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0581C" w14:textId="45EC23F0" w:rsidR="001F5FBC" w:rsidRPr="001F5FBC" w:rsidRDefault="001F5FBC" w:rsidP="001F5FBC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1F5FBC">
        <w:rPr>
          <w:b/>
          <w:bCs/>
        </w:rPr>
        <w:t>SÚHRN CHARAKTERISTICKÝCH VLASTNOSTÍ LIEKU</w:t>
      </w:r>
    </w:p>
    <w:p w14:paraId="31BEEBA1" w14:textId="77777777" w:rsidR="001F5FBC" w:rsidRDefault="001F5FBC" w:rsidP="00F650EC">
      <w:pPr>
        <w:tabs>
          <w:tab w:val="left" w:pos="567"/>
        </w:tabs>
        <w:rPr>
          <w:b/>
          <w:bCs/>
          <w:sz w:val="22"/>
          <w:szCs w:val="22"/>
        </w:rPr>
      </w:pPr>
    </w:p>
    <w:p w14:paraId="04624613" w14:textId="77777777" w:rsidR="001F5FBC" w:rsidRDefault="001F5FBC" w:rsidP="00F650EC">
      <w:pPr>
        <w:tabs>
          <w:tab w:val="left" w:pos="567"/>
        </w:tabs>
        <w:rPr>
          <w:b/>
          <w:bCs/>
          <w:sz w:val="22"/>
          <w:szCs w:val="22"/>
        </w:rPr>
      </w:pPr>
    </w:p>
    <w:p w14:paraId="1713AECC" w14:textId="3E111E29" w:rsidR="00C4527A" w:rsidRPr="007F13D4" w:rsidRDefault="00C4527A" w:rsidP="00F650EC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92592F6" w14:textId="77777777" w:rsidR="00C4527A" w:rsidRPr="007F13D4" w:rsidRDefault="00C4527A" w:rsidP="00C4527A">
      <w:pPr>
        <w:rPr>
          <w:sz w:val="22"/>
          <w:szCs w:val="22"/>
        </w:rPr>
      </w:pPr>
    </w:p>
    <w:p w14:paraId="6183D2D0" w14:textId="02356921" w:rsidR="00C4527A" w:rsidRPr="007F13D4" w:rsidRDefault="00D42AFB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 mg žuvacie tablety pre psy</w:t>
      </w:r>
    </w:p>
    <w:p w14:paraId="193B6189" w14:textId="4AC33D08" w:rsidR="00C4527A" w:rsidRPr="007F13D4" w:rsidRDefault="00C4527A" w:rsidP="00C4527A">
      <w:pPr>
        <w:rPr>
          <w:sz w:val="22"/>
          <w:szCs w:val="22"/>
        </w:rPr>
      </w:pPr>
    </w:p>
    <w:p w14:paraId="3F092988" w14:textId="77777777" w:rsidR="00F650EC" w:rsidRPr="007F13D4" w:rsidRDefault="00F650EC" w:rsidP="00C4527A">
      <w:pPr>
        <w:rPr>
          <w:sz w:val="22"/>
          <w:szCs w:val="22"/>
        </w:rPr>
      </w:pPr>
    </w:p>
    <w:p w14:paraId="161994CC" w14:textId="359D324B" w:rsidR="00C4527A" w:rsidRPr="007F13D4" w:rsidRDefault="00C4527A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  <w:t>KVALITATÍVNE A</w:t>
      </w:r>
      <w:r w:rsidR="004069D1" w:rsidRPr="007F13D4">
        <w:rPr>
          <w:b/>
          <w:sz w:val="22"/>
          <w:szCs w:val="22"/>
        </w:rPr>
        <w:t> </w:t>
      </w:r>
      <w:r w:rsidRPr="007F13D4">
        <w:rPr>
          <w:b/>
          <w:sz w:val="22"/>
          <w:szCs w:val="22"/>
        </w:rPr>
        <w:t>KVANTITATÍVNE ZLOŽENIE</w:t>
      </w:r>
    </w:p>
    <w:p w14:paraId="6E6E0948" w14:textId="77777777" w:rsidR="00C4527A" w:rsidRPr="007F13D4" w:rsidRDefault="00C4527A" w:rsidP="00C4527A">
      <w:pPr>
        <w:rPr>
          <w:sz w:val="22"/>
          <w:szCs w:val="22"/>
        </w:rPr>
      </w:pPr>
    </w:p>
    <w:p w14:paraId="0E6711AF" w14:textId="6053EC4E" w:rsidR="00C4527A" w:rsidRPr="007F13D4" w:rsidRDefault="000B054C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Každá</w:t>
      </w:r>
      <w:r w:rsidR="00C4527A" w:rsidRPr="007F13D4">
        <w:rPr>
          <w:sz w:val="22"/>
          <w:szCs w:val="22"/>
        </w:rPr>
        <w:t xml:space="preserve"> žuvacia tableta obsahuje:</w:t>
      </w:r>
    </w:p>
    <w:p w14:paraId="231E2A3D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471A76" w14:textId="77777777" w:rsidR="00C4527A" w:rsidRPr="007F13D4" w:rsidRDefault="00C4527A" w:rsidP="00C4527A">
      <w:pPr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Účinná</w:t>
      </w:r>
      <w:r w:rsidRPr="007F13D4">
        <w:rPr>
          <w:sz w:val="22"/>
          <w:szCs w:val="22"/>
        </w:rPr>
        <w:t xml:space="preserve"> </w:t>
      </w:r>
      <w:r w:rsidRPr="007F13D4">
        <w:rPr>
          <w:b/>
          <w:sz w:val="22"/>
          <w:szCs w:val="22"/>
        </w:rPr>
        <w:t xml:space="preserve">látka: </w:t>
      </w:r>
    </w:p>
    <w:p w14:paraId="5DCEF276" w14:textId="0E9D491A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="000B054C" w:rsidRPr="007F13D4">
        <w:rPr>
          <w:sz w:val="22"/>
          <w:szCs w:val="22"/>
        </w:rPr>
        <w:t>:</w:t>
      </w:r>
      <w:r w:rsidRPr="007F13D4">
        <w:rPr>
          <w:sz w:val="22"/>
          <w:szCs w:val="22"/>
        </w:rPr>
        <w:tab/>
        <w:t>1,25 mg</w:t>
      </w:r>
    </w:p>
    <w:p w14:paraId="673891A6" w14:textId="77777777" w:rsidR="00C4527A" w:rsidRPr="007F13D4" w:rsidRDefault="00C4527A" w:rsidP="00C4527A">
      <w:pPr>
        <w:tabs>
          <w:tab w:val="left" w:pos="1440"/>
        </w:tabs>
        <w:rPr>
          <w:sz w:val="22"/>
          <w:szCs w:val="22"/>
        </w:rPr>
      </w:pPr>
    </w:p>
    <w:p w14:paraId="00388605" w14:textId="77777777" w:rsidR="00C4527A" w:rsidRPr="007F13D4" w:rsidRDefault="00C4527A" w:rsidP="00C4527A">
      <w:pPr>
        <w:tabs>
          <w:tab w:val="left" w:pos="1440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Pomocné látky:</w:t>
      </w:r>
    </w:p>
    <w:p w14:paraId="14390DC7" w14:textId="77777777" w:rsidR="00EC339B" w:rsidRPr="007F13D4" w:rsidRDefault="00EC339B" w:rsidP="00C4527A">
      <w:pPr>
        <w:tabs>
          <w:tab w:val="left" w:pos="1440"/>
        </w:tabs>
        <w:rPr>
          <w:i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54C" w:rsidRPr="007F13D4" w14:paraId="683B4961" w14:textId="77777777" w:rsidTr="000B054C">
        <w:tc>
          <w:tcPr>
            <w:tcW w:w="9062" w:type="dxa"/>
          </w:tcPr>
          <w:p w14:paraId="44C582E4" w14:textId="2C6A0EA3" w:rsidR="000B054C" w:rsidRPr="007F13D4" w:rsidRDefault="00777234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b/>
                <w:bCs/>
                <w:sz w:val="22"/>
                <w:szCs w:val="22"/>
              </w:rPr>
              <w:t>Kvalitatívne zloženie pomocných látok a iných zložiek</w:t>
            </w:r>
          </w:p>
        </w:tc>
      </w:tr>
      <w:tr w:rsidR="000B054C" w:rsidRPr="007F13D4" w14:paraId="1B872681" w14:textId="77777777" w:rsidTr="000B054C">
        <w:tc>
          <w:tcPr>
            <w:tcW w:w="9062" w:type="dxa"/>
          </w:tcPr>
          <w:p w14:paraId="457B054D" w14:textId="756D00F0" w:rsidR="000B054C" w:rsidRPr="007F13D4" w:rsidRDefault="0080111D" w:rsidP="0080111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Laktóza</w:t>
            </w:r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0B054C" w:rsidRPr="007F13D4">
              <w:rPr>
                <w:sz w:val="22"/>
                <w:szCs w:val="22"/>
              </w:rPr>
              <w:t>onohydrát</w:t>
            </w:r>
            <w:proofErr w:type="spellEnd"/>
            <w:r w:rsidR="000B054C" w:rsidRPr="007F13D4">
              <w:rPr>
                <w:sz w:val="22"/>
                <w:szCs w:val="22"/>
              </w:rPr>
              <w:t xml:space="preserve"> </w:t>
            </w:r>
          </w:p>
        </w:tc>
      </w:tr>
      <w:tr w:rsidR="000B054C" w:rsidRPr="007F13D4" w14:paraId="75A19311" w14:textId="77777777" w:rsidTr="000B054C">
        <w:tc>
          <w:tcPr>
            <w:tcW w:w="9062" w:type="dxa"/>
          </w:tcPr>
          <w:p w14:paraId="2ADCD9F0" w14:textId="10F66199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Mikrokryštalická celulóza</w:t>
            </w:r>
          </w:p>
        </w:tc>
      </w:tr>
      <w:tr w:rsidR="000B054C" w:rsidRPr="007F13D4" w14:paraId="0FF56D1C" w14:textId="77777777" w:rsidTr="000B054C">
        <w:tc>
          <w:tcPr>
            <w:tcW w:w="9062" w:type="dxa"/>
          </w:tcPr>
          <w:p w14:paraId="5293ECEF" w14:textId="0CA2081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Škrob, </w:t>
            </w:r>
            <w:proofErr w:type="spellStart"/>
            <w:r w:rsidRPr="007F13D4">
              <w:rPr>
                <w:sz w:val="22"/>
                <w:szCs w:val="22"/>
              </w:rPr>
              <w:t>predželatinovaný</w:t>
            </w:r>
            <w:proofErr w:type="spellEnd"/>
          </w:p>
        </w:tc>
      </w:tr>
      <w:tr w:rsidR="000B054C" w:rsidRPr="007F13D4" w14:paraId="00CB3CF4" w14:textId="77777777" w:rsidTr="000B054C">
        <w:tc>
          <w:tcPr>
            <w:tcW w:w="9062" w:type="dxa"/>
          </w:tcPr>
          <w:p w14:paraId="55678E4F" w14:textId="605323F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Sodná soľ </w:t>
            </w:r>
            <w:proofErr w:type="spellStart"/>
            <w:r w:rsidRPr="007F13D4">
              <w:rPr>
                <w:sz w:val="22"/>
                <w:szCs w:val="22"/>
              </w:rPr>
              <w:t>karboxymetylškrobu</w:t>
            </w:r>
            <w:proofErr w:type="spellEnd"/>
            <w:r w:rsidRPr="007F13D4">
              <w:rPr>
                <w:sz w:val="22"/>
                <w:szCs w:val="22"/>
              </w:rPr>
              <w:t xml:space="preserve"> (typ A)</w:t>
            </w:r>
          </w:p>
        </w:tc>
      </w:tr>
      <w:tr w:rsidR="000B054C" w:rsidRPr="007F13D4" w14:paraId="3843DF39" w14:textId="77777777" w:rsidTr="000B054C">
        <w:tc>
          <w:tcPr>
            <w:tcW w:w="9062" w:type="dxa"/>
          </w:tcPr>
          <w:p w14:paraId="0FEDFE5D" w14:textId="2DE3541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Makrogol</w:t>
            </w:r>
            <w:proofErr w:type="spellEnd"/>
            <w:r w:rsidRPr="007F13D4">
              <w:rPr>
                <w:sz w:val="22"/>
                <w:szCs w:val="22"/>
              </w:rPr>
              <w:t> 6000</w:t>
            </w:r>
          </w:p>
        </w:tc>
      </w:tr>
      <w:tr w:rsidR="000B054C" w:rsidRPr="007F13D4" w14:paraId="4737F83E" w14:textId="77777777" w:rsidTr="000B054C">
        <w:tc>
          <w:tcPr>
            <w:tcW w:w="9062" w:type="dxa"/>
          </w:tcPr>
          <w:p w14:paraId="1ED75DD8" w14:textId="1E9C00A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Stearoyl</w:t>
            </w:r>
            <w:proofErr w:type="spellEnd"/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</w:rPr>
              <w:t>makrogolglyceridy</w:t>
            </w:r>
            <w:proofErr w:type="spellEnd"/>
          </w:p>
        </w:tc>
      </w:tr>
      <w:tr w:rsidR="000B054C" w:rsidRPr="007F13D4" w14:paraId="7F6DDA21" w14:textId="77777777" w:rsidTr="000B054C">
        <w:tc>
          <w:tcPr>
            <w:tcW w:w="9062" w:type="dxa"/>
          </w:tcPr>
          <w:p w14:paraId="493B3505" w14:textId="1DB746B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Sušené kvasnice</w:t>
            </w:r>
          </w:p>
        </w:tc>
      </w:tr>
      <w:tr w:rsidR="000B054C" w:rsidRPr="007F13D4" w14:paraId="293AA9B6" w14:textId="77777777" w:rsidTr="000B054C">
        <w:tc>
          <w:tcPr>
            <w:tcW w:w="9062" w:type="dxa"/>
          </w:tcPr>
          <w:p w14:paraId="1FEB842E" w14:textId="66202E02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Pečeňová prášková aróma</w:t>
            </w:r>
          </w:p>
        </w:tc>
      </w:tr>
      <w:tr w:rsidR="000B054C" w:rsidRPr="007F13D4" w14:paraId="5CB4F9F3" w14:textId="77777777" w:rsidTr="000B054C">
        <w:tc>
          <w:tcPr>
            <w:tcW w:w="9062" w:type="dxa"/>
          </w:tcPr>
          <w:p w14:paraId="633E00E3" w14:textId="7FC8436D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Mastenec</w:t>
            </w:r>
          </w:p>
        </w:tc>
      </w:tr>
      <w:tr w:rsidR="000B054C" w:rsidRPr="007F13D4" w14:paraId="75BD7064" w14:textId="77777777" w:rsidTr="000B054C">
        <w:tc>
          <w:tcPr>
            <w:tcW w:w="9062" w:type="dxa"/>
          </w:tcPr>
          <w:p w14:paraId="74FBAA34" w14:textId="72CAED8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Magnéziumstearát</w:t>
            </w:r>
            <w:proofErr w:type="spellEnd"/>
          </w:p>
        </w:tc>
      </w:tr>
    </w:tbl>
    <w:p w14:paraId="3E6956A9" w14:textId="77777777" w:rsidR="00F650EC" w:rsidRPr="007F13D4" w:rsidRDefault="00F650EC" w:rsidP="00C4527A">
      <w:pPr>
        <w:rPr>
          <w:sz w:val="22"/>
          <w:szCs w:val="22"/>
        </w:rPr>
      </w:pPr>
    </w:p>
    <w:p w14:paraId="20BC17DA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6AEBBFD0" w14:textId="0BAC09F7" w:rsidR="00C4527A" w:rsidRPr="007F13D4" w:rsidRDefault="006153FB" w:rsidP="00C4527A">
      <w:pPr>
        <w:rPr>
          <w:sz w:val="22"/>
          <w:szCs w:val="22"/>
        </w:rPr>
      </w:pPr>
      <w:r>
        <w:rPr>
          <w:sz w:val="22"/>
          <w:szCs w:val="22"/>
        </w:rPr>
        <w:t xml:space="preserve">Žuvaciu </w:t>
      </w:r>
      <w:r w:rsidR="007E78C8">
        <w:rPr>
          <w:sz w:val="22"/>
          <w:szCs w:val="22"/>
        </w:rPr>
        <w:t>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712A828C" w14:textId="6A2E6F47" w:rsidR="00C4527A" w:rsidRPr="007F13D4" w:rsidRDefault="00C4527A" w:rsidP="00C4527A">
      <w:pPr>
        <w:rPr>
          <w:sz w:val="22"/>
          <w:szCs w:val="22"/>
        </w:rPr>
      </w:pPr>
    </w:p>
    <w:p w14:paraId="126FE77D" w14:textId="77777777" w:rsidR="00F650EC" w:rsidRPr="007F13D4" w:rsidRDefault="00F650EC" w:rsidP="00C4527A">
      <w:pPr>
        <w:rPr>
          <w:sz w:val="22"/>
          <w:szCs w:val="22"/>
        </w:rPr>
      </w:pPr>
    </w:p>
    <w:p w14:paraId="06DF3BF5" w14:textId="7A4E9DA3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>KLINICKÉ ÚDAJE</w:t>
      </w:r>
    </w:p>
    <w:p w14:paraId="3D0BECA9" w14:textId="77777777" w:rsidR="00C4527A" w:rsidRPr="007F13D4" w:rsidRDefault="00C4527A" w:rsidP="00C4527A">
      <w:pPr>
        <w:rPr>
          <w:sz w:val="22"/>
          <w:szCs w:val="22"/>
        </w:rPr>
      </w:pPr>
    </w:p>
    <w:p w14:paraId="0D82F440" w14:textId="6DDD5B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.1</w:t>
      </w:r>
      <w:r w:rsidR="00C4527A" w:rsidRPr="007F13D4">
        <w:rPr>
          <w:b/>
          <w:sz w:val="22"/>
          <w:szCs w:val="22"/>
        </w:rPr>
        <w:tab/>
        <w:t>Cieľové druhy</w:t>
      </w:r>
    </w:p>
    <w:p w14:paraId="73E10174" w14:textId="77777777" w:rsidR="00C4527A" w:rsidRPr="007F13D4" w:rsidRDefault="00C4527A" w:rsidP="00C4527A">
      <w:pPr>
        <w:rPr>
          <w:sz w:val="22"/>
          <w:szCs w:val="22"/>
        </w:rPr>
      </w:pPr>
    </w:p>
    <w:p w14:paraId="1A01C6EA" w14:textId="63752B5D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</w:t>
      </w:r>
      <w:r w:rsidR="00EC339B" w:rsidRPr="007F13D4">
        <w:rPr>
          <w:sz w:val="22"/>
          <w:szCs w:val="22"/>
        </w:rPr>
        <w:t>y</w:t>
      </w:r>
      <w:r w:rsidR="00FD0921">
        <w:rPr>
          <w:sz w:val="22"/>
          <w:szCs w:val="22"/>
        </w:rPr>
        <w:t>.</w:t>
      </w:r>
    </w:p>
    <w:p w14:paraId="5138B794" w14:textId="77777777" w:rsidR="00C4527A" w:rsidRPr="007F13D4" w:rsidRDefault="00C4527A" w:rsidP="00C4527A">
      <w:pPr>
        <w:rPr>
          <w:sz w:val="22"/>
          <w:szCs w:val="22"/>
        </w:rPr>
      </w:pPr>
    </w:p>
    <w:p w14:paraId="07E787EE" w14:textId="1DE3A9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.2</w:t>
      </w:r>
      <w:r w:rsidR="00C4527A" w:rsidRPr="007F13D4">
        <w:rPr>
          <w:b/>
          <w:sz w:val="22"/>
          <w:szCs w:val="22"/>
        </w:rPr>
        <w:tab/>
        <w:t xml:space="preserve">Indikácie na použitie </w:t>
      </w:r>
      <w:r w:rsidRPr="007F13D4">
        <w:rPr>
          <w:b/>
          <w:sz w:val="22"/>
          <w:szCs w:val="22"/>
        </w:rPr>
        <w:t>pre každý cieľový druh</w:t>
      </w:r>
    </w:p>
    <w:p w14:paraId="58565CCC" w14:textId="77777777" w:rsidR="00C4527A" w:rsidRPr="007F13D4" w:rsidRDefault="00C4527A" w:rsidP="00C4527A">
      <w:pPr>
        <w:rPr>
          <w:sz w:val="22"/>
          <w:szCs w:val="22"/>
        </w:rPr>
      </w:pPr>
    </w:p>
    <w:p w14:paraId="0432E5D0" w14:textId="41F7C410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FD0921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FD0921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FA71F06" w14:textId="5929724D" w:rsidR="00C4527A" w:rsidRPr="007F13D4" w:rsidRDefault="00C4527A" w:rsidP="00C4527A">
      <w:pPr>
        <w:jc w:val="both"/>
        <w:rPr>
          <w:sz w:val="22"/>
          <w:szCs w:val="22"/>
        </w:rPr>
      </w:pPr>
    </w:p>
    <w:p w14:paraId="395E0771" w14:textId="619E523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FD0921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FD0921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675040DB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CD5045A" w14:textId="11C4C66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 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s preukázaným zväčšením srdca) na oddialenie nástupu klinických príznakov zlyhania srdca.</w:t>
      </w:r>
    </w:p>
    <w:p w14:paraId="6314AEA9" w14:textId="77777777" w:rsidR="00C4527A" w:rsidRPr="007F13D4" w:rsidRDefault="00C4527A" w:rsidP="00C4527A">
      <w:pPr>
        <w:rPr>
          <w:sz w:val="22"/>
          <w:szCs w:val="22"/>
        </w:rPr>
      </w:pPr>
    </w:p>
    <w:p w14:paraId="2B7D6B8D" w14:textId="10294293" w:rsidR="00C4527A" w:rsidRPr="007F13D4" w:rsidRDefault="004069D1" w:rsidP="007F13D4">
      <w:pPr>
        <w:keepNext/>
        <w:keepLines/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.3</w:t>
      </w:r>
      <w:r w:rsidR="00C4527A" w:rsidRPr="007F13D4">
        <w:rPr>
          <w:b/>
          <w:sz w:val="22"/>
          <w:szCs w:val="22"/>
        </w:rPr>
        <w:tab/>
        <w:t>Kontraindikácie</w:t>
      </w:r>
    </w:p>
    <w:p w14:paraId="0593D81E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13D6ACDA" w14:textId="112480C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 funkčných alebo anatomických </w:t>
      </w:r>
      <w:r w:rsidR="0080111D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2DB1D248" w14:textId="11F6FD3A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</w:t>
      </w:r>
      <w:r w:rsidR="00071270">
        <w:rPr>
          <w:sz w:val="22"/>
          <w:szCs w:val="22"/>
        </w:rPr>
        <w:t>na</w:t>
      </w:r>
      <w:r w:rsidR="005D430C">
        <w:rPr>
          <w:sz w:val="22"/>
          <w:szCs w:val="22"/>
        </w:rPr>
        <w:t> </w:t>
      </w:r>
      <w:r w:rsidRPr="007F13D4">
        <w:rPr>
          <w:sz w:val="22"/>
          <w:szCs w:val="22"/>
        </w:rPr>
        <w:t>to</w:t>
      </w:r>
      <w:r w:rsidR="005D430C">
        <w:rPr>
          <w:sz w:val="22"/>
          <w:szCs w:val="22"/>
        </w:rPr>
        <w:t>,</w:t>
      </w:r>
      <w:r w:rsidRPr="007F13D4">
        <w:rPr>
          <w:sz w:val="22"/>
          <w:szCs w:val="22"/>
        </w:rPr>
        <w:t xml:space="preserve">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19DCD8A5" w14:textId="37ADFED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prípadoch precitlivenosti na účinnú látku alebo na niektorú z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pomocných látok.</w:t>
      </w:r>
    </w:p>
    <w:p w14:paraId="486FE62B" w14:textId="77777777" w:rsidR="00C4527A" w:rsidRPr="007F13D4" w:rsidRDefault="00C4527A" w:rsidP="00C4527A">
      <w:pPr>
        <w:rPr>
          <w:sz w:val="22"/>
          <w:szCs w:val="22"/>
        </w:rPr>
      </w:pPr>
    </w:p>
    <w:p w14:paraId="07DDCA41" w14:textId="1E6CB31C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.4</w:t>
      </w:r>
      <w:r w:rsidR="00C4527A" w:rsidRPr="007F13D4">
        <w:rPr>
          <w:b/>
          <w:sz w:val="22"/>
          <w:szCs w:val="22"/>
        </w:rPr>
        <w:tab/>
        <w:t>Osobitné upozornenia</w:t>
      </w:r>
    </w:p>
    <w:p w14:paraId="62A4CFCA" w14:textId="77777777" w:rsidR="00C4527A" w:rsidRPr="007F13D4" w:rsidRDefault="00C4527A" w:rsidP="00C4527A">
      <w:pPr>
        <w:rPr>
          <w:sz w:val="22"/>
          <w:szCs w:val="22"/>
        </w:rPr>
      </w:pPr>
    </w:p>
    <w:p w14:paraId="67C470B7" w14:textId="509CF237" w:rsidR="00C4527A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 prípadoch </w:t>
      </w:r>
      <w:proofErr w:type="spellStart"/>
      <w:r w:rsidR="00C4527A" w:rsidRPr="007F13D4">
        <w:rPr>
          <w:sz w:val="22"/>
          <w:szCs w:val="22"/>
        </w:rPr>
        <w:t>asymptomatickej</w:t>
      </w:r>
      <w:proofErr w:type="spellEnd"/>
      <w:r w:rsidR="00C4527A" w:rsidRPr="007F13D4">
        <w:rPr>
          <w:sz w:val="22"/>
          <w:szCs w:val="22"/>
        </w:rPr>
        <w:t xml:space="preserve"> dilatačnej </w:t>
      </w:r>
      <w:proofErr w:type="spellStart"/>
      <w:r w:rsidR="00C4527A" w:rsidRPr="007F13D4">
        <w:rPr>
          <w:sz w:val="22"/>
          <w:szCs w:val="22"/>
        </w:rPr>
        <w:t>kardiomyopatie</w:t>
      </w:r>
      <w:proofErr w:type="spellEnd"/>
      <w:r w:rsidR="00C4527A" w:rsidRPr="007F13D4">
        <w:rPr>
          <w:sz w:val="22"/>
          <w:szCs w:val="22"/>
        </w:rPr>
        <w:t xml:space="preserve"> (DCM) </w:t>
      </w:r>
      <w:r w:rsidR="005D430C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 xml:space="preserve"> dobermano</w:t>
      </w:r>
      <w:r w:rsidR="005D430C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 </w:t>
      </w:r>
      <w:proofErr w:type="spellStart"/>
      <w:r w:rsidR="00C4527A" w:rsidRPr="007F13D4">
        <w:rPr>
          <w:sz w:val="22"/>
          <w:szCs w:val="22"/>
        </w:rPr>
        <w:t>fibriláciou</w:t>
      </w:r>
      <w:proofErr w:type="spellEnd"/>
      <w:r w:rsidR="00C4527A" w:rsidRPr="007F13D4">
        <w:rPr>
          <w:sz w:val="22"/>
          <w:szCs w:val="22"/>
        </w:rPr>
        <w:t xml:space="preserve"> predsiení alebo trvalou komorovou </w:t>
      </w:r>
      <w:proofErr w:type="spellStart"/>
      <w:r w:rsidR="00C4527A" w:rsidRPr="007F13D4">
        <w:rPr>
          <w:sz w:val="22"/>
          <w:szCs w:val="22"/>
        </w:rPr>
        <w:t>tachykardiou</w:t>
      </w:r>
      <w:proofErr w:type="spellEnd"/>
      <w:r w:rsidR="00C4527A" w:rsidRPr="007F13D4">
        <w:rPr>
          <w:sz w:val="22"/>
          <w:szCs w:val="22"/>
        </w:rPr>
        <w:t>.</w:t>
      </w:r>
    </w:p>
    <w:p w14:paraId="77FB65EC" w14:textId="77777777" w:rsidR="001F5FBC" w:rsidRPr="007F13D4" w:rsidRDefault="001F5FBC" w:rsidP="00C4527A">
      <w:pPr>
        <w:rPr>
          <w:sz w:val="22"/>
          <w:szCs w:val="22"/>
        </w:rPr>
      </w:pPr>
    </w:p>
    <w:p w14:paraId="07268A22" w14:textId="22156FD2" w:rsidR="00C4527A" w:rsidRPr="007F13D4" w:rsidRDefault="008C3163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 prípadoch </w:t>
      </w:r>
      <w:proofErr w:type="spellStart"/>
      <w:r w:rsidR="00C4527A" w:rsidRPr="007F13D4">
        <w:rPr>
          <w:sz w:val="22"/>
          <w:szCs w:val="22"/>
        </w:rPr>
        <w:t>asymptomatického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myxomatózneho</w:t>
      </w:r>
      <w:proofErr w:type="spellEnd"/>
      <w:r w:rsidR="00C4527A" w:rsidRPr="007F13D4">
        <w:rPr>
          <w:sz w:val="22"/>
          <w:szCs w:val="22"/>
        </w:rPr>
        <w:t xml:space="preserve"> ochorenia </w:t>
      </w:r>
      <w:proofErr w:type="spellStart"/>
      <w:r w:rsidR="00C4527A" w:rsidRPr="007F13D4">
        <w:rPr>
          <w:sz w:val="22"/>
          <w:szCs w:val="22"/>
        </w:rPr>
        <w:t>mitrálnej</w:t>
      </w:r>
      <w:proofErr w:type="spellEnd"/>
      <w:r w:rsidR="00C4527A" w:rsidRPr="007F13D4">
        <w:rPr>
          <w:sz w:val="22"/>
          <w:szCs w:val="22"/>
        </w:rPr>
        <w:t xml:space="preserve"> chlopne </w:t>
      </w:r>
      <w:r w:rsidR="005D430C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> pso</w:t>
      </w:r>
      <w:r w:rsidR="005D430C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 významnou </w:t>
      </w:r>
      <w:proofErr w:type="spellStart"/>
      <w:r w:rsidR="00C4527A" w:rsidRPr="007F13D4">
        <w:rPr>
          <w:sz w:val="22"/>
          <w:szCs w:val="22"/>
        </w:rPr>
        <w:t>supraventikulárnou</w:t>
      </w:r>
      <w:proofErr w:type="spellEnd"/>
      <w:r w:rsidR="00C4527A" w:rsidRPr="007F13D4">
        <w:rPr>
          <w:sz w:val="22"/>
          <w:szCs w:val="22"/>
        </w:rPr>
        <w:t xml:space="preserve"> a/alebo </w:t>
      </w:r>
      <w:proofErr w:type="spellStart"/>
      <w:r w:rsidR="00C4527A" w:rsidRPr="007F13D4">
        <w:rPr>
          <w:sz w:val="22"/>
          <w:szCs w:val="22"/>
        </w:rPr>
        <w:t>ventrikulárnou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tachyarytmiou</w:t>
      </w:r>
      <w:proofErr w:type="spellEnd"/>
      <w:r w:rsidR="00C4527A" w:rsidRPr="007F13D4">
        <w:rPr>
          <w:sz w:val="22"/>
          <w:szCs w:val="22"/>
        </w:rPr>
        <w:t>.</w:t>
      </w:r>
    </w:p>
    <w:p w14:paraId="6C8DE13D" w14:textId="77777777" w:rsidR="00C4527A" w:rsidRPr="007F13D4" w:rsidRDefault="00C4527A" w:rsidP="00C4527A">
      <w:pPr>
        <w:rPr>
          <w:sz w:val="22"/>
          <w:szCs w:val="22"/>
        </w:rPr>
      </w:pPr>
    </w:p>
    <w:p w14:paraId="1A06C56B" w14:textId="28C252FE" w:rsidR="00C4527A" w:rsidRPr="007F13D4" w:rsidRDefault="004069D1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.5</w:t>
      </w:r>
      <w:r w:rsidR="00C4527A" w:rsidRPr="007F13D4">
        <w:rPr>
          <w:b/>
          <w:sz w:val="22"/>
          <w:szCs w:val="22"/>
        </w:rPr>
        <w:tab/>
        <w:t>Osobitné opatrenia na používanie</w:t>
      </w:r>
    </w:p>
    <w:p w14:paraId="10D04ED9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226D9E6B" w14:textId="71CEBACF" w:rsidR="00C4527A" w:rsidRPr="007F13D4" w:rsidRDefault="00C4527A" w:rsidP="00C4527A">
      <w:pPr>
        <w:keepNext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</w:t>
      </w:r>
      <w:r w:rsidR="008C3163" w:rsidRPr="007F13D4">
        <w:rPr>
          <w:sz w:val="22"/>
          <w:szCs w:val="22"/>
          <w:u w:val="single"/>
        </w:rPr>
        <w:t xml:space="preserve">bezpečné </w:t>
      </w:r>
      <w:r w:rsidRPr="007F13D4">
        <w:rPr>
          <w:sz w:val="22"/>
          <w:szCs w:val="22"/>
          <w:u w:val="single"/>
        </w:rPr>
        <w:t xml:space="preserve">používanie </w:t>
      </w:r>
      <w:r w:rsidR="005D430C">
        <w:rPr>
          <w:sz w:val="22"/>
          <w:szCs w:val="22"/>
          <w:u w:val="single"/>
        </w:rPr>
        <w:t>pri</w:t>
      </w:r>
      <w:r w:rsidR="008C3163" w:rsidRPr="007F13D4">
        <w:rPr>
          <w:sz w:val="22"/>
          <w:szCs w:val="22"/>
          <w:u w:val="single"/>
        </w:rPr>
        <w:t xml:space="preserve"> cieľových </w:t>
      </w:r>
      <w:r w:rsidR="005D430C">
        <w:rPr>
          <w:sz w:val="22"/>
          <w:szCs w:val="22"/>
          <w:u w:val="single"/>
        </w:rPr>
        <w:t>druhoch</w:t>
      </w:r>
      <w:r w:rsidR="00D43EA1">
        <w:rPr>
          <w:sz w:val="22"/>
          <w:szCs w:val="22"/>
          <w:u w:val="single"/>
        </w:rPr>
        <w:t>:</w:t>
      </w:r>
    </w:p>
    <w:p w14:paraId="62634290" w14:textId="77777777" w:rsidR="00C4527A" w:rsidRPr="007F13D4" w:rsidRDefault="00C4527A" w:rsidP="00C4527A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4FD8A66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89AEB00" w14:textId="77777777" w:rsidR="00F07D9B" w:rsidRPr="007F13D4" w:rsidRDefault="00F07D9B" w:rsidP="00C4527A">
      <w:pPr>
        <w:jc w:val="both"/>
        <w:rPr>
          <w:sz w:val="22"/>
          <w:szCs w:val="22"/>
          <w:lang w:eastAsia="en-GB"/>
        </w:rPr>
      </w:pPr>
    </w:p>
    <w:p w14:paraId="5DB316BD" w14:textId="2B3237C9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E71296">
        <w:rPr>
          <w:sz w:val="22"/>
          <w:szCs w:val="22"/>
          <w:lang w:eastAsia="en-GB"/>
        </w:rPr>
        <w:t xml:space="preserve">a 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E71296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1FB064F1" w14:textId="77777777" w:rsidR="00F07D9B" w:rsidRPr="007F13D4" w:rsidRDefault="00F07D9B" w:rsidP="00C4527A">
      <w:pPr>
        <w:jc w:val="both"/>
        <w:rPr>
          <w:rFonts w:cs="Arial"/>
          <w:sz w:val="22"/>
          <w:szCs w:val="22"/>
          <w:lang w:eastAsia="en-GB"/>
        </w:rPr>
      </w:pPr>
    </w:p>
    <w:p w14:paraId="3A7C2687" w14:textId="4092F728" w:rsidR="00C4527A" w:rsidRPr="007F13D4" w:rsidRDefault="00976330" w:rsidP="00C4527A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C4527A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C4527A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C4527A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C4527A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47DEE907" w14:textId="61208AE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</w:p>
    <w:p w14:paraId="4D9E7F2B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81755A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57FEAA5" w14:textId="7ACCA9B5" w:rsidR="00C4527A" w:rsidRPr="007F13D4" w:rsidRDefault="00C4527A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</w:t>
      </w:r>
      <w:r w:rsidR="00D43EA1">
        <w:rPr>
          <w:sz w:val="22"/>
          <w:szCs w:val="22"/>
          <w:u w:val="single"/>
        </w:rPr>
        <w:t>:</w:t>
      </w:r>
    </w:p>
    <w:p w14:paraId="17597377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5DAF668F" w14:textId="3E6F491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</w:t>
      </w:r>
      <w:r w:rsidR="008C3163" w:rsidRPr="007F13D4">
        <w:rPr>
          <w:sz w:val="22"/>
          <w:szCs w:val="22"/>
        </w:rPr>
        <w:t xml:space="preserve">veterinárneho lieku </w:t>
      </w:r>
      <w:r w:rsidRPr="007F13D4">
        <w:rPr>
          <w:sz w:val="22"/>
          <w:szCs w:val="22"/>
        </w:rPr>
        <w:t xml:space="preserve">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 späť do škatuľky.</w:t>
      </w:r>
    </w:p>
    <w:p w14:paraId="2CFE5CFC" w14:textId="7F33CAE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prípade náhodného požitia </w:t>
      </w:r>
      <w:r w:rsidR="008C3163" w:rsidRPr="007F13D4">
        <w:rPr>
          <w:sz w:val="22"/>
          <w:szCs w:val="22"/>
        </w:rPr>
        <w:t xml:space="preserve">ihneď vyhľadajte </w:t>
      </w:r>
      <w:r w:rsidRPr="007F13D4">
        <w:rPr>
          <w:sz w:val="22"/>
          <w:szCs w:val="22"/>
        </w:rPr>
        <w:t>lekársku pomoc a</w:t>
      </w:r>
      <w:r w:rsidR="008C3163" w:rsidRPr="007F13D4">
        <w:rPr>
          <w:sz w:val="22"/>
          <w:szCs w:val="22"/>
        </w:rPr>
        <w:t xml:space="preserve"> ukáže lekárovi </w:t>
      </w:r>
      <w:r w:rsidRPr="007F13D4">
        <w:rPr>
          <w:sz w:val="22"/>
          <w:szCs w:val="22"/>
        </w:rPr>
        <w:t>písomnú informáciu pre používateľ</w:t>
      </w:r>
      <w:r w:rsidR="008C3163" w:rsidRPr="007F13D4">
        <w:rPr>
          <w:sz w:val="22"/>
          <w:szCs w:val="22"/>
        </w:rPr>
        <w:t>ov</w:t>
      </w:r>
      <w:r w:rsidRPr="007F13D4">
        <w:rPr>
          <w:sz w:val="22"/>
          <w:szCs w:val="22"/>
        </w:rPr>
        <w:t xml:space="preserve"> alebo obal.</w:t>
      </w:r>
    </w:p>
    <w:p w14:paraId="3541EBA4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3CF9BFFB" w14:textId="77777777" w:rsidR="00C4527A" w:rsidRPr="007F13D4" w:rsidRDefault="00C4527A" w:rsidP="00C4527A">
      <w:pPr>
        <w:rPr>
          <w:sz w:val="22"/>
          <w:szCs w:val="22"/>
        </w:rPr>
      </w:pPr>
    </w:p>
    <w:p w14:paraId="408E714A" w14:textId="78A29054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  <w:u w:val="single"/>
        </w:rPr>
        <w:t>Osobitné opatrenia na ochranu životného prostredia:</w:t>
      </w:r>
    </w:p>
    <w:p w14:paraId="6957ED49" w14:textId="20A8046E" w:rsidR="008C3163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02821622" w14:textId="77777777" w:rsidR="001F5FBC" w:rsidRPr="007F13D4" w:rsidRDefault="001F5FBC" w:rsidP="00C4527A">
      <w:pPr>
        <w:rPr>
          <w:sz w:val="22"/>
          <w:szCs w:val="22"/>
        </w:rPr>
      </w:pPr>
    </w:p>
    <w:p w14:paraId="71750F6C" w14:textId="77777777" w:rsidR="008C3163" w:rsidRPr="007F13D4" w:rsidRDefault="008C3163" w:rsidP="00C4527A">
      <w:pPr>
        <w:rPr>
          <w:sz w:val="22"/>
          <w:szCs w:val="22"/>
        </w:rPr>
      </w:pPr>
    </w:p>
    <w:p w14:paraId="5446CC03" w14:textId="12B1346E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lastRenderedPageBreak/>
        <w:t>3</w:t>
      </w:r>
      <w:r w:rsidR="00C4527A" w:rsidRPr="007F13D4">
        <w:rPr>
          <w:b/>
          <w:sz w:val="22"/>
          <w:szCs w:val="22"/>
        </w:rPr>
        <w:t>.6</w:t>
      </w:r>
      <w:r w:rsidR="00C4527A" w:rsidRPr="007F13D4">
        <w:rPr>
          <w:b/>
          <w:sz w:val="22"/>
          <w:szCs w:val="22"/>
        </w:rPr>
        <w:tab/>
        <w:t>Nežiaduce účinky</w:t>
      </w:r>
    </w:p>
    <w:p w14:paraId="2CBA8362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0A4F1A60" w14:textId="2691F7BF" w:rsidR="008C3163" w:rsidRPr="007F13D4" w:rsidRDefault="008C3163" w:rsidP="008C3163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17B38B33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8C3163" w:rsidRPr="007F13D4" w14:paraId="2EFAFEE8" w14:textId="77777777" w:rsidTr="00F07D9B">
        <w:tc>
          <w:tcPr>
            <w:tcW w:w="3397" w:type="dxa"/>
          </w:tcPr>
          <w:p w14:paraId="5DEFF174" w14:textId="29EC771C" w:rsidR="008C3163" w:rsidRPr="007F13D4" w:rsidRDefault="00D824BB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Zriedkavé</w:t>
            </w:r>
          </w:p>
          <w:p w14:paraId="590EC562" w14:textId="72A49592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viac ako 1 ale menej ako 10 z 1</w:t>
            </w:r>
            <w:r w:rsidR="00A35AD9" w:rsidRPr="007F13D4">
              <w:rPr>
                <w:sz w:val="22"/>
                <w:szCs w:val="22"/>
                <w:lang w:val="sk-SK"/>
              </w:rPr>
              <w:t>0</w:t>
            </w:r>
            <w:r w:rsidR="00D824BB" w:rsidRPr="007F13D4">
              <w:rPr>
                <w:sz w:val="22"/>
                <w:szCs w:val="22"/>
                <w:lang w:val="sk-SK"/>
              </w:rPr>
              <w:t> 000 liečených zvierat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26B71D11" w14:textId="387DA3CC" w:rsidR="008C3163" w:rsidRPr="007F13D4" w:rsidRDefault="008C3163" w:rsidP="00F07D9B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="00D824BB"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 xml:space="preserve">, </w:t>
            </w:r>
            <w:r w:rsidR="00D824BB" w:rsidRPr="007F13D4">
              <w:rPr>
                <w:sz w:val="22"/>
                <w:szCs w:val="22"/>
                <w:lang w:val="sk-SK"/>
              </w:rPr>
              <w:t>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59E2CE32" w14:textId="4701A7D2" w:rsidR="008C3163" w:rsidRPr="007F13D4" w:rsidRDefault="008C3163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</w:t>
            </w:r>
            <w:r w:rsidR="00D824BB" w:rsidRPr="007F13D4">
              <w:rPr>
                <w:sz w:val="22"/>
                <w:szCs w:val="22"/>
                <w:lang w:val="sk-SK"/>
              </w:rPr>
              <w:t>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D0D36C4" w14:textId="258FED8C" w:rsidR="008C3163" w:rsidRPr="007F13D4" w:rsidRDefault="00D824BB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C3163" w:rsidRPr="007F13D4">
              <w:rPr>
                <w:sz w:val="22"/>
                <w:szCs w:val="22"/>
                <w:lang w:val="sk-SK"/>
              </w:rPr>
              <w:t>,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8C3163" w:rsidRPr="007F13D4" w14:paraId="2014EBEE" w14:textId="77777777" w:rsidTr="00F07D9B">
        <w:tc>
          <w:tcPr>
            <w:tcW w:w="3397" w:type="dxa"/>
          </w:tcPr>
          <w:p w14:paraId="6E11CDF0" w14:textId="4339BD35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Ve</w:t>
            </w:r>
            <w:r w:rsidR="00D824BB" w:rsidRPr="007F13D4">
              <w:rPr>
                <w:sz w:val="22"/>
                <w:szCs w:val="22"/>
                <w:lang w:val="sk-SK"/>
              </w:rPr>
              <w:t>ľmi zriedkavé</w:t>
            </w:r>
          </w:p>
          <w:p w14:paraId="3C167137" w14:textId="50DC5D48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menej ako 1 z 10 000 liečených zvierat, vrátane ojedinelých hlásení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44021CBA" w14:textId="1D98C790" w:rsidR="008C3163" w:rsidRPr="007F13D4" w:rsidRDefault="00D824BB" w:rsidP="00F07D9B">
            <w:pPr>
              <w:tabs>
                <w:tab w:val="left" w:pos="720"/>
              </w:tabs>
              <w:ind w:left="323" w:hanging="323"/>
              <w:jc w:val="both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>, hemor</w:t>
            </w:r>
            <w:r w:rsidRPr="007F13D4">
              <w:rPr>
                <w:sz w:val="22"/>
                <w:szCs w:val="22"/>
                <w:lang w:val="sk-SK"/>
              </w:rPr>
              <w:t>ágie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8C3163" w:rsidRPr="007F13D4">
              <w:rPr>
                <w:sz w:val="22"/>
                <w:szCs w:val="22"/>
                <w:lang w:val="sk-SK"/>
              </w:rPr>
              <w:t>sub</w:t>
            </w:r>
            <w:r w:rsidRPr="007F13D4">
              <w:rPr>
                <w:sz w:val="22"/>
                <w:szCs w:val="22"/>
                <w:lang w:val="sk-SK"/>
              </w:rPr>
              <w:t>kutánne</w:t>
            </w:r>
            <w:proofErr w:type="spellEnd"/>
            <w:r w:rsidR="008C3163" w:rsidRPr="007F13D4">
              <w:rPr>
                <w:sz w:val="22"/>
                <w:szCs w:val="22"/>
                <w:lang w:val="sk-SK"/>
              </w:rPr>
              <w:t>)</w:t>
            </w:r>
            <w:r w:rsidR="008C3163" w:rsidRPr="007F13D4" w:rsidDel="008C3933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</w:tbl>
    <w:p w14:paraId="5DABD390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23E02DCE" w14:textId="3B3060F7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</w:t>
      </w:r>
      <w:r w:rsidR="00F356C8" w:rsidRPr="007F13D4">
        <w:rPr>
          <w:rFonts w:eastAsia="Calibri"/>
          <w:sz w:val="20"/>
        </w:rPr>
        <w:t>ieto účinky sú závislé od dávky a je možné sa im vyvarovať znížením dávky.</w:t>
      </w:r>
    </w:p>
    <w:p w14:paraId="6A4A004A" w14:textId="3C005E39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>Prechodné.</w:t>
      </w:r>
    </w:p>
    <w:p w14:paraId="33FA0986" w14:textId="6E8BE23F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="00F356C8" w:rsidRPr="007F13D4">
        <w:rPr>
          <w:rFonts w:eastAsia="Calibri"/>
          <w:sz w:val="20"/>
        </w:rPr>
        <w:t xml:space="preserve">V dôsledku mierne pozitívneho </w:t>
      </w:r>
      <w:proofErr w:type="spellStart"/>
      <w:r w:rsidR="00F356C8" w:rsidRPr="007F13D4">
        <w:rPr>
          <w:rFonts w:eastAsia="Calibri"/>
          <w:sz w:val="20"/>
        </w:rPr>
        <w:t>chronotropného</w:t>
      </w:r>
      <w:proofErr w:type="spellEnd"/>
      <w:r w:rsidR="00F356C8" w:rsidRPr="007F13D4">
        <w:rPr>
          <w:rFonts w:eastAsia="Calibri"/>
          <w:sz w:val="20"/>
        </w:rPr>
        <w:t xml:space="preserve"> účinku</w:t>
      </w:r>
      <w:r w:rsidRPr="007F13D4">
        <w:rPr>
          <w:rFonts w:eastAsia="Calibri"/>
          <w:sz w:val="20"/>
        </w:rPr>
        <w:t>.</w:t>
      </w:r>
    </w:p>
    <w:p w14:paraId="1A4C3013" w14:textId="0FF0CB13" w:rsidR="008C3163" w:rsidRPr="007F13D4" w:rsidRDefault="008C3163" w:rsidP="008C3163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 xml:space="preserve">Pozorované počas chronickej liečby </w:t>
      </w:r>
      <w:proofErr w:type="spellStart"/>
      <w:r w:rsidR="00F356C8" w:rsidRPr="007F13D4">
        <w:rPr>
          <w:rFonts w:eastAsia="Calibri"/>
          <w:sz w:val="20"/>
        </w:rPr>
        <w:t>pimobendanom</w:t>
      </w:r>
      <w:proofErr w:type="spellEnd"/>
      <w:r w:rsidR="00F356C8" w:rsidRPr="007F13D4">
        <w:rPr>
          <w:rFonts w:eastAsia="Calibri"/>
          <w:sz w:val="20"/>
        </w:rPr>
        <w:t xml:space="preserve"> </w:t>
      </w:r>
      <w:r w:rsidR="00167A86">
        <w:rPr>
          <w:rFonts w:eastAsia="Calibri"/>
          <w:sz w:val="20"/>
        </w:rPr>
        <w:t>pri</w:t>
      </w:r>
      <w:r w:rsidR="00F356C8" w:rsidRPr="007F13D4">
        <w:rPr>
          <w:rFonts w:eastAsia="Calibri"/>
          <w:sz w:val="20"/>
        </w:rPr>
        <w:t> pso</w:t>
      </w:r>
      <w:r w:rsidR="00167A86">
        <w:rPr>
          <w:rFonts w:eastAsia="Calibri"/>
          <w:sz w:val="20"/>
        </w:rPr>
        <w:t>ch</w:t>
      </w:r>
      <w:r w:rsidR="00F356C8" w:rsidRPr="007F13D4">
        <w:rPr>
          <w:rFonts w:eastAsia="Calibri"/>
          <w:sz w:val="20"/>
        </w:rPr>
        <w:t xml:space="preserve"> s ochorením </w:t>
      </w:r>
      <w:proofErr w:type="spellStart"/>
      <w:r w:rsidR="00F356C8" w:rsidRPr="007F13D4">
        <w:rPr>
          <w:rFonts w:eastAsia="Calibri"/>
          <w:sz w:val="20"/>
        </w:rPr>
        <w:t>mitrálnej</w:t>
      </w:r>
      <w:proofErr w:type="spellEnd"/>
      <w:r w:rsidR="00F356C8"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77DD0CEF" w14:textId="21D67058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bookmarkStart w:id="0" w:name="_Hlk162537348"/>
      <w:r w:rsidR="00A02AE0">
        <w:rPr>
          <w:sz w:val="20"/>
        </w:rPr>
        <w:t>Súvislosť</w:t>
      </w:r>
      <w:bookmarkEnd w:id="0"/>
      <w:r w:rsidR="00542CF5" w:rsidRPr="007F13D4">
        <w:rPr>
          <w:sz w:val="20"/>
        </w:rPr>
        <w:t xml:space="preserve"> s </w:t>
      </w:r>
      <w:proofErr w:type="spellStart"/>
      <w:r w:rsidR="00542CF5" w:rsidRPr="007F13D4">
        <w:rPr>
          <w:sz w:val="20"/>
        </w:rPr>
        <w:t>pimobendanom</w:t>
      </w:r>
      <w:proofErr w:type="spellEnd"/>
      <w:r w:rsidR="00542CF5" w:rsidRPr="007F13D4">
        <w:rPr>
          <w:sz w:val="20"/>
        </w:rPr>
        <w:t xml:space="preserve"> </w:t>
      </w:r>
      <w:r w:rsidR="00E60164">
        <w:rPr>
          <w:sz w:val="20"/>
        </w:rPr>
        <w:t>nebola</w:t>
      </w:r>
      <w:r w:rsidR="00542CF5" w:rsidRPr="007F13D4">
        <w:rPr>
          <w:sz w:val="20"/>
        </w:rPr>
        <w:t xml:space="preserve"> jednoznačne </w:t>
      </w:r>
      <w:r w:rsidR="00E60164">
        <w:rPr>
          <w:sz w:val="20"/>
        </w:rPr>
        <w:t>stanovená</w:t>
      </w:r>
      <w:r w:rsidR="00542CF5" w:rsidRPr="007F13D4">
        <w:rPr>
          <w:sz w:val="20"/>
        </w:rPr>
        <w:t>. Prejavy vymiznú po skončení liečby</w:t>
      </w:r>
      <w:r w:rsidRPr="007F13D4">
        <w:rPr>
          <w:sz w:val="20"/>
        </w:rPr>
        <w:t>.</w:t>
      </w:r>
    </w:p>
    <w:p w14:paraId="3B0D6209" w14:textId="77777777" w:rsidR="00C4527A" w:rsidRPr="007F13D4" w:rsidRDefault="00C4527A" w:rsidP="00C4527A">
      <w:pPr>
        <w:rPr>
          <w:sz w:val="22"/>
          <w:szCs w:val="22"/>
        </w:rPr>
      </w:pPr>
    </w:p>
    <w:p w14:paraId="474C90D2" w14:textId="3F2DF81A" w:rsidR="00542CF5" w:rsidRPr="007F13D4" w:rsidRDefault="00542CF5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orgánu prostredníctvom národného systému hlásenia. Príslušné kontaktné údaje </w:t>
      </w:r>
      <w:r w:rsidR="00E71296">
        <w:rPr>
          <w:sz w:val="22"/>
          <w:szCs w:val="22"/>
        </w:rPr>
        <w:t>sa nachádzajú</w:t>
      </w:r>
      <w:r w:rsidR="00094458">
        <w:rPr>
          <w:sz w:val="22"/>
          <w:szCs w:val="22"/>
        </w:rPr>
        <w:t xml:space="preserve"> aj v časti 16 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písomnej informáci</w:t>
      </w:r>
      <w:r w:rsidR="00094458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pre používateľov.</w:t>
      </w:r>
    </w:p>
    <w:p w14:paraId="15992E97" w14:textId="77777777" w:rsidR="00C4527A" w:rsidRPr="007F13D4" w:rsidRDefault="00C4527A" w:rsidP="00C4527A">
      <w:pPr>
        <w:rPr>
          <w:sz w:val="22"/>
          <w:szCs w:val="22"/>
        </w:rPr>
      </w:pPr>
    </w:p>
    <w:p w14:paraId="309D06BC" w14:textId="1496B41D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.7</w:t>
      </w:r>
      <w:r w:rsidR="00C4527A" w:rsidRPr="007F13D4">
        <w:rPr>
          <w:b/>
          <w:sz w:val="22"/>
          <w:szCs w:val="22"/>
        </w:rPr>
        <w:tab/>
        <w:t>Použitie počas gravidity, laktácie, znášky</w:t>
      </w:r>
    </w:p>
    <w:p w14:paraId="131836C3" w14:textId="77777777" w:rsidR="00C4527A" w:rsidRPr="007F13D4" w:rsidRDefault="00C4527A" w:rsidP="00C4527A">
      <w:pPr>
        <w:rPr>
          <w:sz w:val="22"/>
          <w:szCs w:val="22"/>
        </w:rPr>
      </w:pPr>
    </w:p>
    <w:p w14:paraId="7691F454" w14:textId="2538301C" w:rsidR="008306F3" w:rsidRPr="007F13D4" w:rsidRDefault="00D843EC" w:rsidP="00C4527A">
      <w:pPr>
        <w:jc w:val="both"/>
        <w:rPr>
          <w:sz w:val="22"/>
          <w:szCs w:val="22"/>
          <w:u w:val="single"/>
        </w:rPr>
      </w:pPr>
      <w:r w:rsidRPr="00094458">
        <w:rPr>
          <w:sz w:val="22"/>
          <w:szCs w:val="22"/>
          <w:u w:val="single"/>
        </w:rPr>
        <w:t>Gr</w:t>
      </w:r>
      <w:r w:rsidRPr="007F13D4">
        <w:rPr>
          <w:sz w:val="22"/>
          <w:szCs w:val="22"/>
          <w:u w:val="single"/>
        </w:rPr>
        <w:t>avidita</w:t>
      </w:r>
      <w:r w:rsidR="008306F3" w:rsidRPr="007F13D4">
        <w:rPr>
          <w:sz w:val="22"/>
          <w:szCs w:val="22"/>
          <w:u w:val="single"/>
        </w:rPr>
        <w:t xml:space="preserve"> a laktácia:</w:t>
      </w:r>
    </w:p>
    <w:p w14:paraId="22F98FDD" w14:textId="2BB86E3E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9E7EC3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9E7EC3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králiko</w:t>
      </w:r>
      <w:r w:rsidR="009E7EC3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</w:t>
      </w:r>
      <w:proofErr w:type="spellStart"/>
      <w:r w:rsidRPr="007F13D4">
        <w:rPr>
          <w:sz w:val="22"/>
          <w:szCs w:val="22"/>
        </w:rPr>
        <w:t>maternotoxick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účink</w:t>
      </w:r>
      <w:r w:rsidR="00412E2E" w:rsidRPr="007F13D4">
        <w:rPr>
          <w:sz w:val="22"/>
          <w:szCs w:val="22"/>
        </w:rPr>
        <w:t>y</w:t>
      </w:r>
      <w:r w:rsidRPr="007F13D4">
        <w:rPr>
          <w:sz w:val="22"/>
          <w:szCs w:val="22"/>
        </w:rPr>
        <w:t xml:space="preserve">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A155E9" w:rsidRPr="00A155E9">
        <w:rPr>
          <w:sz w:val="22"/>
          <w:szCs w:val="22"/>
        </w:rPr>
        <w:t xml:space="preserve">stanovená </w:t>
      </w:r>
      <w:r w:rsidR="009E7EC3">
        <w:rPr>
          <w:sz w:val="22"/>
          <w:szCs w:val="22"/>
        </w:rPr>
        <w:t>pri</w:t>
      </w:r>
      <w:r w:rsidR="00A155E9" w:rsidRPr="00A155E9">
        <w:rPr>
          <w:sz w:val="22"/>
          <w:szCs w:val="22"/>
        </w:rPr>
        <w:t xml:space="preserve"> s</w:t>
      </w:r>
      <w:r w:rsidR="009E7EC3">
        <w:rPr>
          <w:sz w:val="22"/>
          <w:szCs w:val="22"/>
        </w:rPr>
        <w:t>ukách</w:t>
      </w:r>
      <w:r w:rsidR="00A155E9" w:rsidRPr="00A155E9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412E2E" w:rsidRPr="007F13D4">
        <w:rPr>
          <w:sz w:val="22"/>
          <w:szCs w:val="22"/>
        </w:rPr>
        <w:t>i</w:t>
      </w:r>
      <w:r w:rsidRPr="007F13D4">
        <w:rPr>
          <w:sz w:val="22"/>
          <w:szCs w:val="22"/>
        </w:rPr>
        <w:t xml:space="preserve">ť len po zhodnotení prínosu/rizika </w:t>
      </w:r>
      <w:r w:rsidR="00412E2E" w:rsidRPr="007F13D4">
        <w:rPr>
          <w:sz w:val="22"/>
          <w:szCs w:val="22"/>
        </w:rPr>
        <w:t xml:space="preserve">veterinárneho </w:t>
      </w:r>
      <w:r w:rsidRPr="007F13D4">
        <w:rPr>
          <w:sz w:val="22"/>
          <w:szCs w:val="22"/>
        </w:rPr>
        <w:t>lieku zodpovedným veterinárnym lekárom.</w:t>
      </w:r>
    </w:p>
    <w:p w14:paraId="5B10CD8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2EA98F62" w14:textId="7EEA9925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.8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Interakcie s inými liekmi a ďalšie formy interakcií</w:t>
      </w:r>
    </w:p>
    <w:p w14:paraId="39EE6630" w14:textId="77777777" w:rsidR="00C4527A" w:rsidRPr="007F13D4" w:rsidRDefault="00C4527A" w:rsidP="00C4527A">
      <w:pPr>
        <w:rPr>
          <w:sz w:val="22"/>
          <w:szCs w:val="22"/>
        </w:rPr>
      </w:pPr>
    </w:p>
    <w:p w14:paraId="09D31323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0191D513" w14:textId="77777777" w:rsidR="00C4527A" w:rsidRPr="007F13D4" w:rsidRDefault="00C4527A" w:rsidP="00C4527A">
      <w:pPr>
        <w:rPr>
          <w:sz w:val="22"/>
          <w:szCs w:val="22"/>
        </w:rPr>
      </w:pPr>
    </w:p>
    <w:p w14:paraId="52A7E596" w14:textId="5FCDDE3D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.9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Cesty podania a d</w:t>
      </w:r>
      <w:r w:rsidR="00C4527A" w:rsidRPr="007F13D4">
        <w:rPr>
          <w:b/>
          <w:sz w:val="22"/>
          <w:szCs w:val="22"/>
        </w:rPr>
        <w:t>ávkovanie</w:t>
      </w:r>
    </w:p>
    <w:p w14:paraId="0E1F815D" w14:textId="77777777" w:rsidR="00C4527A" w:rsidRPr="007F13D4" w:rsidRDefault="00C4527A" w:rsidP="00C4527A">
      <w:pPr>
        <w:rPr>
          <w:sz w:val="22"/>
          <w:szCs w:val="22"/>
        </w:rPr>
      </w:pPr>
    </w:p>
    <w:p w14:paraId="69B291D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0292DDA0" w14:textId="5D6A1C75" w:rsidR="00C4527A" w:rsidRPr="007F13D4" w:rsidRDefault="00EE2433" w:rsidP="00C4527A">
      <w:pPr>
        <w:spacing w:line="240" w:lineRule="atLeast"/>
        <w:rPr>
          <w:sz w:val="22"/>
          <w:szCs w:val="22"/>
        </w:rPr>
      </w:pPr>
      <w:r w:rsidRPr="00EE2433">
        <w:rPr>
          <w:sz w:val="22"/>
          <w:szCs w:val="22"/>
        </w:rPr>
        <w:t>Na zabezpečenie správneho dávkovania je potrebné čo najpresnejšie stanoviť živú hmotnosť.</w:t>
      </w:r>
    </w:p>
    <w:p w14:paraId="574CECC9" w14:textId="7060A18E" w:rsidR="00C4527A" w:rsidRPr="007F13D4" w:rsidRDefault="00970274" w:rsidP="00C4527A">
      <w:pPr>
        <w:spacing w:line="240" w:lineRule="atLeast"/>
        <w:jc w:val="both"/>
        <w:rPr>
          <w:sz w:val="22"/>
          <w:szCs w:val="22"/>
        </w:rPr>
      </w:pPr>
      <w:r w:rsidRPr="00970274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3D24B490" w14:textId="00D82D19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62A86" w:rsidRPr="007F13D4">
        <w:rPr>
          <w:sz w:val="22"/>
          <w:szCs w:val="22"/>
        </w:rPr>
        <w:t xml:space="preserve"> (po 0,25 mg/kg </w:t>
      </w:r>
      <w:r w:rsidR="001F4B90">
        <w:rPr>
          <w:sz w:val="22"/>
          <w:szCs w:val="22"/>
        </w:rPr>
        <w:t>živej</w:t>
      </w:r>
      <w:r w:rsidR="00A62A86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ED971C9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42FC51D" w14:textId="626604F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Pre živú hmotnosť 5 kg to zodpovedá jednej 1,25 mg žuvacej tablete ráno a jednej 1,25 mg žuvacej tablete večer.</w:t>
      </w:r>
    </w:p>
    <w:p w14:paraId="77A9CA57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62A86" w:rsidRPr="007F13D4" w14:paraId="25FF9F07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FC1057A" w14:textId="0046CDF6" w:rsidR="00A62A86" w:rsidRPr="007F13D4" w:rsidRDefault="0096752E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42906507"/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62A86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3AFBEAFE" w14:textId="70BC819C" w:rsidR="00A62A86" w:rsidRPr="007F13D4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D72EBA9" w14:textId="325E8B6C" w:rsidR="00A62A86" w:rsidRPr="001F5FBC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FBC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CC7A6FB" w14:textId="09EDA9C3" w:rsidR="00A62A86" w:rsidRPr="001F5FBC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FBC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425DDD4D" w14:textId="701D66BA" w:rsidR="00A62A86" w:rsidRPr="001F5FBC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FBC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62A86" w:rsidRPr="007F13D4" w14:paraId="4222A305" w14:textId="77777777" w:rsidTr="007F13D4">
        <w:tc>
          <w:tcPr>
            <w:tcW w:w="851" w:type="dxa"/>
            <w:vMerge/>
            <w:shd w:val="clear" w:color="auto" w:fill="auto"/>
          </w:tcPr>
          <w:p w14:paraId="5A849107" w14:textId="77777777" w:rsidR="00A62A86" w:rsidRPr="007F13D4" w:rsidRDefault="00A62A86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2ABCB04E" w14:textId="530259B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23C4765B" w14:textId="7EECD293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42FD489E" w14:textId="42048C25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09D79AC9" w14:textId="3BB6BF05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2F59CC24" w14:textId="1DE3B0A4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22F9409F" w14:textId="04049A80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4F30C870" w14:textId="48D989B9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863EC4" w14:textId="30B8862E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62A86" w:rsidRPr="007F13D4" w14:paraId="472551F6" w14:textId="77777777" w:rsidTr="007F13D4">
        <w:tc>
          <w:tcPr>
            <w:tcW w:w="851" w:type="dxa"/>
            <w:shd w:val="clear" w:color="auto" w:fill="auto"/>
          </w:tcPr>
          <w:p w14:paraId="45D4CB09" w14:textId="2DCE11D4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0F7DF868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6EAF62FA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9750FAC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7AE72740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0D9C66D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D9E06F6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7DCA29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2EC1429D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27FFB3DB" w14:textId="77777777" w:rsidTr="007F13D4">
        <w:tc>
          <w:tcPr>
            <w:tcW w:w="851" w:type="dxa"/>
            <w:shd w:val="clear" w:color="auto" w:fill="auto"/>
          </w:tcPr>
          <w:p w14:paraId="7DC61B70" w14:textId="145B5EF9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lastRenderedPageBreak/>
              <w:t>10 kg</w:t>
            </w:r>
          </w:p>
        </w:tc>
        <w:tc>
          <w:tcPr>
            <w:tcW w:w="1045" w:type="dxa"/>
            <w:shd w:val="clear" w:color="auto" w:fill="auto"/>
          </w:tcPr>
          <w:p w14:paraId="3417860F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57EB65C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2690C8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078D2CB0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DF82238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4345A6B8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6219BBA8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40FB91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77A9DDFF" w14:textId="77777777" w:rsidTr="007F13D4">
        <w:tc>
          <w:tcPr>
            <w:tcW w:w="851" w:type="dxa"/>
            <w:shd w:val="clear" w:color="auto" w:fill="auto"/>
          </w:tcPr>
          <w:p w14:paraId="17A3ABA8" w14:textId="5771AA4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CFD105D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369B2CE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8FD356B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4F726A3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891E9C0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30C11682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A89560F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1B77FAE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372350AB" w14:textId="77777777" w:rsidTr="007F13D4">
        <w:tc>
          <w:tcPr>
            <w:tcW w:w="851" w:type="dxa"/>
            <w:shd w:val="clear" w:color="auto" w:fill="auto"/>
          </w:tcPr>
          <w:p w14:paraId="4AB66AC9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532B8832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814C493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FC61025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C6645FD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A97DFFE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F78C805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79E6339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725161D6" w14:textId="77777777" w:rsidR="00A62A86" w:rsidRPr="001F5FBC" w:rsidRDefault="00A62A86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</w:tr>
      <w:bookmarkEnd w:id="1"/>
    </w:tbl>
    <w:p w14:paraId="1B78B240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7C45F8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53914B28" w14:textId="132570B1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</w:t>
      </w:r>
      <w:r w:rsidR="00A55E38">
        <w:rPr>
          <w:sz w:val="22"/>
          <w:szCs w:val="22"/>
        </w:rPr>
        <w:t>imobendan</w:t>
      </w:r>
      <w:proofErr w:type="spellEnd"/>
      <w:r w:rsidRPr="007F13D4">
        <w:rPr>
          <w:sz w:val="22"/>
          <w:szCs w:val="22"/>
        </w:rPr>
        <w:t xml:space="preserve"> sa m</w:t>
      </w:r>
      <w:r w:rsidR="00376627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07FD0F3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123D1748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4CB2F362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</w:p>
    <w:p w14:paraId="082FC25C" w14:textId="046F3488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.10</w:t>
      </w:r>
      <w:r w:rsidR="00C4527A" w:rsidRPr="007F13D4">
        <w:rPr>
          <w:b/>
          <w:sz w:val="22"/>
          <w:szCs w:val="22"/>
        </w:rPr>
        <w:tab/>
        <w:t>P</w:t>
      </w:r>
      <w:r w:rsidRPr="007F13D4">
        <w:rPr>
          <w:b/>
          <w:sz w:val="22"/>
          <w:szCs w:val="22"/>
        </w:rPr>
        <w:t xml:space="preserve">ríznaky predávkovania (a ak je to potrebné, núdzové postupy, </w:t>
      </w:r>
      <w:proofErr w:type="spellStart"/>
      <w:r w:rsidRPr="007F13D4">
        <w:rPr>
          <w:b/>
          <w:sz w:val="22"/>
          <w:szCs w:val="22"/>
        </w:rPr>
        <w:t>antidotá</w:t>
      </w:r>
      <w:proofErr w:type="spellEnd"/>
      <w:r w:rsidRPr="007F13D4">
        <w:rPr>
          <w:b/>
          <w:sz w:val="22"/>
          <w:szCs w:val="22"/>
        </w:rPr>
        <w:t>)</w:t>
      </w:r>
    </w:p>
    <w:p w14:paraId="2B3FE90A" w14:textId="77777777" w:rsidR="00C4527A" w:rsidRPr="007F13D4" w:rsidRDefault="00C4527A" w:rsidP="00C4527A">
      <w:pPr>
        <w:rPr>
          <w:sz w:val="22"/>
          <w:szCs w:val="22"/>
        </w:rPr>
      </w:pPr>
      <w:bookmarkStart w:id="2" w:name="OLE_LINK1"/>
    </w:p>
    <w:bookmarkEnd w:id="2"/>
    <w:p w14:paraId="4DDBDF27" w14:textId="13EB22D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9F3018">
        <w:rPr>
          <w:sz w:val="22"/>
          <w:szCs w:val="22"/>
        </w:rPr>
        <w:t>hájiť</w:t>
      </w:r>
      <w:r w:rsidRPr="007F13D4">
        <w:rPr>
          <w:sz w:val="22"/>
          <w:szCs w:val="22"/>
        </w:rPr>
        <w:t xml:space="preserve"> </w:t>
      </w:r>
      <w:r w:rsidR="000E6212">
        <w:rPr>
          <w:sz w:val="22"/>
          <w:szCs w:val="22"/>
        </w:rPr>
        <w:t>vhodn</w:t>
      </w:r>
      <w:r w:rsidRPr="007F13D4">
        <w:rPr>
          <w:sz w:val="22"/>
          <w:szCs w:val="22"/>
        </w:rPr>
        <w:t>á symptomatická liečba.</w:t>
      </w:r>
    </w:p>
    <w:p w14:paraId="070CAFB1" w14:textId="4AFB91CC" w:rsidR="00C4527A" w:rsidRPr="007F13D4" w:rsidRDefault="00C4527A" w:rsidP="00C4527A">
      <w:pPr>
        <w:jc w:val="both"/>
        <w:rPr>
          <w:b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7051BD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7051B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7051BD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7051B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0CBCC896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41B63290" w14:textId="7712359C" w:rsidR="004069D1" w:rsidRPr="007F13D4" w:rsidRDefault="004069D1" w:rsidP="007F13D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3.11</w:t>
      </w:r>
      <w:r w:rsidRPr="007F13D4">
        <w:rPr>
          <w:b/>
          <w:sz w:val="22"/>
          <w:szCs w:val="22"/>
        </w:rPr>
        <w:tab/>
        <w:t xml:space="preserve">Osobitné obmedzenia používania a osobitné podmienky používania vrátane obmedzení používania </w:t>
      </w:r>
      <w:proofErr w:type="spellStart"/>
      <w:r w:rsidRPr="007F13D4">
        <w:rPr>
          <w:b/>
          <w:sz w:val="22"/>
          <w:szCs w:val="22"/>
        </w:rPr>
        <w:t>antimikrobiálnych</w:t>
      </w:r>
      <w:proofErr w:type="spellEnd"/>
      <w:r w:rsidRPr="007F13D4">
        <w:rPr>
          <w:b/>
          <w:sz w:val="22"/>
          <w:szCs w:val="22"/>
        </w:rPr>
        <w:t xml:space="preserve"> a </w:t>
      </w:r>
      <w:proofErr w:type="spellStart"/>
      <w:r w:rsidRPr="007F13D4">
        <w:rPr>
          <w:b/>
          <w:sz w:val="22"/>
          <w:szCs w:val="22"/>
        </w:rPr>
        <w:t>antiparazitických</w:t>
      </w:r>
      <w:proofErr w:type="spellEnd"/>
      <w:r w:rsidRPr="007F13D4">
        <w:rPr>
          <w:b/>
          <w:sz w:val="22"/>
          <w:szCs w:val="22"/>
        </w:rPr>
        <w:t xml:space="preserve"> veterinárnych liekov s cieľom obmedziť riziko vzniku rezistencie</w:t>
      </w:r>
    </w:p>
    <w:p w14:paraId="58A16E38" w14:textId="77777777" w:rsidR="004069D1" w:rsidRPr="007F13D4" w:rsidRDefault="004069D1" w:rsidP="00C4527A">
      <w:pPr>
        <w:tabs>
          <w:tab w:val="left" w:pos="567"/>
        </w:tabs>
        <w:rPr>
          <w:bCs/>
          <w:sz w:val="22"/>
          <w:szCs w:val="22"/>
        </w:rPr>
      </w:pPr>
    </w:p>
    <w:p w14:paraId="4D4A10CC" w14:textId="33BDFBD8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17D51A46" w14:textId="77777777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</w:p>
    <w:p w14:paraId="4167C735" w14:textId="102E5FB0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3.12</w:t>
      </w:r>
      <w:r w:rsidR="00C4527A" w:rsidRPr="007F13D4">
        <w:rPr>
          <w:b/>
          <w:sz w:val="22"/>
          <w:szCs w:val="22"/>
        </w:rPr>
        <w:tab/>
        <w:t>Ochranné lehoty</w:t>
      </w:r>
    </w:p>
    <w:p w14:paraId="4552163E" w14:textId="77777777" w:rsidR="00C4527A" w:rsidRPr="007F13D4" w:rsidRDefault="00C4527A" w:rsidP="00C4527A">
      <w:pPr>
        <w:rPr>
          <w:sz w:val="22"/>
          <w:szCs w:val="22"/>
        </w:rPr>
      </w:pPr>
    </w:p>
    <w:p w14:paraId="792C2821" w14:textId="7A18FD0B" w:rsidR="00C4527A" w:rsidRPr="007F13D4" w:rsidRDefault="00D66180" w:rsidP="00C4527A">
      <w:pPr>
        <w:rPr>
          <w:b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2E0C71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0A24B3E" w14:textId="77777777" w:rsidR="00EC339B" w:rsidRPr="007F13D4" w:rsidRDefault="00EC339B" w:rsidP="00C4527A">
      <w:pPr>
        <w:rPr>
          <w:bCs/>
          <w:sz w:val="22"/>
          <w:szCs w:val="22"/>
        </w:rPr>
      </w:pPr>
    </w:p>
    <w:p w14:paraId="2E6B0A8D" w14:textId="64019A1A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 xml:space="preserve">FARMAKOLOGICKÉ </w:t>
      </w:r>
      <w:r w:rsidRPr="007F13D4">
        <w:rPr>
          <w:b/>
          <w:sz w:val="22"/>
          <w:szCs w:val="22"/>
        </w:rPr>
        <w:t>ÚDAJE</w:t>
      </w:r>
    </w:p>
    <w:p w14:paraId="5B808EE6" w14:textId="77777777" w:rsidR="00C4527A" w:rsidRPr="007F13D4" w:rsidRDefault="00C4527A" w:rsidP="00C4527A">
      <w:pPr>
        <w:rPr>
          <w:sz w:val="22"/>
          <w:szCs w:val="22"/>
        </w:rPr>
      </w:pPr>
    </w:p>
    <w:p w14:paraId="62AE35A0" w14:textId="2CB22909" w:rsidR="004069D1" w:rsidRPr="007F13D4" w:rsidRDefault="004069D1" w:rsidP="007F13D4">
      <w:pPr>
        <w:widowControl w:val="0"/>
        <w:spacing w:line="240" w:lineRule="atLeast"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4.1</w:t>
      </w:r>
      <w:r w:rsidR="00D66180" w:rsidRPr="007F13D4">
        <w:rPr>
          <w:b/>
          <w:bCs/>
          <w:sz w:val="22"/>
          <w:szCs w:val="22"/>
        </w:rPr>
        <w:tab/>
      </w:r>
      <w:proofErr w:type="spellStart"/>
      <w:r w:rsidRPr="007F13D4">
        <w:rPr>
          <w:b/>
          <w:bCs/>
          <w:sz w:val="22"/>
          <w:szCs w:val="22"/>
        </w:rPr>
        <w:t>ATCvet</w:t>
      </w:r>
      <w:proofErr w:type="spellEnd"/>
      <w:r w:rsidRPr="007F13D4">
        <w:rPr>
          <w:b/>
          <w:bCs/>
          <w:sz w:val="22"/>
          <w:szCs w:val="22"/>
        </w:rPr>
        <w:t xml:space="preserve"> kód:</w:t>
      </w:r>
    </w:p>
    <w:p w14:paraId="36B8811A" w14:textId="461338EE" w:rsidR="00C4527A" w:rsidRPr="007F13D4" w:rsidRDefault="00C4527A" w:rsidP="00C4527A">
      <w:pPr>
        <w:tabs>
          <w:tab w:val="left" w:pos="10065"/>
        </w:tabs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QC01CE90</w:t>
      </w:r>
    </w:p>
    <w:p w14:paraId="5F3D9697" w14:textId="77777777" w:rsidR="00C4527A" w:rsidRPr="007F13D4" w:rsidRDefault="00C4527A" w:rsidP="00C4527A">
      <w:pPr>
        <w:tabs>
          <w:tab w:val="left" w:pos="10065"/>
        </w:tabs>
        <w:rPr>
          <w:sz w:val="22"/>
          <w:szCs w:val="22"/>
        </w:rPr>
      </w:pPr>
    </w:p>
    <w:p w14:paraId="58C6F805" w14:textId="2EF6D703" w:rsidR="00C4527A" w:rsidRPr="007F13D4" w:rsidRDefault="005E48FA" w:rsidP="00C4527A">
      <w:pPr>
        <w:tabs>
          <w:tab w:val="left" w:pos="567"/>
          <w:tab w:val="left" w:pos="10065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4.2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Farmakodynami</w:t>
      </w:r>
      <w:r w:rsidRPr="007F13D4">
        <w:rPr>
          <w:b/>
          <w:sz w:val="22"/>
          <w:szCs w:val="22"/>
        </w:rPr>
        <w:t>ka</w:t>
      </w:r>
      <w:proofErr w:type="spellEnd"/>
    </w:p>
    <w:p w14:paraId="6425B77F" w14:textId="77777777" w:rsidR="00C4527A" w:rsidRPr="007F13D4" w:rsidRDefault="00C4527A" w:rsidP="00C4527A">
      <w:pPr>
        <w:rPr>
          <w:sz w:val="22"/>
          <w:szCs w:val="22"/>
        </w:rPr>
      </w:pPr>
    </w:p>
    <w:p w14:paraId="15FD819E" w14:textId="77777777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derivát </w:t>
      </w:r>
      <w:proofErr w:type="spellStart"/>
      <w:r w:rsidRPr="007F13D4">
        <w:rPr>
          <w:sz w:val="22"/>
          <w:szCs w:val="22"/>
        </w:rPr>
        <w:t>benzimidazol-pyridazinónu</w:t>
      </w:r>
      <w:proofErr w:type="spellEnd"/>
      <w:r w:rsidRPr="007F13D4">
        <w:rPr>
          <w:sz w:val="22"/>
          <w:szCs w:val="22"/>
        </w:rPr>
        <w:t xml:space="preserve">, má 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a má výrazné </w:t>
      </w:r>
      <w:proofErr w:type="spellStart"/>
      <w:r w:rsidRPr="007F13D4">
        <w:rPr>
          <w:sz w:val="22"/>
          <w:szCs w:val="22"/>
        </w:rPr>
        <w:t>vazodilatačné</w:t>
      </w:r>
      <w:proofErr w:type="spellEnd"/>
      <w:r w:rsidRPr="007F13D4">
        <w:rPr>
          <w:sz w:val="22"/>
          <w:szCs w:val="22"/>
        </w:rPr>
        <w:t xml:space="preserve"> vlastnosti.</w:t>
      </w:r>
    </w:p>
    <w:p w14:paraId="39625541" w14:textId="77777777" w:rsidR="00C4527A" w:rsidRPr="007F13D4" w:rsidRDefault="00C4527A" w:rsidP="00C4527A">
      <w:pPr>
        <w:rPr>
          <w:sz w:val="22"/>
          <w:szCs w:val="22"/>
        </w:rPr>
      </w:pPr>
    </w:p>
    <w:p w14:paraId="0C6D63B3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rFonts w:eastAsia="Calibri"/>
          <w:sz w:val="22"/>
          <w:szCs w:val="22"/>
        </w:rPr>
      </w:pPr>
      <w:r w:rsidRPr="007F13D4">
        <w:rPr>
          <w:sz w:val="22"/>
          <w:szCs w:val="22"/>
        </w:rPr>
        <w:t xml:space="preserve">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sprostredkovaný duálnym </w:t>
      </w:r>
      <w:proofErr w:type="spellStart"/>
      <w:r w:rsidRPr="007F13D4">
        <w:rPr>
          <w:sz w:val="22"/>
          <w:szCs w:val="22"/>
        </w:rPr>
        <w:t>mechanizmamom</w:t>
      </w:r>
      <w:proofErr w:type="spellEnd"/>
      <w:r w:rsidRPr="007F13D4">
        <w:rPr>
          <w:sz w:val="22"/>
          <w:szCs w:val="22"/>
        </w:rPr>
        <w:t xml:space="preserve"> pôsobenia: zvýšením senzitivity vlákien srdcovej svaloviny na vápnik a inhibíciou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typu III. P</w:t>
      </w:r>
      <w:r w:rsidRPr="007F13D4">
        <w:rPr>
          <w:rFonts w:eastAsia="Calibri"/>
          <w:sz w:val="22"/>
          <w:szCs w:val="22"/>
        </w:rPr>
        <w:t xml:space="preserve">ozitívny </w:t>
      </w:r>
      <w:proofErr w:type="spellStart"/>
      <w:r w:rsidRPr="007F13D4">
        <w:rPr>
          <w:rFonts w:eastAsia="Calibri"/>
          <w:sz w:val="22"/>
          <w:szCs w:val="22"/>
        </w:rPr>
        <w:t>inotropizmus</w:t>
      </w:r>
      <w:proofErr w:type="spellEnd"/>
      <w:r w:rsidRPr="007F13D4">
        <w:rPr>
          <w:rFonts w:eastAsia="Calibri"/>
          <w:sz w:val="22"/>
          <w:szCs w:val="22"/>
        </w:rPr>
        <w:t xml:space="preserve"> nie je spúšťaný ani podobným spôsobom ako srdcové </w:t>
      </w:r>
      <w:proofErr w:type="spellStart"/>
      <w:r w:rsidRPr="007F13D4">
        <w:rPr>
          <w:rFonts w:eastAsia="Calibri"/>
          <w:sz w:val="22"/>
          <w:szCs w:val="22"/>
        </w:rPr>
        <w:t>glykozidy</w:t>
      </w:r>
      <w:proofErr w:type="spellEnd"/>
      <w:r w:rsidRPr="007F13D4">
        <w:rPr>
          <w:rFonts w:eastAsia="Calibri"/>
          <w:sz w:val="22"/>
          <w:szCs w:val="22"/>
        </w:rPr>
        <w:t xml:space="preserve"> ani </w:t>
      </w:r>
      <w:proofErr w:type="spellStart"/>
      <w:r w:rsidRPr="007F13D4">
        <w:rPr>
          <w:rFonts w:eastAsia="Calibri"/>
          <w:sz w:val="22"/>
          <w:szCs w:val="22"/>
        </w:rPr>
        <w:t>sympatomimeticky</w:t>
      </w:r>
      <w:proofErr w:type="spellEnd"/>
      <w:r w:rsidRPr="007F13D4">
        <w:rPr>
          <w:rFonts w:eastAsia="Calibri"/>
          <w:sz w:val="22"/>
          <w:szCs w:val="22"/>
        </w:rPr>
        <w:t>.</w:t>
      </w:r>
    </w:p>
    <w:p w14:paraId="5B968FA2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Inhibičným pôsobením na aktivitu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III navodzuje </w:t>
      </w:r>
      <w:proofErr w:type="spellStart"/>
      <w:r w:rsidRPr="007F13D4">
        <w:rPr>
          <w:sz w:val="22"/>
          <w:szCs w:val="22"/>
        </w:rPr>
        <w:t>vazodilatačný</w:t>
      </w:r>
      <w:proofErr w:type="spellEnd"/>
      <w:r w:rsidRPr="007F13D4">
        <w:rPr>
          <w:sz w:val="22"/>
          <w:szCs w:val="22"/>
        </w:rPr>
        <w:t xml:space="preserve"> efekt.</w:t>
      </w:r>
    </w:p>
    <w:p w14:paraId="3A11303D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</w:p>
    <w:p w14:paraId="40746DB3" w14:textId="0FDF051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v prípadoch symptomatickej </w:t>
      </w:r>
      <w:proofErr w:type="spellStart"/>
      <w:r w:rsidRPr="007F13D4">
        <w:rPr>
          <w:sz w:val="22"/>
          <w:szCs w:val="22"/>
        </w:rPr>
        <w:t>insuficiencie</w:t>
      </w:r>
      <w:proofErr w:type="spellEnd"/>
      <w:r w:rsidRPr="007F13D4">
        <w:rPr>
          <w:sz w:val="22"/>
          <w:szCs w:val="22"/>
        </w:rPr>
        <w:t xml:space="preserve"> chlopní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 xml:space="preserve">liek zlepšuje kvalitu života a predlžuje predpokladanú dĺžku života </w:t>
      </w:r>
      <w:r w:rsidR="007051BD">
        <w:rPr>
          <w:sz w:val="22"/>
          <w:szCs w:val="22"/>
        </w:rPr>
        <w:t>pri</w:t>
      </w:r>
      <w:r w:rsidRPr="007F13D4">
        <w:rPr>
          <w:sz w:val="22"/>
          <w:szCs w:val="22"/>
        </w:rPr>
        <w:t> liečených pso</w:t>
      </w:r>
      <w:r w:rsidR="007051BD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6AA1B59" w14:textId="77777777" w:rsidR="00D66180" w:rsidRPr="007F13D4" w:rsidRDefault="00D66180" w:rsidP="00C4527A">
      <w:pPr>
        <w:jc w:val="both"/>
        <w:rPr>
          <w:sz w:val="22"/>
          <w:szCs w:val="22"/>
        </w:rPr>
      </w:pPr>
    </w:p>
    <w:p w14:paraId="4DA14830" w14:textId="6EC9D658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</w:t>
      </w:r>
      <w:r w:rsidR="00075221">
        <w:rPr>
          <w:sz w:val="22"/>
          <w:szCs w:val="22"/>
        </w:rPr>
        <w:t>v</w:t>
      </w:r>
      <w:r w:rsidRPr="007F13D4">
        <w:rPr>
          <w:sz w:val="22"/>
          <w:szCs w:val="22"/>
        </w:rPr>
        <w:t> obmedzen</w:t>
      </w:r>
      <w:r w:rsidR="00075221">
        <w:rPr>
          <w:sz w:val="22"/>
          <w:szCs w:val="22"/>
        </w:rPr>
        <w:t>om</w:t>
      </w:r>
      <w:r w:rsidRPr="007F13D4">
        <w:rPr>
          <w:sz w:val="22"/>
          <w:szCs w:val="22"/>
        </w:rPr>
        <w:t xml:space="preserve"> počt</w:t>
      </w:r>
      <w:r w:rsidR="00075221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prípadov symptomatickej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enalaprilom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digoxínom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>liek zlepšuje kvalitu života a predlžuje predpokladanú dĺžku života liečených psov.</w:t>
      </w:r>
    </w:p>
    <w:p w14:paraId="3F5B4350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B3220CA" w14:textId="1958BAD4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</w:t>
      </w:r>
      <w:r w:rsidR="00075221">
        <w:rPr>
          <w:sz w:val="22"/>
          <w:szCs w:val="22"/>
        </w:rPr>
        <w:t>pri</w:t>
      </w:r>
      <w:r w:rsidRPr="007F13D4">
        <w:rPr>
          <w:sz w:val="22"/>
          <w:szCs w:val="22"/>
        </w:rPr>
        <w:t> 363 pso</w:t>
      </w:r>
      <w:r w:rsidR="00075221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predklinickým 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všetky psy spĺňali nasledujúce kritériá zaradenia do štúdie: vek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6 rokov, živá hmotnosť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4,1 a ≤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15 kg, charakteristický </w:t>
      </w:r>
      <w:proofErr w:type="spellStart"/>
      <w:r w:rsidRPr="007F13D4">
        <w:rPr>
          <w:sz w:val="22"/>
          <w:szCs w:val="22"/>
        </w:rPr>
        <w:t>systolický</w:t>
      </w:r>
      <w:proofErr w:type="spellEnd"/>
      <w:r w:rsidRPr="007F13D4">
        <w:rPr>
          <w:sz w:val="22"/>
          <w:szCs w:val="22"/>
        </w:rPr>
        <w:t xml:space="preserve"> srdcový šelest miernej až vysokej intenzity (≥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stupeň 3/6) s maximálnou intenzitou v oblasti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chlopne;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pokročilého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definovaný ako charakteristické </w:t>
      </w:r>
      <w:proofErr w:type="spellStart"/>
      <w:r w:rsidRPr="007F13D4">
        <w:rPr>
          <w:sz w:val="22"/>
          <w:szCs w:val="22"/>
        </w:rPr>
        <w:t>valvulárne</w:t>
      </w:r>
      <w:proofErr w:type="spellEnd"/>
      <w:r w:rsidRPr="007F13D4">
        <w:rPr>
          <w:sz w:val="22"/>
          <w:szCs w:val="22"/>
        </w:rPr>
        <w:t xml:space="preserve"> lézie aparátu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chlopne,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dilatácie ľavej komory a predsiene a </w:t>
      </w:r>
      <w:proofErr w:type="spellStart"/>
      <w:r w:rsidRPr="007F13D4">
        <w:rPr>
          <w:sz w:val="22"/>
          <w:szCs w:val="22"/>
        </w:rPr>
        <w:t>rádiografický</w:t>
      </w:r>
      <w:proofErr w:type="spellEnd"/>
      <w:r w:rsidRPr="007F13D4">
        <w:rPr>
          <w:sz w:val="22"/>
          <w:szCs w:val="22"/>
        </w:rPr>
        <w:t xml:space="preserve"> dôkaz </w:t>
      </w:r>
      <w:proofErr w:type="spellStart"/>
      <w:r w:rsidRPr="007F13D4">
        <w:rPr>
          <w:sz w:val="22"/>
          <w:szCs w:val="22"/>
        </w:rPr>
        <w:t>kardiomegálie</w:t>
      </w:r>
      <w:proofErr w:type="spellEnd"/>
      <w:r w:rsidRPr="007F13D4">
        <w:rPr>
          <w:sz w:val="22"/>
          <w:szCs w:val="22"/>
        </w:rPr>
        <w:t xml:space="preserve"> (meranie VHS &gt; 10,5). Medián času nástupu klinických znakov zlyhania srdca alebo srdcovej smrti/eutanázie bol 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> týchto 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predĺžený o 15 mesiacov. 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predklinickom štádiu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bolo navyše zaznamenané zmenšenie veľkosti srdca. Okrem toho sa celkový čas prežitia 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> všetkých 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ktorí dostávali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predĺžil o 170 dní, bez ohľadu na príčinu ich smrti (srdcová smrť/eutanázia alebo iná ako srdcová smrť/eutanázia). Pred nástupom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(CHF) sa smrť súvisiaca so srdcom alebo eutanázia vyskytla 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> 15 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> 12 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. Psy 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strávili v štúdii viac času (347,4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 ako psy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(267,7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rokov), čo viedlo k nižšej miere výskytu.</w:t>
      </w:r>
    </w:p>
    <w:p w14:paraId="3D20BF39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C54BF61" w14:textId="467A22C0" w:rsidR="00C4527A" w:rsidRPr="007F13D4" w:rsidRDefault="00C4527A" w:rsidP="00C4527A">
      <w:pPr>
        <w:jc w:val="both"/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zahŕňajúcej dobermanov s predklinickou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diagnostikovaní)</w:t>
      </w:r>
      <w:r w:rsidRPr="007F13D4">
        <w:t xml:space="preserve"> </w:t>
      </w:r>
      <w:r w:rsidRPr="007F13D4">
        <w:rPr>
          <w:sz w:val="22"/>
          <w:szCs w:val="22"/>
        </w:rPr>
        <w:t xml:space="preserve">bol 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ktorým bol podávaný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predĺžený čas  nástupu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alebo náhlej smrti a čas prežitia bol predĺžený.</w:t>
      </w:r>
      <w:r w:rsidRPr="007F13D4">
        <w:t xml:space="preserve"> </w:t>
      </w:r>
    </w:p>
    <w:p w14:paraId="4A3EC5A1" w14:textId="0528AF8D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Ďalej došlo k zníženiu veľkosti srdca </w:t>
      </w:r>
      <w:r w:rsidR="00933A9B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933A9B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predklinickej fáze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>.</w:t>
      </w:r>
      <w:r w:rsidRPr="007F13D4">
        <w:t xml:space="preserve"> </w:t>
      </w:r>
      <w:r w:rsidRPr="007F13D4">
        <w:rPr>
          <w:sz w:val="22"/>
          <w:szCs w:val="22"/>
        </w:rPr>
        <w:t xml:space="preserve">Hodnotenie účinnosti je založené na údajoch od 19 (z 39) a 25 (z 37) psov, ktorí dosiahli primárny parameter účinnosti v skupine s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v skupine s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, v uvedenom poradí.</w:t>
      </w:r>
    </w:p>
    <w:p w14:paraId="65307FB6" w14:textId="77777777" w:rsidR="00C4527A" w:rsidRPr="007F13D4" w:rsidRDefault="00C4527A" w:rsidP="00C4527A">
      <w:pPr>
        <w:pStyle w:val="Zarkazkladnhotextu"/>
        <w:spacing w:after="0"/>
        <w:ind w:left="0" w:firstLine="0"/>
        <w:rPr>
          <w:sz w:val="22"/>
          <w:szCs w:val="22"/>
          <w:lang w:val="sk-SK"/>
        </w:rPr>
      </w:pPr>
    </w:p>
    <w:p w14:paraId="10A05B3C" w14:textId="510ABA3D" w:rsidR="00C4527A" w:rsidRPr="007F13D4" w:rsidRDefault="005E48FA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4.3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Farmakokineti</w:t>
      </w:r>
      <w:r w:rsidRPr="007F13D4">
        <w:rPr>
          <w:b/>
          <w:sz w:val="22"/>
          <w:szCs w:val="22"/>
        </w:rPr>
        <w:t>ka</w:t>
      </w:r>
      <w:proofErr w:type="spellEnd"/>
    </w:p>
    <w:p w14:paraId="72D8D8C5" w14:textId="77777777" w:rsidR="00C4527A" w:rsidRPr="007F13D4" w:rsidRDefault="00C4527A" w:rsidP="00C4527A">
      <w:pPr>
        <w:keepNext/>
        <w:rPr>
          <w:sz w:val="22"/>
          <w:szCs w:val="22"/>
          <w:u w:val="single"/>
        </w:rPr>
      </w:pPr>
    </w:p>
    <w:p w14:paraId="040104D1" w14:textId="77777777" w:rsidR="00C4527A" w:rsidRPr="007F13D4" w:rsidRDefault="00C4527A" w:rsidP="00C4527A">
      <w:pPr>
        <w:keepNext/>
        <w:spacing w:line="240" w:lineRule="atLeast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Absorpcia:</w:t>
      </w:r>
    </w:p>
    <w:p w14:paraId="36227428" w14:textId="0456F345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perorálnej aplikácii tohto veterinárneho lieku je absolútna biologická dostupnosť jeho úč</w:t>
      </w:r>
      <w:r w:rsidR="007A1ED8">
        <w:rPr>
          <w:sz w:val="22"/>
          <w:szCs w:val="22"/>
        </w:rPr>
        <w:t>innej látky 60 – 63 %. Vzhľadom</w:t>
      </w:r>
      <w:r w:rsidR="00071270">
        <w:rPr>
          <w:sz w:val="22"/>
          <w:szCs w:val="22"/>
        </w:rPr>
        <w:t xml:space="preserve"> na </w:t>
      </w:r>
      <w:r w:rsidRPr="007F13D4">
        <w:rPr>
          <w:sz w:val="22"/>
          <w:szCs w:val="22"/>
        </w:rPr>
        <w:t xml:space="preserve">to, že biologická dostupnosť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pri aplikácii s potravou alebo krátko po nej je znížená, odporúča sa podávať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približne 1 hodinu pred kŕmením.</w:t>
      </w:r>
    </w:p>
    <w:p w14:paraId="62CEFF24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3A1EF566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Distribúcia:</w:t>
      </w:r>
    </w:p>
    <w:p w14:paraId="50B9246B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Distribučný objem je 2,6 l/kg, čo naznačuje,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je rýchlo distribuovaný do tkanív. Na proteíny plazmy sa viaže priemerne v 93 %.</w:t>
      </w:r>
    </w:p>
    <w:p w14:paraId="69B6F8F5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2B79B1E9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Metabolizmus:</w:t>
      </w:r>
    </w:p>
    <w:p w14:paraId="76AB087D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Liek je oxidáciou </w:t>
      </w:r>
      <w:proofErr w:type="spellStart"/>
      <w:r w:rsidRPr="007F13D4">
        <w:rPr>
          <w:sz w:val="22"/>
          <w:szCs w:val="22"/>
        </w:rPr>
        <w:t>demetylovaný</w:t>
      </w:r>
      <w:proofErr w:type="spellEnd"/>
      <w:r w:rsidRPr="007F13D4">
        <w:rPr>
          <w:sz w:val="22"/>
          <w:szCs w:val="22"/>
        </w:rPr>
        <w:t xml:space="preserve"> na hlavný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(UD-CG212). Ďalšie metabolické cesty sú </w:t>
      </w:r>
      <w:proofErr w:type="spellStart"/>
      <w:r w:rsidRPr="007F13D4">
        <w:rPr>
          <w:sz w:val="22"/>
          <w:szCs w:val="22"/>
        </w:rPr>
        <w:t>konjugáty</w:t>
      </w:r>
      <w:proofErr w:type="spellEnd"/>
      <w:r w:rsidRPr="007F13D4">
        <w:rPr>
          <w:sz w:val="22"/>
          <w:szCs w:val="22"/>
        </w:rPr>
        <w:t xml:space="preserve"> UD-CG212 fázy II, </w:t>
      </w:r>
      <w:proofErr w:type="spellStart"/>
      <w:r w:rsidRPr="007F13D4">
        <w:rPr>
          <w:sz w:val="22"/>
          <w:szCs w:val="22"/>
        </w:rPr>
        <w:t>glukuronidy</w:t>
      </w:r>
      <w:proofErr w:type="spellEnd"/>
      <w:r w:rsidRPr="007F13D4">
        <w:rPr>
          <w:sz w:val="22"/>
          <w:szCs w:val="22"/>
        </w:rPr>
        <w:t xml:space="preserve"> a sulfáty. </w:t>
      </w:r>
    </w:p>
    <w:p w14:paraId="1A71A33E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14903082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Eliminácia:</w:t>
      </w:r>
    </w:p>
    <w:p w14:paraId="7AA19A6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Plazmatický polčas eliminácie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0,4 ± 0,1 hodín, čo zodpovedá vysokému </w:t>
      </w:r>
      <w:proofErr w:type="spellStart"/>
      <w:r w:rsidRPr="007F13D4">
        <w:rPr>
          <w:sz w:val="22"/>
          <w:szCs w:val="22"/>
        </w:rPr>
        <w:t>klírensu</w:t>
      </w:r>
      <w:proofErr w:type="spellEnd"/>
      <w:r w:rsidRPr="007F13D4">
        <w:rPr>
          <w:sz w:val="22"/>
          <w:szCs w:val="22"/>
        </w:rPr>
        <w:t xml:space="preserve"> 90 ± 19 ml/min/kg a krátkej priemernej dobe výskytu 0,5 ± 0,1 hodiny.</w:t>
      </w:r>
    </w:p>
    <w:p w14:paraId="24AE5870" w14:textId="77777777" w:rsidR="00C4527A" w:rsidRPr="007F13D4" w:rsidRDefault="00C4527A" w:rsidP="00C4527A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Najvýznamnejší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je eliminovaný s plazmatickým polčasom 2,0 ± 0,3 hodín. Takmer celá dávka je vylučovaná trusom.</w:t>
      </w:r>
    </w:p>
    <w:p w14:paraId="4F837882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1B2F96F" w14:textId="77777777" w:rsidR="00C4527A" w:rsidRPr="007F13D4" w:rsidRDefault="00C4527A" w:rsidP="00C4527A">
      <w:pPr>
        <w:rPr>
          <w:sz w:val="22"/>
          <w:szCs w:val="22"/>
        </w:rPr>
      </w:pPr>
    </w:p>
    <w:p w14:paraId="4A17C182" w14:textId="680D0F8F" w:rsidR="00C4527A" w:rsidRPr="007F13D4" w:rsidRDefault="005E48FA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FARMACEUTICKÉ </w:t>
      </w:r>
      <w:r w:rsidRPr="007F13D4">
        <w:rPr>
          <w:b/>
          <w:sz w:val="22"/>
          <w:szCs w:val="22"/>
        </w:rPr>
        <w:t>INFORMÁCIE</w:t>
      </w:r>
    </w:p>
    <w:p w14:paraId="32391142" w14:textId="77777777" w:rsidR="00C4527A" w:rsidRPr="007F13D4" w:rsidRDefault="00C4527A" w:rsidP="00C4527A">
      <w:pPr>
        <w:rPr>
          <w:sz w:val="22"/>
          <w:szCs w:val="22"/>
        </w:rPr>
      </w:pPr>
    </w:p>
    <w:p w14:paraId="5257EB90" w14:textId="37F20A58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5.1</w:t>
      </w:r>
      <w:r w:rsidR="00C4527A" w:rsidRPr="007F13D4">
        <w:rPr>
          <w:b/>
          <w:bCs/>
          <w:sz w:val="22"/>
          <w:szCs w:val="22"/>
        </w:rPr>
        <w:tab/>
        <w:t>Závažné inkompatibility</w:t>
      </w:r>
    </w:p>
    <w:p w14:paraId="11F4E44F" w14:textId="77777777" w:rsidR="00C4527A" w:rsidRPr="007F13D4" w:rsidRDefault="00C4527A" w:rsidP="00C4527A">
      <w:pPr>
        <w:rPr>
          <w:sz w:val="22"/>
          <w:szCs w:val="22"/>
        </w:rPr>
      </w:pPr>
    </w:p>
    <w:p w14:paraId="7AE75AE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18963BB6" w14:textId="77777777" w:rsidR="00C4527A" w:rsidRPr="007F13D4" w:rsidRDefault="00C4527A" w:rsidP="00C4527A">
      <w:pPr>
        <w:rPr>
          <w:sz w:val="22"/>
          <w:szCs w:val="22"/>
        </w:rPr>
      </w:pPr>
    </w:p>
    <w:p w14:paraId="567D842A" w14:textId="14E4C34B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lastRenderedPageBreak/>
        <w:t>5.2</w:t>
      </w:r>
      <w:r w:rsidR="00C4527A" w:rsidRPr="007F13D4">
        <w:rPr>
          <w:b/>
          <w:bCs/>
          <w:sz w:val="22"/>
          <w:szCs w:val="22"/>
        </w:rPr>
        <w:tab/>
        <w:t>Čas použiteľnosti</w:t>
      </w:r>
    </w:p>
    <w:p w14:paraId="2844314D" w14:textId="77777777" w:rsidR="00C4527A" w:rsidRPr="007F13D4" w:rsidRDefault="00C4527A" w:rsidP="00C4527A">
      <w:pPr>
        <w:rPr>
          <w:sz w:val="22"/>
          <w:szCs w:val="22"/>
        </w:rPr>
      </w:pPr>
    </w:p>
    <w:p w14:paraId="5B241BFB" w14:textId="017B17EC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Čas použiteľnosti veterinárneho lieku zabaleného v neporušenom obale: 2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roky.</w:t>
      </w:r>
    </w:p>
    <w:p w14:paraId="13525131" w14:textId="6A51610B" w:rsidR="00C4527A" w:rsidRPr="007F13D4" w:rsidRDefault="00C4527A" w:rsidP="00C4527A">
      <w:pPr>
        <w:rPr>
          <w:sz w:val="22"/>
          <w:szCs w:val="22"/>
        </w:rPr>
      </w:pPr>
      <w:bookmarkStart w:id="3" w:name="_Hlk162538717"/>
      <w:r w:rsidRPr="007F13D4">
        <w:rPr>
          <w:sz w:val="22"/>
          <w:szCs w:val="22"/>
        </w:rPr>
        <w:t xml:space="preserve">Čas použiteľnosti </w:t>
      </w:r>
      <w:r w:rsidR="00B749E3" w:rsidRPr="007F13D4">
        <w:rPr>
          <w:sz w:val="22"/>
          <w:szCs w:val="22"/>
        </w:rPr>
        <w:t xml:space="preserve">po </w:t>
      </w:r>
      <w:r w:rsidRPr="007F13D4">
        <w:rPr>
          <w:sz w:val="22"/>
          <w:szCs w:val="22"/>
        </w:rPr>
        <w:t>rozdelen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 xml:space="preserve"> (prepolen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>) tabliet</w:t>
      </w:r>
      <w:bookmarkEnd w:id="3"/>
      <w:r w:rsidRPr="007F13D4">
        <w:rPr>
          <w:sz w:val="22"/>
          <w:szCs w:val="22"/>
        </w:rPr>
        <w:t>: 3 dni.</w:t>
      </w:r>
    </w:p>
    <w:p w14:paraId="58017295" w14:textId="77777777" w:rsidR="00C4527A" w:rsidRPr="007F13D4" w:rsidRDefault="00C4527A" w:rsidP="00C4527A">
      <w:pPr>
        <w:rPr>
          <w:sz w:val="22"/>
          <w:szCs w:val="22"/>
        </w:rPr>
      </w:pPr>
    </w:p>
    <w:p w14:paraId="4A95974B" w14:textId="1AF86760" w:rsidR="00C4527A" w:rsidRPr="007F13D4" w:rsidRDefault="005E48FA" w:rsidP="007F13D4">
      <w:pPr>
        <w:keepNext/>
        <w:keepLines/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5.3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Osobitné </w:t>
      </w:r>
      <w:r w:rsidRPr="007F13D4">
        <w:rPr>
          <w:b/>
          <w:sz w:val="22"/>
          <w:szCs w:val="22"/>
        </w:rPr>
        <w:t>upozornenia</w:t>
      </w:r>
      <w:r w:rsidR="00C4527A" w:rsidRPr="007F13D4">
        <w:rPr>
          <w:b/>
          <w:sz w:val="22"/>
          <w:szCs w:val="22"/>
        </w:rPr>
        <w:t xml:space="preserve"> na uchovávanie</w:t>
      </w:r>
    </w:p>
    <w:p w14:paraId="67D9F7ED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30093D94" w14:textId="77FBA191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B749E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6D8C219E" w14:textId="486BEC98" w:rsidR="00C4527A" w:rsidRPr="007F13D4" w:rsidRDefault="00890C4F" w:rsidP="00C4527A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BB4BE7">
        <w:rPr>
          <w:sz w:val="22"/>
          <w:szCs w:val="22"/>
        </w:rPr>
        <w:t>epoužité polovice tabliet vrá</w:t>
      </w:r>
      <w:r w:rsidR="00376627">
        <w:rPr>
          <w:sz w:val="22"/>
          <w:szCs w:val="22"/>
        </w:rPr>
        <w:t>tiť</w:t>
      </w:r>
      <w:r w:rsidRPr="00BB4BE7">
        <w:rPr>
          <w:sz w:val="22"/>
          <w:szCs w:val="22"/>
        </w:rPr>
        <w:t xml:space="preserve"> späť do </w:t>
      </w:r>
      <w:proofErr w:type="spellStart"/>
      <w:r w:rsidRPr="00BB4BE7">
        <w:rPr>
          <w:sz w:val="22"/>
          <w:szCs w:val="22"/>
        </w:rPr>
        <w:t>blistra</w:t>
      </w:r>
      <w:proofErr w:type="spellEnd"/>
      <w:r w:rsidRPr="00BB4BE7">
        <w:rPr>
          <w:sz w:val="22"/>
          <w:szCs w:val="22"/>
        </w:rPr>
        <w:t xml:space="preserve"> a uchováva</w:t>
      </w:r>
      <w:r w:rsidR="00376627">
        <w:rPr>
          <w:sz w:val="22"/>
          <w:szCs w:val="22"/>
        </w:rPr>
        <w:t>ť</w:t>
      </w:r>
      <w:r w:rsidRPr="00BB4BE7">
        <w:rPr>
          <w:sz w:val="22"/>
          <w:szCs w:val="22"/>
        </w:rPr>
        <w:t xml:space="preserve"> v pôvodnej papierovej </w:t>
      </w:r>
      <w:r w:rsidR="007A1ED8" w:rsidRPr="007A1ED8">
        <w:rPr>
          <w:sz w:val="22"/>
          <w:szCs w:val="22"/>
        </w:rPr>
        <w:t>škatuli</w:t>
      </w:r>
      <w:r w:rsidRPr="00BB4BE7">
        <w:rPr>
          <w:sz w:val="22"/>
          <w:szCs w:val="22"/>
        </w:rPr>
        <w:t>.</w:t>
      </w:r>
    </w:p>
    <w:p w14:paraId="33F295D9" w14:textId="77777777" w:rsidR="00C4527A" w:rsidRPr="007F13D4" w:rsidRDefault="00C4527A" w:rsidP="00C4527A">
      <w:pPr>
        <w:rPr>
          <w:sz w:val="22"/>
          <w:szCs w:val="22"/>
        </w:rPr>
      </w:pPr>
    </w:p>
    <w:p w14:paraId="7C6B6B96" w14:textId="38DBF53C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5.4</w:t>
      </w:r>
      <w:r w:rsidR="00C4527A" w:rsidRPr="007F13D4">
        <w:rPr>
          <w:b/>
          <w:bCs/>
          <w:sz w:val="22"/>
          <w:szCs w:val="22"/>
        </w:rPr>
        <w:tab/>
        <w:t>Charakter a zloženie vnútorného obalu</w:t>
      </w:r>
    </w:p>
    <w:p w14:paraId="400B5DD1" w14:textId="77777777" w:rsidR="00C4527A" w:rsidRPr="007F13D4" w:rsidRDefault="00C4527A" w:rsidP="00C4527A">
      <w:pPr>
        <w:rPr>
          <w:sz w:val="22"/>
          <w:szCs w:val="22"/>
        </w:rPr>
      </w:pPr>
    </w:p>
    <w:p w14:paraId="0F1AEC6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Zatavený </w:t>
      </w:r>
      <w:proofErr w:type="spellStart"/>
      <w:r w:rsidRPr="007F13D4">
        <w:rPr>
          <w:sz w:val="22"/>
          <w:szCs w:val="22"/>
        </w:rPr>
        <w:t>blister</w:t>
      </w:r>
      <w:proofErr w:type="spellEnd"/>
      <w:r w:rsidRPr="007F13D4">
        <w:rPr>
          <w:sz w:val="22"/>
          <w:szCs w:val="22"/>
        </w:rPr>
        <w:t xml:space="preserve"> (hliník/PVC/hliník/polyamid) obsahujúci 10 tabliet.</w:t>
      </w:r>
    </w:p>
    <w:p w14:paraId="16EAE35D" w14:textId="6D8F5013" w:rsidR="00C4527A" w:rsidRPr="007F13D4" w:rsidRDefault="008C1A5C" w:rsidP="00C4527A">
      <w:pPr>
        <w:rPr>
          <w:sz w:val="22"/>
          <w:szCs w:val="22"/>
        </w:rPr>
      </w:pPr>
      <w:r w:rsidRPr="008C1A5C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2 </w:t>
      </w:r>
      <w:proofErr w:type="spellStart"/>
      <w:r w:rsidR="00C4527A" w:rsidRPr="007F13D4">
        <w:rPr>
          <w:sz w:val="22"/>
          <w:szCs w:val="22"/>
        </w:rPr>
        <w:t>blistre</w:t>
      </w:r>
      <w:proofErr w:type="spellEnd"/>
      <w:r w:rsidR="00C4527A" w:rsidRPr="007F13D4">
        <w:rPr>
          <w:sz w:val="22"/>
          <w:szCs w:val="22"/>
        </w:rPr>
        <w:t xml:space="preserve"> s 10 tabletami (20 tabliet).</w:t>
      </w:r>
    </w:p>
    <w:p w14:paraId="4C211B02" w14:textId="2DFFC8F6" w:rsidR="00C4527A" w:rsidRPr="007F13D4" w:rsidRDefault="008C1A5C" w:rsidP="00C4527A">
      <w:pPr>
        <w:rPr>
          <w:sz w:val="22"/>
          <w:szCs w:val="22"/>
        </w:rPr>
      </w:pPr>
      <w:r w:rsidRPr="008C1A5C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5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(50 tabliet).</w:t>
      </w:r>
    </w:p>
    <w:p w14:paraId="2D160CB8" w14:textId="48CD59F6" w:rsidR="00C4527A" w:rsidRPr="007F13D4" w:rsidRDefault="008C1A5C" w:rsidP="00C4527A">
      <w:pPr>
        <w:rPr>
          <w:sz w:val="22"/>
          <w:szCs w:val="22"/>
        </w:rPr>
      </w:pPr>
      <w:r w:rsidRPr="008C1A5C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10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(100 tabliet).</w:t>
      </w:r>
    </w:p>
    <w:p w14:paraId="41F2C563" w14:textId="77777777" w:rsidR="00C4527A" w:rsidRPr="007F13D4" w:rsidRDefault="00C4527A" w:rsidP="00C4527A">
      <w:pPr>
        <w:rPr>
          <w:sz w:val="22"/>
          <w:szCs w:val="22"/>
        </w:rPr>
      </w:pPr>
    </w:p>
    <w:p w14:paraId="198B38F0" w14:textId="1898081A" w:rsidR="00C4527A" w:rsidRPr="007F13D4" w:rsidRDefault="00B749E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trh nemusia byť uvedené všetky veľkosti balenia.</w:t>
      </w:r>
    </w:p>
    <w:p w14:paraId="0D141E1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D31618" w14:textId="50B7BE90" w:rsidR="00C4527A" w:rsidRPr="007F13D4" w:rsidRDefault="005E48FA" w:rsidP="00C4527A">
      <w:pPr>
        <w:tabs>
          <w:tab w:val="left" w:pos="567"/>
        </w:tabs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5.5</w:t>
      </w:r>
      <w:r w:rsidR="00C4527A" w:rsidRPr="007F13D4">
        <w:rPr>
          <w:b/>
          <w:bCs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8038A55" w14:textId="77777777" w:rsidR="00C4527A" w:rsidRPr="007F13D4" w:rsidRDefault="00C4527A" w:rsidP="00C4527A">
      <w:pPr>
        <w:rPr>
          <w:sz w:val="22"/>
          <w:szCs w:val="22"/>
        </w:rPr>
      </w:pPr>
    </w:p>
    <w:p w14:paraId="7DFCE76A" w14:textId="75EAA9F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Lieky sa nesmú likvidovať prostredníctvom odpadovej vody ani odpadu v domácnostiach.</w:t>
      </w:r>
    </w:p>
    <w:p w14:paraId="159AADF5" w14:textId="03440C6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1ADEC323" w14:textId="09010EFB" w:rsidR="00C4527A" w:rsidRPr="007F13D4" w:rsidRDefault="00C4527A" w:rsidP="00D43EA1">
      <w:pPr>
        <w:jc w:val="both"/>
        <w:rPr>
          <w:sz w:val="22"/>
          <w:szCs w:val="22"/>
        </w:rPr>
      </w:pPr>
    </w:p>
    <w:p w14:paraId="6EF0CA89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2696EC26" w14:textId="0E6D84A6" w:rsidR="00C4527A" w:rsidRPr="007F13D4" w:rsidRDefault="005E48FA" w:rsidP="00D43EA1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 xml:space="preserve">NÁZOV </w:t>
      </w:r>
      <w:r w:rsidR="00C4527A" w:rsidRPr="007F13D4">
        <w:rPr>
          <w:b/>
          <w:bCs/>
          <w:sz w:val="22"/>
          <w:szCs w:val="22"/>
        </w:rPr>
        <w:t>DRŽITEĽ</w:t>
      </w:r>
      <w:r w:rsidRPr="007F13D4">
        <w:rPr>
          <w:b/>
          <w:bCs/>
          <w:sz w:val="22"/>
          <w:szCs w:val="22"/>
        </w:rPr>
        <w:t>A</w:t>
      </w:r>
      <w:r w:rsidR="00C4527A" w:rsidRPr="007F13D4">
        <w:rPr>
          <w:b/>
          <w:bCs/>
          <w:sz w:val="22"/>
          <w:szCs w:val="22"/>
        </w:rPr>
        <w:t xml:space="preserve"> ROZHODNUTIA O</w:t>
      </w:r>
      <w:r w:rsidRPr="007F13D4">
        <w:rPr>
          <w:b/>
          <w:bCs/>
          <w:sz w:val="22"/>
          <w:szCs w:val="22"/>
        </w:rPr>
        <w:t> </w:t>
      </w:r>
      <w:r w:rsidR="00C4527A" w:rsidRPr="007F13D4">
        <w:rPr>
          <w:b/>
          <w:bCs/>
          <w:sz w:val="22"/>
          <w:szCs w:val="22"/>
        </w:rPr>
        <w:t>REGISTRÁCII</w:t>
      </w:r>
    </w:p>
    <w:p w14:paraId="06EE2362" w14:textId="77777777" w:rsidR="00C4527A" w:rsidRPr="007F13D4" w:rsidRDefault="00C4527A" w:rsidP="00D43EA1">
      <w:pPr>
        <w:rPr>
          <w:sz w:val="22"/>
          <w:szCs w:val="22"/>
        </w:rPr>
      </w:pPr>
    </w:p>
    <w:p w14:paraId="78D01534" w14:textId="53BDFA3F" w:rsidR="00C4527A" w:rsidRPr="007F13D4" w:rsidRDefault="00C4527A" w:rsidP="00D43EA1">
      <w:pPr>
        <w:tabs>
          <w:tab w:val="left" w:pos="720"/>
        </w:tabs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5EBBE0AE" w14:textId="6A106114" w:rsidR="00C4527A" w:rsidRPr="007F13D4" w:rsidRDefault="00C4527A" w:rsidP="00D43EA1">
      <w:pPr>
        <w:rPr>
          <w:bCs/>
          <w:sz w:val="22"/>
          <w:szCs w:val="22"/>
        </w:rPr>
      </w:pPr>
    </w:p>
    <w:p w14:paraId="11691EB9" w14:textId="77777777" w:rsidR="00F650EC" w:rsidRPr="007F13D4" w:rsidRDefault="00F650EC" w:rsidP="00D43EA1">
      <w:pPr>
        <w:rPr>
          <w:bCs/>
          <w:sz w:val="22"/>
          <w:szCs w:val="22"/>
        </w:rPr>
      </w:pPr>
    </w:p>
    <w:p w14:paraId="68A75FEE" w14:textId="4D8532A7" w:rsidR="00C4527A" w:rsidRPr="007F13D4" w:rsidRDefault="005E48FA" w:rsidP="00D43EA1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REGISTRAČNÉ ČÍSLO(A)</w:t>
      </w:r>
    </w:p>
    <w:p w14:paraId="78181CCD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5015E187" w14:textId="36ABAE54" w:rsidR="00C4527A" w:rsidRPr="007F13D4" w:rsidRDefault="00C4527A" w:rsidP="00D43EA1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96/035/MR/15-S</w:t>
      </w:r>
    </w:p>
    <w:p w14:paraId="7279D806" w14:textId="08CC6C9D" w:rsidR="00C4527A" w:rsidRPr="007F13D4" w:rsidRDefault="00C4527A" w:rsidP="00D43EA1">
      <w:pPr>
        <w:tabs>
          <w:tab w:val="left" w:pos="567"/>
        </w:tabs>
        <w:rPr>
          <w:sz w:val="22"/>
          <w:szCs w:val="22"/>
        </w:rPr>
      </w:pPr>
    </w:p>
    <w:p w14:paraId="256F6880" w14:textId="77777777" w:rsidR="00F650EC" w:rsidRPr="007F13D4" w:rsidRDefault="00F650EC" w:rsidP="00D43EA1">
      <w:pPr>
        <w:tabs>
          <w:tab w:val="left" w:pos="567"/>
        </w:tabs>
        <w:rPr>
          <w:sz w:val="22"/>
          <w:szCs w:val="22"/>
        </w:rPr>
      </w:pPr>
    </w:p>
    <w:p w14:paraId="4761522B" w14:textId="432A5AA8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DÁTUM PRVEJ REGISTRÁCIE</w:t>
      </w:r>
    </w:p>
    <w:p w14:paraId="7B9A1C5A" w14:textId="77777777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3E95A4" w14:textId="3D9175F4" w:rsidR="00C4527A" w:rsidRPr="007F13D4" w:rsidRDefault="00C4527A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Dátum prvej registrácie: 03/07/2015</w:t>
      </w:r>
    </w:p>
    <w:p w14:paraId="15FF929E" w14:textId="3E08C972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24F72C" w14:textId="77777777" w:rsidR="00F650EC" w:rsidRPr="007F13D4" w:rsidRDefault="00F650EC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8A8694E" w14:textId="4F7A9759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DÁTUM POSLEDNEJ REVÍZIE SÚHRNU CHARAKTERISTICKÝCH VLASTNOSTÍ LIEKU</w:t>
      </w:r>
    </w:p>
    <w:p w14:paraId="3FDC87C3" w14:textId="77777777" w:rsidR="00C4527A" w:rsidRPr="007F13D4" w:rsidRDefault="00C4527A" w:rsidP="00D43EA1">
      <w:pPr>
        <w:rPr>
          <w:sz w:val="22"/>
          <w:szCs w:val="22"/>
        </w:rPr>
      </w:pPr>
    </w:p>
    <w:p w14:paraId="2E4A6220" w14:textId="0EAA6CCE" w:rsidR="001F4B90" w:rsidRDefault="00E15811" w:rsidP="00D43E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10/2024</w:t>
      </w:r>
    </w:p>
    <w:p w14:paraId="2745BB89" w14:textId="77777777" w:rsidR="001F4B90" w:rsidRPr="007F13D4" w:rsidRDefault="001F4B90" w:rsidP="00D43EA1">
      <w:pPr>
        <w:rPr>
          <w:bCs/>
          <w:sz w:val="22"/>
          <w:szCs w:val="22"/>
        </w:rPr>
      </w:pPr>
    </w:p>
    <w:p w14:paraId="461D152A" w14:textId="61C6F314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/>
          <w:sz w:val="22"/>
          <w:szCs w:val="22"/>
        </w:rPr>
        <w:t>10.</w:t>
      </w:r>
      <w:r w:rsidRPr="007F13D4">
        <w:rPr>
          <w:b/>
          <w:sz w:val="22"/>
          <w:szCs w:val="22"/>
        </w:rPr>
        <w:tab/>
        <w:t>KLASIFIKÁCIA VETERINÁRNEHO LIEKU</w:t>
      </w:r>
    </w:p>
    <w:p w14:paraId="3FE6437C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4A76ECE2" w14:textId="3933399F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0EA7326E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5A7F72C4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Podrobné informácie o veterinárnom lieku sú dostupné v databáze liekov Únie</w:t>
      </w:r>
    </w:p>
    <w:p w14:paraId="095F3EAE" w14:textId="63B0F8B1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(</w:t>
      </w:r>
      <w:hyperlink r:id="rId11" w:history="1">
        <w:r w:rsidRPr="007F13D4">
          <w:rPr>
            <w:rStyle w:val="Hypertextovprepojenie"/>
            <w:bCs/>
            <w:sz w:val="22"/>
            <w:szCs w:val="22"/>
          </w:rPr>
          <w:t>https://medicines.health.europa.eu/veterinary</w:t>
        </w:r>
      </w:hyperlink>
      <w:r w:rsidRPr="007F13D4">
        <w:rPr>
          <w:bCs/>
          <w:sz w:val="22"/>
          <w:szCs w:val="22"/>
        </w:rPr>
        <w:t>).</w:t>
      </w:r>
    </w:p>
    <w:p w14:paraId="3AA0891D" w14:textId="48758407" w:rsidR="00F650EC" w:rsidRPr="007A1ED8" w:rsidRDefault="00F650EC" w:rsidP="00F650EC">
      <w:pPr>
        <w:rPr>
          <w:sz w:val="22"/>
          <w:szCs w:val="22"/>
        </w:rPr>
      </w:pPr>
    </w:p>
    <w:p w14:paraId="441882AA" w14:textId="7B598E6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lastRenderedPageBreak/>
        <w:t>ÚDAJE, KTORÉ MAJÚ BYŤ UVEDENÉ NA VONKAJŠOM OBALE</w:t>
      </w:r>
    </w:p>
    <w:p w14:paraId="35B996D5" w14:textId="42382D8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14:paraId="00380CCF" w14:textId="68A33A78" w:rsidR="002953F8" w:rsidRPr="007F13D4" w:rsidRDefault="00360F1D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Papi</w:t>
      </w:r>
      <w:r w:rsidR="00A31E3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rová</w:t>
      </w:r>
      <w:r w:rsidR="002953F8" w:rsidRPr="007F13D4">
        <w:rPr>
          <w:b/>
          <w:sz w:val="22"/>
          <w:szCs w:val="22"/>
        </w:rPr>
        <w:t xml:space="preserve"> </w:t>
      </w:r>
      <w:r w:rsidR="007A1ED8">
        <w:rPr>
          <w:b/>
          <w:sz w:val="22"/>
          <w:szCs w:val="22"/>
        </w:rPr>
        <w:t>škatuľa</w:t>
      </w:r>
    </w:p>
    <w:p w14:paraId="53F1FDC9" w14:textId="0A3C9222" w:rsidR="00C4527A" w:rsidRPr="007F13D4" w:rsidRDefault="00C4527A" w:rsidP="00C4527A">
      <w:pPr>
        <w:rPr>
          <w:sz w:val="22"/>
          <w:szCs w:val="22"/>
        </w:rPr>
      </w:pPr>
    </w:p>
    <w:p w14:paraId="50BEC92A" w14:textId="77777777" w:rsidR="002953F8" w:rsidRPr="007F13D4" w:rsidRDefault="002953F8" w:rsidP="00C4527A">
      <w:pPr>
        <w:rPr>
          <w:sz w:val="22"/>
          <w:szCs w:val="22"/>
        </w:rPr>
      </w:pPr>
    </w:p>
    <w:p w14:paraId="4B0D2211" w14:textId="7777777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2F9AFAA" w14:textId="77777777" w:rsidR="00C4527A" w:rsidRPr="007F13D4" w:rsidRDefault="00C4527A" w:rsidP="00C4527A">
      <w:pPr>
        <w:rPr>
          <w:sz w:val="22"/>
          <w:szCs w:val="22"/>
        </w:rPr>
      </w:pPr>
    </w:p>
    <w:p w14:paraId="1FD50578" w14:textId="602C502B" w:rsidR="00C4527A" w:rsidRPr="007F13D4" w:rsidRDefault="00B204F4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</w:t>
      </w:r>
      <w:r w:rsidR="00DD5A55">
        <w:rPr>
          <w:sz w:val="22"/>
          <w:szCs w:val="22"/>
        </w:rPr>
        <w:t> </w:t>
      </w:r>
      <w:r w:rsidR="00C4527A" w:rsidRPr="007F13D4">
        <w:rPr>
          <w:sz w:val="22"/>
          <w:szCs w:val="22"/>
        </w:rPr>
        <w:t>mg žuvacie tablety</w:t>
      </w:r>
    </w:p>
    <w:p w14:paraId="04B5FAF6" w14:textId="61B6ADCB" w:rsidR="00C4527A" w:rsidRPr="007F13D4" w:rsidRDefault="00C4527A" w:rsidP="00C4527A">
      <w:pPr>
        <w:rPr>
          <w:sz w:val="22"/>
          <w:szCs w:val="22"/>
        </w:rPr>
      </w:pPr>
    </w:p>
    <w:p w14:paraId="38362674" w14:textId="77777777" w:rsidR="004756FB" w:rsidRPr="007F13D4" w:rsidRDefault="004756FB" w:rsidP="00C4527A">
      <w:pPr>
        <w:rPr>
          <w:sz w:val="22"/>
          <w:szCs w:val="22"/>
        </w:rPr>
      </w:pPr>
    </w:p>
    <w:p w14:paraId="5E1DF712" w14:textId="1727F276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2.</w:t>
      </w:r>
      <w:r w:rsidRPr="007F13D4">
        <w:rPr>
          <w:b/>
          <w:bCs/>
          <w:sz w:val="22"/>
          <w:szCs w:val="22"/>
        </w:rPr>
        <w:tab/>
      </w:r>
      <w:r w:rsidR="005E48FA" w:rsidRPr="007F13D4">
        <w:rPr>
          <w:b/>
          <w:bCs/>
          <w:sz w:val="22"/>
          <w:szCs w:val="22"/>
        </w:rPr>
        <w:t>OBSAH ÚČINNÝCH LÁTOK</w:t>
      </w:r>
    </w:p>
    <w:p w14:paraId="485F7A1A" w14:textId="77777777" w:rsidR="00C4527A" w:rsidRPr="007F13D4" w:rsidRDefault="00C4527A" w:rsidP="00C4527A">
      <w:pPr>
        <w:rPr>
          <w:sz w:val="22"/>
          <w:szCs w:val="22"/>
        </w:rPr>
      </w:pPr>
    </w:p>
    <w:p w14:paraId="11DC1CD4" w14:textId="3CA3FB6C" w:rsidR="00C4527A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44A9B46" w14:textId="79F12C75" w:rsidR="00C4527A" w:rsidRPr="007F13D4" w:rsidRDefault="00C4527A" w:rsidP="00C4527A">
      <w:pPr>
        <w:tabs>
          <w:tab w:val="left" w:pos="1985"/>
        </w:tabs>
        <w:rPr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P</w:t>
      </w:r>
      <w:r w:rsidRPr="007F13D4">
        <w:rPr>
          <w:sz w:val="22"/>
          <w:szCs w:val="22"/>
        </w:rPr>
        <w:t>imobendan</w:t>
      </w:r>
      <w:proofErr w:type="spellEnd"/>
      <w:r w:rsidRPr="007F13D4">
        <w:rPr>
          <w:sz w:val="22"/>
          <w:szCs w:val="22"/>
        </w:rPr>
        <w:tab/>
        <w:t>1,25 mg</w:t>
      </w:r>
    </w:p>
    <w:p w14:paraId="3DD9C5F5" w14:textId="4F0FE9D2" w:rsidR="00C4527A" w:rsidRPr="007F13D4" w:rsidRDefault="00C4527A" w:rsidP="00C4527A">
      <w:pPr>
        <w:rPr>
          <w:sz w:val="22"/>
          <w:szCs w:val="22"/>
        </w:rPr>
      </w:pPr>
    </w:p>
    <w:p w14:paraId="3089F6E8" w14:textId="77777777" w:rsidR="004756FB" w:rsidRPr="007F13D4" w:rsidRDefault="004756FB" w:rsidP="00C4527A">
      <w:pPr>
        <w:rPr>
          <w:sz w:val="22"/>
          <w:szCs w:val="22"/>
        </w:rPr>
      </w:pPr>
    </w:p>
    <w:p w14:paraId="06C12D72" w14:textId="35CA0EB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3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VEĽKOSŤ BALENIA</w:t>
      </w:r>
    </w:p>
    <w:p w14:paraId="11B3B809" w14:textId="77777777" w:rsidR="00C4527A" w:rsidRPr="007F13D4" w:rsidRDefault="00C4527A" w:rsidP="00C4527A">
      <w:pPr>
        <w:rPr>
          <w:sz w:val="22"/>
          <w:szCs w:val="22"/>
        </w:rPr>
      </w:pPr>
    </w:p>
    <w:p w14:paraId="36A7F2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20 tabliet</w:t>
      </w:r>
    </w:p>
    <w:p w14:paraId="64130D22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50 tabliet</w:t>
      </w:r>
    </w:p>
    <w:p w14:paraId="49EBAF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100 tabliet</w:t>
      </w:r>
    </w:p>
    <w:p w14:paraId="71BCE0D7" w14:textId="37D1DF0D" w:rsidR="00C4527A" w:rsidRPr="007F13D4" w:rsidRDefault="00C4527A" w:rsidP="00C4527A">
      <w:pPr>
        <w:rPr>
          <w:sz w:val="22"/>
          <w:szCs w:val="22"/>
        </w:rPr>
      </w:pPr>
    </w:p>
    <w:p w14:paraId="0966B51E" w14:textId="77777777" w:rsidR="004756FB" w:rsidRPr="007F13D4" w:rsidRDefault="004756FB" w:rsidP="00C4527A">
      <w:pPr>
        <w:rPr>
          <w:sz w:val="22"/>
          <w:szCs w:val="22"/>
        </w:rPr>
      </w:pPr>
    </w:p>
    <w:p w14:paraId="120524C3" w14:textId="006C4C48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CIEĽOV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DRUH</w:t>
      </w:r>
      <w:r w:rsidRPr="007F13D4">
        <w:rPr>
          <w:b/>
          <w:bCs/>
          <w:sz w:val="22"/>
          <w:szCs w:val="22"/>
        </w:rPr>
        <w:t>Y</w:t>
      </w:r>
    </w:p>
    <w:p w14:paraId="694D6B8C" w14:textId="77777777" w:rsidR="00C4527A" w:rsidRPr="007F13D4" w:rsidRDefault="00C4527A" w:rsidP="00C4527A">
      <w:pPr>
        <w:rPr>
          <w:sz w:val="22"/>
          <w:szCs w:val="22"/>
        </w:rPr>
      </w:pPr>
    </w:p>
    <w:p w14:paraId="5A23B8B8" w14:textId="17E9309A" w:rsidR="00C4527A" w:rsidRPr="007F13D4" w:rsidRDefault="00C4527A" w:rsidP="00C4527A">
      <w:pPr>
        <w:rPr>
          <w:sz w:val="22"/>
          <w:szCs w:val="22"/>
        </w:rPr>
      </w:pPr>
      <w:r w:rsidRPr="001F5FBC">
        <w:rPr>
          <w:bCs/>
          <w:sz w:val="22"/>
          <w:szCs w:val="22"/>
        </w:rPr>
        <w:t>Psy</w:t>
      </w:r>
    </w:p>
    <w:p w14:paraId="27724309" w14:textId="443EE6A3" w:rsidR="00C4527A" w:rsidRPr="007F13D4" w:rsidRDefault="00C4527A" w:rsidP="00C4527A">
      <w:pPr>
        <w:rPr>
          <w:sz w:val="22"/>
          <w:szCs w:val="22"/>
        </w:rPr>
      </w:pPr>
    </w:p>
    <w:p w14:paraId="3C22D188" w14:textId="77777777" w:rsidR="004756FB" w:rsidRPr="007F13D4" w:rsidRDefault="004756FB" w:rsidP="00C4527A">
      <w:pPr>
        <w:rPr>
          <w:sz w:val="22"/>
          <w:szCs w:val="22"/>
        </w:rPr>
      </w:pPr>
    </w:p>
    <w:p w14:paraId="34A45FC0" w14:textId="01E889D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INDIKÁCIE</w:t>
      </w:r>
    </w:p>
    <w:p w14:paraId="68BF668E" w14:textId="77777777" w:rsidR="00C4527A" w:rsidRPr="007F13D4" w:rsidRDefault="00C4527A" w:rsidP="00C4527A">
      <w:pPr>
        <w:rPr>
          <w:sz w:val="22"/>
          <w:szCs w:val="22"/>
        </w:rPr>
      </w:pPr>
    </w:p>
    <w:p w14:paraId="31BE4F13" w14:textId="1ECD31D7" w:rsidR="00C4527A" w:rsidRPr="007F13D4" w:rsidRDefault="00C4527A" w:rsidP="00C4527A">
      <w:pPr>
        <w:rPr>
          <w:sz w:val="22"/>
          <w:szCs w:val="22"/>
        </w:rPr>
      </w:pPr>
    </w:p>
    <w:p w14:paraId="40FDBA01" w14:textId="77777777" w:rsidR="004756FB" w:rsidRPr="007F13D4" w:rsidRDefault="004756FB" w:rsidP="00C4527A">
      <w:pPr>
        <w:rPr>
          <w:sz w:val="22"/>
          <w:szCs w:val="22"/>
        </w:rPr>
      </w:pPr>
    </w:p>
    <w:p w14:paraId="0704E44A" w14:textId="53793975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CEST</w:t>
      </w:r>
      <w:r w:rsidRPr="007F13D4">
        <w:rPr>
          <w:b/>
          <w:bCs/>
          <w:sz w:val="22"/>
          <w:szCs w:val="22"/>
        </w:rPr>
        <w:t>Y</w:t>
      </w:r>
      <w:r w:rsidR="004756FB" w:rsidRPr="007F13D4">
        <w:rPr>
          <w:b/>
          <w:bCs/>
          <w:sz w:val="22"/>
          <w:szCs w:val="22"/>
        </w:rPr>
        <w:t xml:space="preserve"> PODANIA</w:t>
      </w:r>
    </w:p>
    <w:p w14:paraId="20B6DF15" w14:textId="77777777" w:rsidR="00C4527A" w:rsidRPr="007F13D4" w:rsidRDefault="00C4527A" w:rsidP="00C4527A">
      <w:pPr>
        <w:rPr>
          <w:sz w:val="22"/>
          <w:szCs w:val="22"/>
        </w:rPr>
      </w:pPr>
    </w:p>
    <w:p w14:paraId="2298F369" w14:textId="77777777" w:rsidR="00C4527A" w:rsidRPr="007F13D4" w:rsidRDefault="00C4527A" w:rsidP="00C4527A">
      <w:pPr>
        <w:rPr>
          <w:sz w:val="22"/>
          <w:szCs w:val="22"/>
        </w:rPr>
      </w:pPr>
      <w:r w:rsidRPr="001F5FBC">
        <w:rPr>
          <w:sz w:val="22"/>
          <w:szCs w:val="22"/>
        </w:rPr>
        <w:t>Perorálne použitie.</w:t>
      </w:r>
    </w:p>
    <w:p w14:paraId="60BEC142" w14:textId="60D59B58" w:rsidR="00C4527A" w:rsidRPr="007F13D4" w:rsidRDefault="00C4527A" w:rsidP="00C4527A">
      <w:pPr>
        <w:rPr>
          <w:sz w:val="22"/>
          <w:szCs w:val="22"/>
        </w:rPr>
      </w:pPr>
    </w:p>
    <w:p w14:paraId="7DB556C8" w14:textId="77777777" w:rsidR="004756FB" w:rsidRPr="007F13D4" w:rsidRDefault="004756FB" w:rsidP="00C4527A">
      <w:pPr>
        <w:rPr>
          <w:sz w:val="22"/>
          <w:szCs w:val="22"/>
        </w:rPr>
      </w:pPr>
    </w:p>
    <w:p w14:paraId="2CD02E82" w14:textId="56778EDD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OCHRANN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LEHOT</w:t>
      </w:r>
      <w:r w:rsidRPr="007F13D4">
        <w:rPr>
          <w:b/>
          <w:bCs/>
          <w:sz w:val="22"/>
          <w:szCs w:val="22"/>
        </w:rPr>
        <w:t>Y</w:t>
      </w:r>
    </w:p>
    <w:p w14:paraId="05F48181" w14:textId="5CCCCB9F" w:rsidR="00C4527A" w:rsidRPr="007F13D4" w:rsidRDefault="00C4527A" w:rsidP="00C4527A">
      <w:pPr>
        <w:rPr>
          <w:sz w:val="22"/>
          <w:szCs w:val="22"/>
        </w:rPr>
      </w:pPr>
    </w:p>
    <w:p w14:paraId="23D2E6EC" w14:textId="4994FB08" w:rsidR="00C4527A" w:rsidRPr="007F13D4" w:rsidRDefault="00C4527A" w:rsidP="00C4527A">
      <w:pPr>
        <w:rPr>
          <w:sz w:val="22"/>
          <w:szCs w:val="22"/>
        </w:rPr>
      </w:pPr>
    </w:p>
    <w:p w14:paraId="42B21390" w14:textId="77777777" w:rsidR="00C4527A" w:rsidRPr="007F13D4" w:rsidRDefault="00C4527A" w:rsidP="00C4527A">
      <w:pPr>
        <w:rPr>
          <w:sz w:val="22"/>
          <w:szCs w:val="22"/>
        </w:rPr>
      </w:pPr>
    </w:p>
    <w:p w14:paraId="03B688A7" w14:textId="2322F83F" w:rsidR="004756FB" w:rsidRPr="007F13D4" w:rsidRDefault="00FC6513" w:rsidP="004756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DÁTUM EXSPIRÁCIE</w:t>
      </w:r>
    </w:p>
    <w:p w14:paraId="2281004F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9F59471" w14:textId="7A96BEE7" w:rsidR="00C4527A" w:rsidRPr="007F13D4" w:rsidRDefault="007D30D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</w:t>
      </w:r>
      <w:r w:rsidR="00C4527A" w:rsidRPr="007F13D4">
        <w:rPr>
          <w:sz w:val="22"/>
          <w:szCs w:val="22"/>
        </w:rPr>
        <w:t xml:space="preserve"> {</w:t>
      </w:r>
      <w:r w:rsidRPr="007F13D4">
        <w:rPr>
          <w:sz w:val="22"/>
          <w:szCs w:val="22"/>
        </w:rPr>
        <w:t>mm</w:t>
      </w:r>
      <w:r w:rsidR="00C4527A" w:rsidRPr="007F13D4">
        <w:rPr>
          <w:sz w:val="22"/>
          <w:szCs w:val="22"/>
        </w:rPr>
        <w:t>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="00C4527A" w:rsidRPr="007F13D4">
        <w:rPr>
          <w:sz w:val="22"/>
          <w:szCs w:val="22"/>
        </w:rPr>
        <w:t>}</w:t>
      </w:r>
    </w:p>
    <w:p w14:paraId="6D4C804D" w14:textId="58E0718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(rozpolených)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2AE2EE3A" w14:textId="7AA1E2E2" w:rsidR="00C4527A" w:rsidRPr="007F13D4" w:rsidRDefault="00C4527A" w:rsidP="00C4527A">
      <w:pPr>
        <w:rPr>
          <w:sz w:val="22"/>
          <w:szCs w:val="22"/>
        </w:rPr>
      </w:pPr>
    </w:p>
    <w:p w14:paraId="2F89E38D" w14:textId="77777777" w:rsidR="004756FB" w:rsidRPr="007F13D4" w:rsidRDefault="004756FB" w:rsidP="00C4527A">
      <w:pPr>
        <w:rPr>
          <w:sz w:val="22"/>
          <w:szCs w:val="22"/>
        </w:rPr>
      </w:pPr>
    </w:p>
    <w:p w14:paraId="6676E7A7" w14:textId="6FD25183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OSOBITNÉ PODMIENKY NA UCHOVÁVANIE</w:t>
      </w:r>
    </w:p>
    <w:p w14:paraId="1A028EA2" w14:textId="77777777" w:rsidR="00C4527A" w:rsidRPr="007F13D4" w:rsidRDefault="00C4527A" w:rsidP="00C4527A">
      <w:pPr>
        <w:rPr>
          <w:sz w:val="22"/>
          <w:szCs w:val="22"/>
        </w:rPr>
      </w:pPr>
    </w:p>
    <w:p w14:paraId="6F268C47" w14:textId="05AE62B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7D30D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25°C.</w:t>
      </w:r>
    </w:p>
    <w:p w14:paraId="34E07F2C" w14:textId="464EFA82" w:rsidR="00C4527A" w:rsidRPr="007F13D4" w:rsidRDefault="00E54EE5" w:rsidP="00C4527A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BB4BE7" w:rsidRPr="00BB4BE7">
        <w:rPr>
          <w:sz w:val="22"/>
          <w:szCs w:val="22"/>
        </w:rPr>
        <w:t xml:space="preserve">epoužité polovice tabliet vráťte späť do </w:t>
      </w:r>
      <w:proofErr w:type="spellStart"/>
      <w:r w:rsidR="00BB4BE7" w:rsidRPr="00BB4BE7">
        <w:rPr>
          <w:sz w:val="22"/>
          <w:szCs w:val="22"/>
        </w:rPr>
        <w:t>blistra</w:t>
      </w:r>
      <w:proofErr w:type="spellEnd"/>
      <w:r w:rsidR="00BB4BE7" w:rsidRPr="00BB4BE7">
        <w:rPr>
          <w:sz w:val="22"/>
          <w:szCs w:val="22"/>
        </w:rPr>
        <w:t xml:space="preserve"> a uchovávajte v pôvodnej papierovej </w:t>
      </w:r>
      <w:r w:rsidR="007A1ED8" w:rsidRPr="007A1ED8">
        <w:rPr>
          <w:sz w:val="22"/>
          <w:szCs w:val="22"/>
        </w:rPr>
        <w:t>škatuli</w:t>
      </w:r>
      <w:r w:rsidR="00BB4BE7" w:rsidRPr="00BB4BE7">
        <w:rPr>
          <w:sz w:val="22"/>
          <w:szCs w:val="22"/>
        </w:rPr>
        <w:t>.</w:t>
      </w:r>
    </w:p>
    <w:p w14:paraId="23B28246" w14:textId="77777777" w:rsidR="004756FB" w:rsidRDefault="004756FB" w:rsidP="00C4527A">
      <w:pPr>
        <w:rPr>
          <w:sz w:val="22"/>
          <w:szCs w:val="22"/>
        </w:rPr>
      </w:pPr>
    </w:p>
    <w:p w14:paraId="3EF18EF9" w14:textId="6278067E" w:rsidR="004756FB" w:rsidRPr="007F13D4" w:rsidRDefault="004756FB" w:rsidP="007F13D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lastRenderedPageBreak/>
        <w:t>1</w:t>
      </w:r>
      <w:r w:rsidR="00FC6513" w:rsidRPr="007F13D4">
        <w:rPr>
          <w:b/>
          <w:bCs/>
          <w:sz w:val="22"/>
          <w:szCs w:val="22"/>
        </w:rPr>
        <w:t>0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ZNAČENIE „PRED POUŽITÍM SI PREČÍTAJTE PÍSOMNÚ INFORMÁCIU PRE POUŽÍVATEĽOV“</w:t>
      </w:r>
    </w:p>
    <w:p w14:paraId="1174815A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69231A5B" w14:textId="77777777" w:rsidR="007D30D3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Pred použitím si prečítajte písomnú informáciu pre používateľov.</w:t>
      </w:r>
    </w:p>
    <w:p w14:paraId="511ED81B" w14:textId="123C727A" w:rsidR="00C4527A" w:rsidRPr="007F13D4" w:rsidRDefault="00C4527A" w:rsidP="00C4527A">
      <w:pPr>
        <w:rPr>
          <w:sz w:val="22"/>
          <w:szCs w:val="22"/>
        </w:rPr>
      </w:pPr>
    </w:p>
    <w:p w14:paraId="34006AE4" w14:textId="77777777" w:rsidR="004756FB" w:rsidRPr="007F13D4" w:rsidRDefault="004756FB" w:rsidP="00C4527A">
      <w:pPr>
        <w:rPr>
          <w:sz w:val="22"/>
          <w:szCs w:val="22"/>
        </w:rPr>
      </w:pPr>
    </w:p>
    <w:p w14:paraId="6FE38C04" w14:textId="5AED27F5" w:rsidR="00C4527A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1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„LEN PRE ZVIERATÁ“</w:t>
      </w:r>
    </w:p>
    <w:p w14:paraId="5DACDDB1" w14:textId="77777777" w:rsidR="004756FB" w:rsidRPr="007F13D4" w:rsidRDefault="004756FB" w:rsidP="00C4527A">
      <w:pPr>
        <w:rPr>
          <w:sz w:val="22"/>
          <w:szCs w:val="22"/>
        </w:rPr>
      </w:pPr>
    </w:p>
    <w:p w14:paraId="077F72F6" w14:textId="2C7FADDE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Len pre zvieratá.</w:t>
      </w:r>
    </w:p>
    <w:p w14:paraId="3F6A046F" w14:textId="4BC1B521" w:rsidR="00C4527A" w:rsidRPr="007F13D4" w:rsidRDefault="00C4527A" w:rsidP="00C4527A">
      <w:pPr>
        <w:rPr>
          <w:sz w:val="22"/>
          <w:szCs w:val="22"/>
        </w:rPr>
      </w:pPr>
    </w:p>
    <w:p w14:paraId="614E870E" w14:textId="77777777" w:rsidR="004756FB" w:rsidRPr="007F13D4" w:rsidRDefault="004756FB" w:rsidP="00C4527A">
      <w:pPr>
        <w:rPr>
          <w:sz w:val="22"/>
          <w:szCs w:val="22"/>
        </w:rPr>
      </w:pPr>
    </w:p>
    <w:p w14:paraId="417B7B3B" w14:textId="77B54CBE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2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„UCHOVÁVAŤ MIMO DOHĽADU A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DOSAHU DETÍ“</w:t>
      </w:r>
    </w:p>
    <w:p w14:paraId="6567FBC5" w14:textId="77777777" w:rsidR="00C4527A" w:rsidRPr="007F13D4" w:rsidRDefault="00C4527A" w:rsidP="00C4527A">
      <w:pPr>
        <w:rPr>
          <w:sz w:val="22"/>
          <w:szCs w:val="22"/>
        </w:rPr>
      </w:pPr>
    </w:p>
    <w:p w14:paraId="6132B045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Uchovávať mimo dohľadu a dosahu detí.</w:t>
      </w:r>
    </w:p>
    <w:p w14:paraId="70A142FF" w14:textId="3933613F" w:rsidR="00C4527A" w:rsidRPr="007F13D4" w:rsidRDefault="00C4527A" w:rsidP="00C4527A">
      <w:pPr>
        <w:rPr>
          <w:sz w:val="22"/>
          <w:szCs w:val="22"/>
        </w:rPr>
      </w:pPr>
    </w:p>
    <w:p w14:paraId="03268D6D" w14:textId="77777777" w:rsidR="004756FB" w:rsidRPr="007F13D4" w:rsidRDefault="004756FB" w:rsidP="00C4527A">
      <w:pPr>
        <w:rPr>
          <w:sz w:val="22"/>
          <w:szCs w:val="22"/>
        </w:rPr>
      </w:pPr>
    </w:p>
    <w:p w14:paraId="3EABB691" w14:textId="31CA3DC8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3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NÁZOV A ADRESA DRŽITEĽA ROZHODNUTIA O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REGISTRÁCII</w:t>
      </w:r>
    </w:p>
    <w:p w14:paraId="46E58C56" w14:textId="77777777" w:rsidR="00C4527A" w:rsidRPr="007F13D4" w:rsidRDefault="00C4527A" w:rsidP="00C4527A">
      <w:pPr>
        <w:rPr>
          <w:sz w:val="22"/>
          <w:szCs w:val="22"/>
        </w:rPr>
      </w:pPr>
    </w:p>
    <w:p w14:paraId="6F4596C2" w14:textId="7A0B8CCF" w:rsidR="00C4527A" w:rsidRPr="007F13D4" w:rsidRDefault="00C4527A" w:rsidP="00C4527A">
      <w:pPr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2435CA99" w14:textId="77777777" w:rsidR="00C4527A" w:rsidRPr="007F13D4" w:rsidRDefault="00C4527A" w:rsidP="00C4527A">
      <w:pPr>
        <w:rPr>
          <w:sz w:val="22"/>
          <w:szCs w:val="22"/>
        </w:rPr>
      </w:pPr>
    </w:p>
    <w:p w14:paraId="79069DE0" w14:textId="6DC04673" w:rsidR="00C4527A" w:rsidRPr="007F13D4" w:rsidRDefault="00C4527A" w:rsidP="00C4527A">
      <w:pPr>
        <w:rPr>
          <w:sz w:val="22"/>
          <w:szCs w:val="22"/>
        </w:rPr>
      </w:pPr>
    </w:p>
    <w:p w14:paraId="16A8E664" w14:textId="76C8E35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1</w:t>
      </w:r>
      <w:r w:rsidR="00351A09" w:rsidRPr="007F13D4">
        <w:rPr>
          <w:b/>
          <w:sz w:val="22"/>
          <w:szCs w:val="22"/>
        </w:rPr>
        <w:t>4</w:t>
      </w:r>
      <w:r w:rsidRPr="007F13D4">
        <w:rPr>
          <w:b/>
          <w:sz w:val="22"/>
          <w:szCs w:val="22"/>
        </w:rPr>
        <w:t>.</w:t>
      </w:r>
      <w:r w:rsidRPr="007F13D4">
        <w:rPr>
          <w:b/>
          <w:sz w:val="22"/>
          <w:szCs w:val="22"/>
        </w:rPr>
        <w:tab/>
        <w:t>REGISTRAČNÉ ČÍSLO (</w:t>
      </w:r>
      <w:r w:rsidR="00351A09" w:rsidRPr="007F13D4">
        <w:rPr>
          <w:b/>
          <w:sz w:val="22"/>
          <w:szCs w:val="22"/>
        </w:rPr>
        <w:t>ČÍSL</w:t>
      </w:r>
      <w:r w:rsidRPr="007F13D4">
        <w:rPr>
          <w:b/>
          <w:sz w:val="22"/>
          <w:szCs w:val="22"/>
        </w:rPr>
        <w:t>A)</w:t>
      </w:r>
    </w:p>
    <w:p w14:paraId="045B90E2" w14:textId="77777777" w:rsidR="004756FB" w:rsidRPr="007F13D4" w:rsidRDefault="004756FB" w:rsidP="00C4527A">
      <w:pPr>
        <w:rPr>
          <w:sz w:val="22"/>
          <w:szCs w:val="22"/>
        </w:rPr>
      </w:pPr>
    </w:p>
    <w:p w14:paraId="0DE3896C" w14:textId="5D70D3A3" w:rsidR="00C4527A" w:rsidRPr="007F13D4" w:rsidRDefault="00C4527A" w:rsidP="00C4527A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96/035/MR/15-S</w:t>
      </w:r>
    </w:p>
    <w:p w14:paraId="6D1BAF33" w14:textId="77777777" w:rsidR="00C4527A" w:rsidRPr="007F13D4" w:rsidRDefault="00C4527A" w:rsidP="00C4527A">
      <w:pPr>
        <w:rPr>
          <w:sz w:val="22"/>
          <w:szCs w:val="22"/>
        </w:rPr>
      </w:pPr>
    </w:p>
    <w:p w14:paraId="1F94C62D" w14:textId="6A5107E1" w:rsidR="00C4527A" w:rsidRPr="007F13D4" w:rsidRDefault="00C4527A" w:rsidP="00C4527A">
      <w:pPr>
        <w:rPr>
          <w:sz w:val="22"/>
          <w:szCs w:val="22"/>
        </w:rPr>
      </w:pPr>
    </w:p>
    <w:p w14:paraId="52F669E5" w14:textId="3F121080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5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ČÍSLO VÝROBNEJ ŠARŽE</w:t>
      </w:r>
    </w:p>
    <w:p w14:paraId="41A828B7" w14:textId="77777777" w:rsidR="004756FB" w:rsidRPr="007F13D4" w:rsidRDefault="004756FB" w:rsidP="00C4527A">
      <w:pPr>
        <w:rPr>
          <w:sz w:val="22"/>
          <w:szCs w:val="22"/>
        </w:rPr>
      </w:pPr>
    </w:p>
    <w:p w14:paraId="298368F7" w14:textId="3021C1DF" w:rsidR="00F650EC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5088F3C8" w14:textId="1A175C4F" w:rsidR="00C4527A" w:rsidRPr="007F13D4" w:rsidRDefault="00F650EC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sz w:val="22"/>
          <w:szCs w:val="22"/>
        </w:rPr>
        <w:br w:type="column"/>
      </w:r>
      <w:r w:rsidR="00C80988" w:rsidRPr="007F13D4">
        <w:rPr>
          <w:b/>
          <w:sz w:val="22"/>
          <w:szCs w:val="22"/>
        </w:rPr>
        <w:lastRenderedPageBreak/>
        <w:t xml:space="preserve">MINIMÁLNE </w:t>
      </w:r>
      <w:r w:rsidR="00C80988" w:rsidRPr="007F13D4">
        <w:rPr>
          <w:b/>
          <w:bCs/>
          <w:sz w:val="22"/>
          <w:szCs w:val="22"/>
        </w:rPr>
        <w:t xml:space="preserve">ÚDAJE, KTORÉ MAJÚ BYŤ UVEDENÉ NA </w:t>
      </w:r>
      <w:r w:rsidR="00716889" w:rsidRPr="00716889">
        <w:rPr>
          <w:b/>
          <w:bCs/>
          <w:sz w:val="22"/>
          <w:szCs w:val="22"/>
        </w:rPr>
        <w:t>MALOM VNÚTORNOM OBALE</w:t>
      </w:r>
    </w:p>
    <w:p w14:paraId="4A848327" w14:textId="6397F749" w:rsidR="00287EB0" w:rsidRPr="007F13D4" w:rsidRDefault="00287EB0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7F68655" w14:textId="264AB0F2" w:rsidR="00706190" w:rsidRPr="007F13D4" w:rsidRDefault="00A9176C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7F13D4">
        <w:rPr>
          <w:b/>
          <w:bCs/>
          <w:sz w:val="22"/>
          <w:szCs w:val="22"/>
        </w:rPr>
        <w:t>Blister</w:t>
      </w:r>
      <w:proofErr w:type="spellEnd"/>
    </w:p>
    <w:p w14:paraId="02858FF0" w14:textId="1674ED39" w:rsidR="00C4527A" w:rsidRPr="007F13D4" w:rsidRDefault="00C4527A" w:rsidP="00C4527A">
      <w:pPr>
        <w:rPr>
          <w:sz w:val="22"/>
          <w:szCs w:val="22"/>
        </w:rPr>
      </w:pPr>
    </w:p>
    <w:p w14:paraId="1EBD69FE" w14:textId="77777777" w:rsidR="00706190" w:rsidRPr="007F13D4" w:rsidRDefault="00706190" w:rsidP="00C4527A">
      <w:pPr>
        <w:rPr>
          <w:sz w:val="22"/>
          <w:szCs w:val="22"/>
        </w:rPr>
      </w:pPr>
    </w:p>
    <w:p w14:paraId="245CE005" w14:textId="03CC4FC5" w:rsidR="00C4527A" w:rsidRPr="007F13D4" w:rsidRDefault="00C80988" w:rsidP="007F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02168279" w14:textId="77777777" w:rsidR="00C80988" w:rsidRPr="007F13D4" w:rsidRDefault="00C80988" w:rsidP="00C4527A">
      <w:pPr>
        <w:rPr>
          <w:sz w:val="22"/>
          <w:szCs w:val="22"/>
        </w:rPr>
      </w:pPr>
    </w:p>
    <w:p w14:paraId="1A0ADE16" w14:textId="78B9B720" w:rsidR="00C4527A" w:rsidRPr="007F13D4" w:rsidRDefault="00B204F4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 mg</w:t>
      </w:r>
    </w:p>
    <w:p w14:paraId="69E36204" w14:textId="349803F8" w:rsidR="00C4527A" w:rsidRPr="007F13D4" w:rsidRDefault="00C4527A" w:rsidP="00C4527A">
      <w:pPr>
        <w:rPr>
          <w:sz w:val="22"/>
          <w:szCs w:val="22"/>
        </w:rPr>
      </w:pPr>
    </w:p>
    <w:p w14:paraId="46DD1AC9" w14:textId="77777777" w:rsidR="00C80988" w:rsidRPr="007F13D4" w:rsidRDefault="00C80988" w:rsidP="00C4527A">
      <w:pPr>
        <w:rPr>
          <w:sz w:val="22"/>
          <w:szCs w:val="22"/>
        </w:rPr>
      </w:pPr>
    </w:p>
    <w:p w14:paraId="53341143" w14:textId="02559228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KVANTITATÍVNE ÚDAJE O ÚČINNÝCH LÁTKACH</w:t>
      </w:r>
    </w:p>
    <w:p w14:paraId="0F872111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2030AFF" w14:textId="60AE595E" w:rsidR="007D30D3" w:rsidRPr="007F13D4" w:rsidRDefault="007D30D3" w:rsidP="007F13D4">
      <w:pPr>
        <w:widowControl w:val="0"/>
        <w:rPr>
          <w:sz w:val="22"/>
          <w:szCs w:val="22"/>
        </w:rPr>
      </w:pPr>
      <w:r w:rsidRPr="007F13D4">
        <w:rPr>
          <w:sz w:val="22"/>
          <w:szCs w:val="22"/>
        </w:rPr>
        <w:t>Každá žuvacia tableta obsahuje:</w:t>
      </w:r>
    </w:p>
    <w:p w14:paraId="4E0C47F7" w14:textId="1F7A4CC0" w:rsidR="00C4527A" w:rsidRPr="007F13D4" w:rsidRDefault="007D30D3" w:rsidP="007F13D4">
      <w:pPr>
        <w:widowControl w:val="0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>:</w:t>
      </w:r>
      <w:r w:rsidR="002E2726" w:rsidRPr="007F13D4">
        <w:rPr>
          <w:sz w:val="22"/>
          <w:szCs w:val="22"/>
        </w:rPr>
        <w:t xml:space="preserve"> 1,25 mg</w:t>
      </w:r>
    </w:p>
    <w:p w14:paraId="5232A733" w14:textId="77777777" w:rsidR="002E2726" w:rsidRPr="007F13D4" w:rsidRDefault="002E2726" w:rsidP="00C4527A">
      <w:pPr>
        <w:rPr>
          <w:sz w:val="22"/>
          <w:szCs w:val="22"/>
        </w:rPr>
      </w:pPr>
    </w:p>
    <w:p w14:paraId="2087CA0B" w14:textId="77777777" w:rsidR="00C80988" w:rsidRPr="007F13D4" w:rsidRDefault="00C80988" w:rsidP="00C4527A">
      <w:pPr>
        <w:rPr>
          <w:sz w:val="22"/>
          <w:szCs w:val="22"/>
        </w:rPr>
      </w:pPr>
    </w:p>
    <w:p w14:paraId="3558EC7C" w14:textId="58CBADD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</w:rPr>
        <w:t>3.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ČÍSLO ŠARŽE</w:t>
      </w:r>
    </w:p>
    <w:p w14:paraId="2F75317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DF80CC2" w14:textId="31DF2B1B" w:rsidR="00C4527A" w:rsidRPr="007F13D4" w:rsidRDefault="002E2726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700E367B" w14:textId="145ED64D" w:rsidR="00C4527A" w:rsidRPr="007F13D4" w:rsidRDefault="00C4527A" w:rsidP="00C4527A">
      <w:pPr>
        <w:rPr>
          <w:sz w:val="22"/>
          <w:szCs w:val="22"/>
        </w:rPr>
      </w:pPr>
    </w:p>
    <w:p w14:paraId="154FF455" w14:textId="77777777" w:rsidR="00C80988" w:rsidRPr="007F13D4" w:rsidRDefault="00C80988" w:rsidP="00C4527A">
      <w:pPr>
        <w:rPr>
          <w:sz w:val="22"/>
          <w:szCs w:val="22"/>
        </w:rPr>
      </w:pPr>
    </w:p>
    <w:p w14:paraId="6C4CFBE0" w14:textId="4E76A10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DÁTUM EXSPIRÁCIE</w:t>
      </w:r>
    </w:p>
    <w:p w14:paraId="6067AF7E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4DE19EC" w14:textId="77777777" w:rsidR="002E2726" w:rsidRPr="007F13D4" w:rsidRDefault="002E2726" w:rsidP="002E2726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{mm/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Pr="007F13D4">
        <w:rPr>
          <w:sz w:val="22"/>
          <w:szCs w:val="22"/>
        </w:rPr>
        <w:t>}</w:t>
      </w:r>
    </w:p>
    <w:p w14:paraId="5EC022A6" w14:textId="77777777" w:rsidR="002E2726" w:rsidRPr="007F13D4" w:rsidRDefault="002E2726" w:rsidP="00F650EC">
      <w:pPr>
        <w:rPr>
          <w:sz w:val="22"/>
          <w:szCs w:val="22"/>
        </w:rPr>
      </w:pPr>
    </w:p>
    <w:p w14:paraId="065F8071" w14:textId="09BBA97F" w:rsidR="00F650EC" w:rsidRPr="007F13D4" w:rsidRDefault="00F650EC" w:rsidP="00F650EC">
      <w:pPr>
        <w:rPr>
          <w:sz w:val="22"/>
          <w:szCs w:val="22"/>
        </w:rPr>
      </w:pPr>
      <w:r w:rsidRPr="007F13D4">
        <w:rPr>
          <w:sz w:val="22"/>
          <w:szCs w:val="22"/>
        </w:rPr>
        <w:br w:type="column"/>
      </w:r>
    </w:p>
    <w:p w14:paraId="1EF728CB" w14:textId="77777777" w:rsidR="00C4527A" w:rsidRPr="007F13D4" w:rsidRDefault="00C4527A" w:rsidP="007F13D4">
      <w:pPr>
        <w:jc w:val="center"/>
      </w:pPr>
      <w:r w:rsidRPr="007F13D4">
        <w:rPr>
          <w:b/>
          <w:bCs/>
          <w:sz w:val="22"/>
          <w:szCs w:val="22"/>
        </w:rPr>
        <w:t>PÍSOMNÁ INFORMÁCIA PRE POUŽÍVATEĽOV</w:t>
      </w:r>
    </w:p>
    <w:p w14:paraId="3A33C679" w14:textId="77777777" w:rsidR="00C4527A" w:rsidRPr="007F13D4" w:rsidRDefault="00C4527A">
      <w:pPr>
        <w:rPr>
          <w:sz w:val="22"/>
          <w:szCs w:val="22"/>
        </w:rPr>
      </w:pPr>
    </w:p>
    <w:p w14:paraId="0C945E27" w14:textId="77777777" w:rsidR="00C4527A" w:rsidRPr="007F13D4" w:rsidRDefault="00C4527A">
      <w:pPr>
        <w:rPr>
          <w:sz w:val="22"/>
          <w:szCs w:val="22"/>
        </w:rPr>
      </w:pPr>
    </w:p>
    <w:p w14:paraId="32ECBFBB" w14:textId="784E739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  <w:t>N</w:t>
      </w:r>
      <w:r w:rsidRPr="007F13D4">
        <w:rPr>
          <w:b/>
          <w:bCs/>
          <w:sz w:val="22"/>
          <w:szCs w:val="22"/>
        </w:rPr>
        <w:t>ázov veterinárneho lieku</w:t>
      </w:r>
    </w:p>
    <w:p w14:paraId="3F84404D" w14:textId="77777777" w:rsidR="00C4527A" w:rsidRPr="007F13D4" w:rsidRDefault="00C4527A" w:rsidP="00C4527A">
      <w:pPr>
        <w:rPr>
          <w:sz w:val="22"/>
          <w:szCs w:val="22"/>
        </w:rPr>
      </w:pPr>
    </w:p>
    <w:p w14:paraId="4FA39BDE" w14:textId="4AB75E89" w:rsidR="00C4527A" w:rsidRPr="007F13D4" w:rsidRDefault="00620210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 mg žuvacie tablety pre psy</w:t>
      </w:r>
    </w:p>
    <w:p w14:paraId="529F81F1" w14:textId="1A143A4D" w:rsidR="00C4527A" w:rsidRPr="007F13D4" w:rsidRDefault="00620210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2,5 mg žuvacie tablety pre psy</w:t>
      </w:r>
    </w:p>
    <w:p w14:paraId="4C48E2C7" w14:textId="39FB8878" w:rsidR="00C4527A" w:rsidRPr="007F13D4" w:rsidRDefault="00620210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5 mg žuvacie tablety pre psy</w:t>
      </w:r>
    </w:p>
    <w:p w14:paraId="2330B92C" w14:textId="38CF3447" w:rsidR="00C4527A" w:rsidRPr="007F13D4" w:rsidRDefault="00620210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10 mg žuvacie tablety pre psy</w:t>
      </w:r>
    </w:p>
    <w:p w14:paraId="1F3C8E66" w14:textId="77777777" w:rsidR="00C4527A" w:rsidRPr="007F13D4" w:rsidRDefault="00C4527A" w:rsidP="00C4527A">
      <w:pPr>
        <w:rPr>
          <w:sz w:val="22"/>
          <w:szCs w:val="22"/>
        </w:rPr>
      </w:pPr>
    </w:p>
    <w:p w14:paraId="4C5F772F" w14:textId="77777777" w:rsidR="00C4527A" w:rsidRPr="007F13D4" w:rsidRDefault="00C4527A" w:rsidP="00C4527A">
      <w:pPr>
        <w:rPr>
          <w:sz w:val="22"/>
          <w:szCs w:val="22"/>
        </w:rPr>
      </w:pPr>
    </w:p>
    <w:p w14:paraId="056C33B3" w14:textId="5329372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2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Zloženie</w:t>
      </w:r>
    </w:p>
    <w:p w14:paraId="2308038A" w14:textId="77777777" w:rsidR="00C4527A" w:rsidRPr="007F13D4" w:rsidRDefault="00C4527A" w:rsidP="00C4527A">
      <w:pPr>
        <w:rPr>
          <w:sz w:val="22"/>
          <w:szCs w:val="22"/>
        </w:rPr>
      </w:pPr>
    </w:p>
    <w:p w14:paraId="057C90BD" w14:textId="11F770F2" w:rsidR="00C4527A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68F9C27" w14:textId="5CB4A0CB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1,25 mg</w:t>
      </w:r>
    </w:p>
    <w:p w14:paraId="0E6657F1" w14:textId="18898462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2,5 mg</w:t>
      </w:r>
    </w:p>
    <w:p w14:paraId="07486EE1" w14:textId="6EA86802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5 mg</w:t>
      </w:r>
    </w:p>
    <w:p w14:paraId="00D2554E" w14:textId="4DAB0EB6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10 mg</w:t>
      </w:r>
    </w:p>
    <w:p w14:paraId="201F4138" w14:textId="77777777" w:rsidR="00C4527A" w:rsidRPr="007F13D4" w:rsidRDefault="00C4527A" w:rsidP="00C4527A">
      <w:pPr>
        <w:rPr>
          <w:sz w:val="22"/>
          <w:szCs w:val="22"/>
        </w:rPr>
      </w:pPr>
    </w:p>
    <w:p w14:paraId="6A15B771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5E2B54EF" w14:textId="36602ADE" w:rsidR="00C4527A" w:rsidRPr="007F13D4" w:rsidRDefault="00A7341E" w:rsidP="00C4527A">
      <w:pPr>
        <w:rPr>
          <w:sz w:val="22"/>
          <w:szCs w:val="22"/>
        </w:rPr>
      </w:pPr>
      <w:r>
        <w:rPr>
          <w:sz w:val="22"/>
          <w:szCs w:val="22"/>
        </w:rPr>
        <w:t>Žuvaciu 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3F66461E" w14:textId="264F4E1A" w:rsidR="00C4527A" w:rsidRPr="007F13D4" w:rsidRDefault="00C4527A" w:rsidP="00C4527A">
      <w:pPr>
        <w:rPr>
          <w:sz w:val="22"/>
          <w:szCs w:val="22"/>
        </w:rPr>
      </w:pPr>
    </w:p>
    <w:p w14:paraId="4B741343" w14:textId="77777777" w:rsidR="00A65048" w:rsidRPr="007F13D4" w:rsidRDefault="00A65048" w:rsidP="00C4527A">
      <w:pPr>
        <w:rPr>
          <w:sz w:val="22"/>
          <w:szCs w:val="22"/>
        </w:rPr>
      </w:pPr>
    </w:p>
    <w:p w14:paraId="6518FF47" w14:textId="7AD09D6E" w:rsidR="00351A09" w:rsidRPr="007F13D4" w:rsidRDefault="00351A09" w:rsidP="00351A09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3.</w:t>
      </w:r>
      <w:r w:rsidRPr="007F13D4">
        <w:rPr>
          <w:b/>
          <w:bCs/>
          <w:sz w:val="22"/>
          <w:szCs w:val="22"/>
        </w:rPr>
        <w:tab/>
        <w:t>Cieľové druhy</w:t>
      </w:r>
    </w:p>
    <w:p w14:paraId="088E50F4" w14:textId="77777777" w:rsidR="00351A09" w:rsidRPr="007F13D4" w:rsidRDefault="00351A09" w:rsidP="00C4527A">
      <w:pPr>
        <w:rPr>
          <w:sz w:val="22"/>
          <w:szCs w:val="22"/>
        </w:rPr>
      </w:pPr>
    </w:p>
    <w:p w14:paraId="15AF995C" w14:textId="28B28852" w:rsidR="002E2726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Psy</w:t>
      </w:r>
      <w:r w:rsidR="00E21F44">
        <w:rPr>
          <w:sz w:val="22"/>
          <w:szCs w:val="22"/>
        </w:rPr>
        <w:t>.</w:t>
      </w:r>
    </w:p>
    <w:p w14:paraId="09779219" w14:textId="77777777" w:rsidR="00306152" w:rsidRPr="007F13D4" w:rsidRDefault="00306152" w:rsidP="00C4527A">
      <w:pPr>
        <w:rPr>
          <w:sz w:val="22"/>
          <w:szCs w:val="22"/>
        </w:rPr>
      </w:pPr>
    </w:p>
    <w:p w14:paraId="59132102" w14:textId="77777777" w:rsidR="002E2726" w:rsidRPr="007F13D4" w:rsidRDefault="002E2726" w:rsidP="00C4527A">
      <w:pPr>
        <w:rPr>
          <w:sz w:val="22"/>
          <w:szCs w:val="22"/>
        </w:rPr>
      </w:pPr>
    </w:p>
    <w:p w14:paraId="519CB8F3" w14:textId="299C19B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4.</w:t>
      </w:r>
      <w:r w:rsidRPr="007F13D4">
        <w:rPr>
          <w:b/>
          <w:bCs/>
          <w:sz w:val="22"/>
          <w:szCs w:val="22"/>
        </w:rPr>
        <w:tab/>
        <w:t>I</w:t>
      </w:r>
      <w:r w:rsidR="00351A09" w:rsidRPr="007F13D4">
        <w:rPr>
          <w:b/>
          <w:bCs/>
          <w:sz w:val="22"/>
          <w:szCs w:val="22"/>
        </w:rPr>
        <w:t>ndikácie na použitie</w:t>
      </w:r>
    </w:p>
    <w:p w14:paraId="04702A22" w14:textId="77777777" w:rsidR="00C4527A" w:rsidRPr="007F13D4" w:rsidRDefault="00C4527A" w:rsidP="00C4527A">
      <w:pPr>
        <w:rPr>
          <w:sz w:val="22"/>
          <w:szCs w:val="22"/>
        </w:rPr>
      </w:pPr>
    </w:p>
    <w:p w14:paraId="5E0D0463" w14:textId="594A936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E21F44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E21F44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346E1FFC" w14:textId="1D065361" w:rsidR="00C4527A" w:rsidRPr="007F13D4" w:rsidRDefault="00C4527A" w:rsidP="00C4527A">
      <w:pPr>
        <w:jc w:val="both"/>
        <w:rPr>
          <w:sz w:val="22"/>
          <w:szCs w:val="22"/>
        </w:rPr>
      </w:pPr>
    </w:p>
    <w:p w14:paraId="7FCDCE1A" w14:textId="258B916E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E21F44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E21F44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06375A2A" w14:textId="77777777" w:rsidR="00306152" w:rsidRPr="007F13D4" w:rsidRDefault="00306152" w:rsidP="00C4527A">
      <w:pPr>
        <w:rPr>
          <w:sz w:val="22"/>
          <w:szCs w:val="22"/>
        </w:rPr>
      </w:pPr>
    </w:p>
    <w:p w14:paraId="1568A732" w14:textId="7656EEF1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 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 preukázaným zväčšením srdca) na oddialenie nástupu klinických príznakov zlyhania srdca.</w:t>
      </w:r>
    </w:p>
    <w:p w14:paraId="6AE2E46E" w14:textId="148AC365" w:rsidR="00C4527A" w:rsidRPr="007F13D4" w:rsidRDefault="00C4527A" w:rsidP="00C4527A">
      <w:pPr>
        <w:rPr>
          <w:sz w:val="22"/>
          <w:szCs w:val="22"/>
        </w:rPr>
      </w:pPr>
    </w:p>
    <w:p w14:paraId="2A76ADC5" w14:textId="77777777" w:rsidR="00306152" w:rsidRPr="007F13D4" w:rsidRDefault="00306152" w:rsidP="00C4527A">
      <w:pPr>
        <w:rPr>
          <w:sz w:val="22"/>
          <w:szCs w:val="22"/>
        </w:rPr>
      </w:pPr>
    </w:p>
    <w:p w14:paraId="1D6243CD" w14:textId="6199C346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5.</w:t>
      </w:r>
      <w:r w:rsidRPr="007F13D4">
        <w:rPr>
          <w:b/>
          <w:bCs/>
          <w:sz w:val="22"/>
          <w:szCs w:val="22"/>
        </w:rPr>
        <w:tab/>
        <w:t>K</w:t>
      </w:r>
      <w:r w:rsidR="00351A09" w:rsidRPr="007F13D4">
        <w:rPr>
          <w:b/>
          <w:bCs/>
          <w:sz w:val="22"/>
          <w:szCs w:val="22"/>
        </w:rPr>
        <w:t>ontraindikácie</w:t>
      </w:r>
    </w:p>
    <w:p w14:paraId="5DCFE26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0B2DFFA3" w14:textId="0019866C" w:rsidR="00C4527A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  funkčných alebo anatomických </w:t>
      </w:r>
      <w:r w:rsidR="00E21F44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0414DE97" w14:textId="77777777" w:rsidR="00C459E9" w:rsidRPr="007F13D4" w:rsidRDefault="00C459E9" w:rsidP="00C4527A">
      <w:pPr>
        <w:spacing w:line="240" w:lineRule="atLeast"/>
        <w:jc w:val="both"/>
        <w:rPr>
          <w:sz w:val="22"/>
          <w:szCs w:val="22"/>
        </w:rPr>
      </w:pPr>
    </w:p>
    <w:p w14:paraId="7EB4BEBE" w14:textId="59CA4F3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na to,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77067781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 prípadoch precitlivenosti na účinnú látku alebo na niektorú z pomocných látok.</w:t>
      </w:r>
    </w:p>
    <w:p w14:paraId="4E239310" w14:textId="77777777" w:rsidR="00C4527A" w:rsidRPr="007F13D4" w:rsidRDefault="00C4527A" w:rsidP="00C4527A">
      <w:pPr>
        <w:rPr>
          <w:sz w:val="22"/>
          <w:szCs w:val="22"/>
        </w:rPr>
      </w:pPr>
    </w:p>
    <w:p w14:paraId="77BDC2E3" w14:textId="77777777" w:rsidR="002E2726" w:rsidRPr="007F13D4" w:rsidRDefault="002E2726" w:rsidP="00C4527A">
      <w:pPr>
        <w:rPr>
          <w:sz w:val="22"/>
          <w:szCs w:val="22"/>
        </w:rPr>
      </w:pPr>
    </w:p>
    <w:p w14:paraId="45CDA8C0" w14:textId="1DC5D232" w:rsidR="00C4527A" w:rsidRPr="007F13D4" w:rsidRDefault="00C4527A" w:rsidP="007F13D4">
      <w:pPr>
        <w:keepNext/>
        <w:keepLines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lastRenderedPageBreak/>
        <w:t>6.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Osobitné upozornenia</w:t>
      </w:r>
    </w:p>
    <w:p w14:paraId="7DCFA2B7" w14:textId="77777777" w:rsidR="00C4527A" w:rsidRPr="007F13D4" w:rsidRDefault="00C4527A" w:rsidP="007F13D4">
      <w:pPr>
        <w:keepNext/>
        <w:keepLines/>
        <w:rPr>
          <w:bCs/>
          <w:sz w:val="22"/>
          <w:szCs w:val="22"/>
        </w:rPr>
      </w:pPr>
    </w:p>
    <w:p w14:paraId="0F832D67" w14:textId="230FFEB0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 prípadoch </w:t>
      </w:r>
      <w:proofErr w:type="spellStart"/>
      <w:r w:rsidRPr="007F13D4">
        <w:rPr>
          <w:sz w:val="22"/>
          <w:szCs w:val="22"/>
        </w:rPr>
        <w:t>asymptomatickej</w:t>
      </w:r>
      <w:proofErr w:type="spellEnd"/>
      <w:r w:rsidRPr="007F13D4">
        <w:rPr>
          <w:sz w:val="22"/>
          <w:szCs w:val="22"/>
        </w:rPr>
        <w:t xml:space="preserve">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(DCM) </w:t>
      </w:r>
      <w:r w:rsidR="004312C1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dobermano</w:t>
      </w:r>
      <w:r w:rsidR="004312C1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 </w:t>
      </w:r>
      <w:proofErr w:type="spellStart"/>
      <w:r w:rsidRPr="007F13D4">
        <w:rPr>
          <w:sz w:val="22"/>
          <w:szCs w:val="22"/>
        </w:rPr>
        <w:t>fibriláciou</w:t>
      </w:r>
      <w:proofErr w:type="spellEnd"/>
      <w:r w:rsidRPr="007F13D4">
        <w:rPr>
          <w:sz w:val="22"/>
          <w:szCs w:val="22"/>
        </w:rPr>
        <w:t xml:space="preserve"> predsiení alebo trvalou komorovou </w:t>
      </w:r>
      <w:proofErr w:type="spellStart"/>
      <w:r w:rsidRPr="007F13D4">
        <w:rPr>
          <w:sz w:val="22"/>
          <w:szCs w:val="22"/>
        </w:rPr>
        <w:t>tachykardiou</w:t>
      </w:r>
      <w:proofErr w:type="spellEnd"/>
      <w:r w:rsidRPr="007F13D4">
        <w:rPr>
          <w:sz w:val="22"/>
          <w:szCs w:val="22"/>
        </w:rPr>
        <w:t>.</w:t>
      </w:r>
    </w:p>
    <w:p w14:paraId="36717FA4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B3A8B66" w14:textId="594A1EFB" w:rsidR="00491BAB" w:rsidRPr="007F13D4" w:rsidRDefault="00491BAB" w:rsidP="00491BAB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 prípadoch </w:t>
      </w:r>
      <w:proofErr w:type="spellStart"/>
      <w:r w:rsidRPr="007F13D4">
        <w:rPr>
          <w:sz w:val="22"/>
          <w:szCs w:val="22"/>
        </w:rPr>
        <w:t>asymptomatického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</w:t>
      </w:r>
      <w:r w:rsidR="00C82EFD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C82EF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významnou </w:t>
      </w:r>
      <w:proofErr w:type="spellStart"/>
      <w:r w:rsidRPr="007F13D4">
        <w:rPr>
          <w:sz w:val="22"/>
          <w:szCs w:val="22"/>
        </w:rPr>
        <w:t>supraventikulárnou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ventrikulárnou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tachyarytmiou</w:t>
      </w:r>
      <w:proofErr w:type="spellEnd"/>
      <w:r w:rsidRPr="007F13D4">
        <w:rPr>
          <w:sz w:val="22"/>
          <w:szCs w:val="22"/>
        </w:rPr>
        <w:t>.</w:t>
      </w:r>
    </w:p>
    <w:p w14:paraId="50029335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DD63937" w14:textId="323BC022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používanie </w:t>
      </w:r>
      <w:r w:rsidR="00C82EFD">
        <w:rPr>
          <w:sz w:val="22"/>
          <w:szCs w:val="22"/>
          <w:u w:val="single"/>
        </w:rPr>
        <w:t>pri</w:t>
      </w:r>
      <w:r w:rsidRPr="007F13D4">
        <w:rPr>
          <w:sz w:val="22"/>
          <w:szCs w:val="22"/>
          <w:u w:val="single"/>
        </w:rPr>
        <w:t> cieľových druho</w:t>
      </w:r>
      <w:r w:rsidR="00C82EFD">
        <w:rPr>
          <w:sz w:val="22"/>
          <w:szCs w:val="22"/>
          <w:u w:val="single"/>
        </w:rPr>
        <w:t>ch</w:t>
      </w:r>
      <w:r w:rsidRPr="007F13D4">
        <w:rPr>
          <w:sz w:val="22"/>
          <w:szCs w:val="22"/>
          <w:u w:val="single"/>
        </w:rPr>
        <w:t>:</w:t>
      </w:r>
    </w:p>
    <w:p w14:paraId="6E5DA81A" w14:textId="77777777" w:rsidR="00491BAB" w:rsidRPr="007F13D4" w:rsidRDefault="00491BAB" w:rsidP="00491BAB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A06E555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219E2AF" w14:textId="77777777" w:rsidR="00306152" w:rsidRPr="007F13D4" w:rsidRDefault="00306152" w:rsidP="00491BAB">
      <w:pPr>
        <w:jc w:val="both"/>
        <w:rPr>
          <w:sz w:val="22"/>
          <w:szCs w:val="22"/>
          <w:lang w:eastAsia="en-GB"/>
        </w:rPr>
      </w:pPr>
    </w:p>
    <w:p w14:paraId="1598B956" w14:textId="67180004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18170E">
        <w:rPr>
          <w:sz w:val="22"/>
          <w:szCs w:val="22"/>
          <w:lang w:eastAsia="en-GB"/>
        </w:rPr>
        <w:t xml:space="preserve">a 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18170E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74169B25" w14:textId="77777777" w:rsidR="00306152" w:rsidRPr="007F13D4" w:rsidRDefault="00306152" w:rsidP="00491BAB">
      <w:pPr>
        <w:jc w:val="both"/>
        <w:rPr>
          <w:rFonts w:cs="Arial"/>
          <w:sz w:val="22"/>
          <w:szCs w:val="22"/>
          <w:lang w:eastAsia="en-GB"/>
        </w:rPr>
      </w:pPr>
    </w:p>
    <w:p w14:paraId="1F0AC859" w14:textId="1EC582F4" w:rsidR="00491BAB" w:rsidRPr="007F13D4" w:rsidRDefault="00942AC3" w:rsidP="00491BAB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491BAB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491BAB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491BAB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491BAB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7BB4C955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rFonts w:cs="Arial"/>
          <w:sz w:val="22"/>
          <w:szCs w:val="22"/>
          <w:lang w:eastAsia="en-GB"/>
        </w:rPr>
        <w:t>(Pozri tiež časť „Nežiaduce účinky“).</w:t>
      </w:r>
    </w:p>
    <w:p w14:paraId="619CBB43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C8DD1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8D5CC50" w14:textId="2FF7A93A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zvieratám:</w:t>
      </w:r>
    </w:p>
    <w:p w14:paraId="7D0BEB8E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4D58A643" w14:textId="20242224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veterinárneho lieku 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 späť do škatuľky.</w:t>
      </w:r>
    </w:p>
    <w:p w14:paraId="5CEF45F5" w14:textId="5E4964E2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 prípade náhodného požitia </w:t>
      </w:r>
      <w:r w:rsidR="00942AC3">
        <w:rPr>
          <w:sz w:val="22"/>
          <w:szCs w:val="22"/>
        </w:rPr>
        <w:t xml:space="preserve">ihneď </w:t>
      </w:r>
      <w:r w:rsidRPr="007F13D4">
        <w:rPr>
          <w:sz w:val="22"/>
          <w:szCs w:val="22"/>
        </w:rPr>
        <w:t>vyhľada</w:t>
      </w:r>
      <w:r w:rsidR="00942AC3">
        <w:rPr>
          <w:sz w:val="22"/>
          <w:szCs w:val="22"/>
        </w:rPr>
        <w:t>jte</w:t>
      </w:r>
      <w:r w:rsidRPr="007F13D4">
        <w:rPr>
          <w:sz w:val="22"/>
          <w:szCs w:val="22"/>
        </w:rPr>
        <w:t xml:space="preserve"> lekársku pomoc a uká</w:t>
      </w:r>
      <w:r w:rsidR="00942AC3">
        <w:rPr>
          <w:sz w:val="22"/>
          <w:szCs w:val="22"/>
        </w:rPr>
        <w:t>žte</w:t>
      </w:r>
      <w:r w:rsidRPr="007F13D4">
        <w:rPr>
          <w:sz w:val="22"/>
          <w:szCs w:val="22"/>
        </w:rPr>
        <w:t xml:space="preserve"> </w:t>
      </w:r>
      <w:r w:rsidR="00942AC3">
        <w:rPr>
          <w:sz w:val="22"/>
          <w:szCs w:val="22"/>
        </w:rPr>
        <w:t xml:space="preserve">lekárovi </w:t>
      </w:r>
      <w:r w:rsidRPr="007F13D4">
        <w:rPr>
          <w:sz w:val="22"/>
          <w:szCs w:val="22"/>
        </w:rPr>
        <w:t>písomnú informáciu pre používateľ</w:t>
      </w:r>
      <w:r w:rsidR="00942AC3">
        <w:rPr>
          <w:sz w:val="22"/>
          <w:szCs w:val="22"/>
        </w:rPr>
        <w:t>ov</w:t>
      </w:r>
      <w:r w:rsidRPr="007F13D4">
        <w:rPr>
          <w:sz w:val="22"/>
          <w:szCs w:val="22"/>
        </w:rPr>
        <w:t xml:space="preserve"> alebo obal</w:t>
      </w:r>
      <w:r w:rsidR="003225D5">
        <w:rPr>
          <w:sz w:val="22"/>
          <w:szCs w:val="22"/>
        </w:rPr>
        <w:t>.</w:t>
      </w:r>
    </w:p>
    <w:p w14:paraId="625BBE3D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749E1C20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70A9DC07" w14:textId="278C6FCF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Gravidita a laktácia:</w:t>
      </w:r>
    </w:p>
    <w:p w14:paraId="3F6AE1AB" w14:textId="6254CB68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3225D5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3225D5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 králiko</w:t>
      </w:r>
      <w:r w:rsidR="003225D5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dôkaz </w:t>
      </w:r>
      <w:proofErr w:type="spellStart"/>
      <w:r w:rsidRPr="007F13D4">
        <w:rPr>
          <w:sz w:val="22"/>
          <w:szCs w:val="22"/>
        </w:rPr>
        <w:t>maternotoxických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embryotoxických</w:t>
      </w:r>
      <w:proofErr w:type="spellEnd"/>
      <w:r w:rsidRPr="007F13D4">
        <w:rPr>
          <w:sz w:val="22"/>
          <w:szCs w:val="22"/>
        </w:rPr>
        <w:t xml:space="preserve"> účinkov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6D2768">
        <w:rPr>
          <w:sz w:val="22"/>
          <w:szCs w:val="22"/>
        </w:rPr>
        <w:t xml:space="preserve">stanovená </w:t>
      </w:r>
      <w:r w:rsidR="00C36380">
        <w:rPr>
          <w:sz w:val="22"/>
          <w:szCs w:val="22"/>
        </w:rPr>
        <w:t>pri</w:t>
      </w:r>
      <w:r w:rsidR="001B3624">
        <w:rPr>
          <w:sz w:val="22"/>
          <w:szCs w:val="22"/>
        </w:rPr>
        <w:t> </w:t>
      </w:r>
      <w:proofErr w:type="spellStart"/>
      <w:r w:rsidR="001B3624">
        <w:rPr>
          <w:sz w:val="22"/>
          <w:szCs w:val="22"/>
        </w:rPr>
        <w:t>súk</w:t>
      </w:r>
      <w:r w:rsidR="00C36380">
        <w:rPr>
          <w:sz w:val="22"/>
          <w:szCs w:val="22"/>
        </w:rPr>
        <w:t>ách</w:t>
      </w:r>
      <w:proofErr w:type="spellEnd"/>
      <w:r w:rsidR="001B3624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AC4C7C">
        <w:rPr>
          <w:sz w:val="22"/>
          <w:szCs w:val="22"/>
        </w:rPr>
        <w:t>i</w:t>
      </w:r>
      <w:r w:rsidRPr="007F13D4">
        <w:rPr>
          <w:sz w:val="22"/>
          <w:szCs w:val="22"/>
        </w:rPr>
        <w:t>ť len po zhodnotení  prínosu/rizika lieku zodpovedným veterinárnym lekárom.</w:t>
      </w:r>
    </w:p>
    <w:p w14:paraId="026030F8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F435763" w14:textId="60B6ACF0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Interakcie s inými liekmi a ďalšie formy interakcií:</w:t>
      </w:r>
    </w:p>
    <w:p w14:paraId="157C3AC6" w14:textId="77777777" w:rsidR="00491BAB" w:rsidRPr="007F13D4" w:rsidRDefault="00491BAB" w:rsidP="00491BAB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59E7852F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21ED5250" w14:textId="5C470B0F" w:rsidR="00491BAB" w:rsidRPr="007F13D4" w:rsidRDefault="00491BAB" w:rsidP="00491BAB">
      <w:pPr>
        <w:keepNext/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Predávkovanie:</w:t>
      </w:r>
    </w:p>
    <w:p w14:paraId="287B92AB" w14:textId="73761820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AC4C7C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AC4C7C">
        <w:rPr>
          <w:sz w:val="22"/>
          <w:szCs w:val="22"/>
        </w:rPr>
        <w:t>vhod</w:t>
      </w:r>
      <w:r w:rsidRPr="007F13D4">
        <w:rPr>
          <w:sz w:val="22"/>
          <w:szCs w:val="22"/>
        </w:rPr>
        <w:t>ná symptomatická liečba.</w:t>
      </w:r>
    </w:p>
    <w:p w14:paraId="2A5718D9" w14:textId="77777777" w:rsidR="00306152" w:rsidRPr="007F13D4" w:rsidRDefault="00306152" w:rsidP="00491BAB">
      <w:pPr>
        <w:jc w:val="both"/>
        <w:rPr>
          <w:sz w:val="22"/>
          <w:szCs w:val="22"/>
        </w:rPr>
      </w:pPr>
    </w:p>
    <w:p w14:paraId="27B6682A" w14:textId="40FF3BAA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lastRenderedPageBreak/>
        <w:t xml:space="preserve">Pri dlhodobej expozícii (6 mesiacov) </w:t>
      </w:r>
      <w:r w:rsidR="00C36380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C36380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C36380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C36380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6A15E6A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E2EBFEF" w14:textId="77777777" w:rsidR="00CE182A" w:rsidRPr="007F13D4" w:rsidRDefault="00CE182A" w:rsidP="00C4527A">
      <w:pPr>
        <w:rPr>
          <w:sz w:val="22"/>
          <w:szCs w:val="22"/>
        </w:rPr>
      </w:pPr>
    </w:p>
    <w:p w14:paraId="074AD92C" w14:textId="149C6C22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7.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Nežiaduce účinky</w:t>
      </w:r>
    </w:p>
    <w:p w14:paraId="5D7A16CC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14F7CA6" w14:textId="77777777" w:rsidR="002E2726" w:rsidRPr="007F13D4" w:rsidRDefault="002E2726" w:rsidP="002E2726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416DDF65" w14:textId="77777777" w:rsidR="002E2726" w:rsidRPr="007F13D4" w:rsidRDefault="002E2726" w:rsidP="002E2726">
      <w:pPr>
        <w:jc w:val="both"/>
        <w:rPr>
          <w:bCs/>
          <w:sz w:val="22"/>
          <w:szCs w:val="22"/>
        </w:rPr>
      </w:pPr>
    </w:p>
    <w:tbl>
      <w:tblPr>
        <w:tblStyle w:val="Tabellenraster2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74C98" w:rsidRPr="007F13D4" w14:paraId="2259CFCE" w14:textId="77777777" w:rsidTr="00C459E9">
        <w:trPr>
          <w:trHeight w:val="354"/>
        </w:trPr>
        <w:tc>
          <w:tcPr>
            <w:tcW w:w="9180" w:type="dxa"/>
          </w:tcPr>
          <w:p w14:paraId="799AD613" w14:textId="14D23B6C" w:rsidR="00074C98" w:rsidRPr="007F13D4" w:rsidRDefault="00074C98" w:rsidP="00F07D9B">
            <w:pPr>
              <w:rPr>
                <w:sz w:val="22"/>
                <w:szCs w:val="22"/>
                <w:lang w:val="sk-SK"/>
              </w:rPr>
            </w:pPr>
            <w:proofErr w:type="spellStart"/>
            <w:r w:rsidRPr="001F5FBC">
              <w:rPr>
                <w:b/>
                <w:bCs/>
                <w:sz w:val="22"/>
                <w:szCs w:val="22"/>
              </w:rPr>
              <w:t>Zriedkavé</w:t>
            </w:r>
            <w:proofErr w:type="spellEnd"/>
            <w:r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1F5FBC">
              <w:rPr>
                <w:b/>
                <w:bCs/>
                <w:sz w:val="22"/>
                <w:szCs w:val="22"/>
              </w:rPr>
              <w:t>(u 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viac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ako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1 ale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menej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ako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10 z 10 000 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liečených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zvierat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>):</w:t>
            </w:r>
          </w:p>
        </w:tc>
      </w:tr>
      <w:tr w:rsidR="00074C98" w:rsidRPr="007F13D4" w14:paraId="7015EDE1" w14:textId="77777777" w:rsidTr="00C459E9">
        <w:trPr>
          <w:trHeight w:val="1015"/>
        </w:trPr>
        <w:tc>
          <w:tcPr>
            <w:tcW w:w="9180" w:type="dxa"/>
          </w:tcPr>
          <w:p w14:paraId="01C52B4A" w14:textId="4B4D5A49" w:rsidR="00074C98" w:rsidRPr="007F13D4" w:rsidRDefault="00074C98" w:rsidP="00074C98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>, 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041A7666" w14:textId="27F5ABA7" w:rsidR="00074C98" w:rsidRPr="007F13D4" w:rsidRDefault="00074C98" w:rsidP="00074C98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77ED8D68" w14:textId="652C9A8E" w:rsidR="00074C98" w:rsidRPr="007F13D4" w:rsidRDefault="00074C98" w:rsidP="00074C98">
            <w:pPr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7F13D4"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074C98" w:rsidRPr="007F13D4" w14:paraId="17AFEA71" w14:textId="77777777" w:rsidTr="00C459E9">
        <w:trPr>
          <w:trHeight w:val="388"/>
        </w:trPr>
        <w:tc>
          <w:tcPr>
            <w:tcW w:w="9180" w:type="dxa"/>
          </w:tcPr>
          <w:p w14:paraId="2A0ED2CE" w14:textId="0560BFF6" w:rsidR="00074C98" w:rsidRPr="007F13D4" w:rsidRDefault="00074C98" w:rsidP="00F07D9B">
            <w:pPr>
              <w:rPr>
                <w:sz w:val="22"/>
                <w:szCs w:val="22"/>
                <w:lang w:val="sk-SK"/>
              </w:rPr>
            </w:pPr>
            <w:proofErr w:type="spellStart"/>
            <w:r w:rsidRPr="001F5FBC">
              <w:rPr>
                <w:b/>
                <w:bCs/>
                <w:sz w:val="22"/>
                <w:szCs w:val="22"/>
              </w:rPr>
              <w:t>Veľmi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zriedkavé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(u 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menej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ako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1 z 10 000 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liečených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zvierat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vrátane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ojedinelých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F5FBC">
              <w:rPr>
                <w:b/>
                <w:bCs/>
                <w:sz w:val="22"/>
                <w:szCs w:val="22"/>
              </w:rPr>
              <w:t>hlásení</w:t>
            </w:r>
            <w:proofErr w:type="spellEnd"/>
            <w:r w:rsidRPr="001F5FBC">
              <w:rPr>
                <w:b/>
                <w:bCs/>
                <w:sz w:val="22"/>
                <w:szCs w:val="22"/>
              </w:rPr>
              <w:t>):</w:t>
            </w:r>
          </w:p>
        </w:tc>
      </w:tr>
      <w:tr w:rsidR="00074C98" w:rsidRPr="007F13D4" w14:paraId="75F17072" w14:textId="77777777" w:rsidTr="00C459E9">
        <w:trPr>
          <w:trHeight w:val="507"/>
        </w:trPr>
        <w:tc>
          <w:tcPr>
            <w:tcW w:w="9180" w:type="dxa"/>
          </w:tcPr>
          <w:p w14:paraId="63526A4C" w14:textId="5E82FB06" w:rsidR="00074C98" w:rsidRPr="007F13D4" w:rsidRDefault="00074C98" w:rsidP="00F07D9B">
            <w:pPr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F82DB5">
              <w:t xml:space="preserve"> </w:t>
            </w:r>
            <w:r w:rsidR="00F82DB5" w:rsidRPr="00F82DB5">
              <w:rPr>
                <w:sz w:val="22"/>
                <w:szCs w:val="22"/>
                <w:lang w:val="sk-SK"/>
              </w:rPr>
              <w:t>(malé červené bodky na slizniciach)</w:t>
            </w:r>
            <w:r w:rsidR="00F82DB5"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sz w:val="22"/>
                <w:szCs w:val="22"/>
                <w:lang w:val="sk-SK"/>
              </w:rPr>
              <w:t xml:space="preserve"> hemorágie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subkutánne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>)</w:t>
            </w:r>
          </w:p>
        </w:tc>
      </w:tr>
    </w:tbl>
    <w:p w14:paraId="52C1B5E9" w14:textId="77777777" w:rsidR="002E2726" w:rsidRPr="007F13D4" w:rsidRDefault="002E2726" w:rsidP="002E2726">
      <w:pPr>
        <w:jc w:val="both"/>
        <w:rPr>
          <w:bCs/>
          <w:sz w:val="22"/>
          <w:szCs w:val="22"/>
        </w:rPr>
      </w:pPr>
    </w:p>
    <w:p w14:paraId="6C6C82B5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Tieto účinky sú závislé od dávky a je možné sa im vyvarovať znížením dávky.</w:t>
      </w:r>
    </w:p>
    <w:p w14:paraId="19DF5C82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  <w:t>Prechodné.</w:t>
      </w:r>
    </w:p>
    <w:p w14:paraId="28EC995B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Pr="007F13D4">
        <w:rPr>
          <w:rFonts w:eastAsia="Calibri"/>
          <w:sz w:val="20"/>
        </w:rPr>
        <w:t xml:space="preserve">V dôsledku mierne pozitívneho </w:t>
      </w:r>
      <w:proofErr w:type="spellStart"/>
      <w:r w:rsidRPr="007F13D4">
        <w:rPr>
          <w:rFonts w:eastAsia="Calibri"/>
          <w:sz w:val="20"/>
        </w:rPr>
        <w:t>chronotropného</w:t>
      </w:r>
      <w:proofErr w:type="spellEnd"/>
      <w:r w:rsidRPr="007F13D4">
        <w:rPr>
          <w:rFonts w:eastAsia="Calibri"/>
          <w:sz w:val="20"/>
        </w:rPr>
        <w:t xml:space="preserve"> účinku.</w:t>
      </w:r>
    </w:p>
    <w:p w14:paraId="17C3FF65" w14:textId="449F64F2" w:rsidR="002E2726" w:rsidRPr="007F13D4" w:rsidRDefault="002E2726" w:rsidP="002E2726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  <w:t xml:space="preserve">Pozorované počas chronickej liečby </w:t>
      </w:r>
      <w:proofErr w:type="spellStart"/>
      <w:r w:rsidRPr="007F13D4">
        <w:rPr>
          <w:rFonts w:eastAsia="Calibri"/>
          <w:sz w:val="20"/>
        </w:rPr>
        <w:t>pimobendanom</w:t>
      </w:r>
      <w:proofErr w:type="spellEnd"/>
      <w:r w:rsidRPr="007F13D4">
        <w:rPr>
          <w:rFonts w:eastAsia="Calibri"/>
          <w:sz w:val="20"/>
        </w:rPr>
        <w:t xml:space="preserve"> </w:t>
      </w:r>
      <w:r w:rsidR="004312C1">
        <w:rPr>
          <w:rFonts w:eastAsia="Calibri"/>
          <w:sz w:val="20"/>
        </w:rPr>
        <w:t>pri</w:t>
      </w:r>
      <w:r w:rsidRPr="007F13D4">
        <w:rPr>
          <w:rFonts w:eastAsia="Calibri"/>
          <w:sz w:val="20"/>
        </w:rPr>
        <w:t> pso</w:t>
      </w:r>
      <w:r w:rsidR="004312C1">
        <w:rPr>
          <w:rFonts w:eastAsia="Calibri"/>
          <w:sz w:val="20"/>
        </w:rPr>
        <w:t>ch</w:t>
      </w:r>
      <w:r w:rsidRPr="007F13D4">
        <w:rPr>
          <w:rFonts w:eastAsia="Calibri"/>
          <w:sz w:val="20"/>
        </w:rPr>
        <w:t xml:space="preserve"> s ochorením </w:t>
      </w:r>
      <w:proofErr w:type="spellStart"/>
      <w:r w:rsidRPr="007F13D4">
        <w:rPr>
          <w:rFonts w:eastAsia="Calibri"/>
          <w:sz w:val="20"/>
        </w:rPr>
        <w:t>mitrálnej</w:t>
      </w:r>
      <w:proofErr w:type="spellEnd"/>
      <w:r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5529762B" w14:textId="4D2BBAFD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E60164" w:rsidRPr="00E60164">
        <w:rPr>
          <w:sz w:val="20"/>
        </w:rPr>
        <w:t>Súvislosť</w:t>
      </w:r>
      <w:r w:rsidRPr="007F13D4">
        <w:rPr>
          <w:sz w:val="20"/>
        </w:rPr>
        <w:t xml:space="preserve"> s </w:t>
      </w:r>
      <w:proofErr w:type="spellStart"/>
      <w:r w:rsidRPr="007F13D4">
        <w:rPr>
          <w:sz w:val="20"/>
        </w:rPr>
        <w:t>pimobendanom</w:t>
      </w:r>
      <w:proofErr w:type="spellEnd"/>
      <w:r w:rsidRPr="007F13D4">
        <w:rPr>
          <w:sz w:val="20"/>
        </w:rPr>
        <w:t xml:space="preserve"> </w:t>
      </w:r>
      <w:r w:rsidR="00E60164">
        <w:rPr>
          <w:sz w:val="20"/>
        </w:rPr>
        <w:t>nebola</w:t>
      </w:r>
      <w:r w:rsidRPr="007F13D4">
        <w:rPr>
          <w:sz w:val="20"/>
        </w:rPr>
        <w:t xml:space="preserve"> jednoznačne </w:t>
      </w:r>
      <w:r w:rsidR="00E60164">
        <w:rPr>
          <w:sz w:val="20"/>
        </w:rPr>
        <w:t>stanovená</w:t>
      </w:r>
      <w:r w:rsidRPr="007F13D4">
        <w:rPr>
          <w:sz w:val="20"/>
        </w:rPr>
        <w:t>. Prejavy vymiznú po skončení liečby.</w:t>
      </w:r>
    </w:p>
    <w:p w14:paraId="2FC96838" w14:textId="1F7BFD98" w:rsidR="00C4527A" w:rsidRPr="007F13D4" w:rsidRDefault="00C4527A" w:rsidP="00C4527A">
      <w:pPr>
        <w:rPr>
          <w:bCs/>
          <w:sz w:val="22"/>
          <w:szCs w:val="22"/>
        </w:rPr>
      </w:pPr>
    </w:p>
    <w:p w14:paraId="264C3F82" w14:textId="6BFB4322" w:rsidR="00AF079D" w:rsidRPr="0073450F" w:rsidRDefault="00577FCF" w:rsidP="00AF079D">
      <w:pPr>
        <w:rPr>
          <w:i/>
          <w:iCs/>
          <w:sz w:val="22"/>
          <w:szCs w:val="22"/>
        </w:rPr>
      </w:pPr>
      <w:r w:rsidRPr="007F13D4">
        <w:rPr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 tejto písomnej informácii pre používateľov, alebo si myslíte, že liek je neúčinný, kontaktujte v prvom rade veterinárneho lekára.</w:t>
      </w:r>
      <w:r w:rsidR="00AF079D" w:rsidRPr="007F13D4">
        <w:rPr>
          <w:sz w:val="22"/>
          <w:szCs w:val="22"/>
        </w:rPr>
        <w:t xml:space="preserve">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73450F">
        <w:rPr>
          <w:sz w:val="22"/>
          <w:szCs w:val="22"/>
        </w:rPr>
        <w:t>:</w:t>
      </w:r>
      <w:r w:rsidR="0073450F" w:rsidRPr="0073450F">
        <w:t xml:space="preserve"> </w:t>
      </w:r>
      <w:r w:rsidR="0073450F" w:rsidRPr="001F5FBC">
        <w:rPr>
          <w:sz w:val="22"/>
          <w:szCs w:val="22"/>
        </w:rPr>
        <w:t xml:space="preserve">Ústav štátnej kontroly veterinárnych biopreparátov a liečiv, </w:t>
      </w:r>
      <w:proofErr w:type="spellStart"/>
      <w:r w:rsidR="0073450F" w:rsidRPr="001F5FBC">
        <w:rPr>
          <w:sz w:val="22"/>
          <w:szCs w:val="22"/>
        </w:rPr>
        <w:t>Biovetská</w:t>
      </w:r>
      <w:proofErr w:type="spellEnd"/>
      <w:r w:rsidR="0073450F" w:rsidRPr="001F5FBC">
        <w:rPr>
          <w:sz w:val="22"/>
          <w:szCs w:val="22"/>
        </w:rPr>
        <w:t xml:space="preserve"> 34, 949 01 Nitra, Slovenská republika, Tel.: +421 37 69 33 541, e-mail: </w:t>
      </w:r>
      <w:hyperlink r:id="rId12" w:tgtFrame="_blank" w:tooltip="mailto:neziaduce_ucinky@uskvbl.sk" w:history="1">
        <w:r w:rsidR="0073450F" w:rsidRPr="001F5FBC">
          <w:rPr>
            <w:rStyle w:val="Hypertextovprepojenie"/>
            <w:sz w:val="22"/>
            <w:szCs w:val="22"/>
          </w:rPr>
          <w:t>neziaduce_ucinky@uskvbl.sk</w:t>
        </w:r>
      </w:hyperlink>
      <w:r w:rsidR="0073450F" w:rsidRPr="001F5FBC">
        <w:rPr>
          <w:sz w:val="22"/>
          <w:szCs w:val="22"/>
        </w:rPr>
        <w:t>, webová stránka: </w:t>
      </w:r>
      <w:hyperlink r:id="rId13" w:tgtFrame="_blank" w:tooltip="http://www.uskvbl.sk/" w:history="1">
        <w:r w:rsidR="0073450F" w:rsidRPr="001F5FBC">
          <w:rPr>
            <w:rStyle w:val="Hypertextovprepojenie"/>
            <w:sz w:val="22"/>
            <w:szCs w:val="22"/>
          </w:rPr>
          <w:t>www.uskvbl.sk</w:t>
        </w:r>
      </w:hyperlink>
      <w:r w:rsidR="0073450F" w:rsidRPr="001F5FBC">
        <w:rPr>
          <w:sz w:val="22"/>
          <w:szCs w:val="22"/>
        </w:rPr>
        <w:t xml:space="preserve"> časť </w:t>
      </w:r>
      <w:proofErr w:type="spellStart"/>
      <w:r w:rsidR="0073450F" w:rsidRPr="001F5FBC">
        <w:rPr>
          <w:sz w:val="22"/>
          <w:szCs w:val="22"/>
        </w:rPr>
        <w:t>Farmakovigilancia</w:t>
      </w:r>
      <w:proofErr w:type="spellEnd"/>
      <w:r w:rsidR="0073450F" w:rsidRPr="001F5FBC">
        <w:rPr>
          <w:sz w:val="22"/>
          <w:szCs w:val="22"/>
        </w:rPr>
        <w:t>.</w:t>
      </w:r>
    </w:p>
    <w:p w14:paraId="761CB69E" w14:textId="77777777" w:rsidR="00BA02BC" w:rsidRPr="007F13D4" w:rsidRDefault="00BA02BC" w:rsidP="00BA02BC">
      <w:pPr>
        <w:rPr>
          <w:sz w:val="22"/>
          <w:szCs w:val="22"/>
        </w:rPr>
      </w:pPr>
    </w:p>
    <w:p w14:paraId="5CAFE7E9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360BEFE" w14:textId="4A3849D3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8.</w:t>
      </w:r>
      <w:r w:rsidRPr="007F13D4">
        <w:rPr>
          <w:b/>
          <w:bCs/>
          <w:sz w:val="22"/>
          <w:szCs w:val="22"/>
        </w:rPr>
        <w:tab/>
        <w:t>D</w:t>
      </w:r>
      <w:r w:rsidR="00351A09" w:rsidRPr="007F13D4">
        <w:rPr>
          <w:b/>
          <w:bCs/>
          <w:sz w:val="22"/>
          <w:szCs w:val="22"/>
        </w:rPr>
        <w:t>ávkovanie pre každý druh, cesty a spôsob podania lieku</w:t>
      </w:r>
    </w:p>
    <w:p w14:paraId="42C0809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p w14:paraId="6E1262F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526C9C50" w14:textId="6C2715D8" w:rsidR="00C4527A" w:rsidRPr="007F13D4" w:rsidRDefault="00E60164" w:rsidP="00C4527A">
      <w:pPr>
        <w:spacing w:line="240" w:lineRule="atLeast"/>
        <w:jc w:val="both"/>
        <w:rPr>
          <w:sz w:val="22"/>
          <w:szCs w:val="22"/>
        </w:rPr>
      </w:pPr>
      <w:r w:rsidRPr="00E60164">
        <w:rPr>
          <w:sz w:val="22"/>
          <w:szCs w:val="22"/>
        </w:rPr>
        <w:t>Na zabezpečenie správneho dávkovania je potrebné čo najpresnejšie stanoviť živú hmotnosť.</w:t>
      </w:r>
    </w:p>
    <w:p w14:paraId="2BB59496" w14:textId="1149EA25" w:rsidR="00C4527A" w:rsidRPr="007F13D4" w:rsidRDefault="00C459E9" w:rsidP="00C4527A">
      <w:pPr>
        <w:spacing w:line="240" w:lineRule="atLeast"/>
        <w:jc w:val="both"/>
        <w:rPr>
          <w:sz w:val="22"/>
          <w:szCs w:val="22"/>
        </w:rPr>
      </w:pPr>
      <w:r w:rsidRPr="00C459E9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70120B11" w14:textId="1A4B98E1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F079D" w:rsidRPr="007F13D4">
        <w:rPr>
          <w:sz w:val="22"/>
          <w:szCs w:val="22"/>
        </w:rPr>
        <w:t xml:space="preserve"> (po 0,25 mg/kg </w:t>
      </w:r>
      <w:r w:rsidR="0073450F">
        <w:rPr>
          <w:sz w:val="22"/>
          <w:szCs w:val="22"/>
        </w:rPr>
        <w:t>živej</w:t>
      </w:r>
      <w:r w:rsidR="00AF079D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F3F7D7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Toto zodpovedá:</w:t>
      </w:r>
    </w:p>
    <w:p w14:paraId="41BC320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1,25 mg žuvacej tablete ráno a jednej 1,25 mg žuvacej tablete večer pre živú hmotnosť 5 kg.</w:t>
      </w:r>
    </w:p>
    <w:p w14:paraId="6BD8895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2,5 mg žuvacej tablete ráno a jednej 2,5 mg žuvacej tablete večer pre živú hmotnosť 10 kg.</w:t>
      </w:r>
    </w:p>
    <w:p w14:paraId="6D18C08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5 mg žuvacej tablete ráno a jednej 5 mg žuvacej tablete večer pre živú hmotnosť 20 kg.</w:t>
      </w:r>
    </w:p>
    <w:p w14:paraId="699F5F59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10 mg žuvacej tablete ráno a jednej 10 mg žuvacej tablete večer pre živú hmotnosť 40 kg.</w:t>
      </w:r>
    </w:p>
    <w:p w14:paraId="3DA49714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F079D" w:rsidRPr="007F13D4" w14:paraId="562B44CE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D069CAA" w14:textId="6134BAE4" w:rsidR="00AF079D" w:rsidRPr="007F13D4" w:rsidRDefault="007663B6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F079D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11B504EB" w14:textId="77777777" w:rsidR="00AF079D" w:rsidRPr="007F13D4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88A7912" w14:textId="77777777" w:rsidR="00AF079D" w:rsidRPr="001F5FBC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FBC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23538F3E" w14:textId="77777777" w:rsidR="00AF079D" w:rsidRPr="001F5FBC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FBC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57AAFFFC" w14:textId="77777777" w:rsidR="00AF079D" w:rsidRPr="001F5FBC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5FBC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F079D" w:rsidRPr="007F13D4" w14:paraId="434FC144" w14:textId="77777777" w:rsidTr="007F13D4">
        <w:tc>
          <w:tcPr>
            <w:tcW w:w="851" w:type="dxa"/>
            <w:vMerge/>
            <w:shd w:val="clear" w:color="auto" w:fill="auto"/>
          </w:tcPr>
          <w:p w14:paraId="54FB8001" w14:textId="77777777" w:rsidR="00AF079D" w:rsidRPr="007F13D4" w:rsidRDefault="00AF079D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4F6A9927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4782517F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6D7D574A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7C8AB022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6F940B19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7ABCF0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08AF0A99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3E364708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F079D" w:rsidRPr="007F13D4" w14:paraId="3CCF0A3E" w14:textId="77777777" w:rsidTr="007F13D4">
        <w:tc>
          <w:tcPr>
            <w:tcW w:w="851" w:type="dxa"/>
            <w:shd w:val="clear" w:color="auto" w:fill="auto"/>
          </w:tcPr>
          <w:p w14:paraId="65B632D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19C9DDA4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048AD80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2F34E7EF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B28CF9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D6FB6F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1789608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3A20A066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B64DB0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0A76EB23" w14:textId="77777777" w:rsidTr="007F13D4">
        <w:tc>
          <w:tcPr>
            <w:tcW w:w="851" w:type="dxa"/>
            <w:shd w:val="clear" w:color="auto" w:fill="auto"/>
          </w:tcPr>
          <w:p w14:paraId="6DC8B3ED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47AB8F45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A433C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563B18A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5C9EB6D9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FD99A1E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FA5154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30EFAF4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0BE2AA6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8BDA548" w14:textId="77777777" w:rsidTr="007F13D4">
        <w:tc>
          <w:tcPr>
            <w:tcW w:w="851" w:type="dxa"/>
            <w:shd w:val="clear" w:color="auto" w:fill="auto"/>
          </w:tcPr>
          <w:p w14:paraId="0F276679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592F1BE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150F24C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96C1338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2A1B5F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68BEB1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6168421A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7BCB9F5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E36D608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15177B7" w14:textId="77777777" w:rsidTr="007F13D4">
        <w:tc>
          <w:tcPr>
            <w:tcW w:w="851" w:type="dxa"/>
            <w:shd w:val="clear" w:color="auto" w:fill="auto"/>
          </w:tcPr>
          <w:p w14:paraId="5E7A93B8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lastRenderedPageBreak/>
              <w:t>40 kg</w:t>
            </w:r>
          </w:p>
        </w:tc>
        <w:tc>
          <w:tcPr>
            <w:tcW w:w="1045" w:type="dxa"/>
            <w:shd w:val="clear" w:color="auto" w:fill="auto"/>
          </w:tcPr>
          <w:p w14:paraId="1F81EE8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6A7C3F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D150921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0C3E9C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FCAB7D3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EFAC243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FB6F6A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CEDFEB6" w14:textId="77777777" w:rsidR="00AF079D" w:rsidRPr="001F5FBC" w:rsidRDefault="00AF079D" w:rsidP="00F07D9B">
            <w:pPr>
              <w:rPr>
                <w:color w:val="000000"/>
                <w:sz w:val="22"/>
                <w:szCs w:val="22"/>
              </w:rPr>
            </w:pPr>
            <w:r w:rsidRPr="001F5FBC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E49F812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p w14:paraId="2219C4DB" w14:textId="7C9C0381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376627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51A1D222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</w:p>
    <w:p w14:paraId="4807549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5C460B50" w14:textId="3285E2A8" w:rsidR="00C4527A" w:rsidRPr="007F13D4" w:rsidRDefault="00C4527A" w:rsidP="00C4527A">
      <w:pPr>
        <w:rPr>
          <w:bCs/>
          <w:sz w:val="22"/>
          <w:szCs w:val="22"/>
        </w:rPr>
      </w:pPr>
    </w:p>
    <w:p w14:paraId="55550EA9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062CD4B5" w14:textId="53EC040E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9.</w:t>
      </w:r>
      <w:r w:rsidRPr="007F13D4">
        <w:rPr>
          <w:b/>
          <w:bCs/>
          <w:sz w:val="22"/>
          <w:szCs w:val="22"/>
        </w:rPr>
        <w:tab/>
        <w:t>P</w:t>
      </w:r>
      <w:r w:rsidR="00351A09" w:rsidRPr="007F13D4">
        <w:rPr>
          <w:b/>
          <w:bCs/>
          <w:sz w:val="22"/>
          <w:szCs w:val="22"/>
        </w:rPr>
        <w:t>okyn o správnom podaní</w:t>
      </w:r>
    </w:p>
    <w:p w14:paraId="00E8D2AA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7EE66BF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68C9DDDE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235176ED" w14:textId="3B205C1C" w:rsidR="00C4527A" w:rsidRPr="007F13D4" w:rsidRDefault="00C4527A" w:rsidP="00C4527A">
      <w:pPr>
        <w:tabs>
          <w:tab w:val="left" w:pos="1014"/>
        </w:tabs>
        <w:rPr>
          <w:bCs/>
          <w:sz w:val="22"/>
          <w:szCs w:val="22"/>
        </w:rPr>
      </w:pPr>
    </w:p>
    <w:p w14:paraId="637A7B88" w14:textId="77777777" w:rsidR="00CE182A" w:rsidRPr="007F13D4" w:rsidRDefault="00CE182A" w:rsidP="00C4527A">
      <w:pPr>
        <w:tabs>
          <w:tab w:val="left" w:pos="1014"/>
        </w:tabs>
        <w:rPr>
          <w:bCs/>
          <w:sz w:val="22"/>
          <w:szCs w:val="22"/>
        </w:rPr>
      </w:pPr>
    </w:p>
    <w:p w14:paraId="074C1D72" w14:textId="45FFF84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10.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chranné lehoty</w:t>
      </w:r>
    </w:p>
    <w:p w14:paraId="0E124C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F0D72CF" w14:textId="62533611" w:rsidR="00C4527A" w:rsidRPr="007F13D4" w:rsidRDefault="007C0E00" w:rsidP="00C4527A">
      <w:pPr>
        <w:rPr>
          <w:bCs/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FA64C2" w14:textId="6CE1F6AE" w:rsidR="00C4527A" w:rsidRPr="007F13D4" w:rsidRDefault="00C4527A" w:rsidP="00C4527A">
      <w:pPr>
        <w:rPr>
          <w:bCs/>
          <w:sz w:val="22"/>
          <w:szCs w:val="22"/>
        </w:rPr>
      </w:pPr>
    </w:p>
    <w:p w14:paraId="33C16F17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2DF86688" w14:textId="26E0C997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11.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sobitné opatrenia na uchovávanie</w:t>
      </w:r>
    </w:p>
    <w:p w14:paraId="2D823338" w14:textId="77777777" w:rsidR="00C4527A" w:rsidRPr="007F13D4" w:rsidRDefault="00C4527A" w:rsidP="00C4527A">
      <w:pPr>
        <w:rPr>
          <w:sz w:val="22"/>
          <w:szCs w:val="22"/>
        </w:rPr>
      </w:pPr>
    </w:p>
    <w:p w14:paraId="76F3AD94" w14:textId="423F12E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Uchovávať mimo dohľadu a</w:t>
      </w:r>
      <w:r w:rsidR="006B7A40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dosahu detí.</w:t>
      </w:r>
    </w:p>
    <w:p w14:paraId="7D56F67B" w14:textId="1C6954A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6B7A40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0C3AC64C" w14:textId="3FD6FC1B" w:rsidR="00C4527A" w:rsidRPr="007F13D4" w:rsidRDefault="00B2140B" w:rsidP="00C4527A">
      <w:pPr>
        <w:jc w:val="both"/>
        <w:rPr>
          <w:sz w:val="22"/>
          <w:szCs w:val="22"/>
        </w:rPr>
      </w:pPr>
      <w:r w:rsidRPr="00B2140B">
        <w:rPr>
          <w:sz w:val="22"/>
          <w:szCs w:val="22"/>
        </w:rPr>
        <w:t>Nepoužité polovice tabliet vrá</w:t>
      </w:r>
      <w:r w:rsidR="00376627">
        <w:rPr>
          <w:sz w:val="22"/>
          <w:szCs w:val="22"/>
        </w:rPr>
        <w:t>tiť</w:t>
      </w:r>
      <w:r w:rsidRPr="00B2140B">
        <w:rPr>
          <w:sz w:val="22"/>
          <w:szCs w:val="22"/>
        </w:rPr>
        <w:t xml:space="preserve"> späť do </w:t>
      </w:r>
      <w:proofErr w:type="spellStart"/>
      <w:r w:rsidRPr="00B2140B">
        <w:rPr>
          <w:sz w:val="22"/>
          <w:szCs w:val="22"/>
        </w:rPr>
        <w:t>blistra</w:t>
      </w:r>
      <w:proofErr w:type="spellEnd"/>
      <w:r w:rsidRPr="00B2140B">
        <w:rPr>
          <w:sz w:val="22"/>
          <w:szCs w:val="22"/>
        </w:rPr>
        <w:t xml:space="preserve"> a uchováva</w:t>
      </w:r>
      <w:r w:rsidR="00376627">
        <w:rPr>
          <w:sz w:val="22"/>
          <w:szCs w:val="22"/>
        </w:rPr>
        <w:t>ť</w:t>
      </w:r>
      <w:r w:rsidRPr="00B2140B">
        <w:rPr>
          <w:sz w:val="22"/>
          <w:szCs w:val="22"/>
        </w:rPr>
        <w:t xml:space="preserve"> v pôvodnej papierovej </w:t>
      </w:r>
      <w:r w:rsidR="00C459E9" w:rsidRPr="00C459E9">
        <w:rPr>
          <w:sz w:val="22"/>
          <w:szCs w:val="22"/>
        </w:rPr>
        <w:t>škatuli</w:t>
      </w:r>
      <w:r w:rsidRPr="00B2140B">
        <w:rPr>
          <w:sz w:val="22"/>
          <w:szCs w:val="22"/>
        </w:rPr>
        <w:t>.</w:t>
      </w:r>
    </w:p>
    <w:p w14:paraId="45D5FD98" w14:textId="131BF111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(prepolených) tabliet: 3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3D6E7B99" w14:textId="27EC060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</w:t>
      </w:r>
      <w:r w:rsidR="00E24099" w:rsidRPr="007F13D4">
        <w:rPr>
          <w:sz w:val="22"/>
          <w:szCs w:val="22"/>
        </w:rPr>
        <w:t>ť</w:t>
      </w:r>
      <w:r w:rsidRPr="007F13D4">
        <w:rPr>
          <w:sz w:val="22"/>
          <w:szCs w:val="22"/>
        </w:rPr>
        <w:t xml:space="preserve"> tento veterinárny liek po dátume exspirácie uvedenom na obale po </w:t>
      </w:r>
      <w:proofErr w:type="spellStart"/>
      <w:r w:rsidR="00E24099"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Dátum exspirácie sa vzťahuje na posledný deň v mesiaci.</w:t>
      </w:r>
    </w:p>
    <w:p w14:paraId="52886C15" w14:textId="1ECFA531" w:rsidR="00C4527A" w:rsidRPr="007F13D4" w:rsidRDefault="00C4527A" w:rsidP="00C4527A">
      <w:pPr>
        <w:rPr>
          <w:sz w:val="22"/>
          <w:szCs w:val="22"/>
        </w:rPr>
      </w:pPr>
    </w:p>
    <w:p w14:paraId="1F01087E" w14:textId="77777777" w:rsidR="00CE182A" w:rsidRPr="007F13D4" w:rsidRDefault="00CE182A" w:rsidP="00C4527A">
      <w:pPr>
        <w:rPr>
          <w:sz w:val="22"/>
          <w:szCs w:val="22"/>
        </w:rPr>
      </w:pPr>
    </w:p>
    <w:p w14:paraId="56A730C1" w14:textId="3F75B655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12.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Špeciálne opatrenia na likvidáciu</w:t>
      </w:r>
    </w:p>
    <w:p w14:paraId="67062EC2" w14:textId="77777777" w:rsidR="00C4527A" w:rsidRPr="007F13D4" w:rsidRDefault="00C4527A" w:rsidP="00C4527A">
      <w:pPr>
        <w:rPr>
          <w:sz w:val="22"/>
          <w:szCs w:val="22"/>
        </w:rPr>
      </w:pPr>
    </w:p>
    <w:p w14:paraId="3AA977CC" w14:textId="2A5A9DDA" w:rsidR="00CE182A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Nelikvidujte lieky odpadovou vodou alebo domovým odpadom.</w:t>
      </w:r>
    </w:p>
    <w:p w14:paraId="69FFF132" w14:textId="2716879E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51971E2" w14:textId="6D3835AF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O spôsobe likvidácie liekov, ktoré už nepotrebujete, sa poraďte s veterinárnym lekárom.</w:t>
      </w:r>
    </w:p>
    <w:p w14:paraId="78B0DDB5" w14:textId="32D13F6A" w:rsidR="00E24099" w:rsidRPr="007F13D4" w:rsidRDefault="00E24099" w:rsidP="00C4527A">
      <w:pPr>
        <w:jc w:val="both"/>
        <w:rPr>
          <w:sz w:val="22"/>
          <w:szCs w:val="22"/>
        </w:rPr>
      </w:pPr>
    </w:p>
    <w:p w14:paraId="207A81AD" w14:textId="77777777" w:rsidR="00524DD2" w:rsidRPr="007F13D4" w:rsidRDefault="00524DD2" w:rsidP="00C4527A">
      <w:pPr>
        <w:jc w:val="both"/>
        <w:rPr>
          <w:sz w:val="22"/>
          <w:szCs w:val="22"/>
        </w:rPr>
      </w:pPr>
    </w:p>
    <w:p w14:paraId="1BE59805" w14:textId="767D41B9" w:rsidR="00C4527A" w:rsidRPr="007F13D4" w:rsidRDefault="00C4527A" w:rsidP="00C4527A">
      <w:pPr>
        <w:ind w:left="567" w:hanging="567"/>
        <w:jc w:val="both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13.</w:t>
      </w:r>
      <w:r w:rsidRPr="007F13D4">
        <w:rPr>
          <w:b/>
          <w:bCs/>
          <w:sz w:val="22"/>
          <w:szCs w:val="22"/>
        </w:rPr>
        <w:tab/>
      </w:r>
      <w:r w:rsidR="00075EA0" w:rsidRPr="007F13D4">
        <w:rPr>
          <w:b/>
          <w:bCs/>
          <w:sz w:val="22"/>
          <w:szCs w:val="22"/>
        </w:rPr>
        <w:t>Klasifikácia veterinárnych liekov</w:t>
      </w:r>
    </w:p>
    <w:p w14:paraId="5205C3B8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308F4426" w14:textId="77777777" w:rsidR="002F2445" w:rsidRPr="007F13D4" w:rsidRDefault="002F2445" w:rsidP="002F2445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1D5E421F" w14:textId="1265B20A" w:rsidR="00C4527A" w:rsidRPr="007F13D4" w:rsidRDefault="00C4527A" w:rsidP="00C4527A">
      <w:pPr>
        <w:rPr>
          <w:sz w:val="22"/>
          <w:szCs w:val="22"/>
        </w:rPr>
      </w:pPr>
    </w:p>
    <w:p w14:paraId="546EC339" w14:textId="77777777" w:rsidR="002F2445" w:rsidRPr="007F13D4" w:rsidRDefault="002F2445" w:rsidP="00C4527A">
      <w:pPr>
        <w:rPr>
          <w:sz w:val="22"/>
          <w:szCs w:val="22"/>
        </w:rPr>
      </w:pPr>
    </w:p>
    <w:p w14:paraId="0F784B76" w14:textId="7DB9E997" w:rsidR="00075EA0" w:rsidRPr="007F13D4" w:rsidRDefault="00075EA0" w:rsidP="00075EA0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14.</w:t>
      </w:r>
      <w:r w:rsidRPr="007F13D4">
        <w:rPr>
          <w:b/>
          <w:bCs/>
          <w:sz w:val="22"/>
          <w:szCs w:val="22"/>
        </w:rPr>
        <w:tab/>
        <w:t>Registračné čísla a veľkosti balenia</w:t>
      </w:r>
    </w:p>
    <w:p w14:paraId="626BF6CF" w14:textId="77777777" w:rsidR="00CE182A" w:rsidRDefault="00CE182A" w:rsidP="00C4527A">
      <w:pPr>
        <w:rPr>
          <w:sz w:val="22"/>
          <w:szCs w:val="22"/>
        </w:rPr>
      </w:pPr>
    </w:p>
    <w:p w14:paraId="7C4878FA" w14:textId="629DC917" w:rsidR="00FD49F1" w:rsidRPr="007F13D4" w:rsidRDefault="00FD49F1" w:rsidP="00C4527A">
      <w:pPr>
        <w:rPr>
          <w:sz w:val="22"/>
          <w:szCs w:val="22"/>
        </w:rPr>
      </w:pPr>
      <w:r w:rsidRPr="00FD49F1">
        <w:rPr>
          <w:sz w:val="22"/>
          <w:szCs w:val="22"/>
        </w:rPr>
        <w:t>96/035/MR/15-S</w:t>
      </w:r>
    </w:p>
    <w:p w14:paraId="736E96BD" w14:textId="24B09BDB" w:rsidR="002F2445" w:rsidRPr="007F13D4" w:rsidRDefault="002F2445" w:rsidP="002F2445">
      <w:pPr>
        <w:rPr>
          <w:sz w:val="22"/>
          <w:szCs w:val="22"/>
        </w:rPr>
      </w:pPr>
    </w:p>
    <w:p w14:paraId="7499B343" w14:textId="2657DB74" w:rsidR="002F2445" w:rsidRPr="007F13D4" w:rsidRDefault="00865611" w:rsidP="002F2445">
      <w:pPr>
        <w:rPr>
          <w:sz w:val="22"/>
          <w:szCs w:val="22"/>
        </w:rPr>
      </w:pPr>
      <w:bookmarkStart w:id="4" w:name="_Hlk162538927"/>
      <w:r>
        <w:rPr>
          <w:sz w:val="22"/>
          <w:szCs w:val="22"/>
        </w:rPr>
        <w:t>Papierová</w:t>
      </w:r>
      <w:bookmarkEnd w:id="4"/>
      <w:r w:rsidR="002F2445" w:rsidRPr="007F13D4">
        <w:rPr>
          <w:sz w:val="22"/>
          <w:szCs w:val="22"/>
        </w:rPr>
        <w:t xml:space="preserve"> škatuľa obsahujúca 2 blistre s 10 tabletami (20 tabliet).</w:t>
      </w:r>
    </w:p>
    <w:p w14:paraId="477F130A" w14:textId="138AC224" w:rsidR="002F2445" w:rsidRPr="007F13D4" w:rsidRDefault="00E06D22" w:rsidP="002F2445">
      <w:pPr>
        <w:rPr>
          <w:sz w:val="22"/>
          <w:szCs w:val="22"/>
        </w:rPr>
      </w:pPr>
      <w:r w:rsidRPr="00E06D22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5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(50 tabliet).</w:t>
      </w:r>
    </w:p>
    <w:p w14:paraId="710A50A7" w14:textId="4D46A01E" w:rsidR="002F2445" w:rsidRPr="007F13D4" w:rsidRDefault="00E06D22" w:rsidP="002F2445">
      <w:pPr>
        <w:rPr>
          <w:sz w:val="22"/>
          <w:szCs w:val="22"/>
        </w:rPr>
      </w:pPr>
      <w:r w:rsidRPr="00E06D22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10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(100 tabliet).</w:t>
      </w:r>
    </w:p>
    <w:p w14:paraId="232784C3" w14:textId="77777777" w:rsidR="002F2445" w:rsidRPr="007F13D4" w:rsidRDefault="002F2445" w:rsidP="00C4527A">
      <w:pPr>
        <w:rPr>
          <w:sz w:val="22"/>
          <w:szCs w:val="22"/>
        </w:rPr>
      </w:pPr>
    </w:p>
    <w:p w14:paraId="5611B2EE" w14:textId="6FEDB96A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 trh nemusia byť uvedené všetky veľkosti balenia.</w:t>
      </w:r>
    </w:p>
    <w:p w14:paraId="601E02FA" w14:textId="1F64A2AA" w:rsidR="002F2445" w:rsidRPr="007F13D4" w:rsidRDefault="002F2445" w:rsidP="00C4527A">
      <w:pPr>
        <w:rPr>
          <w:sz w:val="22"/>
          <w:szCs w:val="22"/>
        </w:rPr>
      </w:pPr>
    </w:p>
    <w:p w14:paraId="72C129B3" w14:textId="77777777" w:rsidR="00867A6B" w:rsidRPr="007F13D4" w:rsidRDefault="00867A6B" w:rsidP="00C4527A">
      <w:pPr>
        <w:rPr>
          <w:sz w:val="22"/>
          <w:szCs w:val="22"/>
        </w:rPr>
      </w:pPr>
    </w:p>
    <w:p w14:paraId="441B4E2B" w14:textId="50E2003D" w:rsidR="00C4527A" w:rsidRPr="007F13D4" w:rsidRDefault="00C4527A" w:rsidP="00867A6B">
      <w:pPr>
        <w:keepNext/>
        <w:keepLines/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lastRenderedPageBreak/>
        <w:t>1</w:t>
      </w:r>
      <w:r w:rsidR="00075EA0" w:rsidRPr="007F13D4">
        <w:rPr>
          <w:b/>
          <w:sz w:val="22"/>
          <w:szCs w:val="22"/>
          <w:highlight w:val="lightGray"/>
        </w:rPr>
        <w:t>5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  <w:t>D</w:t>
      </w:r>
      <w:r w:rsidR="00075EA0" w:rsidRPr="007F13D4">
        <w:rPr>
          <w:b/>
          <w:sz w:val="22"/>
          <w:szCs w:val="22"/>
        </w:rPr>
        <w:t>átum poslednej revízie písomnej informácie pre používateľov</w:t>
      </w:r>
    </w:p>
    <w:p w14:paraId="66929638" w14:textId="3072B269" w:rsidR="00C4527A" w:rsidRPr="007F13D4" w:rsidRDefault="00C4527A" w:rsidP="00867A6B">
      <w:pPr>
        <w:keepNext/>
        <w:keepLines/>
        <w:rPr>
          <w:sz w:val="22"/>
          <w:szCs w:val="22"/>
        </w:rPr>
      </w:pPr>
    </w:p>
    <w:p w14:paraId="3B333379" w14:textId="3B1CCA44" w:rsidR="00867A6B" w:rsidRPr="007F13D4" w:rsidRDefault="00E15811" w:rsidP="00C4527A">
      <w:pPr>
        <w:rPr>
          <w:sz w:val="22"/>
          <w:szCs w:val="22"/>
        </w:rPr>
      </w:pPr>
      <w:r>
        <w:rPr>
          <w:sz w:val="22"/>
          <w:szCs w:val="22"/>
        </w:rPr>
        <w:t>10/2024</w:t>
      </w:r>
      <w:bookmarkStart w:id="5" w:name="_GoBack"/>
      <w:bookmarkEnd w:id="5"/>
    </w:p>
    <w:p w14:paraId="6063C1FE" w14:textId="77777777" w:rsidR="00867A6B" w:rsidRPr="007F13D4" w:rsidRDefault="00867A6B" w:rsidP="00C4527A">
      <w:pPr>
        <w:rPr>
          <w:sz w:val="22"/>
          <w:szCs w:val="22"/>
        </w:rPr>
      </w:pPr>
    </w:p>
    <w:p w14:paraId="1706B613" w14:textId="27DEF852" w:rsidR="002F2445" w:rsidRPr="007F13D4" w:rsidRDefault="002F2445" w:rsidP="002F2445">
      <w:pPr>
        <w:rPr>
          <w:sz w:val="22"/>
          <w:szCs w:val="20"/>
        </w:rPr>
      </w:pPr>
      <w:r w:rsidRPr="007F13D4">
        <w:rPr>
          <w:sz w:val="22"/>
          <w:szCs w:val="22"/>
        </w:rPr>
        <w:t>Podrobné informácie o veterinárnom lieku sú dostupné v databáze liekov Únie</w:t>
      </w:r>
    </w:p>
    <w:p w14:paraId="7783A8F4" w14:textId="4676107F" w:rsidR="002F2445" w:rsidRPr="007F13D4" w:rsidRDefault="002F2445" w:rsidP="002F2445">
      <w:pPr>
        <w:tabs>
          <w:tab w:val="left" w:pos="708"/>
        </w:tabs>
        <w:rPr>
          <w:sz w:val="22"/>
          <w:szCs w:val="20"/>
        </w:rPr>
      </w:pPr>
      <w:r w:rsidRPr="007F13D4">
        <w:rPr>
          <w:sz w:val="22"/>
          <w:szCs w:val="22"/>
        </w:rPr>
        <w:t>(</w:t>
      </w:r>
      <w:hyperlink r:id="rId14" w:history="1">
        <w:r w:rsidRPr="007F13D4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7F13D4">
        <w:rPr>
          <w:sz w:val="22"/>
          <w:szCs w:val="22"/>
        </w:rPr>
        <w:t>).</w:t>
      </w:r>
    </w:p>
    <w:p w14:paraId="47F164EC" w14:textId="62E8407C" w:rsidR="00C4527A" w:rsidRPr="007F13D4" w:rsidRDefault="00C4527A" w:rsidP="00C4527A">
      <w:pPr>
        <w:rPr>
          <w:sz w:val="22"/>
          <w:szCs w:val="22"/>
        </w:rPr>
      </w:pPr>
    </w:p>
    <w:p w14:paraId="02FEB45C" w14:textId="77777777" w:rsidR="00CE182A" w:rsidRPr="007F13D4" w:rsidRDefault="00CE182A" w:rsidP="00C4527A">
      <w:pPr>
        <w:rPr>
          <w:sz w:val="22"/>
          <w:szCs w:val="22"/>
        </w:rPr>
      </w:pPr>
    </w:p>
    <w:p w14:paraId="12B9947E" w14:textId="13A62F6B" w:rsidR="00C4527A" w:rsidRPr="007F13D4" w:rsidRDefault="00C4527A" w:rsidP="00C4527A">
      <w:pP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6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</w:r>
      <w:r w:rsidR="00075EA0" w:rsidRPr="007F13D4">
        <w:rPr>
          <w:b/>
          <w:sz w:val="22"/>
          <w:szCs w:val="22"/>
        </w:rPr>
        <w:t>Kontaktné údaje</w:t>
      </w:r>
    </w:p>
    <w:p w14:paraId="748268AE" w14:textId="77777777" w:rsidR="00C4527A" w:rsidRPr="007F13D4" w:rsidRDefault="00C4527A" w:rsidP="00C4527A">
      <w:pPr>
        <w:ind w:left="567" w:hanging="567"/>
        <w:rPr>
          <w:bCs/>
          <w:sz w:val="22"/>
          <w:szCs w:val="22"/>
        </w:rPr>
      </w:pPr>
    </w:p>
    <w:p w14:paraId="3635EAB6" w14:textId="48B362F1" w:rsidR="002F2445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Držiteľ rozhodnutia o registrácii:</w:t>
      </w:r>
    </w:p>
    <w:p w14:paraId="4A4CBB24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r w:rsidRPr="00BA1EBC">
        <w:rPr>
          <w:iCs/>
          <w:sz w:val="22"/>
          <w:szCs w:val="22"/>
        </w:rPr>
        <w:t>Boehringer Ingelheim Vetmedica GmbH</w:t>
      </w:r>
    </w:p>
    <w:p w14:paraId="7CB43242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r w:rsidRPr="00BA1EBC">
        <w:rPr>
          <w:iCs/>
          <w:sz w:val="22"/>
          <w:szCs w:val="22"/>
        </w:rPr>
        <w:t>55216 Ingelheim/Rhein</w:t>
      </w:r>
    </w:p>
    <w:p w14:paraId="036470FB" w14:textId="2A0F21A7" w:rsidR="002F2445" w:rsidRDefault="006E1D89" w:rsidP="00C4527A">
      <w:pPr>
        <w:rPr>
          <w:sz w:val="22"/>
          <w:szCs w:val="22"/>
        </w:rPr>
      </w:pPr>
      <w:r w:rsidRPr="009E4CBB">
        <w:rPr>
          <w:sz w:val="22"/>
          <w:szCs w:val="22"/>
        </w:rPr>
        <w:t>Nemecko</w:t>
      </w:r>
    </w:p>
    <w:p w14:paraId="3436A2B4" w14:textId="77777777" w:rsidR="001C0C86" w:rsidRPr="007F13D4" w:rsidRDefault="001C0C86" w:rsidP="00C4527A">
      <w:pPr>
        <w:rPr>
          <w:sz w:val="22"/>
          <w:szCs w:val="22"/>
        </w:rPr>
      </w:pPr>
    </w:p>
    <w:p w14:paraId="64E48B4A" w14:textId="0755998D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Výrobca zodpovedný za uvoľnenie šarže:</w:t>
      </w:r>
    </w:p>
    <w:p w14:paraId="2DD3A23D" w14:textId="370B4B09" w:rsidR="002F2445" w:rsidRPr="007F13D4" w:rsidRDefault="002F2445" w:rsidP="002F2445">
      <w:pPr>
        <w:jc w:val="both"/>
        <w:rPr>
          <w:iCs/>
          <w:sz w:val="22"/>
          <w:szCs w:val="22"/>
        </w:rPr>
      </w:pPr>
      <w:r w:rsidRPr="007F13D4">
        <w:rPr>
          <w:iCs/>
          <w:sz w:val="22"/>
          <w:szCs w:val="22"/>
        </w:rPr>
        <w:t>Lavet Pharmaceuticals Ltd.,</w:t>
      </w:r>
    </w:p>
    <w:p w14:paraId="2B03B9E1" w14:textId="77777777" w:rsidR="002F2445" w:rsidRPr="007F13D4" w:rsidRDefault="002F2445" w:rsidP="002F2445">
      <w:pPr>
        <w:jc w:val="both"/>
        <w:rPr>
          <w:iCs/>
          <w:sz w:val="22"/>
          <w:szCs w:val="22"/>
        </w:rPr>
      </w:pPr>
      <w:r w:rsidRPr="007F13D4">
        <w:rPr>
          <w:bCs/>
          <w:sz w:val="22"/>
          <w:szCs w:val="22"/>
        </w:rPr>
        <w:t>Batthyány utca 6, Kistarcsa, 2143,</w:t>
      </w:r>
    </w:p>
    <w:p w14:paraId="25AEE743" w14:textId="3FB0E136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Maďarsko</w:t>
      </w:r>
    </w:p>
    <w:p w14:paraId="43CBD5AE" w14:textId="77777777" w:rsidR="002F2445" w:rsidRPr="007F13D4" w:rsidRDefault="002F2445" w:rsidP="00C4527A">
      <w:pPr>
        <w:rPr>
          <w:sz w:val="22"/>
          <w:szCs w:val="22"/>
        </w:rPr>
      </w:pPr>
    </w:p>
    <w:p w14:paraId="5A3F646F" w14:textId="1D19B92A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Miestni zástupcovia a kontaktné údaje na hlásenie podozrenia na nežiaduce účinky:</w:t>
      </w:r>
    </w:p>
    <w:p w14:paraId="2606BC15" w14:textId="77777777" w:rsidR="00BB696A" w:rsidRPr="00BB696A" w:rsidRDefault="00BB696A" w:rsidP="00BB696A">
      <w:pPr>
        <w:ind w:left="567" w:hanging="567"/>
        <w:rPr>
          <w:bCs/>
          <w:sz w:val="22"/>
        </w:rPr>
      </w:pPr>
      <w:r w:rsidRPr="00BB696A">
        <w:rPr>
          <w:bCs/>
          <w:sz w:val="22"/>
        </w:rPr>
        <w:t xml:space="preserve">Boehringer Ingelheim RCV GmbH &amp; Co KG, o.z. </w:t>
      </w:r>
    </w:p>
    <w:p w14:paraId="3DDE859C" w14:textId="132C4755" w:rsidR="00EC339B" w:rsidRDefault="00BB696A" w:rsidP="00BB696A">
      <w:pPr>
        <w:rPr>
          <w:bCs/>
          <w:sz w:val="22"/>
        </w:rPr>
      </w:pPr>
      <w:r w:rsidRPr="00BB696A">
        <w:rPr>
          <w:bCs/>
          <w:sz w:val="22"/>
        </w:rPr>
        <w:t>Tel: +421 2 5810 1211</w:t>
      </w:r>
    </w:p>
    <w:p w14:paraId="24B950A3" w14:textId="77777777" w:rsidR="00BB696A" w:rsidRPr="007F13D4" w:rsidRDefault="00BB696A" w:rsidP="00BB696A">
      <w:pPr>
        <w:rPr>
          <w:sz w:val="22"/>
          <w:szCs w:val="22"/>
        </w:rPr>
      </w:pPr>
    </w:p>
    <w:p w14:paraId="2A00C68B" w14:textId="34615C6B" w:rsidR="005C2D62" w:rsidRDefault="001850E1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Ak potrebujete ak</w:t>
      </w:r>
      <w:r w:rsidR="002705B3">
        <w:rPr>
          <w:sz w:val="22"/>
          <w:szCs w:val="22"/>
        </w:rPr>
        <w:t>é</w:t>
      </w:r>
      <w:r w:rsidRPr="007F13D4">
        <w:rPr>
          <w:sz w:val="22"/>
          <w:szCs w:val="22"/>
        </w:rPr>
        <w:t>koľvek informácie o tomto veterinárnom lieku, kontaktujte miestneho zástupcu držiteľa rozhodnutia o registrácii.</w:t>
      </w:r>
    </w:p>
    <w:p w14:paraId="0958B481" w14:textId="77777777" w:rsidR="001850E1" w:rsidRDefault="001850E1" w:rsidP="00C4527A">
      <w:pPr>
        <w:rPr>
          <w:sz w:val="22"/>
          <w:szCs w:val="22"/>
        </w:rPr>
      </w:pPr>
    </w:p>
    <w:p w14:paraId="63E962FE" w14:textId="77777777" w:rsidR="001850E1" w:rsidRPr="007F13D4" w:rsidRDefault="001850E1" w:rsidP="00C4527A">
      <w:pPr>
        <w:rPr>
          <w:sz w:val="22"/>
          <w:szCs w:val="22"/>
        </w:rPr>
      </w:pPr>
    </w:p>
    <w:p w14:paraId="35F1412C" w14:textId="59A1D082" w:rsidR="00EC339B" w:rsidRPr="007F13D4" w:rsidRDefault="00EC339B" w:rsidP="007F13D4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17.</w:t>
      </w:r>
      <w:r w:rsidRPr="007F13D4">
        <w:rPr>
          <w:b/>
          <w:bCs/>
          <w:sz w:val="22"/>
          <w:szCs w:val="22"/>
        </w:rPr>
        <w:tab/>
        <w:t>Ďalšie informácie</w:t>
      </w:r>
    </w:p>
    <w:p w14:paraId="68C965D0" w14:textId="77777777" w:rsidR="00C4527A" w:rsidRPr="007F13D4" w:rsidRDefault="00C4527A" w:rsidP="00C4527A">
      <w:pPr>
        <w:rPr>
          <w:sz w:val="22"/>
          <w:szCs w:val="22"/>
        </w:rPr>
      </w:pPr>
    </w:p>
    <w:p w14:paraId="1153D008" w14:textId="430BBD13" w:rsidR="00C4527A" w:rsidRPr="007F13D4" w:rsidRDefault="00C4527A" w:rsidP="00C4527A">
      <w:pPr>
        <w:jc w:val="both"/>
        <w:rPr>
          <w:sz w:val="22"/>
          <w:szCs w:val="22"/>
        </w:rPr>
      </w:pPr>
    </w:p>
    <w:p w14:paraId="2A23455A" w14:textId="474A73D5" w:rsidR="009351CB" w:rsidRPr="007F13D4" w:rsidRDefault="009351CB">
      <w:pPr>
        <w:rPr>
          <w:sz w:val="22"/>
          <w:szCs w:val="22"/>
        </w:rPr>
      </w:pPr>
    </w:p>
    <w:p w14:paraId="0E4A8ADF" w14:textId="0F094824" w:rsidR="00867A6B" w:rsidRPr="00A314A3" w:rsidRDefault="00867A6B" w:rsidP="000D229C">
      <w:pPr>
        <w:rPr>
          <w:sz w:val="22"/>
          <w:szCs w:val="22"/>
        </w:rPr>
      </w:pPr>
    </w:p>
    <w:sectPr w:rsidR="00867A6B" w:rsidRPr="00A314A3" w:rsidSect="00DE743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6D1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941F4" w16cex:dateUtc="2023-10-17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6D112A" w16cid:durableId="28D941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70529" w14:textId="77777777" w:rsidR="000251CB" w:rsidRDefault="000251CB" w:rsidP="00C4527A">
      <w:r>
        <w:separator/>
      </w:r>
    </w:p>
  </w:endnote>
  <w:endnote w:type="continuationSeparator" w:id="0">
    <w:p w14:paraId="7E2F4E0C" w14:textId="77777777" w:rsidR="000251CB" w:rsidRDefault="000251CB" w:rsidP="00C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599053520"/>
      <w:docPartObj>
        <w:docPartGallery w:val="Page Numbers (Bottom of Page)"/>
        <w:docPartUnique/>
      </w:docPartObj>
    </w:sdtPr>
    <w:sdtEndPr/>
    <w:sdtContent>
      <w:p w14:paraId="743C2E2D" w14:textId="747B51FD" w:rsidR="001F5FBC" w:rsidRPr="00F42066" w:rsidRDefault="001F5FBC" w:rsidP="00F42066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F42066">
          <w:rPr>
            <w:rFonts w:ascii="Arial" w:hAnsi="Arial" w:cs="Arial"/>
            <w:sz w:val="16"/>
            <w:szCs w:val="16"/>
          </w:rPr>
          <w:fldChar w:fldCharType="begin"/>
        </w:r>
        <w:r w:rsidRPr="00F42066">
          <w:rPr>
            <w:rFonts w:ascii="Arial" w:hAnsi="Arial" w:cs="Arial"/>
            <w:sz w:val="16"/>
            <w:szCs w:val="16"/>
          </w:rPr>
          <w:instrText>PAGE   \* MERGEFORMAT</w:instrText>
        </w:r>
        <w:r w:rsidRPr="00F42066">
          <w:rPr>
            <w:rFonts w:ascii="Arial" w:hAnsi="Arial" w:cs="Arial"/>
            <w:sz w:val="16"/>
            <w:szCs w:val="16"/>
          </w:rPr>
          <w:fldChar w:fldCharType="separate"/>
        </w:r>
        <w:r w:rsidR="00E15811" w:rsidRPr="00E15811">
          <w:rPr>
            <w:rFonts w:ascii="Arial" w:hAnsi="Arial" w:cs="Arial"/>
            <w:noProof/>
            <w:sz w:val="16"/>
            <w:szCs w:val="16"/>
            <w:lang w:val="de-DE"/>
          </w:rPr>
          <w:t>14</w:t>
        </w:r>
        <w:r w:rsidRPr="00F4206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527C7" w14:textId="77777777" w:rsidR="000251CB" w:rsidRDefault="000251CB" w:rsidP="00C4527A">
      <w:r>
        <w:separator/>
      </w:r>
    </w:p>
  </w:footnote>
  <w:footnote w:type="continuationSeparator" w:id="0">
    <w:p w14:paraId="1E9DFFCC" w14:textId="77777777" w:rsidR="000251CB" w:rsidRDefault="000251CB" w:rsidP="00C4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E76"/>
    <w:multiLevelType w:val="hybridMultilevel"/>
    <w:tmpl w:val="AA54F3C8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3CE7"/>
    <w:multiLevelType w:val="hybridMultilevel"/>
    <w:tmpl w:val="3EDCEB14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E0C3C1E"/>
    <w:multiLevelType w:val="hybridMultilevel"/>
    <w:tmpl w:val="BCC6941C"/>
    <w:lvl w:ilvl="0" w:tplc="311A1D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9AC04D0" w:tentative="1">
      <w:start w:val="1"/>
      <w:numFmt w:val="lowerLetter"/>
      <w:lvlText w:val="%2."/>
      <w:lvlJc w:val="left"/>
      <w:pPr>
        <w:ind w:left="1440" w:hanging="360"/>
      </w:pPr>
    </w:lvl>
    <w:lvl w:ilvl="2" w:tplc="EF3A0E6A" w:tentative="1">
      <w:start w:val="1"/>
      <w:numFmt w:val="lowerRoman"/>
      <w:lvlText w:val="%3."/>
      <w:lvlJc w:val="right"/>
      <w:pPr>
        <w:ind w:left="2160" w:hanging="180"/>
      </w:pPr>
    </w:lvl>
    <w:lvl w:ilvl="3" w:tplc="390C08D0" w:tentative="1">
      <w:start w:val="1"/>
      <w:numFmt w:val="decimal"/>
      <w:lvlText w:val="%4."/>
      <w:lvlJc w:val="left"/>
      <w:pPr>
        <w:ind w:left="2880" w:hanging="360"/>
      </w:pPr>
    </w:lvl>
    <w:lvl w:ilvl="4" w:tplc="5192AC16" w:tentative="1">
      <w:start w:val="1"/>
      <w:numFmt w:val="lowerLetter"/>
      <w:lvlText w:val="%5."/>
      <w:lvlJc w:val="left"/>
      <w:pPr>
        <w:ind w:left="3600" w:hanging="360"/>
      </w:pPr>
    </w:lvl>
    <w:lvl w:ilvl="5" w:tplc="4B58CA5A" w:tentative="1">
      <w:start w:val="1"/>
      <w:numFmt w:val="lowerRoman"/>
      <w:lvlText w:val="%6."/>
      <w:lvlJc w:val="right"/>
      <w:pPr>
        <w:ind w:left="4320" w:hanging="180"/>
      </w:pPr>
    </w:lvl>
    <w:lvl w:ilvl="6" w:tplc="587E5DC4" w:tentative="1">
      <w:start w:val="1"/>
      <w:numFmt w:val="decimal"/>
      <w:lvlText w:val="%7."/>
      <w:lvlJc w:val="left"/>
      <w:pPr>
        <w:ind w:left="5040" w:hanging="360"/>
      </w:pPr>
    </w:lvl>
    <w:lvl w:ilvl="7" w:tplc="8D30145E" w:tentative="1">
      <w:start w:val="1"/>
      <w:numFmt w:val="lowerLetter"/>
      <w:lvlText w:val="%8."/>
      <w:lvlJc w:val="left"/>
      <w:pPr>
        <w:ind w:left="5760" w:hanging="360"/>
      </w:pPr>
    </w:lvl>
    <w:lvl w:ilvl="8" w:tplc="BB2869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LX-EM">
    <w15:presenceInfo w15:providerId="None" w15:userId="PLX-EM"/>
  </w15:person>
  <w15:person w15:author="translator">
    <w15:presenceInfo w15:providerId="None" w15:userId="translator"/>
  </w15:person>
  <w15:person w15:author="Pruzincova,Zdena (AH RA_PV_CO) BI-SK-B">
    <w15:presenceInfo w15:providerId="AD" w15:userId="S::zdena.pruzincova@boehringer-ingelheim.com::bf598782-9bb0-4f28-92e8-2441c5639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7A"/>
    <w:rsid w:val="00001597"/>
    <w:rsid w:val="00003AE0"/>
    <w:rsid w:val="000232B1"/>
    <w:rsid w:val="000251CB"/>
    <w:rsid w:val="00052F0F"/>
    <w:rsid w:val="00061CE5"/>
    <w:rsid w:val="00071270"/>
    <w:rsid w:val="00074C98"/>
    <w:rsid w:val="00075221"/>
    <w:rsid w:val="00075EA0"/>
    <w:rsid w:val="00081EA6"/>
    <w:rsid w:val="00094458"/>
    <w:rsid w:val="000B054C"/>
    <w:rsid w:val="000D229C"/>
    <w:rsid w:val="000E5532"/>
    <w:rsid w:val="000E6212"/>
    <w:rsid w:val="00104ECD"/>
    <w:rsid w:val="001149E1"/>
    <w:rsid w:val="00167A86"/>
    <w:rsid w:val="0018170E"/>
    <w:rsid w:val="001850E1"/>
    <w:rsid w:val="0019143B"/>
    <w:rsid w:val="001B3624"/>
    <w:rsid w:val="001C0C86"/>
    <w:rsid w:val="001F4B90"/>
    <w:rsid w:val="001F5FBC"/>
    <w:rsid w:val="002001E2"/>
    <w:rsid w:val="002705B3"/>
    <w:rsid w:val="002844D1"/>
    <w:rsid w:val="00287EB0"/>
    <w:rsid w:val="002953F8"/>
    <w:rsid w:val="00296F68"/>
    <w:rsid w:val="002E2726"/>
    <w:rsid w:val="002F2445"/>
    <w:rsid w:val="00306152"/>
    <w:rsid w:val="00317B49"/>
    <w:rsid w:val="003225D5"/>
    <w:rsid w:val="00351A09"/>
    <w:rsid w:val="00360F1D"/>
    <w:rsid w:val="00376627"/>
    <w:rsid w:val="003C6A78"/>
    <w:rsid w:val="00405258"/>
    <w:rsid w:val="004069D1"/>
    <w:rsid w:val="0040789E"/>
    <w:rsid w:val="00412E2E"/>
    <w:rsid w:val="004312C1"/>
    <w:rsid w:val="004756FB"/>
    <w:rsid w:val="0048523A"/>
    <w:rsid w:val="00491BAB"/>
    <w:rsid w:val="004B71F7"/>
    <w:rsid w:val="004C252E"/>
    <w:rsid w:val="004E1AB2"/>
    <w:rsid w:val="004E2844"/>
    <w:rsid w:val="00514E03"/>
    <w:rsid w:val="00524DD2"/>
    <w:rsid w:val="00542CF5"/>
    <w:rsid w:val="005775ED"/>
    <w:rsid w:val="00577FCF"/>
    <w:rsid w:val="005C2D62"/>
    <w:rsid w:val="005D18B1"/>
    <w:rsid w:val="005D430C"/>
    <w:rsid w:val="005E48FA"/>
    <w:rsid w:val="00604081"/>
    <w:rsid w:val="00612B97"/>
    <w:rsid w:val="006153FB"/>
    <w:rsid w:val="00620210"/>
    <w:rsid w:val="0069275B"/>
    <w:rsid w:val="006B7A40"/>
    <w:rsid w:val="006D2768"/>
    <w:rsid w:val="006E1D89"/>
    <w:rsid w:val="007051BD"/>
    <w:rsid w:val="00706190"/>
    <w:rsid w:val="00716889"/>
    <w:rsid w:val="00724050"/>
    <w:rsid w:val="0072626B"/>
    <w:rsid w:val="0073450F"/>
    <w:rsid w:val="007411A7"/>
    <w:rsid w:val="007663B6"/>
    <w:rsid w:val="00777234"/>
    <w:rsid w:val="007A1ED8"/>
    <w:rsid w:val="007C0E00"/>
    <w:rsid w:val="007D30D3"/>
    <w:rsid w:val="007E78C8"/>
    <w:rsid w:val="007F13D4"/>
    <w:rsid w:val="0080111D"/>
    <w:rsid w:val="008024E9"/>
    <w:rsid w:val="00806766"/>
    <w:rsid w:val="008306F3"/>
    <w:rsid w:val="00837EE0"/>
    <w:rsid w:val="00865611"/>
    <w:rsid w:val="00867A6B"/>
    <w:rsid w:val="00885A0E"/>
    <w:rsid w:val="00890C4F"/>
    <w:rsid w:val="008B6E15"/>
    <w:rsid w:val="008C1A5C"/>
    <w:rsid w:val="008C3163"/>
    <w:rsid w:val="008D6575"/>
    <w:rsid w:val="00933A9B"/>
    <w:rsid w:val="009351CB"/>
    <w:rsid w:val="00942AC3"/>
    <w:rsid w:val="0096752E"/>
    <w:rsid w:val="00970274"/>
    <w:rsid w:val="00976330"/>
    <w:rsid w:val="009B3772"/>
    <w:rsid w:val="009C03B1"/>
    <w:rsid w:val="009D6AF3"/>
    <w:rsid w:val="009E128A"/>
    <w:rsid w:val="009E7EC3"/>
    <w:rsid w:val="009F3018"/>
    <w:rsid w:val="00A02AE0"/>
    <w:rsid w:val="00A155E9"/>
    <w:rsid w:val="00A314A3"/>
    <w:rsid w:val="00A31E30"/>
    <w:rsid w:val="00A33A1C"/>
    <w:rsid w:val="00A33C58"/>
    <w:rsid w:val="00A351CE"/>
    <w:rsid w:val="00A35AD9"/>
    <w:rsid w:val="00A3786C"/>
    <w:rsid w:val="00A55E38"/>
    <w:rsid w:val="00A62A86"/>
    <w:rsid w:val="00A6365D"/>
    <w:rsid w:val="00A65048"/>
    <w:rsid w:val="00A7341E"/>
    <w:rsid w:val="00A9176C"/>
    <w:rsid w:val="00AA2A11"/>
    <w:rsid w:val="00AB6695"/>
    <w:rsid w:val="00AC4C7C"/>
    <w:rsid w:val="00AE7F19"/>
    <w:rsid w:val="00AF079D"/>
    <w:rsid w:val="00B01DBF"/>
    <w:rsid w:val="00B167D0"/>
    <w:rsid w:val="00B204F4"/>
    <w:rsid w:val="00B2140B"/>
    <w:rsid w:val="00B749E3"/>
    <w:rsid w:val="00B7513E"/>
    <w:rsid w:val="00BA02BC"/>
    <w:rsid w:val="00BB4BE7"/>
    <w:rsid w:val="00BB696A"/>
    <w:rsid w:val="00BE793E"/>
    <w:rsid w:val="00C36380"/>
    <w:rsid w:val="00C4164B"/>
    <w:rsid w:val="00C4527A"/>
    <w:rsid w:val="00C459E9"/>
    <w:rsid w:val="00C80988"/>
    <w:rsid w:val="00C82EFD"/>
    <w:rsid w:val="00CE182A"/>
    <w:rsid w:val="00D22221"/>
    <w:rsid w:val="00D42AFB"/>
    <w:rsid w:val="00D43EA1"/>
    <w:rsid w:val="00D66180"/>
    <w:rsid w:val="00D779AC"/>
    <w:rsid w:val="00D80CAE"/>
    <w:rsid w:val="00D824BB"/>
    <w:rsid w:val="00D843EC"/>
    <w:rsid w:val="00D86DD5"/>
    <w:rsid w:val="00D87CA7"/>
    <w:rsid w:val="00D94F2D"/>
    <w:rsid w:val="00DD5A55"/>
    <w:rsid w:val="00DE7439"/>
    <w:rsid w:val="00E06D22"/>
    <w:rsid w:val="00E15811"/>
    <w:rsid w:val="00E21F44"/>
    <w:rsid w:val="00E24099"/>
    <w:rsid w:val="00E4274C"/>
    <w:rsid w:val="00E502C9"/>
    <w:rsid w:val="00E54EE5"/>
    <w:rsid w:val="00E60164"/>
    <w:rsid w:val="00E664A0"/>
    <w:rsid w:val="00E71296"/>
    <w:rsid w:val="00EB72DF"/>
    <w:rsid w:val="00EC2C71"/>
    <w:rsid w:val="00EC339B"/>
    <w:rsid w:val="00EE2433"/>
    <w:rsid w:val="00EF1576"/>
    <w:rsid w:val="00F07D9B"/>
    <w:rsid w:val="00F12D82"/>
    <w:rsid w:val="00F356C8"/>
    <w:rsid w:val="00F42066"/>
    <w:rsid w:val="00F650EC"/>
    <w:rsid w:val="00F67E39"/>
    <w:rsid w:val="00F82DB5"/>
    <w:rsid w:val="00FC6513"/>
    <w:rsid w:val="00FD0921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2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73a6ff322a81290bf190f81bc6e327ac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efb75e119bcd3144878d9cebefe2bf24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D39C7-4863-4788-898E-7730014C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5BCF22-D8E0-47D6-888F-8E655554F652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3.xml><?xml version="1.0" encoding="utf-8"?>
<ds:datastoreItem xmlns:ds="http://schemas.openxmlformats.org/officeDocument/2006/customXml" ds:itemID="{D7934A39-4E3C-4AB8-BE13-A28CABDD0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14</Pages>
  <Words>3770</Words>
  <Characters>21492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89</cp:revision>
  <dcterms:created xsi:type="dcterms:W3CDTF">2023-10-09T06:53:00Z</dcterms:created>
  <dcterms:modified xsi:type="dcterms:W3CDTF">2024-11-11T10:16:00Z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