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708" w:rsidRPr="0067586B" w:rsidRDefault="00EB1708" w:rsidP="00EB1708">
      <w:pPr>
        <w:tabs>
          <w:tab w:val="clear" w:pos="567"/>
        </w:tabs>
        <w:spacing w:line="240" w:lineRule="auto"/>
        <w:jc w:val="center"/>
        <w:rPr>
          <w:b/>
          <w:szCs w:val="22"/>
          <w:lang w:val="sk-SK"/>
        </w:rPr>
      </w:pPr>
      <w:r w:rsidRPr="0067586B">
        <w:rPr>
          <w:b/>
          <w:bCs/>
          <w:szCs w:val="22"/>
          <w:lang w:val="sk-SK"/>
        </w:rPr>
        <w:t>SÚHRN CHARAKTERISTICKÝCH VLASTNOSTÍ LIEKU</w:t>
      </w:r>
    </w:p>
    <w:p w:rsidR="00EB1708" w:rsidRDefault="00EB1708" w:rsidP="00EB1708">
      <w:pPr>
        <w:spacing w:line="240" w:lineRule="auto"/>
        <w:rPr>
          <w:b/>
          <w:bCs/>
          <w:szCs w:val="22"/>
          <w:lang w:val="sk-SK"/>
        </w:rPr>
      </w:pPr>
    </w:p>
    <w:p w:rsidR="00EB1708" w:rsidRPr="0067586B" w:rsidRDefault="00EB1708" w:rsidP="00EB1708">
      <w:pPr>
        <w:spacing w:line="240" w:lineRule="auto"/>
        <w:rPr>
          <w:szCs w:val="22"/>
          <w:lang w:val="sk-SK"/>
        </w:rPr>
      </w:pPr>
      <w:r w:rsidRPr="0067586B">
        <w:rPr>
          <w:b/>
          <w:bCs/>
          <w:szCs w:val="22"/>
          <w:lang w:val="sk-SK"/>
        </w:rPr>
        <w:t>1.</w:t>
      </w:r>
      <w:r w:rsidRPr="0067586B">
        <w:rPr>
          <w:b/>
          <w:bCs/>
          <w:szCs w:val="22"/>
          <w:lang w:val="sk-SK"/>
        </w:rPr>
        <w:tab/>
        <w:t>NÁZOV VETERINÁRNEHO LIEKU</w:t>
      </w:r>
    </w:p>
    <w:p w:rsidR="00EB1708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67586B">
        <w:rPr>
          <w:szCs w:val="22"/>
          <w:lang w:val="sk-SK"/>
        </w:rPr>
        <w:t>Utertab</w:t>
      </w:r>
      <w:proofErr w:type="spellEnd"/>
      <w:r w:rsidRPr="0067586B">
        <w:rPr>
          <w:szCs w:val="22"/>
          <w:lang w:val="sk-SK"/>
        </w:rPr>
        <w:t xml:space="preserve"> 2 000 mg </w:t>
      </w:r>
      <w:proofErr w:type="spellStart"/>
      <w:r w:rsidRPr="0067586B">
        <w:rPr>
          <w:szCs w:val="22"/>
          <w:lang w:val="sk-SK"/>
        </w:rPr>
        <w:t>intrauterinná</w:t>
      </w:r>
      <w:proofErr w:type="spellEnd"/>
      <w:r w:rsidRPr="0067586B">
        <w:rPr>
          <w:szCs w:val="22"/>
          <w:lang w:val="sk-SK"/>
        </w:rPr>
        <w:t xml:space="preserve"> tableta pre </w:t>
      </w:r>
      <w:r>
        <w:rPr>
          <w:szCs w:val="22"/>
          <w:lang w:val="sk-SK"/>
        </w:rPr>
        <w:t xml:space="preserve">hovädzí </w:t>
      </w:r>
      <w:r w:rsidRPr="0067586B">
        <w:rPr>
          <w:szCs w:val="22"/>
          <w:lang w:val="sk-SK"/>
        </w:rPr>
        <w:t>dobytok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spacing w:line="240" w:lineRule="auto"/>
        <w:rPr>
          <w:szCs w:val="22"/>
          <w:lang w:val="sk-SK"/>
        </w:rPr>
      </w:pPr>
      <w:r w:rsidRPr="0067586B">
        <w:rPr>
          <w:b/>
          <w:bCs/>
          <w:szCs w:val="22"/>
          <w:lang w:val="sk-SK"/>
        </w:rPr>
        <w:t>2.</w:t>
      </w:r>
      <w:r w:rsidRPr="0067586B">
        <w:rPr>
          <w:b/>
          <w:bCs/>
          <w:szCs w:val="22"/>
          <w:lang w:val="sk-SK"/>
        </w:rPr>
        <w:tab/>
        <w:t>KVALITATÍVNE A KVANTITATÍVNE ZLOŽENIE</w:t>
      </w:r>
    </w:p>
    <w:p w:rsidR="00EB1708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szCs w:val="22"/>
          <w:lang w:val="sk-SK"/>
        </w:rPr>
        <w:t xml:space="preserve">Každá </w:t>
      </w:r>
      <w:proofErr w:type="spellStart"/>
      <w:r w:rsidRPr="0067586B">
        <w:rPr>
          <w:szCs w:val="22"/>
          <w:lang w:val="sk-SK"/>
        </w:rPr>
        <w:t>intrauterinná</w:t>
      </w:r>
      <w:proofErr w:type="spellEnd"/>
      <w:r w:rsidRPr="0067586B">
        <w:rPr>
          <w:szCs w:val="22"/>
          <w:lang w:val="sk-SK"/>
        </w:rPr>
        <w:t xml:space="preserve"> tableta obsahuje: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67586B">
        <w:rPr>
          <w:b/>
          <w:bCs/>
          <w:szCs w:val="22"/>
          <w:lang w:val="sk-SK"/>
        </w:rPr>
        <w:t>Účinná látka: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  <w:proofErr w:type="spellStart"/>
      <w:r w:rsidRPr="0067586B">
        <w:rPr>
          <w:szCs w:val="22"/>
          <w:lang w:val="sk-SK"/>
        </w:rPr>
        <w:t>Tetracyklínhydrochlorid</w:t>
      </w:r>
      <w:proofErr w:type="spellEnd"/>
      <w:r w:rsidRPr="0067586B">
        <w:rPr>
          <w:szCs w:val="22"/>
          <w:lang w:val="sk-SK"/>
        </w:rPr>
        <w:tab/>
        <w:t>2 000,0 mg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  <w:r w:rsidRPr="0067586B">
        <w:rPr>
          <w:szCs w:val="22"/>
          <w:lang w:val="sk-SK"/>
        </w:rPr>
        <w:t>(čo zodpovedá 1 848,2 mg tetracyklínu)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b/>
          <w:bCs/>
          <w:szCs w:val="22"/>
          <w:lang w:val="sk-SK"/>
        </w:rPr>
        <w:t>Pomocné látky: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szCs w:val="22"/>
          <w:lang w:val="sk-SK"/>
        </w:rPr>
        <w:t>Úplný zoznam pomocných látok je uvedený v časti 6.1.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spacing w:line="240" w:lineRule="auto"/>
        <w:rPr>
          <w:szCs w:val="22"/>
          <w:lang w:val="sk-SK"/>
        </w:rPr>
      </w:pPr>
      <w:r w:rsidRPr="0067586B">
        <w:rPr>
          <w:b/>
          <w:bCs/>
          <w:szCs w:val="22"/>
          <w:lang w:val="sk-SK"/>
        </w:rPr>
        <w:t>3.</w:t>
      </w:r>
      <w:r w:rsidRPr="0067586B">
        <w:rPr>
          <w:b/>
          <w:bCs/>
          <w:szCs w:val="22"/>
          <w:lang w:val="sk-SK"/>
        </w:rPr>
        <w:tab/>
        <w:t>LIEKOVÁ FORMA</w:t>
      </w:r>
    </w:p>
    <w:p w:rsidR="00EB1708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67586B">
        <w:rPr>
          <w:szCs w:val="22"/>
          <w:lang w:val="sk-SK"/>
        </w:rPr>
        <w:t>Intrauterinná</w:t>
      </w:r>
      <w:proofErr w:type="spellEnd"/>
      <w:r w:rsidRPr="0067586B">
        <w:rPr>
          <w:szCs w:val="22"/>
          <w:lang w:val="sk-SK"/>
        </w:rPr>
        <w:t xml:space="preserve"> tableta</w:t>
      </w:r>
      <w:r>
        <w:rPr>
          <w:szCs w:val="22"/>
          <w:lang w:val="sk-SK"/>
        </w:rPr>
        <w:t>.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szCs w:val="22"/>
          <w:lang w:val="sk-SK"/>
        </w:rPr>
        <w:t>Žltá tableta so stredovou ryhou. Ryha nie je určená na rozdelenie tablety na rovnaké dávky.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spacing w:line="240" w:lineRule="auto"/>
        <w:rPr>
          <w:b/>
          <w:szCs w:val="22"/>
          <w:lang w:val="sk-SK"/>
        </w:rPr>
      </w:pPr>
      <w:r w:rsidRPr="0067586B">
        <w:rPr>
          <w:b/>
          <w:bCs/>
          <w:szCs w:val="22"/>
          <w:lang w:val="sk-SK"/>
        </w:rPr>
        <w:t>4.</w:t>
      </w:r>
      <w:r w:rsidRPr="0067586B">
        <w:rPr>
          <w:b/>
          <w:bCs/>
          <w:szCs w:val="22"/>
          <w:lang w:val="sk-SK"/>
        </w:rPr>
        <w:tab/>
        <w:t>KLINICKÉ ÚDAJE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67586B">
        <w:rPr>
          <w:b/>
          <w:bCs/>
          <w:szCs w:val="22"/>
          <w:lang w:val="sk-SK"/>
        </w:rPr>
        <w:t>4.1</w:t>
      </w:r>
      <w:r w:rsidRPr="0067586B">
        <w:rPr>
          <w:b/>
          <w:bCs/>
          <w:szCs w:val="22"/>
          <w:lang w:val="sk-SK"/>
        </w:rPr>
        <w:tab/>
        <w:t>Cieľové druhy</w:t>
      </w:r>
    </w:p>
    <w:p w:rsidR="00EB1708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Hovädzí d</w:t>
      </w:r>
      <w:r w:rsidRPr="0067586B">
        <w:rPr>
          <w:szCs w:val="22"/>
          <w:lang w:val="sk-SK"/>
        </w:rPr>
        <w:t>obytok (kravy</w:t>
      </w:r>
      <w:r>
        <w:rPr>
          <w:szCs w:val="22"/>
          <w:lang w:val="sk-SK"/>
        </w:rPr>
        <w:t xml:space="preserve"> v období laktácie</w:t>
      </w:r>
      <w:r w:rsidRPr="0067586B">
        <w:rPr>
          <w:szCs w:val="22"/>
          <w:lang w:val="sk-SK"/>
        </w:rPr>
        <w:t>).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b/>
          <w:bCs/>
          <w:szCs w:val="22"/>
          <w:lang w:val="sk-SK"/>
        </w:rPr>
        <w:t>4.2</w:t>
      </w:r>
      <w:r w:rsidRPr="0067586B">
        <w:rPr>
          <w:b/>
          <w:bCs/>
          <w:szCs w:val="22"/>
          <w:lang w:val="sk-SK"/>
        </w:rPr>
        <w:tab/>
        <w:t>Indikácie na použitie so špecifikovaním cieľových druhov</w:t>
      </w:r>
    </w:p>
    <w:p w:rsidR="00EB1708" w:rsidRDefault="00EB1708" w:rsidP="00EB170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:rsidR="00EB1708" w:rsidRPr="0067586B" w:rsidRDefault="00EB1708" w:rsidP="00EB170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67586B">
        <w:rPr>
          <w:szCs w:val="22"/>
          <w:lang w:val="sk-SK"/>
        </w:rPr>
        <w:t xml:space="preserve">Na liečbu a prevenciu popôrodných porúch u dobytka: na podanie po zadržaní </w:t>
      </w:r>
      <w:proofErr w:type="spellStart"/>
      <w:r w:rsidRPr="0067586B">
        <w:rPr>
          <w:szCs w:val="22"/>
          <w:lang w:val="sk-SK"/>
        </w:rPr>
        <w:t>fetálnych</w:t>
      </w:r>
      <w:proofErr w:type="spellEnd"/>
      <w:r w:rsidRPr="0067586B">
        <w:rPr>
          <w:szCs w:val="22"/>
          <w:lang w:val="sk-SK"/>
        </w:rPr>
        <w:t xml:space="preserve"> membrán a pri </w:t>
      </w:r>
      <w:proofErr w:type="spellStart"/>
      <w:r w:rsidRPr="0067586B">
        <w:rPr>
          <w:szCs w:val="22"/>
          <w:lang w:val="sk-SK"/>
        </w:rPr>
        <w:t>endometritíde</w:t>
      </w:r>
      <w:proofErr w:type="spellEnd"/>
      <w:r w:rsidRPr="0067586B">
        <w:rPr>
          <w:szCs w:val="22"/>
          <w:lang w:val="sk-SK"/>
        </w:rPr>
        <w:t xml:space="preserve"> spôsobenej patogénmi citlivými </w:t>
      </w:r>
      <w:r>
        <w:rPr>
          <w:szCs w:val="22"/>
          <w:lang w:val="sk-SK"/>
        </w:rPr>
        <w:t>na</w:t>
      </w:r>
      <w:r w:rsidRPr="0067586B">
        <w:rPr>
          <w:szCs w:val="22"/>
          <w:lang w:val="sk-SK"/>
        </w:rPr>
        <w:t xml:space="preserve"> tetracyklín</w:t>
      </w:r>
      <w:r>
        <w:rPr>
          <w:szCs w:val="22"/>
          <w:lang w:val="sk-SK"/>
        </w:rPr>
        <w:t>y</w:t>
      </w:r>
      <w:r w:rsidRPr="0067586B">
        <w:rPr>
          <w:szCs w:val="22"/>
          <w:lang w:val="sk-SK"/>
        </w:rPr>
        <w:t xml:space="preserve">, ako aj po závažných </w:t>
      </w:r>
      <w:proofErr w:type="spellStart"/>
      <w:r w:rsidRPr="0067586B">
        <w:rPr>
          <w:szCs w:val="22"/>
          <w:lang w:val="sk-SK"/>
        </w:rPr>
        <w:t>obstetrických</w:t>
      </w:r>
      <w:proofErr w:type="spellEnd"/>
      <w:r w:rsidRPr="0067586B">
        <w:rPr>
          <w:szCs w:val="22"/>
          <w:lang w:val="sk-SK"/>
        </w:rPr>
        <w:t xml:space="preserve"> zákrokoch (</w:t>
      </w:r>
      <w:proofErr w:type="spellStart"/>
      <w:r w:rsidRPr="0067586B">
        <w:rPr>
          <w:szCs w:val="22"/>
          <w:lang w:val="sk-SK"/>
        </w:rPr>
        <w:t>fetotómia</w:t>
      </w:r>
      <w:proofErr w:type="spellEnd"/>
      <w:r w:rsidRPr="0067586B">
        <w:rPr>
          <w:szCs w:val="22"/>
          <w:lang w:val="sk-SK"/>
        </w:rPr>
        <w:t>, cisársky rez).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b/>
          <w:bCs/>
          <w:szCs w:val="22"/>
          <w:lang w:val="sk-SK"/>
        </w:rPr>
        <w:t>4.3</w:t>
      </w:r>
      <w:r w:rsidRPr="0067586B">
        <w:rPr>
          <w:b/>
          <w:bCs/>
          <w:szCs w:val="22"/>
          <w:lang w:val="sk-SK"/>
        </w:rPr>
        <w:tab/>
        <w:t>Kontraindikácie</w:t>
      </w:r>
    </w:p>
    <w:p w:rsidR="00EB1708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szCs w:val="22"/>
          <w:lang w:val="sk-SK"/>
        </w:rPr>
        <w:t>Nepoužívať v prípade infekcií spôsobených patogénmi rezistentnými voči tetracyklínom.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szCs w:val="22"/>
          <w:lang w:val="sk-SK"/>
        </w:rPr>
        <w:t>Nepoužívať v známych prípadoch precitlivenosti na účinnú látku alebo na niektorú z pomocných látok.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szCs w:val="22"/>
          <w:lang w:val="sk-SK"/>
        </w:rPr>
        <w:t>Nepoužívať v prípade závažnej poruchy funkcie obličiek alebo pečene.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keepNext/>
        <w:keepLines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67586B">
        <w:rPr>
          <w:b/>
          <w:bCs/>
          <w:szCs w:val="22"/>
          <w:lang w:val="sk-SK"/>
        </w:rPr>
        <w:t>4.4</w:t>
      </w:r>
      <w:r w:rsidRPr="0067586B">
        <w:rPr>
          <w:b/>
          <w:bCs/>
          <w:szCs w:val="22"/>
          <w:lang w:val="sk-SK"/>
        </w:rPr>
        <w:tab/>
        <w:t>Osobitné upozornenia pre každý cieľový druh</w:t>
      </w:r>
    </w:p>
    <w:p w:rsidR="00EB1708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67586B">
        <w:rPr>
          <w:szCs w:val="22"/>
          <w:lang w:val="sk-SK"/>
        </w:rPr>
        <w:t>Nie sú.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b/>
          <w:bCs/>
          <w:szCs w:val="22"/>
          <w:lang w:val="sk-SK"/>
        </w:rPr>
        <w:t>4.5</w:t>
      </w:r>
      <w:r w:rsidRPr="0067586B">
        <w:rPr>
          <w:b/>
          <w:bCs/>
          <w:szCs w:val="22"/>
          <w:lang w:val="sk-SK"/>
        </w:rPr>
        <w:tab/>
        <w:t>Osobitné bezpečnostné opatrenia na používanie</w:t>
      </w:r>
    </w:p>
    <w:p w:rsidR="00EB1708" w:rsidRDefault="00EB1708" w:rsidP="00EB1708">
      <w:pPr>
        <w:keepNext/>
        <w:keepLines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</w:p>
    <w:p w:rsidR="00EB1708" w:rsidRPr="0067586B" w:rsidRDefault="00EB1708" w:rsidP="00EB1708">
      <w:pPr>
        <w:keepNext/>
        <w:keepLines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67586B">
        <w:rPr>
          <w:szCs w:val="22"/>
          <w:u w:val="single"/>
          <w:lang w:val="sk-SK"/>
        </w:rPr>
        <w:t>Osobitné bezpečnostné opatrenia na používanie u zvierat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67586B">
        <w:rPr>
          <w:szCs w:val="22"/>
          <w:lang w:val="sk-SK" w:eastAsia="en-GB"/>
        </w:rPr>
        <w:t xml:space="preserve">Vždy, keď je to možné, má sa liek použiť len na základe testovania citlivosti. Pri používaní lieku sa treba riadiť oficiálnymi národnými a regionálnymi postupmi na používanie antibiotík. Teľatá sa nemajú kŕmiť mliekom liečených kráv až do uplynutia ochrannej lehoty, s výnimkou </w:t>
      </w:r>
      <w:proofErr w:type="spellStart"/>
      <w:r w:rsidRPr="0067586B">
        <w:rPr>
          <w:szCs w:val="22"/>
          <w:lang w:val="sk-SK" w:eastAsia="en-GB"/>
        </w:rPr>
        <w:t>kolostrálnej</w:t>
      </w:r>
      <w:proofErr w:type="spellEnd"/>
      <w:r w:rsidRPr="0067586B">
        <w:rPr>
          <w:szCs w:val="22"/>
          <w:lang w:val="sk-SK" w:eastAsia="en-GB"/>
        </w:rPr>
        <w:t xml:space="preserve"> fázy, z dôvodu selekcie rezistencie v črevnej flóre teliat.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keepNext/>
        <w:keepLines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67586B">
        <w:rPr>
          <w:szCs w:val="22"/>
          <w:u w:val="single"/>
          <w:lang w:val="sk-SK"/>
        </w:rPr>
        <w:t>Osobitné bezpečnostné opatrenia, ktoré má urobiť osoba podávajúca liek zvieratám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szCs w:val="22"/>
          <w:lang w:val="sk-SK"/>
        </w:rPr>
        <w:t xml:space="preserve">Tento liek môže spôsobiť </w:t>
      </w:r>
      <w:proofErr w:type="spellStart"/>
      <w:r w:rsidRPr="0067586B">
        <w:rPr>
          <w:szCs w:val="22"/>
          <w:lang w:val="sk-SK"/>
        </w:rPr>
        <w:t>senzibilizáciu</w:t>
      </w:r>
      <w:proofErr w:type="spellEnd"/>
      <w:r w:rsidRPr="0067586B">
        <w:rPr>
          <w:szCs w:val="22"/>
          <w:lang w:val="sk-SK"/>
        </w:rPr>
        <w:t xml:space="preserve">. Treba sa vyhnúť kontaktu s kožou alebo sliznicami. 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szCs w:val="22"/>
          <w:lang w:val="sk-SK"/>
        </w:rPr>
        <w:t>Pri manipulácii s veterinárnym liekom sa majú používať rukavice.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szCs w:val="22"/>
          <w:lang w:val="sk-SK"/>
        </w:rPr>
        <w:t>Po použití si umyť ruky.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b/>
          <w:bCs/>
          <w:szCs w:val="22"/>
          <w:lang w:val="sk-SK"/>
        </w:rPr>
        <w:lastRenderedPageBreak/>
        <w:t>4.6</w:t>
      </w:r>
      <w:r w:rsidRPr="0067586B">
        <w:rPr>
          <w:b/>
          <w:bCs/>
          <w:szCs w:val="22"/>
          <w:lang w:val="sk-SK"/>
        </w:rPr>
        <w:tab/>
        <w:t>Nežiaduce účinky (frekvencia výskytu a závažnosť)</w:t>
      </w:r>
    </w:p>
    <w:p w:rsidR="00EB1708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szCs w:val="22"/>
          <w:lang w:val="sk-SK"/>
        </w:rPr>
        <w:t>Výskyt porúch funkcie obličiek je častejší u dehydrovaných zvierat.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szCs w:val="22"/>
          <w:lang w:val="sk-SK"/>
        </w:rPr>
        <w:t>Tetracyklín môže spôsobiť poškodenie pečene.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szCs w:val="22"/>
          <w:lang w:val="sk-SK"/>
        </w:rPr>
        <w:t xml:space="preserve">Pri vystavení intenzívnemu slnečnému žiareniu sa v málo pigmentovaných oblastiach často vyskytuje </w:t>
      </w:r>
      <w:proofErr w:type="spellStart"/>
      <w:r w:rsidRPr="0067586B">
        <w:rPr>
          <w:szCs w:val="22"/>
          <w:lang w:val="sk-SK"/>
        </w:rPr>
        <w:t>fotodermatitída</w:t>
      </w:r>
      <w:proofErr w:type="spellEnd"/>
      <w:r w:rsidRPr="0067586B">
        <w:rPr>
          <w:szCs w:val="22"/>
          <w:lang w:val="sk-SK"/>
        </w:rPr>
        <w:t>.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lang w:val="sk-SK"/>
        </w:rPr>
      </w:pPr>
      <w:r w:rsidRPr="0067586B">
        <w:rPr>
          <w:szCs w:val="22"/>
          <w:lang w:val="sk-SK"/>
        </w:rPr>
        <w:t xml:space="preserve">Alergické reakcie sú zriedkavé. 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szCs w:val="22"/>
          <w:lang w:val="sk-SK"/>
        </w:rPr>
        <w:t xml:space="preserve">V prípade alergickej alebo </w:t>
      </w:r>
      <w:proofErr w:type="spellStart"/>
      <w:r w:rsidRPr="0067586B">
        <w:rPr>
          <w:szCs w:val="22"/>
          <w:lang w:val="sk-SK"/>
        </w:rPr>
        <w:t>anafylaktickej</w:t>
      </w:r>
      <w:proofErr w:type="spellEnd"/>
      <w:r w:rsidRPr="0067586B">
        <w:rPr>
          <w:szCs w:val="22"/>
          <w:lang w:val="sk-SK"/>
        </w:rPr>
        <w:t xml:space="preserve"> reakcie okamžite prerušiť liečbu. Alergické reakcie sa môžu liečiť </w:t>
      </w:r>
      <w:proofErr w:type="spellStart"/>
      <w:r w:rsidRPr="0067586B">
        <w:rPr>
          <w:szCs w:val="22"/>
          <w:lang w:val="sk-SK"/>
        </w:rPr>
        <w:t>parenterálne</w:t>
      </w:r>
      <w:proofErr w:type="spellEnd"/>
      <w:r w:rsidRPr="0067586B">
        <w:rPr>
          <w:szCs w:val="22"/>
          <w:lang w:val="sk-SK"/>
        </w:rPr>
        <w:t xml:space="preserve"> pomocou </w:t>
      </w:r>
      <w:proofErr w:type="spellStart"/>
      <w:r w:rsidRPr="0067586B">
        <w:rPr>
          <w:szCs w:val="22"/>
          <w:lang w:val="sk-SK"/>
        </w:rPr>
        <w:t>glukokortikoidov</w:t>
      </w:r>
      <w:proofErr w:type="spellEnd"/>
      <w:r w:rsidRPr="0067586B">
        <w:rPr>
          <w:szCs w:val="22"/>
          <w:lang w:val="sk-SK"/>
        </w:rPr>
        <w:t xml:space="preserve"> alebo </w:t>
      </w:r>
      <w:proofErr w:type="spellStart"/>
      <w:r w:rsidRPr="0067586B">
        <w:rPr>
          <w:szCs w:val="22"/>
          <w:lang w:val="sk-SK"/>
        </w:rPr>
        <w:t>antihistamík</w:t>
      </w:r>
      <w:proofErr w:type="spellEnd"/>
      <w:r w:rsidRPr="0067586B">
        <w:rPr>
          <w:szCs w:val="22"/>
          <w:lang w:val="sk-SK"/>
        </w:rPr>
        <w:t>.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keepNext/>
        <w:rPr>
          <w:szCs w:val="22"/>
          <w:lang w:val="sk-SK"/>
        </w:rPr>
      </w:pPr>
      <w:r w:rsidRPr="0067586B">
        <w:rPr>
          <w:szCs w:val="22"/>
          <w:lang w:val="sk-SK"/>
        </w:rPr>
        <w:t>Frekvencia výskytu nežiaducich účinkov sa definuje použitím nasledujúceho pravidla:</w:t>
      </w:r>
    </w:p>
    <w:p w:rsidR="00EB1708" w:rsidRPr="0067586B" w:rsidRDefault="00EB1708" w:rsidP="00EB1708">
      <w:pPr>
        <w:keepNext/>
        <w:rPr>
          <w:szCs w:val="22"/>
          <w:lang w:val="sk-SK"/>
        </w:rPr>
      </w:pPr>
      <w:r w:rsidRPr="0067586B">
        <w:rPr>
          <w:szCs w:val="22"/>
          <w:lang w:val="sk-SK"/>
        </w:rPr>
        <w:t>- veľmi časté (nežiaduce účinky sa prejavili u viac ako 1 z 10 liečených zvierat),</w:t>
      </w:r>
    </w:p>
    <w:p w:rsidR="00EB1708" w:rsidRPr="0067586B" w:rsidRDefault="00EB1708" w:rsidP="00EB1708">
      <w:pPr>
        <w:keepNext/>
        <w:rPr>
          <w:szCs w:val="22"/>
          <w:lang w:val="sk-SK"/>
        </w:rPr>
      </w:pPr>
      <w:r w:rsidRPr="0067586B">
        <w:rPr>
          <w:szCs w:val="22"/>
          <w:lang w:val="sk-SK"/>
        </w:rPr>
        <w:t>- časté (u viac ako 1 ale menej ako 10 zo 100 liečených zvierat),</w:t>
      </w:r>
    </w:p>
    <w:p w:rsidR="00EB1708" w:rsidRPr="0067586B" w:rsidRDefault="00EB1708" w:rsidP="00EB1708">
      <w:pPr>
        <w:keepNext/>
        <w:rPr>
          <w:szCs w:val="22"/>
          <w:lang w:val="sk-SK"/>
        </w:rPr>
      </w:pPr>
      <w:r w:rsidRPr="0067586B">
        <w:rPr>
          <w:szCs w:val="22"/>
          <w:lang w:val="sk-SK"/>
        </w:rPr>
        <w:t>- menej časté (u viac ako 1 ale menej ako 10 z 1 000 liečených zvierat),</w:t>
      </w:r>
    </w:p>
    <w:p w:rsidR="00EB1708" w:rsidRPr="0067586B" w:rsidRDefault="00EB1708" w:rsidP="00EB1708">
      <w:pPr>
        <w:keepNext/>
        <w:rPr>
          <w:szCs w:val="22"/>
          <w:lang w:val="sk-SK"/>
        </w:rPr>
      </w:pPr>
      <w:r w:rsidRPr="0067586B">
        <w:rPr>
          <w:szCs w:val="22"/>
          <w:lang w:val="sk-SK"/>
        </w:rPr>
        <w:t>- zriedkavé (u viac ako 1 ale menej ako 10 z 10 000 liečených zvierat),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szCs w:val="22"/>
          <w:lang w:val="sk-SK"/>
        </w:rPr>
        <w:t>- veľmi zriedkavé (u menej ako 1 z 10 000 liečených zvierat, vrátane ojedinelých hlásení).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b/>
          <w:bCs/>
          <w:szCs w:val="22"/>
          <w:lang w:val="sk-SK"/>
        </w:rPr>
        <w:t>4.7</w:t>
      </w:r>
      <w:r w:rsidRPr="0067586B">
        <w:rPr>
          <w:b/>
          <w:bCs/>
          <w:szCs w:val="22"/>
          <w:lang w:val="sk-SK"/>
        </w:rPr>
        <w:tab/>
        <w:t>Použitie počas gravidity, laktácie</w:t>
      </w:r>
    </w:p>
    <w:p w:rsidR="00EB1708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szCs w:val="22"/>
          <w:lang w:val="sk-SK"/>
        </w:rPr>
        <w:t>Liek je špecificky určený na použitie v popôrodnom období.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b/>
          <w:bCs/>
          <w:szCs w:val="22"/>
          <w:lang w:val="sk-SK"/>
        </w:rPr>
        <w:t>4.8</w:t>
      </w:r>
      <w:r w:rsidRPr="0067586B">
        <w:rPr>
          <w:b/>
          <w:bCs/>
          <w:szCs w:val="22"/>
          <w:lang w:val="sk-SK"/>
        </w:rPr>
        <w:tab/>
        <w:t>Liekové interakcie a iné formy vzájomného pôsobenia</w:t>
      </w:r>
    </w:p>
    <w:p w:rsidR="00EB1708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szCs w:val="22"/>
          <w:lang w:val="sk-SK"/>
        </w:rPr>
        <w:t>Existuje možný antagonizmus medzi tetracyklínmi a antibiotikami s baktericídnym účinkom.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b/>
          <w:bCs/>
          <w:szCs w:val="22"/>
          <w:lang w:val="sk-SK"/>
        </w:rPr>
        <w:t>4.9</w:t>
      </w:r>
      <w:r w:rsidRPr="0067586B">
        <w:rPr>
          <w:b/>
          <w:bCs/>
          <w:szCs w:val="22"/>
          <w:lang w:val="sk-SK"/>
        </w:rPr>
        <w:tab/>
        <w:t>Dávkovanie a spôsob podania lieku</w:t>
      </w:r>
    </w:p>
    <w:p w:rsidR="00EB1708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67586B">
        <w:rPr>
          <w:szCs w:val="22"/>
          <w:lang w:val="sk-SK"/>
        </w:rPr>
        <w:t>Intrauterinné</w:t>
      </w:r>
      <w:proofErr w:type="spellEnd"/>
      <w:r w:rsidRPr="0067586B">
        <w:rPr>
          <w:szCs w:val="22"/>
          <w:lang w:val="sk-SK"/>
        </w:rPr>
        <w:t xml:space="preserve"> použitie.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szCs w:val="22"/>
          <w:lang w:val="sk-SK"/>
        </w:rPr>
        <w:t>Kravy: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szCs w:val="22"/>
          <w:lang w:val="sk-SK"/>
        </w:rPr>
        <w:t xml:space="preserve">2 g </w:t>
      </w:r>
      <w:proofErr w:type="spellStart"/>
      <w:r w:rsidRPr="0067586B">
        <w:rPr>
          <w:szCs w:val="22"/>
          <w:lang w:val="sk-SK"/>
        </w:rPr>
        <w:t>tetracyklínhydrochloridu</w:t>
      </w:r>
      <w:proofErr w:type="spellEnd"/>
      <w:r w:rsidRPr="0067586B">
        <w:rPr>
          <w:szCs w:val="22"/>
          <w:lang w:val="sk-SK"/>
        </w:rPr>
        <w:t>/kravu/deň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szCs w:val="22"/>
          <w:lang w:val="sk-SK"/>
        </w:rPr>
        <w:t>čo zodpovedá 1 tablete/kravu/deň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szCs w:val="22"/>
          <w:lang w:val="sk-SK"/>
        </w:rPr>
        <w:t>Liečbu podávajte jeden až tri krát v intervaloch 1 až 2 dni.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pStyle w:val="Zarkazkladnhotextu"/>
        <w:keepNext/>
        <w:keepLines/>
        <w:ind w:left="0" w:firstLine="0"/>
        <w:rPr>
          <w:szCs w:val="22"/>
          <w:lang w:val="sk-SK"/>
        </w:rPr>
      </w:pPr>
      <w:r w:rsidRPr="0067586B">
        <w:rPr>
          <w:bCs/>
          <w:szCs w:val="22"/>
          <w:lang w:val="sk-SK"/>
        </w:rPr>
        <w:t>4.10</w:t>
      </w:r>
      <w:r w:rsidRPr="0067586B">
        <w:rPr>
          <w:bCs/>
          <w:szCs w:val="22"/>
          <w:lang w:val="sk-SK"/>
        </w:rPr>
        <w:tab/>
        <w:t xml:space="preserve">Predávkovanie (príznaky, núdzové postupy, </w:t>
      </w:r>
      <w:proofErr w:type="spellStart"/>
      <w:r w:rsidRPr="0067586B">
        <w:rPr>
          <w:bCs/>
          <w:szCs w:val="22"/>
          <w:lang w:val="sk-SK"/>
        </w:rPr>
        <w:t>antidotá</w:t>
      </w:r>
      <w:proofErr w:type="spellEnd"/>
      <w:r w:rsidRPr="0067586B">
        <w:rPr>
          <w:bCs/>
          <w:szCs w:val="22"/>
          <w:lang w:val="sk-SK"/>
        </w:rPr>
        <w:t>) ak sú potrebné</w:t>
      </w:r>
    </w:p>
    <w:p w:rsidR="00EB1708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szCs w:val="22"/>
          <w:lang w:val="sk-SK"/>
        </w:rPr>
        <w:t>Neočakáva sa predávkovanie, pretože každá tableta predstavuje jednu dávku. Pozri časť 4.6.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b/>
          <w:bCs/>
          <w:szCs w:val="22"/>
          <w:lang w:val="sk-SK"/>
        </w:rPr>
        <w:t>4.11</w:t>
      </w:r>
      <w:r w:rsidRPr="0067586B">
        <w:rPr>
          <w:b/>
          <w:bCs/>
          <w:szCs w:val="22"/>
          <w:lang w:val="sk-SK"/>
        </w:rPr>
        <w:tab/>
        <w:t>Ochranné lehoty</w:t>
      </w:r>
    </w:p>
    <w:p w:rsidR="00EB1708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szCs w:val="22"/>
          <w:lang w:val="sk-SK"/>
        </w:rPr>
        <w:t>Hovädzí</w:t>
      </w:r>
      <w:r>
        <w:rPr>
          <w:szCs w:val="22"/>
          <w:lang w:val="sk-SK"/>
        </w:rPr>
        <w:t xml:space="preserve"> dobytok: </w:t>
      </w:r>
      <w:r w:rsidRPr="0067586B">
        <w:rPr>
          <w:szCs w:val="22"/>
          <w:lang w:val="sk-SK"/>
        </w:rPr>
        <w:t xml:space="preserve">Mäso a vnútornosti </w:t>
      </w:r>
      <w:r w:rsidRPr="0067586B">
        <w:rPr>
          <w:szCs w:val="22"/>
          <w:lang w:val="sk-SK"/>
        </w:rPr>
        <w:tab/>
        <w:t>10 dní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ind w:left="567" w:firstLine="567"/>
        <w:rPr>
          <w:szCs w:val="22"/>
          <w:lang w:val="sk-SK"/>
        </w:rPr>
      </w:pPr>
      <w:r>
        <w:rPr>
          <w:szCs w:val="22"/>
          <w:lang w:val="sk-SK"/>
        </w:rPr>
        <w:t xml:space="preserve">         Mlieko</w:t>
      </w:r>
      <w:r>
        <w:rPr>
          <w:szCs w:val="22"/>
          <w:lang w:val="sk-SK"/>
        </w:rPr>
        <w:tab/>
      </w:r>
      <w:r>
        <w:rPr>
          <w:szCs w:val="22"/>
          <w:lang w:val="sk-SK"/>
        </w:rPr>
        <w:tab/>
        <w:t xml:space="preserve"> </w:t>
      </w:r>
      <w:r w:rsidRPr="0067586B">
        <w:rPr>
          <w:szCs w:val="22"/>
          <w:lang w:val="sk-SK"/>
        </w:rPr>
        <w:t>96 hodín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b/>
          <w:bCs/>
          <w:szCs w:val="22"/>
          <w:lang w:val="sk-SK"/>
        </w:rPr>
        <w:t>5.</w:t>
      </w:r>
      <w:r w:rsidRPr="0067586B">
        <w:rPr>
          <w:b/>
          <w:bCs/>
          <w:szCs w:val="22"/>
          <w:lang w:val="sk-SK"/>
        </w:rPr>
        <w:tab/>
        <w:t>FARMAKOLOGICKÉ VLASTNOSTI</w:t>
      </w:r>
    </w:p>
    <w:p w:rsidR="00EB1708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5D17AF">
        <w:rPr>
          <w:szCs w:val="22"/>
          <w:lang w:val="sk-SK"/>
        </w:rPr>
        <w:t>Farmakoterapeutická</w:t>
      </w:r>
      <w:proofErr w:type="spellEnd"/>
      <w:r w:rsidRPr="005D17AF">
        <w:rPr>
          <w:szCs w:val="22"/>
          <w:lang w:val="sk-SK"/>
        </w:rPr>
        <w:t xml:space="preserve"> skupina:</w:t>
      </w:r>
      <w:r w:rsidRPr="0067586B">
        <w:rPr>
          <w:szCs w:val="22"/>
          <w:lang w:val="sk-SK"/>
        </w:rPr>
        <w:t xml:space="preserve"> </w:t>
      </w:r>
      <w:proofErr w:type="spellStart"/>
      <w:r w:rsidRPr="0067586B">
        <w:rPr>
          <w:szCs w:val="22"/>
          <w:lang w:val="sk-SK"/>
        </w:rPr>
        <w:t>Antiinfektíva</w:t>
      </w:r>
      <w:proofErr w:type="spellEnd"/>
      <w:r w:rsidRPr="0067586B">
        <w:rPr>
          <w:szCs w:val="22"/>
          <w:lang w:val="sk-SK"/>
        </w:rPr>
        <w:t xml:space="preserve"> a antiseptiká na </w:t>
      </w:r>
      <w:proofErr w:type="spellStart"/>
      <w:r w:rsidRPr="0067586B">
        <w:rPr>
          <w:szCs w:val="22"/>
          <w:lang w:val="sk-SK"/>
        </w:rPr>
        <w:t>intrauterinné</w:t>
      </w:r>
      <w:proofErr w:type="spellEnd"/>
      <w:r w:rsidRPr="0067586B">
        <w:rPr>
          <w:szCs w:val="22"/>
          <w:lang w:val="sk-SK"/>
        </w:rPr>
        <w:t xml:space="preserve"> použitie, antibakteriálne látky, tetracyklíny.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5D17AF">
        <w:rPr>
          <w:szCs w:val="22"/>
          <w:lang w:val="sk-SK"/>
        </w:rPr>
        <w:t>ATCvet</w:t>
      </w:r>
      <w:proofErr w:type="spellEnd"/>
      <w:r w:rsidRPr="005D17AF">
        <w:rPr>
          <w:szCs w:val="22"/>
          <w:lang w:val="sk-SK"/>
        </w:rPr>
        <w:t xml:space="preserve"> kód:</w:t>
      </w:r>
      <w:r w:rsidRPr="0067586B">
        <w:rPr>
          <w:szCs w:val="22"/>
          <w:lang w:val="sk-SK"/>
        </w:rPr>
        <w:t xml:space="preserve"> QG51AA02.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keepNext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67586B">
        <w:rPr>
          <w:b/>
          <w:bCs/>
          <w:szCs w:val="22"/>
          <w:lang w:val="sk-SK"/>
        </w:rPr>
        <w:t>5.1</w:t>
      </w:r>
      <w:r w:rsidRPr="0067586B">
        <w:rPr>
          <w:b/>
          <w:bCs/>
          <w:szCs w:val="22"/>
          <w:lang w:val="sk-SK"/>
        </w:rPr>
        <w:tab/>
      </w:r>
      <w:proofErr w:type="spellStart"/>
      <w:r w:rsidRPr="0067586B">
        <w:rPr>
          <w:b/>
          <w:bCs/>
          <w:szCs w:val="22"/>
          <w:lang w:val="sk-SK"/>
        </w:rPr>
        <w:t>Farmakodynamické</w:t>
      </w:r>
      <w:proofErr w:type="spellEnd"/>
      <w:r w:rsidRPr="0067586B">
        <w:rPr>
          <w:b/>
          <w:bCs/>
          <w:szCs w:val="22"/>
          <w:lang w:val="sk-SK"/>
        </w:rPr>
        <w:t xml:space="preserve"> vlastnosti</w:t>
      </w:r>
    </w:p>
    <w:p w:rsidR="00EB1708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lang w:val="sk-SK"/>
        </w:rPr>
      </w:pPr>
      <w:r w:rsidRPr="0067586B">
        <w:rPr>
          <w:szCs w:val="22"/>
          <w:lang w:val="sk-SK"/>
        </w:rPr>
        <w:t>Tetracyklín (TC) je širokospektr</w:t>
      </w:r>
      <w:r w:rsidR="00BA0FD1">
        <w:rPr>
          <w:szCs w:val="22"/>
          <w:lang w:val="sk-SK"/>
        </w:rPr>
        <w:t>álne</w:t>
      </w:r>
      <w:r w:rsidRPr="0067586B">
        <w:rPr>
          <w:szCs w:val="22"/>
          <w:lang w:val="sk-SK"/>
        </w:rPr>
        <w:t xml:space="preserve"> antibiotikum s </w:t>
      </w:r>
      <w:proofErr w:type="spellStart"/>
      <w:r w:rsidRPr="0067586B">
        <w:rPr>
          <w:szCs w:val="22"/>
          <w:lang w:val="sk-SK"/>
        </w:rPr>
        <w:t>bakteriostatickým</w:t>
      </w:r>
      <w:proofErr w:type="spellEnd"/>
      <w:r w:rsidRPr="0067586B">
        <w:rPr>
          <w:szCs w:val="22"/>
          <w:lang w:val="sk-SK"/>
        </w:rPr>
        <w:t xml:space="preserve"> účinkom </w:t>
      </w:r>
      <w:r w:rsidRPr="0067586B">
        <w:rPr>
          <w:i/>
          <w:iCs/>
          <w:szCs w:val="22"/>
          <w:lang w:val="sk-SK"/>
        </w:rPr>
        <w:t xml:space="preserve">in </w:t>
      </w:r>
      <w:proofErr w:type="spellStart"/>
      <w:r w:rsidRPr="0067586B">
        <w:rPr>
          <w:i/>
          <w:iCs/>
          <w:szCs w:val="22"/>
          <w:lang w:val="sk-SK"/>
        </w:rPr>
        <w:t>vivo</w:t>
      </w:r>
      <w:proofErr w:type="spellEnd"/>
      <w:r w:rsidRPr="0067586B">
        <w:rPr>
          <w:szCs w:val="22"/>
          <w:lang w:val="sk-SK"/>
        </w:rPr>
        <w:t xml:space="preserve">. Účinkuje inhibíciou proteínovej syntézy na </w:t>
      </w:r>
      <w:proofErr w:type="spellStart"/>
      <w:r w:rsidRPr="0067586B">
        <w:rPr>
          <w:szCs w:val="22"/>
          <w:lang w:val="sk-SK"/>
        </w:rPr>
        <w:t>ribozomálnej</w:t>
      </w:r>
      <w:proofErr w:type="spellEnd"/>
      <w:r w:rsidRPr="0067586B">
        <w:rPr>
          <w:szCs w:val="22"/>
          <w:lang w:val="sk-SK"/>
        </w:rPr>
        <w:t xml:space="preserve"> úrovni, prevažne väzbou na bakteriálne </w:t>
      </w:r>
      <w:proofErr w:type="spellStart"/>
      <w:r w:rsidRPr="0067586B">
        <w:rPr>
          <w:szCs w:val="22"/>
          <w:lang w:val="sk-SK"/>
        </w:rPr>
        <w:t>ribozomálne</w:t>
      </w:r>
      <w:proofErr w:type="spellEnd"/>
      <w:r w:rsidRPr="0067586B">
        <w:rPr>
          <w:szCs w:val="22"/>
          <w:lang w:val="sk-SK"/>
        </w:rPr>
        <w:t xml:space="preserve"> </w:t>
      </w:r>
      <w:proofErr w:type="spellStart"/>
      <w:r w:rsidRPr="0067586B">
        <w:rPr>
          <w:szCs w:val="22"/>
          <w:lang w:val="sk-SK"/>
        </w:rPr>
        <w:t>podjednotky</w:t>
      </w:r>
      <w:proofErr w:type="spellEnd"/>
      <w:r w:rsidRPr="0067586B">
        <w:rPr>
          <w:szCs w:val="22"/>
          <w:lang w:val="sk-SK"/>
        </w:rPr>
        <w:t xml:space="preserve"> 30S. Spektrum zahŕňa </w:t>
      </w:r>
      <w:proofErr w:type="spellStart"/>
      <w:r w:rsidRPr="0067586B">
        <w:rPr>
          <w:szCs w:val="22"/>
          <w:lang w:val="sk-SK"/>
        </w:rPr>
        <w:t>grampozitívne</w:t>
      </w:r>
      <w:proofErr w:type="spellEnd"/>
      <w:r w:rsidRPr="0067586B">
        <w:rPr>
          <w:szCs w:val="22"/>
          <w:lang w:val="sk-SK"/>
        </w:rPr>
        <w:t xml:space="preserve"> a </w:t>
      </w:r>
      <w:proofErr w:type="spellStart"/>
      <w:r w:rsidRPr="0067586B">
        <w:rPr>
          <w:szCs w:val="22"/>
          <w:lang w:val="sk-SK"/>
        </w:rPr>
        <w:t>gramnegatívne</w:t>
      </w:r>
      <w:proofErr w:type="spellEnd"/>
      <w:r w:rsidRPr="0067586B">
        <w:rPr>
          <w:szCs w:val="22"/>
          <w:lang w:val="sk-SK"/>
        </w:rPr>
        <w:t xml:space="preserve">, aeróbne a anaeróbne patogény. </w:t>
      </w:r>
    </w:p>
    <w:p w:rsidR="00EB1708" w:rsidRPr="0067586B" w:rsidRDefault="00EB1708" w:rsidP="00EB1708">
      <w:pPr>
        <w:rPr>
          <w:lang w:val="sk-SK"/>
        </w:rPr>
      </w:pPr>
      <w:r w:rsidRPr="0067586B">
        <w:rPr>
          <w:szCs w:val="22"/>
          <w:lang w:val="sk-SK"/>
        </w:rPr>
        <w:t>Bolo opísaných päť mechanizmov rezistencie, z ktorých prvý a druhý sú najčastejšie:</w:t>
      </w:r>
      <w:r w:rsidRPr="0067586B">
        <w:rPr>
          <w:szCs w:val="22"/>
          <w:lang w:val="sk-SK"/>
        </w:rPr>
        <w:br/>
        <w:t xml:space="preserve">(1) energeticky závislé </w:t>
      </w:r>
      <w:proofErr w:type="spellStart"/>
      <w:r w:rsidRPr="0067586B">
        <w:rPr>
          <w:szCs w:val="22"/>
          <w:lang w:val="sk-SK"/>
        </w:rPr>
        <w:t>efluxné</w:t>
      </w:r>
      <w:proofErr w:type="spellEnd"/>
      <w:r w:rsidRPr="0067586B">
        <w:rPr>
          <w:szCs w:val="22"/>
          <w:lang w:val="sk-SK"/>
        </w:rPr>
        <w:t xml:space="preserve"> systémy; (2) ochranné </w:t>
      </w:r>
      <w:proofErr w:type="spellStart"/>
      <w:r w:rsidRPr="0067586B">
        <w:rPr>
          <w:szCs w:val="22"/>
          <w:lang w:val="sk-SK"/>
        </w:rPr>
        <w:t>ribozomálne</w:t>
      </w:r>
      <w:proofErr w:type="spellEnd"/>
      <w:r w:rsidRPr="0067586B">
        <w:rPr>
          <w:szCs w:val="22"/>
          <w:lang w:val="sk-SK"/>
        </w:rPr>
        <w:t xml:space="preserve"> proteíny odlučujúce tetracyklíny </w:t>
      </w:r>
      <w:r w:rsidRPr="0067586B">
        <w:rPr>
          <w:szCs w:val="22"/>
          <w:lang w:val="sk-SK"/>
        </w:rPr>
        <w:lastRenderedPageBreak/>
        <w:t xml:space="preserve">z ich väzbovej pozície blízko miesta napojenia </w:t>
      </w:r>
      <w:proofErr w:type="spellStart"/>
      <w:r w:rsidRPr="0067586B">
        <w:rPr>
          <w:szCs w:val="22"/>
          <w:lang w:val="sk-SK"/>
        </w:rPr>
        <w:t>ribozomálnej</w:t>
      </w:r>
      <w:proofErr w:type="spellEnd"/>
      <w:r w:rsidRPr="0067586B">
        <w:rPr>
          <w:szCs w:val="22"/>
          <w:lang w:val="sk-SK"/>
        </w:rPr>
        <w:t xml:space="preserve"> </w:t>
      </w:r>
      <w:proofErr w:type="spellStart"/>
      <w:r w:rsidRPr="0067586B">
        <w:rPr>
          <w:szCs w:val="22"/>
          <w:lang w:val="sk-SK"/>
        </w:rPr>
        <w:t>AA-tRNA</w:t>
      </w:r>
      <w:proofErr w:type="spellEnd"/>
      <w:r w:rsidRPr="0067586B">
        <w:rPr>
          <w:szCs w:val="22"/>
          <w:lang w:val="sk-SK"/>
        </w:rPr>
        <w:t xml:space="preserve">; (3) znížená absorpcia tetracyklínov z dôvodu stresom spôsobenej zníženej </w:t>
      </w:r>
      <w:proofErr w:type="spellStart"/>
      <w:r w:rsidRPr="0067586B">
        <w:rPr>
          <w:szCs w:val="22"/>
          <w:lang w:val="sk-SK"/>
        </w:rPr>
        <w:t>exprimácie</w:t>
      </w:r>
      <w:proofErr w:type="spellEnd"/>
      <w:r w:rsidRPr="0067586B">
        <w:rPr>
          <w:szCs w:val="22"/>
          <w:lang w:val="sk-SK"/>
        </w:rPr>
        <w:t xml:space="preserve"> </w:t>
      </w:r>
      <w:proofErr w:type="spellStart"/>
      <w:r w:rsidRPr="0067586B">
        <w:rPr>
          <w:szCs w:val="22"/>
          <w:lang w:val="sk-SK"/>
        </w:rPr>
        <w:t>porínov</w:t>
      </w:r>
      <w:proofErr w:type="spellEnd"/>
      <w:r w:rsidRPr="0067586B">
        <w:rPr>
          <w:szCs w:val="22"/>
          <w:lang w:val="sk-SK"/>
        </w:rPr>
        <w:t xml:space="preserve">, pomocou ktorých liek prechádza vonkajšou bunkovou stenou </w:t>
      </w:r>
      <w:proofErr w:type="spellStart"/>
      <w:r w:rsidRPr="0067586B">
        <w:rPr>
          <w:szCs w:val="22"/>
          <w:lang w:val="sk-SK"/>
        </w:rPr>
        <w:t>gramnegatívnych</w:t>
      </w:r>
      <w:proofErr w:type="spellEnd"/>
      <w:r w:rsidRPr="0067586B">
        <w:rPr>
          <w:szCs w:val="22"/>
          <w:lang w:val="sk-SK"/>
        </w:rPr>
        <w:t xml:space="preserve"> baktérií; (4) enzymatická </w:t>
      </w:r>
      <w:proofErr w:type="spellStart"/>
      <w:r w:rsidRPr="0067586B">
        <w:rPr>
          <w:szCs w:val="22"/>
          <w:lang w:val="sk-SK"/>
        </w:rPr>
        <w:t>inaktivačná</w:t>
      </w:r>
      <w:proofErr w:type="spellEnd"/>
      <w:r w:rsidRPr="0067586B">
        <w:rPr>
          <w:szCs w:val="22"/>
          <w:lang w:val="sk-SK"/>
        </w:rPr>
        <w:t xml:space="preserve"> </w:t>
      </w:r>
      <w:proofErr w:type="spellStart"/>
      <w:r w:rsidRPr="0067586B">
        <w:rPr>
          <w:szCs w:val="22"/>
          <w:lang w:val="sk-SK"/>
        </w:rPr>
        <w:t>hydroxylácia</w:t>
      </w:r>
      <w:proofErr w:type="spellEnd"/>
      <w:r w:rsidRPr="0067586B">
        <w:rPr>
          <w:szCs w:val="22"/>
          <w:lang w:val="sk-SK"/>
        </w:rPr>
        <w:t xml:space="preserve"> uhlíka-11a, ktorá prerušuje tetracyklínový </w:t>
      </w:r>
      <w:proofErr w:type="spellStart"/>
      <w:r w:rsidRPr="0067586B">
        <w:rPr>
          <w:szCs w:val="22"/>
          <w:lang w:val="sk-SK"/>
        </w:rPr>
        <w:t>β-keto-enol</w:t>
      </w:r>
      <w:proofErr w:type="spellEnd"/>
      <w:r w:rsidRPr="0067586B">
        <w:rPr>
          <w:szCs w:val="22"/>
          <w:lang w:val="sk-SK"/>
        </w:rPr>
        <w:t xml:space="preserve">, ktorý je súčasťou </w:t>
      </w:r>
      <w:proofErr w:type="spellStart"/>
      <w:r w:rsidRPr="0067586B">
        <w:rPr>
          <w:szCs w:val="22"/>
          <w:lang w:val="sk-SK"/>
        </w:rPr>
        <w:t>ribozomálnej</w:t>
      </w:r>
      <w:proofErr w:type="spellEnd"/>
      <w:r w:rsidRPr="0067586B">
        <w:rPr>
          <w:szCs w:val="22"/>
          <w:lang w:val="sk-SK"/>
        </w:rPr>
        <w:t xml:space="preserve"> väzby; (5) mutácia </w:t>
      </w:r>
      <w:proofErr w:type="spellStart"/>
      <w:r w:rsidRPr="0067586B">
        <w:rPr>
          <w:szCs w:val="22"/>
          <w:lang w:val="sk-SK"/>
        </w:rPr>
        <w:t>ribozomálnej</w:t>
      </w:r>
      <w:proofErr w:type="spellEnd"/>
      <w:r w:rsidRPr="0067586B">
        <w:rPr>
          <w:szCs w:val="22"/>
          <w:lang w:val="sk-SK"/>
        </w:rPr>
        <w:t xml:space="preserve"> 16S RNA na primárnej pozícii väzby tetracyklínov. Boli charakterizované rôzne gény tetracyklínovej rezistencie (</w:t>
      </w:r>
      <w:proofErr w:type="spellStart"/>
      <w:r w:rsidRPr="0067586B">
        <w:rPr>
          <w:szCs w:val="22"/>
          <w:lang w:val="sk-SK"/>
        </w:rPr>
        <w:t>tet</w:t>
      </w:r>
      <w:proofErr w:type="spellEnd"/>
      <w:r w:rsidRPr="0067586B">
        <w:rPr>
          <w:szCs w:val="22"/>
          <w:lang w:val="sk-SK"/>
        </w:rPr>
        <w:t xml:space="preserve">), pričom väčšina známych </w:t>
      </w:r>
      <w:proofErr w:type="spellStart"/>
      <w:r w:rsidRPr="0067586B">
        <w:rPr>
          <w:szCs w:val="22"/>
          <w:lang w:val="sk-SK"/>
        </w:rPr>
        <w:t>tet</w:t>
      </w:r>
      <w:proofErr w:type="spellEnd"/>
      <w:r w:rsidRPr="0067586B">
        <w:rPr>
          <w:szCs w:val="22"/>
          <w:lang w:val="sk-SK"/>
        </w:rPr>
        <w:t xml:space="preserve"> génov kóduje </w:t>
      </w:r>
      <w:proofErr w:type="spellStart"/>
      <w:r w:rsidRPr="0067586B">
        <w:rPr>
          <w:szCs w:val="22"/>
          <w:lang w:val="sk-SK"/>
        </w:rPr>
        <w:t>efluxné</w:t>
      </w:r>
      <w:proofErr w:type="spellEnd"/>
      <w:r w:rsidRPr="0067586B">
        <w:rPr>
          <w:szCs w:val="22"/>
          <w:lang w:val="sk-SK"/>
        </w:rPr>
        <w:t xml:space="preserve"> pumpy, niektoré z </w:t>
      </w:r>
      <w:proofErr w:type="spellStart"/>
      <w:r w:rsidRPr="0067586B">
        <w:rPr>
          <w:szCs w:val="22"/>
          <w:lang w:val="sk-SK"/>
        </w:rPr>
        <w:t>tet</w:t>
      </w:r>
      <w:proofErr w:type="spellEnd"/>
      <w:r w:rsidRPr="0067586B">
        <w:rPr>
          <w:szCs w:val="22"/>
          <w:lang w:val="sk-SK"/>
        </w:rPr>
        <w:t xml:space="preserve"> génov kódujú ochranné </w:t>
      </w:r>
      <w:proofErr w:type="spellStart"/>
      <w:r w:rsidRPr="0067586B">
        <w:rPr>
          <w:szCs w:val="22"/>
          <w:lang w:val="sk-SK"/>
        </w:rPr>
        <w:t>ribozomálne</w:t>
      </w:r>
      <w:proofErr w:type="spellEnd"/>
      <w:r w:rsidRPr="0067586B">
        <w:rPr>
          <w:szCs w:val="22"/>
          <w:lang w:val="sk-SK"/>
        </w:rPr>
        <w:t xml:space="preserve"> proteíny. Tetracyklínová rezistencia sa zvyčajne získava prostredníctvom </w:t>
      </w:r>
      <w:proofErr w:type="spellStart"/>
      <w:r w:rsidRPr="0067586B">
        <w:rPr>
          <w:szCs w:val="22"/>
          <w:lang w:val="sk-SK"/>
        </w:rPr>
        <w:t>plazmidov</w:t>
      </w:r>
      <w:proofErr w:type="spellEnd"/>
      <w:r w:rsidRPr="0067586B">
        <w:rPr>
          <w:szCs w:val="22"/>
          <w:lang w:val="sk-SK"/>
        </w:rPr>
        <w:t xml:space="preserve"> alebo iných mobilných jednotiek (napr. </w:t>
      </w:r>
      <w:proofErr w:type="spellStart"/>
      <w:r w:rsidRPr="0067586B">
        <w:rPr>
          <w:szCs w:val="22"/>
          <w:lang w:val="sk-SK"/>
        </w:rPr>
        <w:t>konjugatívnych</w:t>
      </w:r>
      <w:proofErr w:type="spellEnd"/>
      <w:r w:rsidRPr="0067586B">
        <w:rPr>
          <w:szCs w:val="22"/>
          <w:lang w:val="sk-SK"/>
        </w:rPr>
        <w:t xml:space="preserve"> </w:t>
      </w:r>
      <w:proofErr w:type="spellStart"/>
      <w:r w:rsidRPr="0067586B">
        <w:rPr>
          <w:szCs w:val="22"/>
          <w:lang w:val="sk-SK"/>
        </w:rPr>
        <w:t>transpozónov</w:t>
      </w:r>
      <w:proofErr w:type="spellEnd"/>
      <w:r w:rsidRPr="0067586B">
        <w:rPr>
          <w:szCs w:val="22"/>
          <w:lang w:val="sk-SK"/>
        </w:rPr>
        <w:t>).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lang w:val="sk-SK"/>
        </w:rPr>
      </w:pPr>
      <w:r w:rsidRPr="0067586B">
        <w:rPr>
          <w:szCs w:val="22"/>
          <w:lang w:val="sk-SK"/>
        </w:rPr>
        <w:t>Zvyčajne dochádza k úplnej krížovej rezistencii medzi tetracyklínmi.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lang w:val="sk-SK"/>
        </w:rPr>
      </w:pPr>
      <w:r w:rsidRPr="0067586B">
        <w:rPr>
          <w:szCs w:val="22"/>
          <w:lang w:val="sk-SK"/>
        </w:rPr>
        <w:t xml:space="preserve">Na systémový účinok proti väčšine citlivých mikroorganizmov sa považujú za účinné </w:t>
      </w:r>
      <w:r w:rsidRPr="0067586B">
        <w:rPr>
          <w:i/>
          <w:iCs/>
          <w:szCs w:val="22"/>
          <w:lang w:val="sk-SK"/>
        </w:rPr>
        <w:t xml:space="preserve">in </w:t>
      </w:r>
      <w:proofErr w:type="spellStart"/>
      <w:r w:rsidRPr="0067586B">
        <w:rPr>
          <w:i/>
          <w:iCs/>
          <w:szCs w:val="22"/>
          <w:lang w:val="sk-SK"/>
        </w:rPr>
        <w:t>vivo</w:t>
      </w:r>
      <w:proofErr w:type="spellEnd"/>
      <w:r w:rsidRPr="0067586B">
        <w:rPr>
          <w:szCs w:val="22"/>
          <w:lang w:val="sk-SK"/>
        </w:rPr>
        <w:t xml:space="preserve"> sérové koncentrácie 0,5 </w:t>
      </w:r>
      <w:r w:rsidRPr="0067586B">
        <w:rPr>
          <w:szCs w:val="22"/>
          <w:lang w:val="sk-SK"/>
        </w:rPr>
        <w:noBreakHyphen/>
        <w:t xml:space="preserve"> 2 µg/ml, ktoré sa musia udržiavať počas dostatočne dlhého obdobia. Koncentrácie vyššie ako 2 µg/ml tetracyklínu sa po </w:t>
      </w:r>
      <w:proofErr w:type="spellStart"/>
      <w:r w:rsidRPr="0067586B">
        <w:rPr>
          <w:szCs w:val="22"/>
          <w:lang w:val="sk-SK"/>
        </w:rPr>
        <w:t>intrauterinnom</w:t>
      </w:r>
      <w:proofErr w:type="spellEnd"/>
      <w:r w:rsidRPr="0067586B">
        <w:rPr>
          <w:szCs w:val="22"/>
          <w:lang w:val="sk-SK"/>
        </w:rPr>
        <w:t xml:space="preserve"> podaní odporúčanej dávky rýchlo dosahujú v </w:t>
      </w:r>
      <w:proofErr w:type="spellStart"/>
      <w:r w:rsidRPr="0067586B">
        <w:rPr>
          <w:szCs w:val="22"/>
          <w:lang w:val="sk-SK"/>
        </w:rPr>
        <w:t>lochii</w:t>
      </w:r>
      <w:proofErr w:type="spellEnd"/>
      <w:r w:rsidRPr="0067586B">
        <w:rPr>
          <w:szCs w:val="22"/>
          <w:lang w:val="sk-SK"/>
        </w:rPr>
        <w:t>.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lang w:val="sk-SK"/>
        </w:rPr>
      </w:pPr>
    </w:p>
    <w:p w:rsidR="00EB1708" w:rsidRPr="0067586B" w:rsidRDefault="00EB1708" w:rsidP="00EB1708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b/>
          <w:bCs/>
          <w:szCs w:val="22"/>
          <w:lang w:val="sk-SK"/>
        </w:rPr>
        <w:t>5.2</w:t>
      </w:r>
      <w:r w:rsidRPr="0067586B">
        <w:rPr>
          <w:b/>
          <w:bCs/>
          <w:szCs w:val="22"/>
          <w:lang w:val="sk-SK"/>
        </w:rPr>
        <w:tab/>
      </w:r>
      <w:proofErr w:type="spellStart"/>
      <w:r w:rsidRPr="0067586B">
        <w:rPr>
          <w:b/>
          <w:bCs/>
          <w:szCs w:val="22"/>
          <w:lang w:val="sk-SK"/>
        </w:rPr>
        <w:t>Farmakokinetické</w:t>
      </w:r>
      <w:proofErr w:type="spellEnd"/>
      <w:r w:rsidRPr="0067586B">
        <w:rPr>
          <w:b/>
          <w:bCs/>
          <w:szCs w:val="22"/>
          <w:lang w:val="sk-SK"/>
        </w:rPr>
        <w:t xml:space="preserve"> údaje</w:t>
      </w:r>
    </w:p>
    <w:p w:rsidR="00EB1708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lang w:val="sk-SK"/>
        </w:rPr>
      </w:pPr>
      <w:r w:rsidRPr="0067586B">
        <w:rPr>
          <w:szCs w:val="22"/>
          <w:lang w:val="sk-SK"/>
        </w:rPr>
        <w:t xml:space="preserve">Absorpcia prostredníctvom slizničných membrán je obmedzená kvôli </w:t>
      </w:r>
      <w:proofErr w:type="spellStart"/>
      <w:r w:rsidRPr="0067586B">
        <w:rPr>
          <w:szCs w:val="22"/>
          <w:lang w:val="sk-SK"/>
        </w:rPr>
        <w:t>amfoterickému</w:t>
      </w:r>
      <w:proofErr w:type="spellEnd"/>
      <w:r w:rsidRPr="0067586B">
        <w:rPr>
          <w:szCs w:val="22"/>
          <w:lang w:val="sk-SK"/>
        </w:rPr>
        <w:t xml:space="preserve"> charakteru molekuly. Tetracyklíny sa distribuujú v organizme nerovnomerne. Najvyššie koncentrácie sa dosahujú v pečeni a obličkách. Tetracyklíny sa ukladajú v kalcifikujúcich tkanivách.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lang w:val="sk-SK"/>
        </w:rPr>
      </w:pPr>
      <w:r w:rsidRPr="0067586B">
        <w:rPr>
          <w:szCs w:val="22"/>
          <w:lang w:val="sk-SK"/>
        </w:rPr>
        <w:t xml:space="preserve">Tetracyklíny prechádzajú </w:t>
      </w:r>
      <w:proofErr w:type="spellStart"/>
      <w:r w:rsidRPr="0067586B">
        <w:rPr>
          <w:szCs w:val="22"/>
          <w:lang w:val="sk-SK"/>
        </w:rPr>
        <w:t>enterohepatickou</w:t>
      </w:r>
      <w:proofErr w:type="spellEnd"/>
      <w:r w:rsidRPr="0067586B">
        <w:rPr>
          <w:szCs w:val="22"/>
          <w:lang w:val="sk-SK"/>
        </w:rPr>
        <w:t xml:space="preserve"> cirkuláciou a ich </w:t>
      </w:r>
      <w:proofErr w:type="spellStart"/>
      <w:r w:rsidRPr="0067586B">
        <w:rPr>
          <w:szCs w:val="22"/>
          <w:lang w:val="sk-SK"/>
        </w:rPr>
        <w:t>antimikrobiálne</w:t>
      </w:r>
      <w:proofErr w:type="spellEnd"/>
      <w:r w:rsidRPr="0067586B">
        <w:rPr>
          <w:szCs w:val="22"/>
          <w:lang w:val="sk-SK"/>
        </w:rPr>
        <w:t xml:space="preserve"> aktívna forma sa eliminuje močom, stolicou a mliekom. Biologický polčas kolíše v závislosti od cesty podania. je predĺžený u novorodencov a zvierat s </w:t>
      </w:r>
      <w:proofErr w:type="spellStart"/>
      <w:r w:rsidRPr="0067586B">
        <w:rPr>
          <w:szCs w:val="22"/>
          <w:lang w:val="sk-SK"/>
        </w:rPr>
        <w:t>renálnou</w:t>
      </w:r>
      <w:proofErr w:type="spellEnd"/>
      <w:r w:rsidRPr="0067586B">
        <w:rPr>
          <w:szCs w:val="22"/>
          <w:lang w:val="sk-SK"/>
        </w:rPr>
        <w:t xml:space="preserve"> </w:t>
      </w:r>
      <w:proofErr w:type="spellStart"/>
      <w:r w:rsidRPr="0067586B">
        <w:rPr>
          <w:szCs w:val="22"/>
          <w:lang w:val="sk-SK"/>
        </w:rPr>
        <w:t>insuficienciou</w:t>
      </w:r>
      <w:proofErr w:type="spellEnd"/>
      <w:r w:rsidRPr="0067586B">
        <w:rPr>
          <w:szCs w:val="22"/>
          <w:lang w:val="sk-SK"/>
        </w:rPr>
        <w:t xml:space="preserve">. 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b/>
          <w:bCs/>
          <w:szCs w:val="22"/>
          <w:lang w:val="sk-SK"/>
        </w:rPr>
        <w:t>6.</w:t>
      </w:r>
      <w:r w:rsidRPr="0067586B">
        <w:rPr>
          <w:b/>
          <w:bCs/>
          <w:szCs w:val="22"/>
          <w:lang w:val="sk-SK"/>
        </w:rPr>
        <w:tab/>
        <w:t>FARMACEUTICKÉ ÚDAJE</w:t>
      </w:r>
    </w:p>
    <w:p w:rsidR="00EB1708" w:rsidRPr="0067586B" w:rsidRDefault="00EB1708" w:rsidP="00EB1708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keepNext/>
        <w:keepLines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67586B">
        <w:rPr>
          <w:b/>
          <w:bCs/>
          <w:szCs w:val="22"/>
          <w:lang w:val="sk-SK"/>
        </w:rPr>
        <w:t>6.1</w:t>
      </w:r>
      <w:r w:rsidRPr="0067586B">
        <w:rPr>
          <w:b/>
          <w:bCs/>
          <w:szCs w:val="22"/>
          <w:lang w:val="sk-SK"/>
        </w:rPr>
        <w:tab/>
        <w:t>Zoznam pomocných látok</w:t>
      </w:r>
    </w:p>
    <w:p w:rsidR="00EB1708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M</w:t>
      </w:r>
      <w:r w:rsidRPr="0067586B">
        <w:rPr>
          <w:szCs w:val="22"/>
          <w:lang w:val="sk-SK"/>
        </w:rPr>
        <w:t>ikrokryštalická celulóza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K</w:t>
      </w:r>
      <w:r w:rsidRPr="0067586B">
        <w:rPr>
          <w:szCs w:val="22"/>
          <w:lang w:val="sk-SK"/>
        </w:rPr>
        <w:t>ukuričný škrob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>
        <w:rPr>
          <w:szCs w:val="22"/>
          <w:lang w:val="sk-SK"/>
        </w:rPr>
        <w:t>P</w:t>
      </w:r>
      <w:r w:rsidRPr="0067586B">
        <w:rPr>
          <w:szCs w:val="22"/>
          <w:lang w:val="sk-SK"/>
        </w:rPr>
        <w:t>reželatinizovaný</w:t>
      </w:r>
      <w:proofErr w:type="spellEnd"/>
      <w:r w:rsidRPr="0067586B">
        <w:rPr>
          <w:szCs w:val="22"/>
          <w:lang w:val="sk-SK"/>
        </w:rPr>
        <w:t xml:space="preserve"> škrob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>
        <w:rPr>
          <w:szCs w:val="22"/>
          <w:lang w:val="sk-SK"/>
        </w:rPr>
        <w:t>P</w:t>
      </w:r>
      <w:r w:rsidRPr="0067586B">
        <w:rPr>
          <w:szCs w:val="22"/>
          <w:lang w:val="sk-SK"/>
        </w:rPr>
        <w:t>ovidón</w:t>
      </w:r>
      <w:proofErr w:type="spellEnd"/>
      <w:r w:rsidRPr="0067586B">
        <w:rPr>
          <w:szCs w:val="22"/>
          <w:lang w:val="sk-SK"/>
        </w:rPr>
        <w:t xml:space="preserve"> K25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K</w:t>
      </w:r>
      <w:r w:rsidR="00936B66">
        <w:rPr>
          <w:szCs w:val="22"/>
          <w:lang w:val="sk-SK"/>
        </w:rPr>
        <w:t>oloidný oxid kremičitý, bezvod</w:t>
      </w:r>
      <w:r w:rsidRPr="0067586B">
        <w:rPr>
          <w:szCs w:val="22"/>
          <w:lang w:val="sk-SK"/>
        </w:rPr>
        <w:t>ý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>
        <w:rPr>
          <w:szCs w:val="22"/>
          <w:lang w:val="sk-SK"/>
        </w:rPr>
        <w:t>M</w:t>
      </w:r>
      <w:r w:rsidRPr="0067586B">
        <w:rPr>
          <w:szCs w:val="22"/>
          <w:lang w:val="sk-SK"/>
        </w:rPr>
        <w:t>agnéziumstearát</w:t>
      </w:r>
      <w:proofErr w:type="spellEnd"/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b/>
          <w:bCs/>
          <w:szCs w:val="22"/>
          <w:lang w:val="sk-SK"/>
        </w:rPr>
        <w:t>6.2</w:t>
      </w:r>
      <w:r w:rsidRPr="0067586B">
        <w:rPr>
          <w:b/>
          <w:bCs/>
          <w:szCs w:val="22"/>
          <w:lang w:val="sk-SK"/>
        </w:rPr>
        <w:tab/>
        <w:t>Závažné inkompatibility</w:t>
      </w:r>
    </w:p>
    <w:p w:rsidR="00EB1708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szCs w:val="22"/>
          <w:lang w:val="sk-SK"/>
        </w:rPr>
        <w:t>Neuplatňujú sa.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b/>
          <w:bCs/>
          <w:szCs w:val="22"/>
          <w:lang w:val="sk-SK"/>
        </w:rPr>
        <w:t>6.3</w:t>
      </w:r>
      <w:r w:rsidRPr="0067586B">
        <w:rPr>
          <w:b/>
          <w:bCs/>
          <w:szCs w:val="22"/>
          <w:lang w:val="sk-SK"/>
        </w:rPr>
        <w:tab/>
        <w:t>Čas použiteľnosti</w:t>
      </w:r>
    </w:p>
    <w:p w:rsidR="00EB1708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szCs w:val="22"/>
          <w:lang w:val="sk-SK"/>
        </w:rPr>
        <w:t>Čas použiteľnosti veterinárneho lieku zabaleného v neporušenom obale: 3 roky</w:t>
      </w:r>
      <w:r>
        <w:rPr>
          <w:szCs w:val="22"/>
          <w:lang w:val="sk-SK"/>
        </w:rPr>
        <w:t>.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b/>
          <w:bCs/>
          <w:szCs w:val="22"/>
          <w:lang w:val="sk-SK"/>
        </w:rPr>
        <w:t>6.4</w:t>
      </w:r>
      <w:r w:rsidRPr="0067586B">
        <w:rPr>
          <w:b/>
          <w:bCs/>
          <w:szCs w:val="22"/>
          <w:lang w:val="sk-SK"/>
        </w:rPr>
        <w:tab/>
        <w:t>Osobitné bezpečnostné opatrenia na uchovávanie</w:t>
      </w:r>
    </w:p>
    <w:p w:rsidR="00EB1708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szCs w:val="22"/>
          <w:lang w:val="sk-SK"/>
        </w:rPr>
        <w:t>Tento veterinárny liek nevyžaduje žiadne zvláštne podmienky na uchovávanie.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b/>
          <w:bCs/>
          <w:szCs w:val="22"/>
          <w:lang w:val="sk-SK"/>
        </w:rPr>
        <w:t>6.5</w:t>
      </w:r>
      <w:r w:rsidRPr="0067586B">
        <w:rPr>
          <w:b/>
          <w:bCs/>
          <w:szCs w:val="22"/>
          <w:lang w:val="sk-SK"/>
        </w:rPr>
        <w:tab/>
        <w:t>Charakter a zloženie vnútorného obalu</w:t>
      </w:r>
    </w:p>
    <w:p w:rsidR="00EB1708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szCs w:val="22"/>
          <w:lang w:val="sk-SK"/>
        </w:rPr>
        <w:t xml:space="preserve">Biely nepriehľadný </w:t>
      </w:r>
      <w:proofErr w:type="spellStart"/>
      <w:r w:rsidRPr="0067586B">
        <w:rPr>
          <w:szCs w:val="22"/>
          <w:lang w:val="sk-SK"/>
        </w:rPr>
        <w:t>PVC-PE-PVdC</w:t>
      </w:r>
      <w:proofErr w:type="spellEnd"/>
      <w:r w:rsidRPr="0067586B">
        <w:rPr>
          <w:szCs w:val="22"/>
          <w:lang w:val="sk-SK"/>
        </w:rPr>
        <w:t xml:space="preserve"> </w:t>
      </w:r>
      <w:proofErr w:type="spellStart"/>
      <w:r w:rsidRPr="0067586B">
        <w:rPr>
          <w:szCs w:val="22"/>
          <w:lang w:val="sk-SK"/>
        </w:rPr>
        <w:t>blister</w:t>
      </w:r>
      <w:proofErr w:type="spellEnd"/>
      <w:r w:rsidRPr="0067586B">
        <w:rPr>
          <w:szCs w:val="22"/>
          <w:lang w:val="sk-SK"/>
        </w:rPr>
        <w:t xml:space="preserve"> zatavený hliníkovou fóliou obsahujúci 5 tabliet.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szCs w:val="22"/>
          <w:lang w:val="sk-SK"/>
        </w:rPr>
        <w:t>Veľkosti balenia: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szCs w:val="22"/>
          <w:lang w:val="sk-SK"/>
        </w:rPr>
        <w:t>Lepenková škatuľa s 2, 4, 10, 20, 40, 60, 80, 100 </w:t>
      </w:r>
      <w:proofErr w:type="spellStart"/>
      <w:r w:rsidRPr="0067586B">
        <w:rPr>
          <w:szCs w:val="22"/>
          <w:lang w:val="sk-SK"/>
        </w:rPr>
        <w:t>blistrami</w:t>
      </w:r>
      <w:proofErr w:type="spellEnd"/>
      <w:r w:rsidRPr="0067586B">
        <w:rPr>
          <w:szCs w:val="22"/>
          <w:lang w:val="sk-SK"/>
        </w:rPr>
        <w:t xml:space="preserve"> po 5 </w:t>
      </w:r>
      <w:proofErr w:type="spellStart"/>
      <w:r w:rsidRPr="0067586B">
        <w:rPr>
          <w:szCs w:val="22"/>
          <w:lang w:val="sk-SK"/>
        </w:rPr>
        <w:t>intrauterinných</w:t>
      </w:r>
      <w:proofErr w:type="spellEnd"/>
      <w:r w:rsidRPr="0067586B">
        <w:rPr>
          <w:szCs w:val="22"/>
          <w:lang w:val="sk-SK"/>
        </w:rPr>
        <w:t xml:space="preserve"> tabliet</w:t>
      </w:r>
      <w:r>
        <w:rPr>
          <w:szCs w:val="22"/>
          <w:lang w:val="sk-SK"/>
        </w:rPr>
        <w:t>.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 xml:space="preserve">To zodpovedá </w:t>
      </w:r>
      <w:r w:rsidRPr="0067586B">
        <w:rPr>
          <w:szCs w:val="22"/>
          <w:lang w:val="sk-SK"/>
        </w:rPr>
        <w:t xml:space="preserve">veľkostiam balení po 10, 20, 50, 100, 200, 300, 400 a 500 </w:t>
      </w:r>
      <w:proofErr w:type="spellStart"/>
      <w:r w:rsidRPr="0067586B">
        <w:rPr>
          <w:szCs w:val="22"/>
          <w:lang w:val="sk-SK"/>
        </w:rPr>
        <w:t>intrauterinných</w:t>
      </w:r>
      <w:proofErr w:type="spellEnd"/>
      <w:r w:rsidRPr="0067586B">
        <w:rPr>
          <w:szCs w:val="22"/>
          <w:lang w:val="sk-SK"/>
        </w:rPr>
        <w:t xml:space="preserve"> tabliet.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szCs w:val="22"/>
          <w:lang w:val="sk-SK"/>
        </w:rPr>
        <w:t>Nie všetky veľkosti balenia sa musia uvádzať na trh.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Default="00EB1708" w:rsidP="00EB1708">
      <w:pPr>
        <w:keepNext/>
        <w:keepLines/>
        <w:tabs>
          <w:tab w:val="clear" w:pos="567"/>
        </w:tabs>
        <w:spacing w:line="240" w:lineRule="auto"/>
        <w:ind w:left="567" w:hanging="567"/>
        <w:rPr>
          <w:b/>
          <w:bCs/>
          <w:szCs w:val="22"/>
          <w:lang w:val="sk-SK"/>
        </w:rPr>
      </w:pPr>
      <w:r w:rsidRPr="0067586B">
        <w:rPr>
          <w:b/>
          <w:bCs/>
          <w:szCs w:val="22"/>
          <w:lang w:val="sk-SK"/>
        </w:rPr>
        <w:lastRenderedPageBreak/>
        <w:t>6.6</w:t>
      </w:r>
      <w:r w:rsidRPr="0067586B">
        <w:rPr>
          <w:b/>
          <w:bCs/>
          <w:szCs w:val="22"/>
          <w:lang w:val="sk-SK"/>
        </w:rPr>
        <w:tab/>
        <w:t>Osobitné bezpečnostné opatrenia na zneškodňovanie nepoužitých veterinárnych liekov, prípadne odpadových materiálov vytvorených pri používaní týchto liekov</w:t>
      </w:r>
    </w:p>
    <w:p w:rsidR="00EB1708" w:rsidRPr="0067586B" w:rsidRDefault="00EB1708" w:rsidP="00EB1708">
      <w:pPr>
        <w:keepNext/>
        <w:keepLines/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i/>
          <w:szCs w:val="22"/>
          <w:lang w:val="sk-SK"/>
        </w:rPr>
      </w:pPr>
      <w:r w:rsidRPr="0067586B">
        <w:rPr>
          <w:szCs w:val="22"/>
          <w:lang w:val="sk-SK"/>
        </w:rPr>
        <w:t>Každý nepoužitý veterinárny liek alebo odpadové materiály z tohto veterinárneho lieku musia byť zlikvidované v súlade s miestnymi požiadavkami.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keepNext/>
        <w:keepLines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67586B">
        <w:rPr>
          <w:b/>
          <w:bCs/>
          <w:szCs w:val="22"/>
          <w:lang w:val="sk-SK"/>
        </w:rPr>
        <w:t>7.</w:t>
      </w:r>
      <w:r w:rsidRPr="0067586B">
        <w:rPr>
          <w:b/>
          <w:bCs/>
          <w:szCs w:val="22"/>
          <w:lang w:val="sk-SK"/>
        </w:rPr>
        <w:tab/>
        <w:t>DRŽITEĽ ROZHODNUTIA O REGISTRÁCII</w:t>
      </w:r>
    </w:p>
    <w:p w:rsidR="00EB1708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67586B">
        <w:rPr>
          <w:szCs w:val="22"/>
          <w:lang w:val="sk-SK"/>
        </w:rPr>
        <w:t>aniMedica</w:t>
      </w:r>
      <w:proofErr w:type="spellEnd"/>
      <w:r w:rsidRPr="0067586B">
        <w:rPr>
          <w:szCs w:val="22"/>
          <w:lang w:val="sk-SK"/>
        </w:rPr>
        <w:t xml:space="preserve"> </w:t>
      </w:r>
      <w:proofErr w:type="spellStart"/>
      <w:r w:rsidRPr="0067586B">
        <w:rPr>
          <w:szCs w:val="22"/>
          <w:lang w:val="sk-SK"/>
        </w:rPr>
        <w:t>GmbH</w:t>
      </w:r>
      <w:proofErr w:type="spellEnd"/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szCs w:val="22"/>
          <w:lang w:val="sk-SK"/>
        </w:rPr>
        <w:t xml:space="preserve">Im </w:t>
      </w:r>
      <w:proofErr w:type="spellStart"/>
      <w:r w:rsidRPr="0067586B">
        <w:rPr>
          <w:szCs w:val="22"/>
          <w:lang w:val="sk-SK"/>
        </w:rPr>
        <w:t>Südfeld</w:t>
      </w:r>
      <w:proofErr w:type="spellEnd"/>
      <w:r w:rsidRPr="0067586B">
        <w:rPr>
          <w:szCs w:val="22"/>
          <w:lang w:val="sk-SK"/>
        </w:rPr>
        <w:t xml:space="preserve"> 9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szCs w:val="22"/>
          <w:lang w:val="sk-SK"/>
        </w:rPr>
        <w:t xml:space="preserve">48308 </w:t>
      </w:r>
      <w:proofErr w:type="spellStart"/>
      <w:r w:rsidRPr="0067586B">
        <w:rPr>
          <w:szCs w:val="22"/>
          <w:lang w:val="sk-SK"/>
        </w:rPr>
        <w:t>Senden-Bösensell</w:t>
      </w:r>
      <w:proofErr w:type="spellEnd"/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szCs w:val="22"/>
          <w:lang w:val="sk-SK"/>
        </w:rPr>
        <w:t>Nemecko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b/>
          <w:bCs/>
          <w:szCs w:val="22"/>
          <w:lang w:val="sk-SK"/>
        </w:rPr>
        <w:t>8.</w:t>
      </w:r>
      <w:r w:rsidRPr="0067586B">
        <w:rPr>
          <w:b/>
          <w:bCs/>
          <w:szCs w:val="22"/>
          <w:lang w:val="sk-SK"/>
        </w:rPr>
        <w:tab/>
        <w:t>REGISTRAČNÉ ČÍSLO</w:t>
      </w:r>
    </w:p>
    <w:p w:rsidR="00EB1708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B41F9E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96/052/DC/18-S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b/>
          <w:bCs/>
          <w:szCs w:val="22"/>
          <w:lang w:val="sk-SK"/>
        </w:rPr>
        <w:t>9.</w:t>
      </w:r>
      <w:r w:rsidRPr="0067586B">
        <w:rPr>
          <w:b/>
          <w:bCs/>
          <w:szCs w:val="22"/>
          <w:lang w:val="sk-SK"/>
        </w:rPr>
        <w:tab/>
        <w:t>DÁTUM PRVEJ REGISTRÁCIE/PREDĹŽENIA REGISTRÁCIE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9E05AC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29/10/</w:t>
      </w:r>
      <w:r w:rsidR="00FB1538">
        <w:rPr>
          <w:szCs w:val="22"/>
          <w:lang w:val="sk-SK"/>
        </w:rPr>
        <w:t>2018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keepNext/>
        <w:keepLines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67586B">
        <w:rPr>
          <w:b/>
          <w:bCs/>
          <w:szCs w:val="22"/>
          <w:lang w:val="sk-SK"/>
        </w:rPr>
        <w:t>10</w:t>
      </w:r>
      <w:r w:rsidR="00FB1538">
        <w:rPr>
          <w:b/>
          <w:bCs/>
          <w:szCs w:val="22"/>
          <w:lang w:val="sk-SK"/>
        </w:rPr>
        <w:t>.</w:t>
      </w:r>
      <w:r w:rsidRPr="0067586B">
        <w:rPr>
          <w:b/>
          <w:bCs/>
          <w:szCs w:val="22"/>
          <w:lang w:val="sk-SK"/>
        </w:rPr>
        <w:tab/>
        <w:t>DÁTUM REVÍZIE TEXTU</w:t>
      </w:r>
    </w:p>
    <w:p w:rsidR="00EB1708" w:rsidRPr="0067586B" w:rsidRDefault="00EB1708" w:rsidP="00EB1708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b/>
          <w:bCs/>
          <w:szCs w:val="22"/>
          <w:lang w:val="sk-SK"/>
        </w:rPr>
        <w:t>ZÁKAZ PREDAJA, DODÁVOK A/ALEBO POUŽÍVANIA</w:t>
      </w:r>
    </w:p>
    <w:p w:rsidR="00EB1708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Len pre zvieratá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szCs w:val="22"/>
          <w:lang w:val="sk-SK"/>
        </w:rPr>
        <w:t>Výdaj lieku je viazaný na veterinárny predpis.</w:t>
      </w:r>
    </w:p>
    <w:p w:rsidR="00EB1708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EB1708" w:rsidRPr="0067586B" w:rsidTr="00601531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:rsidR="00EB1708" w:rsidRPr="0067586B" w:rsidRDefault="00EB1708" w:rsidP="00601531">
            <w:pPr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67586B">
              <w:rPr>
                <w:b/>
                <w:bCs/>
                <w:szCs w:val="22"/>
                <w:lang w:val="sk-SK"/>
              </w:rPr>
              <w:lastRenderedPageBreak/>
              <w:t>ÚDAJE, KTORÉ MAJÚ BYŤ UVEDENÉ NA VONKAJŠOM OBALE</w:t>
            </w:r>
          </w:p>
          <w:p w:rsidR="00EB1708" w:rsidRDefault="00EB1708" w:rsidP="00601531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  <w:lang w:val="sk-SK"/>
              </w:rPr>
            </w:pPr>
          </w:p>
          <w:p w:rsidR="00EB1708" w:rsidRPr="0067586B" w:rsidRDefault="00EB1708" w:rsidP="00EB1708">
            <w:pPr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67586B">
              <w:rPr>
                <w:b/>
                <w:bCs/>
                <w:szCs w:val="22"/>
                <w:lang w:val="sk-SK"/>
              </w:rPr>
              <w:t>Škatuľa</w:t>
            </w:r>
          </w:p>
        </w:tc>
      </w:tr>
    </w:tbl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b/>
          <w:bCs/>
          <w:szCs w:val="22"/>
          <w:lang w:val="sk-SK"/>
        </w:rPr>
        <w:t>1.</w:t>
      </w:r>
      <w:r w:rsidRPr="0067586B">
        <w:rPr>
          <w:b/>
          <w:bCs/>
          <w:szCs w:val="22"/>
          <w:lang w:val="sk-SK"/>
        </w:rPr>
        <w:tab/>
        <w:t>NÁZOV VETERINÁRNEHO LIEKU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67586B">
        <w:rPr>
          <w:szCs w:val="22"/>
          <w:lang w:val="sk-SK"/>
        </w:rPr>
        <w:t>Utertab</w:t>
      </w:r>
      <w:proofErr w:type="spellEnd"/>
      <w:r w:rsidRPr="0067586B">
        <w:rPr>
          <w:szCs w:val="22"/>
          <w:lang w:val="sk-SK"/>
        </w:rPr>
        <w:t xml:space="preserve"> 2 000 mg </w:t>
      </w:r>
      <w:proofErr w:type="spellStart"/>
      <w:r w:rsidRPr="0067586B">
        <w:rPr>
          <w:szCs w:val="22"/>
          <w:lang w:val="sk-SK"/>
        </w:rPr>
        <w:t>intrauterinná</w:t>
      </w:r>
      <w:proofErr w:type="spellEnd"/>
      <w:r w:rsidRPr="0067586B">
        <w:rPr>
          <w:szCs w:val="22"/>
          <w:lang w:val="sk-SK"/>
        </w:rPr>
        <w:t xml:space="preserve"> tableta pre </w:t>
      </w:r>
      <w:r>
        <w:rPr>
          <w:szCs w:val="22"/>
          <w:lang w:val="sk-SK"/>
        </w:rPr>
        <w:t xml:space="preserve">hovädzí </w:t>
      </w:r>
      <w:r w:rsidRPr="0067586B">
        <w:rPr>
          <w:szCs w:val="22"/>
          <w:lang w:val="sk-SK"/>
        </w:rPr>
        <w:t>dobytok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67586B">
        <w:rPr>
          <w:szCs w:val="22"/>
          <w:lang w:val="sk-SK"/>
        </w:rPr>
        <w:t>tetracyklínhydrochlorid</w:t>
      </w:r>
      <w:proofErr w:type="spellEnd"/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b/>
          <w:bCs/>
          <w:szCs w:val="22"/>
          <w:lang w:val="sk-SK"/>
        </w:rPr>
        <w:t>2.</w:t>
      </w:r>
      <w:r w:rsidRPr="0067586B">
        <w:rPr>
          <w:b/>
          <w:bCs/>
          <w:szCs w:val="22"/>
          <w:lang w:val="sk-SK"/>
        </w:rPr>
        <w:tab/>
        <w:t>ÚČINNÉ LÁTKY</w:t>
      </w:r>
    </w:p>
    <w:p w:rsidR="00EB1708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szCs w:val="22"/>
          <w:lang w:val="sk-SK"/>
        </w:rPr>
        <w:t xml:space="preserve">Každá </w:t>
      </w:r>
      <w:proofErr w:type="spellStart"/>
      <w:r w:rsidRPr="0067586B">
        <w:rPr>
          <w:szCs w:val="22"/>
          <w:lang w:val="sk-SK"/>
        </w:rPr>
        <w:t>intrauterinná</w:t>
      </w:r>
      <w:proofErr w:type="spellEnd"/>
      <w:r w:rsidRPr="0067586B">
        <w:rPr>
          <w:szCs w:val="22"/>
          <w:lang w:val="sk-SK"/>
        </w:rPr>
        <w:t xml:space="preserve"> tableta obsahuje: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67586B">
        <w:rPr>
          <w:b/>
          <w:bCs/>
          <w:szCs w:val="22"/>
          <w:lang w:val="sk-SK"/>
        </w:rPr>
        <w:t>Účinná látka: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  <w:proofErr w:type="spellStart"/>
      <w:r w:rsidRPr="0067586B">
        <w:rPr>
          <w:szCs w:val="22"/>
          <w:lang w:val="sk-SK"/>
        </w:rPr>
        <w:t>Tetracyklínhydrochlorid</w:t>
      </w:r>
      <w:proofErr w:type="spellEnd"/>
      <w:r w:rsidRPr="0067586B">
        <w:rPr>
          <w:szCs w:val="22"/>
          <w:lang w:val="sk-SK"/>
        </w:rPr>
        <w:tab/>
        <w:t>2 000,0 mg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  <w:r w:rsidRPr="0067586B">
        <w:rPr>
          <w:szCs w:val="22"/>
          <w:lang w:val="sk-SK"/>
        </w:rPr>
        <w:t>(čo zodpovedá 1 848,2 mg tetracyklínu)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67586B">
        <w:rPr>
          <w:b/>
          <w:bCs/>
          <w:szCs w:val="22"/>
          <w:lang w:val="sk-SK"/>
        </w:rPr>
        <w:t>3.</w:t>
      </w:r>
      <w:r w:rsidRPr="0067586B">
        <w:rPr>
          <w:b/>
          <w:bCs/>
          <w:szCs w:val="22"/>
          <w:lang w:val="sk-SK"/>
        </w:rPr>
        <w:tab/>
        <w:t>LIEKOVÁ FORMA</w:t>
      </w:r>
    </w:p>
    <w:p w:rsidR="00EB1708" w:rsidRDefault="00EB1708" w:rsidP="00EB1708">
      <w:pPr>
        <w:tabs>
          <w:tab w:val="clear" w:pos="567"/>
        </w:tabs>
        <w:spacing w:line="240" w:lineRule="auto"/>
        <w:rPr>
          <w:szCs w:val="22"/>
          <w:shd w:val="clear" w:color="auto" w:fill="D9D9D9"/>
          <w:lang w:val="sk-SK"/>
        </w:rPr>
      </w:pP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67586B">
        <w:rPr>
          <w:szCs w:val="22"/>
          <w:shd w:val="clear" w:color="auto" w:fill="D9D9D9"/>
          <w:lang w:val="sk-SK"/>
        </w:rPr>
        <w:t>Intrauterinná</w:t>
      </w:r>
      <w:proofErr w:type="spellEnd"/>
      <w:r w:rsidRPr="0067586B">
        <w:rPr>
          <w:szCs w:val="22"/>
          <w:shd w:val="clear" w:color="auto" w:fill="D9D9D9"/>
          <w:lang w:val="sk-SK"/>
        </w:rPr>
        <w:t xml:space="preserve"> tableta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b/>
          <w:bCs/>
          <w:szCs w:val="22"/>
          <w:lang w:val="sk-SK"/>
        </w:rPr>
        <w:t>4.</w:t>
      </w:r>
      <w:r w:rsidRPr="0067586B">
        <w:rPr>
          <w:b/>
          <w:bCs/>
          <w:szCs w:val="22"/>
          <w:lang w:val="sk-SK"/>
        </w:rPr>
        <w:tab/>
        <w:t>VEĽKOSŤ BALENIA</w:t>
      </w:r>
    </w:p>
    <w:p w:rsidR="00EB1708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szCs w:val="22"/>
          <w:lang w:val="sk-SK"/>
        </w:rPr>
        <w:t>10</w:t>
      </w:r>
      <w:r w:rsidRPr="0067586B">
        <w:rPr>
          <w:szCs w:val="22"/>
          <w:highlight w:val="lightGray"/>
          <w:lang w:val="sk-SK"/>
        </w:rPr>
        <w:t>, 20, 50, 100, 200, 300, 400 alebo 500</w:t>
      </w:r>
      <w:r>
        <w:rPr>
          <w:szCs w:val="22"/>
          <w:lang w:val="sk-SK"/>
        </w:rPr>
        <w:t> </w:t>
      </w:r>
      <w:r w:rsidRPr="0067586B">
        <w:rPr>
          <w:szCs w:val="22"/>
          <w:lang w:val="sk-SK"/>
        </w:rPr>
        <w:t>tabliet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b/>
          <w:bCs/>
          <w:szCs w:val="22"/>
          <w:lang w:val="sk-SK"/>
        </w:rPr>
        <w:t>5.</w:t>
      </w:r>
      <w:r w:rsidRPr="0067586B">
        <w:rPr>
          <w:b/>
          <w:bCs/>
          <w:szCs w:val="22"/>
          <w:lang w:val="sk-SK"/>
        </w:rPr>
        <w:tab/>
        <w:t>CIEĽOVÉ DRUHY</w:t>
      </w:r>
    </w:p>
    <w:p w:rsidR="00EB1708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Hovädzí d</w:t>
      </w:r>
      <w:r w:rsidRPr="0067586B">
        <w:rPr>
          <w:szCs w:val="22"/>
          <w:lang w:val="sk-SK"/>
        </w:rPr>
        <w:t>obytok (kravy</w:t>
      </w:r>
      <w:r>
        <w:rPr>
          <w:szCs w:val="22"/>
          <w:lang w:val="sk-SK"/>
        </w:rPr>
        <w:t xml:space="preserve"> v období laktácie</w:t>
      </w:r>
      <w:r w:rsidRPr="0067586B">
        <w:rPr>
          <w:szCs w:val="22"/>
          <w:lang w:val="sk-SK"/>
        </w:rPr>
        <w:t>)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67586B">
        <w:rPr>
          <w:b/>
          <w:bCs/>
          <w:szCs w:val="22"/>
          <w:lang w:val="sk-SK"/>
        </w:rPr>
        <w:t>6.</w:t>
      </w:r>
      <w:r w:rsidRPr="0067586B">
        <w:rPr>
          <w:b/>
          <w:bCs/>
          <w:szCs w:val="22"/>
          <w:lang w:val="sk-SK"/>
        </w:rPr>
        <w:tab/>
        <w:t>INDIKÁCIA (-IE)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b/>
          <w:bCs/>
          <w:szCs w:val="22"/>
          <w:lang w:val="sk-SK"/>
        </w:rPr>
        <w:t>7.</w:t>
      </w:r>
      <w:r w:rsidRPr="0067586B">
        <w:rPr>
          <w:b/>
          <w:bCs/>
          <w:szCs w:val="22"/>
          <w:lang w:val="sk-SK"/>
        </w:rPr>
        <w:tab/>
        <w:t>SPÔSOB A CESTA PODANIA LIEKU</w:t>
      </w:r>
    </w:p>
    <w:p w:rsidR="00EB1708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szCs w:val="22"/>
          <w:lang w:val="sk-SK"/>
        </w:rPr>
        <w:t xml:space="preserve">Na </w:t>
      </w:r>
      <w:proofErr w:type="spellStart"/>
      <w:r w:rsidRPr="0067586B">
        <w:rPr>
          <w:szCs w:val="22"/>
          <w:lang w:val="sk-SK"/>
        </w:rPr>
        <w:t>intrauterinné</w:t>
      </w:r>
      <w:proofErr w:type="spellEnd"/>
      <w:r w:rsidRPr="0067586B">
        <w:rPr>
          <w:szCs w:val="22"/>
          <w:lang w:val="sk-SK"/>
        </w:rPr>
        <w:t xml:space="preserve"> použitie.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szCs w:val="22"/>
          <w:lang w:val="sk-SK"/>
        </w:rPr>
        <w:t>Pred použitím si prečítajte písomnú informáciu pre používateľov.</w:t>
      </w:r>
    </w:p>
    <w:p w:rsidR="00EB1708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b/>
          <w:bCs/>
          <w:szCs w:val="22"/>
          <w:lang w:val="sk-SK"/>
        </w:rPr>
        <w:t>8.</w:t>
      </w:r>
      <w:r w:rsidRPr="0067586B">
        <w:rPr>
          <w:b/>
          <w:bCs/>
          <w:szCs w:val="22"/>
          <w:lang w:val="sk-SK"/>
        </w:rPr>
        <w:tab/>
        <w:t>OCHRANNÁ LEHOTA(-Y)</w:t>
      </w:r>
    </w:p>
    <w:p w:rsidR="00EB1708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szCs w:val="22"/>
          <w:lang w:val="sk-SK"/>
        </w:rPr>
        <w:t xml:space="preserve">Ochranná lehota: 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szCs w:val="22"/>
          <w:lang w:val="sk-SK"/>
        </w:rPr>
        <w:t>Hovädzí</w:t>
      </w:r>
      <w:r>
        <w:rPr>
          <w:szCs w:val="22"/>
          <w:lang w:val="sk-SK"/>
        </w:rPr>
        <w:t xml:space="preserve"> dobytok: </w:t>
      </w:r>
      <w:r w:rsidRPr="0067586B">
        <w:rPr>
          <w:szCs w:val="22"/>
          <w:lang w:val="sk-SK"/>
        </w:rPr>
        <w:t xml:space="preserve">Mäso a vnútornosti </w:t>
      </w:r>
      <w:r w:rsidRPr="0067586B">
        <w:rPr>
          <w:szCs w:val="22"/>
          <w:lang w:val="sk-SK"/>
        </w:rPr>
        <w:tab/>
        <w:t>10 dní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szCs w:val="22"/>
          <w:lang w:val="sk-SK"/>
        </w:rPr>
        <w:tab/>
      </w:r>
      <w:r w:rsidRPr="0067586B">
        <w:rPr>
          <w:szCs w:val="22"/>
          <w:lang w:val="sk-SK"/>
        </w:rPr>
        <w:tab/>
      </w:r>
      <w:r>
        <w:rPr>
          <w:szCs w:val="22"/>
          <w:lang w:val="sk-SK"/>
        </w:rPr>
        <w:t xml:space="preserve">    </w:t>
      </w:r>
      <w:r w:rsidRPr="0067586B">
        <w:rPr>
          <w:szCs w:val="22"/>
          <w:lang w:val="sk-SK"/>
        </w:rPr>
        <w:t>Ml</w:t>
      </w:r>
      <w:r>
        <w:rPr>
          <w:szCs w:val="22"/>
          <w:lang w:val="sk-SK"/>
        </w:rPr>
        <w:t>ieko</w:t>
      </w:r>
      <w:r>
        <w:rPr>
          <w:szCs w:val="22"/>
          <w:lang w:val="sk-SK"/>
        </w:rPr>
        <w:tab/>
      </w:r>
      <w:r>
        <w:rPr>
          <w:szCs w:val="22"/>
          <w:lang w:val="sk-SK"/>
        </w:rPr>
        <w:tab/>
        <w:t xml:space="preserve"> </w:t>
      </w:r>
      <w:r w:rsidRPr="0067586B">
        <w:rPr>
          <w:szCs w:val="22"/>
          <w:lang w:val="sk-SK"/>
        </w:rPr>
        <w:t>96 hodín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b/>
          <w:bCs/>
          <w:szCs w:val="22"/>
          <w:lang w:val="sk-SK"/>
        </w:rPr>
        <w:t>9.</w:t>
      </w:r>
      <w:r w:rsidRPr="0067586B">
        <w:rPr>
          <w:b/>
          <w:bCs/>
          <w:szCs w:val="22"/>
          <w:lang w:val="sk-SK"/>
        </w:rPr>
        <w:tab/>
        <w:t>OSOBITNÉ UPOZORNENIE(-A), AK JE POTREBNÉ</w:t>
      </w:r>
    </w:p>
    <w:p w:rsidR="00EB1708" w:rsidRDefault="00EB1708" w:rsidP="00EB1708">
      <w:pPr>
        <w:tabs>
          <w:tab w:val="clear" w:pos="567"/>
        </w:tabs>
        <w:spacing w:line="240" w:lineRule="auto"/>
        <w:rPr>
          <w:szCs w:val="22"/>
          <w:shd w:val="clear" w:color="auto" w:fill="D9D9D9"/>
          <w:lang w:val="sk-SK"/>
        </w:rPr>
      </w:pP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szCs w:val="22"/>
          <w:shd w:val="clear" w:color="auto" w:fill="D9D9D9"/>
          <w:lang w:val="sk-SK"/>
        </w:rPr>
        <w:t>Pred použitím si prečítajte písomnú informáciu pre používateľov.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67586B">
        <w:rPr>
          <w:b/>
          <w:bCs/>
          <w:szCs w:val="22"/>
          <w:lang w:val="sk-SK"/>
        </w:rPr>
        <w:t>10.</w:t>
      </w:r>
      <w:r w:rsidRPr="0067586B">
        <w:rPr>
          <w:b/>
          <w:bCs/>
          <w:szCs w:val="22"/>
          <w:lang w:val="sk-SK"/>
        </w:rPr>
        <w:tab/>
        <w:t>DÁTUM EXSPIRÁCIE</w:t>
      </w:r>
    </w:p>
    <w:p w:rsidR="00EB1708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szCs w:val="22"/>
          <w:lang w:val="sk-SK"/>
        </w:rPr>
        <w:t>EXP {mesiac/rok}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b/>
          <w:bCs/>
          <w:szCs w:val="22"/>
          <w:lang w:val="sk-SK"/>
        </w:rPr>
        <w:t>11.</w:t>
      </w:r>
      <w:r w:rsidRPr="0067586B">
        <w:rPr>
          <w:b/>
          <w:bCs/>
          <w:szCs w:val="22"/>
          <w:lang w:val="sk-SK"/>
        </w:rPr>
        <w:tab/>
        <w:t>OSOBITNÉ PODMIENKY NA UCHOVÁVANIE</w:t>
      </w:r>
    </w:p>
    <w:p w:rsidR="00EB1708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67586B">
        <w:rPr>
          <w:b/>
          <w:bCs/>
          <w:szCs w:val="22"/>
          <w:lang w:val="sk-SK"/>
        </w:rPr>
        <w:lastRenderedPageBreak/>
        <w:t>12.</w:t>
      </w:r>
      <w:r w:rsidRPr="0067586B">
        <w:rPr>
          <w:b/>
          <w:bCs/>
          <w:szCs w:val="22"/>
          <w:lang w:val="sk-SK"/>
        </w:rPr>
        <w:tab/>
        <w:t>OSOBITNÉ BEZPEČNOSTNÉ OPATRENIA NA ZNEŠKODNENIE NEPOUŽITÉHO LIEKU(-OV) ALEBO ODPADOVÉHO MATERIÁLU, V PRÍPADE POTREBY</w:t>
      </w:r>
    </w:p>
    <w:p w:rsidR="00EB1708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  <w:r w:rsidRPr="0067586B">
        <w:rPr>
          <w:szCs w:val="22"/>
          <w:lang w:val="sk-SK"/>
        </w:rPr>
        <w:t>Likvidácia: prečítajte si písomnú informáciu pre používateľov.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67586B">
        <w:rPr>
          <w:b/>
          <w:bCs/>
          <w:szCs w:val="22"/>
          <w:lang w:val="sk-SK"/>
        </w:rPr>
        <w:t>13.</w:t>
      </w:r>
      <w:r w:rsidRPr="0067586B">
        <w:rPr>
          <w:b/>
          <w:bCs/>
          <w:szCs w:val="22"/>
          <w:lang w:val="sk-SK"/>
        </w:rPr>
        <w:tab/>
        <w:t>OZNAČENIE „LEN PRE ZVIERATÁ“ A PODMIENKY ALEBO OBMEDZENIA TÝKAJÚCE SA DODÁVKY A POUŽITIA, ak sa uplatňujú</w:t>
      </w:r>
    </w:p>
    <w:p w:rsidR="00EB1708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szCs w:val="22"/>
          <w:lang w:val="sk-SK"/>
        </w:rPr>
        <w:t>Len pre zvieratá. Výdaj lieku je viazaný na veterinárny predpis.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b/>
          <w:bCs/>
          <w:szCs w:val="22"/>
          <w:lang w:val="sk-SK"/>
        </w:rPr>
        <w:t>14.</w:t>
      </w:r>
      <w:r w:rsidRPr="0067586B">
        <w:rPr>
          <w:b/>
          <w:bCs/>
          <w:szCs w:val="22"/>
          <w:lang w:val="sk-SK"/>
        </w:rPr>
        <w:tab/>
        <w:t>OZNAČENIE „UCHOVÁVAŤ MIMO DOHĽADU A DOSAHU DETÍ“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szCs w:val="22"/>
          <w:lang w:val="sk-SK"/>
        </w:rPr>
        <w:t>Uchovávať mimo dohľadu a dosahu detí.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67586B">
        <w:rPr>
          <w:b/>
          <w:bCs/>
          <w:szCs w:val="22"/>
          <w:lang w:val="sk-SK"/>
        </w:rPr>
        <w:t>15.</w:t>
      </w:r>
      <w:r w:rsidRPr="0067586B">
        <w:rPr>
          <w:b/>
          <w:bCs/>
          <w:szCs w:val="22"/>
          <w:lang w:val="sk-SK"/>
        </w:rPr>
        <w:tab/>
        <w:t>NÁZOV A ADRESA DRŽITEĽA ROZHODNUTIA O REGISTRÁCII</w:t>
      </w:r>
    </w:p>
    <w:p w:rsidR="00EB1708" w:rsidRPr="0067586B" w:rsidRDefault="00EB1708" w:rsidP="00EB1708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67586B">
        <w:rPr>
          <w:szCs w:val="22"/>
          <w:lang w:val="sk-SK"/>
        </w:rPr>
        <w:t>aniMedica</w:t>
      </w:r>
      <w:proofErr w:type="spellEnd"/>
      <w:r w:rsidRPr="0067586B">
        <w:rPr>
          <w:szCs w:val="22"/>
          <w:lang w:val="sk-SK"/>
        </w:rPr>
        <w:t xml:space="preserve"> </w:t>
      </w:r>
      <w:proofErr w:type="spellStart"/>
      <w:r w:rsidRPr="0067586B">
        <w:rPr>
          <w:szCs w:val="22"/>
          <w:lang w:val="sk-SK"/>
        </w:rPr>
        <w:t>GmbH</w:t>
      </w:r>
      <w:proofErr w:type="spellEnd"/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szCs w:val="22"/>
          <w:lang w:val="sk-SK"/>
        </w:rPr>
        <w:t xml:space="preserve">Im </w:t>
      </w:r>
      <w:proofErr w:type="spellStart"/>
      <w:r w:rsidRPr="0067586B">
        <w:rPr>
          <w:szCs w:val="22"/>
          <w:lang w:val="sk-SK"/>
        </w:rPr>
        <w:t>Südfeld</w:t>
      </w:r>
      <w:proofErr w:type="spellEnd"/>
      <w:r w:rsidRPr="0067586B">
        <w:rPr>
          <w:szCs w:val="22"/>
          <w:lang w:val="sk-SK"/>
        </w:rPr>
        <w:t xml:space="preserve"> 9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szCs w:val="22"/>
          <w:lang w:val="sk-SK"/>
        </w:rPr>
        <w:t xml:space="preserve">48308 </w:t>
      </w:r>
      <w:proofErr w:type="spellStart"/>
      <w:r w:rsidRPr="0067586B">
        <w:rPr>
          <w:szCs w:val="22"/>
          <w:lang w:val="sk-SK"/>
        </w:rPr>
        <w:t>Senden-Bösensell</w:t>
      </w:r>
      <w:proofErr w:type="spellEnd"/>
    </w:p>
    <w:p w:rsidR="00EB1708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szCs w:val="22"/>
          <w:lang w:val="sk-SK"/>
        </w:rPr>
        <w:t>Nemecko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b/>
          <w:bCs/>
          <w:szCs w:val="22"/>
          <w:lang w:val="sk-SK"/>
        </w:rPr>
        <w:t>16.</w:t>
      </w:r>
      <w:r w:rsidRPr="0067586B">
        <w:rPr>
          <w:b/>
          <w:bCs/>
          <w:szCs w:val="22"/>
          <w:lang w:val="sk-SK"/>
        </w:rPr>
        <w:tab/>
        <w:t xml:space="preserve">REGISTRAČNÉ ČÍSLO </w:t>
      </w:r>
    </w:p>
    <w:p w:rsidR="00EB1708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B41F9E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96/052/DC/18-S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b/>
          <w:bCs/>
          <w:szCs w:val="22"/>
          <w:lang w:val="sk-SK"/>
        </w:rPr>
        <w:t>17.</w:t>
      </w:r>
      <w:r w:rsidRPr="0067586B">
        <w:rPr>
          <w:b/>
          <w:bCs/>
          <w:szCs w:val="22"/>
          <w:lang w:val="sk-SK"/>
        </w:rPr>
        <w:tab/>
        <w:t>ČÍSLO VÝROBNEJ ŠARŽE</w:t>
      </w:r>
    </w:p>
    <w:p w:rsidR="00EB1708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szCs w:val="22"/>
          <w:lang w:val="sk-SK"/>
        </w:rPr>
        <w:t>Šarža {číslo}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szCs w:val="22"/>
          <w:lang w:val="sk-SK"/>
        </w:rPr>
        <w:br w:type="page"/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67586B">
        <w:rPr>
          <w:b/>
          <w:bCs/>
          <w:szCs w:val="22"/>
          <w:lang w:val="sk-SK"/>
        </w:rPr>
        <w:t>MINIMÁLNE ÚDAJE, KTORÉ MAJÚ BYŤ UVEDENÉ NA BLISTROCH ALEBO STRIPOCH</w:t>
      </w:r>
    </w:p>
    <w:p w:rsidR="00EB1708" w:rsidRPr="0067586B" w:rsidRDefault="00EB1708" w:rsidP="00EB17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proofErr w:type="spellStart"/>
      <w:r w:rsidRPr="0067586B">
        <w:rPr>
          <w:b/>
          <w:bCs/>
          <w:szCs w:val="22"/>
          <w:lang w:val="sk-SK"/>
        </w:rPr>
        <w:t>Blister</w:t>
      </w:r>
      <w:proofErr w:type="spellEnd"/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67586B">
        <w:rPr>
          <w:b/>
          <w:bCs/>
          <w:szCs w:val="22"/>
          <w:lang w:val="sk-SK"/>
        </w:rPr>
        <w:t>1.</w:t>
      </w:r>
      <w:r w:rsidRPr="0067586B">
        <w:rPr>
          <w:b/>
          <w:bCs/>
          <w:szCs w:val="22"/>
          <w:lang w:val="sk-SK"/>
        </w:rPr>
        <w:tab/>
        <w:t>NÁZOV VETERINÁRNEHO LIEKU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AF400A" w:rsidRDefault="00EB1708" w:rsidP="00EB1708">
      <w:pPr>
        <w:tabs>
          <w:tab w:val="clear" w:pos="567"/>
        </w:tabs>
        <w:spacing w:line="240" w:lineRule="auto"/>
        <w:rPr>
          <w:szCs w:val="22"/>
          <w:lang w:val="de-DE"/>
        </w:rPr>
      </w:pPr>
      <w:proofErr w:type="spellStart"/>
      <w:r w:rsidRPr="0067586B">
        <w:rPr>
          <w:szCs w:val="22"/>
          <w:lang w:val="sk-SK"/>
        </w:rPr>
        <w:t>Utertab</w:t>
      </w:r>
      <w:proofErr w:type="spellEnd"/>
      <w:r w:rsidRPr="0067586B">
        <w:rPr>
          <w:szCs w:val="22"/>
          <w:lang w:val="sk-SK"/>
        </w:rPr>
        <w:t xml:space="preserve"> 2 000 mg </w:t>
      </w:r>
      <w:proofErr w:type="spellStart"/>
      <w:r w:rsidRPr="0067586B">
        <w:rPr>
          <w:szCs w:val="22"/>
          <w:lang w:val="sk-SK"/>
        </w:rPr>
        <w:t>intrauterinná</w:t>
      </w:r>
      <w:proofErr w:type="spellEnd"/>
      <w:r w:rsidRPr="0067586B">
        <w:rPr>
          <w:szCs w:val="22"/>
          <w:lang w:val="sk-SK"/>
        </w:rPr>
        <w:t xml:space="preserve"> tableta pre </w:t>
      </w:r>
      <w:r>
        <w:rPr>
          <w:szCs w:val="22"/>
          <w:lang w:val="sk-SK"/>
        </w:rPr>
        <w:t xml:space="preserve">hovädzí </w:t>
      </w:r>
      <w:r w:rsidRPr="0067586B">
        <w:rPr>
          <w:szCs w:val="22"/>
          <w:lang w:val="sk-SK"/>
        </w:rPr>
        <w:t>dobytok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67586B">
        <w:rPr>
          <w:szCs w:val="22"/>
          <w:lang w:val="sk-SK"/>
        </w:rPr>
        <w:t>tetracyklínhydrochlorid</w:t>
      </w:r>
      <w:proofErr w:type="spellEnd"/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67586B">
        <w:rPr>
          <w:b/>
          <w:bCs/>
          <w:szCs w:val="22"/>
          <w:lang w:val="sk-SK"/>
        </w:rPr>
        <w:t>2.</w:t>
      </w:r>
      <w:r w:rsidRPr="0067586B">
        <w:rPr>
          <w:b/>
          <w:bCs/>
          <w:szCs w:val="22"/>
          <w:lang w:val="sk-SK"/>
        </w:rPr>
        <w:tab/>
        <w:t>NÁZOV DRŽITEĽA ROZHODNUTIA O REGISTRÁCII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67586B">
        <w:rPr>
          <w:szCs w:val="22"/>
          <w:lang w:val="sk-SK"/>
        </w:rPr>
        <w:t>aniMedica</w:t>
      </w:r>
      <w:proofErr w:type="spellEnd"/>
      <w:r w:rsidRPr="0067586B">
        <w:rPr>
          <w:szCs w:val="22"/>
          <w:lang w:val="sk-SK"/>
        </w:rPr>
        <w:t xml:space="preserve"> </w:t>
      </w:r>
      <w:proofErr w:type="spellStart"/>
      <w:r w:rsidRPr="0067586B">
        <w:rPr>
          <w:szCs w:val="22"/>
          <w:lang w:val="sk-SK"/>
        </w:rPr>
        <w:t>GmbH</w:t>
      </w:r>
      <w:proofErr w:type="spellEnd"/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b/>
          <w:bCs/>
          <w:szCs w:val="22"/>
          <w:lang w:val="sk-SK"/>
        </w:rPr>
        <w:t>3.</w:t>
      </w:r>
      <w:r w:rsidRPr="0067586B">
        <w:rPr>
          <w:b/>
          <w:bCs/>
          <w:szCs w:val="22"/>
          <w:lang w:val="sk-SK"/>
        </w:rPr>
        <w:tab/>
        <w:t>DÁTUM EXSPIRÁCIE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szCs w:val="22"/>
          <w:lang w:val="sk-SK"/>
        </w:rPr>
        <w:t>EXP {mesiac/rok}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67586B">
        <w:rPr>
          <w:b/>
          <w:bCs/>
          <w:szCs w:val="22"/>
          <w:lang w:val="sk-SK"/>
        </w:rPr>
        <w:t>4.</w:t>
      </w:r>
      <w:r w:rsidRPr="0067586B">
        <w:rPr>
          <w:b/>
          <w:bCs/>
          <w:szCs w:val="22"/>
          <w:lang w:val="sk-SK"/>
        </w:rPr>
        <w:tab/>
        <w:t>ČÍSLO ŠARŽE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67586B">
        <w:rPr>
          <w:szCs w:val="22"/>
          <w:lang w:val="sk-SK"/>
        </w:rPr>
        <w:t>Lot</w:t>
      </w:r>
      <w:proofErr w:type="spellEnd"/>
      <w:r w:rsidRPr="0067586B">
        <w:rPr>
          <w:szCs w:val="22"/>
          <w:lang w:val="sk-SK"/>
        </w:rPr>
        <w:t xml:space="preserve"> {číslo}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67586B">
        <w:rPr>
          <w:b/>
          <w:bCs/>
          <w:szCs w:val="22"/>
          <w:lang w:val="sk-SK"/>
        </w:rPr>
        <w:t>5.</w:t>
      </w:r>
      <w:r w:rsidRPr="0067586B">
        <w:rPr>
          <w:b/>
          <w:bCs/>
          <w:szCs w:val="22"/>
          <w:lang w:val="sk-SK"/>
        </w:rPr>
        <w:tab/>
        <w:t>OZNAČENIE „LEN PRE ZVIERATÁ“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szCs w:val="22"/>
          <w:lang w:val="sk-SK"/>
        </w:rPr>
        <w:t>Len pre zvieratá.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szCs w:val="22"/>
          <w:lang w:val="sk-SK"/>
        </w:rPr>
        <w:br w:type="page"/>
      </w:r>
    </w:p>
    <w:p w:rsidR="00EB1708" w:rsidRPr="0067586B" w:rsidRDefault="00EB1708" w:rsidP="00EB1708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  <w:r w:rsidRPr="0067586B">
        <w:rPr>
          <w:b/>
          <w:bCs/>
          <w:szCs w:val="22"/>
          <w:lang w:val="sk-SK"/>
        </w:rPr>
        <w:lastRenderedPageBreak/>
        <w:t>PÍSOMNÁ INFORMÁCIA PRE POUŽÍVATEĽOV</w:t>
      </w:r>
    </w:p>
    <w:p w:rsidR="00EB1708" w:rsidRPr="00BB5BF5" w:rsidRDefault="00EB1708" w:rsidP="00EB1708">
      <w:pPr>
        <w:tabs>
          <w:tab w:val="clear" w:pos="567"/>
        </w:tabs>
        <w:spacing w:line="240" w:lineRule="auto"/>
        <w:jc w:val="center"/>
        <w:rPr>
          <w:b/>
          <w:bCs/>
          <w:szCs w:val="22"/>
          <w:lang w:val="sk-SK"/>
        </w:rPr>
      </w:pPr>
      <w:proofErr w:type="spellStart"/>
      <w:r w:rsidRPr="00601531">
        <w:rPr>
          <w:b/>
          <w:szCs w:val="22"/>
          <w:lang w:val="sk-SK"/>
        </w:rPr>
        <w:t>Utertab</w:t>
      </w:r>
      <w:proofErr w:type="spellEnd"/>
      <w:r w:rsidRPr="00601531">
        <w:rPr>
          <w:b/>
          <w:szCs w:val="22"/>
          <w:lang w:val="sk-SK"/>
        </w:rPr>
        <w:t xml:space="preserve"> 2 000 mg </w:t>
      </w:r>
      <w:proofErr w:type="spellStart"/>
      <w:r w:rsidRPr="00601531">
        <w:rPr>
          <w:b/>
          <w:szCs w:val="22"/>
          <w:lang w:val="sk-SK"/>
        </w:rPr>
        <w:t>intrauterinná</w:t>
      </w:r>
      <w:proofErr w:type="spellEnd"/>
      <w:r w:rsidRPr="00601531">
        <w:rPr>
          <w:b/>
          <w:szCs w:val="22"/>
          <w:lang w:val="sk-SK"/>
        </w:rPr>
        <w:t xml:space="preserve"> tableta pre </w:t>
      </w:r>
      <w:r>
        <w:rPr>
          <w:b/>
          <w:szCs w:val="22"/>
          <w:lang w:val="sk-SK"/>
        </w:rPr>
        <w:t xml:space="preserve">hovädzí </w:t>
      </w:r>
      <w:r w:rsidRPr="00601531">
        <w:rPr>
          <w:b/>
          <w:szCs w:val="22"/>
          <w:lang w:val="sk-SK"/>
        </w:rPr>
        <w:t>dobytok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67586B">
        <w:rPr>
          <w:b/>
          <w:bCs/>
          <w:szCs w:val="22"/>
          <w:shd w:val="clear" w:color="auto" w:fill="D9D9D9"/>
          <w:lang w:val="sk-SK"/>
        </w:rPr>
        <w:t>1.</w:t>
      </w:r>
      <w:r w:rsidRPr="0067586B">
        <w:rPr>
          <w:b/>
          <w:bCs/>
          <w:szCs w:val="22"/>
          <w:lang w:val="sk-SK"/>
        </w:rPr>
        <w:tab/>
        <w:t>NÁZOV A ADRESA DRŽITEĽA ROZHODNUTIA O REGISTRÁCII A DRŽITEĽA POVOLENIA NA VÝROBU ZODPOVEDNÉHO ZA UVOĽNENIE ŠARŽE, AK NIE SÚ IDENTICKÍ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bCs/>
          <w:szCs w:val="22"/>
          <w:u w:val="single"/>
          <w:lang w:val="sk-SK"/>
        </w:rPr>
      </w:pPr>
      <w:r w:rsidRPr="0067586B">
        <w:rPr>
          <w:szCs w:val="22"/>
          <w:u w:val="single"/>
          <w:lang w:val="sk-SK"/>
        </w:rPr>
        <w:t>Držiteľ rozhodnutia o registrácii: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67586B">
        <w:rPr>
          <w:szCs w:val="22"/>
          <w:lang w:val="sk-SK"/>
        </w:rPr>
        <w:t>aniMedica</w:t>
      </w:r>
      <w:proofErr w:type="spellEnd"/>
      <w:r w:rsidRPr="0067586B">
        <w:rPr>
          <w:szCs w:val="22"/>
          <w:lang w:val="sk-SK"/>
        </w:rPr>
        <w:t xml:space="preserve"> </w:t>
      </w:r>
      <w:proofErr w:type="spellStart"/>
      <w:r w:rsidRPr="0067586B">
        <w:rPr>
          <w:szCs w:val="22"/>
          <w:lang w:val="sk-SK"/>
        </w:rPr>
        <w:t>GmbH</w:t>
      </w:r>
      <w:proofErr w:type="spellEnd"/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szCs w:val="22"/>
          <w:lang w:val="sk-SK"/>
        </w:rPr>
        <w:t xml:space="preserve">Im </w:t>
      </w:r>
      <w:proofErr w:type="spellStart"/>
      <w:r w:rsidRPr="0067586B">
        <w:rPr>
          <w:szCs w:val="22"/>
          <w:lang w:val="sk-SK"/>
        </w:rPr>
        <w:t>Südfeld</w:t>
      </w:r>
      <w:proofErr w:type="spellEnd"/>
      <w:r w:rsidRPr="0067586B">
        <w:rPr>
          <w:szCs w:val="22"/>
          <w:lang w:val="sk-SK"/>
        </w:rPr>
        <w:t xml:space="preserve"> 9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szCs w:val="22"/>
          <w:lang w:val="sk-SK"/>
        </w:rPr>
        <w:t xml:space="preserve">48308 </w:t>
      </w:r>
      <w:proofErr w:type="spellStart"/>
      <w:r w:rsidRPr="0067586B">
        <w:rPr>
          <w:szCs w:val="22"/>
          <w:lang w:val="sk-SK"/>
        </w:rPr>
        <w:t>Senden-Bösensell</w:t>
      </w:r>
      <w:proofErr w:type="spellEnd"/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szCs w:val="22"/>
          <w:lang w:val="sk-SK"/>
        </w:rPr>
        <w:t>Nemecko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67586B">
        <w:rPr>
          <w:szCs w:val="22"/>
          <w:u w:val="single"/>
          <w:lang w:val="sk-SK"/>
        </w:rPr>
        <w:t>Výrobca zodpovedný za uvoľnenie šarže: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67586B">
        <w:rPr>
          <w:szCs w:val="22"/>
          <w:lang w:val="sk-SK"/>
        </w:rPr>
        <w:t>aniMedica</w:t>
      </w:r>
      <w:proofErr w:type="spellEnd"/>
      <w:r w:rsidRPr="0067586B">
        <w:rPr>
          <w:szCs w:val="22"/>
          <w:lang w:val="sk-SK"/>
        </w:rPr>
        <w:t xml:space="preserve"> </w:t>
      </w:r>
      <w:proofErr w:type="spellStart"/>
      <w:r w:rsidRPr="0067586B">
        <w:rPr>
          <w:szCs w:val="22"/>
          <w:lang w:val="sk-SK"/>
        </w:rPr>
        <w:t>GmbH</w:t>
      </w:r>
      <w:proofErr w:type="spellEnd"/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szCs w:val="22"/>
          <w:lang w:val="sk-SK"/>
        </w:rPr>
        <w:t xml:space="preserve">Im </w:t>
      </w:r>
      <w:proofErr w:type="spellStart"/>
      <w:r w:rsidRPr="0067586B">
        <w:rPr>
          <w:szCs w:val="22"/>
          <w:lang w:val="sk-SK"/>
        </w:rPr>
        <w:t>Südfeld</w:t>
      </w:r>
      <w:proofErr w:type="spellEnd"/>
      <w:r w:rsidRPr="0067586B">
        <w:rPr>
          <w:szCs w:val="22"/>
          <w:lang w:val="sk-SK"/>
        </w:rPr>
        <w:t xml:space="preserve"> 9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szCs w:val="22"/>
          <w:lang w:val="sk-SK"/>
        </w:rPr>
        <w:t xml:space="preserve">48308 </w:t>
      </w:r>
      <w:proofErr w:type="spellStart"/>
      <w:r w:rsidRPr="0067586B">
        <w:rPr>
          <w:szCs w:val="22"/>
          <w:lang w:val="sk-SK"/>
        </w:rPr>
        <w:t>Senden-Bösensell</w:t>
      </w:r>
      <w:proofErr w:type="spellEnd"/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szCs w:val="22"/>
          <w:lang w:val="sk-SK"/>
        </w:rPr>
        <w:t>Nemecko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67586B">
        <w:rPr>
          <w:szCs w:val="22"/>
          <w:lang w:val="sk-SK"/>
        </w:rPr>
        <w:t>aniMedica</w:t>
      </w:r>
      <w:proofErr w:type="spellEnd"/>
      <w:r w:rsidRPr="0067586B">
        <w:rPr>
          <w:szCs w:val="22"/>
          <w:lang w:val="sk-SK"/>
        </w:rPr>
        <w:t xml:space="preserve"> </w:t>
      </w:r>
      <w:proofErr w:type="spellStart"/>
      <w:r w:rsidRPr="0067586B">
        <w:rPr>
          <w:szCs w:val="22"/>
          <w:lang w:val="sk-SK"/>
        </w:rPr>
        <w:t>Herstellungs</w:t>
      </w:r>
      <w:proofErr w:type="spellEnd"/>
      <w:r w:rsidRPr="0067586B">
        <w:rPr>
          <w:szCs w:val="22"/>
          <w:lang w:val="sk-SK"/>
        </w:rPr>
        <w:t xml:space="preserve"> </w:t>
      </w:r>
      <w:proofErr w:type="spellStart"/>
      <w:r w:rsidRPr="0067586B">
        <w:rPr>
          <w:szCs w:val="22"/>
          <w:lang w:val="sk-SK"/>
        </w:rPr>
        <w:t>GmbH</w:t>
      </w:r>
      <w:proofErr w:type="spellEnd"/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szCs w:val="22"/>
          <w:lang w:val="sk-SK"/>
        </w:rPr>
        <w:t xml:space="preserve">Im </w:t>
      </w:r>
      <w:proofErr w:type="spellStart"/>
      <w:r w:rsidRPr="0067586B">
        <w:rPr>
          <w:szCs w:val="22"/>
          <w:lang w:val="sk-SK"/>
        </w:rPr>
        <w:t>Südfeld</w:t>
      </w:r>
      <w:proofErr w:type="spellEnd"/>
      <w:r w:rsidRPr="0067586B">
        <w:rPr>
          <w:szCs w:val="22"/>
          <w:lang w:val="sk-SK"/>
        </w:rPr>
        <w:t xml:space="preserve"> 9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szCs w:val="22"/>
          <w:lang w:val="sk-SK"/>
        </w:rPr>
        <w:t xml:space="preserve">48308 </w:t>
      </w:r>
      <w:proofErr w:type="spellStart"/>
      <w:r w:rsidRPr="0067586B">
        <w:rPr>
          <w:szCs w:val="22"/>
          <w:lang w:val="sk-SK"/>
        </w:rPr>
        <w:t>Senden-Bösensell</w:t>
      </w:r>
      <w:proofErr w:type="spellEnd"/>
    </w:p>
    <w:p w:rsidR="00EB1708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szCs w:val="22"/>
          <w:lang w:val="sk-SK"/>
        </w:rPr>
        <w:t>Nemecko</w:t>
      </w:r>
    </w:p>
    <w:p w:rsidR="00232FFB" w:rsidRDefault="00232FFB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232FFB" w:rsidRPr="00FB60AE" w:rsidRDefault="00232FFB" w:rsidP="00232FFB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FB60AE">
        <w:rPr>
          <w:szCs w:val="22"/>
          <w:u w:val="single"/>
          <w:lang w:val="sk-SK"/>
        </w:rPr>
        <w:t>Distribútor</w:t>
      </w:r>
    </w:p>
    <w:p w:rsidR="00243388" w:rsidRPr="00243388" w:rsidRDefault="00243388" w:rsidP="00243388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243388">
        <w:rPr>
          <w:szCs w:val="22"/>
          <w:lang w:val="sk-SK"/>
        </w:rPr>
        <w:t>AlphaVet</w:t>
      </w:r>
      <w:proofErr w:type="spellEnd"/>
    </w:p>
    <w:p w:rsidR="00243388" w:rsidRPr="00243388" w:rsidRDefault="00243388" w:rsidP="0024338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243388">
        <w:rPr>
          <w:szCs w:val="22"/>
          <w:lang w:val="sk-SK"/>
        </w:rPr>
        <w:t xml:space="preserve">8000 </w:t>
      </w:r>
      <w:proofErr w:type="spellStart"/>
      <w:r w:rsidRPr="00243388">
        <w:rPr>
          <w:szCs w:val="22"/>
          <w:lang w:val="sk-SK"/>
        </w:rPr>
        <w:t>Székesfehérvár</w:t>
      </w:r>
      <w:proofErr w:type="spellEnd"/>
      <w:r w:rsidRPr="00243388">
        <w:rPr>
          <w:szCs w:val="22"/>
          <w:lang w:val="sk-SK"/>
        </w:rPr>
        <w:t xml:space="preserve"> </w:t>
      </w:r>
    </w:p>
    <w:p w:rsidR="00243388" w:rsidRPr="00243388" w:rsidRDefault="00243388" w:rsidP="00243388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243388">
        <w:rPr>
          <w:szCs w:val="22"/>
          <w:lang w:val="sk-SK"/>
        </w:rPr>
        <w:t>Homoksor</w:t>
      </w:r>
      <w:proofErr w:type="spellEnd"/>
      <w:r w:rsidRPr="00243388">
        <w:rPr>
          <w:szCs w:val="22"/>
          <w:lang w:val="sk-SK"/>
        </w:rPr>
        <w:t xml:space="preserve"> 7</w:t>
      </w:r>
    </w:p>
    <w:p w:rsidR="00EB1708" w:rsidRDefault="00243388" w:rsidP="00243388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243388">
        <w:rPr>
          <w:szCs w:val="22"/>
          <w:lang w:val="sk-SK"/>
        </w:rPr>
        <w:t>Hungary</w:t>
      </w:r>
      <w:proofErr w:type="spellEnd"/>
    </w:p>
    <w:p w:rsidR="00243388" w:rsidRPr="0067586B" w:rsidRDefault="00243388" w:rsidP="0024338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b/>
          <w:bCs/>
          <w:szCs w:val="22"/>
          <w:shd w:val="clear" w:color="auto" w:fill="D9D9D9"/>
          <w:lang w:val="sk-SK"/>
        </w:rPr>
        <w:t>2.</w:t>
      </w:r>
      <w:r w:rsidRPr="0067586B">
        <w:rPr>
          <w:b/>
          <w:bCs/>
          <w:szCs w:val="22"/>
          <w:lang w:val="sk-SK"/>
        </w:rPr>
        <w:tab/>
        <w:t>NÁZOV VETERINÁRNEHO LIEKU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67586B">
        <w:rPr>
          <w:szCs w:val="22"/>
          <w:lang w:val="sk-SK"/>
        </w:rPr>
        <w:t>Utertab</w:t>
      </w:r>
      <w:proofErr w:type="spellEnd"/>
      <w:r w:rsidRPr="0067586B">
        <w:rPr>
          <w:szCs w:val="22"/>
          <w:lang w:val="sk-SK"/>
        </w:rPr>
        <w:t xml:space="preserve"> 2 000 mg </w:t>
      </w:r>
      <w:proofErr w:type="spellStart"/>
      <w:r w:rsidRPr="0067586B">
        <w:rPr>
          <w:szCs w:val="22"/>
          <w:lang w:val="sk-SK"/>
        </w:rPr>
        <w:t>intrauterinná</w:t>
      </w:r>
      <w:proofErr w:type="spellEnd"/>
      <w:r w:rsidRPr="0067586B">
        <w:rPr>
          <w:szCs w:val="22"/>
          <w:lang w:val="sk-SK"/>
        </w:rPr>
        <w:t xml:space="preserve"> tableta pre </w:t>
      </w:r>
      <w:r>
        <w:rPr>
          <w:szCs w:val="22"/>
          <w:lang w:val="sk-SK"/>
        </w:rPr>
        <w:t xml:space="preserve">hovädzí </w:t>
      </w:r>
      <w:r w:rsidRPr="0067586B">
        <w:rPr>
          <w:szCs w:val="22"/>
          <w:lang w:val="sk-SK"/>
        </w:rPr>
        <w:t>dobytok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67586B">
        <w:rPr>
          <w:szCs w:val="22"/>
          <w:lang w:val="sk-SK"/>
        </w:rPr>
        <w:t>tetracyklínhydrochlorid</w:t>
      </w:r>
      <w:proofErr w:type="spellEnd"/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Default="00EB1708" w:rsidP="00EB1708">
      <w:pPr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  <w:r w:rsidRPr="0067586B">
        <w:rPr>
          <w:b/>
          <w:bCs/>
          <w:szCs w:val="22"/>
          <w:shd w:val="clear" w:color="auto" w:fill="D9D9D9"/>
          <w:lang w:val="sk-SK"/>
        </w:rPr>
        <w:t>3.</w:t>
      </w:r>
      <w:r w:rsidRPr="0067586B">
        <w:rPr>
          <w:b/>
          <w:bCs/>
          <w:szCs w:val="22"/>
          <w:lang w:val="sk-SK"/>
        </w:rPr>
        <w:tab/>
        <w:t xml:space="preserve">OBSAH ÚČINNEJ LÁTKY A INEJ LÁTKY </w:t>
      </w:r>
    </w:p>
    <w:p w:rsidR="00EB1708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szCs w:val="22"/>
          <w:lang w:val="sk-SK"/>
        </w:rPr>
        <w:t xml:space="preserve">Každá </w:t>
      </w:r>
      <w:proofErr w:type="spellStart"/>
      <w:r w:rsidRPr="0067586B">
        <w:rPr>
          <w:szCs w:val="22"/>
          <w:lang w:val="sk-SK"/>
        </w:rPr>
        <w:t>intrauterinná</w:t>
      </w:r>
      <w:proofErr w:type="spellEnd"/>
      <w:r w:rsidRPr="0067586B">
        <w:rPr>
          <w:szCs w:val="22"/>
          <w:lang w:val="sk-SK"/>
        </w:rPr>
        <w:t xml:space="preserve"> tableta obsahuje: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67586B">
        <w:rPr>
          <w:b/>
          <w:bCs/>
          <w:szCs w:val="22"/>
          <w:lang w:val="sk-SK"/>
        </w:rPr>
        <w:t>Účinná látka: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  <w:proofErr w:type="spellStart"/>
      <w:r w:rsidRPr="0067586B">
        <w:rPr>
          <w:szCs w:val="22"/>
          <w:lang w:val="sk-SK"/>
        </w:rPr>
        <w:t>Tetracyklínhydrochlorid</w:t>
      </w:r>
      <w:proofErr w:type="spellEnd"/>
      <w:r w:rsidRPr="0067586B">
        <w:rPr>
          <w:szCs w:val="22"/>
          <w:lang w:val="sk-SK"/>
        </w:rPr>
        <w:tab/>
        <w:t>2 000,0 mg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  <w:r w:rsidRPr="0067586B">
        <w:rPr>
          <w:szCs w:val="22"/>
          <w:lang w:val="sk-SK"/>
        </w:rPr>
        <w:t>(čo zodpovedá 1 848,2 mg tetracyklínu)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  <w:r w:rsidRPr="0067586B">
        <w:rPr>
          <w:szCs w:val="22"/>
          <w:lang w:val="sk-SK"/>
        </w:rPr>
        <w:t>Žltá tableta so stredovou ryhou. Ryha nie je určená na rozdelenie tablety na rovnaké dávky.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keepNext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67586B">
        <w:rPr>
          <w:b/>
          <w:bCs/>
          <w:szCs w:val="22"/>
          <w:shd w:val="clear" w:color="auto" w:fill="D9D9D9"/>
          <w:lang w:val="sk-SK"/>
        </w:rPr>
        <w:t>4.</w:t>
      </w:r>
      <w:r w:rsidRPr="0067586B">
        <w:rPr>
          <w:b/>
          <w:bCs/>
          <w:szCs w:val="22"/>
          <w:lang w:val="sk-SK"/>
        </w:rPr>
        <w:tab/>
        <w:t>INDIKÁCIA(-E)</w:t>
      </w:r>
    </w:p>
    <w:p w:rsidR="00EB1708" w:rsidRDefault="00EB1708" w:rsidP="00EB170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:rsidR="00EB1708" w:rsidRPr="0067586B" w:rsidRDefault="00EB1708" w:rsidP="00EB170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67586B">
        <w:rPr>
          <w:szCs w:val="22"/>
          <w:lang w:val="sk-SK"/>
        </w:rPr>
        <w:t xml:space="preserve">Na liečbu a prevenciu popôrodných porúch u dobytka: na podanie po zadržaní </w:t>
      </w:r>
      <w:proofErr w:type="spellStart"/>
      <w:r w:rsidRPr="0067586B">
        <w:rPr>
          <w:szCs w:val="22"/>
          <w:lang w:val="sk-SK"/>
        </w:rPr>
        <w:t>fetálnych</w:t>
      </w:r>
      <w:proofErr w:type="spellEnd"/>
      <w:r w:rsidRPr="0067586B">
        <w:rPr>
          <w:szCs w:val="22"/>
          <w:lang w:val="sk-SK"/>
        </w:rPr>
        <w:t xml:space="preserve"> membrán a pri </w:t>
      </w:r>
      <w:proofErr w:type="spellStart"/>
      <w:r w:rsidRPr="0067586B">
        <w:rPr>
          <w:szCs w:val="22"/>
          <w:lang w:val="sk-SK"/>
        </w:rPr>
        <w:t>endometritíde</w:t>
      </w:r>
      <w:proofErr w:type="spellEnd"/>
      <w:r w:rsidRPr="0067586B">
        <w:rPr>
          <w:szCs w:val="22"/>
          <w:lang w:val="sk-SK"/>
        </w:rPr>
        <w:t xml:space="preserve"> spôsobenej patogénmi citlivými </w:t>
      </w:r>
      <w:r>
        <w:rPr>
          <w:szCs w:val="22"/>
          <w:lang w:val="sk-SK"/>
        </w:rPr>
        <w:t>na</w:t>
      </w:r>
      <w:r w:rsidRPr="0067586B">
        <w:rPr>
          <w:szCs w:val="22"/>
          <w:lang w:val="sk-SK"/>
        </w:rPr>
        <w:t xml:space="preserve"> tetracyklín</w:t>
      </w:r>
      <w:r>
        <w:rPr>
          <w:szCs w:val="22"/>
          <w:lang w:val="sk-SK"/>
        </w:rPr>
        <w:t>y</w:t>
      </w:r>
      <w:r w:rsidRPr="0067586B">
        <w:rPr>
          <w:szCs w:val="22"/>
          <w:lang w:val="sk-SK"/>
        </w:rPr>
        <w:t xml:space="preserve"> ako aj po závažných </w:t>
      </w:r>
      <w:proofErr w:type="spellStart"/>
      <w:r w:rsidRPr="0067586B">
        <w:rPr>
          <w:szCs w:val="22"/>
          <w:lang w:val="sk-SK"/>
        </w:rPr>
        <w:t>obstetrických</w:t>
      </w:r>
      <w:proofErr w:type="spellEnd"/>
      <w:r w:rsidRPr="0067586B">
        <w:rPr>
          <w:szCs w:val="22"/>
          <w:lang w:val="sk-SK"/>
        </w:rPr>
        <w:t xml:space="preserve"> zákrokoch (</w:t>
      </w:r>
      <w:proofErr w:type="spellStart"/>
      <w:r w:rsidRPr="0067586B">
        <w:rPr>
          <w:szCs w:val="22"/>
          <w:lang w:val="sk-SK"/>
        </w:rPr>
        <w:t>fetotómia</w:t>
      </w:r>
      <w:proofErr w:type="spellEnd"/>
      <w:r w:rsidRPr="0067586B">
        <w:rPr>
          <w:szCs w:val="22"/>
          <w:lang w:val="sk-SK"/>
        </w:rPr>
        <w:t>, cisársky rez).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keepNext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67586B">
        <w:rPr>
          <w:b/>
          <w:bCs/>
          <w:szCs w:val="22"/>
          <w:shd w:val="clear" w:color="auto" w:fill="D9D9D9"/>
          <w:lang w:val="sk-SK"/>
        </w:rPr>
        <w:t>5.</w:t>
      </w:r>
      <w:r w:rsidRPr="0067586B">
        <w:rPr>
          <w:b/>
          <w:bCs/>
          <w:szCs w:val="22"/>
          <w:lang w:val="sk-SK"/>
        </w:rPr>
        <w:tab/>
        <w:t>KONTRAINDIKÁCIE</w:t>
      </w:r>
    </w:p>
    <w:p w:rsidR="00EB1708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szCs w:val="22"/>
          <w:lang w:val="sk-SK"/>
        </w:rPr>
        <w:t xml:space="preserve">Nepoužívať v prípade infekcií spôsobených patogénmi rezistentnými voči tetracyklínom. 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szCs w:val="22"/>
          <w:lang w:val="sk-SK"/>
        </w:rPr>
        <w:t>Nepoužívať v známych prípadoch precitlivenosti na účinnú látku alebo na niektorú z pomocných látok.</w:t>
      </w:r>
    </w:p>
    <w:p w:rsidR="00EB1708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szCs w:val="22"/>
          <w:lang w:val="sk-SK"/>
        </w:rPr>
        <w:t>Nepoužívať v prípade závažnej poruchy funkcie obličiek alebo pečene.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b/>
          <w:bCs/>
          <w:szCs w:val="22"/>
          <w:shd w:val="clear" w:color="auto" w:fill="D9D9D9"/>
          <w:lang w:val="sk-SK"/>
        </w:rPr>
        <w:lastRenderedPageBreak/>
        <w:t>6.</w:t>
      </w:r>
      <w:r w:rsidRPr="0067586B">
        <w:rPr>
          <w:b/>
          <w:bCs/>
          <w:szCs w:val="22"/>
          <w:lang w:val="sk-SK"/>
        </w:rPr>
        <w:tab/>
        <w:t>NEŽIADUCE ÚČINKY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szCs w:val="22"/>
          <w:lang w:val="sk-SK"/>
        </w:rPr>
        <w:t>Výskyt porúch funkcie obličiek je častejší u dehydrovaných zvierat.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szCs w:val="22"/>
          <w:lang w:val="sk-SK"/>
        </w:rPr>
        <w:t>Tetracyklín môže spôsobiť poškodenie pečene.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67586B">
        <w:rPr>
          <w:szCs w:val="22"/>
          <w:lang w:val="sk-SK"/>
        </w:rPr>
        <w:t xml:space="preserve">Pri vystavení intenzívnemu slnečnému žiareniu sa v málo pigmentovaných oblastiach často vyskytuje </w:t>
      </w:r>
      <w:proofErr w:type="spellStart"/>
      <w:r w:rsidRPr="0067586B">
        <w:rPr>
          <w:szCs w:val="22"/>
          <w:lang w:val="sk-SK"/>
        </w:rPr>
        <w:t>fotodermatitída</w:t>
      </w:r>
      <w:proofErr w:type="spellEnd"/>
      <w:r w:rsidRPr="0067586B">
        <w:rPr>
          <w:szCs w:val="22"/>
          <w:lang w:val="sk-SK"/>
        </w:rPr>
        <w:t>.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lang w:val="sk-SK"/>
        </w:rPr>
      </w:pPr>
      <w:r w:rsidRPr="0067586B">
        <w:rPr>
          <w:szCs w:val="22"/>
          <w:lang w:val="sk-SK"/>
        </w:rPr>
        <w:t xml:space="preserve">Alergické reakcie sú zriedkavé. 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67586B">
        <w:rPr>
          <w:szCs w:val="22"/>
          <w:lang w:val="sk-SK"/>
        </w:rPr>
        <w:t xml:space="preserve">V prípade alergickej alebo </w:t>
      </w:r>
      <w:proofErr w:type="spellStart"/>
      <w:r w:rsidRPr="0067586B">
        <w:rPr>
          <w:szCs w:val="22"/>
          <w:lang w:val="sk-SK"/>
        </w:rPr>
        <w:t>anafylaktickej</w:t>
      </w:r>
      <w:proofErr w:type="spellEnd"/>
      <w:r w:rsidRPr="0067586B">
        <w:rPr>
          <w:szCs w:val="22"/>
          <w:lang w:val="sk-SK"/>
        </w:rPr>
        <w:t xml:space="preserve"> reakcie okamžite prerušiť liečbu. Alergické reakcie sa môžu liečiť </w:t>
      </w:r>
      <w:proofErr w:type="spellStart"/>
      <w:r w:rsidRPr="0067586B">
        <w:rPr>
          <w:szCs w:val="22"/>
          <w:lang w:val="sk-SK"/>
        </w:rPr>
        <w:t>parenterálne</w:t>
      </w:r>
      <w:proofErr w:type="spellEnd"/>
      <w:r w:rsidRPr="0067586B">
        <w:rPr>
          <w:szCs w:val="22"/>
          <w:lang w:val="sk-SK"/>
        </w:rPr>
        <w:t xml:space="preserve"> pomocou </w:t>
      </w:r>
      <w:proofErr w:type="spellStart"/>
      <w:r w:rsidRPr="0067586B">
        <w:rPr>
          <w:szCs w:val="22"/>
          <w:lang w:val="sk-SK"/>
        </w:rPr>
        <w:t>glukokortikoidov</w:t>
      </w:r>
      <w:proofErr w:type="spellEnd"/>
      <w:r w:rsidRPr="0067586B">
        <w:rPr>
          <w:szCs w:val="22"/>
          <w:lang w:val="sk-SK"/>
        </w:rPr>
        <w:t xml:space="preserve"> alebo </w:t>
      </w:r>
      <w:proofErr w:type="spellStart"/>
      <w:r w:rsidRPr="0067586B">
        <w:rPr>
          <w:szCs w:val="22"/>
          <w:lang w:val="sk-SK"/>
        </w:rPr>
        <w:t>antihistamík</w:t>
      </w:r>
      <w:proofErr w:type="spellEnd"/>
      <w:r w:rsidRPr="0067586B">
        <w:rPr>
          <w:szCs w:val="22"/>
          <w:lang w:val="sk-SK"/>
        </w:rPr>
        <w:t>.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keepNext/>
        <w:rPr>
          <w:szCs w:val="22"/>
          <w:lang w:val="sk-SK"/>
        </w:rPr>
      </w:pPr>
      <w:r w:rsidRPr="0067586B">
        <w:rPr>
          <w:szCs w:val="22"/>
          <w:lang w:val="sk-SK"/>
        </w:rPr>
        <w:t>Frekvencia výskytu nežiaducich účinkov sa definuje použitím nasledujúceho pravidla:</w:t>
      </w:r>
    </w:p>
    <w:p w:rsidR="00EB1708" w:rsidRPr="0067586B" w:rsidRDefault="00EB1708" w:rsidP="00EB1708">
      <w:pPr>
        <w:keepNext/>
        <w:rPr>
          <w:szCs w:val="22"/>
          <w:lang w:val="sk-SK"/>
        </w:rPr>
      </w:pPr>
      <w:r w:rsidRPr="0067586B">
        <w:rPr>
          <w:szCs w:val="22"/>
          <w:lang w:val="sk-SK"/>
        </w:rPr>
        <w:t>- veľmi časté (nežiaduce účinky sa prejavili u viac ako 1 z 10 liečených zvierat),</w:t>
      </w:r>
    </w:p>
    <w:p w:rsidR="00EB1708" w:rsidRPr="0067586B" w:rsidRDefault="00EB1708" w:rsidP="00EB1708">
      <w:pPr>
        <w:keepNext/>
        <w:rPr>
          <w:szCs w:val="22"/>
          <w:lang w:val="sk-SK"/>
        </w:rPr>
      </w:pPr>
      <w:r w:rsidRPr="0067586B">
        <w:rPr>
          <w:szCs w:val="22"/>
          <w:lang w:val="sk-SK"/>
        </w:rPr>
        <w:t>- časté (u viac ako 1 ale menej ako 10 zo 100 liečených zvierat),</w:t>
      </w:r>
    </w:p>
    <w:p w:rsidR="00EB1708" w:rsidRPr="0067586B" w:rsidRDefault="00EB1708" w:rsidP="00EB1708">
      <w:pPr>
        <w:keepNext/>
        <w:rPr>
          <w:szCs w:val="22"/>
          <w:lang w:val="sk-SK"/>
        </w:rPr>
      </w:pPr>
      <w:r w:rsidRPr="0067586B">
        <w:rPr>
          <w:szCs w:val="22"/>
          <w:lang w:val="sk-SK"/>
        </w:rPr>
        <w:t>- menej časté (u viac ako 1 ale menej ako 10 z 1 000 liečených zvierat),</w:t>
      </w:r>
    </w:p>
    <w:p w:rsidR="00EB1708" w:rsidRPr="0067586B" w:rsidRDefault="00EB1708" w:rsidP="00EB1708">
      <w:pPr>
        <w:keepNext/>
        <w:rPr>
          <w:szCs w:val="22"/>
          <w:lang w:val="sk-SK"/>
        </w:rPr>
      </w:pPr>
      <w:r w:rsidRPr="0067586B">
        <w:rPr>
          <w:szCs w:val="22"/>
          <w:lang w:val="sk-SK"/>
        </w:rPr>
        <w:t>- zriedkavé (u viac ako 1 ale menej ako 10 z 10 000 liečených zvierat),</w:t>
      </w:r>
    </w:p>
    <w:p w:rsidR="00EB1708" w:rsidRPr="0067586B" w:rsidRDefault="00EB1708" w:rsidP="00EB1708">
      <w:pPr>
        <w:keepNext/>
        <w:rPr>
          <w:szCs w:val="22"/>
          <w:lang w:val="sk-SK"/>
        </w:rPr>
      </w:pPr>
      <w:r w:rsidRPr="0067586B">
        <w:rPr>
          <w:szCs w:val="22"/>
          <w:lang w:val="sk-SK"/>
        </w:rPr>
        <w:t>- veľmi zriedkavé (u menej ako 1 z 10 000 liečených zvierat, vrátane ojedinelých hlásení).</w:t>
      </w:r>
    </w:p>
    <w:p w:rsidR="00EB1708" w:rsidRPr="0067586B" w:rsidRDefault="00EB1708" w:rsidP="00EB1708">
      <w:pPr>
        <w:keepNext/>
        <w:rPr>
          <w:szCs w:val="22"/>
          <w:lang w:val="sk-SK"/>
        </w:rPr>
      </w:pPr>
    </w:p>
    <w:p w:rsidR="00EB1708" w:rsidRPr="0067586B" w:rsidRDefault="00EB1708" w:rsidP="00EB1708">
      <w:pPr>
        <w:keepNext/>
        <w:jc w:val="both"/>
        <w:rPr>
          <w:szCs w:val="22"/>
          <w:lang w:val="sk-SK"/>
        </w:rPr>
      </w:pPr>
      <w:r w:rsidRPr="0067586B">
        <w:rPr>
          <w:szCs w:val="22"/>
          <w:lang w:val="sk-SK"/>
        </w:rPr>
        <w:t>Ak zistíte akékoľvek nežiaduce účinky, aj tie, ktoré nie sú uvedené v tejto písomnej informácii pre používateľov, alebo si myslíte, že liek je neúčinný, informujte vášho veterinárneho lekára.</w:t>
      </w:r>
    </w:p>
    <w:p w:rsidR="00EB1708" w:rsidRPr="0067586B" w:rsidRDefault="00EB1708" w:rsidP="00EB1708">
      <w:pPr>
        <w:keepNext/>
        <w:rPr>
          <w:szCs w:val="22"/>
          <w:lang w:val="sk-SK"/>
        </w:rPr>
      </w:pP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szCs w:val="22"/>
          <w:lang w:val="sk-SK"/>
        </w:rPr>
        <w:t>Prípadne nežiaduce účinky môžete nahlásiť národnej kompetentnej autorite {www.uskvbl.sk}.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b/>
          <w:bCs/>
          <w:szCs w:val="22"/>
          <w:shd w:val="clear" w:color="auto" w:fill="D9D9D9"/>
          <w:lang w:val="sk-SK"/>
        </w:rPr>
        <w:t>7.</w:t>
      </w:r>
      <w:r w:rsidRPr="0067586B">
        <w:rPr>
          <w:b/>
          <w:bCs/>
          <w:szCs w:val="22"/>
          <w:lang w:val="sk-SK"/>
        </w:rPr>
        <w:tab/>
        <w:t>CIEĽOVÝ DRUH</w:t>
      </w:r>
    </w:p>
    <w:p w:rsidR="00EB1708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Hovädzí d</w:t>
      </w:r>
      <w:r w:rsidRPr="0067586B">
        <w:rPr>
          <w:szCs w:val="22"/>
          <w:lang w:val="sk-SK"/>
        </w:rPr>
        <w:t>obytok (kravy</w:t>
      </w:r>
      <w:r>
        <w:rPr>
          <w:szCs w:val="22"/>
          <w:lang w:val="sk-SK"/>
        </w:rPr>
        <w:t xml:space="preserve"> v období laktácie</w:t>
      </w:r>
      <w:r w:rsidRPr="0067586B">
        <w:rPr>
          <w:szCs w:val="22"/>
          <w:lang w:val="sk-SK"/>
        </w:rPr>
        <w:t>)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b/>
          <w:bCs/>
          <w:szCs w:val="22"/>
          <w:shd w:val="clear" w:color="auto" w:fill="D9D9D9"/>
          <w:lang w:val="sk-SK"/>
        </w:rPr>
        <w:t>8.</w:t>
      </w:r>
      <w:r w:rsidRPr="0067586B">
        <w:rPr>
          <w:b/>
          <w:bCs/>
          <w:szCs w:val="22"/>
          <w:lang w:val="sk-SK"/>
        </w:rPr>
        <w:tab/>
        <w:t>DÁVKOVANIE PRE KAŽDÝ DRUH, CESTA(-Y) A SPÔSOB PODANIA LIEKU</w:t>
      </w:r>
    </w:p>
    <w:p w:rsidR="00EB1708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  <w:proofErr w:type="spellStart"/>
      <w:r w:rsidRPr="0067586B">
        <w:rPr>
          <w:szCs w:val="22"/>
          <w:lang w:val="sk-SK"/>
        </w:rPr>
        <w:t>Intrauterinné</w:t>
      </w:r>
      <w:proofErr w:type="spellEnd"/>
      <w:r w:rsidRPr="0067586B">
        <w:rPr>
          <w:szCs w:val="22"/>
          <w:lang w:val="sk-SK"/>
        </w:rPr>
        <w:t xml:space="preserve"> použitie.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  <w:r w:rsidRPr="0067586B">
        <w:rPr>
          <w:szCs w:val="22"/>
          <w:lang w:val="sk-SK"/>
        </w:rPr>
        <w:t>Kravy: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  <w:r w:rsidRPr="0067586B">
        <w:rPr>
          <w:szCs w:val="22"/>
          <w:lang w:val="sk-SK"/>
        </w:rPr>
        <w:t xml:space="preserve">2 g </w:t>
      </w:r>
      <w:proofErr w:type="spellStart"/>
      <w:r w:rsidRPr="0067586B">
        <w:rPr>
          <w:szCs w:val="22"/>
          <w:lang w:val="sk-SK"/>
        </w:rPr>
        <w:t>tetracyklínhydrochloridu</w:t>
      </w:r>
      <w:proofErr w:type="spellEnd"/>
      <w:r w:rsidRPr="0067586B">
        <w:rPr>
          <w:szCs w:val="22"/>
          <w:lang w:val="sk-SK"/>
        </w:rPr>
        <w:t>/kravu/deň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  <w:r w:rsidRPr="0067586B">
        <w:rPr>
          <w:szCs w:val="22"/>
          <w:lang w:val="sk-SK"/>
        </w:rPr>
        <w:t>čo zodpovedá 1 tablete/kravu/deň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  <w:r w:rsidRPr="0067586B">
        <w:rPr>
          <w:szCs w:val="22"/>
          <w:lang w:val="sk-SK"/>
        </w:rPr>
        <w:t>Liečbu podávajte jeden až tri krát v intervaloch 1 až 2 dni.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</w:p>
    <w:p w:rsidR="00EB1708" w:rsidRPr="0067586B" w:rsidRDefault="00EB1708" w:rsidP="00EB1708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b/>
          <w:bCs/>
          <w:szCs w:val="22"/>
          <w:shd w:val="clear" w:color="auto" w:fill="D9D9D9"/>
          <w:lang w:val="sk-SK"/>
        </w:rPr>
        <w:t>9.</w:t>
      </w:r>
      <w:r w:rsidRPr="0067586B">
        <w:rPr>
          <w:b/>
          <w:bCs/>
          <w:szCs w:val="22"/>
          <w:lang w:val="sk-SK"/>
        </w:rPr>
        <w:tab/>
        <w:t>POKYN O SPRÁVNOM PODANÍ</w:t>
      </w:r>
    </w:p>
    <w:p w:rsidR="00EB1708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szCs w:val="22"/>
          <w:lang w:val="sk-SK"/>
        </w:rPr>
        <w:t>Nie sú.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b/>
          <w:bCs/>
          <w:szCs w:val="22"/>
          <w:shd w:val="clear" w:color="auto" w:fill="D9D9D9"/>
          <w:lang w:val="sk-SK"/>
        </w:rPr>
        <w:t>10.</w:t>
      </w:r>
      <w:r w:rsidRPr="0067586B">
        <w:rPr>
          <w:b/>
          <w:bCs/>
          <w:szCs w:val="22"/>
          <w:lang w:val="sk-SK"/>
        </w:rPr>
        <w:tab/>
        <w:t>OCHRANNÁ LEHOTA(-Y)</w:t>
      </w:r>
    </w:p>
    <w:p w:rsidR="00EB1708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szCs w:val="22"/>
          <w:lang w:val="sk-SK"/>
        </w:rPr>
        <w:t>Hovädzí</w:t>
      </w:r>
      <w:r>
        <w:rPr>
          <w:szCs w:val="22"/>
          <w:lang w:val="sk-SK"/>
        </w:rPr>
        <w:t xml:space="preserve"> dobytok: </w:t>
      </w:r>
      <w:r w:rsidRPr="0067586B">
        <w:rPr>
          <w:szCs w:val="22"/>
          <w:lang w:val="sk-SK"/>
        </w:rPr>
        <w:t xml:space="preserve">Mäso a vnútornosti </w:t>
      </w:r>
      <w:r w:rsidRPr="0067586B">
        <w:rPr>
          <w:szCs w:val="22"/>
          <w:lang w:val="sk-SK"/>
        </w:rPr>
        <w:tab/>
        <w:t>10 dní</w:t>
      </w:r>
    </w:p>
    <w:p w:rsidR="00EB1708" w:rsidRPr="00B41F9E" w:rsidRDefault="00EB1708" w:rsidP="00B41F9E">
      <w:pPr>
        <w:tabs>
          <w:tab w:val="clear" w:pos="567"/>
        </w:tabs>
        <w:spacing w:line="240" w:lineRule="auto"/>
        <w:ind w:left="567" w:firstLine="567"/>
        <w:rPr>
          <w:szCs w:val="22"/>
          <w:lang w:val="sk-SK"/>
        </w:rPr>
      </w:pPr>
      <w:r>
        <w:rPr>
          <w:szCs w:val="22"/>
          <w:lang w:val="sk-SK"/>
        </w:rPr>
        <w:t xml:space="preserve">         Mlieko</w:t>
      </w:r>
      <w:r>
        <w:rPr>
          <w:szCs w:val="22"/>
          <w:lang w:val="sk-SK"/>
        </w:rPr>
        <w:tab/>
      </w:r>
      <w:r>
        <w:rPr>
          <w:szCs w:val="22"/>
          <w:lang w:val="sk-SK"/>
        </w:rPr>
        <w:tab/>
        <w:t xml:space="preserve"> </w:t>
      </w:r>
      <w:r w:rsidRPr="0067586B">
        <w:rPr>
          <w:szCs w:val="22"/>
          <w:lang w:val="sk-SK"/>
        </w:rPr>
        <w:t>96 hodín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</w:p>
    <w:p w:rsidR="00EB1708" w:rsidRPr="0067586B" w:rsidRDefault="00EB1708" w:rsidP="00EB1708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b/>
          <w:bCs/>
          <w:szCs w:val="22"/>
          <w:shd w:val="clear" w:color="auto" w:fill="D9D9D9"/>
          <w:lang w:val="sk-SK"/>
        </w:rPr>
        <w:t>11.</w:t>
      </w:r>
      <w:r w:rsidRPr="0067586B">
        <w:rPr>
          <w:b/>
          <w:bCs/>
          <w:szCs w:val="22"/>
          <w:lang w:val="sk-SK"/>
        </w:rPr>
        <w:tab/>
        <w:t>OSOBITNÉ BEZPEČNOSTNÉ OPATRENIA NA UCHOVÁVANIE</w:t>
      </w:r>
    </w:p>
    <w:p w:rsidR="00EB1708" w:rsidRPr="0067586B" w:rsidRDefault="00EB1708" w:rsidP="00EB1708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szCs w:val="22"/>
          <w:lang w:val="sk-SK"/>
        </w:rPr>
        <w:t>Uchovávať mimo dohľadu a dosahu detí.</w:t>
      </w:r>
    </w:p>
    <w:p w:rsidR="00EB1708" w:rsidRPr="0067586B" w:rsidRDefault="00EB1708" w:rsidP="00EB1708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numPr>
          <w:ilvl w:val="12"/>
          <w:numId w:val="0"/>
        </w:numPr>
        <w:tabs>
          <w:tab w:val="clear" w:pos="567"/>
        </w:tabs>
        <w:spacing w:line="240" w:lineRule="auto"/>
        <w:rPr>
          <w:i/>
          <w:color w:val="008000"/>
          <w:szCs w:val="22"/>
          <w:lang w:val="sk-SK"/>
        </w:rPr>
      </w:pPr>
      <w:r w:rsidRPr="0067586B">
        <w:rPr>
          <w:szCs w:val="22"/>
          <w:lang w:val="sk-SK"/>
        </w:rPr>
        <w:t>Tento veterinárny liek nevyžaduje žiadne zvláštne podmienky na uchovávanie.</w:t>
      </w:r>
    </w:p>
    <w:p w:rsidR="00EB1708" w:rsidRPr="0067586B" w:rsidRDefault="00EB1708" w:rsidP="00EB1708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67586B">
        <w:rPr>
          <w:szCs w:val="22"/>
          <w:lang w:val="sk-SK"/>
        </w:rPr>
        <w:t>Nepoužívať tento veterinárny liek po dátume exspirácie uvedenom na etikete po "EXP". Dátum exspirácie sa vzťahuje na posledný deň v uvedenom mesiaci.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keepNext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67586B">
        <w:rPr>
          <w:b/>
          <w:bCs/>
          <w:szCs w:val="22"/>
          <w:shd w:val="clear" w:color="auto" w:fill="D9D9D9"/>
          <w:lang w:val="sk-SK"/>
        </w:rPr>
        <w:t>12.</w:t>
      </w:r>
      <w:r w:rsidRPr="0067586B">
        <w:rPr>
          <w:b/>
          <w:bCs/>
          <w:szCs w:val="22"/>
          <w:lang w:val="sk-SK"/>
        </w:rPr>
        <w:tab/>
        <w:t>OSOBITNÉ UPOZORNENIA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szCs w:val="22"/>
          <w:u w:val="single"/>
          <w:lang w:val="sk-SK"/>
        </w:rPr>
        <w:t>Osobitné bezpečnostné opatrenia na používanie u zvierat: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szCs w:val="22"/>
          <w:lang w:val="sk-SK"/>
        </w:rPr>
        <w:lastRenderedPageBreak/>
        <w:t xml:space="preserve">Vždy, keď je to možné, má sa liek použiť len na základe testovania citlivosti. Pri používaní lieku sa treba riadiť oficiálnymi národnými a regionálnymi postupmi na používanie antibiotík. Teľatá sa nemajú kŕmiť mliekom liečených kráv až do uplynutia ochrannej lehoty, s výnimkou </w:t>
      </w:r>
      <w:proofErr w:type="spellStart"/>
      <w:r w:rsidRPr="0067586B">
        <w:rPr>
          <w:szCs w:val="22"/>
          <w:lang w:val="sk-SK"/>
        </w:rPr>
        <w:t>kolostrálnej</w:t>
      </w:r>
      <w:proofErr w:type="spellEnd"/>
      <w:r w:rsidRPr="0067586B">
        <w:rPr>
          <w:szCs w:val="22"/>
          <w:lang w:val="sk-SK"/>
        </w:rPr>
        <w:t xml:space="preserve"> fázy, z dôvodu selekcie rezistencie v črevnej flóre teliat.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szCs w:val="22"/>
          <w:u w:val="single"/>
          <w:lang w:val="sk-SK"/>
        </w:rPr>
        <w:t>Osobitné bezpečnostné opatrenia, ktoré má urobiť osoba podávajúca liek zvieratám: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szCs w:val="22"/>
          <w:lang w:val="sk-SK"/>
        </w:rPr>
        <w:t xml:space="preserve">Tento liek môže spôsobiť </w:t>
      </w:r>
      <w:proofErr w:type="spellStart"/>
      <w:r w:rsidRPr="0067586B">
        <w:rPr>
          <w:szCs w:val="22"/>
          <w:lang w:val="sk-SK"/>
        </w:rPr>
        <w:t>senzibilizáciu</w:t>
      </w:r>
      <w:proofErr w:type="spellEnd"/>
      <w:r w:rsidRPr="0067586B">
        <w:rPr>
          <w:szCs w:val="22"/>
          <w:lang w:val="sk-SK"/>
        </w:rPr>
        <w:t xml:space="preserve">. Treba sa vyhnúť kontaktu s kožou alebo sliznicami. 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szCs w:val="22"/>
          <w:lang w:val="sk-SK"/>
        </w:rPr>
        <w:t>Pri manipulácii s veterinárnym liekom sa majú používať rukavice.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szCs w:val="22"/>
          <w:lang w:val="sk-SK"/>
        </w:rPr>
        <w:t>Po použití si umyť ruky.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67586B">
        <w:rPr>
          <w:szCs w:val="22"/>
          <w:u w:val="single"/>
          <w:lang w:val="sk-SK"/>
        </w:rPr>
        <w:t>Použitie počas gravidity, laktácie alebo znášky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szCs w:val="22"/>
          <w:lang w:val="sk-SK"/>
        </w:rPr>
        <w:t>Liek je špecificky určený na použitie v popôrodnom období.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szCs w:val="22"/>
          <w:u w:val="single"/>
          <w:lang w:val="sk-SK"/>
        </w:rPr>
        <w:t>Liekové interakcie a iné formy vzájomného pôsobenia: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szCs w:val="22"/>
          <w:lang w:val="sk-SK"/>
        </w:rPr>
        <w:t>Existuje možný antagonizmus medzi tetracyklínmi a antibiotikami s baktericídnym účinkom.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67586B">
        <w:rPr>
          <w:szCs w:val="22"/>
          <w:u w:val="single"/>
          <w:lang w:val="sk-SK"/>
        </w:rPr>
        <w:t xml:space="preserve">Predávkovanie (príznaky, núdzové postupy, </w:t>
      </w:r>
      <w:proofErr w:type="spellStart"/>
      <w:r w:rsidRPr="0067586B">
        <w:rPr>
          <w:szCs w:val="22"/>
          <w:u w:val="single"/>
          <w:lang w:val="sk-SK"/>
        </w:rPr>
        <w:t>antidotá</w:t>
      </w:r>
      <w:proofErr w:type="spellEnd"/>
      <w:r w:rsidRPr="0067586B">
        <w:rPr>
          <w:szCs w:val="22"/>
          <w:u w:val="single"/>
          <w:lang w:val="sk-SK"/>
        </w:rPr>
        <w:t>), v prípade potreby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szCs w:val="22"/>
          <w:lang w:val="sk-SK"/>
        </w:rPr>
        <w:t>Neočakáva sa predávkovanie, pretože každá tableta predstavuje jednu dávku. Pozri tiež časť "Nežiaduce účinky".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keepNext/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67586B">
        <w:rPr>
          <w:b/>
          <w:bCs/>
          <w:szCs w:val="22"/>
          <w:shd w:val="clear" w:color="auto" w:fill="D9D9D9"/>
          <w:lang w:val="sk-SK"/>
        </w:rPr>
        <w:t>13.</w:t>
      </w:r>
      <w:r w:rsidRPr="0067586B">
        <w:rPr>
          <w:b/>
          <w:bCs/>
          <w:szCs w:val="22"/>
          <w:lang w:val="sk-SK"/>
        </w:rPr>
        <w:tab/>
        <w:t>OSOBITNÉ BEZPEČNOSTNÉ OPATRENIA NA ZNEŠKODNENIE NEPOUŽITÉHO LIEKU(-OV) ALEBO ODPADOVÉHO MATERIÁLU, V PRÍPADE POTREBY</w:t>
      </w:r>
    </w:p>
    <w:p w:rsidR="00EB1708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szCs w:val="22"/>
          <w:lang w:val="sk-SK"/>
        </w:rPr>
        <w:t>Lieky sa nesmú likvidovať prostredníctvom odpadovej vody alebo odpadu v domácnostiach. O spôsobe likvidácie liekov, ktoré už nepotrebujete sa poraďte so svojím veterinárnym lekárom alebo lekárnikom. Tieto opatrenia by mali byť v súlade s ochranou životného prostredia.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b/>
          <w:bCs/>
          <w:szCs w:val="22"/>
          <w:shd w:val="clear" w:color="auto" w:fill="D9D9D9"/>
          <w:lang w:val="sk-SK"/>
        </w:rPr>
        <w:t>14.</w:t>
      </w:r>
      <w:r w:rsidRPr="0067586B">
        <w:rPr>
          <w:b/>
          <w:bCs/>
          <w:szCs w:val="22"/>
          <w:lang w:val="sk-SK"/>
        </w:rPr>
        <w:tab/>
        <w:t>DÁTUM POSLEDNÉHO SCHVÁLENIA TEXTU V PÍSOMNEJ INFORMÁCII PRE POUŽÍVATEĽOV</w:t>
      </w:r>
    </w:p>
    <w:p w:rsidR="00EB1708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Default="009E05AC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09/2024</w:t>
      </w:r>
      <w:bookmarkStart w:id="0" w:name="_GoBack"/>
      <w:bookmarkEnd w:id="0"/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b/>
          <w:bCs/>
          <w:szCs w:val="22"/>
          <w:shd w:val="clear" w:color="auto" w:fill="D9D9D9"/>
          <w:lang w:val="sk-SK"/>
        </w:rPr>
        <w:t>15.</w:t>
      </w:r>
      <w:r w:rsidRPr="0067586B">
        <w:rPr>
          <w:b/>
          <w:bCs/>
          <w:szCs w:val="22"/>
          <w:lang w:val="sk-SK"/>
        </w:rPr>
        <w:tab/>
        <w:t>ĎALŠIE INFORMÁCIE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szCs w:val="22"/>
          <w:lang w:val="sk-SK"/>
        </w:rPr>
        <w:t>Veľkosti balenia: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7586B">
        <w:rPr>
          <w:szCs w:val="22"/>
          <w:lang w:val="sk-SK"/>
        </w:rPr>
        <w:t>Lepenková škatuľa s 2, 4, 10, 20, 40, 60, 80, 100 </w:t>
      </w:r>
      <w:proofErr w:type="spellStart"/>
      <w:r w:rsidRPr="0067586B">
        <w:rPr>
          <w:szCs w:val="22"/>
          <w:lang w:val="sk-SK"/>
        </w:rPr>
        <w:t>blistrami</w:t>
      </w:r>
      <w:proofErr w:type="spellEnd"/>
      <w:r w:rsidRPr="0067586B">
        <w:rPr>
          <w:szCs w:val="22"/>
          <w:lang w:val="sk-SK"/>
        </w:rPr>
        <w:t xml:space="preserve"> po 5 </w:t>
      </w:r>
      <w:proofErr w:type="spellStart"/>
      <w:r w:rsidRPr="0067586B">
        <w:rPr>
          <w:szCs w:val="22"/>
          <w:lang w:val="sk-SK"/>
        </w:rPr>
        <w:t>intrauterinných</w:t>
      </w:r>
      <w:proofErr w:type="spellEnd"/>
      <w:r w:rsidRPr="0067586B">
        <w:rPr>
          <w:szCs w:val="22"/>
          <w:lang w:val="sk-SK"/>
        </w:rPr>
        <w:t xml:space="preserve"> tabliet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To zodpovedá</w:t>
      </w:r>
      <w:r w:rsidRPr="0067586B">
        <w:rPr>
          <w:szCs w:val="22"/>
          <w:lang w:val="sk-SK"/>
        </w:rPr>
        <w:t xml:space="preserve"> veľkostiam balení po 10, 20, 50, 100, 200, 300, 400 a 500 </w:t>
      </w:r>
      <w:proofErr w:type="spellStart"/>
      <w:r w:rsidRPr="0067586B">
        <w:rPr>
          <w:szCs w:val="22"/>
          <w:lang w:val="sk-SK"/>
        </w:rPr>
        <w:t>intrauterinných</w:t>
      </w:r>
      <w:proofErr w:type="spellEnd"/>
      <w:r w:rsidRPr="0067586B">
        <w:rPr>
          <w:szCs w:val="22"/>
          <w:lang w:val="sk-SK"/>
        </w:rPr>
        <w:t xml:space="preserve"> tabliet. Nie všetky veľkosti balenia sa musia uvádzať na trh.</w:t>
      </w:r>
    </w:p>
    <w:p w:rsidR="00EB1708" w:rsidRPr="0067586B" w:rsidRDefault="00EB1708" w:rsidP="00EB170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1E7479" w:rsidRDefault="00EB1708" w:rsidP="00EB1708">
      <w:r w:rsidRPr="0067586B">
        <w:rPr>
          <w:szCs w:val="22"/>
          <w:lang w:val="sk-SK"/>
        </w:rPr>
        <w:t>Výdaj lieku je viazaný na veterinárny predpis.</w:t>
      </w:r>
    </w:p>
    <w:sectPr w:rsidR="001E7479" w:rsidSect="007F2F03">
      <w:footerReference w:type="default" r:id="rId7"/>
      <w:footerReference w:type="first" r:id="rId8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B2B" w:rsidRDefault="00995B2B">
      <w:pPr>
        <w:spacing w:line="240" w:lineRule="auto"/>
      </w:pPr>
      <w:r>
        <w:separator/>
      </w:r>
    </w:p>
  </w:endnote>
  <w:endnote w:type="continuationSeparator" w:id="0">
    <w:p w:rsidR="00995B2B" w:rsidRDefault="00995B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FA4" w:rsidRPr="00B94A1B" w:rsidRDefault="003A2796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 w:rsidRPr="00006084">
      <w:rPr>
        <w:rFonts w:ascii="Times New Roman" w:hAnsi="Times New Roman"/>
        <w:lang w:val="sk-SK"/>
      </w:rPr>
      <w:fldChar w:fldCharType="begin"/>
    </w:r>
    <w:r w:rsidRPr="00006084">
      <w:rPr>
        <w:rFonts w:ascii="Times New Roman" w:hAnsi="Times New Roman"/>
        <w:lang w:val="sk-SK"/>
      </w:rPr>
      <w:instrText xml:space="preserve"> PAGE  \* MERGEFORMAT </w:instrText>
    </w:r>
    <w:r w:rsidRPr="00006084">
      <w:rPr>
        <w:rFonts w:ascii="Times New Roman" w:hAnsi="Times New Roman"/>
        <w:lang w:val="sk-SK"/>
      </w:rPr>
      <w:fldChar w:fldCharType="separate"/>
    </w:r>
    <w:r w:rsidR="001D41A4">
      <w:rPr>
        <w:rFonts w:ascii="Times New Roman" w:hAnsi="Times New Roman"/>
        <w:noProof/>
        <w:lang w:val="sk-SK"/>
      </w:rPr>
      <w:t>10</w:t>
    </w:r>
    <w:r w:rsidRPr="00006084">
      <w:rPr>
        <w:rFonts w:ascii="Times New Roman" w:hAnsi="Times New Roman"/>
        <w:lang w:val="sk-SK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FA4" w:rsidRDefault="003A2796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B2B" w:rsidRDefault="00995B2B">
      <w:pPr>
        <w:spacing w:line="240" w:lineRule="auto"/>
      </w:pPr>
      <w:r>
        <w:separator/>
      </w:r>
    </w:p>
  </w:footnote>
  <w:footnote w:type="continuationSeparator" w:id="0">
    <w:p w:rsidR="00995B2B" w:rsidRDefault="00995B2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708"/>
    <w:rsid w:val="00086853"/>
    <w:rsid w:val="001D41A4"/>
    <w:rsid w:val="001E7479"/>
    <w:rsid w:val="00232FFB"/>
    <w:rsid w:val="00243388"/>
    <w:rsid w:val="00386E90"/>
    <w:rsid w:val="003A2796"/>
    <w:rsid w:val="005C74DD"/>
    <w:rsid w:val="00936B66"/>
    <w:rsid w:val="00995B2B"/>
    <w:rsid w:val="009E05AC"/>
    <w:rsid w:val="00B41F9E"/>
    <w:rsid w:val="00BA0FD1"/>
    <w:rsid w:val="00EB1708"/>
    <w:rsid w:val="00FB1538"/>
    <w:rsid w:val="00FB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B1708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EB1708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taChar">
    <w:name w:val="Päta Char"/>
    <w:basedOn w:val="Predvolenpsmoodseku"/>
    <w:link w:val="Pta"/>
    <w:rsid w:val="00EB1708"/>
    <w:rPr>
      <w:rFonts w:ascii="Helvetica" w:eastAsia="Times New Roman" w:hAnsi="Helvetica" w:cs="Times New Roman"/>
      <w:sz w:val="16"/>
      <w:szCs w:val="20"/>
      <w:lang w:val="en-GB"/>
    </w:rPr>
  </w:style>
  <w:style w:type="paragraph" w:styleId="Zarkazkladnhotextu">
    <w:name w:val="Body Text Indent"/>
    <w:basedOn w:val="Normlny"/>
    <w:link w:val="ZarkazkladnhotextuChar"/>
    <w:rsid w:val="00EB1708"/>
    <w:pPr>
      <w:tabs>
        <w:tab w:val="clear" w:pos="567"/>
      </w:tabs>
      <w:spacing w:line="240" w:lineRule="auto"/>
      <w:ind w:left="567" w:hanging="567"/>
    </w:pPr>
    <w:rPr>
      <w:b/>
    </w:rPr>
  </w:style>
  <w:style w:type="character" w:customStyle="1" w:styleId="ZarkazkladnhotextuChar">
    <w:name w:val="Zarážka základného textu Char"/>
    <w:basedOn w:val="Predvolenpsmoodseku"/>
    <w:link w:val="Zarkazkladnhotextu"/>
    <w:rsid w:val="00EB1708"/>
    <w:rPr>
      <w:rFonts w:ascii="Times New Roman" w:eastAsia="Times New Roman" w:hAnsi="Times New Roman" w:cs="Times New Roman"/>
      <w:b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32FF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32FFB"/>
    <w:rPr>
      <w:rFonts w:ascii="Segoe UI" w:eastAsia="Times New Roman" w:hAnsi="Segoe UI" w:cs="Segoe UI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B1708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EB1708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taChar">
    <w:name w:val="Päta Char"/>
    <w:basedOn w:val="Predvolenpsmoodseku"/>
    <w:link w:val="Pta"/>
    <w:rsid w:val="00EB1708"/>
    <w:rPr>
      <w:rFonts w:ascii="Helvetica" w:eastAsia="Times New Roman" w:hAnsi="Helvetica" w:cs="Times New Roman"/>
      <w:sz w:val="16"/>
      <w:szCs w:val="20"/>
      <w:lang w:val="en-GB"/>
    </w:rPr>
  </w:style>
  <w:style w:type="paragraph" w:styleId="Zarkazkladnhotextu">
    <w:name w:val="Body Text Indent"/>
    <w:basedOn w:val="Normlny"/>
    <w:link w:val="ZarkazkladnhotextuChar"/>
    <w:rsid w:val="00EB1708"/>
    <w:pPr>
      <w:tabs>
        <w:tab w:val="clear" w:pos="567"/>
      </w:tabs>
      <w:spacing w:line="240" w:lineRule="auto"/>
      <w:ind w:left="567" w:hanging="567"/>
    </w:pPr>
    <w:rPr>
      <w:b/>
    </w:rPr>
  </w:style>
  <w:style w:type="character" w:customStyle="1" w:styleId="ZarkazkladnhotextuChar">
    <w:name w:val="Zarážka základného textu Char"/>
    <w:basedOn w:val="Predvolenpsmoodseku"/>
    <w:link w:val="Zarkazkladnhotextu"/>
    <w:rsid w:val="00EB1708"/>
    <w:rPr>
      <w:rFonts w:ascii="Times New Roman" w:eastAsia="Times New Roman" w:hAnsi="Times New Roman" w:cs="Times New Roman"/>
      <w:b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32FF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32FFB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2210</Words>
  <Characters>12603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14784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</dc:creator>
  <cp:lastModifiedBy>User</cp:lastModifiedBy>
  <cp:revision>6</cp:revision>
  <cp:lastPrinted>2024-11-05T10:34:00Z</cp:lastPrinted>
  <dcterms:created xsi:type="dcterms:W3CDTF">2019-04-30T12:08:00Z</dcterms:created>
  <dcterms:modified xsi:type="dcterms:W3CDTF">2024-11-05T10:34:00Z</dcterms:modified>
</cp:coreProperties>
</file>