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94470" w14:textId="52EBA71C" w:rsidR="009F742B" w:rsidRDefault="009F742B" w:rsidP="008C1F30">
      <w:pPr>
        <w:spacing w:line="240" w:lineRule="auto"/>
        <w:jc w:val="center"/>
        <w:rPr>
          <w:b/>
          <w:szCs w:val="22"/>
        </w:rPr>
      </w:pPr>
      <w:r w:rsidRPr="0005545C">
        <w:rPr>
          <w:b/>
          <w:szCs w:val="22"/>
        </w:rPr>
        <w:t>SÚHRN CHARAKTERISTICKÝCH VLASTNOSTÍ LIEKU</w:t>
      </w:r>
      <w:bookmarkStart w:id="0" w:name="_Hlk480881321"/>
    </w:p>
    <w:p w14:paraId="3576B789" w14:textId="77777777" w:rsidR="008C1F30" w:rsidRDefault="008C1F30" w:rsidP="008C1F30">
      <w:pPr>
        <w:spacing w:line="240" w:lineRule="auto"/>
        <w:jc w:val="center"/>
        <w:rPr>
          <w:b/>
          <w:szCs w:val="22"/>
        </w:rPr>
      </w:pPr>
    </w:p>
    <w:p w14:paraId="2F3D989F" w14:textId="77777777" w:rsidR="008C1F30" w:rsidRPr="0005545C" w:rsidRDefault="008C1F30" w:rsidP="008C1F30">
      <w:pPr>
        <w:spacing w:line="240" w:lineRule="auto"/>
        <w:jc w:val="center"/>
      </w:pPr>
    </w:p>
    <w:p w14:paraId="69734A29" w14:textId="77777777" w:rsidR="009F742B" w:rsidRPr="0005545C" w:rsidRDefault="009F742B" w:rsidP="009F742B">
      <w:pPr>
        <w:spacing w:line="240" w:lineRule="auto"/>
        <w:rPr>
          <w:szCs w:val="22"/>
        </w:rPr>
      </w:pPr>
      <w:r w:rsidRPr="0005545C">
        <w:rPr>
          <w:b/>
          <w:szCs w:val="22"/>
        </w:rPr>
        <w:t>1.</w:t>
      </w:r>
      <w:r w:rsidRPr="0005545C">
        <w:rPr>
          <w:b/>
          <w:szCs w:val="22"/>
        </w:rPr>
        <w:tab/>
        <w:t>NÁZOV VETERINÁRNEHO LIEKU</w:t>
      </w:r>
    </w:p>
    <w:p w14:paraId="06F1000F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669BE7E9" w14:textId="1EB7327F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5545C">
        <w:t>Trymox</w:t>
      </w:r>
      <w:proofErr w:type="spellEnd"/>
      <w:r w:rsidRPr="0005545C">
        <w:t xml:space="preserve"> LA 150 mg/ml injekčná suspenzia pre hovädzí dobytok, ovce, ošípané, psy a</w:t>
      </w:r>
      <w:r w:rsidR="00434AF4">
        <w:t> </w:t>
      </w:r>
      <w:r w:rsidRPr="0005545C">
        <w:t>mačky</w:t>
      </w:r>
    </w:p>
    <w:p w14:paraId="061CB2C9" w14:textId="77777777" w:rsidR="009F742B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5FB1308A" w14:textId="77777777" w:rsidR="001B0DC8" w:rsidRPr="00434AF4" w:rsidRDefault="001B0DC8" w:rsidP="009F742B">
      <w:pPr>
        <w:tabs>
          <w:tab w:val="clear" w:pos="567"/>
        </w:tabs>
        <w:spacing w:line="240" w:lineRule="auto"/>
        <w:rPr>
          <w:szCs w:val="22"/>
        </w:rPr>
      </w:pPr>
    </w:p>
    <w:p w14:paraId="16037408" w14:textId="77777777" w:rsidR="009F742B" w:rsidRPr="0005545C" w:rsidRDefault="009F742B" w:rsidP="009F742B">
      <w:pPr>
        <w:spacing w:line="240" w:lineRule="auto"/>
        <w:rPr>
          <w:szCs w:val="22"/>
        </w:rPr>
      </w:pPr>
      <w:r w:rsidRPr="0005545C">
        <w:rPr>
          <w:b/>
          <w:szCs w:val="22"/>
        </w:rPr>
        <w:t>2.</w:t>
      </w:r>
      <w:r w:rsidRPr="0005545C">
        <w:rPr>
          <w:b/>
          <w:szCs w:val="22"/>
        </w:rPr>
        <w:tab/>
        <w:t>KVALITATÍVNE A KVANTITATÍVNE ZLOŽENIE</w:t>
      </w:r>
    </w:p>
    <w:p w14:paraId="1D87146D" w14:textId="77777777" w:rsidR="009F742B" w:rsidRPr="00434AF4" w:rsidRDefault="009F742B" w:rsidP="009F742B">
      <w:pPr>
        <w:jc w:val="both"/>
        <w:rPr>
          <w:szCs w:val="22"/>
        </w:rPr>
      </w:pPr>
    </w:p>
    <w:p w14:paraId="622751F1" w14:textId="77777777" w:rsidR="009F742B" w:rsidRPr="0005545C" w:rsidRDefault="009F742B" w:rsidP="009F742B">
      <w:pPr>
        <w:jc w:val="both"/>
        <w:rPr>
          <w:szCs w:val="22"/>
        </w:rPr>
      </w:pPr>
      <w:bookmarkStart w:id="1" w:name="_Hlk526599771"/>
      <w:r w:rsidRPr="0005545C">
        <w:t>Každý ml obsahuje:</w:t>
      </w:r>
    </w:p>
    <w:p w14:paraId="197F7B2C" w14:textId="77777777" w:rsidR="009F742B" w:rsidRPr="00434AF4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4AA4FAAF" w14:textId="77777777" w:rsidR="009F742B" w:rsidRPr="0005545C" w:rsidRDefault="009F742B" w:rsidP="009F742B">
      <w:pPr>
        <w:jc w:val="both"/>
        <w:rPr>
          <w:b/>
          <w:szCs w:val="22"/>
        </w:rPr>
      </w:pPr>
      <w:r w:rsidRPr="0005545C">
        <w:rPr>
          <w:b/>
          <w:szCs w:val="22"/>
        </w:rPr>
        <w:t>Účinná látka:</w:t>
      </w:r>
    </w:p>
    <w:p w14:paraId="3631F227" w14:textId="77777777" w:rsidR="009F742B" w:rsidRPr="00434AF4" w:rsidRDefault="009F742B" w:rsidP="009F742B">
      <w:pPr>
        <w:jc w:val="both"/>
        <w:rPr>
          <w:szCs w:val="22"/>
        </w:rPr>
      </w:pPr>
    </w:p>
    <w:p w14:paraId="35238F32" w14:textId="3474D204" w:rsidR="009F742B" w:rsidRPr="0005545C" w:rsidRDefault="00776CA0" w:rsidP="009F742B">
      <w:pPr>
        <w:jc w:val="both"/>
        <w:rPr>
          <w:szCs w:val="22"/>
        </w:rPr>
      </w:pPr>
      <w:r>
        <w:t xml:space="preserve">150 mg </w:t>
      </w:r>
      <w:proofErr w:type="spellStart"/>
      <w:r w:rsidR="004733AD">
        <w:t>A</w:t>
      </w:r>
      <w:r w:rsidR="009F742B" w:rsidRPr="0005545C">
        <w:t>moxicilín</w:t>
      </w:r>
      <w:r w:rsidR="006E3241">
        <w:t>u</w:t>
      </w:r>
      <w:proofErr w:type="spellEnd"/>
      <w:r w:rsidR="006E3241">
        <w:t>,</w:t>
      </w:r>
      <w:r>
        <w:t xml:space="preserve"> </w:t>
      </w:r>
      <w:r w:rsidR="009F742B" w:rsidRPr="0005545C">
        <w:t xml:space="preserve"> </w:t>
      </w:r>
    </w:p>
    <w:p w14:paraId="30394084" w14:textId="3D5CE224" w:rsidR="009F742B" w:rsidRPr="0005545C" w:rsidRDefault="00D41EC9" w:rsidP="009F742B">
      <w:pPr>
        <w:jc w:val="both"/>
        <w:rPr>
          <w:szCs w:val="22"/>
        </w:rPr>
      </w:pPr>
      <w:r>
        <w:t>(</w:t>
      </w:r>
      <w:r w:rsidR="008C60E6">
        <w:t>čo</w:t>
      </w:r>
      <w:r w:rsidR="006E3241">
        <w:t xml:space="preserve"> zodpovedá </w:t>
      </w:r>
      <w:r w:rsidR="009F742B" w:rsidRPr="0005545C">
        <w:t xml:space="preserve">172 mg </w:t>
      </w:r>
      <w:proofErr w:type="spellStart"/>
      <w:r w:rsidR="009F742B" w:rsidRPr="0005545C">
        <w:t>amoxicilín</w:t>
      </w:r>
      <w:proofErr w:type="spellEnd"/>
      <w:r w:rsidR="009F742B" w:rsidRPr="0005545C">
        <w:t xml:space="preserve"> </w:t>
      </w:r>
      <w:proofErr w:type="spellStart"/>
      <w:r w:rsidR="009F742B" w:rsidRPr="0005545C">
        <w:t>trihydrátu</w:t>
      </w:r>
      <w:proofErr w:type="spellEnd"/>
      <w:r>
        <w:t>)</w:t>
      </w:r>
      <w:r w:rsidR="00776CA0">
        <w:t>.</w:t>
      </w:r>
    </w:p>
    <w:p w14:paraId="1F6CC925" w14:textId="77777777" w:rsidR="009F742B" w:rsidRPr="00434AF4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6D44F8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05545C">
        <w:rPr>
          <w:b/>
          <w:szCs w:val="22"/>
        </w:rPr>
        <w:t>Pomocné látky:</w:t>
      </w:r>
    </w:p>
    <w:p w14:paraId="19FB9E3C" w14:textId="77777777" w:rsidR="009F742B" w:rsidRPr="00434AF4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7"/>
      </w:tblGrid>
      <w:tr w:rsidR="00776CA0" w14:paraId="02518437" w14:textId="77777777" w:rsidTr="00D70E04">
        <w:tc>
          <w:tcPr>
            <w:tcW w:w="8897" w:type="dxa"/>
            <w:shd w:val="clear" w:color="auto" w:fill="auto"/>
            <w:vAlign w:val="center"/>
          </w:tcPr>
          <w:p w14:paraId="38BB3E4B" w14:textId="77777777" w:rsidR="00776CA0" w:rsidRPr="00EF3A8A" w:rsidRDefault="00776CA0" w:rsidP="00D70E04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Kvalitatívne zloženie pomocných látok a iných zložiek</w:t>
            </w:r>
          </w:p>
        </w:tc>
      </w:tr>
      <w:tr w:rsidR="00776CA0" w14:paraId="06FACD74" w14:textId="77777777" w:rsidTr="00D70E04">
        <w:tc>
          <w:tcPr>
            <w:tcW w:w="8897" w:type="dxa"/>
            <w:shd w:val="clear" w:color="auto" w:fill="auto"/>
            <w:vAlign w:val="center"/>
          </w:tcPr>
          <w:p w14:paraId="0C49D19B" w14:textId="77777777" w:rsidR="00776CA0" w:rsidRPr="00C20734" w:rsidRDefault="00776CA0" w:rsidP="00D70E04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Distearát</w:t>
            </w:r>
            <w:proofErr w:type="spellEnd"/>
            <w:r>
              <w:rPr>
                <w:iCs/>
                <w:szCs w:val="22"/>
              </w:rPr>
              <w:t xml:space="preserve"> hlinitý</w:t>
            </w:r>
          </w:p>
        </w:tc>
      </w:tr>
      <w:tr w:rsidR="00776CA0" w14:paraId="03C43578" w14:textId="77777777" w:rsidTr="00D70E04">
        <w:tc>
          <w:tcPr>
            <w:tcW w:w="8897" w:type="dxa"/>
            <w:shd w:val="clear" w:color="auto" w:fill="auto"/>
            <w:vAlign w:val="center"/>
          </w:tcPr>
          <w:p w14:paraId="5EA890B4" w14:textId="0E391CBF" w:rsidR="00776CA0" w:rsidRPr="00C20734" w:rsidRDefault="00776CA0" w:rsidP="00D70E04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Propylénglykol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dikaprylokaprát</w:t>
            </w:r>
            <w:proofErr w:type="spellEnd"/>
          </w:p>
        </w:tc>
      </w:tr>
      <w:bookmarkEnd w:id="1"/>
    </w:tbl>
    <w:p w14:paraId="192D89DF" w14:textId="77777777" w:rsidR="00776CA0" w:rsidRDefault="00776CA0" w:rsidP="009F742B">
      <w:pPr>
        <w:spacing w:line="240" w:lineRule="auto"/>
        <w:jc w:val="both"/>
        <w:rPr>
          <w:szCs w:val="22"/>
        </w:rPr>
      </w:pPr>
    </w:p>
    <w:p w14:paraId="55D85489" w14:textId="6008B17B" w:rsidR="009F742B" w:rsidRDefault="00776CA0" w:rsidP="009F742B">
      <w:pPr>
        <w:spacing w:line="240" w:lineRule="auto"/>
        <w:jc w:val="both"/>
        <w:rPr>
          <w:szCs w:val="22"/>
        </w:rPr>
      </w:pPr>
      <w:r>
        <w:rPr>
          <w:szCs w:val="22"/>
        </w:rPr>
        <w:t>Biela až sivobiela olejová suspenzia</w:t>
      </w:r>
      <w:r w:rsidR="00D70E04">
        <w:rPr>
          <w:szCs w:val="22"/>
        </w:rPr>
        <w:t>.</w:t>
      </w:r>
    </w:p>
    <w:p w14:paraId="63FF7B43" w14:textId="77777777" w:rsidR="00776CA0" w:rsidRDefault="00776CA0" w:rsidP="009F742B">
      <w:pPr>
        <w:spacing w:line="240" w:lineRule="auto"/>
        <w:jc w:val="both"/>
        <w:rPr>
          <w:szCs w:val="22"/>
        </w:rPr>
      </w:pPr>
    </w:p>
    <w:p w14:paraId="3E04166C" w14:textId="77777777" w:rsidR="00776CA0" w:rsidRPr="0005545C" w:rsidRDefault="00776CA0" w:rsidP="009F742B">
      <w:pPr>
        <w:spacing w:line="240" w:lineRule="auto"/>
        <w:jc w:val="both"/>
        <w:rPr>
          <w:szCs w:val="22"/>
        </w:rPr>
      </w:pPr>
    </w:p>
    <w:p w14:paraId="672FF4D1" w14:textId="117FE256" w:rsidR="009F742B" w:rsidRPr="0005545C" w:rsidRDefault="00776CA0" w:rsidP="009F742B">
      <w:pPr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3</w:t>
      </w:r>
      <w:r w:rsidR="009F742B" w:rsidRPr="0005545C">
        <w:rPr>
          <w:b/>
          <w:szCs w:val="22"/>
        </w:rPr>
        <w:t>.</w:t>
      </w:r>
      <w:r w:rsidR="009F742B" w:rsidRPr="0005545C">
        <w:rPr>
          <w:b/>
          <w:szCs w:val="22"/>
        </w:rPr>
        <w:tab/>
        <w:t>KLINICKÉ ÚDAJE</w:t>
      </w:r>
    </w:p>
    <w:p w14:paraId="35CFE917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42DF82B" w14:textId="721AB4FC" w:rsidR="009F742B" w:rsidRPr="0005545C" w:rsidRDefault="00776CA0" w:rsidP="009F742B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3</w:t>
      </w:r>
      <w:r w:rsidR="009F742B" w:rsidRPr="0005545C">
        <w:rPr>
          <w:b/>
          <w:szCs w:val="22"/>
        </w:rPr>
        <w:t>.1</w:t>
      </w:r>
      <w:r w:rsidR="009F742B" w:rsidRPr="0005545C">
        <w:rPr>
          <w:b/>
          <w:szCs w:val="22"/>
        </w:rPr>
        <w:tab/>
        <w:t>Cieľové druhy</w:t>
      </w:r>
    </w:p>
    <w:p w14:paraId="729630CE" w14:textId="77777777" w:rsidR="009F742B" w:rsidRPr="0005545C" w:rsidRDefault="009F742B" w:rsidP="009F742B">
      <w:pPr>
        <w:jc w:val="both"/>
        <w:rPr>
          <w:szCs w:val="22"/>
        </w:rPr>
      </w:pPr>
    </w:p>
    <w:p w14:paraId="06DB4EF8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>Hovädzí dobytok, ovce, ošípané, psy, mačky.</w:t>
      </w:r>
    </w:p>
    <w:p w14:paraId="26712496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5D955393" w14:textId="6E6B2A9F" w:rsidR="009F742B" w:rsidRPr="0005545C" w:rsidRDefault="00776CA0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3</w:t>
      </w:r>
      <w:r w:rsidR="009F742B" w:rsidRPr="0005545C">
        <w:rPr>
          <w:b/>
          <w:szCs w:val="22"/>
        </w:rPr>
        <w:t>.2</w:t>
      </w:r>
      <w:r w:rsidR="009F742B" w:rsidRPr="0005545C">
        <w:rPr>
          <w:b/>
          <w:szCs w:val="22"/>
        </w:rPr>
        <w:tab/>
        <w:t xml:space="preserve">Indikácie na použitie </w:t>
      </w:r>
      <w:r w:rsidR="00592EC2">
        <w:rPr>
          <w:b/>
          <w:szCs w:val="22"/>
        </w:rPr>
        <w:t xml:space="preserve">pre každý </w:t>
      </w:r>
      <w:r w:rsidR="00D70E04">
        <w:rPr>
          <w:b/>
          <w:szCs w:val="22"/>
        </w:rPr>
        <w:t xml:space="preserve">cieľový </w:t>
      </w:r>
      <w:r w:rsidR="009F742B" w:rsidRPr="0005545C">
        <w:rPr>
          <w:b/>
          <w:szCs w:val="22"/>
        </w:rPr>
        <w:t>druh</w:t>
      </w:r>
    </w:p>
    <w:p w14:paraId="44B41A60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64A4E6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 xml:space="preserve">Na liečbu infekcií tráviacej sústavy, dýchacích ciest, </w:t>
      </w:r>
      <w:proofErr w:type="spellStart"/>
      <w:r w:rsidRPr="0005545C">
        <w:t>urogenitálneho</w:t>
      </w:r>
      <w:proofErr w:type="spellEnd"/>
      <w:r w:rsidRPr="0005545C">
        <w:t xml:space="preserve"> systému, kože a mäkkého tkaniva zapríčinených baktériami citlivými na </w:t>
      </w:r>
      <w:proofErr w:type="spellStart"/>
      <w:r w:rsidRPr="0005545C">
        <w:t>amoxicilín</w:t>
      </w:r>
      <w:proofErr w:type="spellEnd"/>
      <w:r w:rsidRPr="0005545C">
        <w:t>.</w:t>
      </w:r>
    </w:p>
    <w:p w14:paraId="4C16E518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255FA5E2" w14:textId="204EFAD8" w:rsidR="009F742B" w:rsidRPr="0005545C" w:rsidRDefault="00B86CB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3</w:t>
      </w:r>
      <w:r w:rsidR="009F742B" w:rsidRPr="0005545C">
        <w:rPr>
          <w:b/>
          <w:szCs w:val="22"/>
        </w:rPr>
        <w:t>.3</w:t>
      </w:r>
      <w:r w:rsidR="009F742B" w:rsidRPr="0005545C">
        <w:rPr>
          <w:b/>
          <w:szCs w:val="22"/>
        </w:rPr>
        <w:tab/>
        <w:t>Kontraindikácie</w:t>
      </w:r>
    </w:p>
    <w:p w14:paraId="616B929C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6E45DC2" w14:textId="10F9E54C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>Nepodáva</w:t>
      </w:r>
      <w:r w:rsidR="004478EB">
        <w:t>ť</w:t>
      </w:r>
      <w:r w:rsidRPr="0005545C">
        <w:t xml:space="preserve"> intravenózne ani </w:t>
      </w:r>
      <w:proofErr w:type="spellStart"/>
      <w:r w:rsidRPr="0005545C">
        <w:t>intratekálne</w:t>
      </w:r>
      <w:proofErr w:type="spellEnd"/>
      <w:r w:rsidRPr="0005545C">
        <w:t>.</w:t>
      </w:r>
    </w:p>
    <w:p w14:paraId="31EDDBAE" w14:textId="5DDE4A42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>Nepodáva</w:t>
      </w:r>
      <w:r w:rsidR="004478EB">
        <w:t>ť</w:t>
      </w:r>
      <w:r w:rsidRPr="0005545C">
        <w:t xml:space="preserve"> králikom, škrečkom, </w:t>
      </w:r>
      <w:proofErr w:type="spellStart"/>
      <w:r w:rsidRPr="0005545C">
        <w:t>pieskomilom</w:t>
      </w:r>
      <w:proofErr w:type="spellEnd"/>
      <w:r w:rsidRPr="0005545C">
        <w:t xml:space="preserve"> ani morským prasiatkam.</w:t>
      </w:r>
    </w:p>
    <w:p w14:paraId="0D1173F6" w14:textId="259CE9E9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>Nepoužíva</w:t>
      </w:r>
      <w:r w:rsidR="004478EB">
        <w:t>ť</w:t>
      </w:r>
      <w:r w:rsidRPr="0005545C">
        <w:t xml:space="preserve"> v prípadoch precitlivenosti na </w:t>
      </w:r>
      <w:r w:rsidR="00B86CBB">
        <w:t xml:space="preserve">aktívnu látku </w:t>
      </w:r>
      <w:r w:rsidRPr="0005545C">
        <w:t>alebo akékoľvek iné pomocné látky.</w:t>
      </w:r>
    </w:p>
    <w:p w14:paraId="719A5E5C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A22DFE4" w14:textId="499E6DA9" w:rsidR="009F742B" w:rsidRPr="0005545C" w:rsidRDefault="00B86CBB" w:rsidP="009F742B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3</w:t>
      </w:r>
      <w:r w:rsidR="009F742B" w:rsidRPr="0005545C">
        <w:rPr>
          <w:b/>
          <w:szCs w:val="22"/>
        </w:rPr>
        <w:t>.4</w:t>
      </w:r>
      <w:r w:rsidR="009F742B" w:rsidRPr="0005545C">
        <w:rPr>
          <w:b/>
          <w:szCs w:val="22"/>
        </w:rPr>
        <w:tab/>
        <w:t>Osobitné upozornenia</w:t>
      </w:r>
    </w:p>
    <w:p w14:paraId="36F3FA08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48CBD454" w14:textId="4AE151C3" w:rsidR="009F742B" w:rsidRPr="0005545C" w:rsidDel="00E86CEE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 xml:space="preserve">Tento </w:t>
      </w:r>
      <w:r w:rsidR="00B86CBB">
        <w:t xml:space="preserve">veterinárny </w:t>
      </w:r>
      <w:r w:rsidRPr="0005545C">
        <w:t xml:space="preserve">liek nie je účinný proti organizmom produkujúcim </w:t>
      </w:r>
      <w:proofErr w:type="spellStart"/>
      <w:r w:rsidRPr="0005545C">
        <w:t>beta-laktamázu</w:t>
      </w:r>
      <w:proofErr w:type="spellEnd"/>
      <w:r w:rsidRPr="0005545C">
        <w:t>.</w:t>
      </w:r>
    </w:p>
    <w:p w14:paraId="4E9D8909" w14:textId="373177FB" w:rsidR="009F742B" w:rsidRPr="0005545C" w:rsidRDefault="00001C0E" w:rsidP="009F742B">
      <w:pPr>
        <w:tabs>
          <w:tab w:val="left" w:pos="540"/>
        </w:tabs>
        <w:rPr>
          <w:iCs/>
        </w:rPr>
      </w:pPr>
      <w:r w:rsidRPr="00001C0E">
        <w:t xml:space="preserve">Bola preukázaná skrížená rezistencia medzi </w:t>
      </w:r>
      <w:proofErr w:type="spellStart"/>
      <w:r>
        <w:t>amoxicilínom</w:t>
      </w:r>
      <w:proofErr w:type="spellEnd"/>
      <w:r>
        <w:t xml:space="preserve"> vo veterinárnom lieku</w:t>
      </w:r>
      <w:r w:rsidRPr="00001C0E">
        <w:t xml:space="preserve">  a</w:t>
      </w:r>
      <w:r>
        <w:t xml:space="preserve"> penicilínmi, najmä </w:t>
      </w:r>
      <w:proofErr w:type="spellStart"/>
      <w:r>
        <w:t>aminopenicilínmi</w:t>
      </w:r>
      <w:proofErr w:type="spellEnd"/>
      <w:r w:rsidR="00CE4813">
        <w:t xml:space="preserve"> pri cieľovom patogéne</w:t>
      </w:r>
      <w:r>
        <w:t>.</w:t>
      </w:r>
      <w:r w:rsidRPr="00001C0E">
        <w:t xml:space="preserve"> </w:t>
      </w:r>
    </w:p>
    <w:p w14:paraId="0C9EF50A" w14:textId="531CD31D" w:rsidR="009F742B" w:rsidRPr="0005545C" w:rsidRDefault="00D801E0" w:rsidP="009F742B">
      <w:pPr>
        <w:tabs>
          <w:tab w:val="clear" w:pos="567"/>
        </w:tabs>
        <w:spacing w:line="240" w:lineRule="auto"/>
        <w:rPr>
          <w:iCs/>
        </w:rPr>
      </w:pPr>
      <w:r>
        <w:t xml:space="preserve">Použitie </w:t>
      </w:r>
      <w:r w:rsidR="00CE4813" w:rsidRPr="00CE4813">
        <w:t>veterinárne</w:t>
      </w:r>
      <w:r>
        <w:t>ho lieku/</w:t>
      </w:r>
      <w:proofErr w:type="spellStart"/>
      <w:r>
        <w:t>amoxicilínu</w:t>
      </w:r>
      <w:proofErr w:type="spellEnd"/>
      <w:r w:rsidR="00CE4813" w:rsidRPr="00CE4813">
        <w:t xml:space="preserve"> sa má starostlivo zvážiť, ak sa testovaním citlivosti preukázala rezistencia voči </w:t>
      </w:r>
      <w:r>
        <w:t>penicilínom</w:t>
      </w:r>
      <w:r w:rsidR="00CE4813" w:rsidRPr="00CE4813">
        <w:t>, pretože jeho účinnosť sa môže znížiť.</w:t>
      </w:r>
    </w:p>
    <w:p w14:paraId="492B4125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1B6F1158" w14:textId="73C4AE54" w:rsidR="009F742B" w:rsidRPr="0005545C" w:rsidRDefault="00B86CB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3</w:t>
      </w:r>
      <w:r w:rsidR="009F742B" w:rsidRPr="0005545C">
        <w:rPr>
          <w:b/>
          <w:szCs w:val="22"/>
        </w:rPr>
        <w:t>.5</w:t>
      </w:r>
      <w:r w:rsidR="009F742B" w:rsidRPr="0005545C">
        <w:rPr>
          <w:b/>
          <w:szCs w:val="22"/>
        </w:rPr>
        <w:tab/>
        <w:t>Osobitné opatrenia na používanie</w:t>
      </w:r>
    </w:p>
    <w:p w14:paraId="0EF91BD6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86C8EE" w14:textId="6914D81D" w:rsidR="00FB7C98" w:rsidRPr="0005545C" w:rsidRDefault="009F742B" w:rsidP="009F742B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05545C">
        <w:rPr>
          <w:szCs w:val="22"/>
          <w:u w:val="single"/>
        </w:rPr>
        <w:lastRenderedPageBreak/>
        <w:t xml:space="preserve">Osobitné opatrenia na </w:t>
      </w:r>
      <w:r w:rsidR="00FB7C98">
        <w:rPr>
          <w:szCs w:val="22"/>
          <w:u w:val="single"/>
        </w:rPr>
        <w:t xml:space="preserve">bezpečné </w:t>
      </w:r>
      <w:r w:rsidRPr="0005545C">
        <w:rPr>
          <w:szCs w:val="22"/>
          <w:u w:val="single"/>
        </w:rPr>
        <w:t xml:space="preserve">používanie </w:t>
      </w:r>
      <w:r w:rsidR="004733AD">
        <w:rPr>
          <w:szCs w:val="22"/>
          <w:u w:val="single"/>
        </w:rPr>
        <w:t>pri</w:t>
      </w:r>
      <w:r w:rsidR="00FB7C98">
        <w:rPr>
          <w:szCs w:val="22"/>
          <w:u w:val="single"/>
        </w:rPr>
        <w:t> cieľových</w:t>
      </w:r>
      <w:r w:rsidR="008C1F30">
        <w:rPr>
          <w:szCs w:val="22"/>
          <w:u w:val="single"/>
        </w:rPr>
        <w:t xml:space="preserve"> </w:t>
      </w:r>
      <w:r w:rsidR="00FB7C98">
        <w:rPr>
          <w:szCs w:val="22"/>
          <w:u w:val="single"/>
        </w:rPr>
        <w:t>druho</w:t>
      </w:r>
      <w:r w:rsidR="004733AD">
        <w:rPr>
          <w:szCs w:val="22"/>
          <w:u w:val="single"/>
        </w:rPr>
        <w:t>ch</w:t>
      </w:r>
      <w:r w:rsidR="00D801E0">
        <w:rPr>
          <w:szCs w:val="22"/>
          <w:u w:val="single"/>
        </w:rPr>
        <w:t>:</w:t>
      </w:r>
    </w:p>
    <w:p w14:paraId="0CA0BBE6" w14:textId="20AE3580" w:rsidR="00F32DFC" w:rsidRDefault="00F32DFC" w:rsidP="00F32DFC">
      <w:pPr>
        <w:widowControl w:val="0"/>
        <w:tabs>
          <w:tab w:val="clear" w:pos="567"/>
        </w:tabs>
        <w:spacing w:line="240" w:lineRule="auto"/>
        <w:jc w:val="both"/>
      </w:pPr>
      <w:r>
        <w:t xml:space="preserve">Použitie veterinárneho lieku má byť založené na identifikácii a testovaní citlivosti cieľového patogénu. Ak to nie je možné, liečba má byť založená na </w:t>
      </w:r>
      <w:proofErr w:type="spellStart"/>
      <w:r>
        <w:t>epizootologických</w:t>
      </w:r>
      <w:proofErr w:type="spellEnd"/>
      <w:r>
        <w:t xml:space="preserve"> informáciách a znalostiach citlivosti cieľových patogénov na úrovni farmy alebo na miestnej/regionálnej úrovni.</w:t>
      </w:r>
    </w:p>
    <w:p w14:paraId="0D550C3F" w14:textId="77777777" w:rsidR="00F32DFC" w:rsidRDefault="00F32DFC" w:rsidP="00F32DFC">
      <w:pPr>
        <w:widowControl w:val="0"/>
        <w:tabs>
          <w:tab w:val="clear" w:pos="567"/>
        </w:tabs>
        <w:spacing w:line="240" w:lineRule="auto"/>
        <w:jc w:val="both"/>
      </w:pPr>
    </w:p>
    <w:p w14:paraId="11293CA6" w14:textId="7494A919" w:rsidR="009F742B" w:rsidRPr="0005545C" w:rsidRDefault="00F32DFC" w:rsidP="001E77E2">
      <w:pPr>
        <w:widowControl w:val="0"/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Používanie veterinárneho lieku má byť v súlade s oficiálnou, národnou a regionálnou </w:t>
      </w:r>
      <w:proofErr w:type="spellStart"/>
      <w:r>
        <w:t>antimikrobiálnou</w:t>
      </w:r>
      <w:proofErr w:type="spellEnd"/>
      <w:r>
        <w:t xml:space="preserve"> politikou.</w:t>
      </w:r>
    </w:p>
    <w:p w14:paraId="760879DA" w14:textId="512D3350" w:rsidR="009F742B" w:rsidRPr="0005545C" w:rsidRDefault="00F32DFC" w:rsidP="009F742B">
      <w:pPr>
        <w:widowControl w:val="0"/>
        <w:tabs>
          <w:tab w:val="clear" w:pos="567"/>
        </w:tabs>
        <w:spacing w:line="240" w:lineRule="auto"/>
        <w:jc w:val="both"/>
        <w:rPr>
          <w:szCs w:val="22"/>
        </w:rPr>
      </w:pPr>
      <w:r w:rsidRPr="00F32DFC">
        <w:t xml:space="preserve">Používanie veterinárneho lieku v rozpore s pokynmi uvedenými v SPC môže zvýšiť výskyt baktérií rezistentných na </w:t>
      </w:r>
      <w:proofErr w:type="spellStart"/>
      <w:r w:rsidRPr="00F32DFC">
        <w:t>amoxicilín</w:t>
      </w:r>
      <w:proofErr w:type="spellEnd"/>
      <w:r w:rsidRPr="00F32DFC">
        <w:t xml:space="preserve"> a môže znížiť účinnosť liečby inými penicilínmi v dôsledku </w:t>
      </w:r>
      <w:r w:rsidR="001E77E2">
        <w:t>potenciálnej</w:t>
      </w:r>
      <w:r w:rsidRPr="00F32DFC">
        <w:t xml:space="preserve"> skríženej rezistencie.</w:t>
      </w:r>
    </w:p>
    <w:p w14:paraId="3E37A053" w14:textId="77777777" w:rsidR="009F742B" w:rsidRPr="0005545C" w:rsidRDefault="009F742B" w:rsidP="009F742B">
      <w:pPr>
        <w:widowControl w:val="0"/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770E5B01" w14:textId="4E1674AE" w:rsidR="009F742B" w:rsidRPr="0005545C" w:rsidRDefault="009F742B" w:rsidP="009F742B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05545C">
        <w:rPr>
          <w:szCs w:val="22"/>
          <w:u w:val="single"/>
        </w:rPr>
        <w:t>Osobitné opatrenia, ktoré má urobiť osoba podávajúca liek zvieratám</w:t>
      </w:r>
      <w:r w:rsidR="001E77E2">
        <w:rPr>
          <w:szCs w:val="22"/>
          <w:u w:val="single"/>
        </w:rPr>
        <w:t>:</w:t>
      </w:r>
    </w:p>
    <w:p w14:paraId="7CC620CF" w14:textId="2EAE9102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 xml:space="preserve">Je potrebné dbať na opatrnosť, aby nedošlo k náhodnému </w:t>
      </w:r>
      <w:proofErr w:type="spellStart"/>
      <w:r w:rsidRPr="0005545C">
        <w:t>samoinjikovaniu</w:t>
      </w:r>
      <w:proofErr w:type="spellEnd"/>
      <w:r w:rsidRPr="0005545C">
        <w:t xml:space="preserve">. V prípade náhodného </w:t>
      </w:r>
      <w:proofErr w:type="spellStart"/>
      <w:r w:rsidRPr="0005545C">
        <w:t>samoinjikovania</w:t>
      </w:r>
      <w:proofErr w:type="spellEnd"/>
      <w:r w:rsidRPr="0005545C">
        <w:t xml:space="preserve"> </w:t>
      </w:r>
      <w:r w:rsidR="000F464B">
        <w:t>ihneď</w:t>
      </w:r>
      <w:r w:rsidR="000F464B" w:rsidRPr="0005545C">
        <w:t xml:space="preserve"> </w:t>
      </w:r>
      <w:r w:rsidRPr="0005545C">
        <w:t>vyhľadajte lekársku pomoc</w:t>
      </w:r>
      <w:r w:rsidR="00FB7C98">
        <w:t xml:space="preserve"> a ukážte lekárovi písomnú informáciu pre používateľov alebo obal.</w:t>
      </w:r>
    </w:p>
    <w:p w14:paraId="57E59152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D04D4D4" w14:textId="0877FB7F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 xml:space="preserve">Penicilíny a </w:t>
      </w:r>
      <w:proofErr w:type="spellStart"/>
      <w:r w:rsidRPr="0005545C">
        <w:t>cefalosporíny</w:t>
      </w:r>
      <w:proofErr w:type="spellEnd"/>
      <w:r w:rsidRPr="0005545C">
        <w:t xml:space="preserve"> môžu po injekcii, vdýchnutí, požití alebo kontakte s pokožkou vyvolať precitlivenosť (alergiu). Precitlivenosť na penicilíny môže viesť k </w:t>
      </w:r>
      <w:r w:rsidR="00FD2405">
        <w:t>s</w:t>
      </w:r>
      <w:r w:rsidRPr="0005545C">
        <w:t>kríž</w:t>
      </w:r>
      <w:r w:rsidR="00FD2405">
        <w:t>en</w:t>
      </w:r>
      <w:r w:rsidRPr="0005545C">
        <w:t xml:space="preserve">ým reakciám s </w:t>
      </w:r>
      <w:proofErr w:type="spellStart"/>
      <w:r w:rsidRPr="0005545C">
        <w:t>cefalosporínmi</w:t>
      </w:r>
      <w:proofErr w:type="spellEnd"/>
      <w:r w:rsidRPr="0005545C">
        <w:t xml:space="preserve"> a naopak. Alergické reakcie na tieto látky môžu byť v niektorých prípadoch závažné.</w:t>
      </w:r>
    </w:p>
    <w:p w14:paraId="5D657AEB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3A7A219" w14:textId="7942ED84" w:rsidR="009F742B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>1.</w:t>
      </w:r>
      <w:r w:rsidRPr="0005545C">
        <w:tab/>
      </w:r>
      <w:r w:rsidR="00B743ED">
        <w:t xml:space="preserve">Osoby so známou precitlivenosťou na penicilín alebo </w:t>
      </w:r>
      <w:proofErr w:type="spellStart"/>
      <w:r w:rsidR="00B743ED">
        <w:t>cefalosporíny</w:t>
      </w:r>
      <w:proofErr w:type="spellEnd"/>
      <w:r w:rsidR="00B743ED">
        <w:t xml:space="preserve"> by sa mali vyhnúť kontaktu </w:t>
      </w:r>
      <w:r w:rsidR="00F47E64">
        <w:t>s veterinárnym liekom.</w:t>
      </w:r>
    </w:p>
    <w:p w14:paraId="6982470F" w14:textId="77777777" w:rsidR="00F47E64" w:rsidRPr="0005545C" w:rsidRDefault="00F47E64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0285CE" w14:textId="10630950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>2.</w:t>
      </w:r>
      <w:r w:rsidRPr="0005545C">
        <w:tab/>
        <w:t xml:space="preserve">Pri manipulácii s týmto </w:t>
      </w:r>
      <w:r w:rsidR="00F47E64">
        <w:t xml:space="preserve">veterinárnym </w:t>
      </w:r>
      <w:r w:rsidRPr="0005545C">
        <w:t>liekom dbajte na opatrnosť, aby ste zabránili expozícii, a berte do úvahy všetky odporúčané opatrenia.</w:t>
      </w:r>
    </w:p>
    <w:p w14:paraId="48D3F8D1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FD409F" w14:textId="179EDE3C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>3.</w:t>
      </w:r>
      <w:r w:rsidRPr="0005545C">
        <w:tab/>
        <w:t xml:space="preserve">Ak sa u vás po expozícii prejavia symptómy, ako začervenanie alebo vyrážky na koži, vyhľadajte </w:t>
      </w:r>
      <w:r w:rsidR="00F47E64">
        <w:t xml:space="preserve">ihneď </w:t>
      </w:r>
      <w:r w:rsidRPr="0005545C">
        <w:t>lekársku pomoc a ukážte lekárovi</w:t>
      </w:r>
      <w:r w:rsidR="00F47E64">
        <w:t xml:space="preserve"> písomnú informáciu pre používateľov alebo obal</w:t>
      </w:r>
      <w:r w:rsidRPr="0005545C">
        <w:t>. Opuch tváre, pier či očí alebo dýchacie ťažkosti predstavujú závažnejšie symptómy a vyžadujú si okamžitú lekársku starostlivosť.</w:t>
      </w:r>
    </w:p>
    <w:p w14:paraId="3CA4CD4F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65165C" w14:textId="77777777" w:rsidR="009F742B" w:rsidRDefault="009F742B" w:rsidP="009F742B">
      <w:pPr>
        <w:tabs>
          <w:tab w:val="clear" w:pos="567"/>
        </w:tabs>
        <w:spacing w:line="240" w:lineRule="auto"/>
        <w:jc w:val="both"/>
      </w:pPr>
      <w:r w:rsidRPr="0005545C">
        <w:t>Po použití si umyte ruky.</w:t>
      </w:r>
    </w:p>
    <w:p w14:paraId="4457BEC8" w14:textId="77777777" w:rsidR="002E16BF" w:rsidRPr="0005545C" w:rsidRDefault="002E16BF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E0CB850" w14:textId="2BA014AC" w:rsidR="00181AF7" w:rsidRPr="001B0DC8" w:rsidRDefault="00181AF7" w:rsidP="009F742B">
      <w:pPr>
        <w:jc w:val="both"/>
        <w:rPr>
          <w:szCs w:val="22"/>
          <w:u w:val="single"/>
        </w:rPr>
      </w:pPr>
      <w:r w:rsidRPr="001B0DC8">
        <w:rPr>
          <w:szCs w:val="22"/>
          <w:u w:val="single"/>
        </w:rPr>
        <w:t>Osobitné opatrenia na ochranu životného prostredia</w:t>
      </w:r>
      <w:r w:rsidR="00FD2405" w:rsidRPr="001B0DC8">
        <w:rPr>
          <w:szCs w:val="22"/>
          <w:u w:val="single"/>
        </w:rPr>
        <w:t>:</w:t>
      </w:r>
    </w:p>
    <w:p w14:paraId="09DA779A" w14:textId="7352D98D" w:rsidR="002E16BF" w:rsidRPr="001B0DC8" w:rsidRDefault="002E16BF" w:rsidP="009F742B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1B0DC8">
        <w:rPr>
          <w:bCs/>
          <w:szCs w:val="22"/>
        </w:rPr>
        <w:t>Neuplatňujú sa.</w:t>
      </w:r>
    </w:p>
    <w:p w14:paraId="46D2E180" w14:textId="77777777" w:rsidR="002E16BF" w:rsidRPr="001B0DC8" w:rsidRDefault="002E16BF" w:rsidP="009F742B">
      <w:pPr>
        <w:tabs>
          <w:tab w:val="clear" w:pos="567"/>
        </w:tabs>
        <w:spacing w:line="240" w:lineRule="auto"/>
        <w:jc w:val="both"/>
        <w:rPr>
          <w:bCs/>
          <w:szCs w:val="22"/>
          <w:u w:val="single"/>
        </w:rPr>
      </w:pPr>
    </w:p>
    <w:p w14:paraId="5F792837" w14:textId="25EBBB8C" w:rsidR="009F742B" w:rsidRPr="0005545C" w:rsidRDefault="002E16BF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3</w:t>
      </w:r>
      <w:r w:rsidR="009F742B" w:rsidRPr="0005545C">
        <w:rPr>
          <w:b/>
          <w:szCs w:val="22"/>
        </w:rPr>
        <w:t>.6</w:t>
      </w:r>
      <w:r w:rsidR="009F742B" w:rsidRPr="0005545C">
        <w:rPr>
          <w:b/>
          <w:szCs w:val="22"/>
        </w:rPr>
        <w:tab/>
        <w:t>Nežiaduce účinky</w:t>
      </w:r>
    </w:p>
    <w:p w14:paraId="4608A763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09BED4" w14:textId="2A8218A8" w:rsidR="002E16BF" w:rsidRDefault="002E16BF" w:rsidP="009F742B">
      <w:pPr>
        <w:tabs>
          <w:tab w:val="clear" w:pos="567"/>
        </w:tabs>
        <w:spacing w:line="240" w:lineRule="auto"/>
        <w:jc w:val="both"/>
      </w:pPr>
      <w:r w:rsidRPr="0005545C">
        <w:t>Hovädzí dobytok, ovce, ošípané, psy, mačky</w:t>
      </w:r>
      <w:r>
        <w:t>:</w:t>
      </w:r>
    </w:p>
    <w:p w14:paraId="2E0DACED" w14:textId="77777777" w:rsidR="002E16BF" w:rsidRDefault="002E16BF" w:rsidP="009F742B">
      <w:pPr>
        <w:tabs>
          <w:tab w:val="clear" w:pos="567"/>
        </w:tabs>
        <w:spacing w:line="240" w:lineRule="auto"/>
        <w:jc w:val="both"/>
      </w:pPr>
    </w:p>
    <w:p w14:paraId="0A0DD9B8" w14:textId="2AE63F21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821"/>
      </w:tblGrid>
      <w:tr w:rsidR="00016DB4" w:rsidRPr="00293ADC" w14:paraId="6C57A44E" w14:textId="77777777" w:rsidTr="00D70E04">
        <w:trPr>
          <w:trHeight w:val="840"/>
        </w:trPr>
        <w:tc>
          <w:tcPr>
            <w:tcW w:w="4643" w:type="dxa"/>
            <w:shd w:val="clear" w:color="auto" w:fill="auto"/>
          </w:tcPr>
          <w:p w14:paraId="0789108A" w14:textId="05B92534" w:rsidR="00016DB4" w:rsidRPr="001B0DC8" w:rsidRDefault="00016DB4" w:rsidP="00D70E04">
            <w:pPr>
              <w:tabs>
                <w:tab w:val="clear" w:pos="567"/>
              </w:tabs>
              <w:spacing w:line="240" w:lineRule="auto"/>
              <w:jc w:val="both"/>
            </w:pPr>
            <w:r w:rsidRPr="001B0DC8">
              <w:t xml:space="preserve">Zriedkavé </w:t>
            </w:r>
          </w:p>
          <w:p w14:paraId="76C75774" w14:textId="01A0FF01" w:rsidR="00016DB4" w:rsidRPr="001B0DC8" w:rsidRDefault="00016DB4" w:rsidP="00D70E04">
            <w:pPr>
              <w:tabs>
                <w:tab w:val="clear" w:pos="567"/>
              </w:tabs>
              <w:spacing w:line="240" w:lineRule="auto"/>
              <w:jc w:val="both"/>
            </w:pPr>
            <w:r w:rsidRPr="001B0DC8">
              <w:t>(u viac ako 1 ale menej ako 10 z 10 000 liečených zvierat):</w:t>
            </w:r>
          </w:p>
        </w:tc>
        <w:tc>
          <w:tcPr>
            <w:tcW w:w="4821" w:type="dxa"/>
            <w:shd w:val="clear" w:color="auto" w:fill="auto"/>
          </w:tcPr>
          <w:p w14:paraId="4B2F302A" w14:textId="23012A0C" w:rsidR="00016DB4" w:rsidRPr="001B0DC8" w:rsidRDefault="00016DB4" w:rsidP="00D70E04">
            <w:pPr>
              <w:tabs>
                <w:tab w:val="clear" w:pos="567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1B0DC8">
              <w:rPr>
                <w:rFonts w:eastAsia="Segoe UI"/>
                <w:szCs w:val="22"/>
                <w:lang w:val="en-IE"/>
              </w:rPr>
              <w:t>Podráždenie</w:t>
            </w:r>
            <w:proofErr w:type="spellEnd"/>
            <w:r w:rsidRPr="001B0DC8">
              <w:rPr>
                <w:rFonts w:eastAsia="Segoe UI"/>
                <w:szCs w:val="22"/>
                <w:lang w:val="en-IE"/>
              </w:rPr>
              <w:t xml:space="preserve"> v </w:t>
            </w:r>
            <w:proofErr w:type="spellStart"/>
            <w:r w:rsidRPr="001B0DC8">
              <w:rPr>
                <w:rFonts w:eastAsia="Segoe UI"/>
                <w:szCs w:val="22"/>
                <w:lang w:val="en-IE"/>
              </w:rPr>
              <w:t>mieste</w:t>
            </w:r>
            <w:proofErr w:type="spellEnd"/>
            <w:r w:rsidRPr="001B0DC8">
              <w:rPr>
                <w:rFonts w:eastAsia="Segoe UI"/>
                <w:szCs w:val="22"/>
                <w:lang w:val="en-IE"/>
              </w:rPr>
              <w:t xml:space="preserve"> vpichu</w:t>
            </w:r>
            <w:r w:rsidRPr="001B0DC8">
              <w:rPr>
                <w:rFonts w:eastAsia="Segoe UI"/>
                <w:szCs w:val="22"/>
                <w:vertAlign w:val="superscript"/>
                <w:lang w:val="en-IE"/>
              </w:rPr>
              <w:t>1</w:t>
            </w:r>
          </w:p>
        </w:tc>
      </w:tr>
      <w:tr w:rsidR="00016DB4" w:rsidRPr="00293ADC" w14:paraId="6EE36E9C" w14:textId="77777777" w:rsidTr="00D70E04">
        <w:tc>
          <w:tcPr>
            <w:tcW w:w="4643" w:type="dxa"/>
            <w:shd w:val="clear" w:color="auto" w:fill="auto"/>
          </w:tcPr>
          <w:p w14:paraId="7947377F" w14:textId="48B70AF7" w:rsidR="00016DB4" w:rsidRPr="001B0DC8" w:rsidRDefault="00016DB4" w:rsidP="00D70E04">
            <w:pPr>
              <w:tabs>
                <w:tab w:val="clear" w:pos="567"/>
              </w:tabs>
              <w:spacing w:line="240" w:lineRule="auto"/>
              <w:jc w:val="both"/>
            </w:pPr>
            <w:r w:rsidRPr="001B0DC8">
              <w:t xml:space="preserve">Veľmi zriedkavé </w:t>
            </w:r>
          </w:p>
          <w:p w14:paraId="3C290A62" w14:textId="72DEAB18" w:rsidR="00016DB4" w:rsidRPr="001B0DC8" w:rsidRDefault="00016DB4" w:rsidP="00D70E04">
            <w:pPr>
              <w:tabs>
                <w:tab w:val="clear" w:pos="56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1B0DC8">
              <w:t>(u menej ako 1 z 10 000 liečených zvierat, vrátane ojedinelých hlásení):</w:t>
            </w:r>
          </w:p>
        </w:tc>
        <w:tc>
          <w:tcPr>
            <w:tcW w:w="4821" w:type="dxa"/>
            <w:shd w:val="clear" w:color="auto" w:fill="auto"/>
          </w:tcPr>
          <w:p w14:paraId="084628C7" w14:textId="59412E10" w:rsidR="00016DB4" w:rsidRPr="001B0DC8" w:rsidRDefault="00016DB4" w:rsidP="00D70E04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 w:rsidRPr="001B0DC8">
              <w:rPr>
                <w:iCs/>
                <w:szCs w:val="22"/>
              </w:rPr>
              <w:t>A</w:t>
            </w:r>
            <w:r w:rsidR="003B12E3" w:rsidRPr="001B0DC8">
              <w:rPr>
                <w:iCs/>
                <w:szCs w:val="22"/>
              </w:rPr>
              <w:t xml:space="preserve">lergická reakcia (napr. </w:t>
            </w:r>
            <w:proofErr w:type="spellStart"/>
            <w:r w:rsidR="008D2B79">
              <w:rPr>
                <w:iCs/>
                <w:szCs w:val="22"/>
              </w:rPr>
              <w:t>a</w:t>
            </w:r>
            <w:r w:rsidR="003B12E3" w:rsidRPr="001B0DC8">
              <w:rPr>
                <w:iCs/>
                <w:szCs w:val="22"/>
              </w:rPr>
              <w:t>nafylaktický</w:t>
            </w:r>
            <w:proofErr w:type="spellEnd"/>
            <w:r w:rsidR="003B12E3" w:rsidRPr="001B0DC8">
              <w:rPr>
                <w:iCs/>
                <w:szCs w:val="22"/>
              </w:rPr>
              <w:t xml:space="preserve"> šok a </w:t>
            </w:r>
            <w:r w:rsidR="001D54AD" w:rsidRPr="001B0DC8">
              <w:rPr>
                <w:iCs/>
                <w:szCs w:val="22"/>
              </w:rPr>
              <w:t>žihľavka</w:t>
            </w:r>
            <w:r w:rsidRPr="001B0DC8">
              <w:rPr>
                <w:iCs/>
                <w:szCs w:val="22"/>
              </w:rPr>
              <w:t>)</w:t>
            </w:r>
            <w:r w:rsidRPr="001B0DC8">
              <w:rPr>
                <w:iCs/>
                <w:szCs w:val="22"/>
                <w:vertAlign w:val="superscript"/>
              </w:rPr>
              <w:t xml:space="preserve"> 2,3</w:t>
            </w:r>
          </w:p>
          <w:p w14:paraId="06972141" w14:textId="77777777" w:rsidR="00016DB4" w:rsidRPr="001B0DC8" w:rsidRDefault="00016DB4" w:rsidP="00D70E0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</w:p>
        </w:tc>
      </w:tr>
    </w:tbl>
    <w:p w14:paraId="33141B59" w14:textId="5DBCE6CA" w:rsidR="0082459B" w:rsidRPr="001B0DC8" w:rsidRDefault="0082459B" w:rsidP="001B0DC8">
      <w:pPr>
        <w:tabs>
          <w:tab w:val="clear" w:pos="567"/>
        </w:tabs>
        <w:spacing w:line="240" w:lineRule="auto"/>
        <w:jc w:val="both"/>
        <w:rPr>
          <w:sz w:val="20"/>
        </w:rPr>
      </w:pPr>
      <w:r w:rsidRPr="001B0DC8">
        <w:rPr>
          <w:sz w:val="20"/>
          <w:vertAlign w:val="superscript"/>
        </w:rPr>
        <w:t>1</w:t>
      </w:r>
      <w:r w:rsidR="007C5516">
        <w:rPr>
          <w:sz w:val="20"/>
        </w:rPr>
        <w:t>Zvyčajne n</w:t>
      </w:r>
      <w:r w:rsidRPr="001B0DC8">
        <w:rPr>
          <w:sz w:val="20"/>
        </w:rPr>
        <w:t>ie je veľmi intenzívne a spontánne a rýchlo ustupuje. Frekvenciu možno znížiť znížením objemu injekcie na miesto vpichu.</w:t>
      </w:r>
    </w:p>
    <w:p w14:paraId="3B2AD87C" w14:textId="2CCFDE4E" w:rsidR="00D9078C" w:rsidRPr="001B0DC8" w:rsidRDefault="00D9078C" w:rsidP="001B0DC8">
      <w:pPr>
        <w:tabs>
          <w:tab w:val="clear" w:pos="567"/>
        </w:tabs>
        <w:spacing w:line="240" w:lineRule="auto"/>
        <w:jc w:val="both"/>
        <w:rPr>
          <w:sz w:val="20"/>
        </w:rPr>
      </w:pPr>
      <w:r w:rsidRPr="001B0DC8">
        <w:rPr>
          <w:sz w:val="20"/>
          <w:vertAlign w:val="superscript"/>
        </w:rPr>
        <w:t>2</w:t>
      </w:r>
      <w:r w:rsidRPr="001B0DC8">
        <w:rPr>
          <w:sz w:val="20"/>
        </w:rPr>
        <w:t>Liečbu je potrebné prerušiť a začať so symptomatickou liečbou.</w:t>
      </w:r>
    </w:p>
    <w:p w14:paraId="4E64986A" w14:textId="76850B98" w:rsidR="00D9078C" w:rsidRDefault="00D9078C" w:rsidP="001B0DC8">
      <w:pPr>
        <w:tabs>
          <w:tab w:val="clear" w:pos="567"/>
        </w:tabs>
        <w:spacing w:line="240" w:lineRule="auto"/>
        <w:jc w:val="both"/>
        <w:rPr>
          <w:sz w:val="20"/>
        </w:rPr>
      </w:pPr>
      <w:r w:rsidRPr="001B0DC8">
        <w:rPr>
          <w:sz w:val="20"/>
          <w:vertAlign w:val="superscript"/>
        </w:rPr>
        <w:t>3</w:t>
      </w:r>
      <w:r w:rsidRPr="001B0DC8">
        <w:rPr>
          <w:sz w:val="20"/>
        </w:rPr>
        <w:t>S rôznym stupň</w:t>
      </w:r>
      <w:r w:rsidR="007C5516">
        <w:rPr>
          <w:sz w:val="20"/>
        </w:rPr>
        <w:t>om</w:t>
      </w:r>
      <w:r w:rsidRPr="001B0DC8">
        <w:rPr>
          <w:sz w:val="20"/>
        </w:rPr>
        <w:t xml:space="preserve"> závažnosti.</w:t>
      </w:r>
    </w:p>
    <w:p w14:paraId="3745CB99" w14:textId="77777777" w:rsidR="001B0DC8" w:rsidRPr="001B0DC8" w:rsidRDefault="001B0DC8" w:rsidP="0082459B">
      <w:pPr>
        <w:tabs>
          <w:tab w:val="clear" w:pos="567"/>
        </w:tabs>
        <w:spacing w:line="240" w:lineRule="auto"/>
        <w:ind w:left="708"/>
        <w:jc w:val="both"/>
        <w:rPr>
          <w:sz w:val="20"/>
        </w:rPr>
      </w:pPr>
    </w:p>
    <w:p w14:paraId="77069B0E" w14:textId="0AF66A3E" w:rsidR="009F742B" w:rsidRDefault="00F16704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16704">
        <w:rPr>
          <w:szCs w:val="22"/>
        </w:rPr>
        <w:t xml:space="preserve">Hlásenie nežiaducich účinkov je dôležité. Umožňuje priebežné monitorovanie bezpečnosti veterinárneho lieku. Hlásenia sa majú zasielať prednostne prostredníctvom veterinárneho lekára buď držiteľovi rozhodnutia o registrácii alebo jeho miestnemu zástupcovi, alebo príslušnému národnému </w:t>
      </w:r>
      <w:r w:rsidRPr="00F16704">
        <w:rPr>
          <w:szCs w:val="22"/>
        </w:rPr>
        <w:lastRenderedPageBreak/>
        <w:t>orgánu prostredníctvom národného systému hlásenia. Príslušné kontaktné údaje sa nachádzajú aj v časti 16 písomnej informácie pre používateľov.</w:t>
      </w:r>
    </w:p>
    <w:p w14:paraId="0BA08081" w14:textId="77777777" w:rsidR="001B0DC8" w:rsidRPr="0005545C" w:rsidRDefault="001B0DC8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776597" w14:textId="2A569415" w:rsidR="009F742B" w:rsidRPr="0005545C" w:rsidRDefault="00562598" w:rsidP="009F742B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3</w:t>
      </w:r>
      <w:r w:rsidR="009F742B" w:rsidRPr="0005545C">
        <w:rPr>
          <w:b/>
          <w:szCs w:val="22"/>
        </w:rPr>
        <w:t>.7</w:t>
      </w:r>
      <w:r w:rsidR="009F742B" w:rsidRPr="0005545C">
        <w:rPr>
          <w:b/>
          <w:szCs w:val="22"/>
        </w:rPr>
        <w:tab/>
        <w:t>Použitie počas gravidity, laktácie, znášky</w:t>
      </w:r>
    </w:p>
    <w:p w14:paraId="2681354A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28AA5B47" w14:textId="567BBA83" w:rsidR="00562598" w:rsidRPr="00B20B22" w:rsidRDefault="00562598" w:rsidP="009F742B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B20B22">
        <w:rPr>
          <w:u w:val="single"/>
        </w:rPr>
        <w:t>Gravidita a</w:t>
      </w:r>
      <w:r w:rsidR="00C55662" w:rsidRPr="00B20B22">
        <w:rPr>
          <w:u w:val="single"/>
        </w:rPr>
        <w:t> </w:t>
      </w:r>
      <w:r w:rsidRPr="00B20B22">
        <w:rPr>
          <w:u w:val="single"/>
        </w:rPr>
        <w:t>laktácia</w:t>
      </w:r>
      <w:r w:rsidR="00C55662" w:rsidRPr="00B20B22">
        <w:rPr>
          <w:u w:val="single"/>
        </w:rPr>
        <w:t>:</w:t>
      </w:r>
      <w:r w:rsidRPr="00B20B22">
        <w:rPr>
          <w:u w:val="single"/>
        </w:rPr>
        <w:t xml:space="preserve"> </w:t>
      </w:r>
    </w:p>
    <w:p w14:paraId="45E60CC8" w14:textId="25181A01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>Môže sa použiť počas gravidity a laktácie.</w:t>
      </w:r>
    </w:p>
    <w:p w14:paraId="258537A3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2B44009" w14:textId="50FA3032" w:rsidR="009F742B" w:rsidRPr="0005545C" w:rsidRDefault="007C16E3" w:rsidP="009F742B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3</w:t>
      </w:r>
      <w:r w:rsidR="009F742B" w:rsidRPr="0005545C">
        <w:rPr>
          <w:b/>
          <w:szCs w:val="22"/>
        </w:rPr>
        <w:t>.8</w:t>
      </w:r>
      <w:r w:rsidR="009F742B" w:rsidRPr="0005545C">
        <w:rPr>
          <w:b/>
          <w:szCs w:val="22"/>
        </w:rPr>
        <w:tab/>
      </w:r>
      <w:r w:rsidR="004E7E66">
        <w:rPr>
          <w:b/>
          <w:szCs w:val="22"/>
        </w:rPr>
        <w:t>Interakcie s inými liekmi a ďalšie formy interakcií</w:t>
      </w:r>
    </w:p>
    <w:p w14:paraId="58094840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2594D1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 xml:space="preserve">Vo všeobecnosti sa neodporúča súčasné používanie baktericídnych a </w:t>
      </w:r>
      <w:proofErr w:type="spellStart"/>
      <w:r w:rsidRPr="0005545C">
        <w:t>bakteriostatických</w:t>
      </w:r>
      <w:proofErr w:type="spellEnd"/>
      <w:r w:rsidRPr="0005545C">
        <w:t xml:space="preserve"> antibiotík.</w:t>
      </w:r>
    </w:p>
    <w:p w14:paraId="77CB1766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</w:pPr>
      <w:r w:rsidRPr="0005545C">
        <w:t xml:space="preserve">Je známe, že dochádza k interakcii </w:t>
      </w:r>
      <w:proofErr w:type="spellStart"/>
      <w:r w:rsidRPr="0005545C">
        <w:t>betalaktámových</w:t>
      </w:r>
      <w:proofErr w:type="spellEnd"/>
      <w:r w:rsidRPr="0005545C">
        <w:t xml:space="preserve"> antibiotík s antibiotikami s </w:t>
      </w:r>
      <w:proofErr w:type="spellStart"/>
      <w:r w:rsidRPr="0005545C">
        <w:t>bakteriostatickým</w:t>
      </w:r>
      <w:proofErr w:type="spellEnd"/>
      <w:r w:rsidRPr="0005545C">
        <w:t xml:space="preserve"> účinkom, ako sú </w:t>
      </w:r>
      <w:proofErr w:type="spellStart"/>
      <w:r w:rsidRPr="0005545C">
        <w:t>chloramfenikol</w:t>
      </w:r>
      <w:proofErr w:type="spellEnd"/>
      <w:r w:rsidRPr="0005545C">
        <w:t xml:space="preserve">, </w:t>
      </w:r>
      <w:proofErr w:type="spellStart"/>
      <w:r w:rsidRPr="0005545C">
        <w:t>makrolidy</w:t>
      </w:r>
      <w:proofErr w:type="spellEnd"/>
      <w:r w:rsidRPr="0005545C">
        <w:t xml:space="preserve">, </w:t>
      </w:r>
      <w:proofErr w:type="spellStart"/>
      <w:r w:rsidRPr="0005545C">
        <w:t>sulfonamidy</w:t>
      </w:r>
      <w:proofErr w:type="spellEnd"/>
      <w:r w:rsidRPr="0005545C">
        <w:t xml:space="preserve"> a tetracyklíny. Takisto sa objavuje synergický účinok penicilínov s </w:t>
      </w:r>
      <w:proofErr w:type="spellStart"/>
      <w:r w:rsidRPr="0005545C">
        <w:t>aminoglykozidmi</w:t>
      </w:r>
      <w:proofErr w:type="spellEnd"/>
      <w:r w:rsidRPr="0005545C">
        <w:t>.</w:t>
      </w:r>
    </w:p>
    <w:p w14:paraId="454D9F76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EB5200" w14:textId="1112D805" w:rsidR="009F742B" w:rsidRPr="0005545C" w:rsidRDefault="007C16E3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3</w:t>
      </w:r>
      <w:r w:rsidR="009F742B" w:rsidRPr="0005545C">
        <w:rPr>
          <w:b/>
          <w:szCs w:val="22"/>
        </w:rPr>
        <w:t>.9</w:t>
      </w:r>
      <w:r w:rsidR="009F742B" w:rsidRPr="0005545C">
        <w:rPr>
          <w:b/>
          <w:szCs w:val="22"/>
        </w:rPr>
        <w:tab/>
      </w:r>
      <w:r>
        <w:rPr>
          <w:b/>
          <w:szCs w:val="22"/>
        </w:rPr>
        <w:t>Cesty pod</w:t>
      </w:r>
      <w:r w:rsidR="005F76EE">
        <w:rPr>
          <w:b/>
          <w:szCs w:val="22"/>
        </w:rPr>
        <w:t>a</w:t>
      </w:r>
      <w:r>
        <w:rPr>
          <w:b/>
          <w:szCs w:val="22"/>
        </w:rPr>
        <w:t xml:space="preserve">nia a dávkovanie </w:t>
      </w:r>
    </w:p>
    <w:p w14:paraId="57B5A590" w14:textId="77777777" w:rsidR="009F742B" w:rsidRPr="0005545C" w:rsidRDefault="009F742B" w:rsidP="009F742B">
      <w:pPr>
        <w:tabs>
          <w:tab w:val="clear" w:pos="567"/>
          <w:tab w:val="left" w:pos="540"/>
        </w:tabs>
        <w:spacing w:line="240" w:lineRule="auto"/>
        <w:jc w:val="both"/>
        <w:rPr>
          <w:szCs w:val="22"/>
        </w:rPr>
      </w:pPr>
    </w:p>
    <w:p w14:paraId="6E9D5DCD" w14:textId="71CB2764" w:rsidR="009F742B" w:rsidRPr="0005545C" w:rsidRDefault="009F742B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05545C">
        <w:t xml:space="preserve">Hovädzí dobytok, ovce a ošípané – </w:t>
      </w:r>
      <w:proofErr w:type="spellStart"/>
      <w:r w:rsidR="007C16E3">
        <w:t>intramuskulárne</w:t>
      </w:r>
      <w:proofErr w:type="spellEnd"/>
      <w:r w:rsidR="00C55662">
        <w:t xml:space="preserve"> použitie</w:t>
      </w:r>
      <w:r w:rsidR="007C16E3">
        <w:t>.</w:t>
      </w:r>
    </w:p>
    <w:p w14:paraId="26246F2B" w14:textId="4169A440" w:rsidR="009F742B" w:rsidRPr="0005545C" w:rsidRDefault="009F742B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</w:pPr>
      <w:r w:rsidRPr="0005545C">
        <w:t xml:space="preserve">Psy a mačky – </w:t>
      </w:r>
      <w:proofErr w:type="spellStart"/>
      <w:r w:rsidRPr="0005545C">
        <w:t>subkutánne</w:t>
      </w:r>
      <w:proofErr w:type="spellEnd"/>
      <w:r w:rsidRPr="0005545C">
        <w:t xml:space="preserve"> alebo </w:t>
      </w:r>
      <w:proofErr w:type="spellStart"/>
      <w:r w:rsidRPr="0005545C">
        <w:t>intramuskulárne</w:t>
      </w:r>
      <w:proofErr w:type="spellEnd"/>
      <w:r w:rsidR="00C55662">
        <w:t xml:space="preserve"> použitie</w:t>
      </w:r>
      <w:r w:rsidRPr="0005545C">
        <w:t>.</w:t>
      </w:r>
    </w:p>
    <w:p w14:paraId="5EC99B76" w14:textId="77777777" w:rsidR="009F742B" w:rsidRPr="0005545C" w:rsidRDefault="009F742B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58F5264F" w14:textId="77777777" w:rsidR="001B0DC8" w:rsidRDefault="009F742B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</w:pPr>
      <w:r w:rsidRPr="0005545C">
        <w:t>Liekovku pred použitím poriadne pretrep</w:t>
      </w:r>
      <w:r w:rsidR="00F76290">
        <w:t>ať</w:t>
      </w:r>
      <w:r w:rsidRPr="0005545C">
        <w:t>, aby došlo k úplnému premiešaniu suspenzie.</w:t>
      </w:r>
      <w:bookmarkStart w:id="2" w:name="_Hlk533681550"/>
      <w:r w:rsidRPr="0005545C">
        <w:t xml:space="preserve"> </w:t>
      </w:r>
      <w:bookmarkEnd w:id="2"/>
      <w:r w:rsidRPr="0005545C">
        <w:t xml:space="preserve">Tento </w:t>
      </w:r>
      <w:r w:rsidR="007C16E3">
        <w:t xml:space="preserve">veterinárny </w:t>
      </w:r>
      <w:r w:rsidRPr="0005545C">
        <w:t xml:space="preserve">liek neobsahuje žiadnu </w:t>
      </w:r>
      <w:proofErr w:type="spellStart"/>
      <w:r w:rsidRPr="0005545C">
        <w:t>antimikrobiálnu</w:t>
      </w:r>
      <w:proofErr w:type="spellEnd"/>
      <w:r w:rsidRPr="0005545C">
        <w:t xml:space="preserve"> konzervačnú látku.</w:t>
      </w:r>
      <w:r w:rsidRPr="0005545C">
        <w:rPr>
          <w:iCs/>
        </w:rPr>
        <w:t xml:space="preserve"> </w:t>
      </w:r>
      <w:r w:rsidRPr="0005545C">
        <w:t>Pred natiahnutím každej dávky tampónom utri</w:t>
      </w:r>
      <w:r w:rsidR="00F76290">
        <w:t>eť</w:t>
      </w:r>
      <w:r w:rsidRPr="0005545C">
        <w:t xml:space="preserve"> zátku.</w:t>
      </w:r>
      <w:r w:rsidR="007C16E3">
        <w:t xml:space="preserve"> </w:t>
      </w:r>
    </w:p>
    <w:p w14:paraId="4C550AB8" w14:textId="77777777" w:rsidR="001B0DC8" w:rsidRDefault="001B0DC8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</w:pPr>
    </w:p>
    <w:p w14:paraId="32516025" w14:textId="4FCB7BB1" w:rsidR="009F742B" w:rsidRDefault="00F76290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</w:pPr>
      <w:r w:rsidRPr="00F76290">
        <w:t>Na zaistenie podania správnej dávky je potrebné čo najpre</w:t>
      </w:r>
      <w:r>
        <w:t>snejšie stanoviť živú hmotnosť.</w:t>
      </w:r>
      <w:r w:rsidR="001B0DC8">
        <w:t xml:space="preserve"> </w:t>
      </w:r>
      <w:r w:rsidR="009F742B" w:rsidRPr="0005545C">
        <w:t>Odporúčané dávkovanie je 15 mg na kg živej hmotnosti, 1 ml na 10 kg živej hmotnosti s jedným opakovaním po 48 hodinách.</w:t>
      </w:r>
    </w:p>
    <w:p w14:paraId="472FB56F" w14:textId="77777777" w:rsidR="00162AF0" w:rsidRPr="0005545C" w:rsidRDefault="00162AF0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418"/>
        <w:gridCol w:w="2693"/>
        <w:gridCol w:w="2977"/>
      </w:tblGrid>
      <w:tr w:rsidR="00162AF0" w:rsidRPr="009D4B82" w14:paraId="47D84E45" w14:textId="77777777" w:rsidTr="00D70E04">
        <w:tc>
          <w:tcPr>
            <w:tcW w:w="1418" w:type="dxa"/>
            <w:tcBorders>
              <w:bottom w:val="single" w:sz="4" w:space="0" w:color="auto"/>
            </w:tcBorders>
          </w:tcPr>
          <w:p w14:paraId="1095ED16" w14:textId="77777777" w:rsidR="00162AF0" w:rsidRPr="004F20B6" w:rsidRDefault="00162AF0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b/>
                <w:szCs w:val="22"/>
              </w:rPr>
            </w:pPr>
            <w:bookmarkStart w:id="3" w:name="_Hlk58574277"/>
            <w:r w:rsidRPr="004F20B6">
              <w:rPr>
                <w:b/>
                <w:szCs w:val="22"/>
              </w:rPr>
              <w:t>Zviera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2B51FE2" w14:textId="77777777" w:rsidR="00162AF0" w:rsidRPr="004F20B6" w:rsidRDefault="00162AF0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szCs w:val="22"/>
              </w:rPr>
            </w:pPr>
            <w:r w:rsidRPr="004F20B6">
              <w:rPr>
                <w:b/>
                <w:szCs w:val="22"/>
              </w:rPr>
              <w:t>Hmotnosť (kg)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9951876" w14:textId="77777777" w:rsidR="00162AF0" w:rsidRPr="004F20B6" w:rsidRDefault="00162AF0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szCs w:val="22"/>
              </w:rPr>
            </w:pPr>
            <w:r w:rsidRPr="004F20B6">
              <w:rPr>
                <w:b/>
                <w:szCs w:val="22"/>
              </w:rPr>
              <w:t>Objem dávky (ml)</w:t>
            </w:r>
          </w:p>
        </w:tc>
      </w:tr>
      <w:tr w:rsidR="00162AF0" w:rsidRPr="009D4B82" w14:paraId="62C23B41" w14:textId="77777777" w:rsidTr="00D70E04">
        <w:tc>
          <w:tcPr>
            <w:tcW w:w="1418" w:type="dxa"/>
            <w:tcBorders>
              <w:top w:val="single" w:sz="4" w:space="0" w:color="auto"/>
            </w:tcBorders>
          </w:tcPr>
          <w:p w14:paraId="503F7A04" w14:textId="77777777" w:rsidR="00162AF0" w:rsidRPr="004F20B6" w:rsidRDefault="00162AF0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szCs w:val="22"/>
              </w:rPr>
            </w:pPr>
            <w:r w:rsidRPr="004F20B6">
              <w:rPr>
                <w:szCs w:val="22"/>
              </w:rPr>
              <w:t>Hovädzí dobytok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E38DA33" w14:textId="4E156048" w:rsidR="00162AF0" w:rsidRPr="004F20B6" w:rsidRDefault="00162AF0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4F20B6">
              <w:rPr>
                <w:szCs w:val="22"/>
              </w:rPr>
              <w:t>450</w:t>
            </w:r>
            <w:r w:rsidR="00A74835">
              <w:rPr>
                <w:szCs w:val="22"/>
              </w:rPr>
              <w:t xml:space="preserve"> </w:t>
            </w:r>
            <w:r w:rsidRPr="004F20B6">
              <w:rPr>
                <w:szCs w:val="22"/>
              </w:rPr>
              <w:t>kg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6179BD6" w14:textId="4CCC8DAA" w:rsidR="00162AF0" w:rsidRPr="004F20B6" w:rsidRDefault="00162AF0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4F20B6">
              <w:rPr>
                <w:szCs w:val="22"/>
              </w:rPr>
              <w:t>45,0</w:t>
            </w:r>
            <w:r w:rsidR="00A74835">
              <w:rPr>
                <w:szCs w:val="22"/>
              </w:rPr>
              <w:t xml:space="preserve"> </w:t>
            </w:r>
            <w:r w:rsidRPr="004F20B6">
              <w:rPr>
                <w:szCs w:val="22"/>
              </w:rPr>
              <w:t>ml</w:t>
            </w:r>
          </w:p>
        </w:tc>
      </w:tr>
      <w:tr w:rsidR="00162AF0" w:rsidRPr="009D4B82" w14:paraId="373FA7AA" w14:textId="77777777" w:rsidTr="00D70E04">
        <w:tc>
          <w:tcPr>
            <w:tcW w:w="1418" w:type="dxa"/>
          </w:tcPr>
          <w:p w14:paraId="506816A3" w14:textId="77777777" w:rsidR="00162AF0" w:rsidRPr="004F20B6" w:rsidRDefault="00162AF0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szCs w:val="22"/>
              </w:rPr>
            </w:pPr>
            <w:r w:rsidRPr="004F20B6">
              <w:rPr>
                <w:szCs w:val="22"/>
              </w:rPr>
              <w:t>Ovce</w:t>
            </w:r>
          </w:p>
        </w:tc>
        <w:tc>
          <w:tcPr>
            <w:tcW w:w="2693" w:type="dxa"/>
          </w:tcPr>
          <w:p w14:paraId="443945E1" w14:textId="4826295C" w:rsidR="00162AF0" w:rsidRPr="004F20B6" w:rsidRDefault="00162AF0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4F20B6">
              <w:rPr>
                <w:szCs w:val="22"/>
              </w:rPr>
              <w:t>65</w:t>
            </w:r>
            <w:r w:rsidR="00A74835">
              <w:rPr>
                <w:szCs w:val="22"/>
              </w:rPr>
              <w:t xml:space="preserve"> </w:t>
            </w:r>
            <w:r w:rsidRPr="004F20B6">
              <w:rPr>
                <w:szCs w:val="22"/>
              </w:rPr>
              <w:t>kg</w:t>
            </w:r>
          </w:p>
        </w:tc>
        <w:tc>
          <w:tcPr>
            <w:tcW w:w="2977" w:type="dxa"/>
          </w:tcPr>
          <w:p w14:paraId="643A9A55" w14:textId="213D19FF" w:rsidR="00162AF0" w:rsidRPr="004F20B6" w:rsidRDefault="00162AF0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4F20B6">
              <w:rPr>
                <w:szCs w:val="22"/>
              </w:rPr>
              <w:t>6,5</w:t>
            </w:r>
            <w:r w:rsidR="00A74835">
              <w:rPr>
                <w:szCs w:val="22"/>
              </w:rPr>
              <w:t xml:space="preserve"> </w:t>
            </w:r>
            <w:r w:rsidRPr="004F20B6">
              <w:rPr>
                <w:szCs w:val="22"/>
              </w:rPr>
              <w:t>ml</w:t>
            </w:r>
          </w:p>
        </w:tc>
      </w:tr>
      <w:tr w:rsidR="00162AF0" w:rsidRPr="009D4B82" w14:paraId="2FB06850" w14:textId="77777777" w:rsidTr="00D70E04">
        <w:tc>
          <w:tcPr>
            <w:tcW w:w="1418" w:type="dxa"/>
          </w:tcPr>
          <w:p w14:paraId="200FF71B" w14:textId="77777777" w:rsidR="00162AF0" w:rsidRPr="004F20B6" w:rsidRDefault="00162AF0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szCs w:val="22"/>
              </w:rPr>
            </w:pPr>
            <w:r w:rsidRPr="004F20B6">
              <w:rPr>
                <w:szCs w:val="22"/>
              </w:rPr>
              <w:t>Ošípané</w:t>
            </w:r>
          </w:p>
        </w:tc>
        <w:tc>
          <w:tcPr>
            <w:tcW w:w="2693" w:type="dxa"/>
          </w:tcPr>
          <w:p w14:paraId="1F879230" w14:textId="692B92C5" w:rsidR="00162AF0" w:rsidRPr="004F20B6" w:rsidRDefault="00162AF0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4F20B6">
              <w:rPr>
                <w:szCs w:val="22"/>
              </w:rPr>
              <w:t>150</w:t>
            </w:r>
            <w:r w:rsidR="00A74835">
              <w:rPr>
                <w:szCs w:val="22"/>
              </w:rPr>
              <w:t xml:space="preserve"> </w:t>
            </w:r>
            <w:r w:rsidRPr="004F20B6">
              <w:rPr>
                <w:szCs w:val="22"/>
              </w:rPr>
              <w:t>kg</w:t>
            </w:r>
          </w:p>
        </w:tc>
        <w:tc>
          <w:tcPr>
            <w:tcW w:w="2977" w:type="dxa"/>
          </w:tcPr>
          <w:p w14:paraId="2F000AF0" w14:textId="58F6460B" w:rsidR="00162AF0" w:rsidRPr="004F20B6" w:rsidRDefault="00162AF0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4F20B6">
              <w:rPr>
                <w:szCs w:val="22"/>
              </w:rPr>
              <w:t>15,0</w:t>
            </w:r>
            <w:r w:rsidR="00A74835">
              <w:rPr>
                <w:szCs w:val="22"/>
              </w:rPr>
              <w:t xml:space="preserve"> </w:t>
            </w:r>
            <w:r w:rsidRPr="004F20B6">
              <w:rPr>
                <w:szCs w:val="22"/>
              </w:rPr>
              <w:t>ml</w:t>
            </w:r>
          </w:p>
        </w:tc>
      </w:tr>
      <w:tr w:rsidR="00162AF0" w:rsidRPr="009D4B82" w14:paraId="6631BAA5" w14:textId="77777777" w:rsidTr="00D70E04">
        <w:tc>
          <w:tcPr>
            <w:tcW w:w="1418" w:type="dxa"/>
          </w:tcPr>
          <w:p w14:paraId="1D9E97B6" w14:textId="77777777" w:rsidR="00162AF0" w:rsidRPr="004F20B6" w:rsidRDefault="00162AF0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szCs w:val="22"/>
              </w:rPr>
            </w:pPr>
            <w:r w:rsidRPr="004F20B6">
              <w:rPr>
                <w:szCs w:val="22"/>
              </w:rPr>
              <w:t>Psy</w:t>
            </w:r>
          </w:p>
        </w:tc>
        <w:tc>
          <w:tcPr>
            <w:tcW w:w="2693" w:type="dxa"/>
          </w:tcPr>
          <w:p w14:paraId="682EE201" w14:textId="30155337" w:rsidR="00162AF0" w:rsidRPr="004F20B6" w:rsidRDefault="00162AF0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4F20B6">
              <w:rPr>
                <w:szCs w:val="22"/>
              </w:rPr>
              <w:t>20</w:t>
            </w:r>
            <w:r w:rsidR="00A74835">
              <w:rPr>
                <w:szCs w:val="22"/>
              </w:rPr>
              <w:t xml:space="preserve"> </w:t>
            </w:r>
            <w:r w:rsidRPr="004F20B6">
              <w:rPr>
                <w:szCs w:val="22"/>
              </w:rPr>
              <w:t>kg</w:t>
            </w:r>
          </w:p>
        </w:tc>
        <w:tc>
          <w:tcPr>
            <w:tcW w:w="2977" w:type="dxa"/>
          </w:tcPr>
          <w:p w14:paraId="69A125BD" w14:textId="083CEA91" w:rsidR="00162AF0" w:rsidRPr="004F20B6" w:rsidRDefault="00162AF0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4F20B6">
              <w:rPr>
                <w:szCs w:val="22"/>
              </w:rPr>
              <w:t>2,0</w:t>
            </w:r>
            <w:r w:rsidR="00A74835">
              <w:rPr>
                <w:szCs w:val="22"/>
              </w:rPr>
              <w:t xml:space="preserve"> </w:t>
            </w:r>
            <w:r w:rsidRPr="004F20B6">
              <w:rPr>
                <w:szCs w:val="22"/>
              </w:rPr>
              <w:t>ml</w:t>
            </w:r>
          </w:p>
        </w:tc>
      </w:tr>
      <w:tr w:rsidR="00162AF0" w:rsidRPr="009D4B82" w14:paraId="079BA6BE" w14:textId="77777777" w:rsidTr="00D70E04">
        <w:tc>
          <w:tcPr>
            <w:tcW w:w="1418" w:type="dxa"/>
          </w:tcPr>
          <w:p w14:paraId="1CD236DE" w14:textId="77777777" w:rsidR="00162AF0" w:rsidRPr="004F20B6" w:rsidRDefault="00162AF0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szCs w:val="22"/>
              </w:rPr>
            </w:pPr>
            <w:r w:rsidRPr="004F20B6">
              <w:rPr>
                <w:szCs w:val="22"/>
              </w:rPr>
              <w:t>Mačky</w:t>
            </w:r>
          </w:p>
        </w:tc>
        <w:tc>
          <w:tcPr>
            <w:tcW w:w="2693" w:type="dxa"/>
          </w:tcPr>
          <w:p w14:paraId="478F9DD7" w14:textId="73FB59D1" w:rsidR="00162AF0" w:rsidRPr="004F20B6" w:rsidRDefault="00162AF0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4F20B6">
              <w:rPr>
                <w:szCs w:val="22"/>
              </w:rPr>
              <w:t>5</w:t>
            </w:r>
            <w:r w:rsidR="00A74835">
              <w:rPr>
                <w:szCs w:val="22"/>
              </w:rPr>
              <w:t xml:space="preserve"> </w:t>
            </w:r>
            <w:r w:rsidRPr="004F20B6">
              <w:rPr>
                <w:szCs w:val="22"/>
              </w:rPr>
              <w:t>kg</w:t>
            </w:r>
          </w:p>
        </w:tc>
        <w:tc>
          <w:tcPr>
            <w:tcW w:w="2977" w:type="dxa"/>
          </w:tcPr>
          <w:p w14:paraId="6BA72DF9" w14:textId="0F2596F6" w:rsidR="00162AF0" w:rsidRPr="004F20B6" w:rsidRDefault="00162AF0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4F20B6">
              <w:rPr>
                <w:szCs w:val="22"/>
              </w:rPr>
              <w:t>0,5</w:t>
            </w:r>
            <w:r w:rsidR="00A74835">
              <w:rPr>
                <w:szCs w:val="22"/>
              </w:rPr>
              <w:t xml:space="preserve"> </w:t>
            </w:r>
            <w:r w:rsidRPr="004F20B6">
              <w:rPr>
                <w:szCs w:val="22"/>
              </w:rPr>
              <w:t>ml</w:t>
            </w:r>
          </w:p>
        </w:tc>
      </w:tr>
    </w:tbl>
    <w:p w14:paraId="78F4B622" w14:textId="77777777" w:rsidR="00162AF0" w:rsidRDefault="00162AF0" w:rsidP="00E36821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</w:pPr>
    </w:p>
    <w:p w14:paraId="7AE9D862" w14:textId="00374143" w:rsidR="00E36821" w:rsidRPr="0005545C" w:rsidRDefault="00E36821" w:rsidP="00E36821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</w:pPr>
      <w:r w:rsidRPr="0005545C">
        <w:t xml:space="preserve">Objem dávky zodpovedá 1 ml na 10 kg </w:t>
      </w:r>
      <w:r w:rsidR="002D7C2C" w:rsidRPr="0005545C">
        <w:t>živej</w:t>
      </w:r>
      <w:r w:rsidRPr="0005545C">
        <w:t xml:space="preserve"> hmotnosti. Ak objem dávky presiahne 15 ml </w:t>
      </w:r>
      <w:r w:rsidR="00F76290">
        <w:t>pri</w:t>
      </w:r>
      <w:r w:rsidRPr="0005545C">
        <w:t xml:space="preserve"> hovädz</w:t>
      </w:r>
      <w:r w:rsidR="00F76290">
        <w:t>om</w:t>
      </w:r>
      <w:r w:rsidRPr="0005545C">
        <w:t xml:space="preserve"> dobytk</w:t>
      </w:r>
      <w:r w:rsidR="00F76290">
        <w:t>u</w:t>
      </w:r>
      <w:r w:rsidRPr="0005545C">
        <w:t xml:space="preserve"> a 4 ml </w:t>
      </w:r>
      <w:r w:rsidR="00F76290">
        <w:t>pri</w:t>
      </w:r>
      <w:r w:rsidRPr="0005545C">
        <w:t xml:space="preserve"> ov</w:t>
      </w:r>
      <w:r w:rsidR="00F76290">
        <w:t>ciach</w:t>
      </w:r>
      <w:r w:rsidRPr="0005545C">
        <w:t xml:space="preserve"> a ošípaných, má sa rozdeliť a vpichnúť do dvoch alebo viacerých miest</w:t>
      </w:r>
    </w:p>
    <w:p w14:paraId="458E69AE" w14:textId="77777777" w:rsidR="009F742B" w:rsidRDefault="009F742B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</w:pPr>
      <w:bookmarkStart w:id="4" w:name="_Hlk526942754"/>
      <w:bookmarkEnd w:id="3"/>
      <w:r w:rsidRPr="0005545C">
        <w:t>Zátka sa nesmie prepichnúť viac ako 40-krát.</w:t>
      </w:r>
    </w:p>
    <w:bookmarkEnd w:id="4"/>
    <w:p w14:paraId="75179CAD" w14:textId="50A80C48" w:rsidR="001E7326" w:rsidRDefault="00162AF0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>Zátka sa nesmie prepichnúť viac ako 40-krát</w:t>
      </w:r>
      <w:r>
        <w:t>.</w:t>
      </w:r>
    </w:p>
    <w:p w14:paraId="7CED417E" w14:textId="77777777" w:rsidR="00162AF0" w:rsidRPr="0005545C" w:rsidRDefault="00162AF0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826536" w14:textId="0C131BD8" w:rsidR="009F742B" w:rsidRPr="0005545C" w:rsidRDefault="00A74835" w:rsidP="009F742B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>3</w:t>
      </w:r>
      <w:r w:rsidR="009F742B" w:rsidRPr="0005545C">
        <w:rPr>
          <w:b/>
          <w:bCs/>
          <w:szCs w:val="22"/>
        </w:rPr>
        <w:t>.10</w:t>
      </w:r>
      <w:r w:rsidR="009F742B" w:rsidRPr="0005545C">
        <w:rPr>
          <w:b/>
          <w:bCs/>
          <w:szCs w:val="22"/>
        </w:rPr>
        <w:tab/>
        <w:t>P</w:t>
      </w:r>
      <w:r>
        <w:rPr>
          <w:b/>
          <w:bCs/>
          <w:szCs w:val="22"/>
        </w:rPr>
        <w:t>ríznaky p</w:t>
      </w:r>
      <w:r w:rsidR="009F742B" w:rsidRPr="0005545C">
        <w:rPr>
          <w:b/>
          <w:bCs/>
          <w:szCs w:val="22"/>
        </w:rPr>
        <w:t>redávkovani</w:t>
      </w:r>
      <w:r>
        <w:rPr>
          <w:b/>
          <w:bCs/>
          <w:szCs w:val="22"/>
        </w:rPr>
        <w:t>a</w:t>
      </w:r>
      <w:r w:rsidR="009F742B" w:rsidRPr="0005545C">
        <w:rPr>
          <w:b/>
          <w:bCs/>
          <w:szCs w:val="22"/>
        </w:rPr>
        <w:t xml:space="preserve"> (</w:t>
      </w:r>
      <w:r>
        <w:rPr>
          <w:b/>
          <w:bCs/>
          <w:szCs w:val="22"/>
        </w:rPr>
        <w:t xml:space="preserve">a ak je to potrebné, </w:t>
      </w:r>
      <w:r w:rsidR="009F742B" w:rsidRPr="0005545C">
        <w:rPr>
          <w:b/>
          <w:bCs/>
          <w:szCs w:val="22"/>
        </w:rPr>
        <w:t xml:space="preserve">núdzové postupy, </w:t>
      </w:r>
      <w:proofErr w:type="spellStart"/>
      <w:r w:rsidR="009F742B" w:rsidRPr="0005545C">
        <w:rPr>
          <w:b/>
          <w:bCs/>
          <w:szCs w:val="22"/>
        </w:rPr>
        <w:t>antidotá</w:t>
      </w:r>
      <w:proofErr w:type="spellEnd"/>
      <w:r w:rsidR="009F742B" w:rsidRPr="0005545C">
        <w:rPr>
          <w:b/>
          <w:bCs/>
          <w:szCs w:val="22"/>
        </w:rPr>
        <w:t>)</w:t>
      </w:r>
    </w:p>
    <w:p w14:paraId="4071B051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</w:p>
    <w:p w14:paraId="6485FC40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05545C">
        <w:t xml:space="preserve">Bezpečnosť </w:t>
      </w:r>
      <w:proofErr w:type="spellStart"/>
      <w:r w:rsidRPr="0005545C">
        <w:t>amoxicilínu</w:t>
      </w:r>
      <w:proofErr w:type="spellEnd"/>
      <w:r w:rsidRPr="0005545C">
        <w:t xml:space="preserve"> je podobná bezpečnosti iných penicilínov v tom zmysle, že jeho vlastná toxicita je veľmi nízka. </w:t>
      </w:r>
      <w:proofErr w:type="spellStart"/>
      <w:r w:rsidRPr="0005545C">
        <w:t>Amoxicilín</w:t>
      </w:r>
      <w:proofErr w:type="spellEnd"/>
      <w:r w:rsidRPr="0005545C">
        <w:t xml:space="preserve"> má široké rozpätie bezpečnosti. </w:t>
      </w:r>
    </w:p>
    <w:p w14:paraId="032B0184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>V prípade predávkovania je liečba symptomatická.</w:t>
      </w:r>
    </w:p>
    <w:p w14:paraId="23E5C566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20FAD0" w14:textId="77777777" w:rsidR="0055600E" w:rsidRPr="001E1F22" w:rsidRDefault="0055600E" w:rsidP="0055600E">
      <w:pPr>
        <w:pStyle w:val="Style1"/>
      </w:pPr>
      <w:r w:rsidRPr="001B0DC8">
        <w:rPr>
          <w:bCs/>
        </w:rPr>
        <w:t>3.11</w:t>
      </w:r>
      <w:r w:rsidRPr="001B0DC8">
        <w:rPr>
          <w:bCs/>
        </w:rPr>
        <w:tab/>
      </w:r>
      <w:r w:rsidRPr="001E1F22"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2C726C67" w14:textId="704E0511" w:rsidR="0055600E" w:rsidRDefault="0055600E" w:rsidP="009F742B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35EA4AA2" w14:textId="683D87CF" w:rsidR="0055600E" w:rsidRPr="001B0DC8" w:rsidRDefault="0055600E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0DC8">
        <w:rPr>
          <w:szCs w:val="22"/>
        </w:rPr>
        <w:lastRenderedPageBreak/>
        <w:t>Neuplatňujú sa.</w:t>
      </w:r>
    </w:p>
    <w:p w14:paraId="4695A424" w14:textId="77777777" w:rsidR="0055600E" w:rsidRDefault="0055600E" w:rsidP="009F742B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40D2A67C" w14:textId="67C021AB" w:rsidR="009F742B" w:rsidRPr="0005545C" w:rsidRDefault="0055600E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3</w:t>
      </w:r>
      <w:r w:rsidR="009F742B" w:rsidRPr="0005545C">
        <w:rPr>
          <w:b/>
          <w:szCs w:val="22"/>
        </w:rPr>
        <w:t>.1</w:t>
      </w:r>
      <w:r>
        <w:rPr>
          <w:b/>
          <w:szCs w:val="22"/>
        </w:rPr>
        <w:t>2</w:t>
      </w:r>
      <w:r w:rsidR="009F742B" w:rsidRPr="0005545C">
        <w:rPr>
          <w:b/>
          <w:szCs w:val="22"/>
        </w:rPr>
        <w:tab/>
        <w:t>Ochranné lehoty</w:t>
      </w:r>
    </w:p>
    <w:p w14:paraId="6C49B803" w14:textId="77777777" w:rsidR="009F742B" w:rsidRPr="0005545C" w:rsidRDefault="009F742B" w:rsidP="009F742B">
      <w:pPr>
        <w:tabs>
          <w:tab w:val="left" w:pos="540"/>
        </w:tabs>
        <w:rPr>
          <w:i/>
        </w:rPr>
      </w:pPr>
    </w:p>
    <w:p w14:paraId="63254A8B" w14:textId="77777777" w:rsidR="009F742B" w:rsidRPr="0005545C" w:rsidRDefault="009F742B" w:rsidP="009F742B">
      <w:pPr>
        <w:rPr>
          <w:szCs w:val="24"/>
        </w:rPr>
      </w:pPr>
      <w:r w:rsidRPr="0005545C">
        <w:t xml:space="preserve">Hovädzí dobytok: </w:t>
      </w:r>
    </w:p>
    <w:p w14:paraId="28A98F4A" w14:textId="7A9EB6B1" w:rsidR="009F742B" w:rsidRPr="0005545C" w:rsidRDefault="009F742B" w:rsidP="009F742B">
      <w:pPr>
        <w:rPr>
          <w:szCs w:val="24"/>
        </w:rPr>
      </w:pPr>
      <w:r w:rsidRPr="0005545C">
        <w:t xml:space="preserve">Mäso a vnútornosti: </w:t>
      </w:r>
      <w:r w:rsidR="00E36821" w:rsidRPr="0005545C">
        <w:t>39 </w:t>
      </w:r>
      <w:r w:rsidRPr="0005545C">
        <w:t>dní</w:t>
      </w:r>
      <w:r w:rsidR="0055600E">
        <w:t>.</w:t>
      </w:r>
    </w:p>
    <w:p w14:paraId="0BEAC6BA" w14:textId="4209AE68" w:rsidR="009F742B" w:rsidRPr="0005545C" w:rsidRDefault="009F742B" w:rsidP="009F742B">
      <w:pPr>
        <w:rPr>
          <w:szCs w:val="24"/>
        </w:rPr>
      </w:pPr>
      <w:r w:rsidRPr="0005545C">
        <w:t xml:space="preserve">Mlieko: </w:t>
      </w:r>
      <w:r w:rsidR="00E36821" w:rsidRPr="0005545C">
        <w:t>108 </w:t>
      </w:r>
      <w:r w:rsidRPr="0005545C">
        <w:t>hodín</w:t>
      </w:r>
      <w:r w:rsidR="00E36821" w:rsidRPr="0005545C">
        <w:t xml:space="preserve"> (</w:t>
      </w:r>
      <w:r w:rsidR="002D7C2C" w:rsidRPr="0005545C">
        <w:t>4,5 dňa</w:t>
      </w:r>
      <w:r w:rsidR="00E36821" w:rsidRPr="0005545C">
        <w:t>)</w:t>
      </w:r>
      <w:r w:rsidR="0055600E">
        <w:t>.</w:t>
      </w:r>
    </w:p>
    <w:p w14:paraId="48D693EE" w14:textId="77777777" w:rsidR="009F742B" w:rsidRPr="0005545C" w:rsidRDefault="009F742B" w:rsidP="009F742B">
      <w:pPr>
        <w:rPr>
          <w:szCs w:val="24"/>
        </w:rPr>
      </w:pPr>
    </w:p>
    <w:p w14:paraId="6AF5DA70" w14:textId="77777777" w:rsidR="009F742B" w:rsidRPr="0005545C" w:rsidRDefault="009F742B" w:rsidP="009F742B">
      <w:pPr>
        <w:rPr>
          <w:szCs w:val="24"/>
        </w:rPr>
      </w:pPr>
      <w:r w:rsidRPr="0005545C">
        <w:t xml:space="preserve">Ošípané: </w:t>
      </w:r>
    </w:p>
    <w:p w14:paraId="74C9F7BD" w14:textId="4E2CBE7C" w:rsidR="009F742B" w:rsidRPr="0005545C" w:rsidRDefault="009F742B" w:rsidP="009F742B">
      <w:pPr>
        <w:rPr>
          <w:szCs w:val="24"/>
        </w:rPr>
      </w:pPr>
      <w:r w:rsidRPr="0005545C">
        <w:t xml:space="preserve">Mäso a vnútornosti: </w:t>
      </w:r>
      <w:r w:rsidR="00E36821" w:rsidRPr="0005545C">
        <w:t>42 </w:t>
      </w:r>
      <w:r w:rsidRPr="0005545C">
        <w:t>dní</w:t>
      </w:r>
      <w:r w:rsidR="0055600E">
        <w:t>.</w:t>
      </w:r>
    </w:p>
    <w:p w14:paraId="03321403" w14:textId="77777777" w:rsidR="009F742B" w:rsidRPr="0005545C" w:rsidRDefault="009F742B" w:rsidP="009F742B">
      <w:pPr>
        <w:rPr>
          <w:szCs w:val="24"/>
        </w:rPr>
      </w:pPr>
    </w:p>
    <w:p w14:paraId="33365E6E" w14:textId="77777777" w:rsidR="009F742B" w:rsidRPr="0005545C" w:rsidRDefault="009F742B" w:rsidP="009F742B">
      <w:pPr>
        <w:rPr>
          <w:szCs w:val="24"/>
        </w:rPr>
      </w:pPr>
      <w:r w:rsidRPr="0005545C">
        <w:t xml:space="preserve">Ovce: </w:t>
      </w:r>
    </w:p>
    <w:p w14:paraId="47D1634D" w14:textId="0914C678" w:rsidR="009F742B" w:rsidRPr="0005545C" w:rsidRDefault="009F742B" w:rsidP="009F742B">
      <w:pPr>
        <w:rPr>
          <w:szCs w:val="24"/>
        </w:rPr>
      </w:pPr>
      <w:r w:rsidRPr="0005545C">
        <w:t xml:space="preserve">Mäso a vnútornosti: </w:t>
      </w:r>
      <w:r w:rsidR="00E36821" w:rsidRPr="0005545C">
        <w:t>29 </w:t>
      </w:r>
      <w:r w:rsidRPr="0005545C">
        <w:t>dní</w:t>
      </w:r>
      <w:r w:rsidR="0055600E">
        <w:t>.</w:t>
      </w:r>
    </w:p>
    <w:p w14:paraId="46DB5A70" w14:textId="77777777" w:rsidR="009F742B" w:rsidRPr="0005545C" w:rsidRDefault="009F742B" w:rsidP="009F742B">
      <w:pPr>
        <w:jc w:val="both"/>
        <w:rPr>
          <w:rFonts w:eastAsia="Segoe UI"/>
          <w:szCs w:val="22"/>
        </w:rPr>
      </w:pPr>
    </w:p>
    <w:p w14:paraId="68294FE1" w14:textId="1DE7EF8E" w:rsidR="009F742B" w:rsidRPr="0005545C" w:rsidRDefault="00E36821" w:rsidP="009F742B">
      <w:pPr>
        <w:jc w:val="both"/>
        <w:rPr>
          <w:b/>
          <w:szCs w:val="22"/>
        </w:rPr>
      </w:pPr>
      <w:r w:rsidRPr="0005545C">
        <w:t xml:space="preserve">Mlieko: </w:t>
      </w:r>
      <w:r w:rsidR="009F742B" w:rsidRPr="0005545C">
        <w:t xml:space="preserve">Nie je určený na použitie </w:t>
      </w:r>
      <w:r w:rsidR="00B54B9B">
        <w:t>pri</w:t>
      </w:r>
      <w:r w:rsidR="009F742B" w:rsidRPr="0005545C">
        <w:t xml:space="preserve"> ov</w:t>
      </w:r>
      <w:r w:rsidR="00B54B9B">
        <w:t>ciach</w:t>
      </w:r>
      <w:r w:rsidR="009F742B" w:rsidRPr="0005545C">
        <w:t xml:space="preserve"> produkujúcich mlieko na ľudskú spotrebu.</w:t>
      </w:r>
    </w:p>
    <w:p w14:paraId="13EA58BC" w14:textId="77777777" w:rsidR="009F742B" w:rsidRDefault="009F742B" w:rsidP="009F742B">
      <w:pPr>
        <w:jc w:val="both"/>
        <w:rPr>
          <w:b/>
          <w:szCs w:val="22"/>
        </w:rPr>
      </w:pPr>
    </w:p>
    <w:p w14:paraId="077C3299" w14:textId="77777777" w:rsidR="001B0DC8" w:rsidRPr="0005545C" w:rsidRDefault="001B0DC8" w:rsidP="009F742B">
      <w:pPr>
        <w:jc w:val="both"/>
        <w:rPr>
          <w:b/>
          <w:szCs w:val="22"/>
        </w:rPr>
      </w:pPr>
    </w:p>
    <w:p w14:paraId="205AF0A7" w14:textId="7966556A" w:rsidR="009F742B" w:rsidRPr="0005545C" w:rsidRDefault="0055600E" w:rsidP="009F742B">
      <w:pPr>
        <w:jc w:val="both"/>
        <w:rPr>
          <w:b/>
          <w:szCs w:val="22"/>
        </w:rPr>
      </w:pPr>
      <w:r>
        <w:rPr>
          <w:b/>
          <w:szCs w:val="22"/>
        </w:rPr>
        <w:t>4</w:t>
      </w:r>
      <w:r w:rsidR="009F742B" w:rsidRPr="0005545C">
        <w:rPr>
          <w:b/>
          <w:szCs w:val="22"/>
        </w:rPr>
        <w:t>.</w:t>
      </w:r>
      <w:r w:rsidR="009F742B" w:rsidRPr="0005545C">
        <w:rPr>
          <w:b/>
          <w:szCs w:val="22"/>
        </w:rPr>
        <w:tab/>
        <w:t>FARMAKOLOGICKÉ</w:t>
      </w:r>
      <w:r>
        <w:rPr>
          <w:b/>
          <w:szCs w:val="22"/>
        </w:rPr>
        <w:t xml:space="preserve"> ÚDAJE</w:t>
      </w:r>
    </w:p>
    <w:p w14:paraId="5BCEEDAA" w14:textId="77777777" w:rsidR="009F742B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E71DF2" w14:textId="40961EBE" w:rsidR="0055600E" w:rsidRPr="001B0DC8" w:rsidRDefault="0055600E" w:rsidP="009F742B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 w:rsidRPr="001B0DC8">
        <w:rPr>
          <w:b/>
          <w:bCs/>
          <w:szCs w:val="22"/>
        </w:rPr>
        <w:t>4.1</w:t>
      </w:r>
      <w:r w:rsidRPr="001B0DC8">
        <w:rPr>
          <w:b/>
          <w:bCs/>
          <w:szCs w:val="22"/>
        </w:rPr>
        <w:tab/>
      </w:r>
      <w:proofErr w:type="spellStart"/>
      <w:r w:rsidRPr="001B0DC8">
        <w:rPr>
          <w:b/>
          <w:bCs/>
          <w:szCs w:val="22"/>
        </w:rPr>
        <w:t>ATCvet</w:t>
      </w:r>
      <w:proofErr w:type="spellEnd"/>
      <w:r w:rsidRPr="001B0DC8">
        <w:rPr>
          <w:b/>
          <w:bCs/>
          <w:szCs w:val="22"/>
        </w:rPr>
        <w:t xml:space="preserve"> kód:</w:t>
      </w:r>
    </w:p>
    <w:p w14:paraId="282730A3" w14:textId="77777777" w:rsidR="0055600E" w:rsidRPr="0005545C" w:rsidRDefault="0055600E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A66FDB" w14:textId="42ADC045" w:rsidR="009F742B" w:rsidRDefault="0055600E" w:rsidP="009F742B">
      <w:pPr>
        <w:jc w:val="both"/>
        <w:rPr>
          <w:szCs w:val="22"/>
        </w:rPr>
      </w:pPr>
      <w:r w:rsidRPr="001B0DC8">
        <w:rPr>
          <w:szCs w:val="22"/>
        </w:rPr>
        <w:t>QJ01CA04</w:t>
      </w:r>
    </w:p>
    <w:p w14:paraId="0446BC7C" w14:textId="77777777" w:rsidR="0055600E" w:rsidRPr="0005545C" w:rsidRDefault="0055600E" w:rsidP="009F742B">
      <w:pPr>
        <w:jc w:val="both"/>
        <w:rPr>
          <w:szCs w:val="22"/>
        </w:rPr>
      </w:pPr>
    </w:p>
    <w:p w14:paraId="5B1DE43F" w14:textId="278D0114" w:rsidR="009F742B" w:rsidRPr="0005545C" w:rsidRDefault="00C44943" w:rsidP="009F742B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4.2</w:t>
      </w:r>
      <w:r w:rsidR="009F742B" w:rsidRPr="0005545C">
        <w:rPr>
          <w:b/>
          <w:szCs w:val="22"/>
        </w:rPr>
        <w:tab/>
      </w:r>
      <w:proofErr w:type="spellStart"/>
      <w:r w:rsidR="009F742B" w:rsidRPr="0005545C">
        <w:rPr>
          <w:b/>
          <w:szCs w:val="22"/>
        </w:rPr>
        <w:t>Farmakodynami</w:t>
      </w:r>
      <w:r>
        <w:rPr>
          <w:b/>
          <w:szCs w:val="22"/>
        </w:rPr>
        <w:t>ka</w:t>
      </w:r>
      <w:proofErr w:type="spellEnd"/>
    </w:p>
    <w:p w14:paraId="24CA2DDD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B4E3D1D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05545C">
        <w:t>Amoxicilín</w:t>
      </w:r>
      <w:proofErr w:type="spellEnd"/>
      <w:r w:rsidRPr="0005545C">
        <w:t xml:space="preserve"> je širokospektrálne antibiotikum </w:t>
      </w:r>
      <w:proofErr w:type="spellStart"/>
      <w:r w:rsidRPr="0005545C">
        <w:t>β-laktámovej</w:t>
      </w:r>
      <w:proofErr w:type="spellEnd"/>
      <w:r w:rsidRPr="0005545C">
        <w:t xml:space="preserve"> rodiny, ktoré patri do skupiny </w:t>
      </w:r>
      <w:proofErr w:type="spellStart"/>
      <w:r w:rsidRPr="0005545C">
        <w:t>aminopenicilínov</w:t>
      </w:r>
      <w:proofErr w:type="spellEnd"/>
      <w:r w:rsidRPr="0005545C">
        <w:t xml:space="preserve">. Táto látka má časovo závislú baktericídnu aktivitu a pôsobí proti </w:t>
      </w:r>
      <w:proofErr w:type="spellStart"/>
      <w:r w:rsidRPr="0005545C">
        <w:t>grampozitívnym</w:t>
      </w:r>
      <w:proofErr w:type="spellEnd"/>
      <w:r w:rsidRPr="0005545C">
        <w:t xml:space="preserve"> a niektorým </w:t>
      </w:r>
      <w:proofErr w:type="spellStart"/>
      <w:r w:rsidRPr="0005545C">
        <w:t>gramnegatívnym</w:t>
      </w:r>
      <w:proofErr w:type="spellEnd"/>
      <w:r w:rsidRPr="0005545C">
        <w:t xml:space="preserve"> mikroorganizmom. </w:t>
      </w:r>
    </w:p>
    <w:p w14:paraId="038B8CD5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 xml:space="preserve">Mechanizmus antibakteriálneho účinku </w:t>
      </w:r>
      <w:proofErr w:type="spellStart"/>
      <w:r w:rsidRPr="0005545C">
        <w:t>amoxicilínu</w:t>
      </w:r>
      <w:proofErr w:type="spellEnd"/>
      <w:r w:rsidRPr="0005545C">
        <w:t xml:space="preserve"> je inhibícia biochemických procesov syntézy bakteriálnej bunkovej steny prostredníctvom ireverzibilnej a selektívnej inhibície rôznych enzýmov zapojených do týchto procesov, najmä </w:t>
      </w:r>
      <w:proofErr w:type="spellStart"/>
      <w:r w:rsidRPr="0005545C">
        <w:t>transpeptidáz</w:t>
      </w:r>
      <w:proofErr w:type="spellEnd"/>
      <w:r w:rsidRPr="0005545C">
        <w:t xml:space="preserve">, </w:t>
      </w:r>
      <w:proofErr w:type="spellStart"/>
      <w:r w:rsidRPr="0005545C">
        <w:t>endopeptidáz</w:t>
      </w:r>
      <w:proofErr w:type="spellEnd"/>
      <w:r w:rsidRPr="0005545C">
        <w:t xml:space="preserve"> a </w:t>
      </w:r>
      <w:proofErr w:type="spellStart"/>
      <w:r w:rsidRPr="0005545C">
        <w:t>karboxypeptidáz</w:t>
      </w:r>
      <w:proofErr w:type="spellEnd"/>
      <w:r w:rsidRPr="0005545C">
        <w:t xml:space="preserve">. Neadekvátna syntéza steny baktérií u citlivých druhov spôsobuje </w:t>
      </w:r>
      <w:proofErr w:type="spellStart"/>
      <w:r w:rsidRPr="0005545C">
        <w:t>osmotickú</w:t>
      </w:r>
      <w:proofErr w:type="spellEnd"/>
      <w:r w:rsidRPr="0005545C">
        <w:t xml:space="preserve"> nerovnováhu, ktorá ovplyvňuje najmä rast baktérií (pri ktorom sú procesy syntézy bunkovej steny baktérií obzvlášť dôležité), a napokon vedie k rozpadu bunkovej steny baktérií.</w:t>
      </w:r>
    </w:p>
    <w:p w14:paraId="1BA66E45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 xml:space="preserve">Medzi druhy, ktoré sa považujú za citlivé na </w:t>
      </w:r>
      <w:proofErr w:type="spellStart"/>
      <w:r w:rsidRPr="0005545C">
        <w:t>amoxicilín</w:t>
      </w:r>
      <w:proofErr w:type="spellEnd"/>
      <w:r w:rsidRPr="0005545C">
        <w:t xml:space="preserve">, patria </w:t>
      </w:r>
      <w:proofErr w:type="spellStart"/>
      <w:r w:rsidRPr="0005545C">
        <w:t>grampozitívne</w:t>
      </w:r>
      <w:proofErr w:type="spellEnd"/>
      <w:r w:rsidRPr="0005545C">
        <w:t xml:space="preserve"> baktérie: </w:t>
      </w:r>
      <w:proofErr w:type="spellStart"/>
      <w:r w:rsidRPr="0005545C">
        <w:rPr>
          <w:i/>
          <w:szCs w:val="22"/>
        </w:rPr>
        <w:t>Streptococcus</w:t>
      </w:r>
      <w:proofErr w:type="spellEnd"/>
      <w:r w:rsidRPr="0005545C">
        <w:t xml:space="preserve"> </w:t>
      </w:r>
      <w:proofErr w:type="spellStart"/>
      <w:r w:rsidRPr="0005545C">
        <w:t>spp</w:t>
      </w:r>
      <w:proofErr w:type="spellEnd"/>
      <w:r w:rsidRPr="0005545C">
        <w:t xml:space="preserve">. a </w:t>
      </w:r>
      <w:proofErr w:type="spellStart"/>
      <w:r w:rsidRPr="0005545C">
        <w:t>gramnegatívne</w:t>
      </w:r>
      <w:proofErr w:type="spellEnd"/>
      <w:r w:rsidRPr="0005545C">
        <w:t xml:space="preserve"> baktérie: </w:t>
      </w:r>
      <w:proofErr w:type="spellStart"/>
      <w:r w:rsidRPr="0005545C">
        <w:rPr>
          <w:i/>
          <w:szCs w:val="22"/>
        </w:rPr>
        <w:t>Pasteurellaceae</w:t>
      </w:r>
      <w:proofErr w:type="spellEnd"/>
      <w:r w:rsidRPr="0005545C">
        <w:t xml:space="preserve"> a </w:t>
      </w:r>
      <w:proofErr w:type="spellStart"/>
      <w:r w:rsidRPr="0005545C">
        <w:rPr>
          <w:i/>
          <w:szCs w:val="22"/>
        </w:rPr>
        <w:t>Enterobacteriaceae</w:t>
      </w:r>
      <w:proofErr w:type="spellEnd"/>
      <w:r w:rsidRPr="0005545C">
        <w:t xml:space="preserve"> vrátane kmeňov </w:t>
      </w:r>
      <w:r w:rsidRPr="0005545C">
        <w:rPr>
          <w:i/>
          <w:szCs w:val="22"/>
        </w:rPr>
        <w:t xml:space="preserve">E. </w:t>
      </w:r>
      <w:proofErr w:type="spellStart"/>
      <w:r w:rsidRPr="0005545C">
        <w:rPr>
          <w:i/>
          <w:szCs w:val="22"/>
        </w:rPr>
        <w:t>coli</w:t>
      </w:r>
      <w:proofErr w:type="spellEnd"/>
      <w:r w:rsidRPr="0005545C">
        <w:t>.</w:t>
      </w:r>
    </w:p>
    <w:p w14:paraId="5AE10AF5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 xml:space="preserve">Medzi baktérie, ktoré sú zvyčajne rezistentné voči </w:t>
      </w:r>
      <w:proofErr w:type="spellStart"/>
      <w:r w:rsidRPr="0005545C">
        <w:t>amoxicilínu</w:t>
      </w:r>
      <w:proofErr w:type="spellEnd"/>
      <w:r w:rsidRPr="0005545C">
        <w:t xml:space="preserve">, patria stafylokoky produkujúce </w:t>
      </w:r>
      <w:proofErr w:type="spellStart"/>
      <w:r w:rsidRPr="0005545C">
        <w:t>penicilinázu</w:t>
      </w:r>
      <w:proofErr w:type="spellEnd"/>
      <w:r w:rsidRPr="0005545C">
        <w:t xml:space="preserve">, niektoré baktérie čeľade </w:t>
      </w:r>
      <w:proofErr w:type="spellStart"/>
      <w:r w:rsidRPr="0005545C">
        <w:rPr>
          <w:i/>
          <w:iCs/>
          <w:szCs w:val="22"/>
        </w:rPr>
        <w:t>Enterobacteriaceae</w:t>
      </w:r>
      <w:proofErr w:type="spellEnd"/>
      <w:r w:rsidRPr="0005545C">
        <w:t xml:space="preserve">, napríklad </w:t>
      </w:r>
      <w:proofErr w:type="spellStart"/>
      <w:r w:rsidRPr="0005545C">
        <w:rPr>
          <w:i/>
          <w:szCs w:val="22"/>
        </w:rPr>
        <w:t>Klebsiella</w:t>
      </w:r>
      <w:proofErr w:type="spellEnd"/>
      <w:r w:rsidRPr="0005545C">
        <w:t xml:space="preserve"> </w:t>
      </w:r>
      <w:proofErr w:type="spellStart"/>
      <w:r w:rsidRPr="0005545C">
        <w:t>spp</w:t>
      </w:r>
      <w:proofErr w:type="spellEnd"/>
      <w:r w:rsidRPr="0005545C">
        <w:t xml:space="preserve">., </w:t>
      </w:r>
      <w:proofErr w:type="spellStart"/>
      <w:r w:rsidRPr="0005545C">
        <w:rPr>
          <w:i/>
          <w:szCs w:val="22"/>
        </w:rPr>
        <w:t>Enterobacter</w:t>
      </w:r>
      <w:proofErr w:type="spellEnd"/>
      <w:r w:rsidRPr="0005545C">
        <w:t xml:space="preserve"> </w:t>
      </w:r>
      <w:proofErr w:type="spellStart"/>
      <w:r w:rsidRPr="0005545C">
        <w:t>spp</w:t>
      </w:r>
      <w:proofErr w:type="spellEnd"/>
      <w:r w:rsidRPr="0005545C">
        <w:t xml:space="preserve">., </w:t>
      </w:r>
      <w:proofErr w:type="spellStart"/>
      <w:r w:rsidRPr="0005545C">
        <w:rPr>
          <w:i/>
          <w:szCs w:val="22"/>
        </w:rPr>
        <w:t>Proteus</w:t>
      </w:r>
      <w:proofErr w:type="spellEnd"/>
      <w:r w:rsidRPr="0005545C">
        <w:t xml:space="preserve"> </w:t>
      </w:r>
      <w:proofErr w:type="spellStart"/>
      <w:r w:rsidRPr="0005545C">
        <w:t>spp</w:t>
      </w:r>
      <w:proofErr w:type="spellEnd"/>
      <w:r w:rsidRPr="0005545C">
        <w:t xml:space="preserve">., a iné </w:t>
      </w:r>
      <w:proofErr w:type="spellStart"/>
      <w:r w:rsidRPr="0005545C">
        <w:t>gramnegatívne</w:t>
      </w:r>
      <w:proofErr w:type="spellEnd"/>
      <w:r w:rsidRPr="0005545C">
        <w:t xml:space="preserve"> baktérie, napríklad </w:t>
      </w:r>
      <w:proofErr w:type="spellStart"/>
      <w:r w:rsidRPr="0005545C">
        <w:rPr>
          <w:i/>
          <w:szCs w:val="22"/>
        </w:rPr>
        <w:t>Pseudomonas</w:t>
      </w:r>
      <w:proofErr w:type="spellEnd"/>
      <w:r w:rsidRPr="0005545C">
        <w:rPr>
          <w:i/>
          <w:szCs w:val="22"/>
        </w:rPr>
        <w:t xml:space="preserve"> </w:t>
      </w:r>
      <w:proofErr w:type="spellStart"/>
      <w:r w:rsidRPr="0005545C">
        <w:rPr>
          <w:i/>
          <w:szCs w:val="22"/>
        </w:rPr>
        <w:t>aeruginosa</w:t>
      </w:r>
      <w:proofErr w:type="spellEnd"/>
      <w:r w:rsidRPr="0005545C">
        <w:t>.</w:t>
      </w:r>
    </w:p>
    <w:p w14:paraId="066E3432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 xml:space="preserve">Existujú tri hlavné mechanizmy rezistencie na </w:t>
      </w:r>
      <w:proofErr w:type="spellStart"/>
      <w:r w:rsidRPr="0005545C">
        <w:t>betalaktámy</w:t>
      </w:r>
      <w:proofErr w:type="spellEnd"/>
      <w:r w:rsidRPr="0005545C">
        <w:t xml:space="preserve">: produkcia </w:t>
      </w:r>
      <w:proofErr w:type="spellStart"/>
      <w:r w:rsidRPr="0005545C">
        <w:t>beta-laktamázy</w:t>
      </w:r>
      <w:proofErr w:type="spellEnd"/>
      <w:r w:rsidRPr="0005545C">
        <w:t xml:space="preserve">, zmenená </w:t>
      </w:r>
      <w:proofErr w:type="spellStart"/>
      <w:r w:rsidRPr="0005545C">
        <w:t>expresia</w:t>
      </w:r>
      <w:proofErr w:type="spellEnd"/>
      <w:r w:rsidRPr="0005545C">
        <w:t xml:space="preserve"> a/alebo modifikácia proteínov viažucich penicilín (PBP) a znížená </w:t>
      </w:r>
      <w:proofErr w:type="spellStart"/>
      <w:r w:rsidRPr="0005545C">
        <w:t>penetrácia</w:t>
      </w:r>
      <w:proofErr w:type="spellEnd"/>
      <w:r w:rsidRPr="0005545C">
        <w:t xml:space="preserve"> vonkajšej membrány. Jedným z najdôležitejších je </w:t>
      </w:r>
      <w:proofErr w:type="spellStart"/>
      <w:r w:rsidRPr="0005545C">
        <w:t>inaktivácia</w:t>
      </w:r>
      <w:proofErr w:type="spellEnd"/>
      <w:r w:rsidRPr="0005545C">
        <w:t xml:space="preserve"> penicilínu enzýmami </w:t>
      </w:r>
      <w:proofErr w:type="spellStart"/>
      <w:r w:rsidRPr="0005545C">
        <w:t>beta-laktamázy</w:t>
      </w:r>
      <w:proofErr w:type="spellEnd"/>
      <w:r w:rsidRPr="0005545C">
        <w:t xml:space="preserve"> produkovanými niektorými baktériami. Tieto enzýmy sú schopné štiepiť </w:t>
      </w:r>
      <w:proofErr w:type="spellStart"/>
      <w:r w:rsidRPr="0005545C">
        <w:t>beta-laktámový</w:t>
      </w:r>
      <w:proofErr w:type="spellEnd"/>
      <w:r w:rsidRPr="0005545C">
        <w:t xml:space="preserve"> kruh penicilínov a spôsobiť ich </w:t>
      </w:r>
      <w:proofErr w:type="spellStart"/>
      <w:r w:rsidRPr="0005545C">
        <w:t>inaktiváciu</w:t>
      </w:r>
      <w:proofErr w:type="spellEnd"/>
      <w:r w:rsidRPr="0005545C">
        <w:t xml:space="preserve">. </w:t>
      </w:r>
      <w:proofErr w:type="spellStart"/>
      <w:r w:rsidRPr="0005545C">
        <w:t>Beta-laktamáza</w:t>
      </w:r>
      <w:proofErr w:type="spellEnd"/>
      <w:r w:rsidRPr="0005545C">
        <w:t xml:space="preserve"> by mohla byť zakódovaná v chromozómových alebo </w:t>
      </w:r>
      <w:proofErr w:type="spellStart"/>
      <w:r w:rsidRPr="0005545C">
        <w:t>plazmidových</w:t>
      </w:r>
      <w:proofErr w:type="spellEnd"/>
      <w:r w:rsidRPr="0005545C">
        <w:t xml:space="preserve"> génoch.</w:t>
      </w:r>
    </w:p>
    <w:p w14:paraId="4CD517D0" w14:textId="260E91DE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 xml:space="preserve">Získané rezistencie sú časté v prípade </w:t>
      </w:r>
      <w:proofErr w:type="spellStart"/>
      <w:r w:rsidRPr="0005545C">
        <w:t>gramnegatívnych</w:t>
      </w:r>
      <w:proofErr w:type="spellEnd"/>
      <w:r w:rsidRPr="0005545C">
        <w:t xml:space="preserve"> baktérií, ako je </w:t>
      </w:r>
      <w:r w:rsidRPr="0005545C">
        <w:rPr>
          <w:i/>
          <w:szCs w:val="22"/>
        </w:rPr>
        <w:t xml:space="preserve">E. </w:t>
      </w:r>
      <w:proofErr w:type="spellStart"/>
      <w:r w:rsidRPr="0005545C">
        <w:rPr>
          <w:i/>
          <w:szCs w:val="22"/>
        </w:rPr>
        <w:t>coli</w:t>
      </w:r>
      <w:proofErr w:type="spellEnd"/>
      <w:r w:rsidRPr="0005545C">
        <w:t xml:space="preserve">, ktoré produkujú odlišné typy </w:t>
      </w:r>
      <w:proofErr w:type="spellStart"/>
      <w:r w:rsidRPr="0005545C">
        <w:t>β-laktamáz</w:t>
      </w:r>
      <w:proofErr w:type="spellEnd"/>
      <w:r w:rsidRPr="0005545C">
        <w:t xml:space="preserve">, ktoré zostávajú v </w:t>
      </w:r>
      <w:proofErr w:type="spellStart"/>
      <w:r w:rsidRPr="0005545C">
        <w:t>periplazmatickom</w:t>
      </w:r>
      <w:proofErr w:type="spellEnd"/>
      <w:r w:rsidRPr="0005545C">
        <w:t xml:space="preserve"> priestore. </w:t>
      </w:r>
      <w:r w:rsidR="001034E5">
        <w:t>Sk</w:t>
      </w:r>
      <w:r w:rsidRPr="0005545C">
        <w:t>ríž</w:t>
      </w:r>
      <w:r w:rsidR="001034E5">
        <w:t>en</w:t>
      </w:r>
      <w:r w:rsidRPr="0005545C">
        <w:t xml:space="preserve">á rezistencia sa pozoruje medzi </w:t>
      </w:r>
      <w:proofErr w:type="spellStart"/>
      <w:r w:rsidRPr="0005545C">
        <w:t>amoxicilínom</w:t>
      </w:r>
      <w:proofErr w:type="spellEnd"/>
      <w:r w:rsidRPr="0005545C">
        <w:t xml:space="preserve"> a ďalšími penicilínmi, najmä </w:t>
      </w:r>
      <w:proofErr w:type="spellStart"/>
      <w:r w:rsidRPr="0005545C">
        <w:t>aminopenicilínmi</w:t>
      </w:r>
      <w:proofErr w:type="spellEnd"/>
      <w:r w:rsidRPr="0005545C">
        <w:t>.</w:t>
      </w:r>
    </w:p>
    <w:p w14:paraId="25FF6280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 xml:space="preserve">Použitie liekov so širokospektrálnou </w:t>
      </w:r>
      <w:proofErr w:type="spellStart"/>
      <w:r w:rsidRPr="0005545C">
        <w:t>beta-laktamázou</w:t>
      </w:r>
      <w:proofErr w:type="spellEnd"/>
      <w:r w:rsidRPr="0005545C">
        <w:t xml:space="preserve"> (napr. </w:t>
      </w:r>
      <w:proofErr w:type="spellStart"/>
      <w:r w:rsidRPr="0005545C">
        <w:t>aminopenicilínov</w:t>
      </w:r>
      <w:proofErr w:type="spellEnd"/>
      <w:r w:rsidRPr="0005545C">
        <w:t xml:space="preserve">) môže viesť k selekcii </w:t>
      </w:r>
      <w:proofErr w:type="spellStart"/>
      <w:r w:rsidRPr="0005545C">
        <w:t>multirezistentných</w:t>
      </w:r>
      <w:proofErr w:type="spellEnd"/>
      <w:r w:rsidRPr="0005545C">
        <w:t xml:space="preserve"> bakteriálnych fenotypov (napr. tých, ktoré produkujú širokospektrálne </w:t>
      </w:r>
      <w:proofErr w:type="spellStart"/>
      <w:r w:rsidRPr="0005545C">
        <w:t>beta-laktamázy</w:t>
      </w:r>
      <w:proofErr w:type="spellEnd"/>
      <w:r w:rsidRPr="0005545C">
        <w:t xml:space="preserve"> (ESBL)).</w:t>
      </w:r>
    </w:p>
    <w:p w14:paraId="51729D78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50FDDAF" w14:textId="55AA4BF2" w:rsidR="009F742B" w:rsidRPr="0005545C" w:rsidRDefault="00C44943" w:rsidP="009F742B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4</w:t>
      </w:r>
      <w:r w:rsidR="009F742B" w:rsidRPr="0005545C">
        <w:rPr>
          <w:b/>
          <w:szCs w:val="22"/>
        </w:rPr>
        <w:t>.</w:t>
      </w:r>
      <w:r>
        <w:rPr>
          <w:b/>
          <w:szCs w:val="22"/>
        </w:rPr>
        <w:t>3</w:t>
      </w:r>
      <w:r w:rsidR="009F742B" w:rsidRPr="0005545C">
        <w:rPr>
          <w:b/>
          <w:szCs w:val="22"/>
        </w:rPr>
        <w:tab/>
      </w:r>
      <w:proofErr w:type="spellStart"/>
      <w:r w:rsidR="009F742B" w:rsidRPr="0005545C">
        <w:rPr>
          <w:b/>
          <w:szCs w:val="22"/>
        </w:rPr>
        <w:t>Farmakokinet</w:t>
      </w:r>
      <w:r>
        <w:rPr>
          <w:b/>
          <w:szCs w:val="22"/>
        </w:rPr>
        <w:t>ika</w:t>
      </w:r>
      <w:proofErr w:type="spellEnd"/>
    </w:p>
    <w:p w14:paraId="3CB85B4A" w14:textId="77777777" w:rsidR="009F742B" w:rsidRPr="0005545C" w:rsidRDefault="009F742B" w:rsidP="009F742B">
      <w:pPr>
        <w:jc w:val="both"/>
        <w:rPr>
          <w:szCs w:val="22"/>
        </w:rPr>
      </w:pPr>
    </w:p>
    <w:p w14:paraId="07930220" w14:textId="77777777" w:rsidR="009F742B" w:rsidRPr="0005545C" w:rsidRDefault="009F742B" w:rsidP="009F742B">
      <w:pPr>
        <w:tabs>
          <w:tab w:val="left" w:pos="540"/>
        </w:tabs>
      </w:pPr>
      <w:bookmarkStart w:id="5" w:name="_Hlk536083885"/>
      <w:proofErr w:type="spellStart"/>
      <w:r w:rsidRPr="0005545C">
        <w:lastRenderedPageBreak/>
        <w:t>Amoxicilín</w:t>
      </w:r>
      <w:proofErr w:type="spellEnd"/>
      <w:r w:rsidRPr="0005545C">
        <w:t xml:space="preserve"> sa zvyčajne distribuuje do </w:t>
      </w:r>
      <w:proofErr w:type="spellStart"/>
      <w:r w:rsidRPr="0005545C">
        <w:t>extracelulárneho</w:t>
      </w:r>
      <w:proofErr w:type="spellEnd"/>
      <w:r w:rsidRPr="0005545C">
        <w:t xml:space="preserve"> priestoru. Jeho distribúcia do tkanív je uľahčená vďaka nízkemu stupňu väzby na plazmatické bielkoviny. Koncentrácie v </w:t>
      </w:r>
      <w:proofErr w:type="spellStart"/>
      <w:r w:rsidRPr="0005545C">
        <w:t>pulmonárnom</w:t>
      </w:r>
      <w:proofErr w:type="spellEnd"/>
      <w:r w:rsidRPr="0005545C">
        <w:t xml:space="preserve">, </w:t>
      </w:r>
      <w:proofErr w:type="spellStart"/>
      <w:r w:rsidRPr="0005545C">
        <w:t>pleurálnom</w:t>
      </w:r>
      <w:proofErr w:type="spellEnd"/>
      <w:r w:rsidRPr="0005545C">
        <w:t xml:space="preserve"> a bronchiálnom tkanive sú podobné ako koncentrácie v plazme. </w:t>
      </w:r>
      <w:proofErr w:type="spellStart"/>
      <w:r w:rsidRPr="0005545C">
        <w:t>Amoxicilín</w:t>
      </w:r>
      <w:proofErr w:type="spellEnd"/>
      <w:r w:rsidRPr="0005545C">
        <w:t xml:space="preserve"> </w:t>
      </w:r>
      <w:proofErr w:type="spellStart"/>
      <w:r w:rsidRPr="0005545C">
        <w:t>difunduje</w:t>
      </w:r>
      <w:proofErr w:type="spellEnd"/>
      <w:r w:rsidRPr="0005545C">
        <w:t xml:space="preserve"> do </w:t>
      </w:r>
      <w:proofErr w:type="spellStart"/>
      <w:r w:rsidRPr="0005545C">
        <w:t>pleurálnej</w:t>
      </w:r>
      <w:proofErr w:type="spellEnd"/>
      <w:r w:rsidRPr="0005545C">
        <w:t xml:space="preserve"> a </w:t>
      </w:r>
      <w:proofErr w:type="spellStart"/>
      <w:r w:rsidRPr="0005545C">
        <w:t>synoviálnej</w:t>
      </w:r>
      <w:proofErr w:type="spellEnd"/>
      <w:r w:rsidRPr="0005545C">
        <w:t xml:space="preserve"> tekutiny a do lymfatického tkaniva.</w:t>
      </w:r>
    </w:p>
    <w:p w14:paraId="2DC529BE" w14:textId="77777777" w:rsidR="009F742B" w:rsidRPr="0005545C" w:rsidRDefault="009F742B" w:rsidP="009F742B">
      <w:pPr>
        <w:tabs>
          <w:tab w:val="left" w:pos="540"/>
        </w:tabs>
      </w:pPr>
      <w:r w:rsidRPr="0005545C">
        <w:t xml:space="preserve">Malá časť </w:t>
      </w:r>
      <w:proofErr w:type="spellStart"/>
      <w:r w:rsidRPr="0005545C">
        <w:t>amoxicilínu</w:t>
      </w:r>
      <w:proofErr w:type="spellEnd"/>
      <w:r w:rsidRPr="0005545C">
        <w:t xml:space="preserve"> (približne 20 %) podlieha </w:t>
      </w:r>
      <w:proofErr w:type="spellStart"/>
      <w:r w:rsidRPr="0005545C">
        <w:t>biotransformácii</w:t>
      </w:r>
      <w:proofErr w:type="spellEnd"/>
      <w:r w:rsidRPr="0005545C">
        <w:t xml:space="preserve"> v pečeni, pričom dochádza k hydrolýze </w:t>
      </w:r>
      <w:proofErr w:type="spellStart"/>
      <w:r w:rsidRPr="0005545C">
        <w:t>beta-laktámového</w:t>
      </w:r>
      <w:proofErr w:type="spellEnd"/>
      <w:r w:rsidRPr="0005545C">
        <w:t xml:space="preserve"> kruhu a k vzniku </w:t>
      </w:r>
      <w:proofErr w:type="spellStart"/>
      <w:r w:rsidRPr="0005545C">
        <w:t>inaktívnej</w:t>
      </w:r>
      <w:proofErr w:type="spellEnd"/>
      <w:r w:rsidRPr="0005545C">
        <w:t xml:space="preserve"> kyseliny </w:t>
      </w:r>
      <w:proofErr w:type="spellStart"/>
      <w:r w:rsidRPr="0005545C">
        <w:t>penicilovej</w:t>
      </w:r>
      <w:proofErr w:type="spellEnd"/>
      <w:r w:rsidRPr="0005545C">
        <w:t>.</w:t>
      </w:r>
    </w:p>
    <w:p w14:paraId="2ED9C8B4" w14:textId="3A17EA9E" w:rsidR="009F742B" w:rsidRDefault="001034E5" w:rsidP="009F742B">
      <w:pPr>
        <w:pStyle w:val="Zkladntext"/>
        <w:spacing w:before="5"/>
      </w:pPr>
      <w:proofErr w:type="spellStart"/>
      <w:r w:rsidRPr="001034E5">
        <w:t>Amoxicilín</w:t>
      </w:r>
      <w:proofErr w:type="spellEnd"/>
      <w:r w:rsidRPr="001034E5">
        <w:t xml:space="preserve"> sa v aktívnej forme vylučuje najmä obličkami a se</w:t>
      </w:r>
      <w:r>
        <w:t>kundárne žlčou</w:t>
      </w:r>
      <w:r w:rsidRPr="001034E5">
        <w:t xml:space="preserve"> a prostredníctvom mlieka.</w:t>
      </w:r>
      <w:r w:rsidRPr="001034E5" w:rsidDel="001034E5">
        <w:t xml:space="preserve"> </w:t>
      </w:r>
      <w:bookmarkEnd w:id="5"/>
    </w:p>
    <w:p w14:paraId="1EB5E2BF" w14:textId="77777777" w:rsidR="001B0DC8" w:rsidRDefault="001B0DC8" w:rsidP="009F742B">
      <w:pPr>
        <w:pStyle w:val="Zkladntext"/>
        <w:spacing w:before="5"/>
      </w:pPr>
    </w:p>
    <w:p w14:paraId="42C87E65" w14:textId="77777777" w:rsidR="001B0DC8" w:rsidRPr="0005545C" w:rsidRDefault="001B0DC8" w:rsidP="009F742B">
      <w:pPr>
        <w:pStyle w:val="Zkladntext"/>
        <w:spacing w:before="5"/>
        <w:rPr>
          <w:szCs w:val="22"/>
        </w:rPr>
      </w:pPr>
    </w:p>
    <w:p w14:paraId="73F56F8A" w14:textId="3E805FB3" w:rsidR="009F742B" w:rsidRPr="0005545C" w:rsidRDefault="00C44943" w:rsidP="009F742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5</w:t>
      </w:r>
      <w:r w:rsidR="009F742B" w:rsidRPr="0005545C">
        <w:rPr>
          <w:b/>
          <w:szCs w:val="22"/>
        </w:rPr>
        <w:t>.</w:t>
      </w:r>
      <w:r w:rsidR="009F742B" w:rsidRPr="0005545C">
        <w:rPr>
          <w:b/>
          <w:szCs w:val="22"/>
        </w:rPr>
        <w:tab/>
        <w:t xml:space="preserve">FARMACEUTICKÉ </w:t>
      </w:r>
      <w:r>
        <w:rPr>
          <w:b/>
          <w:szCs w:val="22"/>
        </w:rPr>
        <w:t>INFORMÁCIE</w:t>
      </w:r>
    </w:p>
    <w:p w14:paraId="29C4EC48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F13AC5" w14:textId="5DE43B67" w:rsidR="00C44943" w:rsidRDefault="00C44943" w:rsidP="00C44943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5</w:t>
      </w:r>
      <w:r w:rsidR="009F742B" w:rsidRPr="0005545C">
        <w:rPr>
          <w:b/>
          <w:szCs w:val="22"/>
        </w:rPr>
        <w:t>.1</w:t>
      </w:r>
      <w:r w:rsidR="009F742B" w:rsidRPr="0005545C">
        <w:rPr>
          <w:b/>
          <w:szCs w:val="22"/>
        </w:rPr>
        <w:tab/>
      </w:r>
      <w:r>
        <w:rPr>
          <w:b/>
          <w:szCs w:val="22"/>
        </w:rPr>
        <w:t>Závažné inkompatibility</w:t>
      </w:r>
    </w:p>
    <w:p w14:paraId="531BAA8D" w14:textId="77777777" w:rsidR="00C44943" w:rsidRDefault="00C44943" w:rsidP="00C44943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0CA21006" w14:textId="4BFCE430" w:rsidR="009F742B" w:rsidRDefault="00C44943" w:rsidP="009F742B">
      <w:pPr>
        <w:tabs>
          <w:tab w:val="clear" w:pos="567"/>
        </w:tabs>
        <w:spacing w:line="240" w:lineRule="auto"/>
        <w:jc w:val="both"/>
      </w:pPr>
      <w:r w:rsidRPr="001E1F22">
        <w:t>Z dôvodu chýbania štúdií kompatibility sa tento veterinárny liek nesmie miešať s inými veterinárnymi liekmi</w:t>
      </w:r>
      <w:r>
        <w:t>.</w:t>
      </w:r>
    </w:p>
    <w:p w14:paraId="094C24B8" w14:textId="77777777" w:rsidR="00C44943" w:rsidRPr="0005545C" w:rsidRDefault="00C44943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4D805C" w14:textId="512B8D1F" w:rsidR="009F742B" w:rsidRPr="0005545C" w:rsidRDefault="00C44943" w:rsidP="009F742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5</w:t>
      </w:r>
      <w:r w:rsidR="009F742B" w:rsidRPr="0005545C">
        <w:rPr>
          <w:b/>
          <w:szCs w:val="22"/>
        </w:rPr>
        <w:t>.2</w:t>
      </w:r>
      <w:r w:rsidR="009F742B" w:rsidRPr="0005545C">
        <w:rPr>
          <w:b/>
          <w:szCs w:val="22"/>
        </w:rPr>
        <w:tab/>
      </w:r>
      <w:r>
        <w:rPr>
          <w:b/>
          <w:szCs w:val="22"/>
        </w:rPr>
        <w:t>Čas použiteľnosti</w:t>
      </w:r>
    </w:p>
    <w:p w14:paraId="78421C84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1A7EA0" w14:textId="77777777" w:rsidR="00C44943" w:rsidRDefault="00C44943" w:rsidP="009F742B">
      <w:pPr>
        <w:tabs>
          <w:tab w:val="clear" w:pos="567"/>
        </w:tabs>
        <w:spacing w:line="240" w:lineRule="auto"/>
        <w:jc w:val="both"/>
      </w:pPr>
      <w:r w:rsidRPr="001E1F22">
        <w:t>Čas použiteľnosti veterinárneho lieku zabaleného v neporušenom obale:</w:t>
      </w:r>
      <w:r>
        <w:t xml:space="preserve"> 2 roky.</w:t>
      </w:r>
    </w:p>
    <w:p w14:paraId="1DCE7450" w14:textId="77777777" w:rsidR="00C44943" w:rsidRDefault="00C44943" w:rsidP="009F742B">
      <w:pPr>
        <w:tabs>
          <w:tab w:val="clear" w:pos="567"/>
        </w:tabs>
        <w:spacing w:line="240" w:lineRule="auto"/>
        <w:jc w:val="both"/>
      </w:pPr>
      <w:r w:rsidRPr="001E1F22">
        <w:t>Čas použiteľnosti po prvom otvorení vnútorného obalu:</w:t>
      </w:r>
      <w:r>
        <w:t xml:space="preserve"> 28 dní.</w:t>
      </w:r>
    </w:p>
    <w:p w14:paraId="6F067951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6911A8" w14:textId="31006BE9" w:rsidR="009F742B" w:rsidRPr="0005545C" w:rsidRDefault="00C44943" w:rsidP="009F742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5</w:t>
      </w:r>
      <w:r w:rsidR="009F742B" w:rsidRPr="0005545C">
        <w:rPr>
          <w:b/>
          <w:szCs w:val="22"/>
        </w:rPr>
        <w:t>.3</w:t>
      </w:r>
      <w:r w:rsidR="009F742B" w:rsidRPr="0005545C">
        <w:rPr>
          <w:b/>
          <w:szCs w:val="22"/>
        </w:rPr>
        <w:tab/>
      </w:r>
      <w:r>
        <w:rPr>
          <w:b/>
          <w:szCs w:val="22"/>
        </w:rPr>
        <w:t>Osobitné upozornenia na uchovávanie</w:t>
      </w:r>
    </w:p>
    <w:p w14:paraId="67D75656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9AA5C29" w14:textId="77777777" w:rsidR="00C44943" w:rsidRDefault="00C44943" w:rsidP="009F742B">
      <w:pPr>
        <w:tabs>
          <w:tab w:val="clear" w:pos="567"/>
        </w:tabs>
        <w:spacing w:line="240" w:lineRule="auto"/>
        <w:jc w:val="both"/>
      </w:pPr>
      <w:r w:rsidRPr="0005545C">
        <w:t>Uchovávať pri teplote neprevyšujúcej 25 ºC.</w:t>
      </w:r>
      <w:r>
        <w:t xml:space="preserve"> </w:t>
      </w:r>
    </w:p>
    <w:p w14:paraId="69CFC403" w14:textId="77777777" w:rsidR="00C44943" w:rsidRPr="0005545C" w:rsidRDefault="00C44943" w:rsidP="00C4494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>Chrániť pred svetlom.</w:t>
      </w:r>
    </w:p>
    <w:p w14:paraId="1FD4943B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9475E7F" w14:textId="4D15EB2D" w:rsidR="009F742B" w:rsidRPr="0005545C" w:rsidRDefault="00C44943" w:rsidP="009F742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5</w:t>
      </w:r>
      <w:r w:rsidR="009F742B" w:rsidRPr="0005545C">
        <w:rPr>
          <w:b/>
          <w:szCs w:val="22"/>
        </w:rPr>
        <w:t>.4</w:t>
      </w:r>
      <w:r w:rsidR="009F742B" w:rsidRPr="0005545C">
        <w:rPr>
          <w:b/>
          <w:szCs w:val="22"/>
        </w:rPr>
        <w:tab/>
      </w:r>
      <w:r w:rsidR="008F35D2">
        <w:rPr>
          <w:b/>
          <w:szCs w:val="22"/>
        </w:rPr>
        <w:t>Charakter a zloženie vnútorného obalu</w:t>
      </w:r>
    </w:p>
    <w:p w14:paraId="0200F76C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A7880BB" w14:textId="77777777" w:rsidR="008F35D2" w:rsidRDefault="008F35D2" w:rsidP="008F35D2">
      <w:pPr>
        <w:tabs>
          <w:tab w:val="clear" w:pos="567"/>
        </w:tabs>
        <w:spacing w:line="240" w:lineRule="auto"/>
      </w:pPr>
      <w:r w:rsidRPr="0005545C">
        <w:t xml:space="preserve">Číra, bezfarebná sklenená injekčná liekovka typu II s objemom 50 ml, 100 ml a 250 ml, uzavretá </w:t>
      </w:r>
      <w:proofErr w:type="spellStart"/>
      <w:r w:rsidRPr="0005545C">
        <w:t>nitrilovou</w:t>
      </w:r>
      <w:proofErr w:type="spellEnd"/>
      <w:r w:rsidRPr="0005545C">
        <w:t xml:space="preserve"> gumovou zátkou a hliníkovým viečkom.</w:t>
      </w:r>
    </w:p>
    <w:p w14:paraId="58B54DAB" w14:textId="77777777" w:rsidR="00CB60BF" w:rsidRPr="0005545C" w:rsidRDefault="00CB60BF" w:rsidP="008F35D2">
      <w:pPr>
        <w:tabs>
          <w:tab w:val="clear" w:pos="567"/>
        </w:tabs>
        <w:spacing w:line="240" w:lineRule="auto"/>
        <w:rPr>
          <w:rFonts w:eastAsia="Segoe UI"/>
          <w:szCs w:val="22"/>
        </w:rPr>
      </w:pPr>
    </w:p>
    <w:p w14:paraId="209A8DC0" w14:textId="69C1E579" w:rsidR="009F742B" w:rsidRDefault="008F35D2" w:rsidP="009F742B">
      <w:pPr>
        <w:tabs>
          <w:tab w:val="clear" w:pos="567"/>
        </w:tabs>
        <w:spacing w:line="240" w:lineRule="auto"/>
        <w:jc w:val="both"/>
      </w:pPr>
      <w:r w:rsidRPr="0005545C">
        <w:t xml:space="preserve">Číra injekčná liekovka z </w:t>
      </w:r>
      <w:proofErr w:type="spellStart"/>
      <w:r w:rsidRPr="0005545C">
        <w:t>polyetyléntereftalátu</w:t>
      </w:r>
      <w:proofErr w:type="spellEnd"/>
      <w:r w:rsidRPr="0005545C">
        <w:t xml:space="preserve"> s objemom 100 ml a 250 ml, uzavretá </w:t>
      </w:r>
      <w:proofErr w:type="spellStart"/>
      <w:r w:rsidRPr="0005545C">
        <w:t>nitrilovou</w:t>
      </w:r>
      <w:proofErr w:type="spellEnd"/>
      <w:r w:rsidRPr="0005545C">
        <w:t xml:space="preserve"> zátkou a hliníkovým viečkom</w:t>
      </w:r>
      <w:r>
        <w:t>.</w:t>
      </w:r>
    </w:p>
    <w:p w14:paraId="20A5CDB2" w14:textId="77777777" w:rsidR="001B0DC8" w:rsidRPr="0005545C" w:rsidRDefault="001B0DC8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18019C" w14:textId="77777777" w:rsidR="00240D9F" w:rsidRPr="0005545C" w:rsidRDefault="00240D9F" w:rsidP="00240D9F">
      <w:pPr>
        <w:tabs>
          <w:tab w:val="clear" w:pos="567"/>
        </w:tabs>
        <w:spacing w:line="240" w:lineRule="auto"/>
        <w:rPr>
          <w:rFonts w:eastAsia="Segoe UI"/>
          <w:szCs w:val="22"/>
        </w:rPr>
      </w:pPr>
      <w:r w:rsidRPr="0005545C">
        <w:t>Veľkosti balenia:</w:t>
      </w:r>
    </w:p>
    <w:p w14:paraId="5902B64E" w14:textId="77777777" w:rsidR="00240D9F" w:rsidRPr="0005545C" w:rsidRDefault="00240D9F" w:rsidP="00240D9F">
      <w:pPr>
        <w:tabs>
          <w:tab w:val="clear" w:pos="567"/>
        </w:tabs>
        <w:spacing w:line="240" w:lineRule="auto"/>
        <w:rPr>
          <w:rFonts w:eastAsia="Segoe UI"/>
          <w:szCs w:val="22"/>
        </w:rPr>
      </w:pPr>
      <w:r w:rsidRPr="0005545C">
        <w:t>Injekčná liekovka s objemom 50 ml.</w:t>
      </w:r>
    </w:p>
    <w:p w14:paraId="5818B91C" w14:textId="77777777" w:rsidR="00240D9F" w:rsidRPr="0005545C" w:rsidRDefault="00240D9F" w:rsidP="00240D9F">
      <w:pPr>
        <w:tabs>
          <w:tab w:val="clear" w:pos="567"/>
        </w:tabs>
        <w:spacing w:line="240" w:lineRule="auto"/>
        <w:rPr>
          <w:rFonts w:eastAsia="Segoe UI"/>
          <w:szCs w:val="22"/>
        </w:rPr>
      </w:pPr>
      <w:r w:rsidRPr="0005545C">
        <w:t>Injekčná liekovka s objemom 100 ml.</w:t>
      </w:r>
    </w:p>
    <w:p w14:paraId="47823ACB" w14:textId="77777777" w:rsidR="00240D9F" w:rsidRPr="0005545C" w:rsidRDefault="00240D9F" w:rsidP="00240D9F">
      <w:pPr>
        <w:tabs>
          <w:tab w:val="clear" w:pos="567"/>
        </w:tabs>
        <w:spacing w:line="240" w:lineRule="auto"/>
        <w:rPr>
          <w:rFonts w:eastAsia="Segoe UI"/>
          <w:szCs w:val="22"/>
        </w:rPr>
      </w:pPr>
      <w:r w:rsidRPr="0005545C">
        <w:t>Injekčná liekovka s objemom 250 ml.</w:t>
      </w:r>
    </w:p>
    <w:p w14:paraId="6A164C7E" w14:textId="77777777" w:rsidR="00240D9F" w:rsidRPr="0005545C" w:rsidRDefault="00240D9F" w:rsidP="00240D9F">
      <w:pPr>
        <w:tabs>
          <w:tab w:val="clear" w:pos="567"/>
        </w:tabs>
        <w:spacing w:line="240" w:lineRule="auto"/>
        <w:rPr>
          <w:rFonts w:eastAsia="Segoe UI"/>
          <w:szCs w:val="22"/>
        </w:rPr>
      </w:pPr>
      <w:r w:rsidRPr="0005545C">
        <w:t>12 x injekčná liekovka s objemom 50 ml.</w:t>
      </w:r>
    </w:p>
    <w:p w14:paraId="74817A4D" w14:textId="77777777" w:rsidR="00240D9F" w:rsidRPr="0005545C" w:rsidRDefault="00240D9F" w:rsidP="00240D9F">
      <w:pPr>
        <w:tabs>
          <w:tab w:val="clear" w:pos="567"/>
        </w:tabs>
        <w:spacing w:line="240" w:lineRule="auto"/>
        <w:rPr>
          <w:rFonts w:eastAsia="Segoe UI"/>
          <w:szCs w:val="22"/>
        </w:rPr>
      </w:pPr>
      <w:r w:rsidRPr="0005545C">
        <w:t>12 x injekčná liekovka s objemom 100ml.</w:t>
      </w:r>
    </w:p>
    <w:p w14:paraId="263DD7D5" w14:textId="77777777" w:rsidR="00240D9F" w:rsidRPr="0005545C" w:rsidRDefault="00240D9F" w:rsidP="00240D9F">
      <w:pPr>
        <w:tabs>
          <w:tab w:val="clear" w:pos="567"/>
        </w:tabs>
        <w:spacing w:line="240" w:lineRule="auto"/>
        <w:rPr>
          <w:rFonts w:eastAsia="Segoe UI"/>
          <w:szCs w:val="22"/>
        </w:rPr>
      </w:pPr>
      <w:r w:rsidRPr="0005545C">
        <w:t>6 x injekčná liekovka s objemom 250 ml.</w:t>
      </w:r>
    </w:p>
    <w:p w14:paraId="2D8DC399" w14:textId="77777777" w:rsidR="00240D9F" w:rsidRPr="0005545C" w:rsidRDefault="00240D9F" w:rsidP="00240D9F">
      <w:pPr>
        <w:tabs>
          <w:tab w:val="clear" w:pos="567"/>
        </w:tabs>
        <w:spacing w:line="240" w:lineRule="auto"/>
        <w:rPr>
          <w:rFonts w:eastAsia="Segoe UI"/>
          <w:szCs w:val="22"/>
        </w:rPr>
      </w:pPr>
    </w:p>
    <w:p w14:paraId="3295876B" w14:textId="07FF368E" w:rsidR="00240D9F" w:rsidRDefault="00240D9F" w:rsidP="00240D9F">
      <w:pPr>
        <w:tabs>
          <w:tab w:val="clear" w:pos="567"/>
        </w:tabs>
        <w:spacing w:line="240" w:lineRule="auto"/>
        <w:ind w:left="567" w:hanging="567"/>
      </w:pPr>
      <w:r w:rsidRPr="0005545C">
        <w:t>N</w:t>
      </w:r>
      <w:r>
        <w:t>a trh nemusia byť uvedené všetky veľkosti balenia</w:t>
      </w:r>
      <w:r w:rsidRPr="0005545C">
        <w:t>.</w:t>
      </w:r>
    </w:p>
    <w:p w14:paraId="0C14329F" w14:textId="77777777" w:rsidR="00240D9F" w:rsidRPr="0005545C" w:rsidRDefault="00240D9F" w:rsidP="00240D9F">
      <w:pPr>
        <w:tabs>
          <w:tab w:val="clear" w:pos="567"/>
        </w:tabs>
        <w:spacing w:line="240" w:lineRule="auto"/>
        <w:ind w:left="567" w:hanging="567"/>
        <w:rPr>
          <w:rFonts w:eastAsia="Segoe UI"/>
          <w:szCs w:val="22"/>
        </w:rPr>
      </w:pPr>
    </w:p>
    <w:p w14:paraId="5E377CBC" w14:textId="1A38918F" w:rsidR="00240D9F" w:rsidRPr="001E1F22" w:rsidRDefault="008F35D2" w:rsidP="00240D9F">
      <w:pPr>
        <w:pStyle w:val="Style1"/>
      </w:pPr>
      <w:r w:rsidRPr="001B0DC8">
        <w:t>5</w:t>
      </w:r>
      <w:r w:rsidR="009F742B" w:rsidRPr="00BD5EA1">
        <w:t>.</w:t>
      </w:r>
      <w:r w:rsidR="009F742B" w:rsidRPr="0005545C">
        <w:rPr>
          <w:bCs/>
        </w:rPr>
        <w:t>5</w:t>
      </w:r>
      <w:r w:rsidR="009F742B" w:rsidRPr="0005545C">
        <w:rPr>
          <w:bCs/>
        </w:rPr>
        <w:tab/>
      </w:r>
      <w:r w:rsidR="00240D9F" w:rsidRPr="001E1F22">
        <w:t>Osobitné bezpečnostné opatrenia na zneškodňovanie nepoužitých veterinárnych liekov, prípadne odpadových materiálov vytvorených pri používaní týchto liekov</w:t>
      </w:r>
    </w:p>
    <w:p w14:paraId="0C879374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AB3CA3F" w14:textId="7A1E2EC9" w:rsidR="0058404F" w:rsidRDefault="0058404F" w:rsidP="009F742B">
      <w:pPr>
        <w:tabs>
          <w:tab w:val="clear" w:pos="567"/>
        </w:tabs>
        <w:spacing w:line="240" w:lineRule="auto"/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</w:t>
      </w:r>
      <w:r>
        <w:t>. Tieto opatrenia majú pomôcť chrániť životné prostredie.</w:t>
      </w:r>
    </w:p>
    <w:p w14:paraId="64FB71FC" w14:textId="77777777" w:rsidR="0058404F" w:rsidRDefault="0058404F" w:rsidP="009F742B">
      <w:pPr>
        <w:tabs>
          <w:tab w:val="clear" w:pos="567"/>
        </w:tabs>
        <w:spacing w:line="240" w:lineRule="auto"/>
      </w:pPr>
    </w:p>
    <w:p w14:paraId="2E2BD684" w14:textId="54A46B48" w:rsidR="009F742B" w:rsidRDefault="0058404F" w:rsidP="009F742B">
      <w:pPr>
        <w:tabs>
          <w:tab w:val="clear" w:pos="567"/>
        </w:tabs>
        <w:spacing w:line="240" w:lineRule="auto"/>
      </w:pPr>
      <w:r w:rsidRPr="001E1F22">
        <w:t>Lieky sa nesmú likvidovať prostredníctvom odpadovej vody ani odpadu v domácnostiach.</w:t>
      </w:r>
    </w:p>
    <w:p w14:paraId="792E6613" w14:textId="77777777" w:rsidR="0058404F" w:rsidRDefault="0058404F" w:rsidP="009F742B">
      <w:pPr>
        <w:tabs>
          <w:tab w:val="clear" w:pos="567"/>
        </w:tabs>
        <w:spacing w:line="240" w:lineRule="auto"/>
      </w:pPr>
    </w:p>
    <w:p w14:paraId="5A8492C1" w14:textId="77777777" w:rsidR="0058404F" w:rsidRPr="0005545C" w:rsidRDefault="0058404F" w:rsidP="009F742B">
      <w:pPr>
        <w:tabs>
          <w:tab w:val="clear" w:pos="567"/>
        </w:tabs>
        <w:spacing w:line="240" w:lineRule="auto"/>
        <w:rPr>
          <w:rFonts w:eastAsia="Segoe UI"/>
          <w:szCs w:val="22"/>
        </w:rPr>
      </w:pPr>
    </w:p>
    <w:p w14:paraId="7CA3FE51" w14:textId="13D0F9D0" w:rsidR="00194721" w:rsidRPr="0005545C" w:rsidRDefault="00194721" w:rsidP="001B0DC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lastRenderedPageBreak/>
        <w:t>6</w:t>
      </w:r>
      <w:r w:rsidR="009F742B" w:rsidRPr="0005545C">
        <w:rPr>
          <w:b/>
          <w:szCs w:val="22"/>
        </w:rPr>
        <w:t>.</w:t>
      </w:r>
      <w:r w:rsidR="009F742B" w:rsidRPr="0005545C">
        <w:rPr>
          <w:b/>
          <w:szCs w:val="22"/>
        </w:rPr>
        <w:tab/>
      </w:r>
      <w:r>
        <w:rPr>
          <w:b/>
          <w:szCs w:val="22"/>
        </w:rPr>
        <w:t xml:space="preserve">NÁZOV </w:t>
      </w:r>
      <w:r w:rsidR="009F742B" w:rsidRPr="0005545C">
        <w:rPr>
          <w:b/>
          <w:szCs w:val="22"/>
        </w:rPr>
        <w:t>DRŽITEĽ</w:t>
      </w:r>
      <w:r>
        <w:rPr>
          <w:b/>
          <w:szCs w:val="22"/>
        </w:rPr>
        <w:t>A</w:t>
      </w:r>
      <w:r w:rsidR="009F742B" w:rsidRPr="0005545C">
        <w:rPr>
          <w:b/>
          <w:szCs w:val="22"/>
        </w:rPr>
        <w:t xml:space="preserve"> ROZHODNUTIA O REGISTRÁCII</w:t>
      </w:r>
    </w:p>
    <w:p w14:paraId="3E717F79" w14:textId="77777777" w:rsidR="00CB60BF" w:rsidRDefault="00CB60BF" w:rsidP="009F742B">
      <w:pPr>
        <w:tabs>
          <w:tab w:val="clear" w:pos="567"/>
        </w:tabs>
        <w:spacing w:line="240" w:lineRule="auto"/>
        <w:jc w:val="both"/>
      </w:pPr>
    </w:p>
    <w:p w14:paraId="4F17A7BB" w14:textId="630D2475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05545C">
        <w:t>Univet</w:t>
      </w:r>
      <w:proofErr w:type="spellEnd"/>
      <w:r w:rsidRPr="0005545C">
        <w:t xml:space="preserve"> </w:t>
      </w:r>
      <w:proofErr w:type="spellStart"/>
      <w:r w:rsidRPr="0005545C">
        <w:t>Ltd</w:t>
      </w:r>
      <w:proofErr w:type="spellEnd"/>
      <w:r w:rsidR="00194721">
        <w:t>.</w:t>
      </w:r>
    </w:p>
    <w:p w14:paraId="036EFA3E" w14:textId="77777777" w:rsidR="00194721" w:rsidRDefault="00194721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4E71F7" w14:textId="77777777" w:rsidR="00194721" w:rsidRPr="0005545C" w:rsidRDefault="00194721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0CCA05" w14:textId="28B60ACD" w:rsidR="009F742B" w:rsidRPr="0005545C" w:rsidRDefault="00194721" w:rsidP="009F742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7</w:t>
      </w:r>
      <w:r w:rsidR="009F742B" w:rsidRPr="0005545C">
        <w:rPr>
          <w:b/>
          <w:szCs w:val="22"/>
        </w:rPr>
        <w:t>.</w:t>
      </w:r>
      <w:r w:rsidR="009F742B" w:rsidRPr="0005545C">
        <w:rPr>
          <w:b/>
          <w:szCs w:val="22"/>
        </w:rPr>
        <w:tab/>
        <w:t>REGISTRAČNÉ ČÍSLO</w:t>
      </w:r>
      <w:r>
        <w:rPr>
          <w:b/>
          <w:szCs w:val="22"/>
        </w:rPr>
        <w:t>(A)</w:t>
      </w:r>
    </w:p>
    <w:p w14:paraId="56AEE088" w14:textId="77777777" w:rsidR="009F742B" w:rsidRPr="0005545C" w:rsidRDefault="009F742B" w:rsidP="009F742B">
      <w:pPr>
        <w:jc w:val="both"/>
        <w:rPr>
          <w:szCs w:val="22"/>
        </w:rPr>
      </w:pPr>
    </w:p>
    <w:p w14:paraId="0DE89C86" w14:textId="7899EC12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rPr>
          <w:szCs w:val="22"/>
        </w:rPr>
        <w:t>96/009/DC/19-S</w:t>
      </w:r>
    </w:p>
    <w:p w14:paraId="2FC96F5D" w14:textId="77777777" w:rsidR="009F742B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0C535D" w14:textId="77777777" w:rsidR="001B0DC8" w:rsidRPr="0005545C" w:rsidRDefault="001B0DC8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DC1FC7A" w14:textId="4302BD15" w:rsidR="009F742B" w:rsidRPr="0005545C" w:rsidRDefault="00194721" w:rsidP="009F742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8</w:t>
      </w:r>
      <w:r w:rsidR="009F742B" w:rsidRPr="0005545C">
        <w:rPr>
          <w:b/>
          <w:szCs w:val="22"/>
        </w:rPr>
        <w:t>.</w:t>
      </w:r>
      <w:r w:rsidR="009F742B" w:rsidRPr="0005545C">
        <w:rPr>
          <w:b/>
          <w:szCs w:val="22"/>
        </w:rPr>
        <w:tab/>
        <w:t>DÁTUM PRVEJ REGISTRÁCIE</w:t>
      </w:r>
    </w:p>
    <w:p w14:paraId="71BFB367" w14:textId="1AE6F679" w:rsidR="009F742B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94240AA" w14:textId="7FCDF3F1" w:rsidR="00194721" w:rsidRDefault="002719DE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719DE">
        <w:rPr>
          <w:szCs w:val="22"/>
        </w:rPr>
        <w:t>Dátum prvej registrácie: 10/04/2019</w:t>
      </w:r>
    </w:p>
    <w:p w14:paraId="298A31B6" w14:textId="77777777" w:rsidR="001B0DC8" w:rsidRDefault="001B0DC8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8E43A2" w14:textId="77777777" w:rsidR="00194721" w:rsidRPr="0005545C" w:rsidRDefault="00194721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5263BD" w14:textId="3A773AA1" w:rsidR="009F742B" w:rsidRPr="0005545C" w:rsidRDefault="00194721" w:rsidP="009F742B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9</w:t>
      </w:r>
      <w:r w:rsidR="009F742B" w:rsidRPr="0005545C">
        <w:rPr>
          <w:b/>
          <w:szCs w:val="22"/>
        </w:rPr>
        <w:t>.</w:t>
      </w:r>
      <w:r w:rsidR="009F742B" w:rsidRPr="0005545C">
        <w:rPr>
          <w:b/>
          <w:szCs w:val="22"/>
        </w:rPr>
        <w:tab/>
        <w:t xml:space="preserve">DÁTUM </w:t>
      </w:r>
      <w:r>
        <w:rPr>
          <w:b/>
          <w:szCs w:val="22"/>
        </w:rPr>
        <w:t xml:space="preserve">POSLEDNEJ </w:t>
      </w:r>
      <w:r w:rsidR="009F742B" w:rsidRPr="0005545C">
        <w:rPr>
          <w:b/>
          <w:szCs w:val="22"/>
        </w:rPr>
        <w:t xml:space="preserve">REVÍZIE </w:t>
      </w:r>
      <w:r w:rsidRPr="00194721">
        <w:rPr>
          <w:b/>
          <w:szCs w:val="22"/>
        </w:rPr>
        <w:t xml:space="preserve">SÚHRNU </w:t>
      </w:r>
      <w:r w:rsidRPr="001B0DC8">
        <w:rPr>
          <w:b/>
        </w:rPr>
        <w:t>CHARAKTERISTICKÝCH VLASTNOSTÍ LIEKU</w:t>
      </w:r>
    </w:p>
    <w:p w14:paraId="7704A171" w14:textId="77777777" w:rsidR="00A376B8" w:rsidRDefault="00A376B8" w:rsidP="009F742B">
      <w:pPr>
        <w:jc w:val="both"/>
        <w:rPr>
          <w:szCs w:val="22"/>
        </w:rPr>
      </w:pPr>
    </w:p>
    <w:p w14:paraId="24A16100" w14:textId="15FE1A14" w:rsidR="00A376B8" w:rsidRDefault="00547102" w:rsidP="00A376B8">
      <w:pPr>
        <w:tabs>
          <w:tab w:val="clear" w:pos="567"/>
        </w:tabs>
        <w:spacing w:line="240" w:lineRule="auto"/>
      </w:pPr>
      <w:r>
        <w:t>10/2024</w:t>
      </w:r>
    </w:p>
    <w:p w14:paraId="35A1DDF9" w14:textId="77777777" w:rsidR="001B0DC8" w:rsidRDefault="001B0DC8" w:rsidP="00A376B8">
      <w:pPr>
        <w:tabs>
          <w:tab w:val="clear" w:pos="567"/>
        </w:tabs>
        <w:spacing w:line="240" w:lineRule="auto"/>
      </w:pPr>
    </w:p>
    <w:p w14:paraId="73036507" w14:textId="77777777" w:rsidR="00A376B8" w:rsidRPr="001E1F22" w:rsidRDefault="00A376B8" w:rsidP="00A376B8">
      <w:pPr>
        <w:tabs>
          <w:tab w:val="clear" w:pos="567"/>
        </w:tabs>
        <w:spacing w:line="240" w:lineRule="auto"/>
        <w:rPr>
          <w:szCs w:val="22"/>
        </w:rPr>
      </w:pPr>
    </w:p>
    <w:p w14:paraId="24ABC378" w14:textId="77777777" w:rsidR="00A376B8" w:rsidRPr="001E1F22" w:rsidRDefault="00A376B8" w:rsidP="00A376B8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319ECDEC" w14:textId="77777777" w:rsidR="002719DE" w:rsidRDefault="002719DE" w:rsidP="009F742B">
      <w:pPr>
        <w:jc w:val="both"/>
        <w:rPr>
          <w:szCs w:val="22"/>
        </w:rPr>
      </w:pPr>
    </w:p>
    <w:p w14:paraId="787AB622" w14:textId="15F5D5D5" w:rsidR="009F742B" w:rsidRDefault="00A376B8" w:rsidP="009F742B">
      <w:pPr>
        <w:tabs>
          <w:tab w:val="clear" w:pos="567"/>
        </w:tabs>
        <w:spacing w:line="240" w:lineRule="auto"/>
        <w:jc w:val="both"/>
      </w:pPr>
      <w:r w:rsidRPr="001E1F22">
        <w:t>Výdaj lieku je viazaný na veterinárny predpis.</w:t>
      </w:r>
    </w:p>
    <w:p w14:paraId="344EAC27" w14:textId="77777777" w:rsidR="002719DE" w:rsidRPr="0005545C" w:rsidRDefault="002719DE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4094875" w14:textId="77777777" w:rsidR="00A376B8" w:rsidRPr="001E1F22" w:rsidRDefault="00A376B8" w:rsidP="00A376B8">
      <w:pPr>
        <w:ind w:right="-318"/>
        <w:rPr>
          <w:szCs w:val="22"/>
        </w:rPr>
      </w:pPr>
      <w:bookmarkStart w:id="6" w:name="_Hlk73467306"/>
      <w:bookmarkEnd w:id="0"/>
      <w:r w:rsidRPr="001E1F22">
        <w:t>Podrobné informácie o veterinárnom lieku sú dostupné v databáze liekov Únie</w:t>
      </w:r>
    </w:p>
    <w:bookmarkEnd w:id="6"/>
    <w:p w14:paraId="2B912B87" w14:textId="53F5339D" w:rsidR="00CE0238" w:rsidRPr="00CB60BF" w:rsidRDefault="00A376B8" w:rsidP="00CB60B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60C92">
        <w:rPr>
          <w:szCs w:val="22"/>
        </w:rPr>
        <w:t>(</w:t>
      </w:r>
      <w:hyperlink r:id="rId9" w:history="1">
        <w:r w:rsidRPr="00AE60DA">
          <w:rPr>
            <w:rStyle w:val="Hypertextovprepojenie"/>
          </w:rPr>
          <w:t>https://medicines.health.europa.eu/veterinary</w:t>
        </w:r>
      </w:hyperlink>
      <w:r w:rsidR="00CB60BF">
        <w:rPr>
          <w:szCs w:val="22"/>
        </w:rPr>
        <w:t>)</w:t>
      </w:r>
    </w:p>
    <w:p w14:paraId="2DB45604" w14:textId="77777777" w:rsidR="00CE0238" w:rsidRDefault="00CE0238">
      <w:pPr>
        <w:tabs>
          <w:tab w:val="clear" w:pos="567"/>
        </w:tabs>
        <w:spacing w:line="240" w:lineRule="auto"/>
      </w:pPr>
    </w:p>
    <w:p w14:paraId="046EA35A" w14:textId="77777777" w:rsidR="00CE0238" w:rsidRDefault="00CE0238">
      <w:pPr>
        <w:tabs>
          <w:tab w:val="clear" w:pos="567"/>
        </w:tabs>
        <w:spacing w:line="240" w:lineRule="auto"/>
      </w:pPr>
    </w:p>
    <w:p w14:paraId="77F9C843" w14:textId="77777777" w:rsidR="00CE0238" w:rsidRDefault="00CE0238">
      <w:pPr>
        <w:tabs>
          <w:tab w:val="clear" w:pos="567"/>
        </w:tabs>
        <w:spacing w:line="240" w:lineRule="auto"/>
      </w:pPr>
    </w:p>
    <w:p w14:paraId="6F947C86" w14:textId="77777777" w:rsidR="00CE0238" w:rsidRDefault="00CE0238">
      <w:pPr>
        <w:tabs>
          <w:tab w:val="clear" w:pos="567"/>
        </w:tabs>
        <w:spacing w:line="240" w:lineRule="auto"/>
      </w:pPr>
    </w:p>
    <w:p w14:paraId="33497F43" w14:textId="77777777" w:rsidR="00CE0238" w:rsidRDefault="00CE0238">
      <w:pPr>
        <w:tabs>
          <w:tab w:val="clear" w:pos="567"/>
        </w:tabs>
        <w:spacing w:line="240" w:lineRule="auto"/>
      </w:pPr>
    </w:p>
    <w:p w14:paraId="4ABEEBDB" w14:textId="77777777" w:rsidR="00CE0238" w:rsidRDefault="00CE0238">
      <w:pPr>
        <w:tabs>
          <w:tab w:val="clear" w:pos="567"/>
        </w:tabs>
        <w:spacing w:line="240" w:lineRule="auto"/>
        <w:rPr>
          <w:szCs w:val="22"/>
        </w:rPr>
      </w:pPr>
    </w:p>
    <w:p w14:paraId="4F90974D" w14:textId="77777777" w:rsidR="00CE0238" w:rsidRDefault="00CE0238">
      <w:pPr>
        <w:tabs>
          <w:tab w:val="clear" w:pos="567"/>
        </w:tabs>
        <w:spacing w:line="240" w:lineRule="auto"/>
        <w:rPr>
          <w:szCs w:val="22"/>
        </w:rPr>
      </w:pPr>
    </w:p>
    <w:p w14:paraId="561EC211" w14:textId="77777777" w:rsidR="00CE0238" w:rsidRDefault="00CE0238">
      <w:pPr>
        <w:tabs>
          <w:tab w:val="clear" w:pos="567"/>
        </w:tabs>
        <w:spacing w:line="240" w:lineRule="auto"/>
        <w:rPr>
          <w:szCs w:val="22"/>
        </w:rPr>
      </w:pPr>
    </w:p>
    <w:p w14:paraId="5732851D" w14:textId="77777777" w:rsidR="00CE0238" w:rsidRDefault="00CE0238">
      <w:pPr>
        <w:tabs>
          <w:tab w:val="clear" w:pos="567"/>
        </w:tabs>
        <w:spacing w:line="240" w:lineRule="auto"/>
        <w:rPr>
          <w:szCs w:val="22"/>
        </w:rPr>
      </w:pPr>
    </w:p>
    <w:p w14:paraId="5B6C2359" w14:textId="77777777" w:rsidR="00CE0238" w:rsidRDefault="00CE0238">
      <w:pPr>
        <w:tabs>
          <w:tab w:val="clear" w:pos="567"/>
        </w:tabs>
        <w:spacing w:line="240" w:lineRule="auto"/>
        <w:rPr>
          <w:szCs w:val="22"/>
        </w:rPr>
      </w:pPr>
    </w:p>
    <w:p w14:paraId="30CDA8A5" w14:textId="77777777" w:rsidR="00CE0238" w:rsidRDefault="00CE0238">
      <w:pPr>
        <w:tabs>
          <w:tab w:val="clear" w:pos="567"/>
        </w:tabs>
        <w:spacing w:line="240" w:lineRule="auto"/>
        <w:rPr>
          <w:szCs w:val="22"/>
        </w:rPr>
      </w:pPr>
    </w:p>
    <w:p w14:paraId="4DBA7EA3" w14:textId="77777777" w:rsidR="00CE0238" w:rsidRDefault="00CE0238">
      <w:pPr>
        <w:tabs>
          <w:tab w:val="clear" w:pos="567"/>
        </w:tabs>
        <w:spacing w:line="240" w:lineRule="auto"/>
        <w:rPr>
          <w:szCs w:val="22"/>
        </w:rPr>
      </w:pPr>
    </w:p>
    <w:p w14:paraId="13189583" w14:textId="77777777" w:rsidR="00CE0238" w:rsidRDefault="00CE0238">
      <w:pPr>
        <w:tabs>
          <w:tab w:val="clear" w:pos="567"/>
        </w:tabs>
        <w:spacing w:line="240" w:lineRule="auto"/>
        <w:rPr>
          <w:szCs w:val="22"/>
        </w:rPr>
      </w:pPr>
    </w:p>
    <w:p w14:paraId="3039CD5B" w14:textId="77777777" w:rsidR="00CE0238" w:rsidRDefault="00CE0238">
      <w:pPr>
        <w:tabs>
          <w:tab w:val="clear" w:pos="567"/>
        </w:tabs>
        <w:spacing w:line="240" w:lineRule="auto"/>
        <w:rPr>
          <w:szCs w:val="22"/>
        </w:rPr>
      </w:pPr>
    </w:p>
    <w:p w14:paraId="53BBD55F" w14:textId="77777777" w:rsidR="00CE0238" w:rsidRDefault="00CE0238">
      <w:pPr>
        <w:tabs>
          <w:tab w:val="clear" w:pos="567"/>
        </w:tabs>
        <w:spacing w:line="240" w:lineRule="auto"/>
        <w:rPr>
          <w:szCs w:val="22"/>
        </w:rPr>
      </w:pPr>
    </w:p>
    <w:p w14:paraId="7C7CD91B" w14:textId="77777777" w:rsidR="00CE0238" w:rsidRDefault="00CE0238">
      <w:pPr>
        <w:tabs>
          <w:tab w:val="clear" w:pos="567"/>
        </w:tabs>
        <w:spacing w:line="240" w:lineRule="auto"/>
        <w:rPr>
          <w:szCs w:val="22"/>
        </w:rPr>
      </w:pPr>
    </w:p>
    <w:p w14:paraId="71CF5A4D" w14:textId="77777777" w:rsidR="00CE0238" w:rsidRDefault="00CE0238">
      <w:pPr>
        <w:tabs>
          <w:tab w:val="clear" w:pos="567"/>
        </w:tabs>
        <w:spacing w:line="240" w:lineRule="auto"/>
        <w:rPr>
          <w:szCs w:val="22"/>
        </w:rPr>
      </w:pPr>
    </w:p>
    <w:p w14:paraId="0B57CDE8" w14:textId="77777777" w:rsidR="00CE0238" w:rsidRDefault="00CE0238">
      <w:pPr>
        <w:tabs>
          <w:tab w:val="clear" w:pos="567"/>
        </w:tabs>
        <w:spacing w:line="240" w:lineRule="auto"/>
        <w:rPr>
          <w:szCs w:val="22"/>
        </w:rPr>
      </w:pPr>
    </w:p>
    <w:p w14:paraId="2A8D7481" w14:textId="77777777" w:rsidR="00CE0238" w:rsidRDefault="00CE0238">
      <w:pPr>
        <w:tabs>
          <w:tab w:val="clear" w:pos="567"/>
        </w:tabs>
        <w:spacing w:line="240" w:lineRule="auto"/>
        <w:rPr>
          <w:szCs w:val="22"/>
        </w:rPr>
      </w:pPr>
    </w:p>
    <w:p w14:paraId="092AB1ED" w14:textId="77777777" w:rsidR="00CE0238" w:rsidRDefault="00CE0238">
      <w:pPr>
        <w:tabs>
          <w:tab w:val="clear" w:pos="567"/>
        </w:tabs>
        <w:spacing w:line="240" w:lineRule="auto"/>
        <w:rPr>
          <w:szCs w:val="22"/>
        </w:rPr>
      </w:pPr>
    </w:p>
    <w:p w14:paraId="1BD012C0" w14:textId="77777777" w:rsidR="00CE0238" w:rsidRDefault="00CE0238">
      <w:pPr>
        <w:tabs>
          <w:tab w:val="clear" w:pos="567"/>
        </w:tabs>
        <w:spacing w:line="240" w:lineRule="auto"/>
        <w:rPr>
          <w:szCs w:val="22"/>
        </w:rPr>
      </w:pPr>
    </w:p>
    <w:p w14:paraId="654E1C90" w14:textId="77777777" w:rsidR="00CE0238" w:rsidRDefault="00CE0238">
      <w:pPr>
        <w:tabs>
          <w:tab w:val="clear" w:pos="567"/>
        </w:tabs>
        <w:spacing w:line="240" w:lineRule="auto"/>
        <w:rPr>
          <w:szCs w:val="22"/>
        </w:rPr>
      </w:pPr>
    </w:p>
    <w:p w14:paraId="7DD7A8EB" w14:textId="77777777" w:rsidR="00CE0238" w:rsidRDefault="00CE0238">
      <w:pPr>
        <w:tabs>
          <w:tab w:val="clear" w:pos="567"/>
        </w:tabs>
        <w:spacing w:line="240" w:lineRule="auto"/>
        <w:rPr>
          <w:szCs w:val="22"/>
        </w:rPr>
      </w:pPr>
    </w:p>
    <w:p w14:paraId="0F91BB9E" w14:textId="77777777" w:rsidR="00CE0238" w:rsidRDefault="00CE0238">
      <w:pPr>
        <w:tabs>
          <w:tab w:val="clear" w:pos="567"/>
        </w:tabs>
        <w:spacing w:line="240" w:lineRule="auto"/>
        <w:rPr>
          <w:szCs w:val="22"/>
        </w:rPr>
      </w:pPr>
    </w:p>
    <w:p w14:paraId="224606EC" w14:textId="77777777" w:rsidR="00CE0238" w:rsidRDefault="00CE0238">
      <w:pPr>
        <w:tabs>
          <w:tab w:val="clear" w:pos="567"/>
        </w:tabs>
        <w:spacing w:line="240" w:lineRule="auto"/>
        <w:rPr>
          <w:szCs w:val="22"/>
        </w:rPr>
      </w:pPr>
    </w:p>
    <w:p w14:paraId="0B85C538" w14:textId="77777777" w:rsidR="00CE0238" w:rsidRDefault="00CE0238">
      <w:pPr>
        <w:tabs>
          <w:tab w:val="clear" w:pos="567"/>
        </w:tabs>
        <w:spacing w:line="240" w:lineRule="auto"/>
        <w:rPr>
          <w:szCs w:val="22"/>
        </w:rPr>
      </w:pPr>
    </w:p>
    <w:p w14:paraId="1D44F9C0" w14:textId="77777777" w:rsidR="00CE0238" w:rsidRDefault="00CE0238">
      <w:pPr>
        <w:tabs>
          <w:tab w:val="clear" w:pos="567"/>
        </w:tabs>
        <w:spacing w:line="240" w:lineRule="auto"/>
        <w:rPr>
          <w:szCs w:val="22"/>
        </w:rPr>
      </w:pPr>
    </w:p>
    <w:p w14:paraId="771EFDCF" w14:textId="224081C4" w:rsidR="00CE0238" w:rsidRDefault="00CE0238" w:rsidP="00CE0238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9F742B" w:rsidRPr="0005545C" w14:paraId="2C82D5A9" w14:textId="77777777" w:rsidTr="00D70E04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1BB96ECD" w14:textId="6DAC2210" w:rsidR="009F742B" w:rsidRDefault="009F742B" w:rsidP="00D70E04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bookmarkStart w:id="7" w:name="_Hlk526603101"/>
            <w:bookmarkStart w:id="8" w:name="_Hlk536025464"/>
            <w:r w:rsidRPr="0005545C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4511B267" w14:textId="77777777" w:rsidR="00B777FE" w:rsidRPr="0005545C" w:rsidRDefault="00B777FE" w:rsidP="00D70E04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bookmarkEnd w:id="7"/>
          <w:p w14:paraId="291C53A6" w14:textId="44B191BD" w:rsidR="009F742B" w:rsidRPr="0005545C" w:rsidRDefault="009F742B" w:rsidP="00D70E04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05545C">
              <w:rPr>
                <w:b/>
                <w:szCs w:val="22"/>
              </w:rPr>
              <w:t xml:space="preserve">Samostatná </w:t>
            </w:r>
            <w:r w:rsidR="00AC5F97">
              <w:rPr>
                <w:b/>
                <w:szCs w:val="22"/>
              </w:rPr>
              <w:t>papier</w:t>
            </w:r>
            <w:r w:rsidRPr="0005545C">
              <w:rPr>
                <w:b/>
                <w:szCs w:val="22"/>
              </w:rPr>
              <w:t xml:space="preserve">ová </w:t>
            </w:r>
            <w:proofErr w:type="spellStart"/>
            <w:r w:rsidRPr="0005545C">
              <w:rPr>
                <w:b/>
                <w:szCs w:val="22"/>
              </w:rPr>
              <w:t>krabička</w:t>
            </w:r>
            <w:proofErr w:type="spellEnd"/>
            <w:r w:rsidRPr="0005545C">
              <w:rPr>
                <w:b/>
                <w:szCs w:val="22"/>
              </w:rPr>
              <w:t xml:space="preserve"> pre injekčnú liekovku s objemom 50 ml, 100 ml a 250 ml</w:t>
            </w:r>
          </w:p>
          <w:p w14:paraId="3EC1D12F" w14:textId="6B30E08A" w:rsidR="009F742B" w:rsidRPr="0005545C" w:rsidRDefault="00AC5F97" w:rsidP="00D70E0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>Papier</w:t>
            </w:r>
            <w:r w:rsidR="009F742B" w:rsidRPr="0005545C">
              <w:rPr>
                <w:b/>
                <w:szCs w:val="22"/>
              </w:rPr>
              <w:t xml:space="preserve">ová </w:t>
            </w:r>
            <w:proofErr w:type="spellStart"/>
            <w:r w:rsidR="009F742B" w:rsidRPr="0005545C">
              <w:rPr>
                <w:b/>
                <w:szCs w:val="22"/>
              </w:rPr>
              <w:t>krabička</w:t>
            </w:r>
            <w:proofErr w:type="spellEnd"/>
            <w:r w:rsidR="009F742B" w:rsidRPr="0005545C">
              <w:rPr>
                <w:b/>
                <w:szCs w:val="22"/>
              </w:rPr>
              <w:t xml:space="preserve"> s obsahom 12 x 50 ml, 12 x 100 ml a 6 x 250 ml</w:t>
            </w:r>
          </w:p>
        </w:tc>
      </w:tr>
      <w:bookmarkEnd w:id="8"/>
    </w:tbl>
    <w:p w14:paraId="324B8937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16DBCE23" w14:textId="77777777" w:rsidR="009F742B" w:rsidRPr="0005545C" w:rsidRDefault="009F742B" w:rsidP="009F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05545C">
        <w:rPr>
          <w:b/>
          <w:szCs w:val="22"/>
        </w:rPr>
        <w:t>1.</w:t>
      </w:r>
      <w:r w:rsidRPr="0005545C">
        <w:rPr>
          <w:b/>
          <w:szCs w:val="22"/>
        </w:rPr>
        <w:tab/>
        <w:t>NÁZOV VETERINÁRNEHO LIEKU</w:t>
      </w:r>
    </w:p>
    <w:p w14:paraId="097FCF50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5FC72FD2" w14:textId="1DCD5E8B" w:rsidR="009F742B" w:rsidRDefault="009F742B" w:rsidP="001B0DC8">
      <w:pPr>
        <w:rPr>
          <w:szCs w:val="22"/>
        </w:rPr>
      </w:pPr>
      <w:proofErr w:type="spellStart"/>
      <w:r w:rsidRPr="0005545C">
        <w:t>Trymox</w:t>
      </w:r>
      <w:proofErr w:type="spellEnd"/>
      <w:r w:rsidRPr="0005545C">
        <w:t xml:space="preserve"> LA 150 mg/ml injekčná suspenzia</w:t>
      </w:r>
    </w:p>
    <w:p w14:paraId="1E754D45" w14:textId="77777777" w:rsidR="00B777FE" w:rsidRPr="0005545C" w:rsidRDefault="00B777FE" w:rsidP="009F742B">
      <w:pPr>
        <w:tabs>
          <w:tab w:val="clear" w:pos="567"/>
        </w:tabs>
        <w:spacing w:line="240" w:lineRule="auto"/>
        <w:rPr>
          <w:szCs w:val="22"/>
        </w:rPr>
      </w:pPr>
    </w:p>
    <w:p w14:paraId="778261C1" w14:textId="29C774E3" w:rsidR="009F742B" w:rsidRPr="0005545C" w:rsidRDefault="009F742B" w:rsidP="009F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05545C">
        <w:rPr>
          <w:b/>
          <w:szCs w:val="22"/>
        </w:rPr>
        <w:t>2.</w:t>
      </w:r>
      <w:r w:rsidRPr="0005545C">
        <w:rPr>
          <w:b/>
          <w:szCs w:val="22"/>
        </w:rPr>
        <w:tab/>
      </w:r>
      <w:r w:rsidR="0072326A">
        <w:rPr>
          <w:b/>
          <w:szCs w:val="22"/>
        </w:rPr>
        <w:t>OBSAH ÚČINNÝCH LÁTOK</w:t>
      </w:r>
    </w:p>
    <w:p w14:paraId="5FED1A7A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261DB3C8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  <w:r w:rsidRPr="0005545C">
        <w:t>Každý ml obsahuje:</w:t>
      </w:r>
    </w:p>
    <w:p w14:paraId="0370EC05" w14:textId="63DBE1B5" w:rsidR="0072326A" w:rsidRDefault="0072326A" w:rsidP="009F742B">
      <w:pPr>
        <w:tabs>
          <w:tab w:val="clear" w:pos="567"/>
        </w:tabs>
        <w:spacing w:line="240" w:lineRule="auto"/>
      </w:pPr>
      <w:r>
        <w:t xml:space="preserve">150 mg </w:t>
      </w:r>
      <w:proofErr w:type="spellStart"/>
      <w:r w:rsidR="00AC5F97">
        <w:t>A</w:t>
      </w:r>
      <w:r>
        <w:t>moxicilín</w:t>
      </w:r>
      <w:r w:rsidR="006E3241">
        <w:t>u</w:t>
      </w:r>
      <w:proofErr w:type="spellEnd"/>
      <w:r w:rsidR="006E3241">
        <w:t xml:space="preserve">, </w:t>
      </w:r>
      <w:r w:rsidR="008C60E6">
        <w:t>čo</w:t>
      </w:r>
      <w:r w:rsidR="006E3241">
        <w:t xml:space="preserve"> zodpovedá</w:t>
      </w:r>
      <w:r>
        <w:t xml:space="preserve"> 172 mg </w:t>
      </w:r>
      <w:proofErr w:type="spellStart"/>
      <w:r>
        <w:t>amoxicilín</w:t>
      </w:r>
      <w:proofErr w:type="spellEnd"/>
      <w:r>
        <w:t xml:space="preserve"> </w:t>
      </w:r>
      <w:proofErr w:type="spellStart"/>
      <w:r>
        <w:t>trihydrátu</w:t>
      </w:r>
      <w:proofErr w:type="spellEnd"/>
      <w:r>
        <w:t>.</w:t>
      </w:r>
    </w:p>
    <w:p w14:paraId="2A185DF8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63D523" w14:textId="64721EAC" w:rsidR="009F742B" w:rsidRPr="0005545C" w:rsidRDefault="0072326A" w:rsidP="009F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3</w:t>
      </w:r>
      <w:r w:rsidR="009F742B" w:rsidRPr="0005545C">
        <w:rPr>
          <w:b/>
          <w:szCs w:val="22"/>
        </w:rPr>
        <w:t>.</w:t>
      </w:r>
      <w:r w:rsidR="009F742B" w:rsidRPr="0005545C">
        <w:rPr>
          <w:b/>
          <w:szCs w:val="22"/>
        </w:rPr>
        <w:tab/>
        <w:t>VEĽKOSŤ BALENIA</w:t>
      </w:r>
    </w:p>
    <w:p w14:paraId="54F466F8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3F1F2E55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  <w:bookmarkStart w:id="9" w:name="_Hlk533677492"/>
      <w:r w:rsidRPr="0005545C">
        <w:t xml:space="preserve">50 ml </w:t>
      </w:r>
    </w:p>
    <w:p w14:paraId="2A413E7C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  <w:r w:rsidRPr="0005545C">
        <w:rPr>
          <w:szCs w:val="22"/>
          <w:highlight w:val="lightGray"/>
        </w:rPr>
        <w:t xml:space="preserve">100 ml </w:t>
      </w:r>
    </w:p>
    <w:p w14:paraId="2406D917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05545C">
        <w:rPr>
          <w:szCs w:val="22"/>
          <w:highlight w:val="lightGray"/>
        </w:rPr>
        <w:t xml:space="preserve">250 ml </w:t>
      </w:r>
    </w:p>
    <w:p w14:paraId="35C30A1E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05545C">
        <w:rPr>
          <w:szCs w:val="22"/>
          <w:highlight w:val="lightGray"/>
        </w:rPr>
        <w:t xml:space="preserve">12 x 50 ml </w:t>
      </w:r>
    </w:p>
    <w:p w14:paraId="1667F4AC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05545C">
        <w:rPr>
          <w:szCs w:val="22"/>
          <w:highlight w:val="lightGray"/>
        </w:rPr>
        <w:t xml:space="preserve">12 x 100 ml </w:t>
      </w:r>
    </w:p>
    <w:p w14:paraId="2D2220CF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  <w:r w:rsidRPr="0005545C">
        <w:rPr>
          <w:szCs w:val="22"/>
          <w:highlight w:val="lightGray"/>
        </w:rPr>
        <w:t xml:space="preserve">6 x 250 ml </w:t>
      </w:r>
    </w:p>
    <w:bookmarkEnd w:id="9"/>
    <w:p w14:paraId="11517321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7CBA68DD" w14:textId="090F9A42" w:rsidR="009F742B" w:rsidRPr="0005545C" w:rsidRDefault="008A2D4F" w:rsidP="009F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4</w:t>
      </w:r>
      <w:r w:rsidR="009F742B" w:rsidRPr="0005545C">
        <w:rPr>
          <w:b/>
          <w:szCs w:val="22"/>
        </w:rPr>
        <w:t>.</w:t>
      </w:r>
      <w:r w:rsidR="009F742B" w:rsidRPr="0005545C">
        <w:rPr>
          <w:b/>
          <w:szCs w:val="22"/>
        </w:rPr>
        <w:tab/>
        <w:t>CIEĽOVÉ DRUHY</w:t>
      </w:r>
    </w:p>
    <w:p w14:paraId="1655E91D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78DCB6B4" w14:textId="2064BC8F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  <w:r w:rsidRPr="0005545C">
        <w:t>Hovädzí dobytok, ovce, ošípané, psy, mačky</w:t>
      </w:r>
      <w:r w:rsidR="008A2D4F">
        <w:t>.</w:t>
      </w:r>
    </w:p>
    <w:p w14:paraId="465A07EF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06EF2F13" w14:textId="554751F5" w:rsidR="009F742B" w:rsidRPr="0005545C" w:rsidRDefault="008A2D4F" w:rsidP="009F74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5</w:t>
      </w:r>
      <w:r w:rsidR="009F742B" w:rsidRPr="0005545C">
        <w:rPr>
          <w:b/>
          <w:szCs w:val="22"/>
        </w:rPr>
        <w:t>.</w:t>
      </w:r>
      <w:r w:rsidR="009F742B" w:rsidRPr="0005545C">
        <w:rPr>
          <w:b/>
          <w:szCs w:val="22"/>
        </w:rPr>
        <w:tab/>
        <w:t>INDIKÁCI</w:t>
      </w:r>
      <w:r>
        <w:rPr>
          <w:b/>
          <w:szCs w:val="22"/>
        </w:rPr>
        <w:t>E</w:t>
      </w:r>
    </w:p>
    <w:p w14:paraId="20ED97D0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55E5CAF9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6BA88613" w14:textId="7C293F6F" w:rsidR="009F742B" w:rsidRPr="0005545C" w:rsidRDefault="008A2D4F" w:rsidP="009F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6</w:t>
      </w:r>
      <w:r w:rsidR="009F742B" w:rsidRPr="0005545C">
        <w:rPr>
          <w:b/>
          <w:szCs w:val="22"/>
        </w:rPr>
        <w:t>.</w:t>
      </w:r>
      <w:r w:rsidR="009F742B" w:rsidRPr="0005545C">
        <w:rPr>
          <w:b/>
          <w:szCs w:val="22"/>
        </w:rPr>
        <w:tab/>
        <w:t>CEST</w:t>
      </w:r>
      <w:r>
        <w:rPr>
          <w:b/>
          <w:szCs w:val="22"/>
        </w:rPr>
        <w:t>Y</w:t>
      </w:r>
      <w:r w:rsidR="009F742B" w:rsidRPr="0005545C">
        <w:rPr>
          <w:b/>
          <w:szCs w:val="22"/>
        </w:rPr>
        <w:t xml:space="preserve"> PODANIA</w:t>
      </w:r>
    </w:p>
    <w:p w14:paraId="3EFC3820" w14:textId="77777777" w:rsidR="009F742B" w:rsidRPr="0005545C" w:rsidRDefault="009F742B" w:rsidP="009F742B">
      <w:pPr>
        <w:ind w:left="720"/>
        <w:rPr>
          <w:szCs w:val="22"/>
        </w:rPr>
      </w:pPr>
    </w:p>
    <w:p w14:paraId="6D020302" w14:textId="2224A784" w:rsidR="009F742B" w:rsidRPr="0005545C" w:rsidRDefault="009F742B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05545C">
        <w:t xml:space="preserve">Hovädzí dobytok, ovce a ošípané – </w:t>
      </w:r>
      <w:proofErr w:type="spellStart"/>
      <w:r w:rsidR="00E36821" w:rsidRPr="0005545C">
        <w:t>intramuskulárn</w:t>
      </w:r>
      <w:r w:rsidR="008A2D4F">
        <w:t>e</w:t>
      </w:r>
      <w:proofErr w:type="spellEnd"/>
      <w:r w:rsidR="00AC5F97">
        <w:t xml:space="preserve"> použitie</w:t>
      </w:r>
      <w:r w:rsidRPr="0005545C">
        <w:t>.</w:t>
      </w:r>
    </w:p>
    <w:p w14:paraId="013A4656" w14:textId="465A7008" w:rsidR="009F742B" w:rsidRPr="0005545C" w:rsidRDefault="009F742B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05545C">
        <w:t xml:space="preserve">Psy a mačky – </w:t>
      </w:r>
      <w:proofErr w:type="spellStart"/>
      <w:r w:rsidRPr="0005545C">
        <w:t>subkutánne</w:t>
      </w:r>
      <w:proofErr w:type="spellEnd"/>
      <w:r w:rsidRPr="0005545C">
        <w:t xml:space="preserve"> alebo </w:t>
      </w:r>
      <w:proofErr w:type="spellStart"/>
      <w:r w:rsidRPr="0005545C">
        <w:t>intramuskulárne</w:t>
      </w:r>
      <w:proofErr w:type="spellEnd"/>
      <w:r w:rsidR="00AC5F97">
        <w:t xml:space="preserve"> použitie</w:t>
      </w:r>
      <w:r w:rsidRPr="0005545C">
        <w:t xml:space="preserve">. </w:t>
      </w:r>
    </w:p>
    <w:p w14:paraId="33A90638" w14:textId="77777777" w:rsidR="009F742B" w:rsidRPr="0005545C" w:rsidRDefault="009F742B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40"/>
        <w:jc w:val="both"/>
        <w:rPr>
          <w:szCs w:val="22"/>
        </w:rPr>
      </w:pPr>
    </w:p>
    <w:p w14:paraId="766055ED" w14:textId="77777777" w:rsidR="009F742B" w:rsidRPr="0005545C" w:rsidRDefault="009F742B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05545C">
        <w:rPr>
          <w:szCs w:val="22"/>
          <w:highlight w:val="lightGray"/>
        </w:rPr>
        <w:t>Možnosť skrátenia alebo vynechania pri viacjazyčných baleniach v prípade obmedzeného priestoru</w:t>
      </w:r>
    </w:p>
    <w:p w14:paraId="68CD6AA8" w14:textId="77777777" w:rsidR="009F742B" w:rsidRPr="0005545C" w:rsidRDefault="009F742B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40"/>
        <w:jc w:val="both"/>
        <w:rPr>
          <w:szCs w:val="22"/>
        </w:rPr>
      </w:pPr>
    </w:p>
    <w:p w14:paraId="2B819383" w14:textId="77777777" w:rsidR="009F742B" w:rsidRPr="0005545C" w:rsidRDefault="009F742B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05545C">
        <w:t>Odporúčané dávkovanie je 15 mg na kg živej hmotnosti, 1 ml na 10 kg živej hmotnosti s jedným opakovaním po 48 hodinách.</w:t>
      </w:r>
    </w:p>
    <w:p w14:paraId="2504D252" w14:textId="733B34BD" w:rsidR="009F742B" w:rsidRPr="0005545C" w:rsidRDefault="009F742B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05545C">
        <w:t>Liekovku pred použitím poriadne pretrep</w:t>
      </w:r>
      <w:r w:rsidR="00AC5F97">
        <w:t>ať</w:t>
      </w:r>
      <w:r w:rsidRPr="0005545C">
        <w:t>, aby došlo k úplnému premiešaniu suspenzie.</w:t>
      </w:r>
    </w:p>
    <w:p w14:paraId="45056370" w14:textId="7F044503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rPr>
          <w:sz w:val="23"/>
          <w:szCs w:val="23"/>
        </w:rPr>
        <w:t xml:space="preserve">Tento </w:t>
      </w:r>
      <w:r w:rsidR="008A2D4F">
        <w:rPr>
          <w:sz w:val="23"/>
          <w:szCs w:val="23"/>
        </w:rPr>
        <w:t xml:space="preserve">veterinárny </w:t>
      </w:r>
      <w:r w:rsidRPr="0005545C">
        <w:rPr>
          <w:sz w:val="23"/>
          <w:szCs w:val="23"/>
        </w:rPr>
        <w:t xml:space="preserve">liek neobsahuje žiadnu </w:t>
      </w:r>
      <w:proofErr w:type="spellStart"/>
      <w:r w:rsidRPr="0005545C">
        <w:rPr>
          <w:sz w:val="23"/>
          <w:szCs w:val="23"/>
        </w:rPr>
        <w:t>antimikrobiálnu</w:t>
      </w:r>
      <w:proofErr w:type="spellEnd"/>
      <w:r w:rsidRPr="0005545C">
        <w:rPr>
          <w:sz w:val="23"/>
          <w:szCs w:val="23"/>
        </w:rPr>
        <w:t xml:space="preserve"> konzervačnú látku.</w:t>
      </w:r>
    </w:p>
    <w:p w14:paraId="7AC49CBF" w14:textId="416322EF" w:rsidR="009F742B" w:rsidRPr="0005545C" w:rsidRDefault="009F742B" w:rsidP="009F742B">
      <w:pPr>
        <w:tabs>
          <w:tab w:val="left" w:pos="709"/>
        </w:tabs>
        <w:overflowPunct w:val="0"/>
        <w:autoSpaceDE w:val="0"/>
        <w:autoSpaceDN w:val="0"/>
        <w:adjustRightInd w:val="0"/>
      </w:pPr>
      <w:r w:rsidRPr="0005545C">
        <w:t>Pred vytiahnutím každej dávky utri</w:t>
      </w:r>
      <w:r w:rsidR="00AC5F97">
        <w:t>eť</w:t>
      </w:r>
      <w:r w:rsidRPr="0005545C">
        <w:t xml:space="preserve"> zátku. Použite suchú sterilnú ihlu a striekačku.</w:t>
      </w:r>
    </w:p>
    <w:p w14:paraId="63BE3C27" w14:textId="77777777" w:rsidR="009F742B" w:rsidRPr="0005545C" w:rsidRDefault="009F742B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40"/>
        <w:jc w:val="both"/>
        <w:rPr>
          <w:szCs w:val="22"/>
        </w:rPr>
      </w:pPr>
    </w:p>
    <w:p w14:paraId="14168C3F" w14:textId="351C09DF" w:rsidR="009F742B" w:rsidRPr="0005545C" w:rsidRDefault="00AC5F97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AC5F97">
        <w:t>Na zaistenie podania správnej dávky je potrebné čo najpresnejšie stanoviť živú hmotnosť</w:t>
      </w:r>
      <w:r w:rsidRPr="00AC5F97" w:rsidDel="00AC5F97">
        <w:t xml:space="preserve"> </w:t>
      </w:r>
      <w:r w:rsidR="009F742B" w:rsidRPr="0005545C">
        <w:t>.</w:t>
      </w:r>
    </w:p>
    <w:p w14:paraId="400F0BD4" w14:textId="77777777" w:rsidR="009F742B" w:rsidRPr="0005545C" w:rsidRDefault="009F742B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/>
          <w:sz w:val="24"/>
          <w:szCs w:val="24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418"/>
        <w:gridCol w:w="2693"/>
        <w:gridCol w:w="2977"/>
      </w:tblGrid>
      <w:tr w:rsidR="0005545C" w:rsidRPr="0005545C" w14:paraId="5DF9BD14" w14:textId="77777777" w:rsidTr="00D70E04">
        <w:tc>
          <w:tcPr>
            <w:tcW w:w="1418" w:type="dxa"/>
            <w:tcBorders>
              <w:bottom w:val="single" w:sz="4" w:space="0" w:color="auto"/>
            </w:tcBorders>
          </w:tcPr>
          <w:p w14:paraId="1C458DAC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b/>
                <w:szCs w:val="22"/>
              </w:rPr>
            </w:pPr>
            <w:r w:rsidRPr="0005545C">
              <w:rPr>
                <w:b/>
                <w:szCs w:val="22"/>
              </w:rPr>
              <w:t>Zviera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358C82A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szCs w:val="22"/>
              </w:rPr>
            </w:pPr>
            <w:r w:rsidRPr="0005545C">
              <w:rPr>
                <w:b/>
                <w:szCs w:val="22"/>
              </w:rPr>
              <w:t>Hmotnosť (kg)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003D470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szCs w:val="22"/>
              </w:rPr>
            </w:pPr>
            <w:r w:rsidRPr="0005545C">
              <w:rPr>
                <w:b/>
                <w:szCs w:val="22"/>
              </w:rPr>
              <w:t>Objem dávky (ml)</w:t>
            </w:r>
          </w:p>
        </w:tc>
      </w:tr>
      <w:tr w:rsidR="0005545C" w:rsidRPr="0005545C" w14:paraId="52A2CE0E" w14:textId="77777777" w:rsidTr="00D70E04">
        <w:tc>
          <w:tcPr>
            <w:tcW w:w="1418" w:type="dxa"/>
            <w:tcBorders>
              <w:top w:val="single" w:sz="4" w:space="0" w:color="auto"/>
            </w:tcBorders>
          </w:tcPr>
          <w:p w14:paraId="50D793C9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szCs w:val="22"/>
              </w:rPr>
            </w:pPr>
            <w:r w:rsidRPr="0005545C">
              <w:t>Hovädzí dobytok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94D78F5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05545C">
              <w:t>450 kg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C264145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05545C">
              <w:t>45,0 ml</w:t>
            </w:r>
          </w:p>
        </w:tc>
      </w:tr>
      <w:tr w:rsidR="0005545C" w:rsidRPr="0005545C" w14:paraId="16586FFF" w14:textId="77777777" w:rsidTr="00D70E04">
        <w:tc>
          <w:tcPr>
            <w:tcW w:w="1418" w:type="dxa"/>
          </w:tcPr>
          <w:p w14:paraId="4AC7CEB2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szCs w:val="22"/>
              </w:rPr>
            </w:pPr>
            <w:r w:rsidRPr="0005545C">
              <w:t>Ovce</w:t>
            </w:r>
          </w:p>
        </w:tc>
        <w:tc>
          <w:tcPr>
            <w:tcW w:w="2693" w:type="dxa"/>
          </w:tcPr>
          <w:p w14:paraId="6E5153CF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05545C">
              <w:t>65 kg</w:t>
            </w:r>
          </w:p>
        </w:tc>
        <w:tc>
          <w:tcPr>
            <w:tcW w:w="2977" w:type="dxa"/>
          </w:tcPr>
          <w:p w14:paraId="4109218A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05545C">
              <w:t>6,5 ml</w:t>
            </w:r>
          </w:p>
        </w:tc>
      </w:tr>
      <w:tr w:rsidR="0005545C" w:rsidRPr="0005545C" w14:paraId="2FCD7DAA" w14:textId="77777777" w:rsidTr="00D70E04">
        <w:tc>
          <w:tcPr>
            <w:tcW w:w="1418" w:type="dxa"/>
          </w:tcPr>
          <w:p w14:paraId="59CD3A57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szCs w:val="22"/>
              </w:rPr>
            </w:pPr>
            <w:r w:rsidRPr="0005545C">
              <w:t>Ošípané</w:t>
            </w:r>
          </w:p>
        </w:tc>
        <w:tc>
          <w:tcPr>
            <w:tcW w:w="2693" w:type="dxa"/>
          </w:tcPr>
          <w:p w14:paraId="3143F7FE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05545C">
              <w:t>150 kg</w:t>
            </w:r>
          </w:p>
        </w:tc>
        <w:tc>
          <w:tcPr>
            <w:tcW w:w="2977" w:type="dxa"/>
          </w:tcPr>
          <w:p w14:paraId="178DA3B1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05545C">
              <w:t>15,0 ml</w:t>
            </w:r>
          </w:p>
        </w:tc>
      </w:tr>
      <w:tr w:rsidR="0005545C" w:rsidRPr="0005545C" w14:paraId="67E10580" w14:textId="77777777" w:rsidTr="00D70E04">
        <w:tc>
          <w:tcPr>
            <w:tcW w:w="1418" w:type="dxa"/>
          </w:tcPr>
          <w:p w14:paraId="795ABDB8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szCs w:val="22"/>
              </w:rPr>
            </w:pPr>
            <w:r w:rsidRPr="0005545C">
              <w:t>Psy</w:t>
            </w:r>
          </w:p>
        </w:tc>
        <w:tc>
          <w:tcPr>
            <w:tcW w:w="2693" w:type="dxa"/>
          </w:tcPr>
          <w:p w14:paraId="292D2951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05545C">
              <w:t>20 kg</w:t>
            </w:r>
          </w:p>
        </w:tc>
        <w:tc>
          <w:tcPr>
            <w:tcW w:w="2977" w:type="dxa"/>
          </w:tcPr>
          <w:p w14:paraId="4496CA70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05545C">
              <w:t>2,0 ml</w:t>
            </w:r>
          </w:p>
        </w:tc>
      </w:tr>
      <w:tr w:rsidR="009F742B" w:rsidRPr="0005545C" w14:paraId="4A6641B6" w14:textId="77777777" w:rsidTr="00D70E04">
        <w:tc>
          <w:tcPr>
            <w:tcW w:w="1418" w:type="dxa"/>
          </w:tcPr>
          <w:p w14:paraId="3E9CDF09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szCs w:val="22"/>
              </w:rPr>
            </w:pPr>
            <w:r w:rsidRPr="0005545C">
              <w:lastRenderedPageBreak/>
              <w:t>Mačky</w:t>
            </w:r>
          </w:p>
        </w:tc>
        <w:tc>
          <w:tcPr>
            <w:tcW w:w="2693" w:type="dxa"/>
          </w:tcPr>
          <w:p w14:paraId="23252673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05545C">
              <w:t>5 kg</w:t>
            </w:r>
          </w:p>
        </w:tc>
        <w:tc>
          <w:tcPr>
            <w:tcW w:w="2977" w:type="dxa"/>
          </w:tcPr>
          <w:p w14:paraId="6340DCDF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05545C">
              <w:t>0,5 ml</w:t>
            </w:r>
          </w:p>
        </w:tc>
      </w:tr>
    </w:tbl>
    <w:p w14:paraId="4FF3AFC5" w14:textId="77777777" w:rsidR="009F742B" w:rsidRPr="0005545C" w:rsidRDefault="009F742B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720" w:hanging="720"/>
        <w:jc w:val="both"/>
        <w:rPr>
          <w:szCs w:val="22"/>
        </w:rPr>
      </w:pPr>
    </w:p>
    <w:p w14:paraId="230EB010" w14:textId="1418A41E" w:rsidR="00E36821" w:rsidRPr="0005545C" w:rsidRDefault="00E36821" w:rsidP="00E36821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</w:pPr>
      <w:r w:rsidRPr="0005545C">
        <w:t xml:space="preserve">Objem dávky zodpovedá 1 ml na 10 kg </w:t>
      </w:r>
      <w:r w:rsidR="002D7C2C" w:rsidRPr="0005545C">
        <w:t>živej</w:t>
      </w:r>
      <w:r w:rsidRPr="0005545C">
        <w:t xml:space="preserve"> hmotnosti. Ak objem dávky presiahne 15 ml </w:t>
      </w:r>
      <w:r w:rsidR="00936A92">
        <w:t>pri</w:t>
      </w:r>
      <w:r w:rsidRPr="0005545C">
        <w:t xml:space="preserve"> hovädz</w:t>
      </w:r>
      <w:r w:rsidR="00936A92">
        <w:t>om</w:t>
      </w:r>
      <w:r w:rsidRPr="0005545C">
        <w:t xml:space="preserve"> dobytk</w:t>
      </w:r>
      <w:r w:rsidR="00936A92">
        <w:t>u</w:t>
      </w:r>
      <w:r w:rsidRPr="0005545C">
        <w:t xml:space="preserve"> a 4 ml </w:t>
      </w:r>
      <w:r w:rsidR="00936A92">
        <w:t>pri</w:t>
      </w:r>
      <w:r w:rsidRPr="0005545C">
        <w:t xml:space="preserve"> ov</w:t>
      </w:r>
      <w:r w:rsidR="00936A92">
        <w:t>ciach</w:t>
      </w:r>
      <w:r w:rsidRPr="0005545C">
        <w:t xml:space="preserve"> a ošípaných, má sa rozdeliť a vpichnúť do dvoch alebo viacerých miest.</w:t>
      </w:r>
    </w:p>
    <w:p w14:paraId="470730B3" w14:textId="77777777" w:rsidR="009F742B" w:rsidRPr="0005545C" w:rsidRDefault="009F742B" w:rsidP="0005545C">
      <w:pPr>
        <w:jc w:val="both"/>
        <w:rPr>
          <w:szCs w:val="22"/>
        </w:rPr>
      </w:pPr>
      <w:r w:rsidRPr="0005545C">
        <w:t>Zátka sa nesmie prepichnúť viac ako 40-krát.</w:t>
      </w:r>
    </w:p>
    <w:p w14:paraId="79E414C6" w14:textId="77777777" w:rsidR="009F742B" w:rsidRPr="0005545C" w:rsidRDefault="009F742B" w:rsidP="009F742B">
      <w:pPr>
        <w:jc w:val="both"/>
        <w:rPr>
          <w:szCs w:val="22"/>
        </w:rPr>
      </w:pPr>
    </w:p>
    <w:p w14:paraId="3DFDE74A" w14:textId="241DD6DC" w:rsidR="009F742B" w:rsidRPr="0005545C" w:rsidRDefault="008A2D4F" w:rsidP="009F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7</w:t>
      </w:r>
      <w:r w:rsidR="009F742B" w:rsidRPr="0005545C">
        <w:rPr>
          <w:b/>
          <w:szCs w:val="22"/>
        </w:rPr>
        <w:t>.</w:t>
      </w:r>
      <w:r w:rsidR="009F742B" w:rsidRPr="0005545C">
        <w:rPr>
          <w:b/>
          <w:szCs w:val="22"/>
        </w:rPr>
        <w:tab/>
        <w:t>OCHRANN</w:t>
      </w:r>
      <w:r w:rsidR="00680293">
        <w:rPr>
          <w:b/>
          <w:szCs w:val="22"/>
        </w:rPr>
        <w:t>É</w:t>
      </w:r>
      <w:r w:rsidR="009F742B" w:rsidRPr="0005545C">
        <w:rPr>
          <w:b/>
          <w:szCs w:val="22"/>
        </w:rPr>
        <w:t xml:space="preserve"> LEHOTY</w:t>
      </w:r>
    </w:p>
    <w:p w14:paraId="509EE95C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09B1898B" w14:textId="77777777" w:rsidR="008A2D4F" w:rsidRDefault="008A2D4F" w:rsidP="009F742B">
      <w:r>
        <w:t>Ochranná lehota:</w:t>
      </w:r>
    </w:p>
    <w:p w14:paraId="7671240C" w14:textId="77777777" w:rsidR="008A2D4F" w:rsidRDefault="008A2D4F" w:rsidP="009F742B"/>
    <w:p w14:paraId="7B6B4257" w14:textId="27515686" w:rsidR="009F742B" w:rsidRPr="0005545C" w:rsidRDefault="009F742B" w:rsidP="009F742B">
      <w:pPr>
        <w:rPr>
          <w:szCs w:val="24"/>
        </w:rPr>
      </w:pPr>
      <w:r w:rsidRPr="0005545C">
        <w:t xml:space="preserve">Hovädzí dobytok: </w:t>
      </w:r>
    </w:p>
    <w:p w14:paraId="5CDCEE3A" w14:textId="4E94FE6A" w:rsidR="009F742B" w:rsidRPr="0005545C" w:rsidRDefault="009F742B" w:rsidP="009F742B">
      <w:pPr>
        <w:rPr>
          <w:szCs w:val="24"/>
        </w:rPr>
      </w:pPr>
      <w:r w:rsidRPr="0005545C">
        <w:t xml:space="preserve">Mäso a vnútornosti: </w:t>
      </w:r>
      <w:r w:rsidR="00E36821" w:rsidRPr="0005545C">
        <w:t>39 </w:t>
      </w:r>
      <w:r w:rsidRPr="0005545C">
        <w:t>dní</w:t>
      </w:r>
      <w:r w:rsidR="008A2D4F">
        <w:t>.</w:t>
      </w:r>
    </w:p>
    <w:p w14:paraId="22AC1332" w14:textId="0A8B237B" w:rsidR="009F742B" w:rsidRPr="0005545C" w:rsidRDefault="009F742B" w:rsidP="009F742B">
      <w:pPr>
        <w:rPr>
          <w:szCs w:val="24"/>
        </w:rPr>
      </w:pPr>
      <w:r w:rsidRPr="0005545C">
        <w:t xml:space="preserve">Mlieko: </w:t>
      </w:r>
      <w:r w:rsidR="00E36821" w:rsidRPr="0005545C">
        <w:t>108 </w:t>
      </w:r>
      <w:r w:rsidRPr="0005545C">
        <w:t>hodín</w:t>
      </w:r>
      <w:r w:rsidR="00E36821" w:rsidRPr="0005545C">
        <w:t xml:space="preserve"> (</w:t>
      </w:r>
      <w:r w:rsidR="002D7C2C" w:rsidRPr="0005545C">
        <w:t>4,5 dňa</w:t>
      </w:r>
      <w:r w:rsidR="00E36821" w:rsidRPr="0005545C">
        <w:t>)</w:t>
      </w:r>
      <w:r w:rsidR="008A2D4F">
        <w:t>.</w:t>
      </w:r>
    </w:p>
    <w:p w14:paraId="3E691CC3" w14:textId="77777777" w:rsidR="009F742B" w:rsidRPr="0005545C" w:rsidRDefault="009F742B" w:rsidP="009F742B">
      <w:pPr>
        <w:rPr>
          <w:szCs w:val="24"/>
        </w:rPr>
      </w:pPr>
    </w:p>
    <w:p w14:paraId="61813623" w14:textId="77777777" w:rsidR="009F742B" w:rsidRPr="0005545C" w:rsidRDefault="009F742B" w:rsidP="009F742B">
      <w:pPr>
        <w:rPr>
          <w:szCs w:val="24"/>
        </w:rPr>
      </w:pPr>
      <w:r w:rsidRPr="0005545C">
        <w:t xml:space="preserve">Ošípané: </w:t>
      </w:r>
    </w:p>
    <w:p w14:paraId="3506B9A0" w14:textId="268CA1FB" w:rsidR="009F742B" w:rsidRPr="0005545C" w:rsidRDefault="009F742B" w:rsidP="009F742B">
      <w:pPr>
        <w:rPr>
          <w:szCs w:val="24"/>
        </w:rPr>
      </w:pPr>
      <w:r w:rsidRPr="0005545C">
        <w:t xml:space="preserve">Mäso a vnútornosti: </w:t>
      </w:r>
      <w:r w:rsidR="00E36821" w:rsidRPr="0005545C">
        <w:t>42 </w:t>
      </w:r>
      <w:r w:rsidRPr="0005545C">
        <w:t>dní</w:t>
      </w:r>
      <w:r w:rsidR="008A2D4F">
        <w:t>.</w:t>
      </w:r>
    </w:p>
    <w:p w14:paraId="5E0C11F4" w14:textId="77777777" w:rsidR="009F742B" w:rsidRPr="0005545C" w:rsidRDefault="009F742B" w:rsidP="009F742B">
      <w:pPr>
        <w:rPr>
          <w:szCs w:val="24"/>
        </w:rPr>
      </w:pPr>
    </w:p>
    <w:p w14:paraId="1019ADE3" w14:textId="77777777" w:rsidR="009F742B" w:rsidRPr="0005545C" w:rsidRDefault="009F742B" w:rsidP="009F742B">
      <w:pPr>
        <w:rPr>
          <w:szCs w:val="24"/>
        </w:rPr>
      </w:pPr>
      <w:r w:rsidRPr="0005545C">
        <w:t xml:space="preserve">Ovce: </w:t>
      </w:r>
    </w:p>
    <w:p w14:paraId="443094B0" w14:textId="0FB160B5" w:rsidR="009F742B" w:rsidRPr="0005545C" w:rsidRDefault="009F742B" w:rsidP="009F742B">
      <w:pPr>
        <w:rPr>
          <w:szCs w:val="24"/>
        </w:rPr>
      </w:pPr>
      <w:r w:rsidRPr="0005545C">
        <w:t xml:space="preserve">Mäso a vnútornosti: </w:t>
      </w:r>
      <w:r w:rsidR="00E36821" w:rsidRPr="0005545C">
        <w:t>29 </w:t>
      </w:r>
      <w:r w:rsidRPr="0005545C">
        <w:t>dní</w:t>
      </w:r>
      <w:r w:rsidR="008A2D4F">
        <w:t>.</w:t>
      </w:r>
    </w:p>
    <w:p w14:paraId="16C4F8C2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47F83C65" w14:textId="6AB0C01A" w:rsidR="00990BC9" w:rsidRDefault="00E36821" w:rsidP="009F742B">
      <w:pPr>
        <w:tabs>
          <w:tab w:val="clear" w:pos="567"/>
        </w:tabs>
        <w:spacing w:line="240" w:lineRule="auto"/>
        <w:rPr>
          <w:szCs w:val="22"/>
        </w:rPr>
      </w:pPr>
      <w:r w:rsidRPr="0005545C">
        <w:t xml:space="preserve">Mlieko: </w:t>
      </w:r>
      <w:r w:rsidR="009F742B" w:rsidRPr="0005545C">
        <w:t xml:space="preserve">Nie je určený na použitie </w:t>
      </w:r>
      <w:r w:rsidR="00936A92">
        <w:t>pri</w:t>
      </w:r>
      <w:r w:rsidR="009F742B" w:rsidRPr="0005545C">
        <w:t xml:space="preserve"> ov</w:t>
      </w:r>
      <w:r w:rsidR="00936A92">
        <w:t>ciach</w:t>
      </w:r>
      <w:r w:rsidR="009F742B" w:rsidRPr="0005545C">
        <w:t xml:space="preserve"> produkujúcich mlieko na ľudskú spotrebu.</w:t>
      </w:r>
    </w:p>
    <w:p w14:paraId="2D960B76" w14:textId="77777777" w:rsidR="00990BC9" w:rsidRPr="0005545C" w:rsidRDefault="00990BC9" w:rsidP="009F742B">
      <w:pPr>
        <w:tabs>
          <w:tab w:val="clear" w:pos="567"/>
        </w:tabs>
        <w:spacing w:line="240" w:lineRule="auto"/>
        <w:rPr>
          <w:szCs w:val="22"/>
        </w:rPr>
      </w:pPr>
    </w:p>
    <w:p w14:paraId="5055AAE7" w14:textId="04F72404" w:rsidR="009F742B" w:rsidRPr="0005545C" w:rsidRDefault="00990BC9" w:rsidP="009F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8</w:t>
      </w:r>
      <w:r w:rsidR="009F742B" w:rsidRPr="0005545C">
        <w:rPr>
          <w:b/>
          <w:szCs w:val="22"/>
        </w:rPr>
        <w:t>.</w:t>
      </w:r>
      <w:r w:rsidR="009F742B" w:rsidRPr="0005545C">
        <w:rPr>
          <w:b/>
          <w:szCs w:val="22"/>
        </w:rPr>
        <w:tab/>
      </w:r>
      <w:r>
        <w:rPr>
          <w:b/>
          <w:szCs w:val="22"/>
        </w:rPr>
        <w:t>DÁTUM EXSPIRÁCIE</w:t>
      </w:r>
    </w:p>
    <w:p w14:paraId="018A3172" w14:textId="77777777" w:rsidR="009F742B" w:rsidRPr="0005545C" w:rsidRDefault="009F742B" w:rsidP="009F742B">
      <w:pPr>
        <w:tabs>
          <w:tab w:val="clear" w:pos="567"/>
        </w:tabs>
        <w:spacing w:line="240" w:lineRule="auto"/>
      </w:pPr>
    </w:p>
    <w:p w14:paraId="428180AD" w14:textId="0CDB120D" w:rsidR="00990BC9" w:rsidRDefault="00990BC9" w:rsidP="00990BC9">
      <w:pPr>
        <w:tabs>
          <w:tab w:val="clear" w:pos="567"/>
        </w:tabs>
        <w:spacing w:line="240" w:lineRule="auto"/>
      </w:pPr>
      <w:proofErr w:type="spellStart"/>
      <w:r w:rsidRPr="0005545C">
        <w:t>E</w:t>
      </w:r>
      <w:r>
        <w:t>xp</w:t>
      </w:r>
      <w:proofErr w:type="spellEnd"/>
      <w:r>
        <w:t xml:space="preserve">. </w:t>
      </w:r>
      <w:r w:rsidRPr="0005545C">
        <w:t>{mesiac/rok}</w:t>
      </w:r>
    </w:p>
    <w:p w14:paraId="17ED6EC5" w14:textId="77777777" w:rsidR="00990BC9" w:rsidRPr="0005545C" w:rsidRDefault="00990BC9" w:rsidP="00990BC9">
      <w:pPr>
        <w:tabs>
          <w:tab w:val="clear" w:pos="567"/>
        </w:tabs>
        <w:spacing w:line="240" w:lineRule="auto"/>
        <w:rPr>
          <w:szCs w:val="22"/>
        </w:rPr>
      </w:pPr>
    </w:p>
    <w:p w14:paraId="7D323CCB" w14:textId="3110CAF8" w:rsidR="00990BC9" w:rsidRPr="0005545C" w:rsidRDefault="004470E2" w:rsidP="00990BC9">
      <w:pPr>
        <w:tabs>
          <w:tab w:val="clear" w:pos="567"/>
        </w:tabs>
        <w:spacing w:line="240" w:lineRule="auto"/>
        <w:jc w:val="both"/>
        <w:rPr>
          <w:spacing w:val="-4"/>
          <w:szCs w:val="22"/>
        </w:rPr>
      </w:pPr>
      <w:r>
        <w:t>P</w:t>
      </w:r>
      <w:r w:rsidR="00990BC9" w:rsidRPr="0005545C">
        <w:t xml:space="preserve">o prvom </w:t>
      </w:r>
      <w:r>
        <w:t>prepichnutí zátky použiť do</w:t>
      </w:r>
      <w:r w:rsidR="00990BC9" w:rsidRPr="0005545C">
        <w:t>: 28 dní</w:t>
      </w:r>
      <w:r>
        <w:t>.</w:t>
      </w:r>
    </w:p>
    <w:p w14:paraId="0B5330AF" w14:textId="77777777" w:rsidR="00990BC9" w:rsidRPr="0005545C" w:rsidRDefault="00990BC9" w:rsidP="00990BC9">
      <w:pPr>
        <w:tabs>
          <w:tab w:val="clear" w:pos="567"/>
        </w:tabs>
        <w:spacing w:line="240" w:lineRule="auto"/>
        <w:rPr>
          <w:szCs w:val="22"/>
        </w:rPr>
      </w:pPr>
      <w:r w:rsidRPr="0005545C">
        <w:t>Po prvom otvorení použiť do ____________</w:t>
      </w:r>
    </w:p>
    <w:p w14:paraId="28DC377F" w14:textId="77777777" w:rsidR="004470E2" w:rsidRPr="0005545C" w:rsidRDefault="004470E2" w:rsidP="009F742B">
      <w:pPr>
        <w:tabs>
          <w:tab w:val="clear" w:pos="567"/>
        </w:tabs>
        <w:spacing w:line="240" w:lineRule="auto"/>
        <w:rPr>
          <w:szCs w:val="22"/>
        </w:rPr>
      </w:pPr>
    </w:p>
    <w:p w14:paraId="0B7B6136" w14:textId="0280FA7F" w:rsidR="009F742B" w:rsidRPr="0005545C" w:rsidRDefault="004470E2" w:rsidP="009F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9</w:t>
      </w:r>
      <w:r w:rsidR="009F742B" w:rsidRPr="0005545C">
        <w:rPr>
          <w:b/>
          <w:szCs w:val="22"/>
        </w:rPr>
        <w:t>.</w:t>
      </w:r>
      <w:r w:rsidR="009F742B" w:rsidRPr="0005545C">
        <w:rPr>
          <w:b/>
          <w:szCs w:val="22"/>
        </w:rPr>
        <w:tab/>
      </w:r>
      <w:r>
        <w:rPr>
          <w:b/>
          <w:szCs w:val="22"/>
        </w:rPr>
        <w:t>OSOBITNÉ PODMIENKY NA UCHOVÁVANIE</w:t>
      </w:r>
    </w:p>
    <w:p w14:paraId="145150A4" w14:textId="77777777" w:rsidR="004470E2" w:rsidRPr="0005545C" w:rsidRDefault="004470E2" w:rsidP="004470E2">
      <w:pPr>
        <w:tabs>
          <w:tab w:val="clear" w:pos="567"/>
        </w:tabs>
        <w:spacing w:line="240" w:lineRule="auto"/>
        <w:rPr>
          <w:szCs w:val="22"/>
        </w:rPr>
      </w:pPr>
    </w:p>
    <w:p w14:paraId="0E8F703C" w14:textId="77777777" w:rsidR="004470E2" w:rsidRPr="0005545C" w:rsidRDefault="004470E2" w:rsidP="004470E2">
      <w:pPr>
        <w:tabs>
          <w:tab w:val="clear" w:pos="567"/>
        </w:tabs>
        <w:spacing w:line="240" w:lineRule="auto"/>
        <w:rPr>
          <w:szCs w:val="22"/>
        </w:rPr>
      </w:pPr>
      <w:r w:rsidRPr="0005545C">
        <w:t>Uchovávať pri teplote neprevyšujúcej 25 </w:t>
      </w:r>
      <w:r w:rsidRPr="0005545C">
        <w:sym w:font="Symbol" w:char="F0B0"/>
      </w:r>
      <w:r w:rsidRPr="0005545C">
        <w:t>C.</w:t>
      </w:r>
    </w:p>
    <w:p w14:paraId="57B02301" w14:textId="19C69BD6" w:rsidR="004470E2" w:rsidRPr="0005545C" w:rsidRDefault="004470E2" w:rsidP="004470E2">
      <w:pPr>
        <w:tabs>
          <w:tab w:val="clear" w:pos="567"/>
        </w:tabs>
        <w:spacing w:line="240" w:lineRule="auto"/>
        <w:rPr>
          <w:szCs w:val="22"/>
        </w:rPr>
      </w:pPr>
      <w:r w:rsidRPr="0005545C">
        <w:t>Chrániť pred svetlom.</w:t>
      </w:r>
    </w:p>
    <w:p w14:paraId="1B3BAF1D" w14:textId="77777777" w:rsidR="004470E2" w:rsidRPr="0005545C" w:rsidRDefault="004470E2" w:rsidP="004470E2">
      <w:pPr>
        <w:tabs>
          <w:tab w:val="clear" w:pos="567"/>
        </w:tabs>
        <w:spacing w:line="240" w:lineRule="auto"/>
        <w:rPr>
          <w:szCs w:val="22"/>
        </w:rPr>
      </w:pPr>
    </w:p>
    <w:p w14:paraId="4B4DD3E4" w14:textId="439CC155" w:rsidR="009F742B" w:rsidRPr="0005545C" w:rsidRDefault="009F742B" w:rsidP="009F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05545C">
        <w:rPr>
          <w:b/>
          <w:szCs w:val="22"/>
        </w:rPr>
        <w:t>1</w:t>
      </w:r>
      <w:r w:rsidR="007E304B">
        <w:rPr>
          <w:b/>
          <w:szCs w:val="22"/>
        </w:rPr>
        <w:t>0</w:t>
      </w:r>
      <w:r w:rsidRPr="0005545C">
        <w:rPr>
          <w:b/>
          <w:szCs w:val="22"/>
        </w:rPr>
        <w:t>.</w:t>
      </w:r>
      <w:r w:rsidRPr="0005545C">
        <w:rPr>
          <w:b/>
          <w:szCs w:val="22"/>
        </w:rPr>
        <w:tab/>
      </w:r>
      <w:r w:rsidR="007E304B" w:rsidRPr="001B0DC8">
        <w:rPr>
          <w:b/>
          <w:bCs/>
        </w:rPr>
        <w:t>OZNAČENIE „PRED POUŽITÍM SI PREČÍTAJTE PÍSOMNÚ INFORMÁCIU PRE POUŽÍVATEĽOV</w:t>
      </w:r>
      <w:r w:rsidR="007E304B">
        <w:rPr>
          <w:b/>
          <w:szCs w:val="22"/>
        </w:rPr>
        <w:t>“</w:t>
      </w:r>
    </w:p>
    <w:p w14:paraId="03C6BAF5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5DF2EF36" w14:textId="77777777" w:rsidR="00B57BEB" w:rsidRPr="001E1F22" w:rsidRDefault="00B57BEB" w:rsidP="00B57BE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7B58311D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01612BA9" w14:textId="2871C74E" w:rsidR="009F742B" w:rsidRPr="0005545C" w:rsidRDefault="009F742B" w:rsidP="009F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05545C">
        <w:rPr>
          <w:b/>
          <w:szCs w:val="22"/>
        </w:rPr>
        <w:t>1</w:t>
      </w:r>
      <w:r w:rsidR="00B57BEB">
        <w:rPr>
          <w:b/>
          <w:szCs w:val="22"/>
        </w:rPr>
        <w:t>1</w:t>
      </w:r>
      <w:r w:rsidRPr="0005545C">
        <w:rPr>
          <w:b/>
          <w:szCs w:val="22"/>
        </w:rPr>
        <w:t>.</w:t>
      </w:r>
      <w:r w:rsidRPr="0005545C">
        <w:rPr>
          <w:b/>
          <w:szCs w:val="22"/>
        </w:rPr>
        <w:tab/>
      </w:r>
      <w:r w:rsidR="00B57BEB">
        <w:rPr>
          <w:b/>
          <w:szCs w:val="22"/>
        </w:rPr>
        <w:t>OZNAČENIE „LEN PRE ZVIERATÁ“</w:t>
      </w:r>
    </w:p>
    <w:p w14:paraId="07D4AB45" w14:textId="77777777" w:rsidR="009F742B" w:rsidRPr="0005545C" w:rsidRDefault="009F742B" w:rsidP="009F742B">
      <w:pPr>
        <w:jc w:val="both"/>
        <w:rPr>
          <w:szCs w:val="22"/>
        </w:rPr>
      </w:pPr>
    </w:p>
    <w:p w14:paraId="1A6F3F98" w14:textId="735513EA" w:rsidR="009F742B" w:rsidRDefault="00B57BEB" w:rsidP="009F742B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648A168D" w14:textId="77777777" w:rsidR="00B57BEB" w:rsidRPr="0005545C" w:rsidRDefault="00B57BE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38E77BB4" w14:textId="3C1930B0" w:rsidR="009F742B" w:rsidRPr="0005545C" w:rsidRDefault="009F742B" w:rsidP="009F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05545C">
        <w:rPr>
          <w:b/>
          <w:szCs w:val="22"/>
        </w:rPr>
        <w:t>1</w:t>
      </w:r>
      <w:r w:rsidR="00B57BEB">
        <w:rPr>
          <w:b/>
          <w:szCs w:val="22"/>
        </w:rPr>
        <w:t>2</w:t>
      </w:r>
      <w:r w:rsidRPr="0005545C">
        <w:rPr>
          <w:b/>
          <w:szCs w:val="22"/>
        </w:rPr>
        <w:t>.</w:t>
      </w:r>
      <w:r w:rsidRPr="0005545C">
        <w:rPr>
          <w:b/>
          <w:szCs w:val="22"/>
        </w:rPr>
        <w:tab/>
        <w:t>OZNAČENIE „</w:t>
      </w:r>
      <w:r w:rsidR="00B57BEB">
        <w:rPr>
          <w:b/>
          <w:szCs w:val="22"/>
        </w:rPr>
        <w:t>UCHOVÁVAŤ MIMO DOHĽADU A DOSAHU DETÍ“</w:t>
      </w:r>
    </w:p>
    <w:p w14:paraId="2381838B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2C0A6EC6" w14:textId="77777777" w:rsidR="00B57BEB" w:rsidRPr="0005545C" w:rsidRDefault="00B57BEB" w:rsidP="00B57BEB">
      <w:pPr>
        <w:tabs>
          <w:tab w:val="clear" w:pos="567"/>
        </w:tabs>
        <w:spacing w:line="240" w:lineRule="auto"/>
        <w:rPr>
          <w:szCs w:val="22"/>
        </w:rPr>
      </w:pPr>
      <w:r w:rsidRPr="0005545C">
        <w:t>Uchovávať mimo dohľadu a dosahu detí.</w:t>
      </w:r>
    </w:p>
    <w:p w14:paraId="783A9C0A" w14:textId="77777777" w:rsidR="001A0E08" w:rsidRPr="0005545C" w:rsidRDefault="001A0E08" w:rsidP="009F742B">
      <w:pPr>
        <w:tabs>
          <w:tab w:val="clear" w:pos="567"/>
        </w:tabs>
        <w:spacing w:line="240" w:lineRule="auto"/>
        <w:rPr>
          <w:szCs w:val="22"/>
        </w:rPr>
      </w:pPr>
    </w:p>
    <w:p w14:paraId="16477788" w14:textId="7F8EA47F" w:rsidR="001A0E08" w:rsidRPr="0005545C" w:rsidRDefault="009F742B" w:rsidP="001A0E0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5545C">
        <w:rPr>
          <w:b/>
          <w:szCs w:val="22"/>
        </w:rPr>
        <w:t>1</w:t>
      </w:r>
      <w:r w:rsidR="001A0E08">
        <w:rPr>
          <w:b/>
          <w:szCs w:val="22"/>
        </w:rPr>
        <w:t>3</w:t>
      </w:r>
      <w:r w:rsidRPr="0005545C">
        <w:rPr>
          <w:b/>
          <w:szCs w:val="22"/>
        </w:rPr>
        <w:t>.</w:t>
      </w:r>
      <w:r w:rsidRPr="0005545C">
        <w:rPr>
          <w:b/>
          <w:szCs w:val="22"/>
        </w:rPr>
        <w:tab/>
      </w:r>
      <w:r w:rsidR="001A0E08" w:rsidRPr="0005545C">
        <w:rPr>
          <w:b/>
          <w:szCs w:val="22"/>
        </w:rPr>
        <w:t>NÁZOV A ADRESA DRŽITEĽA ROZHODNUTIA O REGISTRÁCII</w:t>
      </w:r>
    </w:p>
    <w:p w14:paraId="5AFA3EEC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5A2B5246" w14:textId="77777777" w:rsidR="001A0E08" w:rsidRDefault="001A0E08" w:rsidP="001A0E08">
      <w:pPr>
        <w:tabs>
          <w:tab w:val="clear" w:pos="567"/>
        </w:tabs>
        <w:spacing w:line="240" w:lineRule="auto"/>
        <w:rPr>
          <w:szCs w:val="22"/>
        </w:rPr>
      </w:pPr>
      <w:bookmarkStart w:id="10" w:name="_Hlk141702977"/>
      <w:proofErr w:type="spellStart"/>
      <w:r w:rsidRPr="001B0DC8">
        <w:rPr>
          <w:szCs w:val="22"/>
        </w:rPr>
        <w:t>Univet</w:t>
      </w:r>
      <w:proofErr w:type="spellEnd"/>
      <w:r w:rsidRPr="001B0DC8">
        <w:rPr>
          <w:szCs w:val="22"/>
        </w:rPr>
        <w:t xml:space="preserve"> </w:t>
      </w:r>
      <w:proofErr w:type="spellStart"/>
      <w:r w:rsidRPr="001B0DC8">
        <w:rPr>
          <w:szCs w:val="22"/>
        </w:rPr>
        <w:t>Ltd</w:t>
      </w:r>
      <w:proofErr w:type="spellEnd"/>
      <w:r w:rsidRPr="001B0DC8">
        <w:rPr>
          <w:szCs w:val="22"/>
        </w:rPr>
        <w:t>.</w:t>
      </w:r>
    </w:p>
    <w:p w14:paraId="21E9FA89" w14:textId="77777777" w:rsidR="001B0DC8" w:rsidRPr="001B0DC8" w:rsidRDefault="001B0DC8" w:rsidP="001A0E08">
      <w:pPr>
        <w:tabs>
          <w:tab w:val="clear" w:pos="567"/>
        </w:tabs>
        <w:spacing w:line="240" w:lineRule="auto"/>
        <w:rPr>
          <w:szCs w:val="22"/>
        </w:rPr>
      </w:pPr>
    </w:p>
    <w:bookmarkEnd w:id="10"/>
    <w:p w14:paraId="6C148FB0" w14:textId="3F22300B" w:rsidR="009F742B" w:rsidRPr="001B0DC8" w:rsidRDefault="009F742B" w:rsidP="001B0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05545C">
        <w:rPr>
          <w:b/>
          <w:szCs w:val="22"/>
        </w:rPr>
        <w:lastRenderedPageBreak/>
        <w:t>1</w:t>
      </w:r>
      <w:r w:rsidR="00AF6449">
        <w:rPr>
          <w:b/>
          <w:szCs w:val="22"/>
        </w:rPr>
        <w:t>4</w:t>
      </w:r>
      <w:r w:rsidRPr="0005545C">
        <w:rPr>
          <w:b/>
          <w:szCs w:val="22"/>
        </w:rPr>
        <w:t>.</w:t>
      </w:r>
      <w:r w:rsidRPr="0005545C">
        <w:rPr>
          <w:b/>
          <w:szCs w:val="22"/>
        </w:rPr>
        <w:tab/>
      </w:r>
      <w:r w:rsidR="00AF6449" w:rsidRPr="0005545C">
        <w:rPr>
          <w:b/>
          <w:szCs w:val="22"/>
        </w:rPr>
        <w:t>REGISTRAČNÉ ČÍSLO</w:t>
      </w:r>
      <w:r w:rsidR="00AF6449">
        <w:rPr>
          <w:b/>
          <w:szCs w:val="22"/>
        </w:rPr>
        <w:t xml:space="preserve"> (ČÍSLA)</w:t>
      </w:r>
    </w:p>
    <w:p w14:paraId="6BD948B9" w14:textId="77777777" w:rsidR="009F742B" w:rsidRPr="0005545C" w:rsidRDefault="009F742B" w:rsidP="009F742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65535D2" w14:textId="1D99E3D9" w:rsidR="00AF6449" w:rsidRPr="001B0DC8" w:rsidRDefault="00936A92" w:rsidP="00AF644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96/009/DC/19-S</w:t>
      </w:r>
    </w:p>
    <w:p w14:paraId="0A5286E3" w14:textId="77777777" w:rsidR="00755B6F" w:rsidRPr="0005545C" w:rsidRDefault="00755B6F" w:rsidP="009F742B">
      <w:pPr>
        <w:tabs>
          <w:tab w:val="clear" w:pos="567"/>
        </w:tabs>
        <w:spacing w:line="240" w:lineRule="auto"/>
        <w:rPr>
          <w:szCs w:val="22"/>
        </w:rPr>
      </w:pPr>
    </w:p>
    <w:p w14:paraId="204F79F5" w14:textId="0FC7D044" w:rsidR="009F742B" w:rsidRPr="0005545C" w:rsidRDefault="009F742B" w:rsidP="009F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05545C">
        <w:rPr>
          <w:b/>
          <w:szCs w:val="22"/>
        </w:rPr>
        <w:t>1</w:t>
      </w:r>
      <w:r w:rsidR="00755B6F">
        <w:rPr>
          <w:b/>
          <w:szCs w:val="22"/>
        </w:rPr>
        <w:t>5</w:t>
      </w:r>
      <w:r w:rsidRPr="0005545C">
        <w:rPr>
          <w:b/>
          <w:szCs w:val="22"/>
        </w:rPr>
        <w:t>.</w:t>
      </w:r>
      <w:r w:rsidRPr="0005545C">
        <w:rPr>
          <w:b/>
          <w:szCs w:val="22"/>
        </w:rPr>
        <w:tab/>
        <w:t xml:space="preserve">ČÍSLO </w:t>
      </w:r>
      <w:r w:rsidR="00755B6F">
        <w:rPr>
          <w:b/>
          <w:szCs w:val="22"/>
        </w:rPr>
        <w:t>VÝROBNEJ ŠARŽE</w:t>
      </w:r>
    </w:p>
    <w:p w14:paraId="24066853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38CE6BB3" w14:textId="77777777" w:rsidR="00803D50" w:rsidRPr="001E1F22" w:rsidRDefault="00803D50" w:rsidP="00803D5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387DE8F3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  <w:r w:rsidRPr="0005545C">
        <w:br w:type="page"/>
      </w:r>
    </w:p>
    <w:p w14:paraId="515E78A2" w14:textId="10DB2C98" w:rsidR="009F742B" w:rsidRPr="0005545C" w:rsidRDefault="009F742B" w:rsidP="009F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bookmarkStart w:id="11" w:name="_Hlk526603203"/>
      <w:bookmarkStart w:id="12" w:name="_Hlk526603189"/>
      <w:r w:rsidRPr="0005545C">
        <w:rPr>
          <w:b/>
          <w:szCs w:val="22"/>
        </w:rPr>
        <w:lastRenderedPageBreak/>
        <w:t>MINIMÁLNE ÚDAJE, KTORÉ MAJÚ BYŤ UVEDENÉ NA VNÚTORNOM OBALE</w:t>
      </w:r>
      <w:bookmarkEnd w:id="11"/>
    </w:p>
    <w:bookmarkEnd w:id="12"/>
    <w:p w14:paraId="3046CE32" w14:textId="77777777" w:rsidR="009F742B" w:rsidRPr="0005545C" w:rsidRDefault="009F742B" w:rsidP="009F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27612ADC" w14:textId="434A8F59" w:rsidR="009F742B" w:rsidRPr="0005545C" w:rsidRDefault="009F742B" w:rsidP="009F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5545C">
        <w:rPr>
          <w:b/>
          <w:szCs w:val="22"/>
        </w:rPr>
        <w:t xml:space="preserve">Injekčná liekovka s objemom </w:t>
      </w:r>
      <w:r w:rsidR="009455BC">
        <w:rPr>
          <w:b/>
          <w:szCs w:val="22"/>
        </w:rPr>
        <w:t>2</w:t>
      </w:r>
      <w:r w:rsidRPr="0005545C">
        <w:rPr>
          <w:b/>
          <w:szCs w:val="22"/>
        </w:rPr>
        <w:t>50 ml</w:t>
      </w:r>
    </w:p>
    <w:p w14:paraId="55B5F377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404A0940" w14:textId="77777777" w:rsidR="009F742B" w:rsidRPr="0005545C" w:rsidRDefault="009F742B" w:rsidP="009F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5545C">
        <w:rPr>
          <w:b/>
          <w:szCs w:val="22"/>
        </w:rPr>
        <w:t>1.</w:t>
      </w:r>
      <w:r w:rsidRPr="0005545C">
        <w:rPr>
          <w:b/>
          <w:szCs w:val="22"/>
        </w:rPr>
        <w:tab/>
        <w:t>NÁZOV VETERINÁRNEHO LIEKU</w:t>
      </w:r>
    </w:p>
    <w:p w14:paraId="7351C11A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2269EF05" w14:textId="1E6A2028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5545C">
        <w:t>Trymox</w:t>
      </w:r>
      <w:proofErr w:type="spellEnd"/>
      <w:r w:rsidRPr="0005545C">
        <w:t xml:space="preserve"> LA 150 mg/ml injekčná suspenzia</w:t>
      </w:r>
    </w:p>
    <w:p w14:paraId="7AD1AFB9" w14:textId="726FC138" w:rsidR="009F742B" w:rsidRDefault="009F742B" w:rsidP="009F742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5545C">
        <w:t>Amoxicilín</w:t>
      </w:r>
      <w:proofErr w:type="spellEnd"/>
      <w:r w:rsidRPr="0005545C">
        <w:t xml:space="preserve"> (ako </w:t>
      </w:r>
      <w:proofErr w:type="spellStart"/>
      <w:r w:rsidRPr="0005545C">
        <w:t>amoxicilín</w:t>
      </w:r>
      <w:proofErr w:type="spellEnd"/>
      <w:r w:rsidRPr="0005545C">
        <w:t xml:space="preserve"> </w:t>
      </w:r>
      <w:proofErr w:type="spellStart"/>
      <w:r w:rsidRPr="0005545C">
        <w:t>trihydrát</w:t>
      </w:r>
      <w:proofErr w:type="spellEnd"/>
      <w:r w:rsidRPr="0005545C">
        <w:t>)</w:t>
      </w:r>
    </w:p>
    <w:p w14:paraId="6301B0FC" w14:textId="77777777" w:rsidR="004A6016" w:rsidRPr="0005545C" w:rsidRDefault="004A6016" w:rsidP="009F742B">
      <w:pPr>
        <w:tabs>
          <w:tab w:val="clear" w:pos="567"/>
        </w:tabs>
        <w:spacing w:line="240" w:lineRule="auto"/>
        <w:rPr>
          <w:szCs w:val="22"/>
        </w:rPr>
      </w:pPr>
    </w:p>
    <w:p w14:paraId="594F4D9B" w14:textId="68606DE1" w:rsidR="009F742B" w:rsidRPr="0005545C" w:rsidRDefault="009F742B" w:rsidP="009F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5545C">
        <w:rPr>
          <w:b/>
          <w:szCs w:val="22"/>
        </w:rPr>
        <w:t>2.</w:t>
      </w:r>
      <w:r w:rsidRPr="0005545C">
        <w:rPr>
          <w:b/>
          <w:szCs w:val="22"/>
        </w:rPr>
        <w:tab/>
      </w:r>
      <w:r w:rsidR="004A6016">
        <w:rPr>
          <w:b/>
          <w:szCs w:val="22"/>
        </w:rPr>
        <w:t>OBSAH ÚČINNÝCH LÁTOK</w:t>
      </w:r>
    </w:p>
    <w:p w14:paraId="526127D2" w14:textId="77777777" w:rsidR="009F742B" w:rsidRPr="0005545C" w:rsidRDefault="009F742B" w:rsidP="009F742B">
      <w:pPr>
        <w:rPr>
          <w:szCs w:val="22"/>
        </w:rPr>
      </w:pPr>
    </w:p>
    <w:p w14:paraId="22665818" w14:textId="4238787C" w:rsidR="004A6016" w:rsidRDefault="004A6016" w:rsidP="009F742B">
      <w:pPr>
        <w:rPr>
          <w:szCs w:val="22"/>
          <w:highlight w:val="lightGray"/>
        </w:rPr>
      </w:pPr>
      <w:r>
        <w:rPr>
          <w:szCs w:val="22"/>
          <w:highlight w:val="lightGray"/>
        </w:rPr>
        <w:t>Každý ml obsahuje:</w:t>
      </w:r>
    </w:p>
    <w:p w14:paraId="12022ECA" w14:textId="52266EC9" w:rsidR="009F742B" w:rsidRDefault="004A6016" w:rsidP="009F742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150 mg </w:t>
      </w:r>
      <w:proofErr w:type="spellStart"/>
      <w:r w:rsidR="006E3241">
        <w:rPr>
          <w:szCs w:val="22"/>
        </w:rPr>
        <w:t>a</w:t>
      </w:r>
      <w:r>
        <w:rPr>
          <w:szCs w:val="22"/>
        </w:rPr>
        <w:t>moxicilínu</w:t>
      </w:r>
      <w:proofErr w:type="spellEnd"/>
      <w:r w:rsidR="006E3241">
        <w:rPr>
          <w:szCs w:val="22"/>
        </w:rPr>
        <w:t xml:space="preserve">, </w:t>
      </w:r>
      <w:r w:rsidR="008C60E6">
        <w:rPr>
          <w:szCs w:val="22"/>
        </w:rPr>
        <w:t>čo zodpovedá</w:t>
      </w:r>
      <w:r w:rsidR="006E3241">
        <w:rPr>
          <w:szCs w:val="22"/>
        </w:rPr>
        <w:t xml:space="preserve"> 172 mg </w:t>
      </w:r>
      <w:proofErr w:type="spellStart"/>
      <w:r w:rsidR="006E3241">
        <w:rPr>
          <w:szCs w:val="22"/>
        </w:rPr>
        <w:t>amoxicilín</w:t>
      </w:r>
      <w:proofErr w:type="spellEnd"/>
      <w:r w:rsidR="006E3241">
        <w:rPr>
          <w:szCs w:val="22"/>
        </w:rPr>
        <w:t xml:space="preserve"> </w:t>
      </w:r>
      <w:proofErr w:type="spellStart"/>
      <w:r w:rsidR="006E3241">
        <w:rPr>
          <w:szCs w:val="22"/>
        </w:rPr>
        <w:t>trihydrátu</w:t>
      </w:r>
      <w:proofErr w:type="spellEnd"/>
      <w:r w:rsidR="006E3241">
        <w:rPr>
          <w:szCs w:val="22"/>
        </w:rPr>
        <w:t>.</w:t>
      </w:r>
    </w:p>
    <w:p w14:paraId="7F20B04C" w14:textId="77777777" w:rsidR="008C60E6" w:rsidRPr="0005545C" w:rsidRDefault="008C60E6" w:rsidP="009F742B">
      <w:pPr>
        <w:tabs>
          <w:tab w:val="clear" w:pos="567"/>
        </w:tabs>
        <w:spacing w:line="240" w:lineRule="auto"/>
        <w:rPr>
          <w:szCs w:val="22"/>
        </w:rPr>
      </w:pPr>
    </w:p>
    <w:p w14:paraId="78C9B599" w14:textId="1AAAF112" w:rsidR="009F742B" w:rsidRPr="0005545C" w:rsidRDefault="009F742B" w:rsidP="009F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5545C">
        <w:rPr>
          <w:b/>
          <w:szCs w:val="22"/>
        </w:rPr>
        <w:t>3.</w:t>
      </w:r>
      <w:r w:rsidRPr="0005545C">
        <w:rPr>
          <w:b/>
          <w:szCs w:val="22"/>
        </w:rPr>
        <w:tab/>
      </w:r>
      <w:r w:rsidR="008C60E6">
        <w:rPr>
          <w:b/>
          <w:szCs w:val="22"/>
        </w:rPr>
        <w:t>CIEĽOVÉ DRUHY</w:t>
      </w:r>
    </w:p>
    <w:p w14:paraId="6D48B3F4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0A8B5E3D" w14:textId="77777777" w:rsidR="008C60E6" w:rsidRDefault="008C60E6" w:rsidP="009F742B">
      <w:pPr>
        <w:tabs>
          <w:tab w:val="clear" w:pos="567"/>
        </w:tabs>
        <w:spacing w:line="240" w:lineRule="auto"/>
      </w:pPr>
      <w:r>
        <w:t>Hovädzí dobytok, ovce, ošípané, psy, mačky.</w:t>
      </w:r>
    </w:p>
    <w:p w14:paraId="5C404B82" w14:textId="77777777" w:rsidR="00E36821" w:rsidRPr="0005545C" w:rsidRDefault="00E36821" w:rsidP="009F742B">
      <w:pPr>
        <w:tabs>
          <w:tab w:val="clear" w:pos="567"/>
        </w:tabs>
        <w:spacing w:line="240" w:lineRule="auto"/>
        <w:rPr>
          <w:szCs w:val="22"/>
        </w:rPr>
      </w:pPr>
    </w:p>
    <w:p w14:paraId="20652B64" w14:textId="2D0DE3E7" w:rsidR="009F742B" w:rsidRPr="0005545C" w:rsidRDefault="009F742B" w:rsidP="009F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5545C">
        <w:rPr>
          <w:b/>
          <w:szCs w:val="22"/>
        </w:rPr>
        <w:t>4.</w:t>
      </w:r>
      <w:r w:rsidRPr="0005545C">
        <w:rPr>
          <w:b/>
          <w:szCs w:val="22"/>
        </w:rPr>
        <w:tab/>
      </w:r>
      <w:r w:rsidR="008C60E6">
        <w:rPr>
          <w:b/>
          <w:szCs w:val="22"/>
        </w:rPr>
        <w:t>CESTY</w:t>
      </w:r>
      <w:r w:rsidRPr="0005545C">
        <w:rPr>
          <w:b/>
          <w:szCs w:val="22"/>
        </w:rPr>
        <w:t xml:space="preserve"> PODANIA</w:t>
      </w:r>
    </w:p>
    <w:p w14:paraId="643E5625" w14:textId="77777777" w:rsidR="009F742B" w:rsidRPr="0005545C" w:rsidRDefault="009F742B" w:rsidP="009F742B">
      <w:pPr>
        <w:spacing w:line="259" w:lineRule="auto"/>
        <w:rPr>
          <w:szCs w:val="22"/>
        </w:rPr>
      </w:pPr>
      <w:bookmarkStart w:id="13" w:name="_Hlk533678367"/>
    </w:p>
    <w:p w14:paraId="310F6B28" w14:textId="08ECCCF8" w:rsidR="00E6611D" w:rsidRPr="0005545C" w:rsidRDefault="00E6611D" w:rsidP="00E6611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05545C">
        <w:t xml:space="preserve">Hovädzí dobytok, ovce a ošípané – </w:t>
      </w:r>
      <w:proofErr w:type="spellStart"/>
      <w:r w:rsidRPr="0005545C">
        <w:t>intramuskulárn</w:t>
      </w:r>
      <w:r>
        <w:t>e</w:t>
      </w:r>
      <w:proofErr w:type="spellEnd"/>
      <w:r w:rsidR="00C52D1E">
        <w:t xml:space="preserve"> použitie</w:t>
      </w:r>
      <w:r w:rsidRPr="0005545C">
        <w:t>.</w:t>
      </w:r>
    </w:p>
    <w:p w14:paraId="378EB233" w14:textId="1B3518A5" w:rsidR="00E6611D" w:rsidRDefault="00E6611D" w:rsidP="00E6611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</w:pPr>
      <w:r w:rsidRPr="0005545C">
        <w:t xml:space="preserve">Psy a mačky – </w:t>
      </w:r>
      <w:proofErr w:type="spellStart"/>
      <w:r w:rsidRPr="0005545C">
        <w:t>subkutánne</w:t>
      </w:r>
      <w:proofErr w:type="spellEnd"/>
      <w:r w:rsidRPr="0005545C">
        <w:t xml:space="preserve"> alebo </w:t>
      </w:r>
      <w:proofErr w:type="spellStart"/>
      <w:r w:rsidRPr="0005545C">
        <w:t>intramuskulárne</w:t>
      </w:r>
      <w:proofErr w:type="spellEnd"/>
      <w:r w:rsidR="00C52D1E">
        <w:t xml:space="preserve"> použitie</w:t>
      </w:r>
      <w:r w:rsidRPr="0005545C">
        <w:t xml:space="preserve">. </w:t>
      </w:r>
    </w:p>
    <w:p w14:paraId="0D8DC493" w14:textId="77777777" w:rsidR="00E6611D" w:rsidRPr="0005545C" w:rsidRDefault="00E6611D" w:rsidP="00E6611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2339F90B" w14:textId="599521F9" w:rsidR="009F742B" w:rsidRDefault="008C60E6" w:rsidP="001B0DC8">
      <w:pPr>
        <w:pStyle w:val="Textvysvetlivky"/>
      </w:pPr>
      <w:r w:rsidRPr="001E1F22">
        <w:t>Pred použitím si prečítajte písomnú informáciu pre používateľov.</w:t>
      </w:r>
      <w:bookmarkEnd w:id="13"/>
    </w:p>
    <w:p w14:paraId="46DED147" w14:textId="77777777" w:rsidR="008C60E6" w:rsidRPr="0005545C" w:rsidRDefault="008C60E6" w:rsidP="009F742B">
      <w:pPr>
        <w:spacing w:line="259" w:lineRule="auto"/>
        <w:rPr>
          <w:szCs w:val="22"/>
        </w:rPr>
      </w:pPr>
    </w:p>
    <w:p w14:paraId="0213CE8D" w14:textId="7E68B01D" w:rsidR="009F742B" w:rsidRPr="0005545C" w:rsidRDefault="009F742B" w:rsidP="009F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05545C">
        <w:rPr>
          <w:b/>
          <w:szCs w:val="22"/>
        </w:rPr>
        <w:t>5.</w:t>
      </w:r>
      <w:r w:rsidRPr="0005545C">
        <w:rPr>
          <w:b/>
          <w:szCs w:val="22"/>
        </w:rPr>
        <w:tab/>
        <w:t>OCHRANN</w:t>
      </w:r>
      <w:r w:rsidR="008C60E6">
        <w:rPr>
          <w:b/>
          <w:szCs w:val="22"/>
        </w:rPr>
        <w:t>É</w:t>
      </w:r>
      <w:r w:rsidRPr="0005545C">
        <w:rPr>
          <w:b/>
          <w:szCs w:val="22"/>
        </w:rPr>
        <w:t xml:space="preserve"> LEHOT</w:t>
      </w:r>
      <w:r w:rsidR="008C60E6">
        <w:rPr>
          <w:b/>
          <w:szCs w:val="22"/>
        </w:rPr>
        <w:t>Y</w:t>
      </w:r>
    </w:p>
    <w:p w14:paraId="4CE7A980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022B532C" w14:textId="77777777" w:rsidR="008C60E6" w:rsidRDefault="008C60E6" w:rsidP="009F742B">
      <w:r>
        <w:t>Ochranná lehota:</w:t>
      </w:r>
    </w:p>
    <w:p w14:paraId="00FDBCA7" w14:textId="77777777" w:rsidR="008C60E6" w:rsidRDefault="008C60E6" w:rsidP="009F742B"/>
    <w:p w14:paraId="6E5E68C5" w14:textId="482CFD49" w:rsidR="009F742B" w:rsidRPr="0005545C" w:rsidRDefault="009F742B" w:rsidP="009F742B">
      <w:pPr>
        <w:rPr>
          <w:szCs w:val="24"/>
        </w:rPr>
      </w:pPr>
      <w:r w:rsidRPr="0005545C">
        <w:t xml:space="preserve">Hovädzí dobytok: </w:t>
      </w:r>
    </w:p>
    <w:p w14:paraId="36E6332C" w14:textId="44B7C5E2" w:rsidR="009F742B" w:rsidRPr="0005545C" w:rsidRDefault="009F742B" w:rsidP="009F742B">
      <w:pPr>
        <w:rPr>
          <w:szCs w:val="24"/>
        </w:rPr>
      </w:pPr>
      <w:r w:rsidRPr="0005545C">
        <w:t xml:space="preserve">Mäso a vnútornosti: </w:t>
      </w:r>
      <w:r w:rsidR="00E36821" w:rsidRPr="0005545C">
        <w:t>39 </w:t>
      </w:r>
      <w:r w:rsidRPr="0005545C">
        <w:t>dní</w:t>
      </w:r>
      <w:r w:rsidR="008C60E6">
        <w:t>.</w:t>
      </w:r>
    </w:p>
    <w:p w14:paraId="3845DE26" w14:textId="113937E2" w:rsidR="009F742B" w:rsidRPr="0005545C" w:rsidRDefault="009F742B" w:rsidP="009F742B">
      <w:pPr>
        <w:rPr>
          <w:szCs w:val="24"/>
        </w:rPr>
      </w:pPr>
      <w:r w:rsidRPr="0005545C">
        <w:t>Mlieko:</w:t>
      </w:r>
      <w:r w:rsidR="008C60E6">
        <w:tab/>
      </w:r>
      <w:r w:rsidR="008C60E6" w:rsidRPr="008C60E6">
        <w:tab/>
      </w:r>
      <w:r w:rsidR="008C60E6" w:rsidRPr="001B0DC8">
        <w:t xml:space="preserve">    </w:t>
      </w:r>
      <w:r w:rsidR="008C60E6">
        <w:t xml:space="preserve"> </w:t>
      </w:r>
      <w:r w:rsidR="008C60E6" w:rsidRPr="001B0DC8">
        <w:t xml:space="preserve">  </w:t>
      </w:r>
      <w:r w:rsidR="00E36821" w:rsidRPr="0005545C">
        <w:t>108 </w:t>
      </w:r>
      <w:r w:rsidRPr="0005545C">
        <w:t>hodín</w:t>
      </w:r>
      <w:r w:rsidR="00E36821" w:rsidRPr="0005545C">
        <w:t xml:space="preserve"> (</w:t>
      </w:r>
      <w:r w:rsidR="002D7C2C" w:rsidRPr="0005545C">
        <w:t>4,5 dňa</w:t>
      </w:r>
      <w:r w:rsidR="00E36821" w:rsidRPr="0005545C">
        <w:t>)</w:t>
      </w:r>
      <w:r w:rsidR="008C60E6">
        <w:t>.</w:t>
      </w:r>
    </w:p>
    <w:p w14:paraId="6B68365D" w14:textId="77777777" w:rsidR="009F742B" w:rsidRPr="0005545C" w:rsidRDefault="009F742B" w:rsidP="009F742B">
      <w:pPr>
        <w:rPr>
          <w:szCs w:val="24"/>
        </w:rPr>
      </w:pPr>
    </w:p>
    <w:p w14:paraId="17FA7078" w14:textId="77777777" w:rsidR="009F742B" w:rsidRPr="0005545C" w:rsidRDefault="009F742B" w:rsidP="009F742B">
      <w:pPr>
        <w:rPr>
          <w:szCs w:val="24"/>
        </w:rPr>
      </w:pPr>
      <w:r w:rsidRPr="0005545C">
        <w:t xml:space="preserve">Ošípané: </w:t>
      </w:r>
    </w:p>
    <w:p w14:paraId="7DB9679C" w14:textId="08D90F95" w:rsidR="009F742B" w:rsidRPr="0005545C" w:rsidRDefault="009F742B" w:rsidP="009F742B">
      <w:pPr>
        <w:rPr>
          <w:szCs w:val="24"/>
        </w:rPr>
      </w:pPr>
      <w:r w:rsidRPr="0005545C">
        <w:t xml:space="preserve">Mäso a vnútornosti: </w:t>
      </w:r>
      <w:r w:rsidR="00E36821" w:rsidRPr="0005545C">
        <w:t>42 </w:t>
      </w:r>
      <w:r w:rsidRPr="0005545C">
        <w:t>dní</w:t>
      </w:r>
      <w:r w:rsidR="008C60E6">
        <w:t>.</w:t>
      </w:r>
    </w:p>
    <w:p w14:paraId="4CC8B878" w14:textId="77777777" w:rsidR="009F742B" w:rsidRPr="0005545C" w:rsidRDefault="009F742B" w:rsidP="009F742B">
      <w:pPr>
        <w:rPr>
          <w:szCs w:val="24"/>
        </w:rPr>
      </w:pPr>
    </w:p>
    <w:p w14:paraId="4B59A38B" w14:textId="77777777" w:rsidR="009F742B" w:rsidRPr="0005545C" w:rsidRDefault="009F742B" w:rsidP="009F742B">
      <w:pPr>
        <w:rPr>
          <w:szCs w:val="24"/>
        </w:rPr>
      </w:pPr>
      <w:r w:rsidRPr="0005545C">
        <w:t xml:space="preserve">Ovce: </w:t>
      </w:r>
    </w:p>
    <w:p w14:paraId="48E3DE11" w14:textId="686578E3" w:rsidR="009F742B" w:rsidRPr="0005545C" w:rsidRDefault="009F742B" w:rsidP="009F742B">
      <w:pPr>
        <w:rPr>
          <w:szCs w:val="24"/>
        </w:rPr>
      </w:pPr>
      <w:r w:rsidRPr="0005545C">
        <w:t xml:space="preserve">Mäso a vnútornosti: </w:t>
      </w:r>
      <w:r w:rsidR="00E36821" w:rsidRPr="0005545C">
        <w:t>29 </w:t>
      </w:r>
      <w:r w:rsidRPr="0005545C">
        <w:t>dní</w:t>
      </w:r>
      <w:r w:rsidR="008C60E6">
        <w:t>.</w:t>
      </w:r>
    </w:p>
    <w:p w14:paraId="68CB1275" w14:textId="77777777" w:rsidR="009F742B" w:rsidRPr="0005545C" w:rsidRDefault="009F742B" w:rsidP="009F742B">
      <w:pPr>
        <w:jc w:val="both"/>
        <w:rPr>
          <w:szCs w:val="22"/>
        </w:rPr>
      </w:pPr>
    </w:p>
    <w:p w14:paraId="1BC3829D" w14:textId="44548119" w:rsidR="009F742B" w:rsidRDefault="00E36821" w:rsidP="001B0DC8">
      <w:pPr>
        <w:jc w:val="both"/>
        <w:rPr>
          <w:szCs w:val="22"/>
        </w:rPr>
      </w:pPr>
      <w:r w:rsidRPr="0005545C">
        <w:t xml:space="preserve">Mlieko: </w:t>
      </w:r>
      <w:r w:rsidR="009F742B" w:rsidRPr="0005545C">
        <w:t>Nie je určený na použitie u oviec produkujúcich mlieko na ľudskú spotrebu.</w:t>
      </w:r>
    </w:p>
    <w:p w14:paraId="633F8CA5" w14:textId="77777777" w:rsidR="008C60E6" w:rsidRPr="0005545C" w:rsidRDefault="008C60E6" w:rsidP="009F742B">
      <w:pPr>
        <w:tabs>
          <w:tab w:val="clear" w:pos="567"/>
        </w:tabs>
        <w:spacing w:line="240" w:lineRule="auto"/>
        <w:rPr>
          <w:szCs w:val="22"/>
        </w:rPr>
      </w:pPr>
    </w:p>
    <w:p w14:paraId="1787B779" w14:textId="77777777" w:rsidR="005C007A" w:rsidRDefault="009F742B" w:rsidP="009F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5545C">
        <w:rPr>
          <w:b/>
          <w:szCs w:val="22"/>
        </w:rPr>
        <w:t>6.</w:t>
      </w:r>
      <w:r w:rsidRPr="0005545C">
        <w:rPr>
          <w:b/>
          <w:szCs w:val="22"/>
        </w:rPr>
        <w:tab/>
      </w:r>
      <w:r w:rsidR="005C007A">
        <w:rPr>
          <w:b/>
          <w:szCs w:val="22"/>
        </w:rPr>
        <w:t>DÁTUM EXSPIRÁCIE</w:t>
      </w:r>
    </w:p>
    <w:p w14:paraId="4B938EF2" w14:textId="77777777" w:rsidR="005C007A" w:rsidRDefault="005C007A" w:rsidP="009F742B">
      <w:pPr>
        <w:tabs>
          <w:tab w:val="clear" w:pos="567"/>
        </w:tabs>
        <w:spacing w:line="240" w:lineRule="auto"/>
      </w:pPr>
    </w:p>
    <w:p w14:paraId="5BDB1A3B" w14:textId="77777777" w:rsidR="005C007A" w:rsidRPr="001E1F22" w:rsidRDefault="005C007A" w:rsidP="005C007A">
      <w:pPr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68BB9F1E" w14:textId="77777777" w:rsidR="005C007A" w:rsidRDefault="005C007A" w:rsidP="009F742B">
      <w:pPr>
        <w:tabs>
          <w:tab w:val="clear" w:pos="567"/>
        </w:tabs>
        <w:spacing w:line="240" w:lineRule="auto"/>
      </w:pPr>
    </w:p>
    <w:p w14:paraId="287701EC" w14:textId="78E96A61" w:rsidR="009F742B" w:rsidRPr="001B0DC8" w:rsidRDefault="005C007A" w:rsidP="009F742B">
      <w:pPr>
        <w:tabs>
          <w:tab w:val="clear" w:pos="567"/>
        </w:tabs>
        <w:spacing w:line="240" w:lineRule="auto"/>
      </w:pPr>
      <w:r>
        <w:t>Po prvom prepichnutí zátky použiť do 28 dní.</w:t>
      </w:r>
    </w:p>
    <w:p w14:paraId="043E4BE4" w14:textId="77777777" w:rsidR="005C007A" w:rsidRPr="0005545C" w:rsidRDefault="005C007A" w:rsidP="009F742B">
      <w:pPr>
        <w:tabs>
          <w:tab w:val="clear" w:pos="567"/>
        </w:tabs>
        <w:spacing w:line="240" w:lineRule="auto"/>
        <w:rPr>
          <w:szCs w:val="22"/>
        </w:rPr>
      </w:pPr>
    </w:p>
    <w:p w14:paraId="78917D31" w14:textId="56D3D1AB" w:rsidR="009F742B" w:rsidRPr="0005545C" w:rsidRDefault="009F742B" w:rsidP="009F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5545C">
        <w:rPr>
          <w:b/>
          <w:szCs w:val="22"/>
        </w:rPr>
        <w:t>7.</w:t>
      </w:r>
      <w:r w:rsidRPr="0005545C">
        <w:rPr>
          <w:b/>
          <w:szCs w:val="22"/>
        </w:rPr>
        <w:tab/>
      </w:r>
      <w:r w:rsidR="005C007A">
        <w:rPr>
          <w:b/>
          <w:szCs w:val="22"/>
        </w:rPr>
        <w:t>OSOBITNÉ PODMIENKY NA UCHOVÁVANIE</w:t>
      </w:r>
    </w:p>
    <w:p w14:paraId="007CC56E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47934539" w14:textId="77777777" w:rsidR="005C007A" w:rsidRPr="0005545C" w:rsidRDefault="005C007A" w:rsidP="005C007A">
      <w:pPr>
        <w:tabs>
          <w:tab w:val="clear" w:pos="567"/>
        </w:tabs>
        <w:spacing w:line="240" w:lineRule="auto"/>
        <w:rPr>
          <w:szCs w:val="22"/>
        </w:rPr>
      </w:pPr>
      <w:r w:rsidRPr="0005545C">
        <w:t>Uchovávať pri teplote neprevyšujúcej 25 </w:t>
      </w:r>
      <w:r w:rsidRPr="0005545C">
        <w:sym w:font="Symbol" w:char="F0B0"/>
      </w:r>
      <w:r w:rsidRPr="0005545C">
        <w:t>C.</w:t>
      </w:r>
    </w:p>
    <w:p w14:paraId="77D3717F" w14:textId="77777777" w:rsidR="005C007A" w:rsidRPr="0005545C" w:rsidRDefault="005C007A" w:rsidP="005C007A">
      <w:pPr>
        <w:tabs>
          <w:tab w:val="clear" w:pos="567"/>
        </w:tabs>
        <w:spacing w:line="240" w:lineRule="auto"/>
        <w:rPr>
          <w:szCs w:val="22"/>
        </w:rPr>
      </w:pPr>
      <w:r w:rsidRPr="0005545C">
        <w:t>Chrániť pred svetlom.</w:t>
      </w:r>
    </w:p>
    <w:p w14:paraId="24357551" w14:textId="77777777" w:rsidR="005C007A" w:rsidRPr="0005545C" w:rsidRDefault="005C007A" w:rsidP="009F742B">
      <w:pPr>
        <w:tabs>
          <w:tab w:val="clear" w:pos="567"/>
        </w:tabs>
        <w:spacing w:line="240" w:lineRule="auto"/>
        <w:rPr>
          <w:szCs w:val="22"/>
        </w:rPr>
      </w:pPr>
    </w:p>
    <w:p w14:paraId="0E5C23D5" w14:textId="2C644A08" w:rsidR="009F742B" w:rsidRPr="0005545C" w:rsidRDefault="009F742B" w:rsidP="009F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5545C">
        <w:rPr>
          <w:b/>
          <w:szCs w:val="22"/>
        </w:rPr>
        <w:lastRenderedPageBreak/>
        <w:t>8.</w:t>
      </w:r>
      <w:r w:rsidRPr="0005545C">
        <w:rPr>
          <w:b/>
          <w:szCs w:val="22"/>
        </w:rPr>
        <w:tab/>
      </w:r>
      <w:r w:rsidR="005C007A">
        <w:rPr>
          <w:b/>
          <w:szCs w:val="22"/>
        </w:rPr>
        <w:t>NÁZOV DRŽITEĽA ROZHODNUTIA O REGISTRÁCII</w:t>
      </w:r>
    </w:p>
    <w:p w14:paraId="7FD756E6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04C51338" w14:textId="77777777" w:rsidR="005C007A" w:rsidRDefault="005C007A" w:rsidP="009F742B">
      <w:pPr>
        <w:tabs>
          <w:tab w:val="clear" w:pos="567"/>
        </w:tabs>
        <w:spacing w:line="240" w:lineRule="auto"/>
      </w:pPr>
      <w:proofErr w:type="spellStart"/>
      <w:r>
        <w:t>Univet</w:t>
      </w:r>
      <w:proofErr w:type="spellEnd"/>
      <w:r>
        <w:t xml:space="preserve"> </w:t>
      </w:r>
      <w:proofErr w:type="spellStart"/>
      <w:r>
        <w:t>Ltd</w:t>
      </w:r>
      <w:proofErr w:type="spellEnd"/>
      <w:r>
        <w:t>.</w:t>
      </w:r>
    </w:p>
    <w:p w14:paraId="5E743E78" w14:textId="77777777" w:rsidR="005C007A" w:rsidRPr="0005545C" w:rsidRDefault="005C007A" w:rsidP="009F742B">
      <w:pPr>
        <w:tabs>
          <w:tab w:val="clear" w:pos="567"/>
        </w:tabs>
        <w:spacing w:line="240" w:lineRule="auto"/>
        <w:rPr>
          <w:szCs w:val="22"/>
        </w:rPr>
      </w:pPr>
    </w:p>
    <w:p w14:paraId="1E80A513" w14:textId="77777777" w:rsidR="005C007A" w:rsidRPr="001E1F22" w:rsidRDefault="005C007A" w:rsidP="005C007A">
      <w:pPr>
        <w:pStyle w:val="Style2"/>
      </w:pPr>
      <w:r>
        <w:t>9</w:t>
      </w:r>
      <w:r w:rsidRPr="001E1F22">
        <w:t>.</w:t>
      </w:r>
      <w:r w:rsidRPr="001E1F22">
        <w:tab/>
        <w:t>ČÍSLO ŠARŽE</w:t>
      </w:r>
    </w:p>
    <w:p w14:paraId="4849931B" w14:textId="77777777" w:rsidR="005C007A" w:rsidRPr="001E1F22" w:rsidRDefault="005C007A" w:rsidP="005C007A">
      <w:pPr>
        <w:rPr>
          <w:szCs w:val="22"/>
        </w:rPr>
      </w:pPr>
    </w:p>
    <w:p w14:paraId="499D5E68" w14:textId="77777777" w:rsidR="005C007A" w:rsidRPr="001E1F22" w:rsidRDefault="005C007A" w:rsidP="005C007A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70E23945" w14:textId="77777777" w:rsidR="000127EF" w:rsidRDefault="009F742B" w:rsidP="009F742B">
      <w:pPr>
        <w:tabs>
          <w:tab w:val="clear" w:pos="567"/>
        </w:tabs>
        <w:spacing w:line="240" w:lineRule="auto"/>
        <w:jc w:val="center"/>
      </w:pPr>
      <w:r w:rsidRPr="0005545C">
        <w:br w:type="page"/>
      </w:r>
    </w:p>
    <w:p w14:paraId="0B3DD7DF" w14:textId="77777777" w:rsidR="000127EF" w:rsidRPr="001E1F22" w:rsidRDefault="000127EF" w:rsidP="000127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5E8F4F84" w14:textId="77777777" w:rsidR="000127EF" w:rsidRPr="001E1F22" w:rsidRDefault="000127EF" w:rsidP="000127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3AEA5C10" w14:textId="09B80FDE" w:rsidR="000127EF" w:rsidRPr="001E1F22" w:rsidRDefault="008245C6" w:rsidP="000127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Injekčná liekovka s objemom 50 ml a 100 ml</w:t>
      </w:r>
    </w:p>
    <w:p w14:paraId="4BDA94DF" w14:textId="77777777" w:rsidR="000127EF" w:rsidRPr="001E1F22" w:rsidRDefault="000127EF" w:rsidP="000127EF">
      <w:pPr>
        <w:tabs>
          <w:tab w:val="clear" w:pos="567"/>
        </w:tabs>
        <w:spacing w:line="240" w:lineRule="auto"/>
        <w:rPr>
          <w:szCs w:val="22"/>
        </w:rPr>
      </w:pPr>
    </w:p>
    <w:p w14:paraId="1B8E1EA8" w14:textId="77777777" w:rsidR="000127EF" w:rsidRPr="001E1F22" w:rsidRDefault="000127EF" w:rsidP="000127EF">
      <w:pPr>
        <w:pStyle w:val="Style2"/>
      </w:pPr>
      <w:r w:rsidRPr="001E1F22">
        <w:t>1.</w:t>
      </w:r>
      <w:r w:rsidRPr="001E1F22">
        <w:tab/>
        <w:t>NÁZOV VETERINÁRNEHO LIEKU</w:t>
      </w:r>
    </w:p>
    <w:p w14:paraId="363ADF3C" w14:textId="77777777" w:rsidR="000127EF" w:rsidRPr="001E1F22" w:rsidRDefault="000127EF" w:rsidP="000127EF">
      <w:pPr>
        <w:tabs>
          <w:tab w:val="clear" w:pos="567"/>
        </w:tabs>
        <w:spacing w:line="240" w:lineRule="auto"/>
        <w:rPr>
          <w:szCs w:val="22"/>
        </w:rPr>
      </w:pPr>
    </w:p>
    <w:p w14:paraId="1A4AE2DE" w14:textId="2DA30453" w:rsidR="000127EF" w:rsidRDefault="008245C6" w:rsidP="000127E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5545C">
        <w:t>Trymox</w:t>
      </w:r>
      <w:proofErr w:type="spellEnd"/>
      <w:r w:rsidRPr="0005545C">
        <w:t xml:space="preserve"> LA 150 mg/ml injekčná suspenzia</w:t>
      </w:r>
    </w:p>
    <w:p w14:paraId="45EE0F0D" w14:textId="77777777" w:rsidR="000127EF" w:rsidRPr="001E1F22" w:rsidRDefault="000127EF" w:rsidP="000127EF">
      <w:pPr>
        <w:tabs>
          <w:tab w:val="clear" w:pos="567"/>
        </w:tabs>
        <w:spacing w:line="240" w:lineRule="auto"/>
        <w:rPr>
          <w:szCs w:val="22"/>
        </w:rPr>
      </w:pPr>
    </w:p>
    <w:p w14:paraId="58C44C99" w14:textId="77777777" w:rsidR="000127EF" w:rsidRPr="001E1F22" w:rsidRDefault="000127EF" w:rsidP="000127EF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7DBB727A" w14:textId="77777777" w:rsidR="000127EF" w:rsidRPr="001E1F22" w:rsidRDefault="000127EF" w:rsidP="000127EF">
      <w:pPr>
        <w:tabs>
          <w:tab w:val="clear" w:pos="567"/>
        </w:tabs>
        <w:spacing w:line="240" w:lineRule="auto"/>
        <w:rPr>
          <w:szCs w:val="22"/>
        </w:rPr>
      </w:pPr>
    </w:p>
    <w:p w14:paraId="4EFDBDBC" w14:textId="738FB481" w:rsidR="008245C6" w:rsidRDefault="00CA131F" w:rsidP="000127EF">
      <w:pPr>
        <w:tabs>
          <w:tab w:val="clear" w:pos="567"/>
        </w:tabs>
        <w:spacing w:line="240" w:lineRule="auto"/>
        <w:rPr>
          <w:szCs w:val="22"/>
        </w:rPr>
      </w:pPr>
      <w:r w:rsidRPr="00CA131F">
        <w:rPr>
          <w:szCs w:val="22"/>
        </w:rPr>
        <w:t xml:space="preserve">150 mg/ml </w:t>
      </w:r>
      <w:proofErr w:type="spellStart"/>
      <w:r w:rsidRPr="00CA131F">
        <w:rPr>
          <w:szCs w:val="22"/>
        </w:rPr>
        <w:t>Amoxicillin</w:t>
      </w:r>
      <w:proofErr w:type="spellEnd"/>
      <w:r w:rsidRPr="00CA131F">
        <w:rPr>
          <w:szCs w:val="22"/>
        </w:rPr>
        <w:t xml:space="preserve"> (172</w:t>
      </w:r>
      <w:r w:rsidR="001B0DC8">
        <w:rPr>
          <w:szCs w:val="22"/>
        </w:rPr>
        <w:t xml:space="preserve"> mg/ml </w:t>
      </w:r>
      <w:proofErr w:type="spellStart"/>
      <w:r w:rsidR="001B0DC8">
        <w:rPr>
          <w:szCs w:val="22"/>
        </w:rPr>
        <w:t>Amoxicillin</w:t>
      </w:r>
      <w:proofErr w:type="spellEnd"/>
      <w:r w:rsidR="001B0DC8">
        <w:rPr>
          <w:szCs w:val="22"/>
        </w:rPr>
        <w:t xml:space="preserve"> </w:t>
      </w:r>
      <w:proofErr w:type="spellStart"/>
      <w:r w:rsidR="001B0DC8">
        <w:rPr>
          <w:szCs w:val="22"/>
        </w:rPr>
        <w:t>trihydrate</w:t>
      </w:r>
      <w:proofErr w:type="spellEnd"/>
      <w:r w:rsidR="001B0DC8">
        <w:rPr>
          <w:szCs w:val="22"/>
        </w:rPr>
        <w:t>)</w:t>
      </w:r>
    </w:p>
    <w:p w14:paraId="61E9AC02" w14:textId="77777777" w:rsidR="001B0DC8" w:rsidRPr="001E1F22" w:rsidRDefault="001B0DC8" w:rsidP="000127EF">
      <w:pPr>
        <w:tabs>
          <w:tab w:val="clear" w:pos="567"/>
        </w:tabs>
        <w:spacing w:line="240" w:lineRule="auto"/>
        <w:rPr>
          <w:szCs w:val="22"/>
        </w:rPr>
      </w:pPr>
    </w:p>
    <w:p w14:paraId="45397CC5" w14:textId="77777777" w:rsidR="000127EF" w:rsidRPr="001E1F22" w:rsidRDefault="000127EF" w:rsidP="000127EF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49746556" w14:textId="77777777" w:rsidR="000127EF" w:rsidRPr="001E1F22" w:rsidRDefault="000127EF" w:rsidP="000127EF">
      <w:pPr>
        <w:tabs>
          <w:tab w:val="clear" w:pos="567"/>
        </w:tabs>
        <w:spacing w:line="240" w:lineRule="auto"/>
        <w:rPr>
          <w:szCs w:val="22"/>
        </w:rPr>
      </w:pPr>
    </w:p>
    <w:p w14:paraId="116070EF" w14:textId="77777777" w:rsidR="000127EF" w:rsidRPr="001E1F22" w:rsidRDefault="000127EF" w:rsidP="000127EF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14EF3436" w14:textId="77777777" w:rsidR="000127EF" w:rsidRPr="001E1F22" w:rsidRDefault="000127EF" w:rsidP="000127EF">
      <w:pPr>
        <w:tabs>
          <w:tab w:val="clear" w:pos="567"/>
        </w:tabs>
        <w:spacing w:line="240" w:lineRule="auto"/>
        <w:rPr>
          <w:szCs w:val="22"/>
        </w:rPr>
      </w:pPr>
    </w:p>
    <w:p w14:paraId="37B2B1B7" w14:textId="77777777" w:rsidR="000127EF" w:rsidRPr="001E1F22" w:rsidRDefault="000127EF" w:rsidP="000127EF">
      <w:pPr>
        <w:pStyle w:val="Style2"/>
      </w:pPr>
      <w:r w:rsidRPr="001E1F22">
        <w:t>4.</w:t>
      </w:r>
      <w:r w:rsidRPr="001E1F22">
        <w:tab/>
        <w:t>DÁTUM EXSPIRÁCIE</w:t>
      </w:r>
    </w:p>
    <w:p w14:paraId="5D5898DD" w14:textId="77777777" w:rsidR="000127EF" w:rsidRPr="001E1F22" w:rsidRDefault="000127EF" w:rsidP="000127EF">
      <w:pPr>
        <w:tabs>
          <w:tab w:val="clear" w:pos="567"/>
        </w:tabs>
        <w:spacing w:line="240" w:lineRule="auto"/>
        <w:rPr>
          <w:szCs w:val="22"/>
        </w:rPr>
      </w:pPr>
    </w:p>
    <w:p w14:paraId="2AED38E4" w14:textId="77777777" w:rsidR="000127EF" w:rsidRPr="001E1F22" w:rsidRDefault="000127EF" w:rsidP="000127EF">
      <w:pPr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69AC5E2A" w14:textId="77777777" w:rsidR="000127EF" w:rsidRPr="001E1F22" w:rsidRDefault="000127EF" w:rsidP="000127EF">
      <w:pPr>
        <w:rPr>
          <w:szCs w:val="22"/>
        </w:rPr>
      </w:pPr>
    </w:p>
    <w:p w14:paraId="0661B182" w14:textId="49570F6A" w:rsidR="005B6D44" w:rsidRPr="00CB60BF" w:rsidRDefault="000127EF" w:rsidP="001B0DC8">
      <w:pPr>
        <w:tabs>
          <w:tab w:val="clear" w:pos="567"/>
        </w:tabs>
        <w:spacing w:line="240" w:lineRule="auto"/>
      </w:pPr>
      <w:r w:rsidRPr="001E1F22">
        <w:br w:type="page"/>
      </w:r>
    </w:p>
    <w:p w14:paraId="462263B8" w14:textId="4A42D20D" w:rsidR="009F742B" w:rsidRPr="0005545C" w:rsidRDefault="009F742B" w:rsidP="009F742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05545C">
        <w:rPr>
          <w:b/>
          <w:szCs w:val="22"/>
        </w:rPr>
        <w:lastRenderedPageBreak/>
        <w:t>PÍSOMNÁ INFORMÁCIA PRE POUŽÍVATEĽOV</w:t>
      </w:r>
    </w:p>
    <w:p w14:paraId="49A765BD" w14:textId="77777777" w:rsidR="009F742B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6C51EAE4" w14:textId="77777777" w:rsidR="00616502" w:rsidRPr="0005545C" w:rsidRDefault="00616502" w:rsidP="009F742B">
      <w:pPr>
        <w:tabs>
          <w:tab w:val="clear" w:pos="567"/>
        </w:tabs>
        <w:spacing w:line="240" w:lineRule="auto"/>
        <w:rPr>
          <w:szCs w:val="22"/>
        </w:rPr>
      </w:pPr>
    </w:p>
    <w:p w14:paraId="3A346DF3" w14:textId="77777777" w:rsidR="00616502" w:rsidRDefault="009F742B" w:rsidP="009F742B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05545C">
        <w:rPr>
          <w:b/>
          <w:szCs w:val="22"/>
          <w:highlight w:val="lightGray"/>
        </w:rPr>
        <w:t>1.</w:t>
      </w:r>
      <w:r w:rsidRPr="0005545C">
        <w:rPr>
          <w:b/>
          <w:szCs w:val="22"/>
        </w:rPr>
        <w:tab/>
      </w:r>
      <w:r w:rsidR="00616502">
        <w:rPr>
          <w:b/>
          <w:szCs w:val="22"/>
        </w:rPr>
        <w:t>Názov veterinárneho lieku</w:t>
      </w:r>
    </w:p>
    <w:p w14:paraId="59F8708B" w14:textId="77777777" w:rsidR="009F742B" w:rsidRPr="0005545C" w:rsidRDefault="009F742B" w:rsidP="001B0DC8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158DB38C" w14:textId="25CC23A4" w:rsidR="009F742B" w:rsidRPr="000B5F86" w:rsidRDefault="00616502" w:rsidP="009F742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B5F86">
        <w:rPr>
          <w:iCs/>
          <w:szCs w:val="22"/>
        </w:rPr>
        <w:t>Trymox</w:t>
      </w:r>
      <w:proofErr w:type="spellEnd"/>
      <w:r w:rsidRPr="000B5F86">
        <w:rPr>
          <w:iCs/>
          <w:szCs w:val="22"/>
        </w:rPr>
        <w:t xml:space="preserve"> LA </w:t>
      </w:r>
      <w:r w:rsidRPr="000B5F86">
        <w:t>150 mg/ml injekčná suspenzia pre hovädzí dobytok, ovce, ošípané, psy a mačky</w:t>
      </w:r>
    </w:p>
    <w:p w14:paraId="4708455B" w14:textId="77777777" w:rsidR="009F742B" w:rsidRPr="000B5F86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23598A3A" w14:textId="104F7F2B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  <w:r w:rsidRPr="0005545C">
        <w:rPr>
          <w:b/>
          <w:szCs w:val="22"/>
          <w:highlight w:val="lightGray"/>
        </w:rPr>
        <w:t>2.</w:t>
      </w:r>
      <w:r w:rsidRPr="0005545C">
        <w:rPr>
          <w:b/>
          <w:szCs w:val="22"/>
        </w:rPr>
        <w:tab/>
      </w:r>
      <w:r w:rsidR="00616502">
        <w:rPr>
          <w:b/>
          <w:szCs w:val="22"/>
        </w:rPr>
        <w:t>Zloženie</w:t>
      </w:r>
    </w:p>
    <w:p w14:paraId="3D18A890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67F6FF21" w14:textId="77777777" w:rsidR="00616502" w:rsidRDefault="00616502" w:rsidP="009F742B">
      <w:r>
        <w:t>Každý ml obsahuje:</w:t>
      </w:r>
    </w:p>
    <w:p w14:paraId="2CADDC77" w14:textId="77777777" w:rsidR="00616502" w:rsidRDefault="00616502" w:rsidP="00616502">
      <w:pPr>
        <w:tabs>
          <w:tab w:val="clear" w:pos="567"/>
        </w:tabs>
        <w:spacing w:line="240" w:lineRule="auto"/>
        <w:rPr>
          <w:b/>
          <w:szCs w:val="22"/>
        </w:rPr>
      </w:pPr>
    </w:p>
    <w:p w14:paraId="02EAC2D6" w14:textId="1AFE6678" w:rsidR="00616502" w:rsidRPr="0005545C" w:rsidRDefault="00616502" w:rsidP="00616502">
      <w:pPr>
        <w:tabs>
          <w:tab w:val="clear" w:pos="567"/>
        </w:tabs>
        <w:spacing w:line="240" w:lineRule="auto"/>
        <w:rPr>
          <w:b/>
          <w:szCs w:val="22"/>
        </w:rPr>
      </w:pPr>
      <w:r w:rsidRPr="0005545C">
        <w:rPr>
          <w:b/>
          <w:szCs w:val="22"/>
        </w:rPr>
        <w:t>Účinná látka:</w:t>
      </w:r>
    </w:p>
    <w:p w14:paraId="034149B6" w14:textId="77777777" w:rsidR="00616502" w:rsidRPr="0005545C" w:rsidRDefault="00616502" w:rsidP="00616502">
      <w:pPr>
        <w:tabs>
          <w:tab w:val="clear" w:pos="567"/>
        </w:tabs>
        <w:spacing w:line="240" w:lineRule="auto"/>
        <w:rPr>
          <w:b/>
          <w:szCs w:val="22"/>
        </w:rPr>
      </w:pPr>
    </w:p>
    <w:p w14:paraId="7AB586E9" w14:textId="2901DE4A" w:rsidR="00616502" w:rsidRPr="0005545C" w:rsidRDefault="000B5F86" w:rsidP="00616502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Amoxicilín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616502" w:rsidRPr="0005545C">
        <w:t xml:space="preserve">150 mg </w:t>
      </w:r>
    </w:p>
    <w:p w14:paraId="6C2D5E85" w14:textId="4A5D67F4" w:rsidR="00616502" w:rsidRPr="0005545C" w:rsidRDefault="00616502" w:rsidP="00616502">
      <w:pPr>
        <w:tabs>
          <w:tab w:val="clear" w:pos="567"/>
        </w:tabs>
        <w:spacing w:line="240" w:lineRule="auto"/>
        <w:rPr>
          <w:szCs w:val="22"/>
        </w:rPr>
      </w:pPr>
      <w:r w:rsidRPr="0005545C">
        <w:t xml:space="preserve">(ekvivalent </w:t>
      </w:r>
      <w:proofErr w:type="spellStart"/>
      <w:r w:rsidRPr="0005545C">
        <w:t>amoxicilín</w:t>
      </w:r>
      <w:proofErr w:type="spellEnd"/>
      <w:r w:rsidRPr="0005545C">
        <w:t xml:space="preserve"> </w:t>
      </w:r>
      <w:proofErr w:type="spellStart"/>
      <w:r w:rsidRPr="0005545C">
        <w:t>trihydrátu</w:t>
      </w:r>
      <w:proofErr w:type="spellEnd"/>
      <w:r w:rsidRPr="0005545C">
        <w:t xml:space="preserve"> </w:t>
      </w:r>
      <w:r w:rsidRPr="0005545C">
        <w:tab/>
      </w:r>
      <w:r w:rsidRPr="0005545C">
        <w:tab/>
        <w:t>172 mg)</w:t>
      </w:r>
    </w:p>
    <w:p w14:paraId="239006A9" w14:textId="77777777" w:rsidR="00616502" w:rsidRPr="0005545C" w:rsidRDefault="00616502" w:rsidP="00616502">
      <w:pPr>
        <w:tabs>
          <w:tab w:val="clear" w:pos="567"/>
        </w:tabs>
        <w:spacing w:line="240" w:lineRule="auto"/>
        <w:rPr>
          <w:szCs w:val="22"/>
        </w:rPr>
      </w:pPr>
    </w:p>
    <w:p w14:paraId="675C3C10" w14:textId="1BA4AB6B" w:rsidR="00616502" w:rsidRPr="0005545C" w:rsidRDefault="00616502" w:rsidP="00616502">
      <w:pPr>
        <w:tabs>
          <w:tab w:val="clear" w:pos="567"/>
        </w:tabs>
        <w:spacing w:line="240" w:lineRule="auto"/>
        <w:rPr>
          <w:iCs/>
          <w:szCs w:val="22"/>
        </w:rPr>
      </w:pPr>
      <w:r w:rsidRPr="0005545C">
        <w:t>Biela až sivobiela olejová suspenzia</w:t>
      </w:r>
      <w:r w:rsidR="006A3E09">
        <w:t>.</w:t>
      </w:r>
    </w:p>
    <w:p w14:paraId="47C67F1B" w14:textId="77777777" w:rsidR="00616502" w:rsidRDefault="00616502" w:rsidP="009F742B"/>
    <w:p w14:paraId="41D70AF2" w14:textId="77777777" w:rsidR="00B85401" w:rsidRDefault="009F742B" w:rsidP="009F742B">
      <w:pPr>
        <w:tabs>
          <w:tab w:val="clear" w:pos="567"/>
        </w:tabs>
        <w:spacing w:line="240" w:lineRule="auto"/>
        <w:rPr>
          <w:b/>
          <w:szCs w:val="22"/>
        </w:rPr>
      </w:pPr>
      <w:r w:rsidRPr="0005545C">
        <w:rPr>
          <w:b/>
          <w:szCs w:val="22"/>
          <w:highlight w:val="lightGray"/>
        </w:rPr>
        <w:t>3.</w:t>
      </w:r>
      <w:r w:rsidRPr="0005545C">
        <w:rPr>
          <w:b/>
          <w:szCs w:val="22"/>
        </w:rPr>
        <w:tab/>
      </w:r>
      <w:r w:rsidR="00B85401">
        <w:rPr>
          <w:b/>
          <w:szCs w:val="22"/>
        </w:rPr>
        <w:t>Cieľové druhy</w:t>
      </w:r>
    </w:p>
    <w:p w14:paraId="3A2B92F4" w14:textId="77777777" w:rsidR="00B85401" w:rsidRDefault="00B85401" w:rsidP="009F742B">
      <w:pPr>
        <w:tabs>
          <w:tab w:val="clear" w:pos="567"/>
        </w:tabs>
        <w:spacing w:line="240" w:lineRule="auto"/>
        <w:rPr>
          <w:b/>
          <w:szCs w:val="22"/>
        </w:rPr>
      </w:pPr>
    </w:p>
    <w:p w14:paraId="2F77B1F4" w14:textId="30814F5C" w:rsidR="00B85401" w:rsidRPr="000B5F86" w:rsidRDefault="00B85401" w:rsidP="000B5F86">
      <w:pPr>
        <w:tabs>
          <w:tab w:val="clear" w:pos="567"/>
        </w:tabs>
        <w:spacing w:line="240" w:lineRule="auto"/>
        <w:rPr>
          <w:bCs/>
          <w:szCs w:val="22"/>
        </w:rPr>
      </w:pPr>
      <w:r w:rsidRPr="001B0DC8">
        <w:rPr>
          <w:bCs/>
          <w:szCs w:val="22"/>
        </w:rPr>
        <w:t>Hov</w:t>
      </w:r>
      <w:r>
        <w:rPr>
          <w:bCs/>
          <w:szCs w:val="22"/>
        </w:rPr>
        <w:t>ädzí dobytok, ovce, ošípané</w:t>
      </w:r>
      <w:r w:rsidR="000B5F86">
        <w:rPr>
          <w:bCs/>
          <w:szCs w:val="22"/>
        </w:rPr>
        <w:t>,</w:t>
      </w:r>
      <w:r>
        <w:rPr>
          <w:bCs/>
          <w:szCs w:val="22"/>
        </w:rPr>
        <w:t xml:space="preserve"> psy, ma</w:t>
      </w:r>
      <w:r w:rsidR="000B5F86">
        <w:rPr>
          <w:bCs/>
          <w:szCs w:val="22"/>
        </w:rPr>
        <w:t>čky.</w:t>
      </w:r>
      <w:r w:rsidRPr="001B0DC8">
        <w:rPr>
          <w:szCs w:val="22"/>
        </w:rPr>
        <w:tab/>
      </w:r>
    </w:p>
    <w:p w14:paraId="583D4C63" w14:textId="0465C05A" w:rsidR="009F742B" w:rsidRPr="0005545C" w:rsidRDefault="009F742B" w:rsidP="001B0DC8">
      <w:pPr>
        <w:tabs>
          <w:tab w:val="clear" w:pos="567"/>
          <w:tab w:val="center" w:pos="4535"/>
        </w:tabs>
        <w:spacing w:line="240" w:lineRule="auto"/>
        <w:rPr>
          <w:b/>
          <w:szCs w:val="22"/>
        </w:rPr>
      </w:pPr>
    </w:p>
    <w:p w14:paraId="149501E1" w14:textId="3F8126DE" w:rsidR="009F742B" w:rsidRPr="0005545C" w:rsidRDefault="009F742B" w:rsidP="009F742B">
      <w:pPr>
        <w:tabs>
          <w:tab w:val="clear" w:pos="567"/>
        </w:tabs>
        <w:spacing w:line="240" w:lineRule="auto"/>
        <w:rPr>
          <w:b/>
          <w:szCs w:val="22"/>
        </w:rPr>
      </w:pPr>
      <w:r w:rsidRPr="0005545C">
        <w:rPr>
          <w:b/>
          <w:szCs w:val="22"/>
          <w:highlight w:val="lightGray"/>
        </w:rPr>
        <w:t>4.</w:t>
      </w:r>
      <w:r w:rsidRPr="0005545C">
        <w:rPr>
          <w:b/>
          <w:szCs w:val="22"/>
        </w:rPr>
        <w:tab/>
        <w:t>I</w:t>
      </w:r>
      <w:r w:rsidR="00B85401">
        <w:rPr>
          <w:b/>
          <w:szCs w:val="22"/>
        </w:rPr>
        <w:t>nd</w:t>
      </w:r>
      <w:r w:rsidR="004556EF">
        <w:rPr>
          <w:b/>
          <w:szCs w:val="22"/>
        </w:rPr>
        <w:t>ikácie na použitie</w:t>
      </w:r>
    </w:p>
    <w:p w14:paraId="3375E0DE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4C406D1B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  <w:r w:rsidRPr="0005545C">
        <w:t xml:space="preserve">Na liečbu infekcií tráviacej sústavy, dýchacích ciest, </w:t>
      </w:r>
      <w:proofErr w:type="spellStart"/>
      <w:r w:rsidRPr="0005545C">
        <w:t>urogenitálneho</w:t>
      </w:r>
      <w:proofErr w:type="spellEnd"/>
      <w:r w:rsidRPr="0005545C">
        <w:t xml:space="preserve"> systému, kože a mäkkého tkaniva zapríčinených baktériami citlivými na </w:t>
      </w:r>
      <w:proofErr w:type="spellStart"/>
      <w:r w:rsidRPr="0005545C">
        <w:t>amoxicilín</w:t>
      </w:r>
      <w:proofErr w:type="spellEnd"/>
      <w:r w:rsidRPr="0005545C">
        <w:t>.</w:t>
      </w:r>
    </w:p>
    <w:p w14:paraId="32125506" w14:textId="77777777" w:rsidR="004556EF" w:rsidRPr="0005545C" w:rsidRDefault="004556EF" w:rsidP="009F742B">
      <w:pPr>
        <w:tabs>
          <w:tab w:val="clear" w:pos="567"/>
        </w:tabs>
        <w:spacing w:line="240" w:lineRule="auto"/>
        <w:rPr>
          <w:szCs w:val="22"/>
        </w:rPr>
      </w:pPr>
    </w:p>
    <w:p w14:paraId="324D2F63" w14:textId="61B275A0" w:rsidR="009F742B" w:rsidRPr="0005545C" w:rsidRDefault="009F742B" w:rsidP="009F742B">
      <w:pPr>
        <w:tabs>
          <w:tab w:val="clear" w:pos="567"/>
        </w:tabs>
        <w:spacing w:line="240" w:lineRule="auto"/>
        <w:rPr>
          <w:b/>
          <w:szCs w:val="22"/>
        </w:rPr>
      </w:pPr>
      <w:r w:rsidRPr="0005545C">
        <w:rPr>
          <w:b/>
          <w:szCs w:val="22"/>
          <w:highlight w:val="lightGray"/>
        </w:rPr>
        <w:t>5.</w:t>
      </w:r>
      <w:r w:rsidRPr="0005545C">
        <w:rPr>
          <w:b/>
          <w:szCs w:val="22"/>
        </w:rPr>
        <w:tab/>
        <w:t>K</w:t>
      </w:r>
      <w:r w:rsidR="004556EF">
        <w:rPr>
          <w:b/>
          <w:szCs w:val="22"/>
        </w:rPr>
        <w:t>ontraindikácie</w:t>
      </w:r>
    </w:p>
    <w:p w14:paraId="561FAD00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183CB025" w14:textId="165764A0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  <w:r w:rsidRPr="0005545C">
        <w:t>Nepodáva</w:t>
      </w:r>
      <w:r w:rsidR="006A3E09">
        <w:t>ť</w:t>
      </w:r>
      <w:r w:rsidRPr="0005545C">
        <w:t xml:space="preserve"> intravenózne ani </w:t>
      </w:r>
      <w:proofErr w:type="spellStart"/>
      <w:r w:rsidRPr="0005545C">
        <w:t>intratekálne</w:t>
      </w:r>
      <w:proofErr w:type="spellEnd"/>
      <w:r w:rsidRPr="0005545C">
        <w:t>.</w:t>
      </w:r>
    </w:p>
    <w:p w14:paraId="6B3E386E" w14:textId="31BC1E60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  <w:r w:rsidRPr="0005545C">
        <w:t>Nepodáva</w:t>
      </w:r>
      <w:r w:rsidR="006A3E09">
        <w:t>ť</w:t>
      </w:r>
      <w:r w:rsidRPr="0005545C">
        <w:t xml:space="preserve"> králikom, škrečkom, </w:t>
      </w:r>
      <w:proofErr w:type="spellStart"/>
      <w:r w:rsidRPr="0005545C">
        <w:t>pieskomilom</w:t>
      </w:r>
      <w:proofErr w:type="spellEnd"/>
      <w:r w:rsidRPr="0005545C">
        <w:t xml:space="preserve"> ani morským prasiatkam.</w:t>
      </w:r>
    </w:p>
    <w:p w14:paraId="4D07CE9E" w14:textId="18E610F5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  <w:r w:rsidRPr="0005545C">
        <w:t>Nepoužíva</w:t>
      </w:r>
      <w:r w:rsidR="006A3E09">
        <w:t>ť</w:t>
      </w:r>
      <w:r w:rsidRPr="0005545C">
        <w:t xml:space="preserve"> v prípadoch známej precitlivenosti na penicilíny, </w:t>
      </w:r>
      <w:proofErr w:type="spellStart"/>
      <w:r w:rsidRPr="0005545C">
        <w:t>cefalosporíny</w:t>
      </w:r>
      <w:proofErr w:type="spellEnd"/>
      <w:r w:rsidRPr="0005545C">
        <w:t xml:space="preserve"> alebo akékoľvek iné pomocné látky.</w:t>
      </w:r>
    </w:p>
    <w:p w14:paraId="3F8E6A93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559B67D0" w14:textId="4D2556CD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  <w:r w:rsidRPr="0005545C">
        <w:rPr>
          <w:b/>
          <w:szCs w:val="22"/>
          <w:highlight w:val="lightGray"/>
        </w:rPr>
        <w:t>6.</w:t>
      </w:r>
      <w:r w:rsidRPr="0005545C">
        <w:rPr>
          <w:b/>
          <w:szCs w:val="22"/>
        </w:rPr>
        <w:tab/>
      </w:r>
      <w:r w:rsidR="004556EF">
        <w:rPr>
          <w:b/>
          <w:szCs w:val="22"/>
        </w:rPr>
        <w:t>Osobitné upozornenia</w:t>
      </w:r>
    </w:p>
    <w:p w14:paraId="45EA6B4E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5C069E71" w14:textId="168468A5" w:rsidR="004E5E28" w:rsidRDefault="004E5E28" w:rsidP="004E5E2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5545C">
        <w:rPr>
          <w:szCs w:val="22"/>
          <w:u w:val="single"/>
        </w:rPr>
        <w:t xml:space="preserve">Osobitné </w:t>
      </w:r>
      <w:r w:rsidR="005B6D44">
        <w:rPr>
          <w:szCs w:val="22"/>
          <w:u w:val="single"/>
        </w:rPr>
        <w:t>upozornenia</w:t>
      </w:r>
      <w:r w:rsidRPr="0005545C">
        <w:rPr>
          <w:szCs w:val="22"/>
          <w:u w:val="single"/>
        </w:rPr>
        <w:t>:</w:t>
      </w:r>
    </w:p>
    <w:p w14:paraId="6B8B6349" w14:textId="31A21961" w:rsidR="004E5E28" w:rsidRDefault="004733AD" w:rsidP="004E5E28">
      <w:pPr>
        <w:tabs>
          <w:tab w:val="clear" w:pos="567"/>
        </w:tabs>
        <w:spacing w:line="240" w:lineRule="auto"/>
      </w:pPr>
      <w:r w:rsidRPr="004733AD">
        <w:t xml:space="preserve">Bola preukázaná skrížená rezistencia medzi </w:t>
      </w:r>
      <w:proofErr w:type="spellStart"/>
      <w:r w:rsidRPr="004733AD">
        <w:t>amoxicilínom</w:t>
      </w:r>
      <w:proofErr w:type="spellEnd"/>
      <w:r w:rsidRPr="004733AD">
        <w:t xml:space="preserve"> vo veterinárnom lieku  a penicilínmi, najmä </w:t>
      </w:r>
      <w:proofErr w:type="spellStart"/>
      <w:r w:rsidRPr="004733AD">
        <w:t>aminopenicilínmi</w:t>
      </w:r>
      <w:proofErr w:type="spellEnd"/>
      <w:r w:rsidRPr="004733AD">
        <w:t xml:space="preserve"> pri cieľovom patogéne. Použitie veterinárneho lieku/</w:t>
      </w:r>
      <w:proofErr w:type="spellStart"/>
      <w:r w:rsidRPr="004733AD">
        <w:t>amoxicilínu</w:t>
      </w:r>
      <w:proofErr w:type="spellEnd"/>
      <w:r w:rsidRPr="004733AD">
        <w:t xml:space="preserve"> sa má starostlivo zvážiť, ak sa testovaním citlivosti preukázala rezistencia voči penicilínom, pretože jeho účinn</w:t>
      </w:r>
      <w:r w:rsidR="000B5F86">
        <w:t>osť sa môže znížiť.</w:t>
      </w:r>
    </w:p>
    <w:p w14:paraId="32B45C21" w14:textId="77777777" w:rsidR="000B5F86" w:rsidRPr="0005545C" w:rsidRDefault="000B5F86" w:rsidP="004E5E28">
      <w:pPr>
        <w:tabs>
          <w:tab w:val="clear" w:pos="567"/>
        </w:tabs>
        <w:spacing w:line="240" w:lineRule="auto"/>
        <w:rPr>
          <w:szCs w:val="22"/>
        </w:rPr>
      </w:pPr>
    </w:p>
    <w:p w14:paraId="42EC64DE" w14:textId="18F32F39" w:rsidR="00B014F0" w:rsidRDefault="00B014F0" w:rsidP="004E5E28">
      <w:pPr>
        <w:tabs>
          <w:tab w:val="clear" w:pos="567"/>
        </w:tabs>
        <w:spacing w:line="240" w:lineRule="auto"/>
      </w:pPr>
      <w:r>
        <w:rPr>
          <w:szCs w:val="22"/>
          <w:u w:val="single"/>
        </w:rPr>
        <w:t xml:space="preserve">Osobitné opatrenia na používanie </w:t>
      </w:r>
      <w:r w:rsidR="004733AD">
        <w:rPr>
          <w:szCs w:val="22"/>
          <w:u w:val="single"/>
        </w:rPr>
        <w:t>pri</w:t>
      </w:r>
      <w:r>
        <w:rPr>
          <w:szCs w:val="22"/>
          <w:u w:val="single"/>
        </w:rPr>
        <w:t xml:space="preserve"> cieľových druho</w:t>
      </w:r>
      <w:r w:rsidR="004733AD">
        <w:rPr>
          <w:szCs w:val="22"/>
          <w:u w:val="single"/>
        </w:rPr>
        <w:t>ch</w:t>
      </w:r>
      <w:r>
        <w:t>:</w:t>
      </w:r>
    </w:p>
    <w:p w14:paraId="6DC266FE" w14:textId="77777777" w:rsidR="004733AD" w:rsidRDefault="004733AD" w:rsidP="004733AD">
      <w:pPr>
        <w:tabs>
          <w:tab w:val="clear" w:pos="567"/>
        </w:tabs>
        <w:spacing w:line="240" w:lineRule="auto"/>
      </w:pPr>
      <w:r>
        <w:t xml:space="preserve">Použitie veterinárneho lieku má byť založené na identifikácii a testovaní citlivosti cieľového patogénu. Ak to nie je možné, liečba má byť založená na </w:t>
      </w:r>
      <w:proofErr w:type="spellStart"/>
      <w:r>
        <w:t>epizootologických</w:t>
      </w:r>
      <w:proofErr w:type="spellEnd"/>
      <w:r>
        <w:t xml:space="preserve"> informáciách a znalostiach citlivosti cieľových patogénov na úrovni farmy alebo na miestnej/regionálnej úrovni.</w:t>
      </w:r>
    </w:p>
    <w:p w14:paraId="55F60A3E" w14:textId="77777777" w:rsidR="004733AD" w:rsidRDefault="004733AD" w:rsidP="004733AD">
      <w:pPr>
        <w:tabs>
          <w:tab w:val="clear" w:pos="567"/>
        </w:tabs>
        <w:spacing w:line="240" w:lineRule="auto"/>
      </w:pPr>
    </w:p>
    <w:p w14:paraId="035B89C7" w14:textId="2BF72C0D" w:rsidR="004E5E28" w:rsidRDefault="004733AD" w:rsidP="004E5E28">
      <w:pPr>
        <w:tabs>
          <w:tab w:val="clear" w:pos="567"/>
        </w:tabs>
        <w:spacing w:line="240" w:lineRule="auto"/>
      </w:pPr>
      <w:r>
        <w:t xml:space="preserve">Používanie veterinárneho lieku má byť v súlade s oficiálnou, národnou a regionálnou </w:t>
      </w:r>
      <w:proofErr w:type="spellStart"/>
      <w:r>
        <w:t>antimikrobiálnou</w:t>
      </w:r>
      <w:proofErr w:type="spellEnd"/>
      <w:r>
        <w:t xml:space="preserve"> politikou.</w:t>
      </w:r>
      <w:r w:rsidR="00CB60BF">
        <w:t xml:space="preserve"> </w:t>
      </w:r>
      <w:r w:rsidRPr="004733AD">
        <w:t xml:space="preserve">Používanie veterinárneho lieku v rozpore s pokynmi uvedenými v SPC môže zvýšiť výskyt baktérií rezistentných na </w:t>
      </w:r>
      <w:proofErr w:type="spellStart"/>
      <w:r w:rsidRPr="004733AD">
        <w:t>amoxicilín</w:t>
      </w:r>
      <w:proofErr w:type="spellEnd"/>
      <w:r w:rsidRPr="004733AD">
        <w:t xml:space="preserve"> a môže znížiť účinnosť liečby inými penicilínmi v dôsledku potenciálnej skríženej rezistencie.</w:t>
      </w:r>
    </w:p>
    <w:p w14:paraId="4C3F392D" w14:textId="77777777" w:rsidR="000B5F86" w:rsidRPr="0005545C" w:rsidRDefault="000B5F86" w:rsidP="004E5E28">
      <w:pPr>
        <w:tabs>
          <w:tab w:val="clear" w:pos="567"/>
        </w:tabs>
        <w:spacing w:line="240" w:lineRule="auto"/>
        <w:rPr>
          <w:szCs w:val="22"/>
        </w:rPr>
      </w:pPr>
    </w:p>
    <w:p w14:paraId="69C154A8" w14:textId="2EFDE3A3" w:rsidR="004E5E28" w:rsidRDefault="004E5E28" w:rsidP="004E5E28">
      <w:pPr>
        <w:tabs>
          <w:tab w:val="clear" w:pos="567"/>
        </w:tabs>
        <w:spacing w:line="240" w:lineRule="auto"/>
      </w:pPr>
      <w:r w:rsidRPr="0005545C">
        <w:rPr>
          <w:szCs w:val="22"/>
          <w:u w:val="single"/>
        </w:rPr>
        <w:t>Osobitné opatrenia, ktoré má urobiť osoba podávajúca liek zvieratám</w:t>
      </w:r>
      <w:r w:rsidRPr="0005545C">
        <w:t>:</w:t>
      </w:r>
    </w:p>
    <w:p w14:paraId="38D9A82B" w14:textId="40FF867F" w:rsidR="004E5E28" w:rsidRPr="0005545C" w:rsidRDefault="004E5E28" w:rsidP="004E5E28">
      <w:pPr>
        <w:tabs>
          <w:tab w:val="clear" w:pos="567"/>
        </w:tabs>
        <w:spacing w:line="240" w:lineRule="auto"/>
        <w:rPr>
          <w:szCs w:val="22"/>
        </w:rPr>
      </w:pPr>
      <w:r w:rsidRPr="0005545C">
        <w:lastRenderedPageBreak/>
        <w:t xml:space="preserve">Je potrebné dbať na opatrnosť, aby nedošlo k náhodnému </w:t>
      </w:r>
      <w:proofErr w:type="spellStart"/>
      <w:r w:rsidRPr="0005545C">
        <w:t>samoinjikovaniu</w:t>
      </w:r>
      <w:proofErr w:type="spellEnd"/>
      <w:r w:rsidRPr="0005545C">
        <w:t xml:space="preserve">. V prípade náhodného </w:t>
      </w:r>
      <w:proofErr w:type="spellStart"/>
      <w:r w:rsidRPr="0005545C">
        <w:t>samoinjikovania</w:t>
      </w:r>
      <w:proofErr w:type="spellEnd"/>
      <w:r w:rsidRPr="0005545C">
        <w:t xml:space="preserve"> </w:t>
      </w:r>
      <w:r w:rsidR="000F464B">
        <w:t>ihneď</w:t>
      </w:r>
      <w:r w:rsidRPr="0005545C">
        <w:t xml:space="preserve"> vyhľadajte lekársku pomoc</w:t>
      </w:r>
      <w:r>
        <w:t xml:space="preserve"> a ukážte lekárovi písomnú informáciu pre používateľov alebo obal.</w:t>
      </w:r>
    </w:p>
    <w:p w14:paraId="11154C1F" w14:textId="77777777" w:rsidR="004E5E28" w:rsidRPr="0005545C" w:rsidRDefault="004E5E28" w:rsidP="004E5E28">
      <w:pPr>
        <w:tabs>
          <w:tab w:val="clear" w:pos="567"/>
        </w:tabs>
        <w:spacing w:line="240" w:lineRule="auto"/>
        <w:rPr>
          <w:szCs w:val="22"/>
        </w:rPr>
      </w:pPr>
    </w:p>
    <w:p w14:paraId="7915F436" w14:textId="72334ED3" w:rsidR="004E5E28" w:rsidRPr="0005545C" w:rsidRDefault="004E5E28" w:rsidP="004E5E28">
      <w:pPr>
        <w:tabs>
          <w:tab w:val="clear" w:pos="567"/>
        </w:tabs>
        <w:spacing w:line="240" w:lineRule="auto"/>
        <w:rPr>
          <w:szCs w:val="22"/>
        </w:rPr>
      </w:pPr>
      <w:r w:rsidRPr="0005545C">
        <w:t xml:space="preserve">Penicilíny a </w:t>
      </w:r>
      <w:proofErr w:type="spellStart"/>
      <w:r w:rsidRPr="0005545C">
        <w:t>cefalosporíny</w:t>
      </w:r>
      <w:proofErr w:type="spellEnd"/>
      <w:r w:rsidRPr="0005545C">
        <w:t xml:space="preserve"> môžu po injekcii, vdýchnutí, požití alebo kontakte s pokožkou vyvolať precitlivenosť (alergiu). Precitlivenosť na penicilíny môže viesť k </w:t>
      </w:r>
      <w:r w:rsidR="004733AD">
        <w:t>s</w:t>
      </w:r>
      <w:r w:rsidRPr="0005545C">
        <w:t>kríž</w:t>
      </w:r>
      <w:r w:rsidR="004733AD">
        <w:t>en</w:t>
      </w:r>
      <w:r w:rsidRPr="0005545C">
        <w:t xml:space="preserve">ým reakciám s </w:t>
      </w:r>
      <w:proofErr w:type="spellStart"/>
      <w:r w:rsidRPr="0005545C">
        <w:t>cefalosporínmi</w:t>
      </w:r>
      <w:proofErr w:type="spellEnd"/>
      <w:r w:rsidRPr="0005545C">
        <w:t xml:space="preserve"> a naopak. Alergické reakcie na tieto látky môžu byť v niektorých prípadoch závažné.</w:t>
      </w:r>
    </w:p>
    <w:p w14:paraId="5A46A93C" w14:textId="77777777" w:rsidR="004E5E28" w:rsidRPr="0005545C" w:rsidRDefault="004E5E28" w:rsidP="004E5E28">
      <w:pPr>
        <w:tabs>
          <w:tab w:val="clear" w:pos="567"/>
        </w:tabs>
        <w:spacing w:line="240" w:lineRule="auto"/>
        <w:rPr>
          <w:szCs w:val="22"/>
        </w:rPr>
      </w:pPr>
    </w:p>
    <w:p w14:paraId="63D7591B" w14:textId="51AC86C2" w:rsidR="004E5E28" w:rsidRPr="0005545C" w:rsidRDefault="004E5E28" w:rsidP="004E5E28">
      <w:pPr>
        <w:tabs>
          <w:tab w:val="clear" w:pos="567"/>
        </w:tabs>
        <w:spacing w:line="240" w:lineRule="auto"/>
        <w:rPr>
          <w:szCs w:val="22"/>
        </w:rPr>
      </w:pPr>
      <w:r w:rsidRPr="0005545C">
        <w:t>1.</w:t>
      </w:r>
      <w:r w:rsidRPr="0005545C">
        <w:tab/>
      </w:r>
      <w:r w:rsidR="009C5979">
        <w:t xml:space="preserve">Osoby so známou precitlivenosťou na penicilín alebo </w:t>
      </w:r>
      <w:proofErr w:type="spellStart"/>
      <w:r w:rsidR="009C5979">
        <w:t>cefalosporíny</w:t>
      </w:r>
      <w:proofErr w:type="spellEnd"/>
      <w:r w:rsidR="009C5979">
        <w:t xml:space="preserve"> by sa mali vyhnúť kontaktu s veterinárnym liekom</w:t>
      </w:r>
      <w:r w:rsidRPr="0005545C">
        <w:t>.</w:t>
      </w:r>
    </w:p>
    <w:p w14:paraId="578259BE" w14:textId="77777777" w:rsidR="004E5E28" w:rsidRPr="0005545C" w:rsidRDefault="004E5E28" w:rsidP="004E5E28">
      <w:pPr>
        <w:tabs>
          <w:tab w:val="clear" w:pos="567"/>
        </w:tabs>
        <w:spacing w:line="240" w:lineRule="auto"/>
        <w:rPr>
          <w:szCs w:val="22"/>
        </w:rPr>
      </w:pPr>
    </w:p>
    <w:p w14:paraId="3EB9AE4F" w14:textId="0DA05DC5" w:rsidR="004E5E28" w:rsidRPr="0005545C" w:rsidRDefault="004E5E28" w:rsidP="004E5E28">
      <w:pPr>
        <w:tabs>
          <w:tab w:val="clear" w:pos="567"/>
        </w:tabs>
        <w:spacing w:line="240" w:lineRule="auto"/>
        <w:rPr>
          <w:szCs w:val="22"/>
        </w:rPr>
      </w:pPr>
      <w:r w:rsidRPr="0005545C">
        <w:t>2.</w:t>
      </w:r>
      <w:r w:rsidRPr="0005545C">
        <w:tab/>
        <w:t xml:space="preserve">Pri manipulácii s týmto </w:t>
      </w:r>
      <w:r w:rsidR="00AE0BAE">
        <w:t xml:space="preserve">veterinárnym </w:t>
      </w:r>
      <w:r w:rsidRPr="0005545C">
        <w:t>liekom dbajte na opatrnosť, aby ste zabránili expozícii, a berte do úvahy všetky odporúčané opatrenia.</w:t>
      </w:r>
    </w:p>
    <w:p w14:paraId="7460CFD5" w14:textId="77777777" w:rsidR="004E5E28" w:rsidRPr="0005545C" w:rsidRDefault="004E5E28" w:rsidP="004E5E28">
      <w:pPr>
        <w:tabs>
          <w:tab w:val="clear" w:pos="567"/>
        </w:tabs>
        <w:spacing w:line="240" w:lineRule="auto"/>
        <w:rPr>
          <w:szCs w:val="22"/>
        </w:rPr>
      </w:pPr>
    </w:p>
    <w:p w14:paraId="411214FE" w14:textId="521F4D22" w:rsidR="004E5E28" w:rsidRPr="0005545C" w:rsidRDefault="004E5E28" w:rsidP="004E5E28">
      <w:pPr>
        <w:tabs>
          <w:tab w:val="clear" w:pos="567"/>
        </w:tabs>
        <w:spacing w:line="240" w:lineRule="auto"/>
        <w:rPr>
          <w:szCs w:val="22"/>
        </w:rPr>
      </w:pPr>
      <w:r w:rsidRPr="0005545C">
        <w:t>3.</w:t>
      </w:r>
      <w:r w:rsidRPr="0005545C">
        <w:tab/>
        <w:t>Ak sa u vás po expozícii prejavia symptómy, ako napríklad začervenanie alebo vyrážky na koži, vyhľadajte</w:t>
      </w:r>
      <w:r w:rsidR="004733AD">
        <w:t xml:space="preserve"> ihneď</w:t>
      </w:r>
      <w:r w:rsidRPr="0005545C">
        <w:t xml:space="preserve"> lekársku pomoc a ukážte lekárovi </w:t>
      </w:r>
      <w:r w:rsidR="009C5979">
        <w:t>písomnú informáciu pre používateľov alebo obal</w:t>
      </w:r>
      <w:r w:rsidRPr="0005545C">
        <w:t>. Opuch tváre, pier či očí alebo dýchacie ťažkosti predstavujú závažnejšie symptómy a vyžadujú si okamžitú lekársku starostlivosť.</w:t>
      </w:r>
    </w:p>
    <w:p w14:paraId="6DBC1C6D" w14:textId="77777777" w:rsidR="004E5E28" w:rsidRPr="0005545C" w:rsidRDefault="004E5E28" w:rsidP="004E5E28">
      <w:pPr>
        <w:tabs>
          <w:tab w:val="clear" w:pos="567"/>
        </w:tabs>
        <w:spacing w:line="240" w:lineRule="auto"/>
        <w:rPr>
          <w:szCs w:val="22"/>
        </w:rPr>
      </w:pPr>
    </w:p>
    <w:p w14:paraId="649B7EBA" w14:textId="77777777" w:rsidR="004E5E28" w:rsidRPr="0005545C" w:rsidRDefault="004E5E28" w:rsidP="004E5E28">
      <w:pPr>
        <w:tabs>
          <w:tab w:val="clear" w:pos="567"/>
        </w:tabs>
        <w:spacing w:line="240" w:lineRule="auto"/>
        <w:rPr>
          <w:szCs w:val="22"/>
        </w:rPr>
      </w:pPr>
      <w:r w:rsidRPr="0005545C">
        <w:t>Po použití si umyte ruky.</w:t>
      </w:r>
    </w:p>
    <w:p w14:paraId="52739A0E" w14:textId="77777777" w:rsidR="004E5E28" w:rsidRPr="0005545C" w:rsidRDefault="004E5E28" w:rsidP="004E5E28">
      <w:pPr>
        <w:tabs>
          <w:tab w:val="clear" w:pos="567"/>
        </w:tabs>
        <w:spacing w:line="240" w:lineRule="auto"/>
        <w:rPr>
          <w:szCs w:val="22"/>
        </w:rPr>
      </w:pPr>
    </w:p>
    <w:p w14:paraId="4B6F575E" w14:textId="47C7904F" w:rsidR="009C5979" w:rsidRPr="001B0DC8" w:rsidRDefault="004E5E28" w:rsidP="004E5E28">
      <w:pPr>
        <w:jc w:val="both"/>
        <w:rPr>
          <w:szCs w:val="22"/>
          <w:u w:val="single"/>
        </w:rPr>
      </w:pPr>
      <w:r w:rsidRPr="0005545C">
        <w:rPr>
          <w:szCs w:val="22"/>
          <w:u w:val="single"/>
        </w:rPr>
        <w:t>Gravidita a laktácia:</w:t>
      </w:r>
    </w:p>
    <w:p w14:paraId="2378E457" w14:textId="77777777" w:rsidR="004E5E28" w:rsidRPr="0005545C" w:rsidRDefault="004E5E28" w:rsidP="004E5E2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>Môže sa použiť počas gravidity a laktácie.</w:t>
      </w:r>
    </w:p>
    <w:p w14:paraId="6FDCA35C" w14:textId="77777777" w:rsidR="004E5E28" w:rsidRPr="0005545C" w:rsidRDefault="004E5E28" w:rsidP="004E5E28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7E7404BE" w14:textId="00B5B0C6" w:rsidR="004E5E28" w:rsidRPr="0005545C" w:rsidRDefault="005B526C" w:rsidP="004E5E2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Interakcie s inými liekmi a ďalšie formy interakcií</w:t>
      </w:r>
      <w:r w:rsidR="004E5E28" w:rsidRPr="0005545C">
        <w:rPr>
          <w:szCs w:val="22"/>
          <w:u w:val="single"/>
        </w:rPr>
        <w:t>:</w:t>
      </w:r>
    </w:p>
    <w:p w14:paraId="43E6E4D5" w14:textId="77777777" w:rsidR="004E5E28" w:rsidRPr="0005545C" w:rsidRDefault="004E5E28" w:rsidP="004E5E2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 xml:space="preserve">Vo všeobecnosti sa neodporúča súčasné používanie baktericídnych a </w:t>
      </w:r>
      <w:proofErr w:type="spellStart"/>
      <w:r w:rsidRPr="0005545C">
        <w:t>bakteriostatických</w:t>
      </w:r>
      <w:proofErr w:type="spellEnd"/>
      <w:r w:rsidRPr="0005545C">
        <w:t xml:space="preserve"> antibiotík.</w:t>
      </w:r>
    </w:p>
    <w:p w14:paraId="0BE5AA4E" w14:textId="77777777" w:rsidR="004E5E28" w:rsidRPr="0005545C" w:rsidRDefault="004E5E28" w:rsidP="004E5E2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 xml:space="preserve">Je známe, že dochádza k interakcii </w:t>
      </w:r>
      <w:proofErr w:type="spellStart"/>
      <w:r w:rsidRPr="0005545C">
        <w:t>betalaktámových</w:t>
      </w:r>
      <w:proofErr w:type="spellEnd"/>
      <w:r w:rsidRPr="0005545C">
        <w:t xml:space="preserve"> antibiotík s antibiotikami s </w:t>
      </w:r>
      <w:proofErr w:type="spellStart"/>
      <w:r w:rsidRPr="0005545C">
        <w:t>bakteriostatickým</w:t>
      </w:r>
      <w:proofErr w:type="spellEnd"/>
      <w:r w:rsidRPr="0005545C">
        <w:t xml:space="preserve"> účinkom, ako sú </w:t>
      </w:r>
      <w:proofErr w:type="spellStart"/>
      <w:r w:rsidRPr="0005545C">
        <w:t>chloramfenikol</w:t>
      </w:r>
      <w:proofErr w:type="spellEnd"/>
      <w:r w:rsidRPr="0005545C">
        <w:t xml:space="preserve">, </w:t>
      </w:r>
      <w:proofErr w:type="spellStart"/>
      <w:r w:rsidRPr="0005545C">
        <w:t>makrolidy</w:t>
      </w:r>
      <w:proofErr w:type="spellEnd"/>
      <w:r w:rsidRPr="0005545C">
        <w:t xml:space="preserve">, </w:t>
      </w:r>
      <w:proofErr w:type="spellStart"/>
      <w:r w:rsidRPr="0005545C">
        <w:t>sulfonamidy</w:t>
      </w:r>
      <w:proofErr w:type="spellEnd"/>
      <w:r w:rsidRPr="0005545C">
        <w:t xml:space="preserve"> a tetracyklíny. Takisto sa objavuje synergický účinok penicilínov s </w:t>
      </w:r>
      <w:proofErr w:type="spellStart"/>
      <w:r w:rsidRPr="0005545C">
        <w:t>aminoglykozidmi</w:t>
      </w:r>
      <w:proofErr w:type="spellEnd"/>
      <w:r w:rsidRPr="0005545C">
        <w:t>.</w:t>
      </w:r>
    </w:p>
    <w:p w14:paraId="04C32D89" w14:textId="77777777" w:rsidR="004E5E28" w:rsidRPr="0005545C" w:rsidRDefault="004E5E28" w:rsidP="004E5E28">
      <w:pPr>
        <w:jc w:val="both"/>
        <w:rPr>
          <w:szCs w:val="22"/>
        </w:rPr>
      </w:pPr>
    </w:p>
    <w:p w14:paraId="4EB680EA" w14:textId="4B35CACF" w:rsidR="004E5E28" w:rsidRPr="0005545C" w:rsidRDefault="004E5E28" w:rsidP="004E5E28">
      <w:pPr>
        <w:tabs>
          <w:tab w:val="clear" w:pos="567"/>
        </w:tabs>
        <w:spacing w:line="240" w:lineRule="auto"/>
        <w:jc w:val="both"/>
        <w:rPr>
          <w:bCs/>
          <w:szCs w:val="22"/>
          <w:u w:val="single"/>
        </w:rPr>
      </w:pPr>
      <w:r w:rsidRPr="0005545C">
        <w:rPr>
          <w:bCs/>
          <w:szCs w:val="22"/>
          <w:u w:val="single"/>
        </w:rPr>
        <w:t>Predávkovanie:</w:t>
      </w:r>
    </w:p>
    <w:p w14:paraId="4A7C67ED" w14:textId="77777777" w:rsidR="004E5E28" w:rsidRPr="0005545C" w:rsidRDefault="004E5E28" w:rsidP="004E5E28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05545C">
        <w:t xml:space="preserve">Bezpečnosť </w:t>
      </w:r>
      <w:proofErr w:type="spellStart"/>
      <w:r w:rsidRPr="0005545C">
        <w:t>amoxicilínu</w:t>
      </w:r>
      <w:proofErr w:type="spellEnd"/>
      <w:r w:rsidRPr="0005545C">
        <w:t xml:space="preserve"> je podobná bezpečnosti iných penicilínov v tom zmysle, že jeho vlastná toxicita je veľmi nízka. </w:t>
      </w:r>
      <w:proofErr w:type="spellStart"/>
      <w:r w:rsidRPr="0005545C">
        <w:t>Amoxicilín</w:t>
      </w:r>
      <w:proofErr w:type="spellEnd"/>
      <w:r w:rsidRPr="0005545C">
        <w:t xml:space="preserve"> má široké rozpätie bezpečnosti. </w:t>
      </w:r>
    </w:p>
    <w:p w14:paraId="21ABBD8D" w14:textId="77777777" w:rsidR="004E5E28" w:rsidRPr="0005545C" w:rsidRDefault="004E5E28" w:rsidP="004E5E2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>V prípade predávkovania je liečba symptomatická.</w:t>
      </w:r>
    </w:p>
    <w:p w14:paraId="54938484" w14:textId="77777777" w:rsidR="004E5E28" w:rsidRPr="0005545C" w:rsidRDefault="004E5E28" w:rsidP="004E5E28">
      <w:pPr>
        <w:jc w:val="both"/>
        <w:rPr>
          <w:szCs w:val="22"/>
        </w:rPr>
      </w:pPr>
    </w:p>
    <w:p w14:paraId="3A4FA1EE" w14:textId="47F45918" w:rsidR="004E5E28" w:rsidRPr="0005545C" w:rsidRDefault="005B526C" w:rsidP="004E5E28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Závažné i</w:t>
      </w:r>
      <w:r w:rsidR="004E5E28" w:rsidRPr="0005545C">
        <w:rPr>
          <w:szCs w:val="22"/>
          <w:u w:val="single"/>
        </w:rPr>
        <w:t>nkompatibility:</w:t>
      </w:r>
    </w:p>
    <w:p w14:paraId="1C040978" w14:textId="77777777" w:rsidR="004E5E28" w:rsidRDefault="004E5E28" w:rsidP="004E5E28">
      <w:pPr>
        <w:tabs>
          <w:tab w:val="clear" w:pos="567"/>
        </w:tabs>
        <w:spacing w:line="240" w:lineRule="auto"/>
        <w:jc w:val="both"/>
      </w:pPr>
      <w:r w:rsidRPr="0005545C">
        <w:t>Z dôvodu chýbania štúdií kompatibility, sa tento veterinárny liek nesmie miešať s inými veterinárnymi liekmi.</w:t>
      </w:r>
    </w:p>
    <w:p w14:paraId="1B3B069A" w14:textId="77777777" w:rsidR="005B526C" w:rsidRPr="0005545C" w:rsidRDefault="005B526C" w:rsidP="004E5E2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ABB4864" w14:textId="77777777" w:rsidR="005F17DB" w:rsidRPr="001B0DC8" w:rsidRDefault="005F17DB" w:rsidP="009F742B">
      <w:pPr>
        <w:tabs>
          <w:tab w:val="clear" w:pos="567"/>
        </w:tabs>
        <w:spacing w:line="240" w:lineRule="auto"/>
        <w:rPr>
          <w:b/>
          <w:bCs/>
        </w:rPr>
      </w:pPr>
      <w:r w:rsidRPr="000B5F86">
        <w:rPr>
          <w:b/>
          <w:bCs/>
          <w:highlight w:val="lightGray"/>
        </w:rPr>
        <w:t>7.</w:t>
      </w:r>
      <w:r w:rsidRPr="001B0DC8">
        <w:rPr>
          <w:b/>
          <w:bCs/>
        </w:rPr>
        <w:tab/>
        <w:t>Nežiaduce účinky</w:t>
      </w:r>
    </w:p>
    <w:p w14:paraId="1BF046BA" w14:textId="77777777" w:rsidR="005F17DB" w:rsidRDefault="005F17DB" w:rsidP="005F17DB">
      <w:pPr>
        <w:jc w:val="both"/>
      </w:pPr>
    </w:p>
    <w:p w14:paraId="79EF7DAA" w14:textId="6677C5E8" w:rsidR="005F17DB" w:rsidRDefault="005F17DB" w:rsidP="005F17DB">
      <w:pPr>
        <w:jc w:val="both"/>
      </w:pPr>
      <w:r w:rsidRPr="0005545C">
        <w:t>Hovädzí dobytok, ovce, ošípané, psy, mačky</w:t>
      </w:r>
    </w:p>
    <w:p w14:paraId="2B6F9DC0" w14:textId="77777777" w:rsidR="005F17DB" w:rsidRPr="0005545C" w:rsidRDefault="005F17DB" w:rsidP="005F17DB">
      <w:pPr>
        <w:jc w:val="both"/>
        <w:rPr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821"/>
      </w:tblGrid>
      <w:tr w:rsidR="005F17DB" w:rsidRPr="00293ADC" w14:paraId="66B88772" w14:textId="77777777" w:rsidTr="00D70E04">
        <w:trPr>
          <w:trHeight w:val="840"/>
        </w:trPr>
        <w:tc>
          <w:tcPr>
            <w:tcW w:w="4643" w:type="dxa"/>
            <w:shd w:val="clear" w:color="auto" w:fill="auto"/>
          </w:tcPr>
          <w:p w14:paraId="15F4537C" w14:textId="77777777" w:rsidR="005F17DB" w:rsidRPr="004F20B6" w:rsidRDefault="005F17DB" w:rsidP="00D70E04">
            <w:pPr>
              <w:tabs>
                <w:tab w:val="clear" w:pos="567"/>
              </w:tabs>
              <w:spacing w:line="240" w:lineRule="auto"/>
              <w:jc w:val="both"/>
            </w:pPr>
            <w:r w:rsidRPr="004F20B6">
              <w:t xml:space="preserve">Zriedkavé </w:t>
            </w:r>
          </w:p>
          <w:p w14:paraId="5933809B" w14:textId="77777777" w:rsidR="005F17DB" w:rsidRPr="004F20B6" w:rsidRDefault="005F17DB" w:rsidP="00D70E04">
            <w:pPr>
              <w:tabs>
                <w:tab w:val="clear" w:pos="567"/>
              </w:tabs>
              <w:spacing w:line="240" w:lineRule="auto"/>
              <w:jc w:val="both"/>
            </w:pPr>
            <w:r w:rsidRPr="004F20B6">
              <w:t>(u viac ako 1 ale menej ako 10 z 10 000 liečených zvierat):</w:t>
            </w:r>
          </w:p>
        </w:tc>
        <w:tc>
          <w:tcPr>
            <w:tcW w:w="4821" w:type="dxa"/>
            <w:shd w:val="clear" w:color="auto" w:fill="auto"/>
          </w:tcPr>
          <w:p w14:paraId="27D99BDE" w14:textId="77777777" w:rsidR="005F17DB" w:rsidRPr="004F20B6" w:rsidRDefault="005F17DB" w:rsidP="00D70E04">
            <w:pPr>
              <w:jc w:val="both"/>
              <w:rPr>
                <w:szCs w:val="22"/>
              </w:rPr>
            </w:pPr>
          </w:p>
          <w:p w14:paraId="623D5A27" w14:textId="77777777" w:rsidR="005F17DB" w:rsidRPr="004F20B6" w:rsidRDefault="005F17DB" w:rsidP="00D70E04">
            <w:pPr>
              <w:tabs>
                <w:tab w:val="clear" w:pos="567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F20B6">
              <w:rPr>
                <w:rFonts w:eastAsia="Segoe UI"/>
                <w:szCs w:val="22"/>
                <w:lang w:val="en-IE"/>
              </w:rPr>
              <w:t>Podráždenie</w:t>
            </w:r>
            <w:proofErr w:type="spellEnd"/>
            <w:r w:rsidRPr="004F20B6">
              <w:rPr>
                <w:rFonts w:eastAsia="Segoe UI"/>
                <w:szCs w:val="22"/>
                <w:lang w:val="en-IE"/>
              </w:rPr>
              <w:t xml:space="preserve"> v </w:t>
            </w:r>
            <w:proofErr w:type="spellStart"/>
            <w:r w:rsidRPr="004F20B6">
              <w:rPr>
                <w:rFonts w:eastAsia="Segoe UI"/>
                <w:szCs w:val="22"/>
                <w:lang w:val="en-IE"/>
              </w:rPr>
              <w:t>mieste</w:t>
            </w:r>
            <w:proofErr w:type="spellEnd"/>
            <w:r w:rsidRPr="004F20B6">
              <w:rPr>
                <w:rFonts w:eastAsia="Segoe UI"/>
                <w:szCs w:val="22"/>
                <w:lang w:val="en-IE"/>
              </w:rPr>
              <w:t xml:space="preserve"> vpichu</w:t>
            </w:r>
            <w:r w:rsidRPr="004F20B6">
              <w:rPr>
                <w:rFonts w:eastAsia="Segoe UI"/>
                <w:szCs w:val="22"/>
                <w:vertAlign w:val="superscript"/>
                <w:lang w:val="en-IE"/>
              </w:rPr>
              <w:t>1</w:t>
            </w:r>
          </w:p>
        </w:tc>
      </w:tr>
      <w:tr w:rsidR="005F17DB" w:rsidRPr="00293ADC" w14:paraId="7B77757F" w14:textId="77777777" w:rsidTr="00D70E04">
        <w:tc>
          <w:tcPr>
            <w:tcW w:w="4643" w:type="dxa"/>
            <w:shd w:val="clear" w:color="auto" w:fill="auto"/>
          </w:tcPr>
          <w:p w14:paraId="5031153A" w14:textId="77777777" w:rsidR="005F17DB" w:rsidRPr="004F20B6" w:rsidRDefault="005F17DB" w:rsidP="00D70E04">
            <w:pPr>
              <w:tabs>
                <w:tab w:val="clear" w:pos="567"/>
              </w:tabs>
              <w:spacing w:line="240" w:lineRule="auto"/>
              <w:jc w:val="both"/>
            </w:pPr>
            <w:r w:rsidRPr="004F20B6">
              <w:t xml:space="preserve">Veľmi zriedkavé </w:t>
            </w:r>
          </w:p>
          <w:p w14:paraId="060832BB" w14:textId="77777777" w:rsidR="005F17DB" w:rsidRPr="004F20B6" w:rsidRDefault="005F17DB" w:rsidP="00D70E04">
            <w:pPr>
              <w:tabs>
                <w:tab w:val="clear" w:pos="56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4F20B6">
              <w:t>(u menej ako 1 z 10 000 liečených zvierat, vrátane ojedinelých hlásení):</w:t>
            </w:r>
          </w:p>
        </w:tc>
        <w:tc>
          <w:tcPr>
            <w:tcW w:w="4821" w:type="dxa"/>
            <w:shd w:val="clear" w:color="auto" w:fill="auto"/>
          </w:tcPr>
          <w:p w14:paraId="038EEF8D" w14:textId="77777777" w:rsidR="005F17DB" w:rsidRPr="004F20B6" w:rsidRDefault="005F17DB" w:rsidP="00D70E04">
            <w:pPr>
              <w:tabs>
                <w:tab w:val="clear" w:pos="567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  <w:p w14:paraId="1D88AFDE" w14:textId="77777777" w:rsidR="005F17DB" w:rsidRPr="004F20B6" w:rsidRDefault="005F17DB" w:rsidP="00D70E04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 w:rsidRPr="004F20B6">
              <w:rPr>
                <w:iCs/>
                <w:szCs w:val="22"/>
              </w:rPr>
              <w:t xml:space="preserve">Alergická reakcia (napr. </w:t>
            </w:r>
            <w:proofErr w:type="spellStart"/>
            <w:r>
              <w:rPr>
                <w:iCs/>
                <w:szCs w:val="22"/>
              </w:rPr>
              <w:t>a</w:t>
            </w:r>
            <w:r w:rsidRPr="004F20B6">
              <w:rPr>
                <w:iCs/>
                <w:szCs w:val="22"/>
              </w:rPr>
              <w:t>nafylaktický</w:t>
            </w:r>
            <w:proofErr w:type="spellEnd"/>
            <w:r w:rsidRPr="004F20B6">
              <w:rPr>
                <w:iCs/>
                <w:szCs w:val="22"/>
              </w:rPr>
              <w:t xml:space="preserve"> šok a žihľavka)</w:t>
            </w:r>
            <w:r w:rsidRPr="004F20B6">
              <w:rPr>
                <w:iCs/>
                <w:szCs w:val="22"/>
                <w:vertAlign w:val="superscript"/>
              </w:rPr>
              <w:t xml:space="preserve"> 2,3</w:t>
            </w:r>
          </w:p>
          <w:p w14:paraId="1FCFA19B" w14:textId="77777777" w:rsidR="005F17DB" w:rsidRPr="004F20B6" w:rsidRDefault="005F17DB" w:rsidP="00D70E0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</w:p>
        </w:tc>
      </w:tr>
    </w:tbl>
    <w:p w14:paraId="6B759428" w14:textId="77777777" w:rsidR="005F17DB" w:rsidRPr="004F20B6" w:rsidRDefault="005F17DB" w:rsidP="00CB60BF">
      <w:pPr>
        <w:tabs>
          <w:tab w:val="clear" w:pos="567"/>
        </w:tabs>
        <w:spacing w:line="240" w:lineRule="auto"/>
        <w:jc w:val="both"/>
        <w:rPr>
          <w:sz w:val="20"/>
        </w:rPr>
      </w:pPr>
      <w:r w:rsidRPr="004F20B6">
        <w:rPr>
          <w:sz w:val="20"/>
          <w:vertAlign w:val="superscript"/>
        </w:rPr>
        <w:t>1</w:t>
      </w:r>
      <w:r>
        <w:rPr>
          <w:sz w:val="20"/>
        </w:rPr>
        <w:t>Zvyčajne n</w:t>
      </w:r>
      <w:r w:rsidRPr="004F20B6">
        <w:rPr>
          <w:sz w:val="20"/>
        </w:rPr>
        <w:t>ie je veľmi intenzívne a spontánne a rýchlo ustupuje. Frekvenciu možno znížiť znížením objemu injekcie na miesto vpichu.</w:t>
      </w:r>
    </w:p>
    <w:p w14:paraId="18C1A3DE" w14:textId="77777777" w:rsidR="005F17DB" w:rsidRPr="004F20B6" w:rsidRDefault="005F17DB" w:rsidP="00CB60BF">
      <w:pPr>
        <w:tabs>
          <w:tab w:val="clear" w:pos="567"/>
        </w:tabs>
        <w:spacing w:line="240" w:lineRule="auto"/>
        <w:ind w:left="708" w:hanging="708"/>
        <w:jc w:val="both"/>
        <w:rPr>
          <w:sz w:val="20"/>
        </w:rPr>
      </w:pPr>
      <w:r w:rsidRPr="004F20B6">
        <w:rPr>
          <w:sz w:val="20"/>
          <w:vertAlign w:val="superscript"/>
        </w:rPr>
        <w:t>2</w:t>
      </w:r>
      <w:r w:rsidRPr="004F20B6">
        <w:rPr>
          <w:sz w:val="20"/>
        </w:rPr>
        <w:t>Liečbu je potrebné prerušiť a začať so symptomatickou liečbou.</w:t>
      </w:r>
    </w:p>
    <w:p w14:paraId="57B82D53" w14:textId="77777777" w:rsidR="005F17DB" w:rsidRPr="004F20B6" w:rsidRDefault="005F17DB" w:rsidP="00CB60BF">
      <w:pPr>
        <w:tabs>
          <w:tab w:val="clear" w:pos="567"/>
        </w:tabs>
        <w:spacing w:line="240" w:lineRule="auto"/>
        <w:ind w:left="708" w:hanging="708"/>
        <w:jc w:val="both"/>
        <w:rPr>
          <w:sz w:val="20"/>
        </w:rPr>
      </w:pPr>
      <w:r w:rsidRPr="004F20B6">
        <w:rPr>
          <w:sz w:val="20"/>
          <w:vertAlign w:val="superscript"/>
        </w:rPr>
        <w:t>3</w:t>
      </w:r>
      <w:r w:rsidRPr="004F20B6">
        <w:rPr>
          <w:sz w:val="20"/>
        </w:rPr>
        <w:t>S rôznym stupň</w:t>
      </w:r>
      <w:r>
        <w:rPr>
          <w:sz w:val="20"/>
        </w:rPr>
        <w:t>om</w:t>
      </w:r>
      <w:r w:rsidRPr="004F20B6">
        <w:rPr>
          <w:sz w:val="20"/>
        </w:rPr>
        <w:t xml:space="preserve"> závažnosti.</w:t>
      </w:r>
    </w:p>
    <w:p w14:paraId="4C26D5AD" w14:textId="77777777" w:rsidR="005F17DB" w:rsidRDefault="005F17DB" w:rsidP="00CB60BF">
      <w:pPr>
        <w:tabs>
          <w:tab w:val="clear" w:pos="567"/>
        </w:tabs>
        <w:spacing w:line="240" w:lineRule="auto"/>
        <w:ind w:hanging="850"/>
      </w:pPr>
    </w:p>
    <w:p w14:paraId="36C6B954" w14:textId="77777777" w:rsidR="00DE2586" w:rsidRDefault="005F17DB" w:rsidP="00DE2586">
      <w:pPr>
        <w:tabs>
          <w:tab w:val="clear" w:pos="567"/>
        </w:tabs>
        <w:spacing w:line="240" w:lineRule="auto"/>
      </w:pPr>
      <w:r w:rsidRPr="001E1F22">
        <w:lastRenderedPageBreak/>
        <w:t xml:space="preserve">Hlásenie nežiaducich </w:t>
      </w:r>
      <w:r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</w:p>
    <w:p w14:paraId="00C08B49" w14:textId="05103416" w:rsidR="00DE2586" w:rsidRDefault="00DE2586" w:rsidP="00DE2586">
      <w:pPr>
        <w:tabs>
          <w:tab w:val="clear" w:pos="567"/>
        </w:tabs>
        <w:spacing w:line="240" w:lineRule="auto"/>
      </w:pPr>
      <w:r>
        <w:t>Ústav štátnej kontroly veterinárnych biopreparátov a liečiv</w:t>
      </w:r>
    </w:p>
    <w:p w14:paraId="5635D942" w14:textId="77777777" w:rsidR="00DE2586" w:rsidRDefault="00DE2586" w:rsidP="00DE2586">
      <w:pPr>
        <w:tabs>
          <w:tab w:val="clear" w:pos="567"/>
        </w:tabs>
        <w:spacing w:line="240" w:lineRule="auto"/>
      </w:pPr>
      <w:proofErr w:type="spellStart"/>
      <w:r>
        <w:t>Biovetská</w:t>
      </w:r>
      <w:proofErr w:type="spellEnd"/>
      <w:r>
        <w:t xml:space="preserve"> 34, 949 01 Nitra</w:t>
      </w:r>
    </w:p>
    <w:p w14:paraId="6E918871" w14:textId="6ADC9729" w:rsidR="00DE2586" w:rsidRDefault="00DE2586" w:rsidP="00DE2586">
      <w:pPr>
        <w:tabs>
          <w:tab w:val="clear" w:pos="567"/>
        </w:tabs>
        <w:spacing w:line="240" w:lineRule="auto"/>
      </w:pPr>
      <w:r>
        <w:t>Slovenská republika</w:t>
      </w:r>
    </w:p>
    <w:p w14:paraId="602C4CB0" w14:textId="77777777" w:rsidR="00DE2586" w:rsidRDefault="00DE2586" w:rsidP="00DE2586">
      <w:pPr>
        <w:tabs>
          <w:tab w:val="clear" w:pos="567"/>
        </w:tabs>
        <w:spacing w:line="240" w:lineRule="auto"/>
      </w:pPr>
      <w:r>
        <w:t xml:space="preserve">e-mail: neziaduce_ucinky@uskvbl.sk </w:t>
      </w:r>
    </w:p>
    <w:p w14:paraId="13C9E2CD" w14:textId="382F94F9" w:rsidR="009F742B" w:rsidRPr="0005545C" w:rsidRDefault="00DE2586" w:rsidP="005F17DB">
      <w:pPr>
        <w:tabs>
          <w:tab w:val="clear" w:pos="567"/>
        </w:tabs>
        <w:spacing w:line="240" w:lineRule="auto"/>
        <w:rPr>
          <w:szCs w:val="22"/>
        </w:rPr>
      </w:pPr>
      <w:r>
        <w:t xml:space="preserve">Webová stránka: </w:t>
      </w:r>
      <w:proofErr w:type="spellStart"/>
      <w:r>
        <w:t>www.uskvbl.sk</w:t>
      </w:r>
      <w:proofErr w:type="spellEnd"/>
      <w:r>
        <w:t xml:space="preserve"> časť </w:t>
      </w:r>
      <w:proofErr w:type="spellStart"/>
      <w:r>
        <w:t>Farmakovigilancia</w:t>
      </w:r>
      <w:proofErr w:type="spellEnd"/>
    </w:p>
    <w:p w14:paraId="0590EA8E" w14:textId="77777777" w:rsidR="009F742B" w:rsidRPr="0005545C" w:rsidRDefault="009F742B" w:rsidP="009F742B">
      <w:pPr>
        <w:jc w:val="both"/>
        <w:rPr>
          <w:szCs w:val="22"/>
        </w:rPr>
      </w:pPr>
    </w:p>
    <w:p w14:paraId="2382F80B" w14:textId="6078F225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  <w:r w:rsidRPr="0005545C">
        <w:rPr>
          <w:b/>
          <w:szCs w:val="22"/>
          <w:highlight w:val="lightGray"/>
        </w:rPr>
        <w:t>8.</w:t>
      </w:r>
      <w:r w:rsidRPr="0005545C">
        <w:rPr>
          <w:b/>
          <w:szCs w:val="22"/>
        </w:rPr>
        <w:tab/>
      </w:r>
      <w:r w:rsidR="007D315D">
        <w:rPr>
          <w:b/>
          <w:szCs w:val="22"/>
        </w:rPr>
        <w:t>Dávkovanie pre každý druh</w:t>
      </w:r>
      <w:r w:rsidR="006D094E">
        <w:rPr>
          <w:b/>
          <w:szCs w:val="22"/>
        </w:rPr>
        <w:t>, cesty a spôsob podania lieku</w:t>
      </w:r>
    </w:p>
    <w:p w14:paraId="72728925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AB514DE" w14:textId="3D2DB479" w:rsidR="009F742B" w:rsidRPr="0005545C" w:rsidRDefault="009F742B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05545C">
        <w:t>Hovädzí dobytok, ovce a ošípané –</w:t>
      </w:r>
      <w:r w:rsidR="00DE2586">
        <w:t xml:space="preserve"> </w:t>
      </w:r>
      <w:proofErr w:type="spellStart"/>
      <w:r w:rsidR="00E36821" w:rsidRPr="0005545C">
        <w:t>intramuskulárn</w:t>
      </w:r>
      <w:r w:rsidR="006D094E">
        <w:t>e</w:t>
      </w:r>
      <w:proofErr w:type="spellEnd"/>
      <w:r w:rsidR="00DE2586">
        <w:t xml:space="preserve"> použitie</w:t>
      </w:r>
      <w:r w:rsidRPr="0005545C">
        <w:t>.</w:t>
      </w:r>
    </w:p>
    <w:p w14:paraId="2FEE4C9C" w14:textId="2BB7988B" w:rsidR="009F742B" w:rsidRPr="0005545C" w:rsidRDefault="009F742B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05545C">
        <w:t xml:space="preserve">Psy a mačky – </w:t>
      </w:r>
      <w:proofErr w:type="spellStart"/>
      <w:r w:rsidRPr="0005545C">
        <w:t>subkutánne</w:t>
      </w:r>
      <w:proofErr w:type="spellEnd"/>
      <w:r w:rsidRPr="0005545C">
        <w:t xml:space="preserve"> alebo </w:t>
      </w:r>
      <w:proofErr w:type="spellStart"/>
      <w:r w:rsidRPr="0005545C">
        <w:t>intramuskulárne</w:t>
      </w:r>
      <w:proofErr w:type="spellEnd"/>
      <w:r w:rsidR="00DE2586">
        <w:t xml:space="preserve"> použitie</w:t>
      </w:r>
      <w:r w:rsidRPr="0005545C">
        <w:t>.</w:t>
      </w:r>
    </w:p>
    <w:p w14:paraId="63FDCCD8" w14:textId="77777777" w:rsidR="009F742B" w:rsidRPr="0005545C" w:rsidRDefault="009F742B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05545C">
        <w:t>Odporúčané dávkovanie je 15 mg na kg živej hmotnosti, 1 ml na 10 kg živej hmotnosti s jedným opakovaním po 48 hodinách.</w:t>
      </w:r>
    </w:p>
    <w:p w14:paraId="4F32E687" w14:textId="614E00B3" w:rsidR="00E36821" w:rsidRPr="0005545C" w:rsidRDefault="00E36821" w:rsidP="00E36821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</w:pPr>
      <w:r w:rsidRPr="0005545C">
        <w:t xml:space="preserve">Objem dávky zodpovedá 1 ml na 10 kg </w:t>
      </w:r>
      <w:r w:rsidR="002D7C2C" w:rsidRPr="0005545C">
        <w:t>živej</w:t>
      </w:r>
      <w:r w:rsidRPr="0005545C">
        <w:t xml:space="preserve"> hmotnosti. Ak objem dávky presiahne 15 ml </w:t>
      </w:r>
      <w:r w:rsidR="00DE2586">
        <w:t>pri</w:t>
      </w:r>
      <w:r w:rsidRPr="0005545C">
        <w:t xml:space="preserve"> hovädz</w:t>
      </w:r>
      <w:r w:rsidR="00DE2586">
        <w:t>om</w:t>
      </w:r>
      <w:r w:rsidRPr="0005545C">
        <w:t xml:space="preserve"> dobytk</w:t>
      </w:r>
      <w:r w:rsidR="00DE2586">
        <w:t>u</w:t>
      </w:r>
      <w:r w:rsidRPr="0005545C">
        <w:t xml:space="preserve"> a 4 ml </w:t>
      </w:r>
      <w:r w:rsidR="00DE2586">
        <w:t>pri</w:t>
      </w:r>
      <w:r w:rsidRPr="0005545C">
        <w:t xml:space="preserve"> ov</w:t>
      </w:r>
      <w:r w:rsidR="00DE2586">
        <w:t>ciach</w:t>
      </w:r>
      <w:r w:rsidRPr="0005545C">
        <w:t xml:space="preserve"> a ošípaných, má sa rozdeliť a vpichnúť do dvoch alebo viacerých miest</w:t>
      </w:r>
      <w:r w:rsidR="006D094E">
        <w:t>.</w:t>
      </w:r>
    </w:p>
    <w:p w14:paraId="623D5A00" w14:textId="77777777" w:rsidR="009F742B" w:rsidRPr="0005545C" w:rsidRDefault="009F742B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720" w:hanging="720"/>
        <w:jc w:val="both"/>
        <w:rPr>
          <w:szCs w:val="22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418"/>
        <w:gridCol w:w="2693"/>
        <w:gridCol w:w="2977"/>
      </w:tblGrid>
      <w:tr w:rsidR="0005545C" w:rsidRPr="0005545C" w14:paraId="4C8F1012" w14:textId="77777777" w:rsidTr="00D70E04">
        <w:tc>
          <w:tcPr>
            <w:tcW w:w="1418" w:type="dxa"/>
            <w:tcBorders>
              <w:bottom w:val="single" w:sz="4" w:space="0" w:color="auto"/>
            </w:tcBorders>
          </w:tcPr>
          <w:p w14:paraId="66B29E0B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b/>
                <w:szCs w:val="22"/>
              </w:rPr>
            </w:pPr>
            <w:r w:rsidRPr="0005545C">
              <w:rPr>
                <w:b/>
                <w:szCs w:val="22"/>
              </w:rPr>
              <w:t>Zviera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D660959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szCs w:val="22"/>
              </w:rPr>
            </w:pPr>
            <w:r w:rsidRPr="0005545C">
              <w:rPr>
                <w:b/>
                <w:szCs w:val="22"/>
              </w:rPr>
              <w:t>Hmotnosť (kg)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E81971C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szCs w:val="22"/>
              </w:rPr>
            </w:pPr>
            <w:r w:rsidRPr="0005545C">
              <w:rPr>
                <w:b/>
                <w:szCs w:val="22"/>
              </w:rPr>
              <w:t>Objem dávky (ml)</w:t>
            </w:r>
          </w:p>
        </w:tc>
      </w:tr>
      <w:tr w:rsidR="0005545C" w:rsidRPr="0005545C" w14:paraId="7D6A73A2" w14:textId="77777777" w:rsidTr="00D70E04">
        <w:tc>
          <w:tcPr>
            <w:tcW w:w="1418" w:type="dxa"/>
            <w:tcBorders>
              <w:top w:val="single" w:sz="4" w:space="0" w:color="auto"/>
            </w:tcBorders>
          </w:tcPr>
          <w:p w14:paraId="276868F8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szCs w:val="22"/>
              </w:rPr>
            </w:pPr>
            <w:r w:rsidRPr="0005545C">
              <w:t>Hovädzí dobytok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B8FB12E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05545C">
              <w:t>450 kg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28D2FAB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05545C">
              <w:t>45,0 ml</w:t>
            </w:r>
          </w:p>
        </w:tc>
      </w:tr>
      <w:tr w:rsidR="0005545C" w:rsidRPr="0005545C" w14:paraId="79264901" w14:textId="77777777" w:rsidTr="00D70E04">
        <w:tc>
          <w:tcPr>
            <w:tcW w:w="1418" w:type="dxa"/>
          </w:tcPr>
          <w:p w14:paraId="77E2F6C0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szCs w:val="22"/>
              </w:rPr>
            </w:pPr>
            <w:r w:rsidRPr="0005545C">
              <w:t>Ovce</w:t>
            </w:r>
          </w:p>
        </w:tc>
        <w:tc>
          <w:tcPr>
            <w:tcW w:w="2693" w:type="dxa"/>
          </w:tcPr>
          <w:p w14:paraId="5921200E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05545C">
              <w:t>65 kg</w:t>
            </w:r>
          </w:p>
        </w:tc>
        <w:tc>
          <w:tcPr>
            <w:tcW w:w="2977" w:type="dxa"/>
          </w:tcPr>
          <w:p w14:paraId="66D7A01C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05545C">
              <w:t>6,5 ml</w:t>
            </w:r>
          </w:p>
        </w:tc>
      </w:tr>
      <w:tr w:rsidR="0005545C" w:rsidRPr="0005545C" w14:paraId="217F6FD7" w14:textId="77777777" w:rsidTr="00D70E04">
        <w:tc>
          <w:tcPr>
            <w:tcW w:w="1418" w:type="dxa"/>
          </w:tcPr>
          <w:p w14:paraId="4CCBAEB6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szCs w:val="22"/>
              </w:rPr>
            </w:pPr>
            <w:r w:rsidRPr="0005545C">
              <w:t>Ošípané</w:t>
            </w:r>
          </w:p>
        </w:tc>
        <w:tc>
          <w:tcPr>
            <w:tcW w:w="2693" w:type="dxa"/>
          </w:tcPr>
          <w:p w14:paraId="3CFA65FE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05545C">
              <w:t>150 kg</w:t>
            </w:r>
          </w:p>
        </w:tc>
        <w:tc>
          <w:tcPr>
            <w:tcW w:w="2977" w:type="dxa"/>
          </w:tcPr>
          <w:p w14:paraId="6D278DFF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05545C">
              <w:t>15,0 ml</w:t>
            </w:r>
          </w:p>
        </w:tc>
      </w:tr>
      <w:tr w:rsidR="0005545C" w:rsidRPr="0005545C" w14:paraId="510A6E6D" w14:textId="77777777" w:rsidTr="00D70E04">
        <w:tc>
          <w:tcPr>
            <w:tcW w:w="1418" w:type="dxa"/>
          </w:tcPr>
          <w:p w14:paraId="30F25CDA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szCs w:val="22"/>
              </w:rPr>
            </w:pPr>
            <w:r w:rsidRPr="0005545C">
              <w:t>Psy</w:t>
            </w:r>
          </w:p>
        </w:tc>
        <w:tc>
          <w:tcPr>
            <w:tcW w:w="2693" w:type="dxa"/>
          </w:tcPr>
          <w:p w14:paraId="5CE0F78D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05545C">
              <w:t>20 kg</w:t>
            </w:r>
          </w:p>
        </w:tc>
        <w:tc>
          <w:tcPr>
            <w:tcW w:w="2977" w:type="dxa"/>
          </w:tcPr>
          <w:p w14:paraId="3D85CCB1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05545C">
              <w:t>2,0 ml</w:t>
            </w:r>
          </w:p>
        </w:tc>
      </w:tr>
      <w:tr w:rsidR="009F742B" w:rsidRPr="0005545C" w14:paraId="3B5C2F90" w14:textId="77777777" w:rsidTr="00D70E04">
        <w:tc>
          <w:tcPr>
            <w:tcW w:w="1418" w:type="dxa"/>
          </w:tcPr>
          <w:p w14:paraId="183B3A6B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szCs w:val="22"/>
              </w:rPr>
            </w:pPr>
            <w:r w:rsidRPr="0005545C">
              <w:t>Mačky</w:t>
            </w:r>
          </w:p>
        </w:tc>
        <w:tc>
          <w:tcPr>
            <w:tcW w:w="2693" w:type="dxa"/>
          </w:tcPr>
          <w:p w14:paraId="333CE726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05545C">
              <w:t>5 kg</w:t>
            </w:r>
          </w:p>
        </w:tc>
        <w:tc>
          <w:tcPr>
            <w:tcW w:w="2977" w:type="dxa"/>
          </w:tcPr>
          <w:p w14:paraId="427C7332" w14:textId="77777777" w:rsidR="009F742B" w:rsidRPr="0005545C" w:rsidRDefault="009F742B" w:rsidP="00D70E04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Cs w:val="22"/>
              </w:rPr>
            </w:pPr>
            <w:r w:rsidRPr="0005545C">
              <w:t>0,5 ml</w:t>
            </w:r>
          </w:p>
        </w:tc>
      </w:tr>
    </w:tbl>
    <w:p w14:paraId="5A997E74" w14:textId="77777777" w:rsidR="009F742B" w:rsidRPr="001B0DC8" w:rsidRDefault="009F742B" w:rsidP="009F742B">
      <w:pPr>
        <w:tabs>
          <w:tab w:val="clear" w:pos="567"/>
        </w:tabs>
        <w:spacing w:line="240" w:lineRule="auto"/>
        <w:rPr>
          <w:b/>
          <w:szCs w:val="22"/>
          <w:highlight w:val="yellow"/>
        </w:rPr>
      </w:pPr>
    </w:p>
    <w:p w14:paraId="4D950B7F" w14:textId="087DBE67" w:rsidR="009F742B" w:rsidRPr="0005545C" w:rsidRDefault="009F742B" w:rsidP="009F742B">
      <w:pPr>
        <w:tabs>
          <w:tab w:val="clear" w:pos="567"/>
        </w:tabs>
        <w:spacing w:line="240" w:lineRule="auto"/>
        <w:rPr>
          <w:b/>
          <w:szCs w:val="22"/>
        </w:rPr>
      </w:pPr>
      <w:r w:rsidRPr="00597699">
        <w:rPr>
          <w:b/>
          <w:szCs w:val="22"/>
          <w:highlight w:val="lightGray"/>
        </w:rPr>
        <w:t>9.</w:t>
      </w:r>
      <w:r w:rsidRPr="0005545C">
        <w:rPr>
          <w:b/>
          <w:szCs w:val="22"/>
        </w:rPr>
        <w:tab/>
      </w:r>
      <w:r w:rsidR="006D094E">
        <w:rPr>
          <w:b/>
          <w:szCs w:val="22"/>
        </w:rPr>
        <w:t>Pokyn o správnom podaní</w:t>
      </w:r>
    </w:p>
    <w:p w14:paraId="69E6DB6E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134EE0A9" w14:textId="5AFE340F" w:rsidR="006D094E" w:rsidRPr="0005545C" w:rsidRDefault="006D094E" w:rsidP="006D094E">
      <w:pPr>
        <w:tabs>
          <w:tab w:val="clear" w:pos="567"/>
        </w:tabs>
        <w:spacing w:line="240" w:lineRule="auto"/>
      </w:pPr>
      <w:r w:rsidRPr="0005545C">
        <w:t>Liekovku pred použitím poriadne pretrep</w:t>
      </w:r>
      <w:r w:rsidR="00AF4A0E">
        <w:t>ať</w:t>
      </w:r>
      <w:r w:rsidRPr="0005545C">
        <w:t>, aby došlo k úplnému premiešaniu suspenzie.</w:t>
      </w:r>
    </w:p>
    <w:p w14:paraId="540D5E1A" w14:textId="48DF4CB8" w:rsidR="006D094E" w:rsidRPr="0005545C" w:rsidRDefault="006D094E" w:rsidP="006D094E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05545C">
        <w:rPr>
          <w:sz w:val="23"/>
          <w:szCs w:val="23"/>
        </w:rPr>
        <w:t xml:space="preserve">Tento </w:t>
      </w:r>
      <w:r w:rsidR="00AE0BAE">
        <w:rPr>
          <w:sz w:val="23"/>
          <w:szCs w:val="23"/>
        </w:rPr>
        <w:t xml:space="preserve">veterinárny </w:t>
      </w:r>
      <w:r w:rsidRPr="0005545C">
        <w:rPr>
          <w:sz w:val="23"/>
          <w:szCs w:val="23"/>
        </w:rPr>
        <w:t xml:space="preserve">liek neobsahuje žiadnu </w:t>
      </w:r>
      <w:proofErr w:type="spellStart"/>
      <w:r w:rsidRPr="0005545C">
        <w:rPr>
          <w:sz w:val="23"/>
          <w:szCs w:val="23"/>
        </w:rPr>
        <w:t>antimikrobiálnu</w:t>
      </w:r>
      <w:proofErr w:type="spellEnd"/>
      <w:r w:rsidRPr="0005545C">
        <w:rPr>
          <w:sz w:val="23"/>
          <w:szCs w:val="23"/>
        </w:rPr>
        <w:t xml:space="preserve"> konzervačnú látku.</w:t>
      </w:r>
    </w:p>
    <w:p w14:paraId="1FDFF9D1" w14:textId="651FF797" w:rsidR="006D094E" w:rsidRPr="0005545C" w:rsidRDefault="006D094E" w:rsidP="006D094E">
      <w:pPr>
        <w:tabs>
          <w:tab w:val="clear" w:pos="567"/>
        </w:tabs>
        <w:spacing w:line="240" w:lineRule="auto"/>
      </w:pPr>
      <w:r w:rsidRPr="0005545C">
        <w:t>Pred natiahnutím každej dávky tampónom utri</w:t>
      </w:r>
      <w:r w:rsidR="00AF4A0E">
        <w:t>eť</w:t>
      </w:r>
      <w:r w:rsidRPr="0005545C">
        <w:t xml:space="preserve"> zátku. Použite suchú sterilnú ihlu a striekačku.</w:t>
      </w:r>
    </w:p>
    <w:p w14:paraId="6E7F8FC1" w14:textId="0F052EA3" w:rsidR="006D094E" w:rsidRPr="0005545C" w:rsidRDefault="00AF4A0E" w:rsidP="006D09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F4A0E">
        <w:t>Na zaistenie podania správnej dávky je potrebné čo najpresnejšie stanoviť živú hmotnosť</w:t>
      </w:r>
      <w:r>
        <w:t>.</w:t>
      </w:r>
      <w:r w:rsidR="006D094E" w:rsidRPr="0005545C">
        <w:t>.</w:t>
      </w:r>
    </w:p>
    <w:p w14:paraId="587CF210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  <w:r w:rsidRPr="0005545C">
        <w:t>Rovnako ako v prípade iných injekčne podávaných liekov je potrebné dodržiavať zvyčajné aseptické opatrenia.</w:t>
      </w:r>
    </w:p>
    <w:p w14:paraId="4C5F2741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  <w:r w:rsidRPr="0005545C">
        <w:t>Na zaistenie podania presného požadovaného objemu dávky sa musí použiť striekačka s vhodnými odmernými dielikmi. Obzvlášť dôležité je to v prípade podávania malých objemov.</w:t>
      </w:r>
    </w:p>
    <w:p w14:paraId="7971C17A" w14:textId="77777777" w:rsidR="009F742B" w:rsidRPr="0005545C" w:rsidRDefault="009F742B" w:rsidP="009F742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05545C">
        <w:t xml:space="preserve">Zátka sa nesmie prepichnúť viac ako 40-krát. </w:t>
      </w:r>
    </w:p>
    <w:p w14:paraId="6AF4675A" w14:textId="77777777" w:rsidR="006D094E" w:rsidRPr="0005545C" w:rsidRDefault="006D094E" w:rsidP="009F742B">
      <w:pPr>
        <w:tabs>
          <w:tab w:val="clear" w:pos="567"/>
        </w:tabs>
        <w:spacing w:line="240" w:lineRule="auto"/>
        <w:rPr>
          <w:szCs w:val="22"/>
        </w:rPr>
      </w:pPr>
    </w:p>
    <w:p w14:paraId="6BAE7D72" w14:textId="54DAEE11" w:rsidR="009F742B" w:rsidRPr="0005545C" w:rsidRDefault="009F742B" w:rsidP="009F742B">
      <w:pPr>
        <w:tabs>
          <w:tab w:val="clear" w:pos="567"/>
        </w:tabs>
        <w:spacing w:line="240" w:lineRule="auto"/>
        <w:rPr>
          <w:b/>
          <w:szCs w:val="22"/>
        </w:rPr>
      </w:pPr>
      <w:r w:rsidRPr="0005545C">
        <w:rPr>
          <w:b/>
          <w:szCs w:val="22"/>
          <w:highlight w:val="lightGray"/>
        </w:rPr>
        <w:t>10.</w:t>
      </w:r>
      <w:r w:rsidRPr="0005545C">
        <w:rPr>
          <w:b/>
          <w:szCs w:val="22"/>
        </w:rPr>
        <w:tab/>
        <w:t>O</w:t>
      </w:r>
      <w:r w:rsidR="006D094E">
        <w:rPr>
          <w:b/>
          <w:szCs w:val="22"/>
        </w:rPr>
        <w:t>chranné lehoty</w:t>
      </w:r>
    </w:p>
    <w:p w14:paraId="200F751A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0C0C3580" w14:textId="77777777" w:rsidR="009F742B" w:rsidRPr="0005545C" w:rsidRDefault="009F742B" w:rsidP="009F742B">
      <w:pPr>
        <w:rPr>
          <w:szCs w:val="24"/>
        </w:rPr>
      </w:pPr>
      <w:r w:rsidRPr="0005545C">
        <w:t xml:space="preserve">Hovädzí dobytok: </w:t>
      </w:r>
    </w:p>
    <w:p w14:paraId="4B6D14D0" w14:textId="164832FB" w:rsidR="009F742B" w:rsidRPr="0005545C" w:rsidRDefault="009F742B" w:rsidP="009F742B">
      <w:pPr>
        <w:rPr>
          <w:szCs w:val="24"/>
        </w:rPr>
      </w:pPr>
      <w:r w:rsidRPr="0005545C">
        <w:t xml:space="preserve">Mäso a vnútornosti: </w:t>
      </w:r>
      <w:r w:rsidR="00C44B4A">
        <w:t xml:space="preserve"> </w:t>
      </w:r>
      <w:r w:rsidR="00E36821" w:rsidRPr="0005545C">
        <w:t>39 </w:t>
      </w:r>
      <w:r w:rsidRPr="0005545C">
        <w:t>dní</w:t>
      </w:r>
      <w:r w:rsidR="00C44B4A">
        <w:t>.</w:t>
      </w:r>
    </w:p>
    <w:p w14:paraId="32C45AF0" w14:textId="5E369ED1" w:rsidR="009F742B" w:rsidRPr="0005545C" w:rsidRDefault="009F742B" w:rsidP="009F742B">
      <w:pPr>
        <w:rPr>
          <w:szCs w:val="24"/>
        </w:rPr>
      </w:pPr>
      <w:r w:rsidRPr="0005545C">
        <w:t xml:space="preserve">Mlieko: </w:t>
      </w:r>
      <w:r w:rsidR="00C44B4A">
        <w:tab/>
      </w:r>
      <w:r w:rsidR="00C44B4A">
        <w:tab/>
      </w:r>
      <w:r w:rsidR="00E36821" w:rsidRPr="0005545C">
        <w:t>108 </w:t>
      </w:r>
      <w:r w:rsidRPr="0005545C">
        <w:t>hodín</w:t>
      </w:r>
      <w:r w:rsidR="00E36821" w:rsidRPr="0005545C">
        <w:t xml:space="preserve"> (</w:t>
      </w:r>
      <w:r w:rsidR="002D7C2C" w:rsidRPr="0005545C">
        <w:t>4,5 dňa</w:t>
      </w:r>
      <w:r w:rsidR="00E36821" w:rsidRPr="0005545C">
        <w:t>)</w:t>
      </w:r>
      <w:r w:rsidR="00C44B4A">
        <w:t>.</w:t>
      </w:r>
    </w:p>
    <w:p w14:paraId="31E167D4" w14:textId="77777777" w:rsidR="009F742B" w:rsidRPr="0005545C" w:rsidRDefault="009F742B" w:rsidP="009F742B">
      <w:pPr>
        <w:rPr>
          <w:szCs w:val="24"/>
        </w:rPr>
      </w:pPr>
    </w:p>
    <w:p w14:paraId="2F590429" w14:textId="77777777" w:rsidR="009F742B" w:rsidRPr="0005545C" w:rsidRDefault="009F742B" w:rsidP="009F742B">
      <w:pPr>
        <w:rPr>
          <w:szCs w:val="24"/>
        </w:rPr>
      </w:pPr>
      <w:r w:rsidRPr="0005545C">
        <w:t xml:space="preserve">Ošípané: </w:t>
      </w:r>
    </w:p>
    <w:p w14:paraId="05017210" w14:textId="0C64265F" w:rsidR="009F742B" w:rsidRPr="0005545C" w:rsidRDefault="009F742B" w:rsidP="009F742B">
      <w:pPr>
        <w:rPr>
          <w:szCs w:val="24"/>
        </w:rPr>
      </w:pPr>
      <w:r w:rsidRPr="0005545C">
        <w:t xml:space="preserve">Mäso a vnútornosti: </w:t>
      </w:r>
      <w:r w:rsidR="00C44B4A">
        <w:t xml:space="preserve"> </w:t>
      </w:r>
      <w:r w:rsidR="00E36821" w:rsidRPr="0005545C">
        <w:t>42 </w:t>
      </w:r>
      <w:r w:rsidRPr="0005545C">
        <w:t>dní</w:t>
      </w:r>
      <w:r w:rsidR="00C44B4A">
        <w:t>.</w:t>
      </w:r>
    </w:p>
    <w:p w14:paraId="23818922" w14:textId="77777777" w:rsidR="009F742B" w:rsidRPr="0005545C" w:rsidRDefault="009F742B" w:rsidP="009F742B">
      <w:pPr>
        <w:rPr>
          <w:szCs w:val="24"/>
        </w:rPr>
      </w:pPr>
    </w:p>
    <w:p w14:paraId="3B76B578" w14:textId="77777777" w:rsidR="009F742B" w:rsidRPr="0005545C" w:rsidRDefault="009F742B" w:rsidP="009F742B">
      <w:pPr>
        <w:rPr>
          <w:szCs w:val="24"/>
        </w:rPr>
      </w:pPr>
      <w:r w:rsidRPr="0005545C">
        <w:t xml:space="preserve">Ovce: </w:t>
      </w:r>
    </w:p>
    <w:p w14:paraId="541C8772" w14:textId="5A19E905" w:rsidR="009F742B" w:rsidRPr="0005545C" w:rsidRDefault="009F742B" w:rsidP="009F742B">
      <w:pPr>
        <w:rPr>
          <w:szCs w:val="24"/>
        </w:rPr>
      </w:pPr>
      <w:r w:rsidRPr="0005545C">
        <w:lastRenderedPageBreak/>
        <w:t xml:space="preserve">Mäso a vnútornosti: </w:t>
      </w:r>
      <w:r w:rsidR="00C44B4A">
        <w:t xml:space="preserve"> </w:t>
      </w:r>
      <w:r w:rsidR="00E36821" w:rsidRPr="0005545C">
        <w:t>29 </w:t>
      </w:r>
      <w:r w:rsidRPr="0005545C">
        <w:t>dní</w:t>
      </w:r>
      <w:r w:rsidR="00C44B4A">
        <w:t>.</w:t>
      </w:r>
    </w:p>
    <w:p w14:paraId="65850BDC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3C24E2E5" w14:textId="0F07D8BD" w:rsidR="009F742B" w:rsidRPr="0005545C" w:rsidRDefault="00E36821" w:rsidP="009F742B">
      <w:pPr>
        <w:tabs>
          <w:tab w:val="clear" w:pos="567"/>
        </w:tabs>
        <w:spacing w:line="240" w:lineRule="auto"/>
        <w:rPr>
          <w:iCs/>
          <w:szCs w:val="22"/>
        </w:rPr>
      </w:pPr>
      <w:r w:rsidRPr="0005545C">
        <w:t xml:space="preserve">Mlieko: </w:t>
      </w:r>
      <w:r w:rsidR="009F742B" w:rsidRPr="0005545C">
        <w:t xml:space="preserve">Nie je určený na použitie </w:t>
      </w:r>
      <w:r w:rsidR="0088789A">
        <w:t>pri</w:t>
      </w:r>
      <w:r w:rsidR="0088789A" w:rsidRPr="0005545C">
        <w:t xml:space="preserve"> </w:t>
      </w:r>
      <w:r w:rsidR="009F742B" w:rsidRPr="0005545C">
        <w:t>ov</w:t>
      </w:r>
      <w:r w:rsidR="0088789A">
        <w:t>ciach</w:t>
      </w:r>
      <w:r w:rsidR="009F742B" w:rsidRPr="0005545C">
        <w:t xml:space="preserve"> produkujúcich mlieko na ľudskú spotrebu.</w:t>
      </w:r>
    </w:p>
    <w:p w14:paraId="6E213B36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E98686" w14:textId="4E082733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  <w:r w:rsidRPr="0005545C">
        <w:rPr>
          <w:b/>
          <w:szCs w:val="22"/>
          <w:highlight w:val="lightGray"/>
        </w:rPr>
        <w:t>11.</w:t>
      </w:r>
      <w:r w:rsidRPr="0005545C">
        <w:rPr>
          <w:b/>
          <w:szCs w:val="22"/>
        </w:rPr>
        <w:tab/>
        <w:t>O</w:t>
      </w:r>
      <w:r w:rsidR="00C44B4A">
        <w:rPr>
          <w:b/>
          <w:szCs w:val="22"/>
        </w:rPr>
        <w:t>sobitné opatrenia na uchovávanie</w:t>
      </w:r>
    </w:p>
    <w:p w14:paraId="18DA788E" w14:textId="77777777" w:rsidR="009F742B" w:rsidRPr="0005545C" w:rsidRDefault="009F742B" w:rsidP="009F742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04FAA11" w14:textId="77777777" w:rsidR="009F742B" w:rsidRDefault="009F742B" w:rsidP="009F742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5545C">
        <w:t>Uchovávať mimo dohľadu a dosahu detí.</w:t>
      </w:r>
    </w:p>
    <w:p w14:paraId="284D1020" w14:textId="77777777" w:rsidR="00C44B4A" w:rsidRPr="0005545C" w:rsidRDefault="00C44B4A" w:rsidP="009F742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B3C16C8" w14:textId="77777777" w:rsidR="009F742B" w:rsidRPr="0005545C" w:rsidRDefault="009F742B" w:rsidP="009F742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5545C">
        <w:t>Uchovávať pri teplote neprevyšujúcej 25 </w:t>
      </w:r>
      <w:r w:rsidRPr="0005545C">
        <w:sym w:font="Symbol" w:char="F0B0"/>
      </w:r>
      <w:r w:rsidRPr="0005545C">
        <w:t>C.</w:t>
      </w:r>
    </w:p>
    <w:p w14:paraId="2B42D0DF" w14:textId="77777777" w:rsidR="009F742B" w:rsidRDefault="009F742B" w:rsidP="009F742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5545C">
        <w:t>Chrániť pred svetlom.</w:t>
      </w:r>
    </w:p>
    <w:p w14:paraId="13F81079" w14:textId="77777777" w:rsidR="00C44B4A" w:rsidRPr="0005545C" w:rsidRDefault="00C44B4A" w:rsidP="009F742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B93DD65" w14:textId="5E2D4FEC" w:rsidR="00FD1AFE" w:rsidRDefault="009F742B" w:rsidP="009F742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5545C">
        <w:t>Nepoužívať tento veterinárny liek po dátume exspirácie uvedenom na etikete a škatuľke po „</w:t>
      </w:r>
      <w:proofErr w:type="spellStart"/>
      <w:r w:rsidRPr="0005545C">
        <w:t>E</w:t>
      </w:r>
      <w:r w:rsidR="00C44B4A">
        <w:t>xp</w:t>
      </w:r>
      <w:proofErr w:type="spellEnd"/>
      <w:r w:rsidRPr="0005545C">
        <w:t xml:space="preserve">“. </w:t>
      </w:r>
      <w:bookmarkStart w:id="14" w:name="_Hlk533679919"/>
      <w:r w:rsidR="00AE0945" w:rsidRPr="001E1F22">
        <w:t>Dátum exspirácie sa vzťahuje na posledný deň v uvedenom mesiaci</w:t>
      </w:r>
      <w:r w:rsidR="00AE0945">
        <w:t>.</w:t>
      </w:r>
    </w:p>
    <w:p w14:paraId="5259150B" w14:textId="3FF4C0C3" w:rsidR="009F742B" w:rsidRPr="0005545C" w:rsidRDefault="009F742B" w:rsidP="009F742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5545C">
        <w:t>Čas použiteľnosti po prvom otvorení vnútorného obalu: 28 dní.</w:t>
      </w:r>
    </w:p>
    <w:p w14:paraId="3E891718" w14:textId="77777777" w:rsidR="009F742B" w:rsidRPr="0005545C" w:rsidRDefault="009F742B" w:rsidP="009F742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bookmarkEnd w:id="14"/>
    <w:p w14:paraId="2C47D43A" w14:textId="0B60004E" w:rsidR="009F742B" w:rsidRPr="0005545C" w:rsidRDefault="009F742B" w:rsidP="009F742B">
      <w:pPr>
        <w:tabs>
          <w:tab w:val="clear" w:pos="567"/>
        </w:tabs>
        <w:spacing w:line="240" w:lineRule="auto"/>
        <w:rPr>
          <w:b/>
          <w:szCs w:val="22"/>
        </w:rPr>
      </w:pPr>
      <w:r w:rsidRPr="0005545C">
        <w:rPr>
          <w:b/>
          <w:szCs w:val="22"/>
          <w:highlight w:val="lightGray"/>
        </w:rPr>
        <w:t>12.</w:t>
      </w:r>
      <w:r w:rsidRPr="0005545C">
        <w:rPr>
          <w:b/>
          <w:szCs w:val="22"/>
        </w:rPr>
        <w:tab/>
      </w:r>
      <w:r w:rsidR="00FD1AFE">
        <w:rPr>
          <w:b/>
          <w:szCs w:val="22"/>
        </w:rPr>
        <w:t>Špeciálne opatrenia na likvidáciu</w:t>
      </w:r>
    </w:p>
    <w:p w14:paraId="5AA58D1C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32948025" w14:textId="62C33595" w:rsidR="00FD1AFE" w:rsidRDefault="00070577" w:rsidP="009F742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70577">
        <w:t>Lieky sa nesmú likvidovať prostredníctvom odpadovej vody ani odpadu v domácnostiach.</w:t>
      </w:r>
    </w:p>
    <w:p w14:paraId="3FBD607D" w14:textId="77777777" w:rsidR="00FD1AFE" w:rsidRDefault="00FD1AFE" w:rsidP="00FD1AFE">
      <w:pPr>
        <w:tabs>
          <w:tab w:val="clear" w:pos="567"/>
        </w:tabs>
        <w:spacing w:line="240" w:lineRule="auto"/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</w:t>
      </w:r>
      <w:r>
        <w:t>. Tieto opatrenia majú pomôcť chrániť životné prostredie.</w:t>
      </w:r>
    </w:p>
    <w:p w14:paraId="4E94DBF3" w14:textId="77777777" w:rsidR="00FD1AFE" w:rsidRDefault="00FD1AFE" w:rsidP="009F742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E3AC97D" w14:textId="77777777" w:rsidR="0013323F" w:rsidRPr="000B5F86" w:rsidRDefault="00FD1AFE" w:rsidP="009F742B">
      <w:pPr>
        <w:tabs>
          <w:tab w:val="clear" w:pos="567"/>
        </w:tabs>
        <w:spacing w:line="240" w:lineRule="auto"/>
        <w:rPr>
          <w:szCs w:val="22"/>
        </w:rPr>
      </w:pPr>
      <w:r w:rsidRPr="001E1F22">
        <w:t>O spôsobe likvidácie liekov, ktoré už nepotrebujete, sa poraďte s veterinárnym lekárom alebo lekárnikom</w:t>
      </w:r>
      <w:r w:rsidRPr="000B5F86">
        <w:rPr>
          <w:szCs w:val="22"/>
        </w:rPr>
        <w:t>.</w:t>
      </w:r>
    </w:p>
    <w:p w14:paraId="45DA4709" w14:textId="77777777" w:rsidR="0013323F" w:rsidRDefault="0013323F" w:rsidP="009F742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50ECDDF" w14:textId="77777777" w:rsidR="00B40BD2" w:rsidRPr="000B5F86" w:rsidRDefault="00B40BD2" w:rsidP="009F742B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0B5F86">
        <w:rPr>
          <w:b/>
          <w:bCs/>
          <w:szCs w:val="22"/>
          <w:highlight w:val="lightGray"/>
        </w:rPr>
        <w:t>13.</w:t>
      </w:r>
      <w:r w:rsidRPr="000B5F86">
        <w:rPr>
          <w:b/>
          <w:bCs/>
          <w:szCs w:val="22"/>
        </w:rPr>
        <w:tab/>
        <w:t>Klasifikácia veterinárnych liekov</w:t>
      </w:r>
    </w:p>
    <w:p w14:paraId="369190B9" w14:textId="77777777" w:rsidR="00B40BD2" w:rsidRDefault="00B40BD2" w:rsidP="009F742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07B37BF" w14:textId="77777777" w:rsidR="00B40BD2" w:rsidRDefault="00B40BD2" w:rsidP="009F742B">
      <w:pPr>
        <w:tabs>
          <w:tab w:val="clear" w:pos="567"/>
        </w:tabs>
        <w:spacing w:line="240" w:lineRule="auto"/>
      </w:pPr>
      <w:r w:rsidRPr="0005545C">
        <w:t>Výdaj lieku je viazaný na veterinárny predpis.</w:t>
      </w:r>
    </w:p>
    <w:p w14:paraId="524804BE" w14:textId="77777777" w:rsidR="00B40BD2" w:rsidRDefault="00B40BD2" w:rsidP="009F742B">
      <w:pPr>
        <w:tabs>
          <w:tab w:val="clear" w:pos="567"/>
        </w:tabs>
        <w:spacing w:line="240" w:lineRule="auto"/>
      </w:pPr>
    </w:p>
    <w:p w14:paraId="08D8D956" w14:textId="77777777" w:rsidR="00B40BD2" w:rsidRPr="000B5F86" w:rsidRDefault="00B40BD2" w:rsidP="009F742B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0B5F86">
        <w:rPr>
          <w:b/>
          <w:bCs/>
          <w:szCs w:val="22"/>
          <w:highlight w:val="lightGray"/>
        </w:rPr>
        <w:t>14.</w:t>
      </w:r>
      <w:r w:rsidRPr="000B5F86">
        <w:rPr>
          <w:b/>
          <w:bCs/>
          <w:szCs w:val="22"/>
        </w:rPr>
        <w:tab/>
        <w:t>Registračné čísla a veľkosti balenia</w:t>
      </w:r>
    </w:p>
    <w:p w14:paraId="5FE46F6B" w14:textId="77777777" w:rsidR="00B40BD2" w:rsidRDefault="00B40BD2" w:rsidP="00B40BD2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3C1B8DF4" w14:textId="0A7447DB" w:rsidR="00B40BD2" w:rsidRPr="00453E46" w:rsidRDefault="00070577" w:rsidP="00B40BD2">
      <w:pPr>
        <w:tabs>
          <w:tab w:val="clear" w:pos="567"/>
        </w:tabs>
        <w:spacing w:line="240" w:lineRule="auto"/>
        <w:rPr>
          <w:szCs w:val="22"/>
        </w:rPr>
      </w:pPr>
      <w:r w:rsidRPr="00453E46">
        <w:rPr>
          <w:szCs w:val="22"/>
        </w:rPr>
        <w:t>96/009/DC/19-S</w:t>
      </w:r>
    </w:p>
    <w:p w14:paraId="384F2987" w14:textId="77777777" w:rsidR="00453E46" w:rsidRDefault="00453E46" w:rsidP="00B40BD2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A15714D" w14:textId="59696A30" w:rsidR="00B40BD2" w:rsidRPr="0005545C" w:rsidRDefault="00B40BD2" w:rsidP="00B40BD2">
      <w:pPr>
        <w:tabs>
          <w:tab w:val="clear" w:pos="567"/>
        </w:tabs>
        <w:spacing w:line="240" w:lineRule="auto"/>
        <w:rPr>
          <w:rFonts w:eastAsia="Segoe UI"/>
          <w:szCs w:val="22"/>
        </w:rPr>
      </w:pPr>
      <w:r w:rsidRPr="0005545C">
        <w:rPr>
          <w:szCs w:val="22"/>
          <w:u w:val="single"/>
        </w:rPr>
        <w:t>Veľkosti balenia</w:t>
      </w:r>
      <w:r w:rsidRPr="0005545C">
        <w:t>:</w:t>
      </w:r>
    </w:p>
    <w:p w14:paraId="43A851F1" w14:textId="485F497D" w:rsidR="00B40BD2" w:rsidRPr="0005545C" w:rsidRDefault="00B40BD2" w:rsidP="00B40BD2">
      <w:pPr>
        <w:tabs>
          <w:tab w:val="clear" w:pos="567"/>
        </w:tabs>
        <w:spacing w:line="240" w:lineRule="auto"/>
        <w:rPr>
          <w:rFonts w:eastAsia="Segoe UI"/>
          <w:szCs w:val="22"/>
        </w:rPr>
      </w:pPr>
      <w:r w:rsidRPr="0005545C">
        <w:t>Injekčná liekovka s objemom 50 ml</w:t>
      </w:r>
      <w:r w:rsidR="00070577">
        <w:t>.</w:t>
      </w:r>
    </w:p>
    <w:p w14:paraId="2B5C6285" w14:textId="0A93130F" w:rsidR="00B40BD2" w:rsidRPr="0005545C" w:rsidRDefault="00B40BD2" w:rsidP="00B40BD2">
      <w:pPr>
        <w:tabs>
          <w:tab w:val="clear" w:pos="567"/>
        </w:tabs>
        <w:spacing w:line="240" w:lineRule="auto"/>
        <w:rPr>
          <w:rFonts w:eastAsia="Segoe UI"/>
          <w:szCs w:val="22"/>
        </w:rPr>
      </w:pPr>
      <w:r w:rsidRPr="0005545C">
        <w:t>Injekčná liekovka s objemom 100 ml</w:t>
      </w:r>
      <w:r w:rsidR="00070577">
        <w:t>.</w:t>
      </w:r>
    </w:p>
    <w:p w14:paraId="123C453C" w14:textId="474EE756" w:rsidR="00B40BD2" w:rsidRPr="0005545C" w:rsidRDefault="00B40BD2" w:rsidP="00B40BD2">
      <w:pPr>
        <w:tabs>
          <w:tab w:val="clear" w:pos="567"/>
        </w:tabs>
        <w:spacing w:line="240" w:lineRule="auto"/>
        <w:rPr>
          <w:rFonts w:eastAsia="Segoe UI"/>
          <w:szCs w:val="22"/>
        </w:rPr>
      </w:pPr>
      <w:r w:rsidRPr="0005545C">
        <w:t>Injekčná liekovka s objemom 250 ml</w:t>
      </w:r>
      <w:r w:rsidR="00070577">
        <w:t>.</w:t>
      </w:r>
    </w:p>
    <w:p w14:paraId="2D38DC20" w14:textId="2AC29FD8" w:rsidR="00B40BD2" w:rsidRPr="0005545C" w:rsidRDefault="00B40BD2" w:rsidP="00B40BD2">
      <w:pPr>
        <w:tabs>
          <w:tab w:val="clear" w:pos="567"/>
        </w:tabs>
        <w:spacing w:line="240" w:lineRule="auto"/>
        <w:rPr>
          <w:rFonts w:eastAsia="Segoe UI"/>
          <w:szCs w:val="22"/>
        </w:rPr>
      </w:pPr>
      <w:r w:rsidRPr="0005545C">
        <w:t xml:space="preserve">12 x </w:t>
      </w:r>
      <w:r w:rsidR="00070577" w:rsidRPr="00070577">
        <w:t xml:space="preserve">injekčná liekovka s objemom </w:t>
      </w:r>
      <w:r w:rsidRPr="0005545C">
        <w:t>50 ml</w:t>
      </w:r>
    </w:p>
    <w:p w14:paraId="79617C7B" w14:textId="161C90F7" w:rsidR="00B40BD2" w:rsidRPr="0005545C" w:rsidRDefault="00B40BD2" w:rsidP="00B40BD2">
      <w:pPr>
        <w:tabs>
          <w:tab w:val="clear" w:pos="567"/>
        </w:tabs>
        <w:spacing w:line="240" w:lineRule="auto"/>
        <w:rPr>
          <w:rFonts w:eastAsia="Segoe UI"/>
          <w:szCs w:val="22"/>
        </w:rPr>
      </w:pPr>
      <w:r w:rsidRPr="0005545C">
        <w:t xml:space="preserve">12 x </w:t>
      </w:r>
      <w:r w:rsidR="00070577" w:rsidRPr="00070577">
        <w:t xml:space="preserve">injekčná liekovka s objemom </w:t>
      </w:r>
      <w:r w:rsidRPr="0005545C">
        <w:t>100ml</w:t>
      </w:r>
    </w:p>
    <w:p w14:paraId="2BF1781D" w14:textId="2917091B" w:rsidR="00B40BD2" w:rsidRPr="0005545C" w:rsidRDefault="00B40BD2" w:rsidP="00B40BD2">
      <w:pPr>
        <w:tabs>
          <w:tab w:val="clear" w:pos="567"/>
        </w:tabs>
        <w:spacing w:line="240" w:lineRule="auto"/>
        <w:rPr>
          <w:rFonts w:eastAsia="Segoe UI"/>
          <w:szCs w:val="22"/>
        </w:rPr>
      </w:pPr>
      <w:r w:rsidRPr="0005545C">
        <w:t xml:space="preserve">6 x </w:t>
      </w:r>
      <w:r w:rsidR="00070577" w:rsidRPr="00070577">
        <w:t xml:space="preserve">injekčná liekovka s objemom </w:t>
      </w:r>
      <w:r w:rsidRPr="0005545C">
        <w:t>250 ml</w:t>
      </w:r>
    </w:p>
    <w:p w14:paraId="6999CD12" w14:textId="77777777" w:rsidR="00B40BD2" w:rsidRPr="001B0DC8" w:rsidRDefault="00B40BD2" w:rsidP="00B40BD2">
      <w:pPr>
        <w:tabs>
          <w:tab w:val="clear" w:pos="567"/>
        </w:tabs>
        <w:spacing w:line="240" w:lineRule="auto"/>
        <w:rPr>
          <w:rFonts w:eastAsia="Segoe UI"/>
          <w:szCs w:val="22"/>
        </w:rPr>
      </w:pPr>
    </w:p>
    <w:p w14:paraId="4C5D11E4" w14:textId="26FCD767" w:rsidR="00B40BD2" w:rsidRPr="0005545C" w:rsidRDefault="00B40BD2" w:rsidP="00B40BD2">
      <w:pPr>
        <w:tabs>
          <w:tab w:val="clear" w:pos="567"/>
        </w:tabs>
        <w:spacing w:line="240" w:lineRule="auto"/>
        <w:ind w:left="567" w:hanging="567"/>
        <w:rPr>
          <w:rFonts w:eastAsia="Segoe UI"/>
          <w:szCs w:val="22"/>
        </w:rPr>
      </w:pPr>
      <w:r w:rsidRPr="0005545C">
        <w:t>N</w:t>
      </w:r>
      <w:r>
        <w:t>a trh nemusia byť uvedené všetky veľkosti balenia</w:t>
      </w:r>
      <w:r w:rsidRPr="0005545C">
        <w:t>.</w:t>
      </w:r>
    </w:p>
    <w:p w14:paraId="6C61C922" w14:textId="77777777" w:rsidR="00B40BD2" w:rsidRDefault="00B40BD2" w:rsidP="009F742B">
      <w:pPr>
        <w:tabs>
          <w:tab w:val="clear" w:pos="567"/>
        </w:tabs>
        <w:spacing w:line="240" w:lineRule="auto"/>
        <w:rPr>
          <w:b/>
          <w:bCs/>
          <w:szCs w:val="22"/>
          <w:u w:val="single"/>
        </w:rPr>
      </w:pPr>
    </w:p>
    <w:p w14:paraId="0464A1C6" w14:textId="77777777" w:rsidR="00687135" w:rsidRDefault="00687135" w:rsidP="009F742B">
      <w:pPr>
        <w:tabs>
          <w:tab w:val="clear" w:pos="567"/>
        </w:tabs>
        <w:spacing w:line="240" w:lineRule="auto"/>
        <w:rPr>
          <w:b/>
          <w:bCs/>
          <w:szCs w:val="22"/>
          <w:u w:val="single"/>
        </w:rPr>
      </w:pPr>
    </w:p>
    <w:p w14:paraId="3190ACB1" w14:textId="292CAD1F" w:rsidR="00687135" w:rsidRPr="000B5F86" w:rsidRDefault="00687135" w:rsidP="009F742B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0B5F86">
        <w:rPr>
          <w:b/>
          <w:bCs/>
          <w:szCs w:val="22"/>
          <w:highlight w:val="lightGray"/>
        </w:rPr>
        <w:t>15.</w:t>
      </w:r>
      <w:r w:rsidRPr="000B5F86">
        <w:rPr>
          <w:b/>
          <w:bCs/>
          <w:szCs w:val="22"/>
        </w:rPr>
        <w:tab/>
        <w:t>Dátum poslednej revízie písomnej informácie pre používateľov</w:t>
      </w:r>
    </w:p>
    <w:p w14:paraId="7C119ABE" w14:textId="77777777" w:rsidR="00687135" w:rsidRPr="001B0DC8" w:rsidRDefault="00687135" w:rsidP="009F742B">
      <w:pPr>
        <w:tabs>
          <w:tab w:val="clear" w:pos="567"/>
        </w:tabs>
        <w:spacing w:line="240" w:lineRule="auto"/>
        <w:rPr>
          <w:b/>
          <w:bCs/>
          <w:szCs w:val="22"/>
          <w:u w:val="single"/>
        </w:rPr>
      </w:pPr>
    </w:p>
    <w:p w14:paraId="7DF08C51" w14:textId="0BD19299" w:rsidR="00687135" w:rsidRDefault="00547102" w:rsidP="00687135">
      <w:pPr>
        <w:rPr>
          <w:szCs w:val="22"/>
        </w:rPr>
      </w:pPr>
      <w:r>
        <w:rPr>
          <w:szCs w:val="22"/>
        </w:rPr>
        <w:t>10/2024</w:t>
      </w:r>
      <w:bookmarkStart w:id="15" w:name="_GoBack"/>
      <w:bookmarkEnd w:id="15"/>
    </w:p>
    <w:p w14:paraId="503B3E4B" w14:textId="77777777" w:rsidR="00547102" w:rsidRPr="001E1F22" w:rsidRDefault="00547102" w:rsidP="00687135">
      <w:pPr>
        <w:rPr>
          <w:szCs w:val="22"/>
        </w:rPr>
      </w:pPr>
    </w:p>
    <w:p w14:paraId="690B8A7B" w14:textId="77777777" w:rsidR="00687135" w:rsidRPr="001E1F22" w:rsidRDefault="00687135" w:rsidP="00687135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7ACC6D37" w14:textId="77777777" w:rsidR="00687135" w:rsidRDefault="00687135" w:rsidP="00687135">
      <w:pPr>
        <w:tabs>
          <w:tab w:val="clear" w:pos="567"/>
          <w:tab w:val="left" w:pos="708"/>
        </w:tabs>
        <w:spacing w:line="240" w:lineRule="auto"/>
      </w:pPr>
      <w:r w:rsidRPr="00AE60DA">
        <w:t>(</w:t>
      </w:r>
      <w:hyperlink r:id="rId10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).</w:t>
      </w:r>
    </w:p>
    <w:p w14:paraId="18809B08" w14:textId="77777777" w:rsidR="00687135" w:rsidRDefault="00687135" w:rsidP="00687135">
      <w:pPr>
        <w:tabs>
          <w:tab w:val="clear" w:pos="567"/>
          <w:tab w:val="left" w:pos="708"/>
        </w:tabs>
        <w:spacing w:line="240" w:lineRule="auto"/>
      </w:pPr>
    </w:p>
    <w:p w14:paraId="7115B9CC" w14:textId="77777777" w:rsidR="00687135" w:rsidRDefault="00687135" w:rsidP="00687135">
      <w:pPr>
        <w:tabs>
          <w:tab w:val="clear" w:pos="567"/>
          <w:tab w:val="left" w:pos="708"/>
        </w:tabs>
        <w:spacing w:line="240" w:lineRule="auto"/>
      </w:pPr>
    </w:p>
    <w:p w14:paraId="23A53956" w14:textId="2A6310E4" w:rsidR="00687135" w:rsidRDefault="00687135" w:rsidP="00687135">
      <w:pPr>
        <w:tabs>
          <w:tab w:val="clear" w:pos="567"/>
          <w:tab w:val="left" w:pos="708"/>
        </w:tabs>
        <w:spacing w:line="240" w:lineRule="auto"/>
        <w:rPr>
          <w:b/>
          <w:bCs/>
        </w:rPr>
      </w:pPr>
      <w:r w:rsidRPr="000B5F86">
        <w:rPr>
          <w:b/>
          <w:bCs/>
          <w:highlight w:val="lightGray"/>
        </w:rPr>
        <w:t>16.</w:t>
      </w:r>
      <w:r w:rsidRPr="001B0DC8">
        <w:rPr>
          <w:b/>
          <w:bCs/>
        </w:rPr>
        <w:tab/>
        <w:t>Kontaktné údaje</w:t>
      </w:r>
    </w:p>
    <w:p w14:paraId="7C765677" w14:textId="77777777" w:rsidR="00687135" w:rsidRPr="001B0DC8" w:rsidRDefault="00687135" w:rsidP="00687135">
      <w:pPr>
        <w:tabs>
          <w:tab w:val="clear" w:pos="567"/>
          <w:tab w:val="left" w:pos="708"/>
        </w:tabs>
        <w:spacing w:line="240" w:lineRule="auto"/>
        <w:rPr>
          <w:b/>
          <w:bCs/>
          <w:szCs w:val="22"/>
        </w:rPr>
      </w:pPr>
    </w:p>
    <w:p w14:paraId="4FF8ED4B" w14:textId="77777777" w:rsidR="00453E46" w:rsidRDefault="00453E46" w:rsidP="009F742B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</w:p>
    <w:p w14:paraId="1BB43A81" w14:textId="77777777" w:rsidR="00453E46" w:rsidRDefault="00453E46" w:rsidP="009F742B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</w:p>
    <w:p w14:paraId="3B3CD4D0" w14:textId="77777777" w:rsidR="00687135" w:rsidRDefault="00687135" w:rsidP="009F742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iCs/>
          <w:szCs w:val="22"/>
          <w:u w:val="single"/>
        </w:rPr>
        <w:t>Držiteľ rozhodnutia o registrácii a výrobca zodpovedný za uvoľnenie šarže</w:t>
      </w:r>
      <w:r>
        <w:rPr>
          <w:szCs w:val="22"/>
          <w:u w:val="single"/>
        </w:rPr>
        <w:t>:</w:t>
      </w:r>
    </w:p>
    <w:p w14:paraId="0AE32FED" w14:textId="77777777" w:rsidR="00687135" w:rsidRDefault="00687135" w:rsidP="009F742B">
      <w:pPr>
        <w:tabs>
          <w:tab w:val="clear" w:pos="567"/>
        </w:tabs>
        <w:spacing w:line="240" w:lineRule="auto"/>
        <w:rPr>
          <w:szCs w:val="22"/>
          <w:u w:val="single"/>
        </w:rPr>
      </w:pPr>
      <w:proofErr w:type="spellStart"/>
      <w:r>
        <w:rPr>
          <w:szCs w:val="22"/>
          <w:u w:val="single"/>
        </w:rPr>
        <w:t>Univet</w:t>
      </w:r>
      <w:proofErr w:type="spellEnd"/>
      <w:r>
        <w:rPr>
          <w:szCs w:val="22"/>
          <w:u w:val="single"/>
        </w:rPr>
        <w:t xml:space="preserve"> </w:t>
      </w:r>
      <w:proofErr w:type="spellStart"/>
      <w:r>
        <w:rPr>
          <w:szCs w:val="22"/>
          <w:u w:val="single"/>
        </w:rPr>
        <w:t>Ltd</w:t>
      </w:r>
      <w:proofErr w:type="spellEnd"/>
      <w:r>
        <w:rPr>
          <w:szCs w:val="22"/>
          <w:u w:val="single"/>
        </w:rPr>
        <w:t>,</w:t>
      </w:r>
    </w:p>
    <w:p w14:paraId="0073B35A" w14:textId="77777777" w:rsidR="00687135" w:rsidRPr="001B0DC8" w:rsidRDefault="00687135" w:rsidP="0068713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B0DC8">
        <w:rPr>
          <w:szCs w:val="22"/>
        </w:rPr>
        <w:t>Tullyvin</w:t>
      </w:r>
      <w:proofErr w:type="spellEnd"/>
      <w:r w:rsidRPr="001B0DC8">
        <w:rPr>
          <w:szCs w:val="22"/>
        </w:rPr>
        <w:t xml:space="preserve">, </w:t>
      </w:r>
    </w:p>
    <w:p w14:paraId="71B43E83" w14:textId="77777777" w:rsidR="00687135" w:rsidRPr="001B0DC8" w:rsidRDefault="00687135" w:rsidP="0068713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B0DC8">
        <w:rPr>
          <w:szCs w:val="22"/>
        </w:rPr>
        <w:t>Cootehill</w:t>
      </w:r>
      <w:proofErr w:type="spellEnd"/>
      <w:r w:rsidRPr="001B0DC8">
        <w:rPr>
          <w:szCs w:val="22"/>
        </w:rPr>
        <w:t>,</w:t>
      </w:r>
    </w:p>
    <w:p w14:paraId="2ACF17FC" w14:textId="77777777" w:rsidR="00687135" w:rsidRPr="001B0DC8" w:rsidRDefault="00687135" w:rsidP="0068713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B0DC8">
        <w:rPr>
          <w:szCs w:val="22"/>
        </w:rPr>
        <w:t>Co.Cavan</w:t>
      </w:r>
      <w:proofErr w:type="spellEnd"/>
    </w:p>
    <w:p w14:paraId="65D7EF3E" w14:textId="77777777" w:rsidR="00687135" w:rsidRPr="001B0DC8" w:rsidRDefault="00687135" w:rsidP="0068713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B0DC8">
        <w:rPr>
          <w:szCs w:val="22"/>
        </w:rPr>
        <w:t>Ireland</w:t>
      </w:r>
      <w:proofErr w:type="spellEnd"/>
    </w:p>
    <w:p w14:paraId="28020F6B" w14:textId="77777777" w:rsidR="00687135" w:rsidRDefault="00687135" w:rsidP="006871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EDBA5F5" w14:textId="00452626" w:rsidR="00687135" w:rsidRDefault="00687135" w:rsidP="00687135">
      <w:pPr>
        <w:numPr>
          <w:ilvl w:val="12"/>
          <w:numId w:val="0"/>
        </w:numPr>
        <w:tabs>
          <w:tab w:val="clear" w:pos="567"/>
        </w:tabs>
        <w:spacing w:line="240" w:lineRule="auto"/>
        <w:rPr>
          <w:u w:val="single"/>
        </w:rPr>
      </w:pPr>
      <w:r w:rsidRPr="001E1F22">
        <w:rPr>
          <w:u w:val="single"/>
        </w:rPr>
        <w:t>Miestni zástupcovia a kontaktné údaje na hlásenie podozrenia na nežiaduce účinky</w:t>
      </w:r>
      <w:r>
        <w:rPr>
          <w:u w:val="single"/>
        </w:rPr>
        <w:t>:</w:t>
      </w:r>
    </w:p>
    <w:p w14:paraId="4A71A408" w14:textId="77777777" w:rsidR="00687135" w:rsidRPr="001B0DC8" w:rsidRDefault="00687135" w:rsidP="006871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D0E2C66" w14:textId="77777777" w:rsidR="00687135" w:rsidRDefault="00687135" w:rsidP="009F742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t>Ak potrebujete informácie o tomto veterinárnom lieku, kontaktujte miestneho zástupcu držiteľa rozhodnutia o</w:t>
      </w:r>
      <w:r>
        <w:t> </w:t>
      </w:r>
      <w:r w:rsidRPr="001E1F22">
        <w:t>registrácii</w:t>
      </w:r>
      <w:r>
        <w:rPr>
          <w:szCs w:val="22"/>
          <w:u w:val="single"/>
        </w:rPr>
        <w:t>.</w:t>
      </w:r>
    </w:p>
    <w:p w14:paraId="41CB3137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</w:p>
    <w:p w14:paraId="2B2BE02D" w14:textId="2A879854" w:rsidR="009F742B" w:rsidRPr="0005545C" w:rsidRDefault="009F742B" w:rsidP="009F742B">
      <w:pPr>
        <w:tabs>
          <w:tab w:val="clear" w:pos="567"/>
        </w:tabs>
        <w:spacing w:line="240" w:lineRule="auto"/>
        <w:rPr>
          <w:szCs w:val="22"/>
        </w:rPr>
      </w:pPr>
      <w:r w:rsidRPr="0005545C">
        <w:rPr>
          <w:b/>
          <w:szCs w:val="22"/>
          <w:highlight w:val="lightGray"/>
        </w:rPr>
        <w:t>1</w:t>
      </w:r>
      <w:r w:rsidR="00BC0CA4">
        <w:rPr>
          <w:b/>
          <w:szCs w:val="22"/>
          <w:highlight w:val="lightGray"/>
        </w:rPr>
        <w:t>7</w:t>
      </w:r>
      <w:r w:rsidRPr="0005545C">
        <w:rPr>
          <w:b/>
          <w:szCs w:val="22"/>
          <w:highlight w:val="lightGray"/>
        </w:rPr>
        <w:t>.</w:t>
      </w:r>
      <w:r w:rsidRPr="0005545C">
        <w:rPr>
          <w:b/>
          <w:szCs w:val="22"/>
        </w:rPr>
        <w:tab/>
        <w:t>Ď</w:t>
      </w:r>
      <w:r w:rsidR="00BC0CA4">
        <w:rPr>
          <w:b/>
          <w:szCs w:val="22"/>
        </w:rPr>
        <w:t>alšie informácie</w:t>
      </w:r>
    </w:p>
    <w:p w14:paraId="20867345" w14:textId="77777777" w:rsidR="009F742B" w:rsidRPr="0005545C" w:rsidRDefault="009F742B" w:rsidP="009F742B">
      <w:pPr>
        <w:tabs>
          <w:tab w:val="clear" w:pos="567"/>
        </w:tabs>
        <w:spacing w:line="240" w:lineRule="auto"/>
        <w:rPr>
          <w:rFonts w:eastAsia="Segoe UI"/>
          <w:szCs w:val="22"/>
        </w:rPr>
      </w:pPr>
    </w:p>
    <w:p w14:paraId="0B4FC095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05545C">
        <w:t>Amoxicilín</w:t>
      </w:r>
      <w:proofErr w:type="spellEnd"/>
      <w:r w:rsidRPr="0005545C">
        <w:t xml:space="preserve"> je širokospektrálne antibiotikum </w:t>
      </w:r>
      <w:proofErr w:type="spellStart"/>
      <w:r w:rsidRPr="0005545C">
        <w:t>β-laktámovej</w:t>
      </w:r>
      <w:proofErr w:type="spellEnd"/>
      <w:r w:rsidRPr="0005545C">
        <w:t xml:space="preserve"> rodiny, ktoré patri do skupiny </w:t>
      </w:r>
      <w:proofErr w:type="spellStart"/>
      <w:r w:rsidRPr="0005545C">
        <w:t>aminopenicilínov</w:t>
      </w:r>
      <w:proofErr w:type="spellEnd"/>
      <w:r w:rsidRPr="0005545C">
        <w:t xml:space="preserve">. Táto látka má časovo závislú baktericídnu aktivitu a pôsobí proti </w:t>
      </w:r>
      <w:proofErr w:type="spellStart"/>
      <w:r w:rsidRPr="0005545C">
        <w:t>grampozitívnym</w:t>
      </w:r>
      <w:proofErr w:type="spellEnd"/>
      <w:r w:rsidRPr="0005545C">
        <w:t xml:space="preserve"> a niektorým </w:t>
      </w:r>
      <w:proofErr w:type="spellStart"/>
      <w:r w:rsidRPr="0005545C">
        <w:t>gramnegatívnym</w:t>
      </w:r>
      <w:proofErr w:type="spellEnd"/>
      <w:r w:rsidRPr="0005545C">
        <w:t xml:space="preserve"> mikroorganizmom. </w:t>
      </w:r>
    </w:p>
    <w:p w14:paraId="0D9BD013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 xml:space="preserve">Mechanizmus antibakteriálneho účinku </w:t>
      </w:r>
      <w:proofErr w:type="spellStart"/>
      <w:r w:rsidRPr="0005545C">
        <w:t>amoxicilínu</w:t>
      </w:r>
      <w:proofErr w:type="spellEnd"/>
      <w:r w:rsidRPr="0005545C">
        <w:t xml:space="preserve"> je inhibícia biochemických procesov syntézy bakteriálnej bunkovej steny  prostredníctvom ireverzibilnej a selektívnej inhibície rôznych enzýmov zapojených do týchto procesov, najmä </w:t>
      </w:r>
      <w:proofErr w:type="spellStart"/>
      <w:r w:rsidRPr="0005545C">
        <w:t>transpeptidáz</w:t>
      </w:r>
      <w:proofErr w:type="spellEnd"/>
      <w:r w:rsidRPr="0005545C">
        <w:t xml:space="preserve">, </w:t>
      </w:r>
      <w:proofErr w:type="spellStart"/>
      <w:r w:rsidRPr="0005545C">
        <w:t>endopeptidáz</w:t>
      </w:r>
      <w:proofErr w:type="spellEnd"/>
      <w:r w:rsidRPr="0005545C">
        <w:t xml:space="preserve"> a </w:t>
      </w:r>
      <w:proofErr w:type="spellStart"/>
      <w:r w:rsidRPr="0005545C">
        <w:t>karboxypeptidáz</w:t>
      </w:r>
      <w:proofErr w:type="spellEnd"/>
      <w:r w:rsidRPr="0005545C">
        <w:t xml:space="preserve">. Neadekvátna syntéza steny baktérií u citlivých druhov spôsobuje </w:t>
      </w:r>
      <w:proofErr w:type="spellStart"/>
      <w:r w:rsidRPr="0005545C">
        <w:t>osmotickú</w:t>
      </w:r>
      <w:proofErr w:type="spellEnd"/>
      <w:r w:rsidRPr="0005545C">
        <w:t xml:space="preserve"> nerovnováhu, ktorá ovplyvňuje najmä rast baktérií (pri ktorom sú procesy syntézy bunkovej steny baktérií obzvlášť dôležité), a napokon vedie k rozpadu bunkovej steny baktérií.</w:t>
      </w:r>
    </w:p>
    <w:p w14:paraId="2D8A285E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 xml:space="preserve">Medzi druhy, ktoré sa považujú za citlivé na </w:t>
      </w:r>
      <w:proofErr w:type="spellStart"/>
      <w:r w:rsidRPr="0005545C">
        <w:t>amoxicilín</w:t>
      </w:r>
      <w:proofErr w:type="spellEnd"/>
      <w:r w:rsidRPr="0005545C">
        <w:t xml:space="preserve">, patria </w:t>
      </w:r>
      <w:proofErr w:type="spellStart"/>
      <w:r w:rsidRPr="0005545C">
        <w:t>grampozitívne</w:t>
      </w:r>
      <w:proofErr w:type="spellEnd"/>
      <w:r w:rsidRPr="0005545C">
        <w:t xml:space="preserve"> baktérie: </w:t>
      </w:r>
      <w:proofErr w:type="spellStart"/>
      <w:r w:rsidRPr="0005545C">
        <w:rPr>
          <w:i/>
          <w:szCs w:val="22"/>
        </w:rPr>
        <w:t>Streptococcus</w:t>
      </w:r>
      <w:proofErr w:type="spellEnd"/>
      <w:r w:rsidRPr="0005545C">
        <w:t xml:space="preserve"> </w:t>
      </w:r>
      <w:proofErr w:type="spellStart"/>
      <w:r w:rsidRPr="0005545C">
        <w:t>spp</w:t>
      </w:r>
      <w:proofErr w:type="spellEnd"/>
      <w:r w:rsidRPr="0005545C">
        <w:t xml:space="preserve">. a </w:t>
      </w:r>
      <w:proofErr w:type="spellStart"/>
      <w:r w:rsidRPr="0005545C">
        <w:t>gramnegatívne</w:t>
      </w:r>
      <w:proofErr w:type="spellEnd"/>
      <w:r w:rsidRPr="0005545C">
        <w:t xml:space="preserve"> baktérie: </w:t>
      </w:r>
      <w:proofErr w:type="spellStart"/>
      <w:r w:rsidRPr="0005545C">
        <w:rPr>
          <w:i/>
          <w:szCs w:val="22"/>
        </w:rPr>
        <w:t>Pasteurellaceae</w:t>
      </w:r>
      <w:proofErr w:type="spellEnd"/>
      <w:r w:rsidRPr="0005545C">
        <w:t xml:space="preserve"> a </w:t>
      </w:r>
      <w:proofErr w:type="spellStart"/>
      <w:r w:rsidRPr="0005545C">
        <w:rPr>
          <w:i/>
          <w:szCs w:val="22"/>
        </w:rPr>
        <w:t>Enterobacteriaceae</w:t>
      </w:r>
      <w:proofErr w:type="spellEnd"/>
      <w:r w:rsidRPr="0005545C">
        <w:t xml:space="preserve"> vrátane kmeňov </w:t>
      </w:r>
      <w:r w:rsidRPr="0005545C">
        <w:rPr>
          <w:i/>
          <w:szCs w:val="22"/>
        </w:rPr>
        <w:t xml:space="preserve">E. </w:t>
      </w:r>
      <w:proofErr w:type="spellStart"/>
      <w:r w:rsidRPr="0005545C">
        <w:rPr>
          <w:i/>
          <w:szCs w:val="22"/>
        </w:rPr>
        <w:t>coli</w:t>
      </w:r>
      <w:proofErr w:type="spellEnd"/>
      <w:r w:rsidRPr="0005545C">
        <w:t>.</w:t>
      </w:r>
    </w:p>
    <w:p w14:paraId="283B7238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 xml:space="preserve">Medzi baktérie, ktoré sú zvyčajne rezistentné voči </w:t>
      </w:r>
      <w:proofErr w:type="spellStart"/>
      <w:r w:rsidRPr="0005545C">
        <w:t>amoxicilínu</w:t>
      </w:r>
      <w:proofErr w:type="spellEnd"/>
      <w:r w:rsidRPr="0005545C">
        <w:t xml:space="preserve">, patria stafylokoky produkujúce </w:t>
      </w:r>
      <w:proofErr w:type="spellStart"/>
      <w:r w:rsidRPr="0005545C">
        <w:t>penicilinázu</w:t>
      </w:r>
      <w:proofErr w:type="spellEnd"/>
      <w:r w:rsidRPr="0005545C">
        <w:t xml:space="preserve">, niektoré baktérie čeľade </w:t>
      </w:r>
      <w:proofErr w:type="spellStart"/>
      <w:r w:rsidRPr="0005545C">
        <w:rPr>
          <w:i/>
          <w:iCs/>
          <w:szCs w:val="22"/>
        </w:rPr>
        <w:t>Enterobacteriaceae</w:t>
      </w:r>
      <w:proofErr w:type="spellEnd"/>
      <w:r w:rsidRPr="0005545C">
        <w:t xml:space="preserve">, napríklad </w:t>
      </w:r>
      <w:proofErr w:type="spellStart"/>
      <w:r w:rsidRPr="0005545C">
        <w:rPr>
          <w:i/>
          <w:szCs w:val="22"/>
        </w:rPr>
        <w:t>Klebsiella</w:t>
      </w:r>
      <w:proofErr w:type="spellEnd"/>
      <w:r w:rsidRPr="0005545C">
        <w:t xml:space="preserve"> </w:t>
      </w:r>
      <w:proofErr w:type="spellStart"/>
      <w:r w:rsidRPr="0005545C">
        <w:t>spp</w:t>
      </w:r>
      <w:proofErr w:type="spellEnd"/>
      <w:r w:rsidRPr="0005545C">
        <w:t xml:space="preserve">., </w:t>
      </w:r>
      <w:proofErr w:type="spellStart"/>
      <w:r w:rsidRPr="0005545C">
        <w:rPr>
          <w:i/>
          <w:szCs w:val="22"/>
        </w:rPr>
        <w:t>Enterobacter</w:t>
      </w:r>
      <w:proofErr w:type="spellEnd"/>
      <w:r w:rsidRPr="0005545C">
        <w:t xml:space="preserve"> </w:t>
      </w:r>
      <w:proofErr w:type="spellStart"/>
      <w:r w:rsidRPr="0005545C">
        <w:t>spp</w:t>
      </w:r>
      <w:proofErr w:type="spellEnd"/>
      <w:r w:rsidRPr="0005545C">
        <w:t xml:space="preserve">., </w:t>
      </w:r>
      <w:proofErr w:type="spellStart"/>
      <w:r w:rsidRPr="0005545C">
        <w:rPr>
          <w:i/>
          <w:szCs w:val="22"/>
        </w:rPr>
        <w:t>Proteus</w:t>
      </w:r>
      <w:proofErr w:type="spellEnd"/>
      <w:r w:rsidRPr="0005545C">
        <w:t xml:space="preserve"> </w:t>
      </w:r>
      <w:proofErr w:type="spellStart"/>
      <w:r w:rsidRPr="0005545C">
        <w:t>spp</w:t>
      </w:r>
      <w:proofErr w:type="spellEnd"/>
      <w:r w:rsidRPr="0005545C">
        <w:t xml:space="preserve">., a iné </w:t>
      </w:r>
      <w:proofErr w:type="spellStart"/>
      <w:r w:rsidRPr="0005545C">
        <w:t>gramnegatívne</w:t>
      </w:r>
      <w:proofErr w:type="spellEnd"/>
      <w:r w:rsidRPr="0005545C">
        <w:t xml:space="preserve"> baktérie, napríklad </w:t>
      </w:r>
      <w:proofErr w:type="spellStart"/>
      <w:r w:rsidRPr="0005545C">
        <w:rPr>
          <w:i/>
          <w:szCs w:val="22"/>
        </w:rPr>
        <w:t>Pseudomonas</w:t>
      </w:r>
      <w:proofErr w:type="spellEnd"/>
      <w:r w:rsidRPr="0005545C">
        <w:rPr>
          <w:i/>
          <w:szCs w:val="22"/>
        </w:rPr>
        <w:t xml:space="preserve"> </w:t>
      </w:r>
      <w:proofErr w:type="spellStart"/>
      <w:r w:rsidRPr="0005545C">
        <w:rPr>
          <w:i/>
          <w:szCs w:val="22"/>
        </w:rPr>
        <w:t>aeruginosa</w:t>
      </w:r>
      <w:proofErr w:type="spellEnd"/>
      <w:r w:rsidRPr="0005545C">
        <w:t>.</w:t>
      </w:r>
    </w:p>
    <w:p w14:paraId="0B99A08B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 xml:space="preserve">Existujú tri hlavné mechanizmy rezistencie na </w:t>
      </w:r>
      <w:proofErr w:type="spellStart"/>
      <w:r w:rsidRPr="0005545C">
        <w:t>betalaktámy</w:t>
      </w:r>
      <w:proofErr w:type="spellEnd"/>
      <w:r w:rsidRPr="0005545C">
        <w:t xml:space="preserve">: produkcia </w:t>
      </w:r>
      <w:proofErr w:type="spellStart"/>
      <w:r w:rsidRPr="0005545C">
        <w:t>beta-laktamázy</w:t>
      </w:r>
      <w:proofErr w:type="spellEnd"/>
      <w:r w:rsidRPr="0005545C">
        <w:t xml:space="preserve">, zmenená </w:t>
      </w:r>
      <w:proofErr w:type="spellStart"/>
      <w:r w:rsidRPr="0005545C">
        <w:t>expresia</w:t>
      </w:r>
      <w:proofErr w:type="spellEnd"/>
      <w:r w:rsidRPr="0005545C">
        <w:t xml:space="preserve"> a/alebo modifikácia proteínov viažucich penicilín (PBP) a znížená </w:t>
      </w:r>
      <w:proofErr w:type="spellStart"/>
      <w:r w:rsidRPr="0005545C">
        <w:t>penetrácia</w:t>
      </w:r>
      <w:proofErr w:type="spellEnd"/>
      <w:r w:rsidRPr="0005545C">
        <w:t xml:space="preserve"> vonkajšej membrány. Jedným z najdôležitejších je </w:t>
      </w:r>
      <w:proofErr w:type="spellStart"/>
      <w:r w:rsidRPr="0005545C">
        <w:t>inaktivácia</w:t>
      </w:r>
      <w:proofErr w:type="spellEnd"/>
      <w:r w:rsidRPr="0005545C">
        <w:t xml:space="preserve"> penicilínu enzýmami </w:t>
      </w:r>
      <w:proofErr w:type="spellStart"/>
      <w:r w:rsidRPr="0005545C">
        <w:t>beta-laktamázy</w:t>
      </w:r>
      <w:proofErr w:type="spellEnd"/>
      <w:r w:rsidRPr="0005545C">
        <w:t xml:space="preserve"> produkovanými niektorými baktériami. Tieto enzýmy sú schopné štiepiť </w:t>
      </w:r>
      <w:proofErr w:type="spellStart"/>
      <w:r w:rsidRPr="0005545C">
        <w:t>beta-laktámový</w:t>
      </w:r>
      <w:proofErr w:type="spellEnd"/>
      <w:r w:rsidRPr="0005545C">
        <w:t xml:space="preserve"> kruh penicilínov a spôsobiť ich </w:t>
      </w:r>
      <w:proofErr w:type="spellStart"/>
      <w:r w:rsidRPr="0005545C">
        <w:t>inaktiváciu</w:t>
      </w:r>
      <w:proofErr w:type="spellEnd"/>
      <w:r w:rsidRPr="0005545C">
        <w:t xml:space="preserve">. </w:t>
      </w:r>
      <w:proofErr w:type="spellStart"/>
      <w:r w:rsidRPr="0005545C">
        <w:t>Beta-laktamáza</w:t>
      </w:r>
      <w:proofErr w:type="spellEnd"/>
      <w:r w:rsidRPr="0005545C">
        <w:t xml:space="preserve"> by mohla byť zakódovaná v chromozómových alebo </w:t>
      </w:r>
      <w:proofErr w:type="spellStart"/>
      <w:r w:rsidRPr="0005545C">
        <w:t>plazmidových</w:t>
      </w:r>
      <w:proofErr w:type="spellEnd"/>
      <w:r w:rsidRPr="0005545C">
        <w:t xml:space="preserve"> génoch.</w:t>
      </w:r>
    </w:p>
    <w:p w14:paraId="1FB0B1F1" w14:textId="610D8B98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 xml:space="preserve">Získané rezistencie sú časté v prípade </w:t>
      </w:r>
      <w:proofErr w:type="spellStart"/>
      <w:r w:rsidRPr="0005545C">
        <w:t>gramnegatívnych</w:t>
      </w:r>
      <w:proofErr w:type="spellEnd"/>
      <w:r w:rsidRPr="0005545C">
        <w:t xml:space="preserve"> baktérií, ako je </w:t>
      </w:r>
      <w:r w:rsidRPr="0005545C">
        <w:rPr>
          <w:i/>
          <w:szCs w:val="22"/>
        </w:rPr>
        <w:t xml:space="preserve">E. </w:t>
      </w:r>
      <w:proofErr w:type="spellStart"/>
      <w:r w:rsidRPr="0005545C">
        <w:rPr>
          <w:i/>
          <w:szCs w:val="22"/>
        </w:rPr>
        <w:t>coli</w:t>
      </w:r>
      <w:proofErr w:type="spellEnd"/>
      <w:r w:rsidRPr="0005545C">
        <w:t xml:space="preserve">, ktoré produkujú odlišné typy </w:t>
      </w:r>
      <w:proofErr w:type="spellStart"/>
      <w:r w:rsidRPr="0005545C">
        <w:t>β-laktamáz</w:t>
      </w:r>
      <w:proofErr w:type="spellEnd"/>
      <w:r w:rsidRPr="0005545C">
        <w:t xml:space="preserve">, ktoré zostávajú v </w:t>
      </w:r>
      <w:proofErr w:type="spellStart"/>
      <w:r w:rsidRPr="0005545C">
        <w:t>periplazmatickom</w:t>
      </w:r>
      <w:proofErr w:type="spellEnd"/>
      <w:r w:rsidRPr="0005545C">
        <w:t xml:space="preserve"> priestore. </w:t>
      </w:r>
      <w:r w:rsidR="00070577">
        <w:t>Sk</w:t>
      </w:r>
      <w:r w:rsidRPr="0005545C">
        <w:t>ríž</w:t>
      </w:r>
      <w:r w:rsidR="00070577">
        <w:t>en</w:t>
      </w:r>
      <w:r w:rsidRPr="0005545C">
        <w:t xml:space="preserve">á rezistencia sa pozoruje medzi </w:t>
      </w:r>
      <w:proofErr w:type="spellStart"/>
      <w:r w:rsidRPr="0005545C">
        <w:t>amoxicilínom</w:t>
      </w:r>
      <w:proofErr w:type="spellEnd"/>
      <w:r w:rsidRPr="0005545C">
        <w:t xml:space="preserve"> a ďalšími penicilínmi, najmä </w:t>
      </w:r>
      <w:proofErr w:type="spellStart"/>
      <w:r w:rsidRPr="0005545C">
        <w:t>aminopenicilínmi</w:t>
      </w:r>
      <w:proofErr w:type="spellEnd"/>
      <w:r w:rsidRPr="0005545C">
        <w:t>.</w:t>
      </w:r>
    </w:p>
    <w:p w14:paraId="58A71BED" w14:textId="77777777" w:rsidR="009F742B" w:rsidRPr="0005545C" w:rsidRDefault="009F742B" w:rsidP="009F74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545C">
        <w:t xml:space="preserve">Použitie liekov so širokospektrálnou </w:t>
      </w:r>
      <w:proofErr w:type="spellStart"/>
      <w:r w:rsidRPr="0005545C">
        <w:t>beta-laktamázou</w:t>
      </w:r>
      <w:proofErr w:type="spellEnd"/>
      <w:r w:rsidRPr="0005545C">
        <w:t xml:space="preserve"> (napr. </w:t>
      </w:r>
      <w:proofErr w:type="spellStart"/>
      <w:r w:rsidRPr="0005545C">
        <w:t>aminopenicilínov</w:t>
      </w:r>
      <w:proofErr w:type="spellEnd"/>
      <w:r w:rsidRPr="0005545C">
        <w:t xml:space="preserve">) môže viesť k selekcii </w:t>
      </w:r>
      <w:proofErr w:type="spellStart"/>
      <w:r w:rsidRPr="0005545C">
        <w:t>multirezistentných</w:t>
      </w:r>
      <w:proofErr w:type="spellEnd"/>
      <w:r w:rsidRPr="0005545C">
        <w:t xml:space="preserve"> bakteriálnych fenotypov (napr. tých, ktoré produkujú širokospektrálne </w:t>
      </w:r>
      <w:proofErr w:type="spellStart"/>
      <w:r w:rsidRPr="0005545C">
        <w:t>beta-laktamázy</w:t>
      </w:r>
      <w:proofErr w:type="spellEnd"/>
      <w:r w:rsidRPr="0005545C">
        <w:t xml:space="preserve"> (ESBL)).</w:t>
      </w:r>
    </w:p>
    <w:p w14:paraId="1DE747D7" w14:textId="77777777" w:rsidR="009F742B" w:rsidRPr="0005545C" w:rsidRDefault="009F742B" w:rsidP="009F742B"/>
    <w:p w14:paraId="4CBBB66E" w14:textId="77777777" w:rsidR="005578FD" w:rsidRPr="0005545C" w:rsidRDefault="005578FD"/>
    <w:sectPr w:rsidR="005578FD" w:rsidRPr="0005545C" w:rsidSect="009A5640">
      <w:footerReference w:type="default" r:id="rId11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9E9C8" w14:textId="77777777" w:rsidR="00F61F2F" w:rsidRDefault="00F61F2F" w:rsidP="009F742B">
      <w:pPr>
        <w:spacing w:line="240" w:lineRule="auto"/>
      </w:pPr>
      <w:r>
        <w:separator/>
      </w:r>
    </w:p>
  </w:endnote>
  <w:endnote w:type="continuationSeparator" w:id="0">
    <w:p w14:paraId="1B42A099" w14:textId="77777777" w:rsidR="00F61F2F" w:rsidRDefault="00F61F2F" w:rsidP="009F74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724963"/>
      <w:docPartObj>
        <w:docPartGallery w:val="Page Numbers (Bottom of Page)"/>
        <w:docPartUnique/>
      </w:docPartObj>
    </w:sdtPr>
    <w:sdtEndPr/>
    <w:sdtContent>
      <w:p w14:paraId="5F0BB7A9" w14:textId="77777777" w:rsidR="008C1F30" w:rsidRDefault="008C1F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A73">
          <w:rPr>
            <w:noProof/>
          </w:rPr>
          <w:t>17</w:t>
        </w:r>
        <w:r>
          <w:fldChar w:fldCharType="end"/>
        </w:r>
      </w:p>
    </w:sdtContent>
  </w:sdt>
  <w:p w14:paraId="5F91AE3A" w14:textId="77777777" w:rsidR="008C1F30" w:rsidRDefault="008C1F3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4AD79" w14:textId="77777777" w:rsidR="00F61F2F" w:rsidRDefault="00F61F2F" w:rsidP="009F742B">
      <w:pPr>
        <w:spacing w:line="240" w:lineRule="auto"/>
      </w:pPr>
      <w:r>
        <w:separator/>
      </w:r>
    </w:p>
  </w:footnote>
  <w:footnote w:type="continuationSeparator" w:id="0">
    <w:p w14:paraId="23039F98" w14:textId="77777777" w:rsidR="00F61F2F" w:rsidRDefault="00F61F2F" w:rsidP="009F74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C3C1E"/>
    <w:multiLevelType w:val="hybridMultilevel"/>
    <w:tmpl w:val="BCC6941C"/>
    <w:lvl w:ilvl="0" w:tplc="6D084A3C">
      <w:start w:val="1"/>
      <w:numFmt w:val="upperLetter"/>
      <w:pStyle w:val="Style3"/>
      <w:suff w:val="space"/>
      <w:lvlText w:val="%1."/>
      <w:lvlJc w:val="left"/>
      <w:pPr>
        <w:ind w:left="0" w:firstLine="0"/>
      </w:pPr>
    </w:lvl>
    <w:lvl w:ilvl="1" w:tplc="3F5C10D2">
      <w:start w:val="1"/>
      <w:numFmt w:val="lowerLetter"/>
      <w:lvlText w:val="%2."/>
      <w:lvlJc w:val="left"/>
      <w:pPr>
        <w:ind w:left="1440" w:hanging="360"/>
      </w:pPr>
    </w:lvl>
    <w:lvl w:ilvl="2" w:tplc="853CBB68">
      <w:start w:val="1"/>
      <w:numFmt w:val="lowerRoman"/>
      <w:lvlText w:val="%3."/>
      <w:lvlJc w:val="right"/>
      <w:pPr>
        <w:ind w:left="2160" w:hanging="180"/>
      </w:pPr>
    </w:lvl>
    <w:lvl w:ilvl="3" w:tplc="31004AF0">
      <w:start w:val="1"/>
      <w:numFmt w:val="decimal"/>
      <w:lvlText w:val="%4."/>
      <w:lvlJc w:val="left"/>
      <w:pPr>
        <w:ind w:left="2880" w:hanging="360"/>
      </w:pPr>
    </w:lvl>
    <w:lvl w:ilvl="4" w:tplc="3960A55C">
      <w:start w:val="1"/>
      <w:numFmt w:val="lowerLetter"/>
      <w:lvlText w:val="%5."/>
      <w:lvlJc w:val="left"/>
      <w:pPr>
        <w:ind w:left="3600" w:hanging="360"/>
      </w:pPr>
    </w:lvl>
    <w:lvl w:ilvl="5" w:tplc="56F68EE6">
      <w:start w:val="1"/>
      <w:numFmt w:val="lowerRoman"/>
      <w:lvlText w:val="%6."/>
      <w:lvlJc w:val="right"/>
      <w:pPr>
        <w:ind w:left="4320" w:hanging="180"/>
      </w:pPr>
    </w:lvl>
    <w:lvl w:ilvl="6" w:tplc="ABA0B0DE">
      <w:start w:val="1"/>
      <w:numFmt w:val="decimal"/>
      <w:lvlText w:val="%7."/>
      <w:lvlJc w:val="left"/>
      <w:pPr>
        <w:ind w:left="5040" w:hanging="360"/>
      </w:pPr>
    </w:lvl>
    <w:lvl w:ilvl="7" w:tplc="B720FBB4">
      <w:start w:val="1"/>
      <w:numFmt w:val="lowerLetter"/>
      <w:lvlText w:val="%8."/>
      <w:lvlJc w:val="left"/>
      <w:pPr>
        <w:ind w:left="5760" w:hanging="360"/>
      </w:pPr>
    </w:lvl>
    <w:lvl w:ilvl="8" w:tplc="C250E7E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nguist">
    <w15:presenceInfo w15:providerId="None" w15:userId="Lingui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2B"/>
    <w:rsid w:val="00001C0E"/>
    <w:rsid w:val="000127EF"/>
    <w:rsid w:val="00016DB4"/>
    <w:rsid w:val="0005545C"/>
    <w:rsid w:val="00070577"/>
    <w:rsid w:val="00071FF9"/>
    <w:rsid w:val="000B1341"/>
    <w:rsid w:val="000B5F86"/>
    <w:rsid w:val="000F464B"/>
    <w:rsid w:val="001034E5"/>
    <w:rsid w:val="0013323F"/>
    <w:rsid w:val="00162AF0"/>
    <w:rsid w:val="00181AF7"/>
    <w:rsid w:val="00194721"/>
    <w:rsid w:val="001A0E08"/>
    <w:rsid w:val="001B0DC8"/>
    <w:rsid w:val="001D54AD"/>
    <w:rsid w:val="001E7326"/>
    <w:rsid w:val="001E77E2"/>
    <w:rsid w:val="0020251E"/>
    <w:rsid w:val="00202F64"/>
    <w:rsid w:val="00240D9F"/>
    <w:rsid w:val="002719DE"/>
    <w:rsid w:val="002D7C2C"/>
    <w:rsid w:val="002E16BF"/>
    <w:rsid w:val="002E56ED"/>
    <w:rsid w:val="0030777D"/>
    <w:rsid w:val="003B12E3"/>
    <w:rsid w:val="003E0BD7"/>
    <w:rsid w:val="004304E7"/>
    <w:rsid w:val="00434AF4"/>
    <w:rsid w:val="004470E2"/>
    <w:rsid w:val="004478EB"/>
    <w:rsid w:val="00453E46"/>
    <w:rsid w:val="004556EF"/>
    <w:rsid w:val="004733AD"/>
    <w:rsid w:val="004A6016"/>
    <w:rsid w:val="004B3E32"/>
    <w:rsid w:val="004E5E28"/>
    <w:rsid w:val="004E7E66"/>
    <w:rsid w:val="004F6935"/>
    <w:rsid w:val="00530B91"/>
    <w:rsid w:val="00547102"/>
    <w:rsid w:val="0055600E"/>
    <w:rsid w:val="005578FD"/>
    <w:rsid w:val="005615F7"/>
    <w:rsid w:val="00562598"/>
    <w:rsid w:val="00571743"/>
    <w:rsid w:val="0058404F"/>
    <w:rsid w:val="00587B21"/>
    <w:rsid w:val="005922EC"/>
    <w:rsid w:val="00592EC2"/>
    <w:rsid w:val="00597699"/>
    <w:rsid w:val="005B526C"/>
    <w:rsid w:val="005B6D44"/>
    <w:rsid w:val="005C007A"/>
    <w:rsid w:val="005F17DB"/>
    <w:rsid w:val="005F76EE"/>
    <w:rsid w:val="00616502"/>
    <w:rsid w:val="00643A73"/>
    <w:rsid w:val="00680293"/>
    <w:rsid w:val="00687135"/>
    <w:rsid w:val="006A3E09"/>
    <w:rsid w:val="006C600B"/>
    <w:rsid w:val="006D094E"/>
    <w:rsid w:val="006E3241"/>
    <w:rsid w:val="0072326A"/>
    <w:rsid w:val="007401C0"/>
    <w:rsid w:val="00755B6F"/>
    <w:rsid w:val="00776CA0"/>
    <w:rsid w:val="00777A5E"/>
    <w:rsid w:val="007C16E3"/>
    <w:rsid w:val="007C5516"/>
    <w:rsid w:val="007D315D"/>
    <w:rsid w:val="007E304B"/>
    <w:rsid w:val="00803D50"/>
    <w:rsid w:val="0082459B"/>
    <w:rsid w:val="008245C6"/>
    <w:rsid w:val="00832527"/>
    <w:rsid w:val="00863CFB"/>
    <w:rsid w:val="0088789A"/>
    <w:rsid w:val="00887A7A"/>
    <w:rsid w:val="008A2D4F"/>
    <w:rsid w:val="008C1F30"/>
    <w:rsid w:val="008C60E6"/>
    <w:rsid w:val="008D2B79"/>
    <w:rsid w:val="008F35D2"/>
    <w:rsid w:val="00900E24"/>
    <w:rsid w:val="0091423F"/>
    <w:rsid w:val="00936A92"/>
    <w:rsid w:val="009455BC"/>
    <w:rsid w:val="00990BC9"/>
    <w:rsid w:val="009A5640"/>
    <w:rsid w:val="009C5979"/>
    <w:rsid w:val="009F742B"/>
    <w:rsid w:val="00A376B8"/>
    <w:rsid w:val="00A74835"/>
    <w:rsid w:val="00AC5F97"/>
    <w:rsid w:val="00AE0945"/>
    <w:rsid w:val="00AE0BAE"/>
    <w:rsid w:val="00AE718A"/>
    <w:rsid w:val="00AF4A0E"/>
    <w:rsid w:val="00AF6449"/>
    <w:rsid w:val="00B014F0"/>
    <w:rsid w:val="00B20B22"/>
    <w:rsid w:val="00B40BD2"/>
    <w:rsid w:val="00B54ADA"/>
    <w:rsid w:val="00B54B9B"/>
    <w:rsid w:val="00B57BEB"/>
    <w:rsid w:val="00B743ED"/>
    <w:rsid w:val="00B777FE"/>
    <w:rsid w:val="00B85401"/>
    <w:rsid w:val="00B86CBB"/>
    <w:rsid w:val="00BC0CA4"/>
    <w:rsid w:val="00BD5EA1"/>
    <w:rsid w:val="00C43527"/>
    <w:rsid w:val="00C44943"/>
    <w:rsid w:val="00C44B4A"/>
    <w:rsid w:val="00C52D1E"/>
    <w:rsid w:val="00C55662"/>
    <w:rsid w:val="00CA131F"/>
    <w:rsid w:val="00CB60BF"/>
    <w:rsid w:val="00CE0238"/>
    <w:rsid w:val="00CE4813"/>
    <w:rsid w:val="00D41EC9"/>
    <w:rsid w:val="00D70E04"/>
    <w:rsid w:val="00D74514"/>
    <w:rsid w:val="00D801E0"/>
    <w:rsid w:val="00D9078C"/>
    <w:rsid w:val="00DA7FFB"/>
    <w:rsid w:val="00DE1FB4"/>
    <w:rsid w:val="00DE2586"/>
    <w:rsid w:val="00DE46E2"/>
    <w:rsid w:val="00E36821"/>
    <w:rsid w:val="00E6611D"/>
    <w:rsid w:val="00F16704"/>
    <w:rsid w:val="00F32DFC"/>
    <w:rsid w:val="00F47E64"/>
    <w:rsid w:val="00F56677"/>
    <w:rsid w:val="00F609C5"/>
    <w:rsid w:val="00F61F2F"/>
    <w:rsid w:val="00F76290"/>
    <w:rsid w:val="00F819D9"/>
    <w:rsid w:val="00FB7C98"/>
    <w:rsid w:val="00FD1AFE"/>
    <w:rsid w:val="00FD2405"/>
    <w:rsid w:val="00FE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B4F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742B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F742B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9F742B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9F742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742B"/>
    <w:rPr>
      <w:rFonts w:ascii="Times New Roman" w:eastAsia="Times New Roman" w:hAnsi="Times New Roman" w:cs="Times New Roman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F742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742B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68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6821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05545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1">
    <w:name w:val="Style1"/>
    <w:basedOn w:val="Normlny"/>
    <w:qFormat/>
    <w:rsid w:val="0055600E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character" w:styleId="Hypertextovprepojenie">
    <w:name w:val="Hyperlink"/>
    <w:rsid w:val="00A376B8"/>
    <w:rPr>
      <w:color w:val="0000FF"/>
      <w:u w:val="single"/>
    </w:rPr>
  </w:style>
  <w:style w:type="paragraph" w:styleId="Textvysvetlivky">
    <w:name w:val="endnote text"/>
    <w:basedOn w:val="Normlny"/>
    <w:link w:val="TextvysvetlivkyChar"/>
    <w:semiHidden/>
    <w:rsid w:val="008C60E6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8C60E6"/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lny"/>
    <w:qFormat/>
    <w:rsid w:val="005C007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styleId="Odsekzoznamu">
    <w:name w:val="List Paragraph"/>
    <w:basedOn w:val="Normlny"/>
    <w:uiPriority w:val="34"/>
    <w:qFormat/>
    <w:rsid w:val="00616502"/>
    <w:pPr>
      <w:ind w:left="720"/>
      <w:contextualSpacing/>
    </w:pPr>
  </w:style>
  <w:style w:type="paragraph" w:customStyle="1" w:styleId="Style3">
    <w:name w:val="Style3"/>
    <w:basedOn w:val="Normlny"/>
    <w:qFormat/>
    <w:rsid w:val="00CE0238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D801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801E0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801E0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01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01E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742B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F742B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9F742B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9F742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742B"/>
    <w:rPr>
      <w:rFonts w:ascii="Times New Roman" w:eastAsia="Times New Roman" w:hAnsi="Times New Roman" w:cs="Times New Roman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F742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742B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68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6821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05545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1">
    <w:name w:val="Style1"/>
    <w:basedOn w:val="Normlny"/>
    <w:qFormat/>
    <w:rsid w:val="0055600E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character" w:styleId="Hypertextovprepojenie">
    <w:name w:val="Hyperlink"/>
    <w:rsid w:val="00A376B8"/>
    <w:rPr>
      <w:color w:val="0000FF"/>
      <w:u w:val="single"/>
    </w:rPr>
  </w:style>
  <w:style w:type="paragraph" w:styleId="Textvysvetlivky">
    <w:name w:val="endnote text"/>
    <w:basedOn w:val="Normlny"/>
    <w:link w:val="TextvysvetlivkyChar"/>
    <w:semiHidden/>
    <w:rsid w:val="008C60E6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8C60E6"/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lny"/>
    <w:qFormat/>
    <w:rsid w:val="005C007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styleId="Odsekzoznamu">
    <w:name w:val="List Paragraph"/>
    <w:basedOn w:val="Normlny"/>
    <w:uiPriority w:val="34"/>
    <w:qFormat/>
    <w:rsid w:val="00616502"/>
    <w:pPr>
      <w:ind w:left="720"/>
      <w:contextualSpacing/>
    </w:pPr>
  </w:style>
  <w:style w:type="paragraph" w:customStyle="1" w:styleId="Style3">
    <w:name w:val="Style3"/>
    <w:basedOn w:val="Normlny"/>
    <w:qFormat/>
    <w:rsid w:val="00CE0238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D801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801E0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801E0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01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01E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edicines.health.europa.eu/veterinar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8F1F4-12AA-46E2-B6C5-13B40829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3971</Words>
  <Characters>22640</Characters>
  <Application>Microsoft Office Word</Application>
  <DocSecurity>0</DocSecurity>
  <Lines>188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2024-08-01T10:57:00Z</dcterms:created>
  <dcterms:modified xsi:type="dcterms:W3CDTF">2024-11-11T10:07:00Z</dcterms:modified>
</cp:coreProperties>
</file>