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F7" w:rsidRPr="004F764C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4F764C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1</w:t>
      </w:r>
      <w:r w:rsidRPr="004F764C">
        <w:rPr>
          <w:rFonts w:ascii="Times New Roman" w:hAnsi="Times New Roman"/>
          <w:sz w:val="18"/>
          <w:szCs w:val="18"/>
        </w:rPr>
        <w:t xml:space="preserve"> k Rozhodnutiu  č.:</w:t>
      </w:r>
      <w:r w:rsidRPr="004F764C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124/DD/19-S</w:t>
      </w:r>
    </w:p>
    <w:p w:rsidR="003673F7" w:rsidRPr="004F764C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3673F7" w:rsidRDefault="003673F7" w:rsidP="003673F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4F764C">
        <w:rPr>
          <w:rFonts w:ascii="Times New Roman" w:hAnsi="Times New Roman"/>
          <w:b/>
          <w:caps/>
        </w:rPr>
        <w:t>PÍ</w:t>
      </w:r>
      <w:r>
        <w:rPr>
          <w:rFonts w:ascii="Times New Roman" w:hAnsi="Times New Roman"/>
          <w:b/>
          <w:caps/>
        </w:rPr>
        <w:t>SOMNÁ INFORMÁCIA PRE POUŽÍVATEĽA</w:t>
      </w:r>
      <w:r w:rsidRPr="004F764C">
        <w:rPr>
          <w:rFonts w:ascii="Times New Roman" w:hAnsi="Times New Roman"/>
          <w:b/>
          <w:caps/>
        </w:rPr>
        <w:t xml:space="preserve"> </w:t>
      </w:r>
    </w:p>
    <w:p w:rsidR="003673F7" w:rsidRDefault="003673F7" w:rsidP="003673F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3673F7" w:rsidRDefault="003673F7" w:rsidP="003673F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pre balenie 15 (30, 50 , 60, 75) ml</w:t>
      </w:r>
    </w:p>
    <w:p w:rsidR="003673F7" w:rsidRPr="004F764C" w:rsidRDefault="003673F7" w:rsidP="003673F7">
      <w:pPr>
        <w:spacing w:after="0" w:line="240" w:lineRule="auto"/>
        <w:jc w:val="center"/>
        <w:rPr>
          <w:rFonts w:ascii="Times New Roman" w:hAnsi="Times New Roman"/>
        </w:rPr>
      </w:pP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1D6C5F">
        <w:rPr>
          <w:rFonts w:ascii="Times New Roman" w:hAnsi="Times New Roman"/>
        </w:rPr>
        <w:t xml:space="preserve">Názov </w:t>
      </w:r>
      <w:proofErr w:type="spellStart"/>
      <w:r w:rsidRPr="001D6C5F">
        <w:rPr>
          <w:rFonts w:ascii="Times New Roman" w:hAnsi="Times New Roman"/>
        </w:rPr>
        <w:t>vet</w:t>
      </w:r>
      <w:proofErr w:type="spellEnd"/>
      <w:r w:rsidRPr="001D6C5F">
        <w:rPr>
          <w:rFonts w:ascii="Times New Roman" w:hAnsi="Times New Roman"/>
        </w:rPr>
        <w:t>. prípravku</w:t>
      </w:r>
      <w:r w:rsidRPr="001D6C5F">
        <w:rPr>
          <w:rFonts w:ascii="Times New Roman" w:hAnsi="Times New Roman"/>
        </w:rPr>
        <w:tab/>
        <w:t xml:space="preserve">:  </w:t>
      </w:r>
      <w:r w:rsidRPr="001D6C5F">
        <w:rPr>
          <w:rFonts w:ascii="Times New Roman" w:hAnsi="Times New Roman"/>
        </w:rPr>
        <w:tab/>
      </w:r>
      <w:proofErr w:type="spellStart"/>
      <w:r w:rsidRPr="001D6C5F">
        <w:rPr>
          <w:rFonts w:ascii="Times New Roman" w:hAnsi="Times New Roman"/>
          <w:b/>
        </w:rPr>
        <w:t>TraumaPet</w:t>
      </w:r>
      <w:proofErr w:type="spellEnd"/>
      <w:r w:rsidRPr="001D6C5F">
        <w:rPr>
          <w:rFonts w:ascii="Times New Roman" w:hAnsi="Times New Roman"/>
          <w:b/>
        </w:rPr>
        <w:t xml:space="preserve"> </w:t>
      </w:r>
      <w:proofErr w:type="spellStart"/>
      <w:r w:rsidRPr="001D6C5F">
        <w:rPr>
          <w:rFonts w:ascii="Times New Roman" w:hAnsi="Times New Roman"/>
          <w:b/>
        </w:rPr>
        <w:t>gel</w:t>
      </w:r>
      <w:proofErr w:type="spellEnd"/>
      <w:r w:rsidRPr="001D6C5F">
        <w:rPr>
          <w:rFonts w:ascii="Times New Roman" w:hAnsi="Times New Roman"/>
          <w:b/>
        </w:rPr>
        <w:t xml:space="preserve"> </w:t>
      </w:r>
      <w:proofErr w:type="spellStart"/>
      <w:r w:rsidRPr="001D6C5F">
        <w:rPr>
          <w:rFonts w:ascii="Times New Roman" w:hAnsi="Times New Roman"/>
          <w:b/>
        </w:rPr>
        <w:t>Ag</w:t>
      </w:r>
      <w:proofErr w:type="spellEnd"/>
    </w:p>
    <w:p w:rsidR="003673F7" w:rsidRPr="001D6C5F" w:rsidRDefault="003673F7" w:rsidP="003673F7">
      <w:pPr>
        <w:tabs>
          <w:tab w:val="left" w:pos="159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  <w:r w:rsidRPr="001D6C5F">
        <w:rPr>
          <w:rFonts w:ascii="Times New Roman" w:hAnsi="Times New Roman"/>
          <w:sz w:val="10"/>
          <w:szCs w:val="10"/>
        </w:rPr>
        <w:tab/>
      </w: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</w:rPr>
        <w:t>Výrobca</w:t>
      </w:r>
      <w:r w:rsidRPr="001D6C5F">
        <w:rPr>
          <w:rFonts w:ascii="Times New Roman" w:hAnsi="Times New Roman"/>
        </w:rPr>
        <w:tab/>
        <w:t xml:space="preserve">: </w:t>
      </w:r>
      <w:r w:rsidRPr="001D6C5F">
        <w:rPr>
          <w:rFonts w:ascii="Times New Roman" w:hAnsi="Times New Roman"/>
        </w:rPr>
        <w:tab/>
      </w:r>
      <w:proofErr w:type="spellStart"/>
      <w:r w:rsidRPr="001D6C5F">
        <w:rPr>
          <w:rFonts w:ascii="Times New Roman" w:hAnsi="Times New Roman"/>
        </w:rPr>
        <w:t>NanoComplex</w:t>
      </w:r>
      <w:proofErr w:type="spellEnd"/>
      <w:r w:rsidRPr="001D6C5F">
        <w:rPr>
          <w:rFonts w:ascii="Times New Roman" w:hAnsi="Times New Roman"/>
        </w:rPr>
        <w:t xml:space="preserve"> s. r. o., Mozartova 178/12, 779 00 Olomouc, Česká republika.</w:t>
      </w: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  <w:lang w:eastAsia="sk-SK"/>
        </w:rPr>
        <w:t>Držiteľ rozhodnutia</w:t>
      </w:r>
      <w:r w:rsidRPr="001D6C5F">
        <w:rPr>
          <w:rFonts w:ascii="Times New Roman" w:hAnsi="Times New Roman"/>
          <w:lang w:eastAsia="sk-SK"/>
        </w:rPr>
        <w:tab/>
        <w:t xml:space="preserve">:  </w:t>
      </w:r>
      <w:r w:rsidRPr="001D6C5F">
        <w:rPr>
          <w:rFonts w:ascii="Times New Roman" w:hAnsi="Times New Roman"/>
          <w:lang w:eastAsia="sk-SK"/>
        </w:rPr>
        <w:tab/>
      </w:r>
      <w:proofErr w:type="spellStart"/>
      <w:r w:rsidRPr="001D6C5F">
        <w:rPr>
          <w:rFonts w:ascii="Times New Roman" w:hAnsi="Times New Roman"/>
        </w:rPr>
        <w:t>NanoComplex</w:t>
      </w:r>
      <w:proofErr w:type="spellEnd"/>
      <w:r w:rsidRPr="001D6C5F">
        <w:rPr>
          <w:rFonts w:ascii="Times New Roman" w:hAnsi="Times New Roman"/>
        </w:rPr>
        <w:t xml:space="preserve"> s. r. o., Mozartova 178/12, 779 00 Olomouc, Česká republika.</w:t>
      </w: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</w:rPr>
        <w:t>Zloženie</w:t>
      </w:r>
      <w:r w:rsidRPr="001D6C5F">
        <w:rPr>
          <w:rFonts w:ascii="Times New Roman" w:hAnsi="Times New Roman"/>
        </w:rPr>
        <w:tab/>
        <w:t>:</w:t>
      </w:r>
      <w:r w:rsidRPr="001D6C5F">
        <w:rPr>
          <w:rFonts w:ascii="Times New Roman" w:hAnsi="Times New Roman"/>
        </w:rPr>
        <w:tab/>
        <w:t xml:space="preserve">koloidné striebro – 400 µg </w:t>
      </w:r>
      <w:proofErr w:type="spellStart"/>
      <w:r w:rsidRPr="001D6C5F">
        <w:rPr>
          <w:rFonts w:ascii="Times New Roman" w:hAnsi="Times New Roman"/>
        </w:rPr>
        <w:t>Ag</w:t>
      </w:r>
      <w:proofErr w:type="spellEnd"/>
      <w:r w:rsidRPr="001D6C5F">
        <w:rPr>
          <w:rFonts w:ascii="Times New Roman" w:hAnsi="Times New Roman"/>
        </w:rPr>
        <w:t xml:space="preserve"> v 1 ml gélu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ab/>
      </w:r>
      <w:r w:rsidRPr="001D6C5F">
        <w:rPr>
          <w:rFonts w:ascii="Times New Roman" w:hAnsi="Times New Roman"/>
        </w:rPr>
        <w:t xml:space="preserve">čistená voda, </w:t>
      </w:r>
      <w:proofErr w:type="spellStart"/>
      <w:r w:rsidRPr="001D6C5F">
        <w:rPr>
          <w:rFonts w:ascii="Times New Roman" w:hAnsi="Times New Roman"/>
        </w:rPr>
        <w:t>karbomér</w:t>
      </w:r>
      <w:proofErr w:type="spellEnd"/>
      <w:r w:rsidRPr="001D6C5F">
        <w:rPr>
          <w:rFonts w:ascii="Times New Roman" w:hAnsi="Times New Roman"/>
        </w:rPr>
        <w:t>, hydroxid sodný (k úprave pH).</w:t>
      </w: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  <w:iCs/>
          <w:sz w:val="10"/>
          <w:szCs w:val="10"/>
        </w:rPr>
      </w:pP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</w:rPr>
        <w:t xml:space="preserve">Popis </w:t>
      </w:r>
      <w:proofErr w:type="spellStart"/>
      <w:r w:rsidRPr="001D6C5F">
        <w:rPr>
          <w:rFonts w:ascii="Times New Roman" w:hAnsi="Times New Roman"/>
        </w:rPr>
        <w:t>vet</w:t>
      </w:r>
      <w:proofErr w:type="spellEnd"/>
      <w:r w:rsidRPr="001D6C5F">
        <w:rPr>
          <w:rFonts w:ascii="Times New Roman" w:hAnsi="Times New Roman"/>
        </w:rPr>
        <w:t>. prípravku</w:t>
      </w:r>
      <w:r w:rsidRPr="001D6C5F">
        <w:rPr>
          <w:rFonts w:ascii="Times New Roman" w:hAnsi="Times New Roman"/>
        </w:rPr>
        <w:tab/>
        <w:t>:</w:t>
      </w:r>
      <w:r w:rsidRPr="001D6C5F">
        <w:rPr>
          <w:rFonts w:ascii="Times New Roman" w:hAnsi="Times New Roman"/>
        </w:rPr>
        <w:tab/>
        <w:t>Hnedočierny vysokoviskózny gél bez výraznej vône.</w:t>
      </w:r>
    </w:p>
    <w:p w:rsidR="003673F7" w:rsidRPr="001D6C5F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673F7" w:rsidRPr="001D6C5F" w:rsidRDefault="003673F7" w:rsidP="003673F7">
      <w:pPr>
        <w:tabs>
          <w:tab w:val="left" w:pos="1276"/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</w:rPr>
        <w:t>Druh a kategória</w:t>
      </w:r>
    </w:p>
    <w:p w:rsidR="003673F7" w:rsidRPr="001D6C5F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1D6C5F">
        <w:rPr>
          <w:szCs w:val="22"/>
          <w:lang w:eastAsia="sk-SK"/>
        </w:rPr>
        <w:t>zvierat</w:t>
      </w:r>
      <w:r w:rsidRPr="001D6C5F">
        <w:rPr>
          <w:szCs w:val="22"/>
          <w:lang w:eastAsia="sk-SK"/>
        </w:rPr>
        <w:tab/>
        <w:t>:</w:t>
      </w:r>
      <w:r w:rsidRPr="001D6C5F">
        <w:rPr>
          <w:szCs w:val="22"/>
          <w:lang w:eastAsia="sk-SK"/>
        </w:rPr>
        <w:tab/>
      </w:r>
      <w:r w:rsidRPr="001D6C5F">
        <w:rPr>
          <w:bCs/>
          <w:szCs w:val="22"/>
        </w:rPr>
        <w:t>Všetky druhy zvierat chovaných v domácnosti, vrátane väčších (kone, atď.)</w:t>
      </w:r>
      <w:r w:rsidRPr="001D6C5F">
        <w:rPr>
          <w:szCs w:val="22"/>
          <w:lang w:eastAsia="sk-SK"/>
        </w:rPr>
        <w:t xml:space="preserve">. </w:t>
      </w:r>
    </w:p>
    <w:p w:rsidR="003673F7" w:rsidRPr="001D6C5F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3673F7" w:rsidRPr="001D6C5F" w:rsidRDefault="003673F7" w:rsidP="003673F7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1D6C5F">
        <w:rPr>
          <w:rFonts w:ascii="Times New Roman" w:hAnsi="Times New Roman"/>
        </w:rPr>
        <w:t>Charakteristika</w:t>
      </w:r>
      <w:r w:rsidRPr="001D6C5F">
        <w:rPr>
          <w:rFonts w:ascii="Times New Roman" w:hAnsi="Times New Roman"/>
        </w:rPr>
        <w:tab/>
        <w:t>:</w:t>
      </w:r>
      <w:r w:rsidRPr="001D6C5F">
        <w:rPr>
          <w:rFonts w:ascii="Times New Roman" w:hAnsi="Times New Roman"/>
        </w:rPr>
        <w:tab/>
      </w:r>
      <w:proofErr w:type="spellStart"/>
      <w:r w:rsidRPr="001D6C5F">
        <w:rPr>
          <w:rFonts w:ascii="Times New Roman" w:hAnsi="Times New Roman"/>
          <w:bCs/>
        </w:rPr>
        <w:t>TraumaPet</w:t>
      </w:r>
      <w:proofErr w:type="spellEnd"/>
      <w:r w:rsidRPr="001D6C5F">
        <w:rPr>
          <w:rFonts w:ascii="Times New Roman" w:hAnsi="Times New Roman"/>
          <w:bCs/>
        </w:rPr>
        <w:t xml:space="preserve"> gél </w:t>
      </w:r>
      <w:proofErr w:type="spellStart"/>
      <w:r w:rsidRPr="001D6C5F">
        <w:rPr>
          <w:rFonts w:ascii="Times New Roman" w:hAnsi="Times New Roman"/>
          <w:bCs/>
        </w:rPr>
        <w:t>Ag</w:t>
      </w:r>
      <w:proofErr w:type="spellEnd"/>
      <w:r w:rsidRPr="001D6C5F">
        <w:rPr>
          <w:rFonts w:ascii="Times New Roman" w:hAnsi="Times New Roman"/>
          <w:bCs/>
        </w:rPr>
        <w:t xml:space="preserve"> je veterinárny prípravok na lokálnu aplikáciu s obsahom </w:t>
      </w:r>
      <w:proofErr w:type="spellStart"/>
      <w:r w:rsidRPr="001D6C5F">
        <w:rPr>
          <w:rFonts w:ascii="Times New Roman" w:hAnsi="Times New Roman"/>
          <w:bCs/>
        </w:rPr>
        <w:t>nanostriebra</w:t>
      </w:r>
      <w:proofErr w:type="spellEnd"/>
      <w:r w:rsidRPr="001D6C5F">
        <w:rPr>
          <w:rFonts w:ascii="Times New Roman" w:hAnsi="Times New Roman"/>
          <w:bCs/>
        </w:rPr>
        <w:t>. Jeho podstatnou zložkou je voda, ktorá podporuje zvlhčenie rany a hojenie</w:t>
      </w:r>
      <w:r w:rsidRPr="001D6C5F">
        <w:rPr>
          <w:rFonts w:ascii="Times New Roman" w:hAnsi="Times New Roman"/>
        </w:rPr>
        <w:t xml:space="preserve">. Dlhoročné výskumy </w:t>
      </w:r>
      <w:r>
        <w:rPr>
          <w:rFonts w:ascii="Times New Roman" w:hAnsi="Times New Roman"/>
        </w:rPr>
        <w:t xml:space="preserve">a </w:t>
      </w:r>
      <w:r w:rsidRPr="001D6C5F">
        <w:rPr>
          <w:rFonts w:ascii="Times New Roman" w:hAnsi="Times New Roman"/>
        </w:rPr>
        <w:t xml:space="preserve">konkrétne aplikácie preukázali </w:t>
      </w:r>
      <w:proofErr w:type="spellStart"/>
      <w:r w:rsidRPr="001D6C5F">
        <w:rPr>
          <w:rFonts w:ascii="Times New Roman" w:hAnsi="Times New Roman"/>
        </w:rPr>
        <w:t>antimikrobiálne</w:t>
      </w:r>
      <w:proofErr w:type="spellEnd"/>
      <w:r w:rsidRPr="001D6C5F">
        <w:rPr>
          <w:rFonts w:ascii="Times New Roman" w:hAnsi="Times New Roman"/>
        </w:rPr>
        <w:t xml:space="preserve"> a </w:t>
      </w:r>
      <w:proofErr w:type="spellStart"/>
      <w:r w:rsidRPr="001D6C5F">
        <w:rPr>
          <w:rFonts w:ascii="Times New Roman" w:hAnsi="Times New Roman"/>
        </w:rPr>
        <w:t>fungicídne</w:t>
      </w:r>
      <w:proofErr w:type="spellEnd"/>
      <w:r w:rsidRPr="001D6C5F">
        <w:rPr>
          <w:rFonts w:ascii="Times New Roman" w:hAnsi="Times New Roman"/>
        </w:rPr>
        <w:t xml:space="preserve"> účinky striebra. Veterinárny prípravok nevykazuje toxické účinky.</w:t>
      </w:r>
    </w:p>
    <w:p w:rsidR="003673F7" w:rsidRPr="001D6C5F" w:rsidRDefault="003673F7" w:rsidP="003673F7">
      <w:pPr>
        <w:pStyle w:val="Zarkazkladnhotextu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673F7" w:rsidRPr="001D6C5F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1D6C5F">
        <w:rPr>
          <w:iCs/>
          <w:sz w:val="22"/>
          <w:szCs w:val="22"/>
        </w:rPr>
        <w:t>Oblasť použitia</w:t>
      </w:r>
      <w:r w:rsidRPr="001D6C5F">
        <w:rPr>
          <w:iCs/>
          <w:sz w:val="22"/>
          <w:szCs w:val="22"/>
        </w:rPr>
        <w:tab/>
        <w:t>:</w:t>
      </w:r>
      <w:r w:rsidRPr="001D6C5F">
        <w:rPr>
          <w:iCs/>
          <w:sz w:val="22"/>
          <w:szCs w:val="22"/>
        </w:rPr>
        <w:tab/>
        <w:t>Podpora hojenia rán. Veterinárny prípravok je vhodný na ošetrenie a podporu hojenia všetkých typov rán, vrátane infikovaných.</w:t>
      </w:r>
    </w:p>
    <w:p w:rsidR="003673F7" w:rsidRPr="001D6C5F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3673F7" w:rsidRPr="001D6C5F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1D6C5F">
        <w:rPr>
          <w:iCs/>
          <w:sz w:val="22"/>
          <w:szCs w:val="22"/>
        </w:rPr>
        <w:t>Spôsob použitia</w:t>
      </w:r>
      <w:r w:rsidRPr="001D6C5F">
        <w:rPr>
          <w:iCs/>
          <w:sz w:val="22"/>
          <w:szCs w:val="22"/>
        </w:rPr>
        <w:tab/>
        <w:t>:</w:t>
      </w:r>
      <w:r w:rsidRPr="001D6C5F">
        <w:rPr>
          <w:iCs/>
          <w:sz w:val="22"/>
          <w:szCs w:val="22"/>
        </w:rPr>
        <w:tab/>
        <w:t xml:space="preserve">Gél naneste na ranu alebo postihnuté miesto tak, aby vytvoril súvislú vrstvu </w:t>
      </w:r>
      <w:r>
        <w:rPr>
          <w:iCs/>
          <w:sz w:val="22"/>
          <w:szCs w:val="22"/>
        </w:rPr>
        <w:t>hrubú</w:t>
      </w:r>
      <w:r w:rsidRPr="001D6C5F">
        <w:rPr>
          <w:iCs/>
          <w:sz w:val="22"/>
          <w:szCs w:val="22"/>
        </w:rPr>
        <w:t xml:space="preserve"> 1 mm a viac v celom rozsahu rany. Ranu následne prekryte obväzom. Ošetrenie opakujte po 12 až 48 hodinách, podľa typu rany a spôsobu jej hojenia. Vysychanie znižuje ú</w:t>
      </w:r>
      <w:r>
        <w:rPr>
          <w:iCs/>
          <w:sz w:val="22"/>
          <w:szCs w:val="22"/>
        </w:rPr>
        <w:t>činnosť veterinárneho prípravku!</w:t>
      </w:r>
    </w:p>
    <w:p w:rsidR="003673F7" w:rsidRPr="001D6C5F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3673F7" w:rsidRPr="001D6C5F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22"/>
          <w:szCs w:val="22"/>
        </w:rPr>
      </w:pPr>
      <w:r w:rsidRPr="001D6C5F">
        <w:rPr>
          <w:iCs/>
          <w:sz w:val="22"/>
          <w:szCs w:val="22"/>
        </w:rPr>
        <w:t>Upozornenia</w:t>
      </w:r>
      <w:r w:rsidRPr="001D6C5F">
        <w:rPr>
          <w:iCs/>
          <w:sz w:val="22"/>
          <w:szCs w:val="22"/>
        </w:rPr>
        <w:tab/>
        <w:t>:</w:t>
      </w:r>
      <w:r w:rsidRPr="001D6C5F">
        <w:rPr>
          <w:iCs/>
          <w:sz w:val="22"/>
          <w:szCs w:val="22"/>
        </w:rPr>
        <w:tab/>
        <w:t>Kontraindikácie nie sú známe. Možnosť alergie na striebro, ktorá je veľmi vzácna.</w:t>
      </w:r>
    </w:p>
    <w:p w:rsidR="003673F7" w:rsidRPr="00810797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iCs/>
          <w:sz w:val="10"/>
          <w:szCs w:val="10"/>
        </w:rPr>
      </w:pPr>
    </w:p>
    <w:p w:rsidR="003673F7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Cs/>
          <w:sz w:val="22"/>
          <w:szCs w:val="22"/>
        </w:rPr>
      </w:pPr>
      <w:r w:rsidRPr="00A21E6D">
        <w:rPr>
          <w:sz w:val="22"/>
          <w:szCs w:val="22"/>
        </w:rPr>
        <w:t>Veľkosť balenia</w:t>
      </w:r>
      <w:r w:rsidRPr="00A21E6D">
        <w:rPr>
          <w:sz w:val="22"/>
          <w:szCs w:val="22"/>
        </w:rPr>
        <w:tab/>
        <w:t>:</w:t>
      </w:r>
      <w:r w:rsidRPr="00A21E6D">
        <w:rPr>
          <w:sz w:val="22"/>
          <w:szCs w:val="22"/>
        </w:rPr>
        <w:tab/>
      </w:r>
      <w:r w:rsidRPr="00A21E6D">
        <w:rPr>
          <w:bCs/>
          <w:sz w:val="22"/>
          <w:szCs w:val="22"/>
        </w:rPr>
        <w:t xml:space="preserve">15 </w:t>
      </w:r>
      <w:r>
        <w:rPr>
          <w:bCs/>
          <w:sz w:val="22"/>
          <w:szCs w:val="22"/>
        </w:rPr>
        <w:t>(</w:t>
      </w:r>
      <w:r w:rsidRPr="00A21E6D">
        <w:rPr>
          <w:bCs/>
          <w:sz w:val="22"/>
          <w:szCs w:val="22"/>
        </w:rPr>
        <w:t>30, 50, 60, 75</w:t>
      </w:r>
      <w:r>
        <w:rPr>
          <w:bCs/>
          <w:sz w:val="22"/>
          <w:szCs w:val="22"/>
        </w:rPr>
        <w:t>) ml.</w:t>
      </w:r>
    </w:p>
    <w:p w:rsidR="003673F7" w:rsidRPr="00695AE7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3673F7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A21E6D">
        <w:rPr>
          <w:rFonts w:ascii="Times New Roman" w:hAnsi="Times New Roman"/>
        </w:rPr>
        <w:t>Spôsob uchovávania</w:t>
      </w:r>
      <w:r w:rsidRPr="00A21E6D">
        <w:rPr>
          <w:rFonts w:ascii="Times New Roman" w:hAnsi="Times New Roman"/>
        </w:rPr>
        <w:tab/>
        <w:t>:</w:t>
      </w:r>
      <w:r w:rsidRPr="00A21E6D">
        <w:rPr>
          <w:rFonts w:ascii="Times New Roman" w:hAnsi="Times New Roman"/>
        </w:rPr>
        <w:tab/>
      </w:r>
      <w:r>
        <w:rPr>
          <w:rFonts w:ascii="Times New Roman" w:hAnsi="Times New Roman"/>
          <w:bCs/>
          <w:lang w:eastAsia="sk-SK"/>
        </w:rPr>
        <w:t>Uchovávajte</w:t>
      </w:r>
      <w:r w:rsidRPr="00A21E6D">
        <w:rPr>
          <w:rFonts w:ascii="Times New Roman" w:hAnsi="Times New Roman"/>
          <w:bCs/>
          <w:lang w:eastAsia="sk-SK"/>
        </w:rPr>
        <w:t xml:space="preserve"> pri </w:t>
      </w:r>
      <w:r>
        <w:rPr>
          <w:rFonts w:ascii="Times New Roman" w:hAnsi="Times New Roman"/>
          <w:bCs/>
          <w:lang w:eastAsia="sk-SK"/>
        </w:rPr>
        <w:t xml:space="preserve">teplote 5 – 25 </w:t>
      </w:r>
      <w:r w:rsidRPr="00A21E6D">
        <w:rPr>
          <w:rFonts w:ascii="Times New Roman" w:hAnsi="Times New Roman"/>
          <w:bCs/>
          <w:lang w:eastAsia="sk-SK"/>
        </w:rPr>
        <w:t>°C. Uchováva</w:t>
      </w:r>
      <w:r>
        <w:rPr>
          <w:rFonts w:ascii="Times New Roman" w:hAnsi="Times New Roman"/>
          <w:bCs/>
          <w:lang w:eastAsia="sk-SK"/>
        </w:rPr>
        <w:t>jte</w:t>
      </w:r>
      <w:r w:rsidRPr="00A21E6D">
        <w:rPr>
          <w:rFonts w:ascii="Times New Roman" w:hAnsi="Times New Roman"/>
          <w:bCs/>
          <w:lang w:eastAsia="sk-SK"/>
        </w:rPr>
        <w:t xml:space="preserve"> mimo dohľadu a dosahu detí</w:t>
      </w:r>
      <w:r w:rsidRPr="00A21E6D">
        <w:rPr>
          <w:rFonts w:ascii="Times New Roman" w:hAnsi="Times New Roman"/>
        </w:rPr>
        <w:t>.</w:t>
      </w:r>
    </w:p>
    <w:p w:rsidR="003673F7" w:rsidRPr="00695AE7" w:rsidRDefault="003673F7" w:rsidP="003673F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3673F7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5D226C">
        <w:rPr>
          <w:sz w:val="22"/>
          <w:szCs w:val="22"/>
          <w:lang w:eastAsia="sk-SK"/>
        </w:rPr>
        <w:t>Čas použiteľnosti</w:t>
      </w:r>
      <w:r w:rsidRPr="005D226C">
        <w:rPr>
          <w:sz w:val="22"/>
          <w:szCs w:val="22"/>
          <w:lang w:eastAsia="sk-SK"/>
        </w:rPr>
        <w:tab/>
        <w:t>:</w:t>
      </w:r>
      <w:r w:rsidRPr="005D226C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Spotrebujte do 3 rokov od dátumu uvedeného na obale.</w:t>
      </w:r>
      <w:r w:rsidRPr="005D226C">
        <w:rPr>
          <w:sz w:val="22"/>
          <w:szCs w:val="22"/>
        </w:rPr>
        <w:t xml:space="preserve"> </w:t>
      </w:r>
    </w:p>
    <w:p w:rsidR="003673F7" w:rsidRPr="00695AE7" w:rsidRDefault="003673F7" w:rsidP="003673F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3673F7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5D226C">
        <w:rPr>
          <w:szCs w:val="22"/>
          <w:lang w:eastAsia="sk-SK"/>
        </w:rPr>
        <w:t>Označenie</w:t>
      </w:r>
      <w:r w:rsidRPr="005D226C">
        <w:rPr>
          <w:szCs w:val="22"/>
          <w:lang w:eastAsia="sk-SK"/>
        </w:rPr>
        <w:tab/>
        <w:t>:</w:t>
      </w:r>
      <w:r w:rsidRPr="005D226C">
        <w:rPr>
          <w:szCs w:val="22"/>
          <w:lang w:eastAsia="sk-SK"/>
        </w:rPr>
        <w:tab/>
        <w:t>Len pre zvieratá!</w:t>
      </w:r>
    </w:p>
    <w:p w:rsidR="003673F7" w:rsidRPr="00695AE7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3673F7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3673F7" w:rsidRPr="005D226C" w:rsidRDefault="003673F7" w:rsidP="003673F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673F7" w:rsidRPr="00695AE7" w:rsidRDefault="003673F7" w:rsidP="003673F7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3673F7" w:rsidRPr="005D226C" w:rsidRDefault="003673F7" w:rsidP="003673F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5D226C">
        <w:rPr>
          <w:szCs w:val="22"/>
          <w:lang w:eastAsia="sk-SK"/>
        </w:rPr>
        <w:t>Bez predpisu veterinárneho lekára.</w:t>
      </w:r>
    </w:p>
    <w:p w:rsidR="003673F7" w:rsidRPr="005D226C" w:rsidRDefault="003673F7" w:rsidP="003673F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3673F7" w:rsidRPr="005D226C" w:rsidRDefault="003673F7" w:rsidP="00367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226C">
        <w:rPr>
          <w:rFonts w:ascii="Times New Roman" w:hAnsi="Times New Roman"/>
        </w:rPr>
        <w:t xml:space="preserve">Schvaľovacie číslo: </w:t>
      </w:r>
      <w:r>
        <w:rPr>
          <w:rFonts w:ascii="Times New Roman" w:hAnsi="Times New Roman"/>
        </w:rPr>
        <w:t>124/DD/19-S</w:t>
      </w:r>
    </w:p>
    <w:p w:rsidR="003673F7" w:rsidRPr="004F764C" w:rsidRDefault="003673F7" w:rsidP="00367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673F7" w:rsidRDefault="003F04B4" w:rsidP="003673F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  <w:hyperlink r:id="rId5" w:history="1">
        <w:r w:rsidR="003673F7" w:rsidRPr="00783802">
          <w:rPr>
            <w:rStyle w:val="Hypertextovprepojenie"/>
            <w:rFonts w:ascii="Times New Roman" w:hAnsi="Times New Roman"/>
          </w:rPr>
          <w:t>www.traumapet.eu</w:t>
        </w:r>
      </w:hyperlink>
    </w:p>
    <w:p w:rsidR="003673F7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3673F7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3673F7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3673F7" w:rsidRDefault="003673F7" w:rsidP="003673F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D02BC8" w:rsidRDefault="003F04B4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6QWH1CfA7NAZ60nn54eLrtLTR28=" w:salt="6rUuHnGtRiwUa6wKn13TO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D4"/>
    <w:rsid w:val="003673F7"/>
    <w:rsid w:val="003F04B4"/>
    <w:rsid w:val="004A60CF"/>
    <w:rsid w:val="008415D4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3F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673F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3673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3673F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673F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673F7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73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73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3F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673F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3673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3673F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673F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673F7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73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73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umap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2020-02-17T12:11:00Z</dcterms:created>
  <dcterms:modified xsi:type="dcterms:W3CDTF">2020-03-12T11:10:00Z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