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299DC7F5" w:rsidR="00C114FF" w:rsidRPr="009B0BC8" w:rsidRDefault="00483308" w:rsidP="00670C0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B0BC8">
        <w:rPr>
          <w:b/>
          <w:szCs w:val="22"/>
        </w:rPr>
        <w:t>SÚHRN CHARAKTERISTICKÝCH VLASTNOSTÍ LIEKU</w:t>
      </w:r>
    </w:p>
    <w:p w14:paraId="250CC691" w14:textId="458D4D4F" w:rsidR="00D066AC" w:rsidRPr="009B0BC8" w:rsidRDefault="00D066AC" w:rsidP="00670C0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DBA51E" w14:textId="4BA60850" w:rsidR="00D066AC" w:rsidRPr="009B0BC8" w:rsidRDefault="00D066AC" w:rsidP="00670C0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8E5840A" w:rsidR="00C114FF" w:rsidRPr="009B0BC8" w:rsidRDefault="00483308" w:rsidP="00436D65">
      <w:pPr>
        <w:pStyle w:val="Style1"/>
        <w:ind w:left="0" w:firstLine="0"/>
      </w:pPr>
      <w:r w:rsidRPr="009B0BC8">
        <w:t>1.</w:t>
      </w:r>
      <w:r w:rsidRPr="009B0BC8">
        <w:tab/>
        <w:t>NÁZOV VETERINÁRNEHO LIEKU</w:t>
      </w:r>
      <w:r w:rsidR="00135FB5" w:rsidRPr="009B0BC8">
        <w:t xml:space="preserve"> </w:t>
      </w:r>
    </w:p>
    <w:p w14:paraId="4F090B24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322E0C21" w:rsidR="00523843" w:rsidRPr="009B0BC8" w:rsidRDefault="00523843">
      <w:pPr>
        <w:tabs>
          <w:tab w:val="clear" w:pos="567"/>
        </w:tabs>
        <w:spacing w:line="240" w:lineRule="auto"/>
        <w:rPr>
          <w:szCs w:val="22"/>
        </w:rPr>
      </w:pPr>
      <w:bookmarkStart w:id="0" w:name="_Hlk155064650"/>
      <w:proofErr w:type="spellStart"/>
      <w:r w:rsidRPr="009B0BC8">
        <w:rPr>
          <w:szCs w:val="22"/>
        </w:rPr>
        <w:t>Tramsan</w:t>
      </w:r>
      <w:bookmarkEnd w:id="0"/>
      <w:proofErr w:type="spellEnd"/>
      <w:r w:rsidRPr="009B0BC8">
        <w:rPr>
          <w:szCs w:val="22"/>
        </w:rPr>
        <w:t xml:space="preserve"> 20 mg </w:t>
      </w:r>
      <w:bookmarkStart w:id="1" w:name="_Hlk155043858"/>
      <w:bookmarkStart w:id="2" w:name="_Hlk155044116"/>
      <w:r w:rsidRPr="009B0BC8">
        <w:rPr>
          <w:szCs w:val="22"/>
        </w:rPr>
        <w:t>žuvacie tablety pre</w:t>
      </w:r>
      <w:bookmarkEnd w:id="1"/>
      <w:r w:rsidRPr="009B0BC8">
        <w:rPr>
          <w:szCs w:val="22"/>
        </w:rPr>
        <w:t xml:space="preserve"> psy</w:t>
      </w:r>
      <w:bookmarkEnd w:id="2"/>
    </w:p>
    <w:p w14:paraId="7A4C4978" w14:textId="77777777" w:rsidR="00523843" w:rsidRPr="009B0BC8" w:rsidRDefault="00523843">
      <w:pPr>
        <w:tabs>
          <w:tab w:val="clear" w:pos="567"/>
        </w:tabs>
        <w:spacing w:line="240" w:lineRule="auto"/>
      </w:pPr>
    </w:p>
    <w:p w14:paraId="5E682712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13DFFC14" w:rsidR="00C114FF" w:rsidRPr="009B0BC8" w:rsidRDefault="00483308" w:rsidP="00436D65">
      <w:pPr>
        <w:pStyle w:val="Style1"/>
        <w:ind w:left="0" w:firstLine="0"/>
      </w:pPr>
      <w:r w:rsidRPr="009B0BC8">
        <w:t>2.</w:t>
      </w:r>
      <w:r w:rsidRPr="009B0BC8">
        <w:tab/>
        <w:t>KVALITATÍVNE A KVANTITATÍVNE ZLOŽENIE</w:t>
      </w:r>
      <w:r w:rsidR="00135FB5" w:rsidRPr="009B0BC8">
        <w:t xml:space="preserve">  </w:t>
      </w:r>
    </w:p>
    <w:p w14:paraId="5D31A95D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9B0BC8" w:rsidRDefault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>Každá tableta obsahuje:</w:t>
      </w:r>
    </w:p>
    <w:p w14:paraId="3D376865" w14:textId="77777777" w:rsidR="00523843" w:rsidRPr="009B0BC8" w:rsidRDefault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77777777" w:rsidR="00523843" w:rsidRPr="009B0BC8" w:rsidRDefault="00523843">
      <w:pP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 xml:space="preserve">Účinná </w:t>
      </w:r>
      <w:bookmarkStart w:id="3" w:name="_Hlk154109271"/>
      <w:r w:rsidRPr="009B0BC8">
        <w:rPr>
          <w:b/>
          <w:szCs w:val="22"/>
        </w:rPr>
        <w:t>látka</w:t>
      </w:r>
      <w:bookmarkEnd w:id="3"/>
      <w:r w:rsidRPr="009B0BC8">
        <w:rPr>
          <w:b/>
          <w:szCs w:val="22"/>
        </w:rPr>
        <w:t>:</w:t>
      </w:r>
    </w:p>
    <w:p w14:paraId="26317DF9" w14:textId="07B58C67" w:rsidR="00B05C91" w:rsidRPr="009B0BC8" w:rsidRDefault="00135FB5">
      <w:pPr>
        <w:tabs>
          <w:tab w:val="clear" w:pos="567"/>
        </w:tabs>
        <w:spacing w:line="240" w:lineRule="auto"/>
        <w:rPr>
          <w:bCs/>
          <w:szCs w:val="22"/>
        </w:rPr>
      </w:pPr>
      <w:bookmarkStart w:id="4" w:name="_Hlk155064417"/>
      <w:bookmarkStart w:id="5" w:name="_Hlk155044294"/>
      <w:proofErr w:type="spellStart"/>
      <w:r w:rsidRPr="009B0BC8">
        <w:rPr>
          <w:szCs w:val="22"/>
        </w:rPr>
        <w:t>T</w:t>
      </w:r>
      <w:r w:rsidR="00B05C91" w:rsidRPr="009B0BC8">
        <w:rPr>
          <w:szCs w:val="22"/>
        </w:rPr>
        <w:t>ramadol</w:t>
      </w:r>
      <w:r w:rsidR="00404C01" w:rsidRPr="009B0BC8">
        <w:rPr>
          <w:szCs w:val="22"/>
        </w:rPr>
        <w:t>i</w:t>
      </w:r>
      <w:r w:rsidR="00DE0E88" w:rsidRPr="009B0BC8">
        <w:rPr>
          <w:szCs w:val="22"/>
        </w:rPr>
        <w:t>um</w:t>
      </w:r>
      <w:r w:rsidR="00B05C91" w:rsidRPr="009B0BC8">
        <w:rPr>
          <w:szCs w:val="22"/>
        </w:rPr>
        <w:t>hydrochlorid</w:t>
      </w:r>
      <w:bookmarkEnd w:id="4"/>
      <w:proofErr w:type="spellEnd"/>
      <w:r w:rsidR="00D066AC" w:rsidRPr="009B0BC8">
        <w:rPr>
          <w:bCs/>
          <w:szCs w:val="22"/>
        </w:rPr>
        <w:t xml:space="preserve"> </w:t>
      </w:r>
      <w:r w:rsidR="00B05C91" w:rsidRPr="00436D65">
        <w:t>20 mg</w:t>
      </w:r>
    </w:p>
    <w:p w14:paraId="2E078F8B" w14:textId="5AD80424" w:rsidR="00523843" w:rsidRPr="009B0BC8" w:rsidRDefault="00B05C91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>zodpovedá 17,6</w:t>
      </w:r>
      <w:r w:rsidRPr="00436D65">
        <w:t xml:space="preserve"> mg </w:t>
      </w:r>
      <w:proofErr w:type="spellStart"/>
      <w:r w:rsidRPr="00436D65">
        <w:t>tramadolu</w:t>
      </w:r>
      <w:proofErr w:type="spellEnd"/>
    </w:p>
    <w:bookmarkEnd w:id="5"/>
    <w:p w14:paraId="731A8BC1" w14:textId="77777777" w:rsidR="00523843" w:rsidRPr="009B0BC8" w:rsidRDefault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9B0BC8" w:rsidRDefault="00523843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b/>
          <w:szCs w:val="22"/>
        </w:rPr>
        <w:t>Pomocné látky:</w:t>
      </w:r>
    </w:p>
    <w:p w14:paraId="5861ACE7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792723" w:rsidRPr="009B0BC8" w14:paraId="3ED34E38" w14:textId="77777777" w:rsidTr="00792723">
        <w:tc>
          <w:tcPr>
            <w:tcW w:w="6232" w:type="dxa"/>
            <w:shd w:val="clear" w:color="auto" w:fill="auto"/>
            <w:vAlign w:val="center"/>
          </w:tcPr>
          <w:p w14:paraId="363302D2" w14:textId="15C9D8A9" w:rsidR="00792723" w:rsidRPr="009B0BC8" w:rsidRDefault="00792723" w:rsidP="00436D65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9B0BC8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92723" w:rsidRPr="009B0BC8" w14:paraId="3DB09FCD" w14:textId="77777777" w:rsidTr="00792723">
        <w:tc>
          <w:tcPr>
            <w:tcW w:w="6232" w:type="dxa"/>
            <w:shd w:val="clear" w:color="auto" w:fill="auto"/>
            <w:vAlign w:val="center"/>
          </w:tcPr>
          <w:p w14:paraId="4B6C8725" w14:textId="6769346D" w:rsidR="00792723" w:rsidRPr="009B0BC8" w:rsidRDefault="00792723" w:rsidP="00436D65">
            <w:pPr>
              <w:spacing w:line="240" w:lineRule="auto"/>
              <w:rPr>
                <w:iCs/>
                <w:szCs w:val="22"/>
              </w:rPr>
            </w:pPr>
            <w:r w:rsidRPr="009B0BC8">
              <w:rPr>
                <w:iCs/>
                <w:szCs w:val="22"/>
              </w:rPr>
              <w:t>mikrokryštalická celulóza</w:t>
            </w:r>
          </w:p>
        </w:tc>
      </w:tr>
      <w:tr w:rsidR="00792723" w:rsidRPr="009B0BC8" w14:paraId="5F242ECB" w14:textId="77777777" w:rsidTr="00792723">
        <w:tc>
          <w:tcPr>
            <w:tcW w:w="6232" w:type="dxa"/>
            <w:shd w:val="clear" w:color="auto" w:fill="auto"/>
            <w:vAlign w:val="center"/>
          </w:tcPr>
          <w:p w14:paraId="3BEF553D" w14:textId="10AE8B67" w:rsidR="00792723" w:rsidRPr="009B0BC8" w:rsidRDefault="00792723" w:rsidP="00436D65">
            <w:pPr>
              <w:spacing w:line="240" w:lineRule="auto"/>
              <w:rPr>
                <w:iCs/>
                <w:szCs w:val="22"/>
              </w:rPr>
            </w:pPr>
            <w:r w:rsidRPr="009B0BC8">
              <w:rPr>
                <w:iCs/>
                <w:szCs w:val="22"/>
              </w:rPr>
              <w:t>sacharín, sodná soľ</w:t>
            </w:r>
          </w:p>
        </w:tc>
      </w:tr>
      <w:tr w:rsidR="00792723" w:rsidRPr="009B0BC8" w14:paraId="208E6D2A" w14:textId="77777777" w:rsidTr="00792723">
        <w:tc>
          <w:tcPr>
            <w:tcW w:w="6232" w:type="dxa"/>
            <w:shd w:val="clear" w:color="auto" w:fill="auto"/>
            <w:vAlign w:val="center"/>
          </w:tcPr>
          <w:p w14:paraId="0A2415F7" w14:textId="34A38484" w:rsidR="00792723" w:rsidRPr="009B0BC8" w:rsidRDefault="00792723" w:rsidP="00436D65">
            <w:pPr>
              <w:spacing w:line="240" w:lineRule="auto"/>
              <w:rPr>
                <w:iCs/>
                <w:szCs w:val="22"/>
              </w:rPr>
            </w:pPr>
            <w:r w:rsidRPr="009B0BC8">
              <w:rPr>
                <w:iCs/>
                <w:szCs w:val="22"/>
              </w:rPr>
              <w:t>vanilín</w:t>
            </w:r>
          </w:p>
        </w:tc>
      </w:tr>
      <w:tr w:rsidR="00792723" w:rsidRPr="009B0BC8" w14:paraId="4FFE05F0" w14:textId="77777777" w:rsidTr="00792723">
        <w:tc>
          <w:tcPr>
            <w:tcW w:w="6232" w:type="dxa"/>
            <w:shd w:val="clear" w:color="auto" w:fill="auto"/>
            <w:vAlign w:val="center"/>
          </w:tcPr>
          <w:p w14:paraId="12FE9CE8" w14:textId="65528DEC" w:rsidR="00792723" w:rsidRPr="009B0BC8" w:rsidRDefault="00792723" w:rsidP="00436D65">
            <w:pPr>
              <w:spacing w:line="240" w:lineRule="auto"/>
              <w:rPr>
                <w:iCs/>
                <w:szCs w:val="22"/>
              </w:rPr>
            </w:pPr>
            <w:bookmarkStart w:id="6" w:name="_Hlk155044973"/>
            <w:proofErr w:type="spellStart"/>
            <w:r w:rsidRPr="009B0BC8">
              <w:rPr>
                <w:iCs/>
                <w:szCs w:val="22"/>
              </w:rPr>
              <w:t>monohydrát</w:t>
            </w:r>
            <w:proofErr w:type="spellEnd"/>
            <w:r w:rsidRPr="009B0BC8">
              <w:rPr>
                <w:iCs/>
                <w:szCs w:val="22"/>
              </w:rPr>
              <w:t xml:space="preserve"> laktózy</w:t>
            </w:r>
            <w:bookmarkEnd w:id="6"/>
          </w:p>
        </w:tc>
      </w:tr>
      <w:tr w:rsidR="00792723" w:rsidRPr="009B0BC8" w14:paraId="6C851967" w14:textId="77777777" w:rsidTr="00792723">
        <w:tc>
          <w:tcPr>
            <w:tcW w:w="6232" w:type="dxa"/>
            <w:shd w:val="clear" w:color="auto" w:fill="auto"/>
            <w:vAlign w:val="center"/>
          </w:tcPr>
          <w:p w14:paraId="427A44C3" w14:textId="308A18B0" w:rsidR="00792723" w:rsidRPr="009B0BC8" w:rsidRDefault="00FB4BFF" w:rsidP="00436D65">
            <w:pPr>
              <w:spacing w:line="240" w:lineRule="auto"/>
              <w:ind w:firstLine="29"/>
              <w:rPr>
                <w:iCs/>
                <w:szCs w:val="22"/>
                <w:highlight w:val="yellow"/>
              </w:rPr>
            </w:pPr>
            <w:bookmarkStart w:id="7" w:name="_Hlk155068401"/>
            <w:proofErr w:type="spellStart"/>
            <w:r w:rsidRPr="009B0BC8">
              <w:rPr>
                <w:iCs/>
                <w:szCs w:val="22"/>
              </w:rPr>
              <w:t>natrium-glykolát</w:t>
            </w:r>
            <w:proofErr w:type="spellEnd"/>
            <w:r w:rsidRPr="009B0BC8">
              <w:rPr>
                <w:iCs/>
                <w:szCs w:val="22"/>
              </w:rPr>
              <w:t xml:space="preserve"> </w:t>
            </w:r>
            <w:bookmarkEnd w:id="7"/>
            <w:r w:rsidRPr="009B0BC8">
              <w:rPr>
                <w:iCs/>
                <w:szCs w:val="22"/>
              </w:rPr>
              <w:t>škrobu (typ A)</w:t>
            </w:r>
          </w:p>
        </w:tc>
      </w:tr>
      <w:tr w:rsidR="00792723" w:rsidRPr="009B0BC8" w14:paraId="21FE3399" w14:textId="77777777" w:rsidTr="00792723">
        <w:tc>
          <w:tcPr>
            <w:tcW w:w="6232" w:type="dxa"/>
            <w:shd w:val="clear" w:color="auto" w:fill="auto"/>
            <w:vAlign w:val="center"/>
          </w:tcPr>
          <w:p w14:paraId="3BBA819A" w14:textId="440EDB80" w:rsidR="00792723" w:rsidRPr="009B0BC8" w:rsidRDefault="00FB4BFF" w:rsidP="00436D65">
            <w:pPr>
              <w:spacing w:line="240" w:lineRule="auto"/>
              <w:ind w:firstLine="29"/>
              <w:rPr>
                <w:b/>
                <w:bCs/>
                <w:iCs/>
                <w:szCs w:val="22"/>
                <w:highlight w:val="yellow"/>
              </w:rPr>
            </w:pPr>
            <w:proofErr w:type="spellStart"/>
            <w:r w:rsidRPr="009B0BC8">
              <w:rPr>
                <w:szCs w:val="22"/>
              </w:rPr>
              <w:t>stearát</w:t>
            </w:r>
            <w:proofErr w:type="spellEnd"/>
            <w:r w:rsidRPr="009B0BC8">
              <w:rPr>
                <w:szCs w:val="22"/>
              </w:rPr>
              <w:t xml:space="preserve"> </w:t>
            </w:r>
            <w:proofErr w:type="spellStart"/>
            <w:r w:rsidRPr="009B0BC8">
              <w:rPr>
                <w:szCs w:val="22"/>
              </w:rPr>
              <w:t>horečnatý</w:t>
            </w:r>
            <w:proofErr w:type="spellEnd"/>
          </w:p>
        </w:tc>
      </w:tr>
      <w:tr w:rsidR="00792723" w:rsidRPr="009B0BC8" w14:paraId="4B164E12" w14:textId="77777777" w:rsidTr="00792723">
        <w:tc>
          <w:tcPr>
            <w:tcW w:w="6232" w:type="dxa"/>
            <w:shd w:val="clear" w:color="auto" w:fill="auto"/>
            <w:vAlign w:val="center"/>
          </w:tcPr>
          <w:p w14:paraId="5EDE002F" w14:textId="6EBF768A" w:rsidR="00792723" w:rsidRPr="009B0BC8" w:rsidRDefault="00FB4BFF" w:rsidP="00436D65">
            <w:pPr>
              <w:spacing w:line="240" w:lineRule="auto"/>
              <w:rPr>
                <w:b/>
                <w:bCs/>
                <w:iCs/>
                <w:szCs w:val="22"/>
                <w:highlight w:val="yellow"/>
              </w:rPr>
            </w:pPr>
            <w:r w:rsidRPr="009B0BC8">
              <w:rPr>
                <w:szCs w:val="22"/>
              </w:rPr>
              <w:t>koloidný oxid kremičitý, hydratovaný</w:t>
            </w:r>
          </w:p>
        </w:tc>
      </w:tr>
    </w:tbl>
    <w:p w14:paraId="333C6443" w14:textId="288ADBC9" w:rsidR="00872C48" w:rsidRPr="009B0BC8" w:rsidRDefault="00872C48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4AA039" w:rsidR="00C114FF" w:rsidRPr="009B0BC8" w:rsidRDefault="00570D68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Biele až takmer </w:t>
      </w:r>
      <w:bookmarkStart w:id="8" w:name="_Hlk155045962"/>
      <w:r w:rsidRPr="009B0BC8">
        <w:rPr>
          <w:szCs w:val="22"/>
        </w:rPr>
        <w:t>biele, okrúhle</w:t>
      </w:r>
      <w:bookmarkEnd w:id="8"/>
      <w:r w:rsidRPr="009B0BC8">
        <w:rPr>
          <w:szCs w:val="22"/>
        </w:rPr>
        <w:t xml:space="preserve"> a konvexné žuvacie tablety s deliacou ryhou v tvare kríža na jednej strane, veľkosti 7 mm</w:t>
      </w:r>
      <w:r w:rsidR="005527DD" w:rsidRPr="009B0BC8">
        <w:t>.</w:t>
      </w:r>
      <w:r w:rsidR="00436D65">
        <w:t xml:space="preserve"> </w:t>
      </w:r>
      <w:r w:rsidR="00792723" w:rsidRPr="009B0BC8">
        <w:rPr>
          <w:szCs w:val="22"/>
        </w:rPr>
        <w:t>Tablety sa môžu deliť na 2 alebo 4 rovnako veľké časti.</w:t>
      </w:r>
    </w:p>
    <w:p w14:paraId="6FCE35EB" w14:textId="54F76B3C" w:rsidR="00792723" w:rsidRPr="009B0BC8" w:rsidRDefault="00792723">
      <w:pPr>
        <w:tabs>
          <w:tab w:val="clear" w:pos="567"/>
        </w:tabs>
        <w:spacing w:line="240" w:lineRule="auto"/>
        <w:rPr>
          <w:szCs w:val="22"/>
        </w:rPr>
      </w:pPr>
    </w:p>
    <w:p w14:paraId="32D9C82C" w14:textId="77777777" w:rsidR="00792723" w:rsidRPr="009B0BC8" w:rsidRDefault="00792723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9B0BC8" w:rsidRDefault="00483308" w:rsidP="00436D65">
      <w:pPr>
        <w:pStyle w:val="Style1"/>
        <w:ind w:left="0" w:firstLine="0"/>
      </w:pPr>
      <w:r w:rsidRPr="009B0BC8">
        <w:t>3.</w:t>
      </w:r>
      <w:r w:rsidRPr="009B0BC8">
        <w:tab/>
        <w:t>KLINICKÉ ÚDAJE</w:t>
      </w:r>
    </w:p>
    <w:p w14:paraId="76D82846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Pr="009B0BC8" w:rsidRDefault="00483308" w:rsidP="00436D65">
      <w:pPr>
        <w:pStyle w:val="Style1"/>
        <w:ind w:left="0" w:firstLine="0"/>
      </w:pPr>
      <w:r w:rsidRPr="009B0BC8">
        <w:t>3.1</w:t>
      </w:r>
      <w:r w:rsidRPr="009B0BC8">
        <w:tab/>
        <w:t>Cieľové druhy</w:t>
      </w:r>
    </w:p>
    <w:p w14:paraId="5BBD87D8" w14:textId="11114F26" w:rsidR="00570D68" w:rsidRPr="009B0BC8" w:rsidRDefault="00570D68" w:rsidP="00436D65">
      <w:pPr>
        <w:pStyle w:val="Style1"/>
        <w:ind w:left="0"/>
      </w:pPr>
    </w:p>
    <w:p w14:paraId="60162AF0" w14:textId="1225F780" w:rsidR="00570D68" w:rsidRPr="009B0BC8" w:rsidRDefault="00570D68" w:rsidP="00436D65">
      <w:pPr>
        <w:pStyle w:val="Style1"/>
        <w:ind w:left="0" w:firstLine="0"/>
        <w:rPr>
          <w:b w:val="0"/>
          <w:bCs/>
        </w:rPr>
      </w:pPr>
      <w:r w:rsidRPr="009B0BC8">
        <w:rPr>
          <w:b w:val="0"/>
          <w:bCs/>
        </w:rPr>
        <w:t>Psy</w:t>
      </w:r>
    </w:p>
    <w:p w14:paraId="2A7E2091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Pr="009B0BC8" w:rsidRDefault="00483308" w:rsidP="00436D65">
      <w:pPr>
        <w:pStyle w:val="Style1"/>
        <w:ind w:left="0" w:firstLine="0"/>
      </w:pPr>
      <w:r w:rsidRPr="009B0BC8">
        <w:t>3.2</w:t>
      </w:r>
      <w:r w:rsidRPr="009B0BC8">
        <w:tab/>
        <w:t>Indikácie na použitie pre každý cieľový druh</w:t>
      </w:r>
    </w:p>
    <w:p w14:paraId="400C635D" w14:textId="364CCDBD" w:rsidR="00570D68" w:rsidRPr="009B0BC8" w:rsidRDefault="00570D68" w:rsidP="00436D65">
      <w:pPr>
        <w:pStyle w:val="Style1"/>
        <w:ind w:left="0"/>
      </w:pPr>
    </w:p>
    <w:p w14:paraId="3B7D952A" w14:textId="45CC2783" w:rsidR="00570D68" w:rsidRPr="009B0BC8" w:rsidRDefault="003728AB" w:rsidP="00436D65">
      <w:pPr>
        <w:pStyle w:val="Style1"/>
        <w:ind w:left="0" w:hanging="142"/>
        <w:rPr>
          <w:b w:val="0"/>
          <w:bCs/>
        </w:rPr>
      </w:pPr>
      <w:r>
        <w:rPr>
          <w:b w:val="0"/>
          <w:bCs/>
        </w:rPr>
        <w:tab/>
      </w:r>
      <w:r w:rsidR="00135FB5" w:rsidRPr="009B0BC8">
        <w:rPr>
          <w:b w:val="0"/>
          <w:bCs/>
        </w:rPr>
        <w:t>T</w:t>
      </w:r>
      <w:r w:rsidR="00570D68" w:rsidRPr="009B0BC8">
        <w:rPr>
          <w:b w:val="0"/>
          <w:bCs/>
        </w:rPr>
        <w:t>lmenie akútnej a chronickej miernej bolesti mäkkých tkanív a</w:t>
      </w:r>
      <w:r w:rsidR="005562B0" w:rsidRPr="009B0BC8">
        <w:rPr>
          <w:b w:val="0"/>
          <w:bCs/>
        </w:rPr>
        <w:t> </w:t>
      </w:r>
      <w:proofErr w:type="spellStart"/>
      <w:r w:rsidR="00570D68" w:rsidRPr="009B0BC8">
        <w:rPr>
          <w:b w:val="0"/>
          <w:bCs/>
        </w:rPr>
        <w:t>muskuloskeletálne</w:t>
      </w:r>
      <w:r w:rsidR="00135FB5" w:rsidRPr="009B0BC8">
        <w:rPr>
          <w:b w:val="0"/>
          <w:bCs/>
        </w:rPr>
        <w:t>j</w:t>
      </w:r>
      <w:proofErr w:type="spellEnd"/>
      <w:r w:rsidR="005562B0" w:rsidRPr="009B0BC8">
        <w:rPr>
          <w:b w:val="0"/>
          <w:bCs/>
        </w:rPr>
        <w:t xml:space="preserve"> bolesti.</w:t>
      </w:r>
      <w:r w:rsidR="00570D68" w:rsidRPr="009B0BC8">
        <w:rPr>
          <w:b w:val="0"/>
          <w:bCs/>
        </w:rPr>
        <w:t xml:space="preserve"> </w:t>
      </w:r>
    </w:p>
    <w:p w14:paraId="6FA947A7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9B0BC8" w:rsidRDefault="00483308" w:rsidP="00436D65">
      <w:pPr>
        <w:pStyle w:val="Style1"/>
        <w:ind w:left="0" w:firstLine="0"/>
      </w:pPr>
      <w:r w:rsidRPr="009B0BC8">
        <w:t>3.3</w:t>
      </w:r>
      <w:r w:rsidRPr="009B0BC8">
        <w:tab/>
        <w:t>Kontraindikácie</w:t>
      </w:r>
    </w:p>
    <w:p w14:paraId="1F06B03A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Pr="009B0BC8" w:rsidRDefault="00570D68">
      <w:pPr>
        <w:tabs>
          <w:tab w:val="clear" w:pos="567"/>
        </w:tabs>
        <w:spacing w:line="240" w:lineRule="auto"/>
      </w:pPr>
      <w:r w:rsidRPr="009B0BC8">
        <w:t xml:space="preserve">Nepodávať </w:t>
      </w:r>
      <w:r w:rsidR="005B5603" w:rsidRPr="009B0BC8">
        <w:t>spolu</w:t>
      </w:r>
      <w:r w:rsidRPr="009B0BC8">
        <w:t xml:space="preserve"> s </w:t>
      </w:r>
      <w:proofErr w:type="spellStart"/>
      <w:r w:rsidRPr="009B0BC8">
        <w:t>tricyklickými</w:t>
      </w:r>
      <w:proofErr w:type="spellEnd"/>
      <w:r w:rsidRPr="009B0BC8">
        <w:t xml:space="preserve"> </w:t>
      </w:r>
      <w:proofErr w:type="spellStart"/>
      <w:r w:rsidRPr="009B0BC8">
        <w:t>antidepresívami</w:t>
      </w:r>
      <w:proofErr w:type="spellEnd"/>
      <w:r w:rsidRPr="009B0BC8">
        <w:t xml:space="preserve">, </w:t>
      </w:r>
      <w:bookmarkStart w:id="9" w:name="_Hlk155046327"/>
      <w:r w:rsidRPr="009B0BC8">
        <w:t xml:space="preserve">inhibítormi </w:t>
      </w:r>
      <w:proofErr w:type="spellStart"/>
      <w:r w:rsidRPr="009B0BC8">
        <w:t>monoaminooxidázy</w:t>
      </w:r>
      <w:proofErr w:type="spellEnd"/>
      <w:r w:rsidRPr="009B0BC8">
        <w:t xml:space="preserve"> a inhibítormi spätného vychytávania </w:t>
      </w:r>
      <w:proofErr w:type="spellStart"/>
      <w:r w:rsidRPr="009B0BC8">
        <w:t>serotonínu</w:t>
      </w:r>
      <w:proofErr w:type="spellEnd"/>
      <w:r w:rsidRPr="009B0BC8">
        <w:t>.</w:t>
      </w:r>
    </w:p>
    <w:bookmarkEnd w:id="9"/>
    <w:p w14:paraId="61D2B921" w14:textId="5C1C1238" w:rsidR="00570D68" w:rsidRPr="009B0BC8" w:rsidRDefault="00483308">
      <w:pPr>
        <w:tabs>
          <w:tab w:val="clear" w:pos="567"/>
        </w:tabs>
        <w:spacing w:line="240" w:lineRule="auto"/>
      </w:pPr>
      <w:r w:rsidRPr="009B0BC8">
        <w:t xml:space="preserve">Nepoužívať v prípadoch precitlivenosti na </w:t>
      </w:r>
      <w:proofErr w:type="spellStart"/>
      <w:r w:rsidR="005B5603" w:rsidRPr="009B0BC8">
        <w:t>tramadol</w:t>
      </w:r>
      <w:proofErr w:type="spellEnd"/>
      <w:r w:rsidRPr="009B0BC8">
        <w:t xml:space="preserve"> alebo na niektorú z</w:t>
      </w:r>
      <w:r w:rsidR="00362A12" w:rsidRPr="009B0BC8">
        <w:t> </w:t>
      </w:r>
      <w:r w:rsidRPr="009B0BC8">
        <w:t>pomocných látok.</w:t>
      </w:r>
    </w:p>
    <w:p w14:paraId="759621FA" w14:textId="60BEABCD" w:rsidR="00C114FF" w:rsidRPr="009B0BC8" w:rsidRDefault="00570D68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Nepoužívať </w:t>
      </w:r>
      <w:r w:rsidR="000F64B1" w:rsidRPr="009B0BC8">
        <w:t>pri</w:t>
      </w:r>
      <w:r w:rsidRPr="009B0BC8">
        <w:t> zvierat</w:t>
      </w:r>
      <w:r w:rsidR="000F64B1" w:rsidRPr="009B0BC8">
        <w:t>ách</w:t>
      </w:r>
      <w:r w:rsidRPr="009B0BC8">
        <w:t xml:space="preserve"> s epilepsiou.</w:t>
      </w:r>
    </w:p>
    <w:p w14:paraId="1BA27A52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9B0BC8" w:rsidRDefault="00483308" w:rsidP="00436D65">
      <w:pPr>
        <w:pStyle w:val="Style1"/>
        <w:ind w:left="0" w:firstLine="0"/>
      </w:pPr>
      <w:r w:rsidRPr="009B0BC8">
        <w:t>3.4</w:t>
      </w:r>
      <w:r w:rsidRPr="009B0BC8">
        <w:tab/>
        <w:t>Osobitné upozornenia</w:t>
      </w:r>
    </w:p>
    <w:p w14:paraId="55A1B245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0D4889F7" w:rsidR="00FA5643" w:rsidRDefault="00FA5643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Analgetické účinky </w:t>
      </w:r>
      <w:proofErr w:type="spellStart"/>
      <w:r w:rsidRPr="009B0BC8">
        <w:rPr>
          <w:szCs w:val="22"/>
        </w:rPr>
        <w:t>tramadol</w:t>
      </w:r>
      <w:r w:rsidR="000F64B1" w:rsidRPr="009B0BC8">
        <w:rPr>
          <w:szCs w:val="22"/>
        </w:rPr>
        <w:t>ium</w:t>
      </w:r>
      <w:r w:rsidRPr="009B0BC8">
        <w:rPr>
          <w:szCs w:val="22"/>
        </w:rPr>
        <w:t>hydrochloridu</w:t>
      </w:r>
      <w:proofErr w:type="spellEnd"/>
      <w:r w:rsidRPr="009B0BC8">
        <w:rPr>
          <w:szCs w:val="22"/>
        </w:rPr>
        <w:t xml:space="preserve"> môžu byť rôzne. Predpokladá sa, že je to spôsobené </w:t>
      </w:r>
      <w:r w:rsidR="00D5484A" w:rsidRPr="009B0BC8">
        <w:rPr>
          <w:szCs w:val="22"/>
        </w:rPr>
        <w:t>individuálnymi</w:t>
      </w:r>
      <w:r w:rsidRPr="009B0BC8">
        <w:rPr>
          <w:szCs w:val="22"/>
        </w:rPr>
        <w:t xml:space="preserve"> rozdielmi v metabolizme liečiva na primárny aktívny </w:t>
      </w:r>
      <w:bookmarkStart w:id="10" w:name="_Hlk155046573"/>
      <w:proofErr w:type="spellStart"/>
      <w:r w:rsidRPr="009B0BC8">
        <w:rPr>
          <w:szCs w:val="22"/>
        </w:rPr>
        <w:t>metabolit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O-desmetyltramadol</w:t>
      </w:r>
      <w:bookmarkEnd w:id="10"/>
      <w:proofErr w:type="spellEnd"/>
      <w:r w:rsidRPr="009B0BC8">
        <w:rPr>
          <w:szCs w:val="22"/>
        </w:rPr>
        <w:t xml:space="preserve">. </w:t>
      </w:r>
      <w:r w:rsidR="005B5603" w:rsidRPr="009B0BC8">
        <w:rPr>
          <w:szCs w:val="22"/>
        </w:rPr>
        <w:t xml:space="preserve">To </w:t>
      </w:r>
      <w:r w:rsidR="00404C01" w:rsidRPr="009B0BC8">
        <w:rPr>
          <w:szCs w:val="22"/>
        </w:rPr>
        <w:t>pri</w:t>
      </w:r>
      <w:r w:rsidRPr="009B0BC8">
        <w:rPr>
          <w:szCs w:val="22"/>
        </w:rPr>
        <w:t xml:space="preserve"> niektorých pso</w:t>
      </w:r>
      <w:r w:rsidR="000F64B1" w:rsidRPr="009B0BC8">
        <w:rPr>
          <w:szCs w:val="22"/>
        </w:rPr>
        <w:t>ch</w:t>
      </w:r>
      <w:r w:rsidRPr="009B0BC8">
        <w:rPr>
          <w:szCs w:val="22"/>
        </w:rPr>
        <w:t xml:space="preserve"> (</w:t>
      </w:r>
      <w:r w:rsidR="00D5484A" w:rsidRPr="009B0BC8">
        <w:rPr>
          <w:szCs w:val="22"/>
        </w:rPr>
        <w:t>nereagujúcich</w:t>
      </w:r>
      <w:r w:rsidR="00404C01" w:rsidRPr="009B0BC8">
        <w:rPr>
          <w:szCs w:val="22"/>
        </w:rPr>
        <w:t xml:space="preserve"> na liečbu</w:t>
      </w:r>
      <w:r w:rsidRPr="009B0BC8">
        <w:rPr>
          <w:szCs w:val="22"/>
        </w:rPr>
        <w:t xml:space="preserve">) môže viesť k neúspešnej </w:t>
      </w:r>
      <w:proofErr w:type="spellStart"/>
      <w:r w:rsidRPr="009B0BC8">
        <w:rPr>
          <w:szCs w:val="22"/>
        </w:rPr>
        <w:t>analgézii</w:t>
      </w:r>
      <w:proofErr w:type="spellEnd"/>
      <w:r w:rsidRPr="009B0BC8">
        <w:rPr>
          <w:szCs w:val="22"/>
        </w:rPr>
        <w:t xml:space="preserve"> po podaní tohto veterinárneho lieku. </w:t>
      </w:r>
      <w:bookmarkStart w:id="11" w:name="_Hlk95227575"/>
      <w:r w:rsidRPr="009B0BC8">
        <w:rPr>
          <w:szCs w:val="22"/>
        </w:rPr>
        <w:t xml:space="preserve">Pri chronickej bolesti sa má zvážiť </w:t>
      </w:r>
      <w:proofErr w:type="spellStart"/>
      <w:r w:rsidRPr="009B0BC8">
        <w:rPr>
          <w:szCs w:val="22"/>
        </w:rPr>
        <w:t>multimodálna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. </w:t>
      </w:r>
      <w:bookmarkStart w:id="12" w:name="_Hlk155059778"/>
      <w:r w:rsidR="00247D2E" w:rsidRPr="009B0BC8">
        <w:rPr>
          <w:szCs w:val="22"/>
        </w:rPr>
        <w:t>Veterinárny lekár by mal ps</w:t>
      </w:r>
      <w:r w:rsidR="00336AF3" w:rsidRPr="009B0BC8">
        <w:rPr>
          <w:szCs w:val="22"/>
        </w:rPr>
        <w:t>y</w:t>
      </w:r>
      <w:r w:rsidR="00247D2E" w:rsidRPr="009B0BC8">
        <w:rPr>
          <w:szCs w:val="22"/>
        </w:rPr>
        <w:t xml:space="preserve"> pravidelne </w:t>
      </w:r>
      <w:r w:rsidR="00336AF3" w:rsidRPr="009B0BC8">
        <w:rPr>
          <w:szCs w:val="22"/>
        </w:rPr>
        <w:t>sled</w:t>
      </w:r>
      <w:r w:rsidR="00247D2E" w:rsidRPr="009B0BC8">
        <w:rPr>
          <w:szCs w:val="22"/>
        </w:rPr>
        <w:t>ovať, aby sa zabezpečil</w:t>
      </w:r>
      <w:r w:rsidR="00792723" w:rsidRPr="009B0BC8">
        <w:rPr>
          <w:szCs w:val="22"/>
        </w:rPr>
        <w:t>o</w:t>
      </w:r>
      <w:r w:rsidR="00247D2E" w:rsidRPr="009B0BC8">
        <w:rPr>
          <w:szCs w:val="22"/>
        </w:rPr>
        <w:t xml:space="preserve"> adekvátne tlmenie bolesti.</w:t>
      </w:r>
      <w:bookmarkEnd w:id="12"/>
      <w:r w:rsidR="00247D2E" w:rsidRPr="009B0BC8">
        <w:rPr>
          <w:szCs w:val="22"/>
        </w:rPr>
        <w:t xml:space="preserve"> V prípade opakovan</w:t>
      </w:r>
      <w:r w:rsidR="00792723" w:rsidRPr="009B0BC8">
        <w:rPr>
          <w:szCs w:val="22"/>
        </w:rPr>
        <w:t>ého výskytu</w:t>
      </w:r>
      <w:r w:rsidR="00247D2E" w:rsidRPr="009B0BC8">
        <w:rPr>
          <w:szCs w:val="22"/>
        </w:rPr>
        <w:t xml:space="preserve"> bolesti alebo nedostatočnej </w:t>
      </w:r>
      <w:proofErr w:type="spellStart"/>
      <w:r w:rsidR="00247D2E" w:rsidRPr="009B0BC8">
        <w:rPr>
          <w:szCs w:val="22"/>
        </w:rPr>
        <w:t>analgézie</w:t>
      </w:r>
      <w:proofErr w:type="spellEnd"/>
      <w:r w:rsidR="00247D2E" w:rsidRPr="009B0BC8">
        <w:rPr>
          <w:szCs w:val="22"/>
        </w:rPr>
        <w:t xml:space="preserve"> môže byť potrebné prehodnotiť analgetický protokol.</w:t>
      </w:r>
    </w:p>
    <w:p w14:paraId="32E181FA" w14:textId="77777777" w:rsidR="00436D65" w:rsidRPr="009B0BC8" w:rsidRDefault="00436D65">
      <w:pPr>
        <w:tabs>
          <w:tab w:val="clear" w:pos="567"/>
        </w:tabs>
        <w:spacing w:line="240" w:lineRule="auto"/>
        <w:rPr>
          <w:szCs w:val="22"/>
        </w:rPr>
      </w:pPr>
    </w:p>
    <w:bookmarkEnd w:id="11"/>
    <w:p w14:paraId="554B0998" w14:textId="77777777" w:rsidR="00C114FF" w:rsidRPr="009B0BC8" w:rsidRDefault="00483308" w:rsidP="00436D65">
      <w:pPr>
        <w:pStyle w:val="Style1"/>
        <w:ind w:left="0" w:firstLine="0"/>
      </w:pPr>
      <w:r w:rsidRPr="009B0BC8">
        <w:lastRenderedPageBreak/>
        <w:t>3.5</w:t>
      </w:r>
      <w:r w:rsidRPr="009B0BC8">
        <w:tab/>
        <w:t>Osobitné opatrenia na používanie</w:t>
      </w:r>
    </w:p>
    <w:p w14:paraId="3ABBE024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6E5B4A1" w:rsidR="00C114FF" w:rsidRPr="009B0BC8" w:rsidRDefault="0048330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0BC8">
        <w:rPr>
          <w:szCs w:val="22"/>
          <w:u w:val="single"/>
        </w:rPr>
        <w:t>Osobitné opatrenia na bezpečné používanie u cieľových druhov</w:t>
      </w:r>
    </w:p>
    <w:p w14:paraId="14AB944B" w14:textId="7F97C260" w:rsidR="00C114FF" w:rsidRPr="009B0BC8" w:rsidRDefault="00247D2E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Tablety sú ochutené. </w:t>
      </w:r>
      <w:r w:rsidR="00D5484A" w:rsidRPr="009B0BC8">
        <w:rPr>
          <w:szCs w:val="22"/>
        </w:rPr>
        <w:t>T</w:t>
      </w:r>
      <w:r w:rsidRPr="009B0BC8">
        <w:rPr>
          <w:szCs w:val="22"/>
        </w:rPr>
        <w:t xml:space="preserve">ablety </w:t>
      </w:r>
      <w:r w:rsidR="00D5484A" w:rsidRPr="009B0BC8">
        <w:rPr>
          <w:szCs w:val="22"/>
        </w:rPr>
        <w:t xml:space="preserve">uchovávať </w:t>
      </w:r>
      <w:r w:rsidRPr="009B0BC8">
        <w:rPr>
          <w:szCs w:val="22"/>
        </w:rPr>
        <w:t xml:space="preserve">mimo dosahu zvierat, aby </w:t>
      </w:r>
      <w:r w:rsidR="00D5484A" w:rsidRPr="009B0BC8">
        <w:rPr>
          <w:szCs w:val="22"/>
        </w:rPr>
        <w:t xml:space="preserve">sa </w:t>
      </w:r>
      <w:r w:rsidRPr="009B0BC8">
        <w:rPr>
          <w:szCs w:val="22"/>
        </w:rPr>
        <w:t xml:space="preserve">predišlo náhodnému </w:t>
      </w:r>
      <w:r w:rsidR="00F641F9" w:rsidRPr="009B0BC8">
        <w:rPr>
          <w:szCs w:val="22"/>
        </w:rPr>
        <w:t>požitiu</w:t>
      </w:r>
      <w:r w:rsidRPr="009B0BC8">
        <w:rPr>
          <w:szCs w:val="22"/>
        </w:rPr>
        <w:t xml:space="preserve">. Používať s opatrnosťou </w:t>
      </w:r>
      <w:r w:rsidR="00D5484A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D5484A" w:rsidRPr="009B0BC8">
        <w:rPr>
          <w:szCs w:val="22"/>
        </w:rPr>
        <w:t>ch</w:t>
      </w:r>
      <w:r w:rsidRPr="009B0BC8">
        <w:rPr>
          <w:szCs w:val="22"/>
        </w:rPr>
        <w:t xml:space="preserve"> s poruchou </w:t>
      </w:r>
      <w:r w:rsidR="003309A2" w:rsidRPr="009B0BC8">
        <w:rPr>
          <w:szCs w:val="22"/>
        </w:rPr>
        <w:t xml:space="preserve">funkcie </w:t>
      </w:r>
      <w:r w:rsidRPr="009B0BC8">
        <w:rPr>
          <w:szCs w:val="22"/>
        </w:rPr>
        <w:t xml:space="preserve">obličiek alebo pečene. </w:t>
      </w:r>
      <w:r w:rsidR="00D5484A" w:rsidRPr="009B0BC8">
        <w:rPr>
          <w:szCs w:val="22"/>
        </w:rPr>
        <w:t xml:space="preserve">Pri </w:t>
      </w:r>
      <w:r w:rsidRPr="009B0BC8">
        <w:rPr>
          <w:szCs w:val="22"/>
        </w:rPr>
        <w:t>pso</w:t>
      </w:r>
      <w:r w:rsidR="00D5484A" w:rsidRPr="009B0BC8">
        <w:rPr>
          <w:szCs w:val="22"/>
        </w:rPr>
        <w:t>ch</w:t>
      </w:r>
      <w:r w:rsidRPr="009B0BC8">
        <w:rPr>
          <w:szCs w:val="22"/>
        </w:rPr>
        <w:t xml:space="preserve"> s poruchou funkcie pečene môže byť </w:t>
      </w:r>
      <w:r w:rsidR="005B5603" w:rsidRPr="009B0BC8">
        <w:rPr>
          <w:szCs w:val="22"/>
        </w:rPr>
        <w:t xml:space="preserve">znížený </w:t>
      </w:r>
      <w:r w:rsidRPr="009B0BC8">
        <w:rPr>
          <w:szCs w:val="22"/>
        </w:rPr>
        <w:t xml:space="preserve">metabolizmus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na aktívne </w:t>
      </w:r>
      <w:proofErr w:type="spellStart"/>
      <w:r w:rsidRPr="009B0BC8">
        <w:rPr>
          <w:szCs w:val="22"/>
        </w:rPr>
        <w:t>metabolity</w:t>
      </w:r>
      <w:proofErr w:type="spellEnd"/>
      <w:r w:rsidRPr="009B0BC8">
        <w:rPr>
          <w:szCs w:val="22"/>
        </w:rPr>
        <w:t>, čo môže znižovať účin</w:t>
      </w:r>
      <w:r w:rsidR="00D5484A" w:rsidRPr="009B0BC8">
        <w:rPr>
          <w:szCs w:val="22"/>
        </w:rPr>
        <w:t>ok</w:t>
      </w:r>
      <w:r w:rsidRPr="009B0BC8">
        <w:rPr>
          <w:szCs w:val="22"/>
        </w:rPr>
        <w:t xml:space="preserve"> tohto vete</w:t>
      </w:r>
      <w:bookmarkStart w:id="13" w:name="_Hlk155058582"/>
      <w:r w:rsidRPr="009B0BC8">
        <w:rPr>
          <w:szCs w:val="22"/>
        </w:rPr>
        <w:t>ri</w:t>
      </w:r>
      <w:bookmarkEnd w:id="13"/>
      <w:r w:rsidRPr="009B0BC8">
        <w:rPr>
          <w:szCs w:val="22"/>
        </w:rPr>
        <w:t xml:space="preserve">nárneho lieku. Jeden z aktívnych </w:t>
      </w:r>
      <w:proofErr w:type="spellStart"/>
      <w:r w:rsidRPr="009B0BC8">
        <w:rPr>
          <w:szCs w:val="22"/>
        </w:rPr>
        <w:t>metabolitov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sa vylučuje </w:t>
      </w:r>
      <w:r w:rsidR="00336AF3" w:rsidRPr="009B0BC8">
        <w:rPr>
          <w:szCs w:val="22"/>
        </w:rPr>
        <w:t>obličkami</w:t>
      </w:r>
      <w:r w:rsidR="005B5603" w:rsidRPr="009B0BC8">
        <w:rPr>
          <w:szCs w:val="22"/>
        </w:rPr>
        <w:t>,</w:t>
      </w:r>
      <w:r w:rsidRPr="009B0BC8">
        <w:rPr>
          <w:szCs w:val="22"/>
        </w:rPr>
        <w:t xml:space="preserve"> a preto </w:t>
      </w:r>
      <w:r w:rsidR="00D5484A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D5484A" w:rsidRPr="009B0BC8">
        <w:rPr>
          <w:szCs w:val="22"/>
        </w:rPr>
        <w:t>ch</w:t>
      </w:r>
      <w:r w:rsidRPr="009B0BC8">
        <w:rPr>
          <w:szCs w:val="22"/>
        </w:rPr>
        <w:t xml:space="preserve"> s poruchou funkcie obličiek môže byť potrebná </w:t>
      </w:r>
      <w:r w:rsidR="00894EDD" w:rsidRPr="009B0BC8">
        <w:rPr>
          <w:szCs w:val="22"/>
        </w:rPr>
        <w:t xml:space="preserve">úprava </w:t>
      </w:r>
      <w:r w:rsidR="00D5484A" w:rsidRPr="009B0BC8">
        <w:rPr>
          <w:szCs w:val="22"/>
        </w:rPr>
        <w:t xml:space="preserve">dávkovacieho </w:t>
      </w:r>
      <w:r w:rsidR="00894EDD" w:rsidRPr="009B0BC8">
        <w:rPr>
          <w:szCs w:val="22"/>
        </w:rPr>
        <w:t xml:space="preserve">režimu. Pri používaní tohto veterinárneho lieku je potrebné sledovať </w:t>
      </w:r>
      <w:proofErr w:type="spellStart"/>
      <w:r w:rsidR="00894EDD" w:rsidRPr="009B0BC8">
        <w:rPr>
          <w:szCs w:val="22"/>
        </w:rPr>
        <w:t>renálne</w:t>
      </w:r>
      <w:proofErr w:type="spellEnd"/>
      <w:r w:rsidR="00894EDD" w:rsidRPr="009B0BC8">
        <w:rPr>
          <w:szCs w:val="22"/>
        </w:rPr>
        <w:t xml:space="preserve"> a </w:t>
      </w:r>
      <w:proofErr w:type="spellStart"/>
      <w:r w:rsidR="00894EDD" w:rsidRPr="009B0BC8">
        <w:rPr>
          <w:szCs w:val="22"/>
        </w:rPr>
        <w:t>hepatálne</w:t>
      </w:r>
      <w:proofErr w:type="spellEnd"/>
      <w:r w:rsidR="00894EDD" w:rsidRPr="009B0BC8">
        <w:rPr>
          <w:szCs w:val="22"/>
        </w:rPr>
        <w:t xml:space="preserve"> funkcie. Dlhodob</w:t>
      </w:r>
      <w:r w:rsidR="003309A2" w:rsidRPr="009B0BC8">
        <w:rPr>
          <w:szCs w:val="22"/>
        </w:rPr>
        <w:t>ú</w:t>
      </w:r>
      <w:r w:rsidR="00894EDD" w:rsidRPr="009B0BC8">
        <w:rPr>
          <w:szCs w:val="22"/>
        </w:rPr>
        <w:t xml:space="preserve"> analgetick</w:t>
      </w:r>
      <w:r w:rsidR="003309A2" w:rsidRPr="009B0BC8">
        <w:rPr>
          <w:szCs w:val="22"/>
        </w:rPr>
        <w:t>ú</w:t>
      </w:r>
      <w:r w:rsidR="00894EDD" w:rsidRPr="009B0BC8">
        <w:rPr>
          <w:szCs w:val="22"/>
        </w:rPr>
        <w:t xml:space="preserve"> liečb</w:t>
      </w:r>
      <w:r w:rsidR="003309A2" w:rsidRPr="009B0BC8">
        <w:rPr>
          <w:szCs w:val="22"/>
        </w:rPr>
        <w:t>u</w:t>
      </w:r>
      <w:r w:rsidR="00894EDD" w:rsidRPr="009B0BC8">
        <w:rPr>
          <w:szCs w:val="22"/>
        </w:rPr>
        <w:t xml:space="preserve"> ukončovať postupne, ak je to možné.</w:t>
      </w:r>
    </w:p>
    <w:p w14:paraId="6F971FB1" w14:textId="13A7C3D0" w:rsidR="00894EDD" w:rsidRPr="009B0BC8" w:rsidRDefault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B011B8D" w:rsidR="00C114FF" w:rsidRPr="009B0BC8" w:rsidRDefault="0048330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0BC8">
        <w:rPr>
          <w:szCs w:val="22"/>
          <w:u w:val="single"/>
        </w:rPr>
        <w:t>Osobitné opatrenia, ktoré má urobiť osoba podávajúca liek zvieratám</w:t>
      </w:r>
    </w:p>
    <w:p w14:paraId="66EB9305" w14:textId="1EC078B9" w:rsidR="00894EDD" w:rsidRPr="009B0BC8" w:rsidRDefault="00894ED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</w:t>
      </w:r>
      <w:r w:rsidR="00774B9A" w:rsidRPr="009B0BC8">
        <w:rPr>
          <w:szCs w:val="22"/>
        </w:rPr>
        <w:t>a vanilín môžu spôsobiť (alergické) reakcie z precitlivenosti</w:t>
      </w:r>
      <w:r w:rsidRPr="009B0BC8">
        <w:rPr>
          <w:szCs w:val="22"/>
        </w:rPr>
        <w:t xml:space="preserve">. </w:t>
      </w:r>
      <w:r w:rsidR="00774B9A" w:rsidRPr="009B0BC8">
        <w:rPr>
          <w:szCs w:val="22"/>
        </w:rPr>
        <w:t>Osoby so známou precitlivenosťou na tieto látky by sa mali vyhnúť kontaktu s týmto veterinárnym liekom. Po použití si umyte ruky. V prípade výskytu reakcií z precitlivenosti vyhľadajte lekársku pomoc</w:t>
      </w:r>
      <w:r w:rsidRPr="009B0BC8">
        <w:rPr>
          <w:szCs w:val="22"/>
        </w:rPr>
        <w:t xml:space="preserve">. </w:t>
      </w:r>
    </w:p>
    <w:p w14:paraId="737FE96C" w14:textId="66E9E485" w:rsidR="00894EDD" w:rsidRPr="009B0BC8" w:rsidRDefault="00894EDD">
      <w:pPr>
        <w:tabs>
          <w:tab w:val="clear" w:pos="567"/>
        </w:tabs>
        <w:spacing w:line="240" w:lineRule="auto"/>
        <w:rPr>
          <w:szCs w:val="22"/>
        </w:rPr>
      </w:pPr>
    </w:p>
    <w:p w14:paraId="2BF6FB6A" w14:textId="100A1477" w:rsidR="00774B9A" w:rsidRPr="009B0BC8" w:rsidRDefault="00774B9A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Tento veterinárny liek môže spôsobiť podráždenie očí, napr. keď sa pri delení </w:t>
      </w:r>
      <w:r w:rsidR="003309A2" w:rsidRPr="009B0BC8">
        <w:rPr>
          <w:szCs w:val="22"/>
        </w:rPr>
        <w:t xml:space="preserve">tablety </w:t>
      </w:r>
      <w:r w:rsidRPr="009B0BC8">
        <w:rPr>
          <w:szCs w:val="22"/>
        </w:rPr>
        <w:t>na menšie časti vytvorí prach. Vyhnite sa kontaktu lieku s</w:t>
      </w:r>
      <w:r w:rsidR="00336AF3" w:rsidRPr="009B0BC8">
        <w:rPr>
          <w:szCs w:val="22"/>
        </w:rPr>
        <w:t> </w:t>
      </w:r>
      <w:r w:rsidRPr="009B0BC8">
        <w:rPr>
          <w:szCs w:val="22"/>
        </w:rPr>
        <w:t>očami</w:t>
      </w:r>
      <w:r w:rsidR="00336AF3" w:rsidRPr="009B0BC8">
        <w:rPr>
          <w:szCs w:val="22"/>
        </w:rPr>
        <w:t>,</w:t>
      </w:r>
      <w:r w:rsidRPr="009B0BC8">
        <w:rPr>
          <w:szCs w:val="22"/>
        </w:rPr>
        <w:t xml:space="preserve"> vrátane kontaktu </w:t>
      </w:r>
      <w:r w:rsidR="00336AF3" w:rsidRPr="009B0BC8">
        <w:rPr>
          <w:szCs w:val="22"/>
        </w:rPr>
        <w:t>očí</w:t>
      </w:r>
      <w:r w:rsidR="003309A2" w:rsidRPr="009B0BC8">
        <w:rPr>
          <w:szCs w:val="22"/>
        </w:rPr>
        <w:t xml:space="preserve"> </w:t>
      </w:r>
      <w:r w:rsidRPr="009B0BC8">
        <w:rPr>
          <w:szCs w:val="22"/>
        </w:rPr>
        <w:t>ruk</w:t>
      </w:r>
      <w:r w:rsidR="00336AF3" w:rsidRPr="009B0BC8">
        <w:rPr>
          <w:szCs w:val="22"/>
        </w:rPr>
        <w:t>ami</w:t>
      </w:r>
      <w:r w:rsidRPr="009B0BC8">
        <w:rPr>
          <w:szCs w:val="22"/>
        </w:rPr>
        <w:t xml:space="preserve">. V prípade kontaktu tohto veterinárneho lieku </w:t>
      </w:r>
      <w:r w:rsidR="005B5603" w:rsidRPr="009B0BC8">
        <w:rPr>
          <w:szCs w:val="22"/>
        </w:rPr>
        <w:t>s</w:t>
      </w:r>
      <w:r w:rsidRPr="009B0BC8">
        <w:rPr>
          <w:szCs w:val="22"/>
        </w:rPr>
        <w:t> očami</w:t>
      </w:r>
      <w:r w:rsidR="003309A2" w:rsidRPr="009B0BC8">
        <w:rPr>
          <w:szCs w:val="22"/>
        </w:rPr>
        <w:t>, oči</w:t>
      </w:r>
      <w:r w:rsidRPr="009B0BC8">
        <w:rPr>
          <w:szCs w:val="22"/>
        </w:rPr>
        <w:t xml:space="preserve"> ihneď opláchnite dostatočným množstvom vody.</w:t>
      </w:r>
    </w:p>
    <w:p w14:paraId="16B0330D" w14:textId="5B1158DB" w:rsidR="00774B9A" w:rsidRPr="009B0BC8" w:rsidRDefault="00774B9A">
      <w:pPr>
        <w:tabs>
          <w:tab w:val="clear" w:pos="567"/>
        </w:tabs>
        <w:spacing w:line="240" w:lineRule="auto"/>
        <w:rPr>
          <w:szCs w:val="22"/>
        </w:rPr>
      </w:pPr>
    </w:p>
    <w:p w14:paraId="74DD277A" w14:textId="0097F267" w:rsidR="000A5E23" w:rsidRPr="009B0BC8" w:rsidRDefault="00774B9A">
      <w:pPr>
        <w:tabs>
          <w:tab w:val="clear" w:pos="567"/>
        </w:tabs>
        <w:spacing w:line="240" w:lineRule="auto"/>
      </w:pPr>
      <w:r w:rsidRPr="009B0BC8">
        <w:rPr>
          <w:szCs w:val="22"/>
        </w:rPr>
        <w:t xml:space="preserve">Tento veterinárny liek môže po náhodnom požití spôsobiť </w:t>
      </w:r>
      <w:proofErr w:type="spellStart"/>
      <w:r w:rsidRPr="009B0BC8">
        <w:rPr>
          <w:szCs w:val="22"/>
        </w:rPr>
        <w:t>sedáciu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nauzeu</w:t>
      </w:r>
      <w:proofErr w:type="spellEnd"/>
      <w:r w:rsidRPr="009B0BC8">
        <w:rPr>
          <w:szCs w:val="22"/>
        </w:rPr>
        <w:t xml:space="preserve"> a závrat</w:t>
      </w:r>
      <w:r w:rsidR="00D5484A" w:rsidRPr="009B0BC8">
        <w:rPr>
          <w:szCs w:val="22"/>
        </w:rPr>
        <w:t>y</w:t>
      </w:r>
      <w:r w:rsidRPr="009B0BC8">
        <w:rPr>
          <w:szCs w:val="22"/>
        </w:rPr>
        <w:t>. Aby sa zabránilo požitiu, najmä dieťaťom, nepoužité časti tabliet vr</w:t>
      </w:r>
      <w:r w:rsidR="00D5484A" w:rsidRPr="009B0BC8">
        <w:rPr>
          <w:szCs w:val="22"/>
        </w:rPr>
        <w:t>áti</w:t>
      </w:r>
      <w:r w:rsidRPr="009B0BC8">
        <w:rPr>
          <w:szCs w:val="22"/>
        </w:rPr>
        <w:t xml:space="preserve">ť do </w:t>
      </w:r>
      <w:proofErr w:type="spellStart"/>
      <w:r w:rsidRPr="009B0BC8">
        <w:rPr>
          <w:szCs w:val="22"/>
        </w:rPr>
        <w:t>blistra</w:t>
      </w:r>
      <w:proofErr w:type="spellEnd"/>
      <w:r w:rsidRPr="009B0BC8">
        <w:rPr>
          <w:szCs w:val="22"/>
        </w:rPr>
        <w:t xml:space="preserve">, </w:t>
      </w:r>
      <w:r w:rsidR="00336AF3" w:rsidRPr="009B0BC8">
        <w:rPr>
          <w:szCs w:val="22"/>
        </w:rPr>
        <w:t xml:space="preserve">vložiť </w:t>
      </w:r>
      <w:r w:rsidRPr="009B0BC8">
        <w:rPr>
          <w:szCs w:val="22"/>
        </w:rPr>
        <w:t xml:space="preserve">späť do </w:t>
      </w:r>
      <w:r w:rsidR="00D5484A" w:rsidRPr="009B0BC8">
        <w:rPr>
          <w:szCs w:val="22"/>
        </w:rPr>
        <w:t>krabičky</w:t>
      </w:r>
      <w:r w:rsidRPr="009B0BC8">
        <w:rPr>
          <w:szCs w:val="22"/>
        </w:rPr>
        <w:t xml:space="preserve"> a uchovávať  mimo dohľadu a dosahu detí. V prípade náhodného požitia, predovšetkým deťmi, </w:t>
      </w:r>
      <w:r w:rsidR="000A5E23" w:rsidRPr="009B0BC8">
        <w:t xml:space="preserve">ihneď vyhľadajte lekársku pomoc a ukážte lekárovi písomnú informáciu pre používateľov alebo obal. V prípade náhodného požitia dospelou osobou: NEVEĎTE </w:t>
      </w:r>
      <w:r w:rsidR="00D50CC4" w:rsidRPr="009B0BC8">
        <w:t>motorové vozidlo</w:t>
      </w:r>
      <w:r w:rsidR="000A5E23" w:rsidRPr="009B0BC8">
        <w:t>, pretože by mohl</w:t>
      </w:r>
      <w:r w:rsidR="00D50CC4" w:rsidRPr="009B0BC8">
        <w:t>o</w:t>
      </w:r>
      <w:r w:rsidR="000A5E23" w:rsidRPr="009B0BC8">
        <w:t xml:space="preserve"> </w:t>
      </w:r>
      <w:r w:rsidR="00D5484A" w:rsidRPr="009B0BC8">
        <w:t>dôjsť</w:t>
      </w:r>
      <w:r w:rsidR="000A5E23" w:rsidRPr="009B0BC8">
        <w:t xml:space="preserve"> </w:t>
      </w:r>
      <w:r w:rsidR="00D5484A" w:rsidRPr="009B0BC8">
        <w:t xml:space="preserve">k </w:t>
      </w:r>
      <w:proofErr w:type="spellStart"/>
      <w:r w:rsidR="000A5E23" w:rsidRPr="009B0BC8">
        <w:t>sedáci</w:t>
      </w:r>
      <w:r w:rsidR="00D5484A" w:rsidRPr="009B0BC8">
        <w:t>i</w:t>
      </w:r>
      <w:proofErr w:type="spellEnd"/>
      <w:r w:rsidR="000A5E23" w:rsidRPr="009B0BC8">
        <w:t>.</w:t>
      </w:r>
    </w:p>
    <w:p w14:paraId="54BA3A63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9B0BC8" w:rsidRDefault="0048330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0BC8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>Neuplatňujú sa.</w:t>
      </w:r>
    </w:p>
    <w:p w14:paraId="4CD77300" w14:textId="77777777" w:rsidR="00295140" w:rsidRPr="009B0BC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9B0BC8" w:rsidRDefault="00483308" w:rsidP="00436D65">
      <w:pPr>
        <w:pStyle w:val="Style1"/>
        <w:ind w:left="0" w:firstLine="0"/>
      </w:pPr>
      <w:r w:rsidRPr="009B0BC8">
        <w:t>3.6</w:t>
      </w:r>
      <w:r w:rsidRPr="009B0BC8">
        <w:tab/>
        <w:t xml:space="preserve">Nežiaduce </w:t>
      </w:r>
      <w:r w:rsidR="00E21B4D" w:rsidRPr="009B0BC8">
        <w:t>účinky</w:t>
      </w:r>
    </w:p>
    <w:p w14:paraId="3F074C4C" w14:textId="77777777" w:rsidR="00295140" w:rsidRPr="009B0BC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9B0BC8" w:rsidRDefault="000A5E23">
      <w:pPr>
        <w:tabs>
          <w:tab w:val="clear" w:pos="567"/>
        </w:tabs>
        <w:spacing w:line="240" w:lineRule="auto"/>
        <w:rPr>
          <w:szCs w:val="22"/>
        </w:rPr>
      </w:pPr>
      <w:r w:rsidRPr="009B0BC8">
        <w:t>Psy:</w:t>
      </w:r>
    </w:p>
    <w:p w14:paraId="1EF66C48" w14:textId="77777777" w:rsidR="00295140" w:rsidRPr="009B0BC8" w:rsidRDefault="00295140" w:rsidP="00436D65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282EC5" w:rsidRPr="009B0BC8" w14:paraId="648315B2" w14:textId="77777777" w:rsidTr="00617B81">
        <w:tc>
          <w:tcPr>
            <w:tcW w:w="1957" w:type="pct"/>
          </w:tcPr>
          <w:p w14:paraId="75C1A8BC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bookmarkStart w:id="14" w:name="_Hlk155057574"/>
            <w:r w:rsidRPr="009B0BC8">
              <w:t>Časté</w:t>
            </w:r>
          </w:p>
          <w:p w14:paraId="21732AB0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(u viac ako 1 ale menej ako 10 zo 100 liečených zvierat):</w:t>
            </w:r>
          </w:p>
        </w:tc>
        <w:tc>
          <w:tcPr>
            <w:tcW w:w="3043" w:type="pct"/>
          </w:tcPr>
          <w:p w14:paraId="5A39551D" w14:textId="312770D4" w:rsidR="00295140" w:rsidRPr="009B0BC8" w:rsidRDefault="000A5E23" w:rsidP="00436D65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9B0BC8">
              <w:t>sedácia</w:t>
            </w:r>
            <w:proofErr w:type="spellEnd"/>
            <w:r w:rsidR="00E21B4D" w:rsidRPr="009B0BC8">
              <w:t xml:space="preserve"> </w:t>
            </w:r>
            <w:r w:rsidRPr="009B0BC8">
              <w:rPr>
                <w:szCs w:val="22"/>
                <w:vertAlign w:val="superscript"/>
              </w:rPr>
              <w:t>1,</w:t>
            </w:r>
            <w:bookmarkStart w:id="15" w:name="_Hlk155054286"/>
            <w:bookmarkStart w:id="16" w:name="_Hlk155054317"/>
            <w:r w:rsidRPr="009B0BC8">
              <w:rPr>
                <w:szCs w:val="22"/>
                <w:vertAlign w:val="superscript"/>
              </w:rPr>
              <w:t>2</w:t>
            </w:r>
            <w:bookmarkEnd w:id="15"/>
            <w:r w:rsidRPr="009B0BC8">
              <w:rPr>
                <w:szCs w:val="22"/>
              </w:rPr>
              <w:t xml:space="preserve">, </w:t>
            </w:r>
            <w:bookmarkEnd w:id="16"/>
            <w:r w:rsidRPr="009B0BC8">
              <w:rPr>
                <w:szCs w:val="22"/>
              </w:rPr>
              <w:t>ospalosť – neurologická porucha</w:t>
            </w:r>
            <w:r w:rsidRPr="009B0BC8">
              <w:rPr>
                <w:szCs w:val="22"/>
                <w:vertAlign w:val="superscript"/>
              </w:rPr>
              <w:t>2</w:t>
            </w:r>
          </w:p>
        </w:tc>
      </w:tr>
      <w:bookmarkEnd w:id="14"/>
      <w:tr w:rsidR="00282EC5" w:rsidRPr="009B0BC8" w14:paraId="559CD483" w14:textId="77777777" w:rsidTr="00617B81">
        <w:tc>
          <w:tcPr>
            <w:tcW w:w="1957" w:type="pct"/>
          </w:tcPr>
          <w:p w14:paraId="13E4378A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Menej časté</w:t>
            </w:r>
          </w:p>
          <w:p w14:paraId="353375DC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123D52C4" w14:textId="0EE94177" w:rsidR="00295140" w:rsidRPr="009B0BC8" w:rsidRDefault="000A5E23" w:rsidP="00436D65">
            <w:pPr>
              <w:spacing w:line="240" w:lineRule="auto"/>
              <w:rPr>
                <w:iCs/>
                <w:szCs w:val="22"/>
              </w:rPr>
            </w:pPr>
            <w:r w:rsidRPr="009B0BC8">
              <w:t>nauzea, vracanie</w:t>
            </w:r>
          </w:p>
        </w:tc>
      </w:tr>
      <w:tr w:rsidR="00282EC5" w:rsidRPr="009B0BC8" w14:paraId="0C72C79C" w14:textId="77777777" w:rsidTr="00617B81">
        <w:tc>
          <w:tcPr>
            <w:tcW w:w="1957" w:type="pct"/>
          </w:tcPr>
          <w:p w14:paraId="7C917EFA" w14:textId="77777777" w:rsidR="0008220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Zriedkavé</w:t>
            </w:r>
          </w:p>
          <w:p w14:paraId="74C13168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(u viac ako 1 ale menej ako 10 z 10 000 liečených zvierat):</w:t>
            </w:r>
          </w:p>
        </w:tc>
        <w:tc>
          <w:tcPr>
            <w:tcW w:w="3043" w:type="pct"/>
          </w:tcPr>
          <w:p w14:paraId="329154E6" w14:textId="5A51B474" w:rsidR="00295140" w:rsidRPr="009B0BC8" w:rsidRDefault="000A5E23" w:rsidP="00436D65">
            <w:pPr>
              <w:spacing w:line="240" w:lineRule="auto"/>
              <w:rPr>
                <w:iCs/>
                <w:szCs w:val="22"/>
              </w:rPr>
            </w:pPr>
            <w:bookmarkStart w:id="17" w:name="_Hlk155054405"/>
            <w:r w:rsidRPr="009B0BC8">
              <w:t>precitlivenosť</w:t>
            </w:r>
            <w:bookmarkStart w:id="18" w:name="_Hlk155054390"/>
            <w:r w:rsidRPr="009B0BC8">
              <w:rPr>
                <w:szCs w:val="22"/>
                <w:vertAlign w:val="superscript"/>
              </w:rPr>
              <w:t>3</w:t>
            </w:r>
            <w:bookmarkEnd w:id="17"/>
            <w:bookmarkEnd w:id="18"/>
          </w:p>
        </w:tc>
      </w:tr>
      <w:tr w:rsidR="00282EC5" w:rsidRPr="009B0BC8" w14:paraId="11755D43" w14:textId="77777777" w:rsidTr="00617B81">
        <w:tc>
          <w:tcPr>
            <w:tcW w:w="1957" w:type="pct"/>
          </w:tcPr>
          <w:p w14:paraId="2A606D29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Veľmi zriedkavé</w:t>
            </w:r>
          </w:p>
          <w:p w14:paraId="50488E4B" w14:textId="77777777" w:rsidR="00295140" w:rsidRPr="009B0BC8" w:rsidRDefault="00483308" w:rsidP="00436D65">
            <w:pPr>
              <w:spacing w:line="240" w:lineRule="auto"/>
              <w:rPr>
                <w:szCs w:val="22"/>
              </w:rPr>
            </w:pPr>
            <w:r w:rsidRPr="009B0BC8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A87A944" w14:textId="0787A4DC" w:rsidR="00295140" w:rsidRPr="009B0BC8" w:rsidRDefault="00CC3051" w:rsidP="00436D65">
            <w:pPr>
              <w:spacing w:line="240" w:lineRule="auto"/>
              <w:rPr>
                <w:iCs/>
                <w:szCs w:val="22"/>
              </w:rPr>
            </w:pPr>
            <w:r w:rsidRPr="009B0BC8">
              <w:t>kŕče</w:t>
            </w:r>
            <w:r w:rsidR="000A5E23" w:rsidRPr="009B0BC8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5F67956F" w:rsidR="00295140" w:rsidRPr="009B0BC8" w:rsidRDefault="00FD440C">
      <w:pPr>
        <w:tabs>
          <w:tab w:val="clear" w:pos="567"/>
        </w:tabs>
        <w:spacing w:line="240" w:lineRule="auto"/>
        <w:rPr>
          <w:sz w:val="20"/>
        </w:rPr>
      </w:pPr>
      <w:bookmarkStart w:id="19" w:name="_Hlk155054429"/>
      <w:r w:rsidRPr="009B0BC8">
        <w:rPr>
          <w:sz w:val="20"/>
          <w:vertAlign w:val="superscript"/>
        </w:rPr>
        <w:t>1</w:t>
      </w:r>
      <w:r w:rsidRPr="009B0BC8">
        <w:rPr>
          <w:sz w:val="20"/>
        </w:rPr>
        <w:t xml:space="preserve"> mierne</w:t>
      </w:r>
    </w:p>
    <w:p w14:paraId="22362D1D" w14:textId="23DCA09D" w:rsidR="00FD440C" w:rsidRPr="009B0BC8" w:rsidRDefault="00FD440C">
      <w:pPr>
        <w:tabs>
          <w:tab w:val="clear" w:pos="567"/>
        </w:tabs>
        <w:spacing w:line="240" w:lineRule="auto"/>
        <w:rPr>
          <w:sz w:val="20"/>
        </w:rPr>
      </w:pPr>
      <w:r w:rsidRPr="009B0BC8">
        <w:rPr>
          <w:sz w:val="20"/>
          <w:vertAlign w:val="superscript"/>
        </w:rPr>
        <w:t>2</w:t>
      </w:r>
      <w:r w:rsidRPr="009B0BC8">
        <w:rPr>
          <w:sz w:val="20"/>
        </w:rPr>
        <w:t xml:space="preserve"> najmä pri podávaní vyšších dávok</w:t>
      </w:r>
    </w:p>
    <w:p w14:paraId="7F51AC3F" w14:textId="620A5FFB" w:rsidR="00FD440C" w:rsidRPr="009B0BC8" w:rsidRDefault="00FD440C">
      <w:pPr>
        <w:tabs>
          <w:tab w:val="clear" w:pos="567"/>
        </w:tabs>
        <w:spacing w:line="240" w:lineRule="auto"/>
        <w:rPr>
          <w:sz w:val="20"/>
        </w:rPr>
      </w:pPr>
      <w:r w:rsidRPr="009B0BC8">
        <w:rPr>
          <w:sz w:val="20"/>
          <w:vertAlign w:val="superscript"/>
        </w:rPr>
        <w:t>3</w:t>
      </w:r>
      <w:r w:rsidRPr="009B0BC8">
        <w:rPr>
          <w:sz w:val="20"/>
        </w:rPr>
        <w:t xml:space="preserve"> v prípade reakcií z precitlivenosti sa má liečba ukončiť</w:t>
      </w:r>
    </w:p>
    <w:p w14:paraId="3743038E" w14:textId="7D9986BF" w:rsidR="00FD440C" w:rsidRPr="009B0BC8" w:rsidRDefault="00FD440C">
      <w:pPr>
        <w:tabs>
          <w:tab w:val="clear" w:pos="567"/>
        </w:tabs>
        <w:spacing w:line="240" w:lineRule="auto"/>
        <w:rPr>
          <w:sz w:val="20"/>
        </w:rPr>
      </w:pPr>
      <w:r w:rsidRPr="009B0BC8">
        <w:rPr>
          <w:sz w:val="20"/>
          <w:vertAlign w:val="superscript"/>
        </w:rPr>
        <w:t>4</w:t>
      </w:r>
      <w:r w:rsidRPr="009B0BC8">
        <w:rPr>
          <w:sz w:val="20"/>
        </w:rPr>
        <w:t xml:space="preserve"> </w:t>
      </w:r>
      <w:r w:rsidR="00E55F8B" w:rsidRPr="009B0BC8">
        <w:rPr>
          <w:sz w:val="20"/>
        </w:rPr>
        <w:t>pri</w:t>
      </w:r>
      <w:r w:rsidRPr="009B0BC8">
        <w:rPr>
          <w:sz w:val="20"/>
        </w:rPr>
        <w:t> pso</w:t>
      </w:r>
      <w:r w:rsidR="00E55F8B" w:rsidRPr="009B0BC8">
        <w:rPr>
          <w:sz w:val="20"/>
        </w:rPr>
        <w:t>ch</w:t>
      </w:r>
      <w:r w:rsidRPr="009B0BC8">
        <w:rPr>
          <w:sz w:val="20"/>
        </w:rPr>
        <w:t xml:space="preserve"> s nízkym </w:t>
      </w:r>
      <w:r w:rsidR="00CC3051" w:rsidRPr="009B0BC8">
        <w:rPr>
          <w:sz w:val="20"/>
        </w:rPr>
        <w:t>prahom pre vznik kŕčov</w:t>
      </w:r>
    </w:p>
    <w:p w14:paraId="7CFAA96F" w14:textId="77777777" w:rsidR="00FD440C" w:rsidRPr="009B0BC8" w:rsidRDefault="00FD440C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59DA7154" w:rsidR="00247A48" w:rsidRPr="009B0BC8" w:rsidRDefault="00483308" w:rsidP="00436D65">
      <w:pPr>
        <w:spacing w:line="240" w:lineRule="auto"/>
        <w:rPr>
          <w:szCs w:val="22"/>
        </w:rPr>
      </w:pPr>
      <w:bookmarkStart w:id="20" w:name="_Hlk66891708"/>
      <w:bookmarkEnd w:id="19"/>
      <w:r w:rsidRPr="009B0BC8">
        <w:t xml:space="preserve">Hlásenie nežiaducich </w:t>
      </w:r>
      <w:r w:rsidR="0073656A" w:rsidRPr="009B0BC8">
        <w:t>účinkov</w:t>
      </w:r>
      <w:r w:rsidRPr="009B0BC8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 w:rsidRPr="009B0BC8">
        <w:t>(</w:t>
      </w:r>
      <w:r w:rsidRPr="009B0BC8">
        <w:t>alebo jeho miestnemu zástupcovi</w:t>
      </w:r>
      <w:r w:rsidR="00FD440C" w:rsidRPr="009B0BC8">
        <w:t>)</w:t>
      </w:r>
      <w:r w:rsidRPr="009B0BC8">
        <w:t xml:space="preserve">, alebo príslušnému národnému orgánu prostredníctvom národného systému hlásenia. </w:t>
      </w:r>
      <w:r w:rsidR="00FD440C" w:rsidRPr="009B0BC8">
        <w:t>Pozri písomnú informáciu pre používateľov ohľadom príslušných kontaktných údajov</w:t>
      </w:r>
      <w:r w:rsidRPr="009B0BC8">
        <w:t>.</w:t>
      </w:r>
    </w:p>
    <w:bookmarkEnd w:id="20"/>
    <w:p w14:paraId="3B718FD7" w14:textId="77777777" w:rsidR="00247A48" w:rsidRPr="009B0BC8" w:rsidRDefault="00247A48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9B0BC8" w:rsidRDefault="00483308" w:rsidP="00436D65">
      <w:pPr>
        <w:pStyle w:val="Style1"/>
        <w:ind w:left="0" w:firstLine="0"/>
      </w:pPr>
      <w:r w:rsidRPr="009B0BC8">
        <w:t>3.7</w:t>
      </w:r>
      <w:r w:rsidRPr="009B0BC8">
        <w:tab/>
        <w:t>Použitie počas gravidity, laktácie, znášky</w:t>
      </w:r>
    </w:p>
    <w:p w14:paraId="3946265A" w14:textId="5AC33590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lastRenderedPageBreak/>
        <w:t>Gravidita</w:t>
      </w:r>
      <w:r w:rsidR="00FD440C" w:rsidRPr="009B0BC8">
        <w:rPr>
          <w:szCs w:val="22"/>
          <w:u w:val="single"/>
        </w:rPr>
        <w:t xml:space="preserve"> </w:t>
      </w:r>
      <w:r w:rsidRPr="009B0BC8">
        <w:rPr>
          <w:szCs w:val="22"/>
          <w:u w:val="single"/>
        </w:rPr>
        <w:t>a laktácia</w:t>
      </w:r>
      <w:r w:rsidRPr="009B0BC8">
        <w:t>:</w:t>
      </w:r>
    </w:p>
    <w:p w14:paraId="1FAD1435" w14:textId="0E7F8B9E" w:rsidR="00FD440C" w:rsidRPr="009B0BC8" w:rsidRDefault="00FD440C">
      <w:pPr>
        <w:tabs>
          <w:tab w:val="clear" w:pos="567"/>
        </w:tabs>
        <w:spacing w:line="240" w:lineRule="auto"/>
        <w:rPr>
          <w:szCs w:val="22"/>
        </w:rPr>
      </w:pPr>
      <w:bookmarkStart w:id="21" w:name="_Hlk155054886"/>
      <w:r w:rsidRPr="009B0BC8">
        <w:rPr>
          <w:szCs w:val="22"/>
        </w:rPr>
        <w:t>Laboratórne štúdie na myšiach a/alebo potkanoch a králikoch</w:t>
      </w:r>
      <w:bookmarkEnd w:id="21"/>
      <w:r w:rsidRPr="009B0BC8">
        <w:rPr>
          <w:szCs w:val="22"/>
        </w:rPr>
        <w:t xml:space="preserve"> neposkytli žiadne dôkazy o </w:t>
      </w:r>
      <w:proofErr w:type="spellStart"/>
      <w:r w:rsidRPr="009B0BC8">
        <w:rPr>
          <w:szCs w:val="22"/>
        </w:rPr>
        <w:t>teratogénn</w:t>
      </w:r>
      <w:r w:rsidR="005B5603" w:rsidRPr="009B0BC8">
        <w:rPr>
          <w:szCs w:val="22"/>
        </w:rPr>
        <w:t>y</w:t>
      </w:r>
      <w:r w:rsidR="00512D49" w:rsidRPr="009B0BC8">
        <w:rPr>
          <w:szCs w:val="22"/>
        </w:rPr>
        <w:t>c</w:t>
      </w:r>
      <w:r w:rsidR="00D5484A" w:rsidRPr="009B0BC8">
        <w:rPr>
          <w:szCs w:val="22"/>
        </w:rPr>
        <w:t>h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fetotoxick</w:t>
      </w:r>
      <w:r w:rsidR="005B5603" w:rsidRPr="009B0BC8">
        <w:rPr>
          <w:szCs w:val="22"/>
        </w:rPr>
        <w:t>ých</w:t>
      </w:r>
      <w:proofErr w:type="spellEnd"/>
      <w:r w:rsidRPr="009B0BC8">
        <w:rPr>
          <w:szCs w:val="22"/>
        </w:rPr>
        <w:t xml:space="preserve"> alebo </w:t>
      </w:r>
      <w:bookmarkStart w:id="22" w:name="_Hlk155055007"/>
      <w:bookmarkStart w:id="23" w:name="_Hlk155054739"/>
      <w:proofErr w:type="spellStart"/>
      <w:r w:rsidRPr="009B0BC8">
        <w:rPr>
          <w:szCs w:val="22"/>
        </w:rPr>
        <w:t>maternotoxick</w:t>
      </w:r>
      <w:r w:rsidR="005B5603" w:rsidRPr="009B0BC8">
        <w:rPr>
          <w:szCs w:val="22"/>
        </w:rPr>
        <w:t>ých</w:t>
      </w:r>
      <w:proofErr w:type="spellEnd"/>
      <w:r w:rsidRPr="009B0BC8">
        <w:rPr>
          <w:szCs w:val="22"/>
        </w:rPr>
        <w:t xml:space="preserve"> </w:t>
      </w:r>
      <w:bookmarkEnd w:id="22"/>
      <w:r w:rsidRPr="009B0BC8">
        <w:rPr>
          <w:szCs w:val="22"/>
        </w:rPr>
        <w:t>účink</w:t>
      </w:r>
      <w:bookmarkEnd w:id="23"/>
      <w:r w:rsidR="005B5603" w:rsidRPr="009B0BC8">
        <w:rPr>
          <w:szCs w:val="22"/>
        </w:rPr>
        <w:t>och</w:t>
      </w:r>
      <w:r w:rsidRPr="009B0BC8">
        <w:rPr>
          <w:szCs w:val="22"/>
        </w:rPr>
        <w:t xml:space="preserve">, ani </w:t>
      </w:r>
      <w:r w:rsidR="005B5603" w:rsidRPr="009B0BC8">
        <w:rPr>
          <w:szCs w:val="22"/>
        </w:rPr>
        <w:t>nežiaducich</w:t>
      </w:r>
      <w:r w:rsidRPr="009B0BC8">
        <w:rPr>
          <w:szCs w:val="22"/>
        </w:rPr>
        <w:t xml:space="preserve"> účink</w:t>
      </w:r>
      <w:r w:rsidR="005B5603" w:rsidRPr="009B0BC8">
        <w:rPr>
          <w:szCs w:val="22"/>
        </w:rPr>
        <w:t>och</w:t>
      </w:r>
      <w:r w:rsidRPr="009B0BC8">
        <w:rPr>
          <w:szCs w:val="22"/>
        </w:rPr>
        <w:t xml:space="preserve"> v</w:t>
      </w:r>
      <w:bookmarkStart w:id="24" w:name="_Hlk155055060"/>
      <w:r w:rsidR="00D5484A" w:rsidRPr="009B0BC8">
        <w:rPr>
          <w:szCs w:val="22"/>
        </w:rPr>
        <w:t> </w:t>
      </w:r>
      <w:proofErr w:type="spellStart"/>
      <w:r w:rsidRPr="009B0BC8">
        <w:rPr>
          <w:szCs w:val="22"/>
        </w:rPr>
        <w:t>perinatálnom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postnatálnom</w:t>
      </w:r>
      <w:proofErr w:type="spellEnd"/>
      <w:r w:rsidRPr="009B0BC8">
        <w:rPr>
          <w:szCs w:val="22"/>
        </w:rPr>
        <w:t xml:space="preserve"> </w:t>
      </w:r>
      <w:bookmarkEnd w:id="24"/>
      <w:r w:rsidR="00D5484A" w:rsidRPr="009B0BC8">
        <w:rPr>
          <w:szCs w:val="22"/>
        </w:rPr>
        <w:t xml:space="preserve">období </w:t>
      </w:r>
      <w:r w:rsidRPr="009B0BC8">
        <w:rPr>
          <w:szCs w:val="22"/>
        </w:rPr>
        <w:t>výv</w:t>
      </w:r>
      <w:r w:rsidR="005B5603" w:rsidRPr="009B0BC8">
        <w:rPr>
          <w:szCs w:val="22"/>
        </w:rPr>
        <w:t>in</w:t>
      </w:r>
      <w:r w:rsidR="00D5484A" w:rsidRPr="009B0BC8">
        <w:rPr>
          <w:szCs w:val="22"/>
        </w:rPr>
        <w:t>u</w:t>
      </w:r>
      <w:r w:rsidRPr="009B0BC8">
        <w:rPr>
          <w:szCs w:val="22"/>
        </w:rPr>
        <w:t xml:space="preserve"> mláďat. </w:t>
      </w:r>
      <w:r w:rsidRPr="009B0BC8">
        <w:t>Použiť len po zhodnotení prínosu</w:t>
      </w:r>
      <w:r w:rsidR="00D50CC4" w:rsidRPr="009B0BC8">
        <w:t>/</w:t>
      </w:r>
      <w:r w:rsidRPr="009B0BC8">
        <w:t>rizika zodpovedným veterinárnym lekárom.</w:t>
      </w:r>
    </w:p>
    <w:p w14:paraId="533A1207" w14:textId="4DED0341" w:rsidR="00092A37" w:rsidRPr="009B0BC8" w:rsidRDefault="00092A37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742A04B6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Plodnosť</w:t>
      </w:r>
    </w:p>
    <w:p w14:paraId="2A0CA228" w14:textId="4B205523" w:rsidR="00FD440C" w:rsidRPr="009B0BC8" w:rsidRDefault="00FD440C">
      <w:pPr>
        <w:tabs>
          <w:tab w:val="clear" w:pos="567"/>
        </w:tabs>
        <w:spacing w:line="240" w:lineRule="auto"/>
      </w:pPr>
      <w:r w:rsidRPr="009B0BC8">
        <w:t xml:space="preserve">V </w:t>
      </w:r>
      <w:r w:rsidRPr="009B0BC8">
        <w:rPr>
          <w:szCs w:val="22"/>
        </w:rPr>
        <w:t xml:space="preserve">laboratórnych </w:t>
      </w:r>
      <w:r w:rsidR="00417E26" w:rsidRPr="009B0BC8">
        <w:rPr>
          <w:szCs w:val="22"/>
        </w:rPr>
        <w:t>štúdiách</w:t>
      </w:r>
      <w:r w:rsidRPr="009B0BC8">
        <w:rPr>
          <w:szCs w:val="22"/>
        </w:rPr>
        <w:t xml:space="preserve"> na myšiach a/alebo potkanoch a králikoch použit</w:t>
      </w:r>
      <w:r w:rsidR="00D5484A" w:rsidRPr="009B0BC8">
        <w:rPr>
          <w:szCs w:val="22"/>
        </w:rPr>
        <w:t>i</w:t>
      </w:r>
      <w:r w:rsidRPr="009B0BC8">
        <w:rPr>
          <w:szCs w:val="22"/>
        </w:rPr>
        <w:t xml:space="preserve">e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v terapeutických dávkach nemalo </w:t>
      </w:r>
      <w:r w:rsidR="00D5484A" w:rsidRPr="009B0BC8">
        <w:rPr>
          <w:szCs w:val="22"/>
        </w:rPr>
        <w:t>pri</w:t>
      </w:r>
      <w:r w:rsidRPr="009B0BC8">
        <w:rPr>
          <w:szCs w:val="22"/>
        </w:rPr>
        <w:t> samco</w:t>
      </w:r>
      <w:r w:rsidR="00D5484A" w:rsidRPr="009B0BC8">
        <w:rPr>
          <w:szCs w:val="22"/>
        </w:rPr>
        <w:t>ch</w:t>
      </w:r>
      <w:r w:rsidRPr="009B0BC8">
        <w:rPr>
          <w:szCs w:val="22"/>
        </w:rPr>
        <w:t xml:space="preserve"> a sam</w:t>
      </w:r>
      <w:r w:rsidR="00D50CC4" w:rsidRPr="009B0BC8">
        <w:rPr>
          <w:szCs w:val="22"/>
        </w:rPr>
        <w:t>iciach</w:t>
      </w:r>
      <w:r w:rsidRPr="009B0BC8">
        <w:rPr>
          <w:szCs w:val="22"/>
        </w:rPr>
        <w:t xml:space="preserve"> nepriaznivý vplyv na reprodukčn</w:t>
      </w:r>
      <w:r w:rsidR="006501B5" w:rsidRPr="009B0BC8">
        <w:rPr>
          <w:szCs w:val="22"/>
        </w:rPr>
        <w:t>ú</w:t>
      </w:r>
      <w:r w:rsidR="005B5603" w:rsidRPr="009B0BC8">
        <w:rPr>
          <w:szCs w:val="22"/>
        </w:rPr>
        <w:t xml:space="preserve"> </w:t>
      </w:r>
      <w:r w:rsidR="00D5484A" w:rsidRPr="009B0BC8">
        <w:rPr>
          <w:szCs w:val="22"/>
        </w:rPr>
        <w:t>výkonnosť</w:t>
      </w:r>
      <w:r w:rsidRPr="009B0BC8">
        <w:rPr>
          <w:szCs w:val="22"/>
        </w:rPr>
        <w:t xml:space="preserve"> a plodnosť. </w:t>
      </w:r>
      <w:r w:rsidR="0029379D" w:rsidRPr="009B0BC8">
        <w:t>Použiť len po zhodnotení prínosu</w:t>
      </w:r>
      <w:r w:rsidR="00D50CC4" w:rsidRPr="009B0BC8">
        <w:t>/</w:t>
      </w:r>
      <w:r w:rsidR="0029379D" w:rsidRPr="009B0BC8">
        <w:t>rizika zodpovedným veterinárnym lekárom.</w:t>
      </w:r>
    </w:p>
    <w:p w14:paraId="1AB4E68A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9B0BC8" w:rsidRDefault="00483308" w:rsidP="00436D65">
      <w:pPr>
        <w:pStyle w:val="Style1"/>
        <w:ind w:left="0" w:firstLine="0"/>
      </w:pPr>
      <w:r w:rsidRPr="009B0BC8">
        <w:t>3.8</w:t>
      </w:r>
      <w:r w:rsidRPr="009B0BC8">
        <w:tab/>
      </w:r>
      <w:r w:rsidR="004456DA" w:rsidRPr="009B0BC8">
        <w:t>Interakcie s inými liekmi a ďalšie formy interakcií</w:t>
      </w:r>
    </w:p>
    <w:p w14:paraId="0EEAB286" w14:textId="704E41DB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2BE2E419" w:rsidR="0029379D" w:rsidRPr="009B0BC8" w:rsidRDefault="0029379D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Súčasné podávanie tohto veterinárneho lieku s liekmi tlmiacimi centrálny nervový systém môže zosilniť účink</w:t>
      </w:r>
      <w:r w:rsidR="00D50CC4" w:rsidRPr="009B0BC8">
        <w:rPr>
          <w:szCs w:val="22"/>
        </w:rPr>
        <w:t>y</w:t>
      </w:r>
      <w:r w:rsidRPr="009B0BC8">
        <w:rPr>
          <w:szCs w:val="22"/>
        </w:rPr>
        <w:t xml:space="preserve"> tlmiac</w:t>
      </w:r>
      <w:r w:rsidR="00D50CC4" w:rsidRPr="009B0BC8">
        <w:rPr>
          <w:szCs w:val="22"/>
        </w:rPr>
        <w:t>e</w:t>
      </w:r>
      <w:r w:rsidRPr="009B0BC8">
        <w:rPr>
          <w:szCs w:val="22"/>
        </w:rPr>
        <w:t xml:space="preserve"> CNS a dýchani</w:t>
      </w:r>
      <w:r w:rsidR="0063079C" w:rsidRPr="009B0BC8">
        <w:rPr>
          <w:szCs w:val="22"/>
        </w:rPr>
        <w:t>e</w:t>
      </w:r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môže zvýšiť účinok liečiv, ktoré znižujú</w:t>
      </w:r>
      <w:r w:rsidR="00CC3051" w:rsidRPr="009B0BC8">
        <w:rPr>
          <w:szCs w:val="22"/>
        </w:rPr>
        <w:t xml:space="preserve"> prah pre vznik kŕčov</w:t>
      </w:r>
      <w:r w:rsidRPr="009B0BC8">
        <w:rPr>
          <w:szCs w:val="22"/>
        </w:rPr>
        <w:t>.</w:t>
      </w:r>
    </w:p>
    <w:p w14:paraId="6181E6D9" w14:textId="792C77D1" w:rsidR="0029379D" w:rsidRPr="009B0BC8" w:rsidRDefault="007F0DB7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Veterinárne l</w:t>
      </w:r>
      <w:r w:rsidR="0029379D" w:rsidRPr="009B0BC8">
        <w:rPr>
          <w:szCs w:val="22"/>
        </w:rPr>
        <w:t xml:space="preserve">ieky, ktoré potláčajú </w:t>
      </w:r>
      <w:bookmarkStart w:id="25" w:name="_Hlk155058215"/>
      <w:r w:rsidRPr="009B0BC8">
        <w:rPr>
          <w:szCs w:val="22"/>
        </w:rPr>
        <w:t xml:space="preserve">metabolizmus sprostredkovaný </w:t>
      </w:r>
      <w:bookmarkEnd w:id="25"/>
      <w:r w:rsidRPr="009B0BC8">
        <w:rPr>
          <w:szCs w:val="22"/>
        </w:rPr>
        <w:t xml:space="preserve">CYP450 (napr. </w:t>
      </w:r>
      <w:proofErr w:type="spellStart"/>
      <w:r w:rsidRPr="009B0BC8">
        <w:rPr>
          <w:szCs w:val="22"/>
        </w:rPr>
        <w:t>cimetidín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erytromycín</w:t>
      </w:r>
      <w:proofErr w:type="spellEnd"/>
      <w:r w:rsidRPr="009B0BC8">
        <w:rPr>
          <w:szCs w:val="22"/>
        </w:rPr>
        <w:t xml:space="preserve">) alebo ho indukujú </w:t>
      </w:r>
      <w:r w:rsidR="0029379D" w:rsidRPr="009B0BC8">
        <w:rPr>
          <w:szCs w:val="22"/>
        </w:rPr>
        <w:t xml:space="preserve">(napr. </w:t>
      </w:r>
      <w:proofErr w:type="spellStart"/>
      <w:r w:rsidR="0029379D" w:rsidRPr="009B0BC8">
        <w:rPr>
          <w:szCs w:val="22"/>
        </w:rPr>
        <w:t>karbamazepín</w:t>
      </w:r>
      <w:proofErr w:type="spellEnd"/>
      <w:r w:rsidR="0029379D" w:rsidRPr="009B0BC8">
        <w:rPr>
          <w:szCs w:val="22"/>
        </w:rPr>
        <w:t>)</w:t>
      </w:r>
      <w:r w:rsidRPr="009B0BC8">
        <w:rPr>
          <w:szCs w:val="22"/>
        </w:rPr>
        <w:t xml:space="preserve">, môžu mať vplyv na analgetický účinok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>.</w:t>
      </w:r>
      <w:r w:rsidR="0029379D" w:rsidRPr="009B0BC8">
        <w:rPr>
          <w:szCs w:val="22"/>
        </w:rPr>
        <w:t xml:space="preserve"> </w:t>
      </w:r>
      <w:r w:rsidRPr="009B0BC8">
        <w:rPr>
          <w:szCs w:val="22"/>
        </w:rPr>
        <w:t xml:space="preserve">Klinický význam týchto interakcií nebol </w:t>
      </w:r>
      <w:r w:rsidR="004D58CF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4D58CF" w:rsidRPr="009B0BC8">
        <w:rPr>
          <w:szCs w:val="22"/>
        </w:rPr>
        <w:t>ch</w:t>
      </w:r>
      <w:r w:rsidRPr="009B0BC8">
        <w:rPr>
          <w:szCs w:val="22"/>
        </w:rPr>
        <w:t xml:space="preserve"> skúmaný.</w:t>
      </w:r>
    </w:p>
    <w:p w14:paraId="190D8776" w14:textId="0AF18E64" w:rsidR="007F0DB7" w:rsidRPr="009B0BC8" w:rsidRDefault="007F0DB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sa neodporúča kombinovať s </w:t>
      </w:r>
      <w:proofErr w:type="spellStart"/>
      <w:r w:rsidRPr="009B0BC8">
        <w:rPr>
          <w:szCs w:val="22"/>
        </w:rPr>
        <w:t>agonistami</w:t>
      </w:r>
      <w:proofErr w:type="spellEnd"/>
      <w:r w:rsidRPr="009B0BC8">
        <w:rPr>
          <w:szCs w:val="22"/>
        </w:rPr>
        <w:t xml:space="preserve">/antagonistami (napríklad  </w:t>
      </w:r>
      <w:proofErr w:type="spellStart"/>
      <w:r w:rsidRPr="009B0BC8">
        <w:rPr>
          <w:szCs w:val="22"/>
        </w:rPr>
        <w:t>buprenorfínom</w:t>
      </w:r>
      <w:proofErr w:type="spellEnd"/>
      <w:r w:rsidRPr="009B0BC8">
        <w:rPr>
          <w:szCs w:val="22"/>
        </w:rPr>
        <w:t xml:space="preserve">,  </w:t>
      </w:r>
      <w:proofErr w:type="spellStart"/>
      <w:r w:rsidRPr="009B0BC8">
        <w:rPr>
          <w:szCs w:val="22"/>
        </w:rPr>
        <w:t>butorfanolom</w:t>
      </w:r>
      <w:proofErr w:type="spellEnd"/>
      <w:r w:rsidRPr="009B0BC8">
        <w:rPr>
          <w:szCs w:val="22"/>
        </w:rPr>
        <w:t xml:space="preserve">), pretože analgetický účinok čistého </w:t>
      </w:r>
      <w:proofErr w:type="spellStart"/>
      <w:r w:rsidRPr="009B0BC8">
        <w:rPr>
          <w:szCs w:val="22"/>
        </w:rPr>
        <w:t>agonistu</w:t>
      </w:r>
      <w:proofErr w:type="spellEnd"/>
      <w:r w:rsidRPr="009B0BC8">
        <w:rPr>
          <w:szCs w:val="22"/>
        </w:rPr>
        <w:t xml:space="preserve"> môže byť za takých</w:t>
      </w:r>
      <w:r w:rsidR="004D58CF" w:rsidRPr="009B0BC8">
        <w:rPr>
          <w:szCs w:val="22"/>
        </w:rPr>
        <w:t>to</w:t>
      </w:r>
      <w:r w:rsidRPr="009B0BC8">
        <w:rPr>
          <w:szCs w:val="22"/>
        </w:rPr>
        <w:t xml:space="preserve"> okolností </w:t>
      </w:r>
    </w:p>
    <w:p w14:paraId="750A7682" w14:textId="371284DF" w:rsidR="0029379D" w:rsidRPr="009B0BC8" w:rsidRDefault="007F0DB7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teoreticky znížený.</w:t>
      </w:r>
    </w:p>
    <w:p w14:paraId="0D24F016" w14:textId="138ED15E" w:rsidR="0029379D" w:rsidRPr="009B0BC8" w:rsidRDefault="007F0DB7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Pozri aj časť 3.3 – Kontraindikácie.</w:t>
      </w:r>
    </w:p>
    <w:p w14:paraId="1AA9FD25" w14:textId="77777777" w:rsidR="00C90EDA" w:rsidRPr="009B0BC8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9B0BC8" w:rsidRDefault="00483308" w:rsidP="00436D65">
      <w:pPr>
        <w:pStyle w:val="Style1"/>
        <w:ind w:left="0" w:firstLine="0"/>
      </w:pPr>
      <w:r w:rsidRPr="009B0BC8">
        <w:t>3.9</w:t>
      </w:r>
      <w:r w:rsidRPr="009B0BC8">
        <w:tab/>
      </w:r>
      <w:r w:rsidR="00B07269" w:rsidRPr="009B0BC8">
        <w:t>Cesty</w:t>
      </w:r>
      <w:r w:rsidRPr="009B0BC8">
        <w:t xml:space="preserve"> podania a dávkovanie</w:t>
      </w:r>
    </w:p>
    <w:p w14:paraId="5BA94CFC" w14:textId="77777777" w:rsidR="00145D34" w:rsidRPr="009B0BC8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Pr="009B0BC8" w:rsidRDefault="007F0DB7">
      <w:pPr>
        <w:tabs>
          <w:tab w:val="clear" w:pos="567"/>
        </w:tabs>
        <w:spacing w:line="240" w:lineRule="auto"/>
      </w:pPr>
      <w:r w:rsidRPr="009B0BC8">
        <w:t>Perorálne použitie.</w:t>
      </w:r>
    </w:p>
    <w:p w14:paraId="64405111" w14:textId="6CE404F4" w:rsidR="007F0DB7" w:rsidRPr="009B0BC8" w:rsidRDefault="007F0DB7">
      <w:pPr>
        <w:tabs>
          <w:tab w:val="clear" w:pos="567"/>
        </w:tabs>
        <w:spacing w:line="240" w:lineRule="auto"/>
      </w:pPr>
      <w:r w:rsidRPr="009B0BC8">
        <w:t>Odporúčaná dávka je 2</w:t>
      </w:r>
      <w:r w:rsidR="003728AB">
        <w:t xml:space="preserve"> </w:t>
      </w:r>
      <w:r w:rsidRPr="009B0BC8">
        <w:t>-</w:t>
      </w:r>
      <w:r w:rsidR="003728AB">
        <w:t xml:space="preserve"> </w:t>
      </w:r>
      <w:r w:rsidRPr="009B0BC8">
        <w:t xml:space="preserve">4 mg </w:t>
      </w:r>
      <w:proofErr w:type="spellStart"/>
      <w:r w:rsidRPr="009B0BC8">
        <w:t>tramadol</w:t>
      </w:r>
      <w:r w:rsidR="003309A2" w:rsidRPr="009B0BC8">
        <w:t>ium</w:t>
      </w:r>
      <w:r w:rsidRPr="009B0BC8">
        <w:t>hydrochloridu</w:t>
      </w:r>
      <w:proofErr w:type="spellEnd"/>
      <w:r w:rsidRPr="009B0BC8">
        <w:t xml:space="preserve"> na kg živej hmotnosti každých 8 hodín alebo podľa potreby na základe intenzity bolesti.</w:t>
      </w:r>
    </w:p>
    <w:p w14:paraId="6A39DD21" w14:textId="6D0B642F" w:rsidR="002D2B24" w:rsidRPr="009B0BC8" w:rsidRDefault="007F0DB7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Minimálny interval dávkovania je 6 hodín. Odporúčaná maximálna denná dávka je 16 mg/kg. Vzhľadom na to, že </w:t>
      </w:r>
      <w:r w:rsidR="002D2B24" w:rsidRPr="009B0BC8">
        <w:t xml:space="preserve">individuálna odpoveď na </w:t>
      </w:r>
      <w:proofErr w:type="spellStart"/>
      <w:r w:rsidR="002D2B24" w:rsidRPr="009B0BC8">
        <w:t>tramadol</w:t>
      </w:r>
      <w:proofErr w:type="spellEnd"/>
      <w:r w:rsidR="002D2B24" w:rsidRPr="009B0BC8">
        <w:t xml:space="preserve"> </w:t>
      </w:r>
      <w:r w:rsidR="004D58CF" w:rsidRPr="009B0BC8">
        <w:t>je</w:t>
      </w:r>
      <w:r w:rsidR="002D2B24" w:rsidRPr="009B0BC8">
        <w:t xml:space="preserve"> rôzn</w:t>
      </w:r>
      <w:r w:rsidR="004678B2" w:rsidRPr="009B0BC8">
        <w:t>a</w:t>
      </w:r>
      <w:r w:rsidR="002D2B24" w:rsidRPr="009B0BC8">
        <w:t xml:space="preserve"> a čiastočne závis</w:t>
      </w:r>
      <w:r w:rsidR="004D58CF" w:rsidRPr="009B0BC8">
        <w:t>í</w:t>
      </w:r>
      <w:r w:rsidR="002D2B24" w:rsidRPr="009B0BC8">
        <w:t xml:space="preserve"> od dávky, veku </w:t>
      </w:r>
      <w:r w:rsidR="004D58CF" w:rsidRPr="009B0BC8">
        <w:t>zvieraťa</w:t>
      </w:r>
      <w:r w:rsidR="002D2B24" w:rsidRPr="009B0BC8">
        <w:t xml:space="preserve">, individuálnych </w:t>
      </w:r>
      <w:r w:rsidR="004D58CF" w:rsidRPr="009B0BC8">
        <w:t>rozdielov</w:t>
      </w:r>
      <w:r w:rsidR="002D2B24" w:rsidRPr="009B0BC8">
        <w:t xml:space="preserve"> </w:t>
      </w:r>
      <w:r w:rsidR="004678B2" w:rsidRPr="009B0BC8">
        <w:t xml:space="preserve">v </w:t>
      </w:r>
      <w:r w:rsidR="002D2B24" w:rsidRPr="009B0BC8">
        <w:t>citlivosti na bolesť a celkového zdravotného stavu, optimálny</w:t>
      </w:r>
      <w:r w:rsidR="004D58CF" w:rsidRPr="009B0BC8">
        <w:t xml:space="preserve"> dávkovací </w:t>
      </w:r>
      <w:r w:rsidR="002D2B24" w:rsidRPr="009B0BC8">
        <w:t>režim sa m</w:t>
      </w:r>
      <w:r w:rsidR="004678B2" w:rsidRPr="009B0BC8">
        <w:t>á</w:t>
      </w:r>
      <w:r w:rsidR="002D2B24" w:rsidRPr="009B0BC8">
        <w:t xml:space="preserve"> individuálne prispôsobiť pomocou vyššie uvedenej dávky a intervalov opakovej liečby. </w:t>
      </w:r>
      <w:r w:rsidR="002D2B24" w:rsidRPr="009B0BC8">
        <w:rPr>
          <w:szCs w:val="22"/>
        </w:rPr>
        <w:t xml:space="preserve">Veterinárny lekár by mal psa pravidelne </w:t>
      </w:r>
      <w:r w:rsidR="004678B2" w:rsidRPr="009B0BC8">
        <w:rPr>
          <w:szCs w:val="22"/>
        </w:rPr>
        <w:t>sled</w:t>
      </w:r>
      <w:r w:rsidR="002D2B24" w:rsidRPr="009B0BC8">
        <w:rPr>
          <w:szCs w:val="22"/>
        </w:rPr>
        <w:t>ovať</w:t>
      </w:r>
      <w:r w:rsidR="004678B2" w:rsidRPr="009B0BC8">
        <w:rPr>
          <w:szCs w:val="22"/>
        </w:rPr>
        <w:t xml:space="preserve">, aby </w:t>
      </w:r>
      <w:r w:rsidR="002D2B24" w:rsidRPr="009B0BC8">
        <w:rPr>
          <w:szCs w:val="22"/>
        </w:rPr>
        <w:t>posúdi</w:t>
      </w:r>
      <w:r w:rsidR="004678B2" w:rsidRPr="009B0BC8">
        <w:rPr>
          <w:szCs w:val="22"/>
        </w:rPr>
        <w:t>l</w:t>
      </w:r>
      <w:r w:rsidR="002D2B24" w:rsidRPr="009B0BC8">
        <w:rPr>
          <w:szCs w:val="22"/>
        </w:rPr>
        <w:t xml:space="preserve">, či </w:t>
      </w:r>
      <w:r w:rsidR="004678B2" w:rsidRPr="009B0BC8">
        <w:rPr>
          <w:szCs w:val="22"/>
        </w:rPr>
        <w:t xml:space="preserve">je </w:t>
      </w:r>
      <w:r w:rsidR="002D2B24" w:rsidRPr="009B0BC8">
        <w:rPr>
          <w:szCs w:val="22"/>
        </w:rPr>
        <w:t xml:space="preserve">následne potrebná </w:t>
      </w:r>
      <w:r w:rsidR="004678B2" w:rsidRPr="009B0BC8">
        <w:rPr>
          <w:szCs w:val="22"/>
        </w:rPr>
        <w:t>ďalšia</w:t>
      </w:r>
      <w:r w:rsidR="002D2B24" w:rsidRPr="009B0BC8">
        <w:rPr>
          <w:szCs w:val="22"/>
        </w:rPr>
        <w:t xml:space="preserve"> </w:t>
      </w:r>
      <w:proofErr w:type="spellStart"/>
      <w:r w:rsidR="002D2B24" w:rsidRPr="009B0BC8">
        <w:rPr>
          <w:szCs w:val="22"/>
        </w:rPr>
        <w:t>analgézia</w:t>
      </w:r>
      <w:proofErr w:type="spellEnd"/>
      <w:r w:rsidR="002D2B24" w:rsidRPr="009B0BC8">
        <w:rPr>
          <w:szCs w:val="22"/>
        </w:rPr>
        <w:t xml:space="preserve">. </w:t>
      </w:r>
      <w:r w:rsidR="004866BE" w:rsidRPr="009B0BC8">
        <w:rPr>
          <w:szCs w:val="22"/>
        </w:rPr>
        <w:t>Ďalšia</w:t>
      </w:r>
      <w:r w:rsidR="002D2B24" w:rsidRPr="009B0BC8">
        <w:rPr>
          <w:szCs w:val="22"/>
        </w:rPr>
        <w:t xml:space="preserve"> </w:t>
      </w:r>
      <w:proofErr w:type="spellStart"/>
      <w:r w:rsidR="002D2B24" w:rsidRPr="009B0BC8">
        <w:rPr>
          <w:szCs w:val="22"/>
        </w:rPr>
        <w:t>analgézi</w:t>
      </w:r>
      <w:r w:rsidR="004866BE" w:rsidRPr="009B0BC8">
        <w:rPr>
          <w:szCs w:val="22"/>
        </w:rPr>
        <w:t>a</w:t>
      </w:r>
      <w:proofErr w:type="spellEnd"/>
      <w:r w:rsidR="004866BE" w:rsidRPr="009B0BC8">
        <w:rPr>
          <w:szCs w:val="22"/>
        </w:rPr>
        <w:t xml:space="preserve"> sa môže</w:t>
      </w:r>
      <w:r w:rsidR="002D2B24" w:rsidRPr="009B0BC8">
        <w:rPr>
          <w:szCs w:val="22"/>
        </w:rPr>
        <w:t xml:space="preserve"> </w:t>
      </w:r>
      <w:r w:rsidR="004866BE" w:rsidRPr="009B0BC8">
        <w:rPr>
          <w:szCs w:val="22"/>
        </w:rPr>
        <w:t>dosiahnuť</w:t>
      </w:r>
      <w:r w:rsidR="002D2B24" w:rsidRPr="009B0BC8">
        <w:rPr>
          <w:szCs w:val="22"/>
        </w:rPr>
        <w:t xml:space="preserve"> zvyšovaním dávky </w:t>
      </w:r>
      <w:proofErr w:type="spellStart"/>
      <w:r w:rsidR="002D2B24" w:rsidRPr="009B0BC8">
        <w:rPr>
          <w:szCs w:val="22"/>
        </w:rPr>
        <w:t>tramadolu</w:t>
      </w:r>
      <w:proofErr w:type="spellEnd"/>
      <w:r w:rsidR="003D2729" w:rsidRPr="009B0BC8">
        <w:rPr>
          <w:szCs w:val="22"/>
        </w:rPr>
        <w:t xml:space="preserve">, pokiaľ sa nedosiahne </w:t>
      </w:r>
      <w:r w:rsidR="002D2B24" w:rsidRPr="009B0BC8">
        <w:rPr>
          <w:szCs w:val="22"/>
        </w:rPr>
        <w:t>maximáln</w:t>
      </w:r>
      <w:r w:rsidR="003D2729" w:rsidRPr="009B0BC8">
        <w:rPr>
          <w:szCs w:val="22"/>
        </w:rPr>
        <w:t>a</w:t>
      </w:r>
      <w:r w:rsidR="002D2B24" w:rsidRPr="009B0BC8">
        <w:rPr>
          <w:szCs w:val="22"/>
        </w:rPr>
        <w:t xml:space="preserve"> denn</w:t>
      </w:r>
      <w:r w:rsidR="003D2729" w:rsidRPr="009B0BC8">
        <w:rPr>
          <w:szCs w:val="22"/>
        </w:rPr>
        <w:t>á</w:t>
      </w:r>
      <w:r w:rsidR="002D2B24" w:rsidRPr="009B0BC8">
        <w:rPr>
          <w:szCs w:val="22"/>
        </w:rPr>
        <w:t xml:space="preserve"> dávk</w:t>
      </w:r>
      <w:r w:rsidR="003D2729" w:rsidRPr="009B0BC8">
        <w:rPr>
          <w:szCs w:val="22"/>
        </w:rPr>
        <w:t>a</w:t>
      </w:r>
      <w:r w:rsidR="002D2B24" w:rsidRPr="009B0BC8">
        <w:rPr>
          <w:szCs w:val="22"/>
        </w:rPr>
        <w:t xml:space="preserve"> a/alebo ďalš</w:t>
      </w:r>
      <w:r w:rsidR="004866BE" w:rsidRPr="009B0BC8">
        <w:rPr>
          <w:szCs w:val="22"/>
        </w:rPr>
        <w:t>ím</w:t>
      </w:r>
      <w:r w:rsidR="002D2B24" w:rsidRPr="009B0BC8">
        <w:rPr>
          <w:szCs w:val="22"/>
        </w:rPr>
        <w:t xml:space="preserve"> </w:t>
      </w:r>
      <w:proofErr w:type="spellStart"/>
      <w:r w:rsidR="002D2B24" w:rsidRPr="009B0BC8">
        <w:rPr>
          <w:szCs w:val="22"/>
        </w:rPr>
        <w:t>multimodáln</w:t>
      </w:r>
      <w:r w:rsidR="004866BE" w:rsidRPr="009B0BC8">
        <w:rPr>
          <w:szCs w:val="22"/>
        </w:rPr>
        <w:t>ym</w:t>
      </w:r>
      <w:proofErr w:type="spellEnd"/>
      <w:r w:rsidR="002D2B24" w:rsidRPr="009B0BC8">
        <w:rPr>
          <w:szCs w:val="22"/>
        </w:rPr>
        <w:t xml:space="preserve"> analgetick</w:t>
      </w:r>
      <w:r w:rsidR="004866BE" w:rsidRPr="009B0BC8">
        <w:rPr>
          <w:szCs w:val="22"/>
        </w:rPr>
        <w:t>ým</w:t>
      </w:r>
      <w:r w:rsidR="002D2B24" w:rsidRPr="009B0BC8">
        <w:rPr>
          <w:szCs w:val="22"/>
        </w:rPr>
        <w:t xml:space="preserve"> </w:t>
      </w:r>
      <w:r w:rsidR="004866BE" w:rsidRPr="009B0BC8">
        <w:rPr>
          <w:szCs w:val="22"/>
        </w:rPr>
        <w:t>p</w:t>
      </w:r>
      <w:r w:rsidR="002D2B24" w:rsidRPr="009B0BC8">
        <w:rPr>
          <w:szCs w:val="22"/>
        </w:rPr>
        <w:t>ostup</w:t>
      </w:r>
      <w:r w:rsidR="004866BE" w:rsidRPr="009B0BC8">
        <w:rPr>
          <w:szCs w:val="22"/>
        </w:rPr>
        <w:t>om</w:t>
      </w:r>
      <w:r w:rsidR="003D2729" w:rsidRPr="009B0BC8">
        <w:rPr>
          <w:szCs w:val="22"/>
        </w:rPr>
        <w:t> pridaním iných</w:t>
      </w:r>
      <w:r w:rsidR="002D2B24" w:rsidRPr="009B0BC8">
        <w:rPr>
          <w:szCs w:val="22"/>
        </w:rPr>
        <w:t xml:space="preserve"> vhodný</w:t>
      </w:r>
      <w:r w:rsidR="003D2729" w:rsidRPr="009B0BC8">
        <w:rPr>
          <w:szCs w:val="22"/>
        </w:rPr>
        <w:t>ch</w:t>
      </w:r>
      <w:r w:rsidR="002D2B24" w:rsidRPr="009B0BC8">
        <w:rPr>
          <w:szCs w:val="22"/>
        </w:rPr>
        <w:t xml:space="preserve"> analget</w:t>
      </w:r>
      <w:r w:rsidR="003D2729" w:rsidRPr="009B0BC8">
        <w:rPr>
          <w:szCs w:val="22"/>
        </w:rPr>
        <w:t>í</w:t>
      </w:r>
      <w:r w:rsidR="002D2B24" w:rsidRPr="009B0BC8">
        <w:rPr>
          <w:szCs w:val="22"/>
        </w:rPr>
        <w:t>k.</w:t>
      </w:r>
    </w:p>
    <w:p w14:paraId="01A4978B" w14:textId="77777777" w:rsidR="003D2729" w:rsidRPr="009B0BC8" w:rsidRDefault="003D2729">
      <w:pPr>
        <w:tabs>
          <w:tab w:val="clear" w:pos="567"/>
        </w:tabs>
        <w:spacing w:line="240" w:lineRule="auto"/>
      </w:pPr>
    </w:p>
    <w:p w14:paraId="53536ABD" w14:textId="45CE0AF4" w:rsidR="007F0DB7" w:rsidRPr="009B0BC8" w:rsidRDefault="003D2729">
      <w:pPr>
        <w:tabs>
          <w:tab w:val="clear" w:pos="567"/>
        </w:tabs>
        <w:spacing w:line="240" w:lineRule="auto"/>
        <w:rPr>
          <w:b/>
          <w:bCs/>
        </w:rPr>
      </w:pPr>
      <w:r w:rsidRPr="009B0BC8">
        <w:rPr>
          <w:b/>
          <w:bCs/>
        </w:rPr>
        <w:t>Upozor</w:t>
      </w:r>
      <w:r w:rsidR="004866BE" w:rsidRPr="009B0BC8">
        <w:rPr>
          <w:b/>
          <w:bCs/>
        </w:rPr>
        <w:t>nenie: T</w:t>
      </w:r>
      <w:r w:rsidRPr="009B0BC8">
        <w:rPr>
          <w:b/>
          <w:bCs/>
        </w:rPr>
        <w:t>áto dávkovacia tabuľka je určená na usmernenie dávkovani</w:t>
      </w:r>
      <w:r w:rsidR="004866BE" w:rsidRPr="009B0BC8">
        <w:rPr>
          <w:b/>
          <w:bCs/>
        </w:rPr>
        <w:t>a</w:t>
      </w:r>
      <w:r w:rsidRPr="009B0BC8">
        <w:rPr>
          <w:b/>
          <w:bCs/>
        </w:rPr>
        <w:t xml:space="preserve"> tohto veterinárneho lieku na hornej hranici dávkovacieho rozsahu: 4 mg/kg živej hmotnosti. Uvádza  počet tabliet potrebných na jedno podanie 4 mg </w:t>
      </w:r>
      <w:proofErr w:type="spellStart"/>
      <w:r w:rsidRPr="009B0BC8">
        <w:rPr>
          <w:b/>
          <w:bCs/>
        </w:rPr>
        <w:t>tramadol</w:t>
      </w:r>
      <w:r w:rsidR="003061CB" w:rsidRPr="009B0BC8">
        <w:rPr>
          <w:b/>
          <w:bCs/>
        </w:rPr>
        <w:t>ium</w:t>
      </w:r>
      <w:r w:rsidRPr="009B0BC8">
        <w:rPr>
          <w:b/>
          <w:bCs/>
        </w:rPr>
        <w:t>hydrochloridu</w:t>
      </w:r>
      <w:proofErr w:type="spellEnd"/>
      <w:r w:rsidRPr="009B0BC8">
        <w:rPr>
          <w:b/>
          <w:bCs/>
        </w:rPr>
        <w:t xml:space="preserve"> na kg živej hmotnosti.  </w:t>
      </w:r>
    </w:p>
    <w:p w14:paraId="0C870690" w14:textId="77777777" w:rsidR="00C52DE0" w:rsidRPr="009B0BC8" w:rsidRDefault="00C52DE0">
      <w:pPr>
        <w:tabs>
          <w:tab w:val="clear" w:pos="567"/>
        </w:tabs>
        <w:spacing w:line="240" w:lineRule="auto"/>
        <w:rPr>
          <w:b/>
          <w:bCs/>
        </w:rPr>
      </w:pPr>
    </w:p>
    <w:p w14:paraId="16DBDD9C" w14:textId="76CC1FE5" w:rsidR="003D2729" w:rsidRPr="009B0BC8" w:rsidRDefault="003D2729" w:rsidP="00436D65">
      <w:pPr>
        <w:pStyle w:val="Popis"/>
        <w:keepNext/>
        <w:spacing w:line="240" w:lineRule="auto"/>
        <w:rPr>
          <w:i/>
          <w:iCs/>
          <w:lang w:val="sk-SK"/>
        </w:rPr>
      </w:pPr>
      <w:bookmarkStart w:id="26" w:name="_Hlk155067323"/>
      <w:r w:rsidRPr="009B0BC8">
        <w:rPr>
          <w:i/>
          <w:iCs/>
          <w:lang w:val="sk-SK"/>
        </w:rPr>
        <w:t xml:space="preserve">Odporúčaná dávka 2-4 mg </w:t>
      </w:r>
      <w:proofErr w:type="spellStart"/>
      <w:r w:rsidRPr="009B0BC8">
        <w:rPr>
          <w:i/>
          <w:iCs/>
          <w:lang w:val="sk-SK"/>
        </w:rPr>
        <w:t>tramadol</w:t>
      </w:r>
      <w:r w:rsidR="003061CB" w:rsidRPr="009B0BC8">
        <w:rPr>
          <w:i/>
          <w:iCs/>
          <w:lang w:val="sk-SK"/>
        </w:rPr>
        <w:t>ium</w:t>
      </w:r>
      <w:r w:rsidRPr="009B0BC8">
        <w:rPr>
          <w:i/>
          <w:iCs/>
          <w:lang w:val="sk-SK"/>
        </w:rPr>
        <w:t>-HCl</w:t>
      </w:r>
      <w:proofErr w:type="spellEnd"/>
      <w:r w:rsidRPr="009B0BC8">
        <w:rPr>
          <w:i/>
          <w:iCs/>
          <w:lang w:val="sk-SK"/>
        </w:rPr>
        <w:t xml:space="preserve">/kg </w:t>
      </w:r>
      <w:bookmarkStart w:id="27" w:name="_Hlk155067390"/>
      <w:r w:rsidR="004018D0" w:rsidRPr="009B0BC8">
        <w:rPr>
          <w:i/>
          <w:iCs/>
          <w:lang w:val="sk-SK"/>
        </w:rPr>
        <w:t>živej hmotnosti</w:t>
      </w:r>
      <w:bookmarkEnd w:id="27"/>
      <w:r w:rsidRPr="009B0BC8">
        <w:rPr>
          <w:i/>
          <w:iCs/>
          <w:lang w:val="sk-SK"/>
        </w:rPr>
        <w:t>.</w:t>
      </w:r>
    </w:p>
    <w:p w14:paraId="0BD15C1A" w14:textId="0E52DC4C" w:rsidR="003D2729" w:rsidRPr="009B0BC8" w:rsidRDefault="003D2729" w:rsidP="00436D65">
      <w:pPr>
        <w:pStyle w:val="Popis"/>
        <w:keepNext/>
        <w:spacing w:line="240" w:lineRule="auto"/>
        <w:rPr>
          <w:i/>
          <w:iCs/>
          <w:lang w:val="sk-SK"/>
        </w:rPr>
      </w:pPr>
      <w:r w:rsidRPr="009B0BC8">
        <w:rPr>
          <w:i/>
          <w:iCs/>
          <w:lang w:val="sk-SK"/>
        </w:rPr>
        <w:t>V tejto tabuľke je uvedený prí</w:t>
      </w:r>
      <w:r w:rsidR="0043401E" w:rsidRPr="009B0BC8">
        <w:rPr>
          <w:i/>
          <w:iCs/>
          <w:lang w:val="sk-SK"/>
        </w:rPr>
        <w:t xml:space="preserve">klad </w:t>
      </w:r>
      <w:r w:rsidRPr="009B0BC8">
        <w:rPr>
          <w:i/>
          <w:iCs/>
          <w:lang w:val="sk-SK"/>
        </w:rPr>
        <w:t xml:space="preserve">4 mg </w:t>
      </w:r>
      <w:proofErr w:type="spellStart"/>
      <w:r w:rsidRPr="009B0BC8">
        <w:rPr>
          <w:i/>
          <w:iCs/>
          <w:lang w:val="sk-SK"/>
        </w:rPr>
        <w:t>tramadol</w:t>
      </w:r>
      <w:r w:rsidR="003061CB" w:rsidRPr="009B0BC8">
        <w:rPr>
          <w:i/>
          <w:iCs/>
          <w:lang w:val="sk-SK"/>
        </w:rPr>
        <w:t>ium</w:t>
      </w:r>
      <w:r w:rsidR="0043401E" w:rsidRPr="009B0BC8">
        <w:rPr>
          <w:i/>
          <w:iCs/>
          <w:lang w:val="sk-SK"/>
        </w:rPr>
        <w:t>-</w:t>
      </w:r>
      <w:r w:rsidRPr="009B0BC8">
        <w:rPr>
          <w:i/>
          <w:iCs/>
          <w:lang w:val="sk-SK"/>
        </w:rPr>
        <w:t>HCl</w:t>
      </w:r>
      <w:proofErr w:type="spellEnd"/>
      <w:r w:rsidR="0043401E" w:rsidRPr="009B0BC8">
        <w:rPr>
          <w:i/>
          <w:iCs/>
          <w:lang w:val="sk-SK"/>
        </w:rPr>
        <w:t xml:space="preserve">/kg </w:t>
      </w:r>
      <w:r w:rsidR="004018D0" w:rsidRPr="009B0BC8">
        <w:rPr>
          <w:i/>
          <w:iCs/>
          <w:lang w:val="sk-SK"/>
        </w:rPr>
        <w:t>živej hmotnosti</w:t>
      </w:r>
      <w:r w:rsidRPr="009B0BC8">
        <w:rPr>
          <w:i/>
          <w:iCs/>
          <w:lang w:val="sk-SK"/>
        </w:rPr>
        <w:t>.</w:t>
      </w:r>
    </w:p>
    <w:p w14:paraId="1BD9F633" w14:textId="77777777" w:rsidR="00C52DE0" w:rsidRPr="00436D65" w:rsidRDefault="00C52DE0" w:rsidP="00436D65"/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3D2729" w:rsidRPr="009B0BC8" w14:paraId="6DB2BD6C" w14:textId="77777777" w:rsidTr="00135FB5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9C70E49" w14:textId="530E5CE6" w:rsidR="003D2729" w:rsidRPr="009B0BC8" w:rsidRDefault="0043401E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bookmarkStart w:id="28" w:name="_Hlk155060786"/>
            <w:bookmarkStart w:id="29" w:name="_Hlk495315762"/>
            <w:r w:rsidRPr="009B0BC8">
              <w:rPr>
                <w:rFonts w:eastAsia="Calibri"/>
                <w:b/>
                <w:bCs/>
                <w:color w:val="000000"/>
              </w:rPr>
              <w:lastRenderedPageBreak/>
              <w:t>Živá hmotnosť</w:t>
            </w:r>
            <w:bookmarkEnd w:id="28"/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647BF33D" w14:textId="4ECA20A4" w:rsidR="003D2729" w:rsidRPr="009B0BC8" w:rsidRDefault="0043401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bookmarkStart w:id="30" w:name="_Hlk155060794"/>
            <w:r w:rsidRPr="009B0BC8">
              <w:rPr>
                <w:rFonts w:eastAsia="Calibri"/>
                <w:b/>
                <w:bCs/>
                <w:color w:val="000000"/>
              </w:rPr>
              <w:t>Veterinárny liek</w:t>
            </w:r>
            <w:r w:rsidR="003D2729" w:rsidRPr="009B0BC8"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bookmarkEnd w:id="30"/>
          <w:p w14:paraId="022F5A95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20 mg</w:t>
            </w:r>
          </w:p>
        </w:tc>
      </w:tr>
      <w:tr w:rsidR="003D2729" w:rsidRPr="009B0BC8" w14:paraId="06136658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D19DA62" w14:textId="7D1C8932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</w:t>
            </w:r>
            <w:r w:rsidR="0043401E" w:rsidRPr="009B0BC8">
              <w:rPr>
                <w:rFonts w:eastAsia="Calibri"/>
                <w:color w:val="000000"/>
              </w:rPr>
              <w:t>,</w:t>
            </w:r>
            <w:r w:rsidRPr="009B0BC8">
              <w:rPr>
                <w:rFonts w:eastAsia="Calibri"/>
                <w:color w:val="000000"/>
              </w:rPr>
              <w:t>25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63DBE5FF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b/>
                <w:noProof/>
                <w:color w:val="FF0000"/>
                <w:lang w:eastAsia="sk-SK"/>
              </w:rPr>
              <w:drawing>
                <wp:inline distT="0" distB="0" distL="0" distR="0" wp14:anchorId="6603A032" wp14:editId="34259B26">
                  <wp:extent cx="247650" cy="247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05ECF6BF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149F75D" w14:textId="7C5226FC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2</w:t>
            </w:r>
            <w:r w:rsidR="0043401E" w:rsidRPr="009B0BC8">
              <w:rPr>
                <w:rFonts w:eastAsia="Calibri"/>
                <w:color w:val="000000"/>
              </w:rPr>
              <w:t>,</w:t>
            </w:r>
            <w:r w:rsidRPr="009B0BC8">
              <w:rPr>
                <w:rFonts w:eastAsia="Calibri"/>
                <w:color w:val="000000"/>
              </w:rPr>
              <w:t xml:space="preserve">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DA389DE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1BDCA63" wp14:editId="0909F9AE">
                  <wp:extent cx="247650" cy="24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312AD94E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EC2C2D8" w14:textId="2CEE0D46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3</w:t>
            </w:r>
            <w:r w:rsidR="0043401E" w:rsidRPr="009B0BC8">
              <w:rPr>
                <w:rFonts w:eastAsia="Calibri"/>
                <w:color w:val="000000"/>
              </w:rPr>
              <w:t>,7</w:t>
            </w:r>
            <w:r w:rsidRPr="009B0BC8">
              <w:rPr>
                <w:rFonts w:eastAsia="Calibri"/>
                <w:color w:val="000000"/>
              </w:rPr>
              <w:t>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0B9C0EB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EBC4726" wp14:editId="78026CD2">
                  <wp:extent cx="247650" cy="247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1B29578E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3DF4852" w14:textId="77777777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7E65A77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015A356" wp14:editId="2927D536">
                  <wp:extent cx="24765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68CC6733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C10B1A3" w14:textId="1F8D6050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6</w:t>
            </w:r>
            <w:r w:rsidR="0043401E" w:rsidRPr="009B0BC8">
              <w:rPr>
                <w:rFonts w:eastAsia="Calibri"/>
                <w:color w:val="000000"/>
              </w:rPr>
              <w:t>,</w:t>
            </w:r>
            <w:r w:rsidRPr="009B0BC8">
              <w:rPr>
                <w:rFonts w:eastAsia="Calibri"/>
                <w:color w:val="000000"/>
              </w:rPr>
              <w:t xml:space="preserve">25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77B85E4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82B5094" wp14:editId="30BF4769">
                  <wp:extent cx="247650" cy="247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b/>
                <w:noProof/>
                <w:lang w:eastAsia="sk-SK"/>
              </w:rPr>
              <w:drawing>
                <wp:inline distT="0" distB="0" distL="0" distR="0" wp14:anchorId="3523548C" wp14:editId="276F4AB0">
                  <wp:extent cx="24765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28CACF64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49FF489" w14:textId="680A96E6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7</w:t>
            </w:r>
            <w:r w:rsidR="0043401E" w:rsidRPr="009B0BC8">
              <w:rPr>
                <w:rFonts w:eastAsia="Calibri"/>
                <w:color w:val="000000"/>
              </w:rPr>
              <w:t>,</w:t>
            </w:r>
            <w:r w:rsidRPr="009B0BC8">
              <w:rPr>
                <w:rFonts w:eastAsia="Calibri"/>
                <w:color w:val="000000"/>
              </w:rPr>
              <w:t xml:space="preserve">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774D98E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39114E1" wp14:editId="1FDAFEDD">
                  <wp:extent cx="247650" cy="247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F703955" wp14:editId="7F542B92">
                  <wp:extent cx="247650" cy="247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3430FA17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782E8A7" w14:textId="77777777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424006C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B187AFF" wp14:editId="55336552">
                  <wp:extent cx="247650" cy="247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FC2EF14" wp14:editId="645AA882">
                  <wp:extent cx="247650" cy="247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9B0BC8" w14:paraId="7543986A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5F70970" w14:textId="77777777" w:rsidR="003D2729" w:rsidRPr="009B0BC8" w:rsidRDefault="003D2729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15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131F9AA" w14:textId="77777777" w:rsidR="003D2729" w:rsidRPr="009B0BC8" w:rsidRDefault="003D2729">
            <w:pPr>
              <w:keepNext/>
              <w:spacing w:line="240" w:lineRule="auto"/>
              <w:jc w:val="center"/>
              <w:rPr>
                <w:rFonts w:eastAsia="Calibri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4FF5FB1" wp14:editId="5406C252">
                  <wp:extent cx="247650" cy="2476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259A666" wp14:editId="64514C07">
                  <wp:extent cx="247650" cy="247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DDE927E" wp14:editId="7EA6BF77">
                  <wp:extent cx="247650" cy="247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B1A69" w14:textId="5D107DBF" w:rsidR="003D2729" w:rsidRPr="00436D65" w:rsidRDefault="003D2729" w:rsidP="00436D65">
      <w:pPr>
        <w:keepNext/>
        <w:spacing w:line="240" w:lineRule="auto"/>
        <w:rPr>
          <w:bCs/>
          <w:iCs/>
          <w:noProof/>
          <w:sz w:val="20"/>
        </w:rPr>
      </w:pPr>
      <w:r w:rsidRPr="00436D65">
        <w:rPr>
          <w:noProof/>
          <w:sz w:val="20"/>
          <w:lang w:eastAsia="sk-SK"/>
        </w:rPr>
        <w:drawing>
          <wp:inline distT="0" distB="0" distL="0" distR="0" wp14:anchorId="5E0C344F" wp14:editId="153FB31D">
            <wp:extent cx="247650" cy="247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 xml:space="preserve">= ¼ </w:t>
      </w:r>
      <w:bookmarkStart w:id="31" w:name="_Hlk155060829"/>
      <w:r w:rsidR="0043401E" w:rsidRPr="00436D65">
        <w:rPr>
          <w:bCs/>
          <w:iCs/>
          <w:noProof/>
          <w:sz w:val="20"/>
        </w:rPr>
        <w:t>tablety</w:t>
      </w:r>
      <w:bookmarkEnd w:id="31"/>
      <w:r w:rsidRPr="00436D65">
        <w:rPr>
          <w:noProof/>
          <w:sz w:val="20"/>
          <w:lang w:eastAsia="sk-SK"/>
        </w:rPr>
        <w:drawing>
          <wp:inline distT="0" distB="0" distL="0" distR="0" wp14:anchorId="47C70F0A" wp14:editId="3A98D29E">
            <wp:extent cx="247650" cy="247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 xml:space="preserve">= ½ </w:t>
      </w:r>
      <w:bookmarkStart w:id="32" w:name="_Hlk155060746"/>
      <w:r w:rsidR="0043401E" w:rsidRPr="00436D65">
        <w:rPr>
          <w:bCs/>
          <w:iCs/>
          <w:noProof/>
          <w:sz w:val="20"/>
        </w:rPr>
        <w:t>tablety</w:t>
      </w:r>
      <w:bookmarkEnd w:id="32"/>
      <w:r w:rsidRPr="00436D65">
        <w:rPr>
          <w:bCs/>
          <w:iCs/>
          <w:noProof/>
          <w:sz w:val="20"/>
        </w:rPr>
        <w:t xml:space="preserve"> </w:t>
      </w:r>
      <w:r w:rsidRPr="00436D65">
        <w:rPr>
          <w:bCs/>
          <w:iCs/>
          <w:noProof/>
          <w:sz w:val="20"/>
        </w:rPr>
        <w:tab/>
      </w:r>
      <w:r w:rsidRPr="00436D65">
        <w:rPr>
          <w:noProof/>
          <w:sz w:val="20"/>
          <w:lang w:eastAsia="sk-SK"/>
        </w:rPr>
        <w:drawing>
          <wp:inline distT="0" distB="0" distL="0" distR="0" wp14:anchorId="13D4C507" wp14:editId="649757E9">
            <wp:extent cx="247650" cy="247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 xml:space="preserve">= ¾ </w:t>
      </w:r>
      <w:r w:rsidR="0043401E" w:rsidRPr="00436D65">
        <w:rPr>
          <w:bCs/>
          <w:iCs/>
          <w:noProof/>
          <w:sz w:val="20"/>
        </w:rPr>
        <w:t>tablety</w:t>
      </w:r>
      <w:r w:rsidRPr="00436D65">
        <w:rPr>
          <w:bCs/>
          <w:iCs/>
          <w:noProof/>
          <w:sz w:val="20"/>
        </w:rPr>
        <w:tab/>
      </w:r>
      <w:r w:rsidRPr="00436D65">
        <w:rPr>
          <w:noProof/>
          <w:sz w:val="20"/>
          <w:lang w:eastAsia="sk-SK"/>
        </w:rPr>
        <w:drawing>
          <wp:inline distT="0" distB="0" distL="0" distR="0" wp14:anchorId="1D147298" wp14:editId="347CE8BE">
            <wp:extent cx="247650" cy="2476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 xml:space="preserve">= 1 </w:t>
      </w:r>
      <w:r w:rsidR="0043401E" w:rsidRPr="00436D65">
        <w:rPr>
          <w:bCs/>
          <w:iCs/>
          <w:noProof/>
          <w:sz w:val="20"/>
        </w:rPr>
        <w:t>tableta</w:t>
      </w:r>
    </w:p>
    <w:bookmarkEnd w:id="29"/>
    <w:p w14:paraId="6C537ECE" w14:textId="77777777" w:rsidR="00C52DE0" w:rsidRPr="009B0BC8" w:rsidRDefault="00C52DE0">
      <w:pPr>
        <w:tabs>
          <w:tab w:val="clear" w:pos="567"/>
        </w:tabs>
        <w:spacing w:line="240" w:lineRule="auto"/>
      </w:pPr>
    </w:p>
    <w:p w14:paraId="0D19DB42" w14:textId="25DEE041" w:rsidR="0087718F" w:rsidRPr="009B0BC8" w:rsidRDefault="003061CB">
      <w:pPr>
        <w:tabs>
          <w:tab w:val="clear" w:pos="567"/>
        </w:tabs>
        <w:spacing w:line="240" w:lineRule="auto"/>
      </w:pPr>
      <w:r w:rsidRPr="009B0BC8">
        <w:t>P</w:t>
      </w:r>
      <w:r w:rsidR="0043401E" w:rsidRPr="009B0BC8">
        <w:t>oužiť vhodnejši</w:t>
      </w:r>
      <w:r w:rsidR="004866BE" w:rsidRPr="009B0BC8">
        <w:t>e</w:t>
      </w:r>
      <w:r w:rsidR="0043401E" w:rsidRPr="009B0BC8">
        <w:t xml:space="preserve"> sil</w:t>
      </w:r>
      <w:r w:rsidR="004866BE" w:rsidRPr="009B0BC8">
        <w:t>y</w:t>
      </w:r>
      <w:r w:rsidR="0043401E" w:rsidRPr="009B0BC8">
        <w:t xml:space="preserve"> tabl</w:t>
      </w:r>
      <w:r w:rsidR="004866BE" w:rsidRPr="009B0BC8">
        <w:t>iet, aby sa</w:t>
      </w:r>
      <w:r w:rsidR="0043401E" w:rsidRPr="009B0BC8">
        <w:t xml:space="preserve"> minimalizova</w:t>
      </w:r>
      <w:r w:rsidR="0094284C" w:rsidRPr="009B0BC8">
        <w:t>lo</w:t>
      </w:r>
      <w:r w:rsidR="0043401E" w:rsidRPr="009B0BC8">
        <w:t xml:space="preserve"> rozdelen</w:t>
      </w:r>
      <w:r w:rsidR="0094284C" w:rsidRPr="009B0BC8">
        <w:t>ie</w:t>
      </w:r>
      <w:r w:rsidR="0043401E" w:rsidRPr="009B0BC8">
        <w:t xml:space="preserve"> tabl</w:t>
      </w:r>
      <w:r w:rsidR="0094284C" w:rsidRPr="009B0BC8">
        <w:t>i</w:t>
      </w:r>
      <w:r w:rsidR="0043401E" w:rsidRPr="009B0BC8">
        <w:t>et</w:t>
      </w:r>
      <w:r w:rsidR="0094284C" w:rsidRPr="009B0BC8">
        <w:t>, ktoré</w:t>
      </w:r>
      <w:r w:rsidR="0043401E" w:rsidRPr="009B0BC8">
        <w:t xml:space="preserve"> </w:t>
      </w:r>
      <w:r w:rsidR="0094284C" w:rsidRPr="009B0BC8">
        <w:t xml:space="preserve">sa majú uchovávať </w:t>
      </w:r>
      <w:r w:rsidR="0043401E" w:rsidRPr="009B0BC8">
        <w:t>do ďalš</w:t>
      </w:r>
      <w:r w:rsidR="0094284C" w:rsidRPr="009B0BC8">
        <w:t>ej</w:t>
      </w:r>
      <w:r w:rsidR="0043401E" w:rsidRPr="009B0BC8">
        <w:t xml:space="preserve"> dávky. Zostávajúc</w:t>
      </w:r>
      <w:r w:rsidRPr="009B0BC8">
        <w:t>u</w:t>
      </w:r>
      <w:r w:rsidR="0043401E" w:rsidRPr="009B0BC8">
        <w:t xml:space="preserve"> časť</w:t>
      </w:r>
      <w:r w:rsidR="0094284C" w:rsidRPr="009B0BC8">
        <w:t>/</w:t>
      </w:r>
      <w:r w:rsidR="0043401E" w:rsidRPr="009B0BC8">
        <w:t xml:space="preserve">časti tabliet </w:t>
      </w:r>
      <w:r w:rsidR="0094284C" w:rsidRPr="009B0BC8">
        <w:t xml:space="preserve">uchovávať do ďalšieho </w:t>
      </w:r>
      <w:r w:rsidR="0043401E" w:rsidRPr="009B0BC8">
        <w:t>podan</w:t>
      </w:r>
      <w:r w:rsidR="0094284C" w:rsidRPr="009B0BC8">
        <w:t>ia</w:t>
      </w:r>
      <w:r w:rsidR="0043401E" w:rsidRPr="009B0BC8">
        <w:t xml:space="preserve">. </w:t>
      </w:r>
    </w:p>
    <w:p w14:paraId="6DF70302" w14:textId="3FFDF7D7" w:rsidR="0043401E" w:rsidRPr="009B0BC8" w:rsidRDefault="00CC3051">
      <w:pPr>
        <w:tabs>
          <w:tab w:val="clear" w:pos="567"/>
        </w:tabs>
        <w:spacing w:line="240" w:lineRule="auto"/>
        <w:rPr>
          <w:szCs w:val="22"/>
        </w:rPr>
      </w:pPr>
      <w:r w:rsidRPr="009B0BC8">
        <w:t>Na zaistenie podania správnej dávky je potrebné čo najpresnejšie stanoviť živú hmotnosť</w:t>
      </w:r>
      <w:r w:rsidR="0043401E" w:rsidRPr="009B0BC8">
        <w:t>.</w:t>
      </w:r>
    </w:p>
    <w:p w14:paraId="0424DECE" w14:textId="383B4D14" w:rsidR="007F0DB7" w:rsidRPr="009B0BC8" w:rsidRDefault="007F0DB7">
      <w:pPr>
        <w:tabs>
          <w:tab w:val="clear" w:pos="567"/>
        </w:tabs>
        <w:spacing w:line="240" w:lineRule="auto"/>
      </w:pPr>
    </w:p>
    <w:p w14:paraId="15DB5D7A" w14:textId="49C09B8E" w:rsidR="0043401E" w:rsidRPr="009B0BC8" w:rsidRDefault="00CC3051">
      <w:pPr>
        <w:tabs>
          <w:tab w:val="clear" w:pos="567"/>
        </w:tabs>
        <w:spacing w:line="240" w:lineRule="auto"/>
      </w:pPr>
      <w:r w:rsidRPr="009B0BC8">
        <w:t xml:space="preserve">Tablety </w:t>
      </w:r>
      <w:r w:rsidR="0094284C" w:rsidRPr="009B0BC8">
        <w:t xml:space="preserve">sa </w:t>
      </w:r>
      <w:r w:rsidRPr="009B0BC8">
        <w:t>m</w:t>
      </w:r>
      <w:r w:rsidR="0094284C" w:rsidRPr="009B0BC8">
        <w:t xml:space="preserve">ôžu </w:t>
      </w:r>
      <w:r w:rsidRPr="009B0BC8">
        <w:t>rozdeliť na 2 alebo 4 rovnak</w:t>
      </w:r>
      <w:r w:rsidR="0094284C" w:rsidRPr="009B0BC8">
        <w:t>é</w:t>
      </w:r>
      <w:r w:rsidRPr="009B0BC8">
        <w:t xml:space="preserve"> časti</w:t>
      </w:r>
      <w:r w:rsidR="0094284C" w:rsidRPr="009B0BC8">
        <w:t>, aby sa</w:t>
      </w:r>
      <w:r w:rsidRPr="009B0BC8">
        <w:t xml:space="preserve"> zaist</w:t>
      </w:r>
      <w:r w:rsidR="0094284C" w:rsidRPr="009B0BC8">
        <w:t>ili</w:t>
      </w:r>
      <w:r w:rsidRPr="009B0BC8">
        <w:t xml:space="preserve"> presné dávk</w:t>
      </w:r>
      <w:r w:rsidR="0094284C" w:rsidRPr="009B0BC8">
        <w:t>y</w:t>
      </w:r>
      <w:r w:rsidRPr="009B0BC8">
        <w:t xml:space="preserve">. </w:t>
      </w:r>
      <w:r w:rsidR="0094284C" w:rsidRPr="009B0BC8">
        <w:t>Položte</w:t>
      </w:r>
      <w:r w:rsidRPr="009B0BC8">
        <w:t xml:space="preserve"> tabletu na rovný povrch ryhovanou stranou nahor a konvexnou (</w:t>
      </w:r>
      <w:r w:rsidR="0094284C" w:rsidRPr="009B0BC8">
        <w:t>zaoblenou</w:t>
      </w:r>
      <w:r w:rsidRPr="009B0BC8">
        <w:t>) stranou smerom k povrchu.</w:t>
      </w:r>
    </w:p>
    <w:p w14:paraId="1480C034" w14:textId="77777777" w:rsidR="00CC3051" w:rsidRPr="009B0BC8" w:rsidRDefault="00CC3051">
      <w:pPr>
        <w:tabs>
          <w:tab w:val="clear" w:pos="567"/>
        </w:tabs>
        <w:spacing w:line="240" w:lineRule="auto"/>
      </w:pPr>
    </w:p>
    <w:p w14:paraId="58EBF64D" w14:textId="7B3C5F45" w:rsidR="00CC3051" w:rsidRPr="009B0BC8" w:rsidRDefault="00CC3051">
      <w:pPr>
        <w:tabs>
          <w:tab w:val="clear" w:pos="567"/>
        </w:tabs>
        <w:spacing w:line="240" w:lineRule="auto"/>
      </w:pPr>
      <w:r w:rsidRPr="00436D65">
        <w:rPr>
          <w:noProof/>
          <w:lang w:eastAsia="sk-SK"/>
        </w:rPr>
        <w:drawing>
          <wp:inline distT="0" distB="0" distL="0" distR="0" wp14:anchorId="561FD88B" wp14:editId="1EC33DB7">
            <wp:extent cx="2276475" cy="18859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1097" w14:textId="6F0665F7" w:rsidR="00CC3051" w:rsidRPr="009B0BC8" w:rsidRDefault="00CC3051">
      <w:pPr>
        <w:tabs>
          <w:tab w:val="clear" w:pos="567"/>
        </w:tabs>
        <w:spacing w:line="240" w:lineRule="auto"/>
      </w:pPr>
    </w:p>
    <w:p w14:paraId="6382B142" w14:textId="362274BA" w:rsidR="00CC3051" w:rsidRPr="009B0BC8" w:rsidRDefault="00CC3051">
      <w:pPr>
        <w:tabs>
          <w:tab w:val="clear" w:pos="567"/>
        </w:tabs>
        <w:spacing w:line="240" w:lineRule="auto"/>
      </w:pPr>
      <w:bookmarkStart w:id="33" w:name="_Hlk155061430"/>
      <w:r w:rsidRPr="009B0BC8">
        <w:t>Dve rovnako veľké časti: zatlačte palcami na obe strany tablety.</w:t>
      </w:r>
    </w:p>
    <w:p w14:paraId="378D8B16" w14:textId="7D1C6076" w:rsidR="00CC3051" w:rsidRPr="009B0BC8" w:rsidRDefault="00CC3051">
      <w:pPr>
        <w:tabs>
          <w:tab w:val="clear" w:pos="567"/>
        </w:tabs>
        <w:spacing w:line="240" w:lineRule="auto"/>
      </w:pPr>
      <w:r w:rsidRPr="009B0BC8">
        <w:t xml:space="preserve">Štyri rovnako veľké časti: zatlačte palcom </w:t>
      </w:r>
      <w:r w:rsidR="0094284C" w:rsidRPr="009B0BC8">
        <w:t xml:space="preserve">v </w:t>
      </w:r>
      <w:r w:rsidRPr="009B0BC8">
        <w:t>stred</w:t>
      </w:r>
      <w:r w:rsidR="0094284C" w:rsidRPr="009B0BC8">
        <w:t>e</w:t>
      </w:r>
      <w:r w:rsidRPr="009B0BC8">
        <w:t xml:space="preserve"> tablety.</w:t>
      </w:r>
    </w:p>
    <w:bookmarkEnd w:id="26"/>
    <w:p w14:paraId="62E4CF9F" w14:textId="77777777" w:rsidR="00CC3051" w:rsidRPr="009B0BC8" w:rsidRDefault="00CC3051">
      <w:pPr>
        <w:tabs>
          <w:tab w:val="clear" w:pos="567"/>
        </w:tabs>
        <w:spacing w:line="240" w:lineRule="auto"/>
      </w:pPr>
    </w:p>
    <w:bookmarkEnd w:id="33"/>
    <w:p w14:paraId="7D2940E7" w14:textId="77777777" w:rsidR="00C114FF" w:rsidRPr="009B0BC8" w:rsidRDefault="00483308" w:rsidP="00436D65">
      <w:pPr>
        <w:pStyle w:val="Style1"/>
        <w:ind w:left="0" w:firstLine="0"/>
      </w:pPr>
      <w:r w:rsidRPr="009B0BC8">
        <w:t>3.10</w:t>
      </w:r>
      <w:r w:rsidRPr="009B0BC8">
        <w:tab/>
        <w:t xml:space="preserve">Príznaky predávkovania (a ak je to potrebné, núdzové postupy, </w:t>
      </w:r>
      <w:proofErr w:type="spellStart"/>
      <w:r w:rsidRPr="009B0BC8">
        <w:t>antidotá</w:t>
      </w:r>
      <w:proofErr w:type="spellEnd"/>
      <w:r w:rsidRPr="009B0BC8">
        <w:t>)</w:t>
      </w:r>
    </w:p>
    <w:p w14:paraId="32ABE53D" w14:textId="774CCA6C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76A5E772" w:rsidR="00CC3051" w:rsidRPr="009B0BC8" w:rsidRDefault="00CC3051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 prípadoch intoxikácie </w:t>
      </w:r>
      <w:proofErr w:type="spellStart"/>
      <w:r w:rsidRPr="009B0BC8">
        <w:rPr>
          <w:szCs w:val="22"/>
        </w:rPr>
        <w:t>tramadolom</w:t>
      </w:r>
      <w:proofErr w:type="spellEnd"/>
      <w:r w:rsidRPr="009B0BC8">
        <w:rPr>
          <w:szCs w:val="22"/>
        </w:rPr>
        <w:t xml:space="preserve"> </w:t>
      </w:r>
      <w:r w:rsidR="0094284C" w:rsidRPr="009B0BC8">
        <w:rPr>
          <w:szCs w:val="22"/>
        </w:rPr>
        <w:t xml:space="preserve">sa môžu </w:t>
      </w:r>
      <w:r w:rsidRPr="009B0BC8">
        <w:rPr>
          <w:szCs w:val="22"/>
        </w:rPr>
        <w:t>očakávať podobné príznaky, ako po predávkovaní inými centrálne pôsobiacimi analgetikami (</w:t>
      </w:r>
      <w:proofErr w:type="spellStart"/>
      <w:r w:rsidRPr="009B0BC8">
        <w:rPr>
          <w:szCs w:val="22"/>
        </w:rPr>
        <w:t>opioidmi</w:t>
      </w:r>
      <w:proofErr w:type="spellEnd"/>
      <w:r w:rsidRPr="009B0BC8">
        <w:rPr>
          <w:szCs w:val="22"/>
        </w:rPr>
        <w:t>)</w:t>
      </w:r>
      <w:r w:rsidR="001D115D" w:rsidRPr="009B0BC8">
        <w:rPr>
          <w:szCs w:val="22"/>
        </w:rPr>
        <w:t>. Tieto zahrňujú</w:t>
      </w:r>
      <w:r w:rsidR="00786645" w:rsidRPr="009B0BC8">
        <w:rPr>
          <w:szCs w:val="22"/>
        </w:rPr>
        <w:t xml:space="preserve"> </w:t>
      </w:r>
      <w:r w:rsidRPr="009B0BC8">
        <w:rPr>
          <w:szCs w:val="22"/>
        </w:rPr>
        <w:t xml:space="preserve">najmä </w:t>
      </w:r>
      <w:proofErr w:type="spellStart"/>
      <w:r w:rsidRPr="009B0BC8">
        <w:rPr>
          <w:szCs w:val="22"/>
        </w:rPr>
        <w:t>mióz</w:t>
      </w:r>
      <w:r w:rsidR="001D115D" w:rsidRPr="009B0BC8">
        <w:rPr>
          <w:szCs w:val="22"/>
        </w:rPr>
        <w:t>u</w:t>
      </w:r>
      <w:proofErr w:type="spellEnd"/>
      <w:r w:rsidRPr="009B0BC8">
        <w:rPr>
          <w:szCs w:val="22"/>
        </w:rPr>
        <w:t>, vracanie, kardiovaskulárny kolaps, poruchy vedomia až kóm</w:t>
      </w:r>
      <w:r w:rsidR="001D115D" w:rsidRPr="009B0BC8">
        <w:rPr>
          <w:szCs w:val="22"/>
        </w:rPr>
        <w:t>u</w:t>
      </w:r>
      <w:r w:rsidRPr="009B0BC8">
        <w:rPr>
          <w:szCs w:val="22"/>
        </w:rPr>
        <w:t>, kŕče</w:t>
      </w:r>
      <w:r w:rsidR="00786645" w:rsidRPr="009B0BC8">
        <w:rPr>
          <w:szCs w:val="22"/>
        </w:rPr>
        <w:t xml:space="preserve"> a</w:t>
      </w:r>
      <w:r w:rsidRPr="009B0BC8">
        <w:rPr>
          <w:szCs w:val="22"/>
        </w:rPr>
        <w:t xml:space="preserve"> útlm až z</w:t>
      </w:r>
      <w:r w:rsidR="001D115D" w:rsidRPr="009B0BC8">
        <w:rPr>
          <w:szCs w:val="22"/>
        </w:rPr>
        <w:t>a</w:t>
      </w:r>
      <w:r w:rsidRPr="009B0BC8">
        <w:rPr>
          <w:szCs w:val="22"/>
        </w:rPr>
        <w:t>stav</w:t>
      </w:r>
      <w:r w:rsidR="001D115D" w:rsidRPr="009B0BC8">
        <w:rPr>
          <w:szCs w:val="22"/>
        </w:rPr>
        <w:t>enie</w:t>
      </w:r>
      <w:r w:rsidR="00786645" w:rsidRPr="009B0BC8">
        <w:rPr>
          <w:szCs w:val="22"/>
        </w:rPr>
        <w:t xml:space="preserve"> dýchania</w:t>
      </w:r>
      <w:r w:rsidRPr="009B0BC8">
        <w:rPr>
          <w:szCs w:val="22"/>
        </w:rPr>
        <w:t xml:space="preserve">. </w:t>
      </w:r>
    </w:p>
    <w:p w14:paraId="7453D5FC" w14:textId="69D51585" w:rsidR="0087718F" w:rsidRPr="009B0BC8" w:rsidRDefault="00CC3051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Všeobecné postupy prvej pomoci: </w:t>
      </w:r>
    </w:p>
    <w:p w14:paraId="3F7FF64E" w14:textId="6D2B8DC7" w:rsidR="001D115D" w:rsidRPr="009B0BC8" w:rsidRDefault="00CC3051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Udržanie priechodnosti dýchacích ciest</w:t>
      </w:r>
      <w:r w:rsidR="001D115D" w:rsidRPr="009B0BC8">
        <w:rPr>
          <w:szCs w:val="22"/>
        </w:rPr>
        <w:t xml:space="preserve">, </w:t>
      </w:r>
      <w:r w:rsidRPr="009B0BC8">
        <w:rPr>
          <w:szCs w:val="22"/>
        </w:rPr>
        <w:t xml:space="preserve">podpora srdcovej a  </w:t>
      </w:r>
      <w:r w:rsidR="00786645" w:rsidRPr="009B0BC8">
        <w:rPr>
          <w:szCs w:val="22"/>
        </w:rPr>
        <w:t>respiračnej</w:t>
      </w:r>
      <w:r w:rsidRPr="009B0BC8">
        <w:rPr>
          <w:szCs w:val="22"/>
        </w:rPr>
        <w:t xml:space="preserve"> funkcie v závislosti </w:t>
      </w:r>
      <w:r w:rsidR="00786645" w:rsidRPr="009B0BC8">
        <w:rPr>
          <w:szCs w:val="22"/>
        </w:rPr>
        <w:t>od</w:t>
      </w:r>
      <w:r w:rsidRPr="009B0BC8">
        <w:rPr>
          <w:szCs w:val="22"/>
        </w:rPr>
        <w:t xml:space="preserve">  symptómo</w:t>
      </w:r>
      <w:r w:rsidR="00786645" w:rsidRPr="009B0BC8">
        <w:rPr>
          <w:szCs w:val="22"/>
        </w:rPr>
        <w:t>v</w:t>
      </w:r>
      <w:r w:rsidRPr="009B0BC8">
        <w:rPr>
          <w:szCs w:val="22"/>
        </w:rPr>
        <w:t xml:space="preserve">. </w:t>
      </w:r>
    </w:p>
    <w:p w14:paraId="60BB4C3F" w14:textId="3C9F06B6" w:rsidR="001D115D" w:rsidRPr="009B0BC8" w:rsidRDefault="001D115D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Vyvolanie vracania na vyprázdnenie žalúdka je vhodné, ak postihnuté zviera nemá znížené vedomie</w:t>
      </w:r>
      <w:r w:rsidR="00B11D4A" w:rsidRPr="009B0BC8">
        <w:rPr>
          <w:szCs w:val="22"/>
        </w:rPr>
        <w:t>;</w:t>
      </w:r>
      <w:r w:rsidRPr="009B0BC8">
        <w:rPr>
          <w:szCs w:val="22"/>
        </w:rPr>
        <w:t xml:space="preserve"> </w:t>
      </w:r>
      <w:r w:rsidR="00B11D4A" w:rsidRPr="009B0BC8">
        <w:rPr>
          <w:szCs w:val="22"/>
        </w:rPr>
        <w:t>v</w:t>
      </w:r>
      <w:r w:rsidRPr="009B0BC8">
        <w:rPr>
          <w:szCs w:val="22"/>
        </w:rPr>
        <w:t> </w:t>
      </w:r>
      <w:r w:rsidR="00B11D4A" w:rsidRPr="009B0BC8">
        <w:rPr>
          <w:szCs w:val="22"/>
        </w:rPr>
        <w:t>takom</w:t>
      </w:r>
      <w:r w:rsidRPr="009B0BC8">
        <w:rPr>
          <w:szCs w:val="22"/>
        </w:rPr>
        <w:t xml:space="preserve"> </w:t>
      </w:r>
      <w:r w:rsidR="00B11D4A" w:rsidRPr="009B0BC8">
        <w:rPr>
          <w:szCs w:val="22"/>
        </w:rPr>
        <w:t>prípade sa môže zvážiť výplach žalúdka.</w:t>
      </w:r>
    </w:p>
    <w:p w14:paraId="044A9F0E" w14:textId="1C5D8EC8" w:rsidR="00786645" w:rsidRPr="009B0BC8" w:rsidRDefault="0078664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Antidotum</w:t>
      </w:r>
      <w:proofErr w:type="spellEnd"/>
      <w:r w:rsidR="00CC3051" w:rsidRPr="009B0BC8">
        <w:rPr>
          <w:szCs w:val="22"/>
        </w:rPr>
        <w:t xml:space="preserve"> pri útlme dýchania je </w:t>
      </w:r>
      <w:proofErr w:type="spellStart"/>
      <w:r w:rsidR="00CC3051" w:rsidRPr="009B0BC8">
        <w:rPr>
          <w:szCs w:val="22"/>
        </w:rPr>
        <w:t>nalox</w:t>
      </w:r>
      <w:r w:rsidRPr="009B0BC8">
        <w:rPr>
          <w:szCs w:val="22"/>
        </w:rPr>
        <w:t>ó</w:t>
      </w:r>
      <w:r w:rsidR="00CC3051" w:rsidRPr="009B0BC8">
        <w:rPr>
          <w:szCs w:val="22"/>
        </w:rPr>
        <w:t>n</w:t>
      </w:r>
      <w:proofErr w:type="spellEnd"/>
      <w:r w:rsidR="00CC3051" w:rsidRPr="009B0BC8">
        <w:rPr>
          <w:szCs w:val="22"/>
        </w:rPr>
        <w:t xml:space="preserve">. </w:t>
      </w:r>
      <w:bookmarkStart w:id="34" w:name="_Hlk155062550"/>
      <w:proofErr w:type="spellStart"/>
      <w:r w:rsidRPr="009B0BC8">
        <w:rPr>
          <w:szCs w:val="22"/>
        </w:rPr>
        <w:t>Na</w:t>
      </w:r>
      <w:r w:rsidR="007A2A53" w:rsidRPr="009B0BC8">
        <w:rPr>
          <w:szCs w:val="22"/>
        </w:rPr>
        <w:t>loxón</w:t>
      </w:r>
      <w:proofErr w:type="spellEnd"/>
      <w:r w:rsidRPr="009B0BC8">
        <w:rPr>
          <w:szCs w:val="22"/>
        </w:rPr>
        <w:t xml:space="preserve"> </w:t>
      </w:r>
      <w:bookmarkEnd w:id="34"/>
      <w:r w:rsidRPr="009B0BC8">
        <w:rPr>
          <w:szCs w:val="22"/>
        </w:rPr>
        <w:t xml:space="preserve">však </w:t>
      </w:r>
      <w:r w:rsidR="00CC3051" w:rsidRPr="009B0BC8">
        <w:rPr>
          <w:szCs w:val="22"/>
        </w:rPr>
        <w:t xml:space="preserve">nemusí byť užitočný vo všetkých prípadoch predávkovania </w:t>
      </w:r>
      <w:proofErr w:type="spellStart"/>
      <w:r w:rsidR="00CC3051" w:rsidRPr="009B0BC8">
        <w:rPr>
          <w:szCs w:val="22"/>
        </w:rPr>
        <w:t>tramadolom</w:t>
      </w:r>
      <w:proofErr w:type="spellEnd"/>
      <w:r w:rsidR="00CC3051" w:rsidRPr="009B0BC8">
        <w:rPr>
          <w:szCs w:val="22"/>
        </w:rPr>
        <w:t xml:space="preserve">, pretože môže </w:t>
      </w:r>
      <w:r w:rsidRPr="009B0BC8">
        <w:rPr>
          <w:szCs w:val="22"/>
        </w:rPr>
        <w:t xml:space="preserve">iba čiastočne </w:t>
      </w:r>
      <w:r w:rsidR="00CC3051" w:rsidRPr="009B0BC8">
        <w:rPr>
          <w:szCs w:val="22"/>
        </w:rPr>
        <w:t xml:space="preserve">zvrátiť niektoré ďalšie účinky </w:t>
      </w:r>
      <w:proofErr w:type="spellStart"/>
      <w:r w:rsidR="00CC3051" w:rsidRPr="009B0BC8">
        <w:rPr>
          <w:szCs w:val="22"/>
        </w:rPr>
        <w:t>tramadolu</w:t>
      </w:r>
      <w:proofErr w:type="spellEnd"/>
      <w:r w:rsidR="00CC3051" w:rsidRPr="009B0BC8">
        <w:rPr>
          <w:szCs w:val="22"/>
        </w:rPr>
        <w:t xml:space="preserve">. </w:t>
      </w:r>
      <w:r w:rsidRPr="009B0BC8">
        <w:rPr>
          <w:szCs w:val="22"/>
        </w:rPr>
        <w:t>V prípade záchvat</w:t>
      </w:r>
      <w:r w:rsidR="00B11D4A" w:rsidRPr="009B0BC8">
        <w:rPr>
          <w:szCs w:val="22"/>
        </w:rPr>
        <w:t>ov</w:t>
      </w:r>
      <w:r w:rsidRPr="009B0BC8">
        <w:rPr>
          <w:szCs w:val="22"/>
        </w:rPr>
        <w:t xml:space="preserve"> poda</w:t>
      </w:r>
      <w:r w:rsidR="00B11D4A" w:rsidRPr="009B0BC8">
        <w:rPr>
          <w:szCs w:val="22"/>
        </w:rPr>
        <w:t>ť</w:t>
      </w:r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diazepam</w:t>
      </w:r>
      <w:proofErr w:type="spellEnd"/>
      <w:r w:rsidRPr="009B0BC8">
        <w:rPr>
          <w:szCs w:val="22"/>
        </w:rPr>
        <w:t>.</w:t>
      </w:r>
    </w:p>
    <w:p w14:paraId="7ECE9A76" w14:textId="77777777" w:rsidR="00CC3051" w:rsidRPr="009B0BC8" w:rsidRDefault="00CC3051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9B0BC8" w:rsidRDefault="00483308" w:rsidP="00436D65">
      <w:pPr>
        <w:pStyle w:val="Style1"/>
        <w:ind w:left="0" w:firstLine="0"/>
      </w:pPr>
      <w:r w:rsidRPr="009B0BC8">
        <w:lastRenderedPageBreak/>
        <w:t>3.11</w:t>
      </w:r>
      <w:r w:rsidRPr="009B0BC8">
        <w:tab/>
        <w:t xml:space="preserve">Osobitné obmedzenia používania a osobitné podmienky používania vrátane obmedzení používania </w:t>
      </w:r>
      <w:proofErr w:type="spellStart"/>
      <w:r w:rsidRPr="009B0BC8">
        <w:t>antimikrobiálnych</w:t>
      </w:r>
      <w:proofErr w:type="spellEnd"/>
      <w:r w:rsidRPr="009B0BC8">
        <w:t xml:space="preserve"> a </w:t>
      </w:r>
      <w:proofErr w:type="spellStart"/>
      <w:r w:rsidRPr="009B0BC8">
        <w:t>antiparazitických</w:t>
      </w:r>
      <w:proofErr w:type="spellEnd"/>
      <w:r w:rsidRPr="009B0BC8">
        <w:t xml:space="preserve"> veterinárnych liekov s cieľom obmedziť riziko vzniku rezistencie</w:t>
      </w:r>
    </w:p>
    <w:p w14:paraId="28267316" w14:textId="77777777" w:rsidR="009A6509" w:rsidRPr="009B0BC8" w:rsidRDefault="009A6509" w:rsidP="00436D65">
      <w:pPr>
        <w:spacing w:line="240" w:lineRule="auto"/>
        <w:rPr>
          <w:szCs w:val="22"/>
        </w:rPr>
      </w:pPr>
    </w:p>
    <w:p w14:paraId="6619E9FC" w14:textId="3F980298" w:rsidR="009A6509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bookmarkStart w:id="35" w:name="_Hlk155062530"/>
      <w:r w:rsidRPr="009B0BC8">
        <w:t>Neuplatňujú sa.</w:t>
      </w:r>
    </w:p>
    <w:bookmarkEnd w:id="35"/>
    <w:p w14:paraId="0B324978" w14:textId="77777777" w:rsidR="009A6509" w:rsidRPr="009B0BC8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9B0BC8" w:rsidRDefault="00483308" w:rsidP="00436D65">
      <w:pPr>
        <w:pStyle w:val="Style1"/>
        <w:ind w:left="0" w:firstLine="0"/>
      </w:pPr>
      <w:r w:rsidRPr="009B0BC8">
        <w:t>3.12</w:t>
      </w:r>
      <w:r w:rsidRPr="009B0BC8">
        <w:tab/>
        <w:t>Ochranné lehoty</w:t>
      </w:r>
    </w:p>
    <w:p w14:paraId="7A146B71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9B0BC8" w:rsidRDefault="007A2A53">
      <w:pPr>
        <w:tabs>
          <w:tab w:val="clear" w:pos="567"/>
        </w:tabs>
        <w:spacing w:line="240" w:lineRule="auto"/>
        <w:rPr>
          <w:szCs w:val="22"/>
        </w:rPr>
      </w:pPr>
      <w:r w:rsidRPr="009B0BC8">
        <w:t>Neuplatňujú sa.</w:t>
      </w:r>
    </w:p>
    <w:p w14:paraId="2684D76A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9B0BC8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9B0BC8" w:rsidRDefault="00483308" w:rsidP="00436D65">
      <w:pPr>
        <w:pStyle w:val="Style1"/>
        <w:ind w:left="0" w:firstLine="0"/>
      </w:pPr>
      <w:r w:rsidRPr="009B0BC8">
        <w:t>4.</w:t>
      </w:r>
      <w:r w:rsidRPr="009B0BC8">
        <w:tab/>
        <w:t>FARMAKOLOGICKÉ</w:t>
      </w:r>
      <w:r w:rsidR="007A2A53" w:rsidRPr="009B0BC8">
        <w:t xml:space="preserve"> </w:t>
      </w:r>
      <w:r w:rsidRPr="009B0BC8">
        <w:t>ÚDAJE</w:t>
      </w:r>
    </w:p>
    <w:p w14:paraId="756610FE" w14:textId="6302ED91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9B0BC8" w:rsidRDefault="00483308" w:rsidP="00436D65">
      <w:pPr>
        <w:pStyle w:val="Style1"/>
        <w:ind w:left="0" w:firstLine="0"/>
      </w:pPr>
      <w:r w:rsidRPr="009B0BC8">
        <w:t>4.1</w:t>
      </w:r>
      <w:r w:rsidRPr="009B0BC8">
        <w:tab/>
      </w:r>
      <w:proofErr w:type="spellStart"/>
      <w:r w:rsidRPr="009B0BC8">
        <w:t>ATCvet</w:t>
      </w:r>
      <w:proofErr w:type="spellEnd"/>
      <w:r w:rsidRPr="009B0BC8">
        <w:t xml:space="preserve"> kód:</w:t>
      </w:r>
      <w:r w:rsidR="007A2A53" w:rsidRPr="009B0BC8">
        <w:t xml:space="preserve"> </w:t>
      </w:r>
      <w:r w:rsidR="007A2A53" w:rsidRPr="00436D65">
        <w:rPr>
          <w:b w:val="0"/>
          <w:bCs/>
        </w:rPr>
        <w:t>QN02AX02</w:t>
      </w:r>
    </w:p>
    <w:p w14:paraId="21D93E9E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Pr="009B0BC8" w:rsidRDefault="00483308" w:rsidP="00436D65">
      <w:pPr>
        <w:pStyle w:val="Style1"/>
        <w:ind w:left="0" w:firstLine="0"/>
      </w:pPr>
      <w:r w:rsidRPr="009B0BC8">
        <w:t>4.2</w:t>
      </w:r>
      <w:r w:rsidRPr="009B0BC8">
        <w:tab/>
      </w:r>
      <w:proofErr w:type="spellStart"/>
      <w:r w:rsidRPr="009B0BC8">
        <w:t>Farmakodynami</w:t>
      </w:r>
      <w:r w:rsidR="007909DD" w:rsidRPr="009B0BC8">
        <w:t>ka</w:t>
      </w:r>
      <w:proofErr w:type="spellEnd"/>
    </w:p>
    <w:p w14:paraId="70240438" w14:textId="30C2BF39" w:rsidR="00102766" w:rsidRPr="009B0BC8" w:rsidRDefault="00102766" w:rsidP="00436D65">
      <w:pPr>
        <w:pStyle w:val="Style1"/>
        <w:ind w:left="0"/>
      </w:pPr>
    </w:p>
    <w:p w14:paraId="2E56E6CB" w14:textId="51687BA8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6" w:name="_Hlk155063323"/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je centrálne pôsobiace analgetikum s komplexným mechanizmom </w:t>
      </w:r>
      <w:r w:rsidR="00B11D4A" w:rsidRPr="009B0BC8">
        <w:rPr>
          <w:szCs w:val="22"/>
        </w:rPr>
        <w:t>účinku</w:t>
      </w:r>
      <w:r w:rsidRPr="009B0BC8">
        <w:rPr>
          <w:szCs w:val="22"/>
        </w:rPr>
        <w:t xml:space="preserve"> </w:t>
      </w:r>
    </w:p>
    <w:p w14:paraId="56E0C6B2" w14:textId="305CCF7F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0BC8">
        <w:rPr>
          <w:szCs w:val="22"/>
        </w:rPr>
        <w:t xml:space="preserve">prostredníctvom </w:t>
      </w:r>
      <w:r w:rsidR="00B11D4A" w:rsidRPr="009B0BC8">
        <w:rPr>
          <w:szCs w:val="22"/>
        </w:rPr>
        <w:t>svojich</w:t>
      </w:r>
      <w:r w:rsidRPr="009B0BC8">
        <w:rPr>
          <w:szCs w:val="22"/>
        </w:rPr>
        <w:t xml:space="preserve"> 2 </w:t>
      </w:r>
      <w:proofErr w:type="spellStart"/>
      <w:r w:rsidRPr="009B0BC8">
        <w:rPr>
          <w:szCs w:val="22"/>
        </w:rPr>
        <w:t>enantiomérov</w:t>
      </w:r>
      <w:proofErr w:type="spellEnd"/>
      <w:r w:rsidRPr="009B0BC8">
        <w:rPr>
          <w:szCs w:val="22"/>
        </w:rPr>
        <w:t xml:space="preserve"> a primárneho </w:t>
      </w:r>
      <w:proofErr w:type="spellStart"/>
      <w:r w:rsidRPr="009B0BC8">
        <w:rPr>
          <w:szCs w:val="22"/>
        </w:rPr>
        <w:t>metabolitu</w:t>
      </w:r>
      <w:proofErr w:type="spellEnd"/>
      <w:r w:rsidRPr="009B0BC8">
        <w:rPr>
          <w:szCs w:val="22"/>
        </w:rPr>
        <w:t xml:space="preserve"> na </w:t>
      </w:r>
      <w:proofErr w:type="spellStart"/>
      <w:r w:rsidRPr="009B0BC8">
        <w:rPr>
          <w:szCs w:val="22"/>
        </w:rPr>
        <w:t>opioidné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norepinefrínové</w:t>
      </w:r>
      <w:proofErr w:type="spellEnd"/>
      <w:r w:rsidRPr="009B0BC8">
        <w:rPr>
          <w:szCs w:val="22"/>
        </w:rPr>
        <w:t xml:space="preserve"> </w:t>
      </w:r>
    </w:p>
    <w:p w14:paraId="08338969" w14:textId="1B41D660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0BC8">
        <w:rPr>
          <w:szCs w:val="22"/>
        </w:rPr>
        <w:t>a</w:t>
      </w:r>
      <w:r w:rsidR="003061CB"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serotonínové</w:t>
      </w:r>
      <w:proofErr w:type="spellEnd"/>
      <w:r w:rsidRPr="009B0BC8">
        <w:rPr>
          <w:szCs w:val="22"/>
        </w:rPr>
        <w:t xml:space="preserve"> receptory. </w:t>
      </w:r>
      <w:proofErr w:type="spellStart"/>
      <w:r w:rsidRPr="009B0BC8">
        <w:rPr>
          <w:szCs w:val="22"/>
        </w:rPr>
        <w:t>Enantiomér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(+) má nízku afinitu k </w:t>
      </w:r>
      <w:proofErr w:type="spellStart"/>
      <w:r w:rsidRPr="009B0BC8">
        <w:rPr>
          <w:szCs w:val="22"/>
        </w:rPr>
        <w:t>μ-</w:t>
      </w:r>
      <w:bookmarkStart w:id="37" w:name="_Hlk155062859"/>
      <w:r w:rsidRPr="009B0BC8">
        <w:rPr>
          <w:szCs w:val="22"/>
        </w:rPr>
        <w:t>opioid</w:t>
      </w:r>
      <w:bookmarkEnd w:id="37"/>
      <w:r w:rsidRPr="009B0BC8">
        <w:rPr>
          <w:szCs w:val="22"/>
        </w:rPr>
        <w:t>ným</w:t>
      </w:r>
      <w:proofErr w:type="spellEnd"/>
      <w:r w:rsidRPr="009B0BC8">
        <w:rPr>
          <w:szCs w:val="22"/>
        </w:rPr>
        <w:t xml:space="preserve"> receptorom, </w:t>
      </w:r>
      <w:proofErr w:type="spellStart"/>
      <w:r w:rsidRPr="009B0BC8">
        <w:rPr>
          <w:szCs w:val="22"/>
        </w:rPr>
        <w:t>inhibuje</w:t>
      </w:r>
      <w:proofErr w:type="spellEnd"/>
      <w:r w:rsidRPr="009B0BC8">
        <w:rPr>
          <w:szCs w:val="22"/>
        </w:rPr>
        <w:t xml:space="preserve"> vychytávanie </w:t>
      </w:r>
      <w:proofErr w:type="spellStart"/>
      <w:r w:rsidRPr="009B0BC8">
        <w:rPr>
          <w:szCs w:val="22"/>
        </w:rPr>
        <w:t>s</w:t>
      </w:r>
      <w:r w:rsidR="0087718F" w:rsidRPr="009B0BC8">
        <w:rPr>
          <w:szCs w:val="22"/>
        </w:rPr>
        <w:t>é</w:t>
      </w:r>
      <w:r w:rsidRPr="009B0BC8">
        <w:rPr>
          <w:szCs w:val="22"/>
        </w:rPr>
        <w:t>rotonínu</w:t>
      </w:r>
      <w:proofErr w:type="spellEnd"/>
      <w:r w:rsidRPr="009B0BC8">
        <w:rPr>
          <w:szCs w:val="22"/>
        </w:rPr>
        <w:t xml:space="preserve"> a zvyšuje jeho uvoľňovanie. (-) </w:t>
      </w:r>
      <w:proofErr w:type="spellStart"/>
      <w:r w:rsidRPr="009B0BC8">
        <w:rPr>
          <w:szCs w:val="22"/>
        </w:rPr>
        <w:t>enantiomér</w:t>
      </w:r>
      <w:proofErr w:type="spellEnd"/>
      <w:r w:rsidRPr="009B0BC8">
        <w:rPr>
          <w:szCs w:val="22"/>
        </w:rPr>
        <w:t xml:space="preserve"> preferenčne </w:t>
      </w:r>
      <w:proofErr w:type="spellStart"/>
      <w:r w:rsidRPr="009B0BC8">
        <w:rPr>
          <w:szCs w:val="22"/>
        </w:rPr>
        <w:t>inhibuje</w:t>
      </w:r>
      <w:proofErr w:type="spellEnd"/>
      <w:r w:rsidRPr="009B0BC8">
        <w:rPr>
          <w:szCs w:val="22"/>
        </w:rPr>
        <w:t xml:space="preserve"> spätné vychytávanie </w:t>
      </w:r>
      <w:proofErr w:type="spellStart"/>
      <w:r w:rsidRPr="009B0BC8">
        <w:rPr>
          <w:szCs w:val="22"/>
        </w:rPr>
        <w:t>noradrenalínu</w:t>
      </w:r>
      <w:proofErr w:type="spellEnd"/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Metabolit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O-desmetyltramadol</w:t>
      </w:r>
      <w:proofErr w:type="spellEnd"/>
      <w:r w:rsidRPr="009B0BC8">
        <w:rPr>
          <w:szCs w:val="22"/>
        </w:rPr>
        <w:t xml:space="preserve"> (M1) má väčšiu afinitu k </w:t>
      </w:r>
      <w:proofErr w:type="spellStart"/>
      <w:r w:rsidRPr="009B0BC8">
        <w:rPr>
          <w:szCs w:val="22"/>
        </w:rPr>
        <w:t>μ-opioidným</w:t>
      </w:r>
      <w:proofErr w:type="spellEnd"/>
      <w:r w:rsidRPr="009B0BC8">
        <w:rPr>
          <w:szCs w:val="22"/>
        </w:rPr>
        <w:t xml:space="preserve"> receptorom.  </w:t>
      </w:r>
    </w:p>
    <w:p w14:paraId="3C2B4674" w14:textId="77777777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0BC8">
        <w:rPr>
          <w:szCs w:val="22"/>
        </w:rPr>
        <w:t xml:space="preserve">Analgetické dávky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na rozdiel od </w:t>
      </w:r>
      <w:proofErr w:type="spellStart"/>
      <w:r w:rsidRPr="009B0BC8">
        <w:rPr>
          <w:szCs w:val="22"/>
        </w:rPr>
        <w:t>morfínu</w:t>
      </w:r>
      <w:proofErr w:type="spellEnd"/>
      <w:r w:rsidRPr="009B0BC8">
        <w:rPr>
          <w:szCs w:val="22"/>
        </w:rPr>
        <w:t xml:space="preserve"> nespôsobujú v širokom rozmedzí útlm dýchacieho </w:t>
      </w:r>
    </w:p>
    <w:p w14:paraId="633AAAA7" w14:textId="77777777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0BC8">
        <w:rPr>
          <w:szCs w:val="22"/>
        </w:rPr>
        <w:t xml:space="preserve">centra. Takisto neovplyvňujú </w:t>
      </w:r>
      <w:proofErr w:type="spellStart"/>
      <w:r w:rsidRPr="009B0BC8">
        <w:rPr>
          <w:szCs w:val="22"/>
        </w:rPr>
        <w:t>gastrointestinálnu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motilitu</w:t>
      </w:r>
      <w:proofErr w:type="spellEnd"/>
      <w:r w:rsidRPr="009B0BC8">
        <w:rPr>
          <w:szCs w:val="22"/>
        </w:rPr>
        <w:t xml:space="preserve">. Účinky na kardiovaskulárny systém sú </w:t>
      </w:r>
    </w:p>
    <w:p w14:paraId="5CB1B2B1" w14:textId="77777777" w:rsidR="00102766" w:rsidRPr="009B0BC8" w:rsidRDefault="0010276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0BC8">
        <w:rPr>
          <w:szCs w:val="22"/>
        </w:rPr>
        <w:t xml:space="preserve">skôr mierne. </w:t>
      </w:r>
      <w:bookmarkStart w:id="38" w:name="_Hlk155063176"/>
      <w:r w:rsidRPr="009B0BC8">
        <w:rPr>
          <w:szCs w:val="22"/>
        </w:rPr>
        <w:t>Analgetická sila</w:t>
      </w:r>
      <w:bookmarkEnd w:id="38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je uvádzaná ako 1/10 až 1/6 analgetickej sily </w:t>
      </w:r>
      <w:proofErr w:type="spellStart"/>
      <w:r w:rsidRPr="009B0BC8">
        <w:rPr>
          <w:szCs w:val="22"/>
        </w:rPr>
        <w:t>morfínu</w:t>
      </w:r>
      <w:proofErr w:type="spellEnd"/>
      <w:r w:rsidRPr="009B0BC8">
        <w:rPr>
          <w:szCs w:val="22"/>
        </w:rPr>
        <w:t>.</w:t>
      </w:r>
    </w:p>
    <w:bookmarkEnd w:id="36"/>
    <w:p w14:paraId="181958BD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Pr="009B0BC8" w:rsidRDefault="00483308" w:rsidP="00436D65">
      <w:pPr>
        <w:pStyle w:val="Style1"/>
        <w:ind w:left="0" w:firstLine="0"/>
      </w:pPr>
      <w:r w:rsidRPr="009B0BC8">
        <w:t>4.3</w:t>
      </w:r>
      <w:r w:rsidRPr="009B0BC8">
        <w:tab/>
      </w:r>
      <w:proofErr w:type="spellStart"/>
      <w:r w:rsidRPr="009B0BC8">
        <w:t>Farmakokineti</w:t>
      </w:r>
      <w:r w:rsidR="007909DD" w:rsidRPr="009B0BC8">
        <w:t>ka</w:t>
      </w:r>
      <w:proofErr w:type="spellEnd"/>
    </w:p>
    <w:p w14:paraId="25653D67" w14:textId="37F151BD" w:rsidR="00102766" w:rsidRPr="009B0BC8" w:rsidRDefault="00102766" w:rsidP="00436D65">
      <w:pPr>
        <w:pStyle w:val="Style1"/>
        <w:ind w:left="0"/>
      </w:pPr>
    </w:p>
    <w:p w14:paraId="1E7158BC" w14:textId="5708D238" w:rsidR="000A73A7" w:rsidRPr="009B0BC8" w:rsidRDefault="00102766" w:rsidP="00436D65">
      <w:pPr>
        <w:spacing w:line="240" w:lineRule="auto"/>
        <w:jc w:val="both"/>
        <w:rPr>
          <w:szCs w:val="22"/>
        </w:rPr>
      </w:pPr>
      <w:proofErr w:type="spellStart"/>
      <w:r w:rsidRPr="00436D65">
        <w:rPr>
          <w:szCs w:val="22"/>
        </w:rPr>
        <w:t>Tramadol</w:t>
      </w:r>
      <w:proofErr w:type="spellEnd"/>
      <w:r w:rsidRPr="00436D65">
        <w:rPr>
          <w:szCs w:val="22"/>
        </w:rPr>
        <w:t xml:space="preserve"> s</w:t>
      </w:r>
      <w:r w:rsidR="00D066AC" w:rsidRPr="009B0BC8">
        <w:rPr>
          <w:szCs w:val="22"/>
        </w:rPr>
        <w:t>a</w:t>
      </w:r>
      <w:r w:rsidRPr="00436D65">
        <w:rPr>
          <w:szCs w:val="22"/>
        </w:rPr>
        <w:t xml:space="preserve"> </w:t>
      </w:r>
      <w:r w:rsidR="000A73A7" w:rsidRPr="009B0BC8">
        <w:rPr>
          <w:szCs w:val="22"/>
        </w:rPr>
        <w:t xml:space="preserve">ľahko vstrebáva. Po jednom perorálnom podaní 4,4 mg </w:t>
      </w:r>
      <w:proofErr w:type="spellStart"/>
      <w:r w:rsidR="000A73A7" w:rsidRPr="009B0BC8">
        <w:rPr>
          <w:szCs w:val="22"/>
        </w:rPr>
        <w:t>tramadol</w:t>
      </w:r>
      <w:r w:rsidR="0087718F" w:rsidRPr="009B0BC8">
        <w:rPr>
          <w:szCs w:val="22"/>
        </w:rPr>
        <w:t>ium</w:t>
      </w:r>
      <w:r w:rsidR="000A73A7" w:rsidRPr="009B0BC8">
        <w:rPr>
          <w:szCs w:val="22"/>
        </w:rPr>
        <w:t>hydrochloridu</w:t>
      </w:r>
      <w:proofErr w:type="spellEnd"/>
      <w:r w:rsidR="000A73A7" w:rsidRPr="009B0BC8">
        <w:rPr>
          <w:szCs w:val="22"/>
        </w:rPr>
        <w:t xml:space="preserve"> na kg živej hmotnosti sa maximálna plazmatická kon</w:t>
      </w:r>
      <w:r w:rsidR="007F2C08" w:rsidRPr="009B0BC8">
        <w:rPr>
          <w:szCs w:val="22"/>
        </w:rPr>
        <w:t>cent</w:t>
      </w:r>
      <w:r w:rsidR="000A73A7" w:rsidRPr="009B0BC8">
        <w:rPr>
          <w:szCs w:val="22"/>
        </w:rPr>
        <w:t xml:space="preserve">rácia 152 </w:t>
      </w:r>
      <w:proofErr w:type="spellStart"/>
      <w:r w:rsidR="000A73A7" w:rsidRPr="009B0BC8">
        <w:rPr>
          <w:szCs w:val="22"/>
        </w:rPr>
        <w:t>ng</w:t>
      </w:r>
      <w:proofErr w:type="spellEnd"/>
      <w:r w:rsidR="000A73A7" w:rsidRPr="009B0BC8">
        <w:rPr>
          <w:szCs w:val="22"/>
        </w:rPr>
        <w:t xml:space="preserve"> </w:t>
      </w:r>
      <w:proofErr w:type="spellStart"/>
      <w:r w:rsidR="000A73A7" w:rsidRPr="009B0BC8">
        <w:rPr>
          <w:szCs w:val="22"/>
        </w:rPr>
        <w:t>tramadolu</w:t>
      </w:r>
      <w:proofErr w:type="spellEnd"/>
      <w:r w:rsidR="000A73A7" w:rsidRPr="009B0BC8">
        <w:rPr>
          <w:szCs w:val="22"/>
        </w:rPr>
        <w:t xml:space="preserve"> na ml dosiahne do 1 hodiny.</w:t>
      </w:r>
    </w:p>
    <w:p w14:paraId="4638723E" w14:textId="087581AB" w:rsidR="000A73A7" w:rsidRPr="009B0BC8" w:rsidRDefault="000A73A7" w:rsidP="00436D65">
      <w:pPr>
        <w:spacing w:line="240" w:lineRule="auto"/>
        <w:jc w:val="both"/>
        <w:rPr>
          <w:szCs w:val="22"/>
        </w:rPr>
      </w:pPr>
      <w:r w:rsidRPr="009B0BC8">
        <w:rPr>
          <w:szCs w:val="22"/>
        </w:rPr>
        <w:t xml:space="preserve">Na absorpciu liečiva </w:t>
      </w:r>
      <w:r w:rsidR="00D066AC" w:rsidRPr="009B0BC8">
        <w:rPr>
          <w:szCs w:val="22"/>
        </w:rPr>
        <w:t>krmivo</w:t>
      </w:r>
      <w:r w:rsidRPr="009B0BC8">
        <w:rPr>
          <w:szCs w:val="22"/>
        </w:rPr>
        <w:t xml:space="preserve"> nemá významný vplyv.</w:t>
      </w:r>
    </w:p>
    <w:p w14:paraId="3C2E0EE4" w14:textId="20F0733D" w:rsidR="00102766" w:rsidRPr="009B0BC8" w:rsidRDefault="00102766" w:rsidP="00436D65">
      <w:pPr>
        <w:spacing w:line="240" w:lineRule="auto"/>
        <w:jc w:val="both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s</w:t>
      </w:r>
      <w:r w:rsidR="00D066AC" w:rsidRPr="009B0BC8">
        <w:rPr>
          <w:szCs w:val="22"/>
        </w:rPr>
        <w:t>a</w:t>
      </w:r>
      <w:r w:rsidRPr="009B0BC8">
        <w:rPr>
          <w:szCs w:val="22"/>
        </w:rPr>
        <w:t xml:space="preserve"> metabolizuje</w:t>
      </w:r>
      <w:r w:rsidR="00D066AC" w:rsidRPr="009B0BC8">
        <w:rPr>
          <w:szCs w:val="22"/>
        </w:rPr>
        <w:t xml:space="preserve"> </w:t>
      </w:r>
      <w:r w:rsidRPr="009B0BC8">
        <w:rPr>
          <w:szCs w:val="22"/>
        </w:rPr>
        <w:t>v</w:t>
      </w:r>
      <w:r w:rsidR="000A73A7" w:rsidRPr="009B0BC8">
        <w:rPr>
          <w:szCs w:val="22"/>
        </w:rPr>
        <w:t xml:space="preserve"> pečeni </w:t>
      </w:r>
      <w:proofErr w:type="spellStart"/>
      <w:r w:rsidR="000A73A7" w:rsidRPr="009B0BC8">
        <w:rPr>
          <w:szCs w:val="22"/>
        </w:rPr>
        <w:t>demetyláciou</w:t>
      </w:r>
      <w:proofErr w:type="spellEnd"/>
      <w:r w:rsidR="000A73A7" w:rsidRPr="009B0BC8">
        <w:rPr>
          <w:szCs w:val="22"/>
        </w:rPr>
        <w:t xml:space="preserve"> sprostredkovanou </w:t>
      </w:r>
      <w:proofErr w:type="spellStart"/>
      <w:r w:rsidR="000A73A7" w:rsidRPr="009B0BC8">
        <w:rPr>
          <w:szCs w:val="22"/>
        </w:rPr>
        <w:t>cytochrómom</w:t>
      </w:r>
      <w:proofErr w:type="spellEnd"/>
      <w:r w:rsidR="000A73A7" w:rsidRPr="009B0BC8">
        <w:rPr>
          <w:szCs w:val="22"/>
        </w:rPr>
        <w:t xml:space="preserve"> P450 </w:t>
      </w:r>
      <w:r w:rsidRPr="009B0BC8">
        <w:rPr>
          <w:szCs w:val="22"/>
        </w:rPr>
        <w:t xml:space="preserve">a následnou </w:t>
      </w:r>
      <w:r w:rsidR="000A73A7" w:rsidRPr="009B0BC8">
        <w:rPr>
          <w:szCs w:val="22"/>
        </w:rPr>
        <w:t>konjugáciou</w:t>
      </w:r>
      <w:bookmarkStart w:id="39" w:name="_Hlk155064090"/>
      <w:r w:rsidR="00D066AC" w:rsidRPr="009B0BC8">
        <w:rPr>
          <w:szCs w:val="22"/>
        </w:rPr>
        <w:t xml:space="preserve"> </w:t>
      </w:r>
      <w:r w:rsidR="00DE0E88" w:rsidRPr="009B0BC8">
        <w:rPr>
          <w:szCs w:val="22"/>
        </w:rPr>
        <w:t xml:space="preserve">s </w:t>
      </w:r>
      <w:r w:rsidR="000A73A7" w:rsidRPr="009B0BC8">
        <w:rPr>
          <w:szCs w:val="22"/>
        </w:rPr>
        <w:t xml:space="preserve">kyselinou </w:t>
      </w:r>
      <w:proofErr w:type="spellStart"/>
      <w:r w:rsidR="000A73A7" w:rsidRPr="009B0BC8">
        <w:rPr>
          <w:szCs w:val="22"/>
        </w:rPr>
        <w:t>glukurónovou</w:t>
      </w:r>
      <w:proofErr w:type="spellEnd"/>
      <w:r w:rsidR="000A73A7" w:rsidRPr="009B0BC8">
        <w:rPr>
          <w:szCs w:val="22"/>
        </w:rPr>
        <w:t xml:space="preserve">. </w:t>
      </w:r>
      <w:r w:rsidR="00D066AC" w:rsidRPr="009B0BC8">
        <w:rPr>
          <w:szCs w:val="22"/>
        </w:rPr>
        <w:t xml:space="preserve">Pri </w:t>
      </w:r>
      <w:r w:rsidR="000A73A7" w:rsidRPr="009B0BC8">
        <w:rPr>
          <w:szCs w:val="22"/>
        </w:rPr>
        <w:t>pso</w:t>
      </w:r>
      <w:r w:rsidR="00D066AC" w:rsidRPr="009B0BC8">
        <w:rPr>
          <w:szCs w:val="22"/>
        </w:rPr>
        <w:t>ch</w:t>
      </w:r>
      <w:r w:rsidR="000A73A7" w:rsidRPr="009B0BC8">
        <w:rPr>
          <w:szCs w:val="22"/>
        </w:rPr>
        <w:t xml:space="preserve"> sa v porovnaní s </w:t>
      </w:r>
      <w:r w:rsidR="00D066AC" w:rsidRPr="009B0BC8">
        <w:rPr>
          <w:szCs w:val="22"/>
        </w:rPr>
        <w:t>človekom</w:t>
      </w:r>
      <w:r w:rsidR="000A73A7" w:rsidRPr="009B0BC8">
        <w:rPr>
          <w:szCs w:val="22"/>
        </w:rPr>
        <w:t xml:space="preserve"> vytvárajú nižšie hladiny </w:t>
      </w:r>
      <w:bookmarkEnd w:id="39"/>
      <w:r w:rsidR="00DE0E88" w:rsidRPr="009B0BC8">
        <w:rPr>
          <w:szCs w:val="22"/>
        </w:rPr>
        <w:t xml:space="preserve">aktívneho </w:t>
      </w:r>
      <w:proofErr w:type="spellStart"/>
      <w:r w:rsidR="00DE0E88" w:rsidRPr="009B0BC8">
        <w:rPr>
          <w:szCs w:val="22"/>
        </w:rPr>
        <w:t>metabolitu</w:t>
      </w:r>
      <w:proofErr w:type="spellEnd"/>
      <w:r w:rsidR="00DE0E88" w:rsidRPr="009B0BC8">
        <w:rPr>
          <w:szCs w:val="22"/>
        </w:rPr>
        <w:t xml:space="preserve"> </w:t>
      </w:r>
      <w:bookmarkStart w:id="40" w:name="_Hlk155064280"/>
      <w:proofErr w:type="spellStart"/>
      <w:r w:rsidRPr="009B0BC8">
        <w:rPr>
          <w:szCs w:val="22"/>
        </w:rPr>
        <w:t>O-desmetyltramadol</w:t>
      </w:r>
      <w:bookmarkEnd w:id="40"/>
      <w:r w:rsidRPr="009B0BC8">
        <w:rPr>
          <w:szCs w:val="22"/>
        </w:rPr>
        <w:t>u</w:t>
      </w:r>
      <w:proofErr w:type="spellEnd"/>
      <w:r w:rsidRPr="009B0BC8">
        <w:rPr>
          <w:szCs w:val="22"/>
        </w:rPr>
        <w:t xml:space="preserve">. </w:t>
      </w:r>
      <w:r w:rsidR="007F2C08" w:rsidRPr="009B0BC8">
        <w:rPr>
          <w:szCs w:val="22"/>
        </w:rPr>
        <w:t>Elimin</w:t>
      </w:r>
      <w:r w:rsidR="00D066AC" w:rsidRPr="009B0BC8">
        <w:rPr>
          <w:szCs w:val="22"/>
        </w:rPr>
        <w:t>uje sa</w:t>
      </w:r>
      <w:r w:rsidR="007F2C08" w:rsidRPr="009B0BC8">
        <w:rPr>
          <w:szCs w:val="22"/>
        </w:rPr>
        <w:t xml:space="preserve"> hlavne obličkami, s polčasom eliminácie </w:t>
      </w:r>
      <w:proofErr w:type="spellStart"/>
      <w:r w:rsidR="00D066AC" w:rsidRPr="009B0BC8">
        <w:rPr>
          <w:szCs w:val="22"/>
        </w:rPr>
        <w:t>pribl</w:t>
      </w:r>
      <w:proofErr w:type="spellEnd"/>
      <w:r w:rsidR="00D066AC" w:rsidRPr="009B0BC8">
        <w:rPr>
          <w:szCs w:val="22"/>
        </w:rPr>
        <w:t>.</w:t>
      </w:r>
      <w:r w:rsidRPr="009B0BC8">
        <w:rPr>
          <w:szCs w:val="22"/>
        </w:rPr>
        <w:t xml:space="preserve"> </w:t>
      </w:r>
      <w:r w:rsidR="007F2C08" w:rsidRPr="009B0BC8">
        <w:rPr>
          <w:szCs w:val="22"/>
        </w:rPr>
        <w:t>50 minút</w:t>
      </w:r>
      <w:r w:rsidRPr="009B0BC8">
        <w:rPr>
          <w:szCs w:val="22"/>
        </w:rPr>
        <w:t>.</w:t>
      </w:r>
    </w:p>
    <w:p w14:paraId="3FD997C7" w14:textId="5D6AFEB5" w:rsidR="00102766" w:rsidRPr="009B0BC8" w:rsidRDefault="00102766" w:rsidP="00436D65">
      <w:pPr>
        <w:pStyle w:val="Style1"/>
        <w:ind w:left="0"/>
      </w:pPr>
    </w:p>
    <w:p w14:paraId="6CBA48BB" w14:textId="77777777" w:rsidR="007F2C08" w:rsidRPr="009B0BC8" w:rsidRDefault="007F2C08" w:rsidP="00436D65">
      <w:pPr>
        <w:pStyle w:val="Style1"/>
        <w:ind w:left="0"/>
      </w:pPr>
    </w:p>
    <w:p w14:paraId="61443B53" w14:textId="77777777" w:rsidR="00C114FF" w:rsidRPr="009B0BC8" w:rsidRDefault="00483308" w:rsidP="00436D65">
      <w:pPr>
        <w:pStyle w:val="Style1"/>
        <w:ind w:left="0" w:firstLine="0"/>
      </w:pPr>
      <w:r w:rsidRPr="009B0BC8">
        <w:t>5.</w:t>
      </w:r>
      <w:r w:rsidRPr="009B0BC8">
        <w:tab/>
        <w:t>FARMACEUTICKÉ INFORMÁCIE</w:t>
      </w:r>
    </w:p>
    <w:p w14:paraId="11A4B94B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9B0BC8" w:rsidRDefault="00483308" w:rsidP="00436D65">
      <w:pPr>
        <w:pStyle w:val="Style1"/>
        <w:ind w:left="0" w:firstLine="0"/>
      </w:pPr>
      <w:r w:rsidRPr="009B0BC8">
        <w:t>5.1</w:t>
      </w:r>
      <w:r w:rsidRPr="009B0BC8">
        <w:tab/>
        <w:t>Závažné inkompatibility</w:t>
      </w:r>
    </w:p>
    <w:p w14:paraId="0158F9DF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>Neuplatňujú sa.</w:t>
      </w:r>
    </w:p>
    <w:p w14:paraId="697E90A6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9B0BC8" w:rsidRDefault="00483308" w:rsidP="00436D65">
      <w:pPr>
        <w:pStyle w:val="Style1"/>
        <w:ind w:left="0" w:firstLine="0"/>
      </w:pPr>
      <w:r w:rsidRPr="009B0BC8">
        <w:t>5.2</w:t>
      </w:r>
      <w:r w:rsidRPr="009B0BC8">
        <w:tab/>
        <w:t>Čas použiteľnosti</w:t>
      </w:r>
    </w:p>
    <w:p w14:paraId="4876DEFC" w14:textId="77777777" w:rsidR="003061CB" w:rsidRPr="009B0BC8" w:rsidRDefault="003061CB">
      <w:pPr>
        <w:tabs>
          <w:tab w:val="clear" w:pos="567"/>
        </w:tabs>
        <w:spacing w:line="240" w:lineRule="auto"/>
      </w:pPr>
    </w:p>
    <w:p w14:paraId="116D2527" w14:textId="7D2D287B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>Čas použiteľnosti veterinárneho lieku zabaleného v neporušenom obale:</w:t>
      </w:r>
      <w:r w:rsidR="007F2C08" w:rsidRPr="009B0BC8">
        <w:t xml:space="preserve"> 27 mesiacov.</w:t>
      </w:r>
    </w:p>
    <w:p w14:paraId="360934BB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9B0BC8" w:rsidRDefault="00483308" w:rsidP="00436D65">
      <w:pPr>
        <w:pStyle w:val="Style1"/>
        <w:ind w:left="0" w:firstLine="0"/>
      </w:pPr>
      <w:r w:rsidRPr="009B0BC8">
        <w:t>5.3</w:t>
      </w:r>
      <w:r w:rsidRPr="009B0BC8">
        <w:tab/>
        <w:t>Osobitné upozornenia na uchovávanie</w:t>
      </w:r>
    </w:p>
    <w:p w14:paraId="0B1DBE3F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Pr="009B0BC8" w:rsidRDefault="007F2C08">
      <w:pPr>
        <w:pStyle w:val="Style5"/>
      </w:pPr>
      <w:r w:rsidRPr="009B0BC8">
        <w:t xml:space="preserve">Uchovávať pri teplote neprevyšujúcej 30 °C. </w:t>
      </w:r>
    </w:p>
    <w:p w14:paraId="51F1C661" w14:textId="77777777" w:rsidR="007F2C08" w:rsidRPr="009B0BC8" w:rsidRDefault="007F2C08">
      <w:pPr>
        <w:pStyle w:val="Style5"/>
      </w:pPr>
    </w:p>
    <w:p w14:paraId="59C268BC" w14:textId="77777777" w:rsidR="00C114FF" w:rsidRPr="009B0BC8" w:rsidRDefault="00483308" w:rsidP="00436D65">
      <w:pPr>
        <w:pStyle w:val="Style1"/>
        <w:ind w:left="0" w:firstLine="0"/>
      </w:pPr>
      <w:r w:rsidRPr="009B0BC8">
        <w:t>5.4</w:t>
      </w:r>
      <w:r w:rsidRPr="009B0BC8">
        <w:tab/>
        <w:t>Charakter a zloženie vnútorného obalu</w:t>
      </w:r>
    </w:p>
    <w:p w14:paraId="1238D57B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Pr="009B0BC8" w:rsidRDefault="007F2C08">
      <w:pPr>
        <w:tabs>
          <w:tab w:val="clear" w:pos="567"/>
        </w:tabs>
        <w:spacing w:line="240" w:lineRule="auto"/>
      </w:pPr>
      <w:r w:rsidRPr="009B0BC8">
        <w:t>PVC/PE/</w:t>
      </w:r>
      <w:proofErr w:type="spellStart"/>
      <w:r w:rsidRPr="009B0BC8">
        <w:t>PVDC-hliníkové</w:t>
      </w:r>
      <w:proofErr w:type="spellEnd"/>
      <w:r w:rsidRPr="009B0BC8">
        <w:t xml:space="preserve"> </w:t>
      </w:r>
      <w:proofErr w:type="spellStart"/>
      <w:r w:rsidRPr="009B0BC8">
        <w:t>blistre</w:t>
      </w:r>
      <w:proofErr w:type="spellEnd"/>
      <w:r w:rsidRPr="009B0BC8">
        <w:t>, každý s obsahom 10 tabliet.</w:t>
      </w:r>
    </w:p>
    <w:p w14:paraId="0851B9DA" w14:textId="78116CC0" w:rsidR="007F2C08" w:rsidRPr="009B0BC8" w:rsidRDefault="00D066AC">
      <w:pPr>
        <w:tabs>
          <w:tab w:val="clear" w:pos="567"/>
        </w:tabs>
        <w:spacing w:line="240" w:lineRule="auto"/>
      </w:pPr>
      <w:r w:rsidRPr="009B0BC8">
        <w:t>Papier</w:t>
      </w:r>
      <w:r w:rsidR="007F2C08" w:rsidRPr="009B0BC8">
        <w:t xml:space="preserve">ová </w:t>
      </w:r>
      <w:r w:rsidR="00D541B8">
        <w:t>krabička</w:t>
      </w:r>
      <w:r w:rsidR="007F2C08" w:rsidRPr="009B0BC8">
        <w:t xml:space="preserve"> s obsahom </w:t>
      </w:r>
      <w:r w:rsidR="007F2C08" w:rsidRPr="009B0BC8">
        <w:rPr>
          <w:color w:val="000000"/>
          <w:szCs w:val="22"/>
          <w:lang w:eastAsia="nl-NL"/>
        </w:rPr>
        <w:t>10, 20, 30, 40, 50, 60, 70, 80, 90, 100, 120 alebo 250 tabliet.</w:t>
      </w:r>
    </w:p>
    <w:p w14:paraId="71338F1D" w14:textId="77777777" w:rsidR="007F2C08" w:rsidRPr="009B0BC8" w:rsidRDefault="007F2C08">
      <w:pPr>
        <w:tabs>
          <w:tab w:val="clear" w:pos="567"/>
        </w:tabs>
        <w:spacing w:line="240" w:lineRule="auto"/>
      </w:pPr>
    </w:p>
    <w:p w14:paraId="296299B7" w14:textId="5960CA09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>Na trh nemusia byť uvedené všetky veľkosti balenia.</w:t>
      </w:r>
    </w:p>
    <w:p w14:paraId="46AFC6A4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3364121D" w:rsidR="00C114FF" w:rsidRPr="009B0BC8" w:rsidRDefault="00483308" w:rsidP="00436D65">
      <w:pPr>
        <w:pStyle w:val="Style1"/>
        <w:ind w:left="0" w:firstLine="0"/>
      </w:pPr>
      <w:r w:rsidRPr="009B0BC8">
        <w:t>5.5</w:t>
      </w:r>
      <w:r w:rsidRPr="009B0BC8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9B0BC8" w:rsidRDefault="00483308" w:rsidP="00436D65">
      <w:pPr>
        <w:spacing w:line="240" w:lineRule="auto"/>
        <w:rPr>
          <w:szCs w:val="22"/>
        </w:rPr>
      </w:pPr>
      <w:r w:rsidRPr="009B0BC8">
        <w:t>Lieky sa nesmú likvidovať prostredníctvom odpadovej vody ani odpadu v domácnostiach.</w:t>
      </w:r>
    </w:p>
    <w:p w14:paraId="079606CB" w14:textId="24247E0A" w:rsidR="0078538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Pri likvidácii nepoužitého veterinárneho lieku alebo </w:t>
      </w:r>
      <w:r w:rsidR="00BB3428" w:rsidRPr="009B0BC8">
        <w:t>jeho</w:t>
      </w:r>
      <w:r w:rsidRPr="009B0BC8">
        <w:t xml:space="preserve"> odpadového materiálu sa riaďte </w:t>
      </w:r>
      <w:r w:rsidR="0029154A" w:rsidRPr="009B0BC8">
        <w:t>systémom spätného odberu</w:t>
      </w:r>
      <w:r w:rsidRPr="009B0BC8">
        <w:t xml:space="preserve"> v súlade s miestnymi požiadavkami a národnými zbernými systémami platnými pre daný veterinárny liek.</w:t>
      </w:r>
    </w:p>
    <w:p w14:paraId="6C7D400D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9B0BC8" w:rsidRDefault="00483308" w:rsidP="00436D65">
      <w:pPr>
        <w:pStyle w:val="Style1"/>
        <w:ind w:left="0" w:firstLine="0"/>
      </w:pPr>
      <w:r w:rsidRPr="009B0BC8">
        <w:t>6.</w:t>
      </w:r>
      <w:r w:rsidRPr="009B0BC8">
        <w:tab/>
        <w:t xml:space="preserve">NÁZOV DRŽITEĽA ROZHODNUTIA O REGISTRÁCII </w:t>
      </w:r>
    </w:p>
    <w:p w14:paraId="0DD9A328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9B0BC8" w:rsidRDefault="007F2C08">
      <w:pPr>
        <w:spacing w:line="240" w:lineRule="auto"/>
        <w:rPr>
          <w:szCs w:val="22"/>
        </w:rPr>
      </w:pPr>
      <w:bookmarkStart w:id="41" w:name="_Hlk65228925"/>
      <w:proofErr w:type="spellStart"/>
      <w:r w:rsidRPr="009B0BC8">
        <w:rPr>
          <w:szCs w:val="22"/>
        </w:rPr>
        <w:t>Alfasan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Nederland</w:t>
      </w:r>
      <w:proofErr w:type="spellEnd"/>
      <w:r w:rsidRPr="009B0BC8">
        <w:rPr>
          <w:szCs w:val="22"/>
        </w:rPr>
        <w:t xml:space="preserve"> B.V.</w:t>
      </w:r>
    </w:p>
    <w:bookmarkEnd w:id="41"/>
    <w:p w14:paraId="61B260F1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9B0BC8" w:rsidRDefault="00483308" w:rsidP="00436D65">
      <w:pPr>
        <w:pStyle w:val="Style1"/>
        <w:ind w:left="0" w:firstLine="0"/>
      </w:pPr>
      <w:r w:rsidRPr="009B0BC8">
        <w:t>7.</w:t>
      </w:r>
      <w:r w:rsidRPr="009B0BC8">
        <w:tab/>
        <w:t>REGISTRAČNÉ ČÍSLO(A)</w:t>
      </w:r>
    </w:p>
    <w:p w14:paraId="68546B47" w14:textId="49346C1B" w:rsidR="00D67567" w:rsidRPr="009B0BC8" w:rsidRDefault="00D67567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1FEB72F4" w:rsidR="007F2C08" w:rsidRPr="009B0BC8" w:rsidRDefault="003061CB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96/009/DC/24-S</w:t>
      </w:r>
    </w:p>
    <w:p w14:paraId="09A483C0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9B0BC8" w:rsidRDefault="00483308" w:rsidP="00436D65">
      <w:pPr>
        <w:pStyle w:val="Style1"/>
        <w:ind w:left="0" w:firstLine="0"/>
      </w:pPr>
      <w:r w:rsidRPr="009B0BC8">
        <w:t>8.</w:t>
      </w:r>
      <w:r w:rsidRPr="009B0BC8">
        <w:tab/>
        <w:t>DÁTUM PRVEJ REGISTRÁCIE</w:t>
      </w:r>
    </w:p>
    <w:p w14:paraId="62B6CCFE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C901567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Dátum prvej registrácie: </w:t>
      </w:r>
      <w:r w:rsidR="00E852BD">
        <w:t>30.04.2024</w:t>
      </w:r>
      <w:bookmarkStart w:id="42" w:name="_GoBack"/>
      <w:bookmarkEnd w:id="42"/>
    </w:p>
    <w:p w14:paraId="3A004392" w14:textId="77777777" w:rsidR="00D65777" w:rsidRPr="009B0BC8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9B0BC8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9B0BC8" w:rsidRDefault="00483308" w:rsidP="00436D65">
      <w:pPr>
        <w:pStyle w:val="Style1"/>
        <w:ind w:left="0" w:firstLine="0"/>
      </w:pPr>
      <w:r w:rsidRPr="009B0BC8">
        <w:t>9.</w:t>
      </w:r>
      <w:r w:rsidRPr="009B0BC8">
        <w:tab/>
        <w:t>DÁTUM  POSLEDNEJ REVÍZIE SÚHRNU CHARAKTERISTICKÝCH VLASTNOSTÍ LIEKU</w:t>
      </w:r>
    </w:p>
    <w:p w14:paraId="2DF85E8E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6315C84E" w:rsidR="0078538F" w:rsidRPr="009B0BC8" w:rsidRDefault="00CA59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03/2024</w:t>
      </w:r>
    </w:p>
    <w:p w14:paraId="7749A4D0" w14:textId="77777777" w:rsidR="00B113B9" w:rsidRPr="009B0BC8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9B0BC8" w:rsidRDefault="00483308" w:rsidP="00436D65">
      <w:pPr>
        <w:pStyle w:val="Style1"/>
        <w:ind w:left="0" w:firstLine="0"/>
      </w:pPr>
      <w:r w:rsidRPr="009B0BC8">
        <w:t>10.</w:t>
      </w:r>
      <w:r w:rsidRPr="009B0BC8">
        <w:tab/>
        <w:t>KLASIFIKÁCIA VETERINÁRNEHO LIEKU</w:t>
      </w:r>
    </w:p>
    <w:p w14:paraId="6A07E4C3" w14:textId="77777777" w:rsidR="0078538F" w:rsidRPr="009B0BC8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9B0BC8" w:rsidRDefault="00483308" w:rsidP="00436D65">
      <w:pPr>
        <w:numPr>
          <w:ilvl w:val="12"/>
          <w:numId w:val="0"/>
        </w:numPr>
        <w:spacing w:line="240" w:lineRule="auto"/>
        <w:rPr>
          <w:szCs w:val="22"/>
        </w:rPr>
      </w:pPr>
      <w:r w:rsidRPr="009B0BC8">
        <w:t>Výdaj lieku je viazaný na veterinárny predpis.</w:t>
      </w:r>
    </w:p>
    <w:p w14:paraId="6AC04AFD" w14:textId="77777777" w:rsidR="0078538F" w:rsidRPr="009B0BC8" w:rsidRDefault="0078538F" w:rsidP="00436D65">
      <w:pPr>
        <w:spacing w:line="240" w:lineRule="auto"/>
        <w:rPr>
          <w:szCs w:val="22"/>
        </w:rPr>
      </w:pPr>
    </w:p>
    <w:p w14:paraId="6E09B149" w14:textId="1693BCFB" w:rsidR="0078538F" w:rsidRPr="009B0BC8" w:rsidRDefault="00483308" w:rsidP="00436D65">
      <w:pPr>
        <w:spacing w:line="240" w:lineRule="auto"/>
        <w:rPr>
          <w:szCs w:val="22"/>
        </w:rPr>
      </w:pPr>
      <w:bookmarkStart w:id="43" w:name="_Hlk73467306"/>
      <w:r w:rsidRPr="009B0BC8">
        <w:t>Podrobné informácie o veterinárnom lieku sú dostupné v databáze liekov Únie</w:t>
      </w:r>
    </w:p>
    <w:bookmarkEnd w:id="43"/>
    <w:p w14:paraId="04E33482" w14:textId="4AFF42EB" w:rsidR="00C114FF" w:rsidRPr="009B0BC8" w:rsidRDefault="00483308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(</w:t>
      </w:r>
      <w:hyperlink r:id="rId18" w:history="1">
        <w:r w:rsidR="00B60C92" w:rsidRPr="00436D65">
          <w:rPr>
            <w:rStyle w:val="Hypertextovprepojenie"/>
            <w:color w:val="auto"/>
          </w:rPr>
          <w:t>https://medicines.health.europa.eu/veterinary</w:t>
        </w:r>
      </w:hyperlink>
      <w:r w:rsidRPr="009B0BC8">
        <w:rPr>
          <w:szCs w:val="22"/>
        </w:rPr>
        <w:t>).</w:t>
      </w:r>
    </w:p>
    <w:p w14:paraId="1B6223CA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9B0BC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9B0B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9B0B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9B0BC8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9B0BC8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6D1A853F" w:rsidR="00C114FF" w:rsidRPr="00436D65" w:rsidRDefault="00C114FF" w:rsidP="00436D65">
      <w:pPr>
        <w:pStyle w:val="Style3"/>
        <w:numPr>
          <w:ilvl w:val="0"/>
          <w:numId w:val="0"/>
        </w:num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82EC5" w:rsidRPr="009B0BC8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9B0BC8" w:rsidRDefault="0048330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B0BC8">
              <w:rPr>
                <w:b/>
                <w:szCs w:val="22"/>
              </w:rPr>
              <w:t>ÚDAJE, KTORÉ MAJÚ BYŤ UVEDENÉ NA VONKAJŠOM OBALE</w:t>
            </w:r>
          </w:p>
          <w:p w14:paraId="62332ED7" w14:textId="77777777" w:rsidR="00AC6B49" w:rsidRPr="009B0BC8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3D4BFD58" w:rsidR="00C114FF" w:rsidRPr="009B0BC8" w:rsidRDefault="003061C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B0BC8">
              <w:rPr>
                <w:b/>
                <w:szCs w:val="22"/>
              </w:rPr>
              <w:t xml:space="preserve">Papierová </w:t>
            </w:r>
            <w:r w:rsidR="00D541B8">
              <w:rPr>
                <w:b/>
                <w:szCs w:val="22"/>
              </w:rPr>
              <w:t>krabička</w:t>
            </w:r>
          </w:p>
        </w:tc>
      </w:tr>
    </w:tbl>
    <w:p w14:paraId="691E91E7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9B0BC8" w:rsidRDefault="00483308" w:rsidP="001E1F22">
      <w:pPr>
        <w:pStyle w:val="Style2"/>
      </w:pPr>
      <w:r w:rsidRPr="009B0BC8">
        <w:t>1.</w:t>
      </w:r>
      <w:r w:rsidRPr="009B0BC8">
        <w:tab/>
        <w:t>NÁZOV VETERINÁRNEHO LIEKU</w:t>
      </w:r>
    </w:p>
    <w:p w14:paraId="51BCE586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2DDA5" w14:textId="3DA1FC79" w:rsidR="00AC6B49" w:rsidRDefault="00AC6B49" w:rsidP="00AC6B49">
      <w:pPr>
        <w:tabs>
          <w:tab w:val="clear" w:pos="567"/>
        </w:tabs>
        <w:spacing w:line="240" w:lineRule="auto"/>
        <w:rPr>
          <w:szCs w:val="22"/>
        </w:rPr>
      </w:pPr>
      <w:bookmarkStart w:id="44" w:name="_Hlk94181993"/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20 mg žuvacie tablety </w:t>
      </w:r>
      <w:bookmarkEnd w:id="44"/>
    </w:p>
    <w:p w14:paraId="0A5F84F4" w14:textId="77777777" w:rsidR="00D75A4D" w:rsidRPr="009B0BC8" w:rsidRDefault="00D75A4D" w:rsidP="00AC6B49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9B0BC8" w:rsidRDefault="00483308" w:rsidP="001E1F22">
      <w:pPr>
        <w:pStyle w:val="Style2"/>
      </w:pPr>
      <w:r w:rsidRPr="009B0BC8">
        <w:t>2.</w:t>
      </w:r>
      <w:r w:rsidRPr="009B0BC8">
        <w:tab/>
      </w:r>
      <w:r w:rsidR="009A5BB7" w:rsidRPr="009B0BC8">
        <w:t xml:space="preserve">OBSAH </w:t>
      </w:r>
      <w:r w:rsidRPr="009B0BC8">
        <w:t>ÚČINN</w:t>
      </w:r>
      <w:r w:rsidR="009A5BB7" w:rsidRPr="009B0BC8">
        <w:t>ÝCH</w:t>
      </w:r>
      <w:r w:rsidRPr="009B0BC8">
        <w:t xml:space="preserve"> LÁT</w:t>
      </w:r>
      <w:r w:rsidR="009A5BB7" w:rsidRPr="009B0BC8">
        <w:t>O</w:t>
      </w:r>
      <w:r w:rsidRPr="009B0BC8">
        <w:t>K</w:t>
      </w:r>
    </w:p>
    <w:p w14:paraId="185C81CA" w14:textId="77777777" w:rsidR="003061CB" w:rsidRPr="009B0BC8" w:rsidRDefault="003061CB" w:rsidP="00255706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52753A95" w:rsidR="00255706" w:rsidRDefault="003061CB" w:rsidP="00255706">
      <w:pPr>
        <w:tabs>
          <w:tab w:val="clear" w:pos="567"/>
        </w:tabs>
        <w:spacing w:line="240" w:lineRule="auto"/>
      </w:pPr>
      <w:proofErr w:type="spellStart"/>
      <w:r w:rsidRPr="009B0BC8">
        <w:rPr>
          <w:szCs w:val="22"/>
        </w:rPr>
        <w:t>T</w:t>
      </w:r>
      <w:r w:rsidR="00255706" w:rsidRPr="009B0BC8">
        <w:rPr>
          <w:szCs w:val="22"/>
        </w:rPr>
        <w:t>ramadol</w:t>
      </w:r>
      <w:r w:rsidRPr="009B0BC8">
        <w:rPr>
          <w:szCs w:val="22"/>
        </w:rPr>
        <w:t>i</w:t>
      </w:r>
      <w:r w:rsidR="00255706" w:rsidRPr="009B0BC8">
        <w:rPr>
          <w:szCs w:val="22"/>
        </w:rPr>
        <w:t>um</w:t>
      </w:r>
      <w:proofErr w:type="spellEnd"/>
      <w:r w:rsidR="00255706" w:rsidRPr="009B0BC8">
        <w:rPr>
          <w:szCs w:val="22"/>
        </w:rPr>
        <w:t xml:space="preserve"> </w:t>
      </w:r>
      <w:proofErr w:type="spellStart"/>
      <w:r w:rsidR="00255706" w:rsidRPr="009B0BC8">
        <w:rPr>
          <w:szCs w:val="22"/>
        </w:rPr>
        <w:t>hydrochlorid</w:t>
      </w:r>
      <w:proofErr w:type="spellEnd"/>
      <w:r w:rsidRPr="009B0BC8">
        <w:rPr>
          <w:bCs/>
          <w:szCs w:val="22"/>
        </w:rPr>
        <w:t xml:space="preserve"> </w:t>
      </w:r>
      <w:r w:rsidR="00255706" w:rsidRPr="00436D65">
        <w:t>20 mg</w:t>
      </w:r>
    </w:p>
    <w:p w14:paraId="03145652" w14:textId="77777777" w:rsidR="00D75A4D" w:rsidRPr="009B0BC8" w:rsidRDefault="00D75A4D" w:rsidP="0025570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A834471" w14:textId="77777777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9B0BC8" w:rsidRDefault="00483308" w:rsidP="001E1F22">
      <w:pPr>
        <w:pStyle w:val="Style2"/>
      </w:pPr>
      <w:r w:rsidRPr="009B0BC8">
        <w:t>3.</w:t>
      </w:r>
      <w:r w:rsidRPr="009B0BC8">
        <w:tab/>
        <w:t>VEĽKOSŤ BALENIA</w:t>
      </w:r>
    </w:p>
    <w:p w14:paraId="50466A03" w14:textId="5671BBAA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9B0BC8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20 </w:t>
      </w:r>
      <w:bookmarkStart w:id="45" w:name="_Hlk155065530"/>
      <w:r w:rsidRPr="009B0BC8">
        <w:rPr>
          <w:color w:val="000000"/>
          <w:szCs w:val="22"/>
          <w:highlight w:val="lightGray"/>
          <w:lang w:eastAsia="nl-NL"/>
        </w:rPr>
        <w:t>tabliet</w:t>
      </w:r>
      <w:bookmarkEnd w:id="45"/>
      <w:r w:rsidRPr="009B0BC8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 xml:space="preserve">90 </w:t>
      </w:r>
      <w:bookmarkStart w:id="46" w:name="_Hlk155065558"/>
      <w:r w:rsidRPr="009B0BC8">
        <w:rPr>
          <w:color w:val="000000"/>
          <w:szCs w:val="22"/>
          <w:highlight w:val="lightGray"/>
          <w:lang w:eastAsia="nl-NL"/>
        </w:rPr>
        <w:t xml:space="preserve">tabliet </w:t>
      </w:r>
      <w:bookmarkEnd w:id="46"/>
    </w:p>
    <w:p w14:paraId="20122B5F" w14:textId="7FC60E6B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9B0BC8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5C60CD51" w:rsidR="00255706" w:rsidRDefault="00255706" w:rsidP="0025570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9B0BC8">
        <w:rPr>
          <w:color w:val="000000"/>
          <w:szCs w:val="22"/>
          <w:highlight w:val="lightGray"/>
          <w:lang w:eastAsia="nl-NL"/>
        </w:rPr>
        <w:t>250 tabliet</w:t>
      </w:r>
    </w:p>
    <w:p w14:paraId="08B17ECF" w14:textId="77777777" w:rsidR="00D75A4D" w:rsidRPr="009B0BC8" w:rsidRDefault="00D75A4D" w:rsidP="00255706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9B0BC8" w:rsidRDefault="00483308" w:rsidP="001E1F22">
      <w:pPr>
        <w:pStyle w:val="Style2"/>
      </w:pPr>
      <w:r w:rsidRPr="009B0BC8">
        <w:t>4.</w:t>
      </w:r>
      <w:r w:rsidRPr="009B0BC8">
        <w:tab/>
        <w:t>CIEĽOVÉ DRUHY</w:t>
      </w:r>
    </w:p>
    <w:p w14:paraId="5A7D7CD8" w14:textId="11F5E210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Pr="009B0BC8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Psy</w:t>
      </w:r>
    </w:p>
    <w:p w14:paraId="7CE25139" w14:textId="1B1D13B0" w:rsidR="00255706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436D65"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FDEF" w14:textId="77777777" w:rsidR="00D75A4D" w:rsidRPr="009B0BC8" w:rsidRDefault="00D75A4D" w:rsidP="00255706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9B0BC8" w:rsidRDefault="00483308" w:rsidP="001E1F22">
      <w:pPr>
        <w:pStyle w:val="Style2"/>
      </w:pPr>
      <w:r w:rsidRPr="009B0BC8">
        <w:t>5.</w:t>
      </w:r>
      <w:r w:rsidRPr="009B0BC8">
        <w:tab/>
        <w:t>INDIKÁCIE</w:t>
      </w:r>
    </w:p>
    <w:p w14:paraId="16339A54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9B0BC8" w:rsidRDefault="00483308" w:rsidP="001E1F22">
      <w:pPr>
        <w:pStyle w:val="Style2"/>
      </w:pPr>
      <w:r w:rsidRPr="009B0BC8">
        <w:t>6.</w:t>
      </w:r>
      <w:r w:rsidRPr="009B0BC8">
        <w:tab/>
        <w:t>CESTY POD</w:t>
      </w:r>
      <w:r w:rsidR="00E17C7C" w:rsidRPr="009B0BC8">
        <w:t>A</w:t>
      </w:r>
      <w:r w:rsidRPr="009B0BC8">
        <w:t>NIA</w:t>
      </w:r>
    </w:p>
    <w:p w14:paraId="33A58A5F" w14:textId="5448759E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34DAB9D1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Perorálne použitie</w:t>
      </w:r>
    </w:p>
    <w:p w14:paraId="70BA2BD6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9B0BC8" w:rsidRDefault="00483308" w:rsidP="001E1F22">
      <w:pPr>
        <w:pStyle w:val="Style2"/>
      </w:pPr>
      <w:r w:rsidRPr="009B0BC8">
        <w:t>7.</w:t>
      </w:r>
      <w:r w:rsidRPr="009B0BC8">
        <w:tab/>
        <w:t>OCHRANNÉ LEHOTY</w:t>
      </w:r>
    </w:p>
    <w:p w14:paraId="30DC29E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9B0BC8" w:rsidRDefault="00483308" w:rsidP="001E1F22">
      <w:pPr>
        <w:pStyle w:val="Style2"/>
      </w:pPr>
      <w:r w:rsidRPr="009B0BC8">
        <w:t>8.</w:t>
      </w:r>
      <w:r w:rsidRPr="009B0BC8">
        <w:tab/>
        <w:t>DÁTUM EXSPIRÁCIE</w:t>
      </w:r>
    </w:p>
    <w:p w14:paraId="78C7079C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t>Exp</w:t>
      </w:r>
      <w:proofErr w:type="spellEnd"/>
      <w:r w:rsidRPr="009B0BC8">
        <w:t>. {mesiac/rok}</w:t>
      </w:r>
    </w:p>
    <w:p w14:paraId="010186EF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9B0BC8" w:rsidRDefault="00483308" w:rsidP="001E1F22">
      <w:pPr>
        <w:pStyle w:val="Style2"/>
      </w:pPr>
      <w:r w:rsidRPr="009B0BC8">
        <w:t>9.</w:t>
      </w:r>
      <w:r w:rsidRPr="009B0BC8">
        <w:tab/>
        <w:t>OSOBITNÉ PODMIENKY NA UCHOVÁVANIE</w:t>
      </w:r>
    </w:p>
    <w:p w14:paraId="7674B7E2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FF7EB27" w:rsidR="00C114FF" w:rsidRPr="009B0BC8" w:rsidRDefault="00483308" w:rsidP="00B075D6">
      <w:pPr>
        <w:pStyle w:val="Style5"/>
      </w:pPr>
      <w:r w:rsidRPr="009B0BC8">
        <w:t>Uchovávať pri teplote neprevyšujúcej 30 °C.</w:t>
      </w:r>
    </w:p>
    <w:p w14:paraId="4F9728ED" w14:textId="050509D1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657D1" w14:textId="77777777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9B0BC8" w:rsidRDefault="00483308" w:rsidP="001E1F22">
      <w:pPr>
        <w:pStyle w:val="Style2"/>
      </w:pPr>
      <w:r w:rsidRPr="009B0BC8">
        <w:t>10.</w:t>
      </w:r>
      <w:r w:rsidRPr="009B0BC8">
        <w:tab/>
        <w:t>OZNAČENIE „PRED POUŽITÍM SI PREČÍTAJTE PÍSOMNÚ INFORMÁCIU PRE POUŽÍVATEĽOV“</w:t>
      </w:r>
    </w:p>
    <w:p w14:paraId="1953A804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39E3F3A2" w:rsidR="0073373D" w:rsidRDefault="00255706" w:rsidP="00A9226B">
      <w:pPr>
        <w:tabs>
          <w:tab w:val="clear" w:pos="567"/>
        </w:tabs>
        <w:spacing w:line="240" w:lineRule="auto"/>
      </w:pPr>
      <w:r w:rsidRPr="009B0BC8">
        <w:t>Náhodn</w:t>
      </w:r>
      <w:r w:rsidR="00B376F4" w:rsidRPr="009B0BC8">
        <w:t>é</w:t>
      </w:r>
      <w:r w:rsidRPr="009B0BC8">
        <w:t xml:space="preserve"> požitie tohto veterinárneho lieku môže byť škodlivé. Pred použitím si prečítajte písomnú informáciu pre používateľov.</w:t>
      </w:r>
    </w:p>
    <w:p w14:paraId="62A09863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9B0BC8" w:rsidRDefault="00483308" w:rsidP="001E1F22">
      <w:pPr>
        <w:pStyle w:val="Style2"/>
      </w:pPr>
      <w:r w:rsidRPr="009B0BC8">
        <w:t>11.</w:t>
      </w:r>
      <w:r w:rsidRPr="009B0BC8">
        <w:tab/>
        <w:t>OZNAČENIE „LEN PRE ZVIERATÁ“</w:t>
      </w:r>
    </w:p>
    <w:p w14:paraId="337D120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9B0BC8" w:rsidRDefault="00483308" w:rsidP="00C40CFF">
      <w:pPr>
        <w:tabs>
          <w:tab w:val="clear" w:pos="567"/>
        </w:tabs>
        <w:spacing w:line="240" w:lineRule="auto"/>
        <w:rPr>
          <w:szCs w:val="22"/>
        </w:rPr>
      </w:pPr>
      <w:r w:rsidRPr="009B0BC8">
        <w:t>Len pre zvieratá.</w:t>
      </w:r>
    </w:p>
    <w:p w14:paraId="1E6E9D97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9B0BC8" w:rsidRDefault="00483308" w:rsidP="001E1F22">
      <w:pPr>
        <w:pStyle w:val="Style2"/>
      </w:pPr>
      <w:r w:rsidRPr="009B0BC8">
        <w:t>12.</w:t>
      </w:r>
      <w:r w:rsidRPr="009B0BC8">
        <w:tab/>
        <w:t>OZNAČENIE „UCHOVÁVAŤ MIMO DOHĽADU A DOSAHU DETÍ“</w:t>
      </w:r>
    </w:p>
    <w:p w14:paraId="17EB34D3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D14D4" w:rsidR="00C114FF" w:rsidRDefault="00483308" w:rsidP="00A9226B">
      <w:pPr>
        <w:tabs>
          <w:tab w:val="clear" w:pos="567"/>
        </w:tabs>
        <w:spacing w:line="240" w:lineRule="auto"/>
      </w:pPr>
      <w:r w:rsidRPr="009B0BC8">
        <w:t>Uchováva</w:t>
      </w:r>
      <w:r w:rsidR="00B21B82" w:rsidRPr="009B0BC8">
        <w:t>ť</w:t>
      </w:r>
      <w:r w:rsidRPr="009B0BC8">
        <w:t xml:space="preserve"> mimo dohľadu a dosahu detí.</w:t>
      </w:r>
    </w:p>
    <w:p w14:paraId="1494F5E4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4F3937B2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9B0BC8" w:rsidRDefault="00483308" w:rsidP="001E1F22">
      <w:pPr>
        <w:pStyle w:val="Style2"/>
      </w:pPr>
      <w:r w:rsidRPr="009B0BC8">
        <w:t>13.</w:t>
      </w:r>
      <w:r w:rsidRPr="009B0BC8">
        <w:tab/>
        <w:t>NÁZOV A ADRESA DRŽITEĽA ROZHODNUTIA O REGISTRÁCII</w:t>
      </w:r>
    </w:p>
    <w:p w14:paraId="6382BAEB" w14:textId="77777777" w:rsidR="00C114FF" w:rsidRPr="009B0BC8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Pr="009B0BC8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Alfasan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Nederland</w:t>
      </w:r>
      <w:proofErr w:type="spellEnd"/>
      <w:r w:rsidRPr="009B0BC8">
        <w:rPr>
          <w:szCs w:val="22"/>
        </w:rPr>
        <w:t xml:space="preserve"> B.V.</w:t>
      </w:r>
    </w:p>
    <w:p w14:paraId="4D1775F1" w14:textId="77777777" w:rsidR="00D306FD" w:rsidRPr="009B0BC8" w:rsidRDefault="00D306FD" w:rsidP="00255706">
      <w:pPr>
        <w:tabs>
          <w:tab w:val="clear" w:pos="567"/>
        </w:tabs>
        <w:spacing w:line="240" w:lineRule="auto"/>
        <w:rPr>
          <w:szCs w:val="22"/>
        </w:rPr>
      </w:pPr>
    </w:p>
    <w:p w14:paraId="4A826C85" w14:textId="79065A6D" w:rsidR="00D306FD" w:rsidRPr="009B0BC8" w:rsidRDefault="00D306FD" w:rsidP="00D306FD">
      <w:pPr>
        <w:pStyle w:val="Style4"/>
        <w:rPr>
          <w:u w:val="single"/>
        </w:rPr>
      </w:pPr>
      <w:r w:rsidRPr="009B0BC8">
        <w:rPr>
          <w:u w:val="single"/>
        </w:rPr>
        <w:t>Distribútor:</w:t>
      </w:r>
    </w:p>
    <w:p w14:paraId="0889FE64" w14:textId="77777777" w:rsidR="00D306FD" w:rsidRPr="009B0BC8" w:rsidRDefault="00D306FD" w:rsidP="00D306FD">
      <w:pPr>
        <w:pStyle w:val="Style4"/>
      </w:pPr>
      <w:proofErr w:type="spellStart"/>
      <w:r w:rsidRPr="009B0BC8">
        <w:t>Sevaron</w:t>
      </w:r>
      <w:proofErr w:type="spellEnd"/>
      <w:r w:rsidRPr="009B0BC8">
        <w:t xml:space="preserve"> </w:t>
      </w:r>
      <w:proofErr w:type="spellStart"/>
      <w:r w:rsidRPr="009B0BC8">
        <w:t>Poradenství</w:t>
      </w:r>
      <w:proofErr w:type="spellEnd"/>
      <w:r w:rsidRPr="009B0BC8">
        <w:t xml:space="preserve"> s.r.o.</w:t>
      </w:r>
    </w:p>
    <w:p w14:paraId="30F0EE2A" w14:textId="77777777" w:rsidR="00D306FD" w:rsidRPr="009B0BC8" w:rsidRDefault="00D306FD" w:rsidP="00D306FD">
      <w:pPr>
        <w:pStyle w:val="Style4"/>
      </w:pPr>
      <w:proofErr w:type="spellStart"/>
      <w:r w:rsidRPr="009B0BC8">
        <w:t>Palackého</w:t>
      </w:r>
      <w:proofErr w:type="spellEnd"/>
      <w:r w:rsidRPr="009B0BC8">
        <w:t xml:space="preserve"> </w:t>
      </w:r>
      <w:proofErr w:type="spellStart"/>
      <w:r w:rsidRPr="009B0BC8">
        <w:t>třída</w:t>
      </w:r>
      <w:proofErr w:type="spellEnd"/>
      <w:r w:rsidRPr="009B0BC8">
        <w:t xml:space="preserve"> 163a</w:t>
      </w:r>
    </w:p>
    <w:p w14:paraId="25ED7EB3" w14:textId="77777777" w:rsidR="00D306FD" w:rsidRPr="009B0BC8" w:rsidRDefault="00D306FD" w:rsidP="00D306FD">
      <w:pPr>
        <w:pStyle w:val="Style4"/>
      </w:pPr>
      <w:r w:rsidRPr="009B0BC8">
        <w:t>61200 Brno</w:t>
      </w:r>
    </w:p>
    <w:p w14:paraId="232270C5" w14:textId="2A101755" w:rsidR="00D306FD" w:rsidRDefault="00D306FD" w:rsidP="00D306FD">
      <w:pPr>
        <w:pStyle w:val="Style4"/>
      </w:pPr>
      <w:r w:rsidRPr="009B0BC8">
        <w:t>Česká republika</w:t>
      </w:r>
    </w:p>
    <w:p w14:paraId="465BE68E" w14:textId="77777777" w:rsidR="00D75A4D" w:rsidRPr="009B0BC8" w:rsidRDefault="00D75A4D" w:rsidP="00D306FD">
      <w:pPr>
        <w:pStyle w:val="Style4"/>
      </w:pPr>
    </w:p>
    <w:p w14:paraId="11EF5D58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9B0BC8" w:rsidRDefault="00483308" w:rsidP="001E1F22">
      <w:pPr>
        <w:pStyle w:val="Style2"/>
      </w:pPr>
      <w:r w:rsidRPr="009B0BC8">
        <w:t>14.</w:t>
      </w:r>
      <w:r w:rsidRPr="009B0BC8">
        <w:tab/>
        <w:t>REGISTRAČNÉ ČÍSLO (ČÍSLA)</w:t>
      </w:r>
    </w:p>
    <w:p w14:paraId="042E0B36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21AD36F6" w:rsidR="00C114FF" w:rsidRPr="009B0BC8" w:rsidRDefault="00B376F4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96/009/DC/24-S</w:t>
      </w:r>
    </w:p>
    <w:p w14:paraId="7A51E8C6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9B0BC8" w:rsidRDefault="00483308" w:rsidP="001E1F22">
      <w:pPr>
        <w:pStyle w:val="Style2"/>
      </w:pPr>
      <w:r w:rsidRPr="009B0BC8">
        <w:t>15.</w:t>
      </w:r>
      <w:r w:rsidRPr="009B0BC8">
        <w:tab/>
      </w:r>
      <w:r w:rsidR="00673F4C" w:rsidRPr="009B0BC8">
        <w:t>ČÍSLO VÝROBNEJ ŠARŽE</w:t>
      </w:r>
    </w:p>
    <w:p w14:paraId="57676ED5" w14:textId="77777777" w:rsidR="001B26EB" w:rsidRPr="009B0BC8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t>Lot</w:t>
      </w:r>
      <w:proofErr w:type="spellEnd"/>
      <w:r w:rsidRPr="009B0BC8">
        <w:t xml:space="preserve"> {číslo}</w:t>
      </w:r>
    </w:p>
    <w:p w14:paraId="2F04D961" w14:textId="77777777" w:rsidR="00A9226B" w:rsidRPr="009B0BC8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br w:type="page"/>
      </w:r>
    </w:p>
    <w:p w14:paraId="451C7FDB" w14:textId="77777777" w:rsidR="00C114FF" w:rsidRPr="009B0BC8" w:rsidRDefault="0048330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9B0BC8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9B0BC8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 xml:space="preserve">Hliníkové </w:t>
      </w:r>
      <w:proofErr w:type="spellStart"/>
      <w:r w:rsidRPr="009B0BC8">
        <w:rPr>
          <w:b/>
          <w:szCs w:val="22"/>
        </w:rPr>
        <w:t>blistre</w:t>
      </w:r>
      <w:proofErr w:type="spellEnd"/>
    </w:p>
    <w:p w14:paraId="558ACE37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9B0BC8" w:rsidRDefault="00483308" w:rsidP="001E1F22">
      <w:pPr>
        <w:pStyle w:val="Style2"/>
      </w:pPr>
      <w:r w:rsidRPr="009B0BC8">
        <w:t>1.</w:t>
      </w:r>
      <w:r w:rsidRPr="009B0BC8">
        <w:tab/>
        <w:t>NÁZOV VETERINÁRNEHO LIEKU</w:t>
      </w:r>
    </w:p>
    <w:p w14:paraId="69DE3C9F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7D5F4D" w14:textId="122B93FA" w:rsidR="00255706" w:rsidRPr="009B0BC8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20 mg </w:t>
      </w:r>
    </w:p>
    <w:p w14:paraId="35F42E3A" w14:textId="3BEE7C84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9B0BC8" w:rsidRDefault="00483308" w:rsidP="001E1F22">
      <w:pPr>
        <w:pStyle w:val="Style2"/>
      </w:pPr>
      <w:r w:rsidRPr="009B0BC8">
        <w:t>2.</w:t>
      </w:r>
      <w:r w:rsidRPr="009B0BC8">
        <w:tab/>
        <w:t>KVANTITATÍVNE ÚDAJE O ÚČINNÝCH LÁTKACH</w:t>
      </w:r>
    </w:p>
    <w:p w14:paraId="1544A953" w14:textId="3DE5DF2F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29C96D47" w:rsidR="00255706" w:rsidRPr="009B0BC8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B0BC8">
        <w:rPr>
          <w:szCs w:val="22"/>
        </w:rPr>
        <w:t>Tramadol</w:t>
      </w:r>
      <w:r w:rsidR="00B376F4" w:rsidRPr="009B0BC8">
        <w:rPr>
          <w:szCs w:val="22"/>
        </w:rPr>
        <w:t>i</w:t>
      </w:r>
      <w:r w:rsidRPr="009B0BC8">
        <w:rPr>
          <w:szCs w:val="22"/>
        </w:rPr>
        <w:t>um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hydrochlorid</w:t>
      </w:r>
      <w:proofErr w:type="spellEnd"/>
      <w:r w:rsidRPr="009B0BC8">
        <w:rPr>
          <w:szCs w:val="22"/>
        </w:rPr>
        <w:t xml:space="preserve"> </w:t>
      </w:r>
      <w:r w:rsidRPr="00436D65">
        <w:t>20 mg</w:t>
      </w:r>
    </w:p>
    <w:p w14:paraId="36AFEB5C" w14:textId="77777777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9B0BC8" w:rsidRDefault="00483308" w:rsidP="001E1F22">
      <w:pPr>
        <w:pStyle w:val="Style2"/>
      </w:pPr>
      <w:r w:rsidRPr="009B0BC8">
        <w:t>3.</w:t>
      </w:r>
      <w:r w:rsidRPr="009B0BC8">
        <w:tab/>
        <w:t>ČÍSLO ŠARŽE</w:t>
      </w:r>
    </w:p>
    <w:p w14:paraId="742D1B4A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9B0BC8" w:rsidRDefault="00483308" w:rsidP="00F40449">
      <w:pPr>
        <w:rPr>
          <w:szCs w:val="22"/>
        </w:rPr>
      </w:pPr>
      <w:proofErr w:type="spellStart"/>
      <w:r w:rsidRPr="009B0BC8">
        <w:t>Lot</w:t>
      </w:r>
      <w:proofErr w:type="spellEnd"/>
      <w:r w:rsidRPr="009B0BC8">
        <w:t xml:space="preserve"> {číslo}</w:t>
      </w:r>
    </w:p>
    <w:p w14:paraId="78F0DC17" w14:textId="70D6E081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9B0BC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9B0BC8" w:rsidRDefault="00483308" w:rsidP="001E1F22">
      <w:pPr>
        <w:pStyle w:val="Style2"/>
      </w:pPr>
      <w:r w:rsidRPr="009B0BC8">
        <w:t>4.</w:t>
      </w:r>
      <w:r w:rsidRPr="009B0BC8">
        <w:tab/>
        <w:t>DÁTUM EXSPIRÁCIE</w:t>
      </w:r>
    </w:p>
    <w:p w14:paraId="4BBFFF1C" w14:textId="77777777" w:rsidR="0058621D" w:rsidRPr="009B0BC8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9B0BC8" w:rsidRDefault="00483308" w:rsidP="00C40CFF">
      <w:pPr>
        <w:rPr>
          <w:szCs w:val="22"/>
        </w:rPr>
      </w:pPr>
      <w:proofErr w:type="spellStart"/>
      <w:r w:rsidRPr="009B0BC8">
        <w:t>E</w:t>
      </w:r>
      <w:r w:rsidR="00B07269" w:rsidRPr="009B0BC8">
        <w:t>xp</w:t>
      </w:r>
      <w:proofErr w:type="spellEnd"/>
      <w:r w:rsidRPr="009B0BC8">
        <w:t>.</w:t>
      </w:r>
      <w:r w:rsidR="00B07269" w:rsidRPr="009B0BC8">
        <w:t xml:space="preserve"> </w:t>
      </w:r>
      <w:r w:rsidRPr="009B0BC8">
        <w:t>{mesiac/rok}</w:t>
      </w:r>
    </w:p>
    <w:p w14:paraId="7250B487" w14:textId="77777777" w:rsidR="00F40449" w:rsidRPr="009B0BC8" w:rsidRDefault="00F40449" w:rsidP="00C40CFF">
      <w:pPr>
        <w:rPr>
          <w:szCs w:val="22"/>
        </w:rPr>
      </w:pPr>
    </w:p>
    <w:p w14:paraId="76B22D1C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Pr="009B0BC8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41F8AEC8" w:rsidR="00C114FF" w:rsidRPr="009B0BC8" w:rsidRDefault="0048330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B0BC8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9B0BC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1.</w:t>
      </w:r>
      <w:r w:rsidRPr="009B0BC8">
        <w:tab/>
        <w:t>Názov veterinárneho lieku</w:t>
      </w:r>
    </w:p>
    <w:p w14:paraId="2340A74F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6E0278ED" w:rsidR="00C114FF" w:rsidRPr="009B0BC8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20 mg žuvacie tablety pre psy</w:t>
      </w:r>
    </w:p>
    <w:p w14:paraId="0709CB7B" w14:textId="5AB52449" w:rsidR="001B6E32" w:rsidRPr="009B0BC8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80 mg žuvacie tablety pre psy</w:t>
      </w:r>
    </w:p>
    <w:p w14:paraId="6FCB1F97" w14:textId="7FEADD75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ECFE8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2.</w:t>
      </w:r>
      <w:r w:rsidRPr="009B0BC8">
        <w:tab/>
        <w:t>Zloženie</w:t>
      </w:r>
    </w:p>
    <w:p w14:paraId="296395C2" w14:textId="723DED44" w:rsidR="00C114FF" w:rsidRPr="009B0BC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6C668" w14:textId="6AAEEDC7" w:rsidR="001B6E32" w:rsidRPr="009B0BC8" w:rsidRDefault="001B6E32" w:rsidP="001B6E32">
      <w:pPr>
        <w:tabs>
          <w:tab w:val="clear" w:pos="567"/>
        </w:tabs>
        <w:spacing w:line="240" w:lineRule="auto"/>
        <w:rPr>
          <w:bCs/>
          <w:szCs w:val="22"/>
        </w:rPr>
      </w:pPr>
      <w:bookmarkStart w:id="47" w:name="_Hlk155066634"/>
      <w:r w:rsidRPr="009B0BC8">
        <w:rPr>
          <w:bCs/>
          <w:szCs w:val="22"/>
        </w:rPr>
        <w:t>Každá 20 mg tableta obsahuje:</w:t>
      </w:r>
    </w:p>
    <w:p w14:paraId="15321144" w14:textId="77777777" w:rsidR="001B6E32" w:rsidRPr="009B0BC8" w:rsidRDefault="001B6E32" w:rsidP="001B6E32">
      <w:pP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>Účinná látka:</w:t>
      </w:r>
    </w:p>
    <w:p w14:paraId="3CCD17FF" w14:textId="55860184" w:rsidR="001B6E32" w:rsidRPr="009B0BC8" w:rsidRDefault="00B376F4" w:rsidP="001B6E3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B0BC8">
        <w:rPr>
          <w:szCs w:val="22"/>
        </w:rPr>
        <w:t>T</w:t>
      </w:r>
      <w:r w:rsidR="001B6E32" w:rsidRPr="009B0BC8">
        <w:rPr>
          <w:szCs w:val="22"/>
        </w:rPr>
        <w:t>ramadol</w:t>
      </w:r>
      <w:r w:rsidRPr="009B0BC8">
        <w:rPr>
          <w:szCs w:val="22"/>
        </w:rPr>
        <w:t>i</w:t>
      </w:r>
      <w:r w:rsidR="001B6E32" w:rsidRPr="009B0BC8">
        <w:rPr>
          <w:szCs w:val="22"/>
        </w:rPr>
        <w:t>um</w:t>
      </w:r>
      <w:proofErr w:type="spellEnd"/>
      <w:r w:rsidR="001B6E32" w:rsidRPr="009B0BC8">
        <w:rPr>
          <w:szCs w:val="22"/>
        </w:rPr>
        <w:t xml:space="preserve"> </w:t>
      </w:r>
      <w:proofErr w:type="spellStart"/>
      <w:r w:rsidR="001B6E32" w:rsidRPr="009B0BC8">
        <w:rPr>
          <w:szCs w:val="22"/>
        </w:rPr>
        <w:t>hydrochlorid</w:t>
      </w:r>
      <w:proofErr w:type="spellEnd"/>
      <w:r w:rsidR="001B6E32" w:rsidRPr="009B0BC8">
        <w:rPr>
          <w:bCs/>
          <w:szCs w:val="22"/>
        </w:rPr>
        <w:tab/>
      </w:r>
      <w:r w:rsidR="001B6E32" w:rsidRPr="00436D65">
        <w:t>20 mg</w:t>
      </w:r>
    </w:p>
    <w:p w14:paraId="231E779E" w14:textId="52775DC3" w:rsidR="001B6E32" w:rsidRPr="009B0BC8" w:rsidRDefault="001B6E32" w:rsidP="001B6E32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 xml:space="preserve">zodpovedá 17,6 </w:t>
      </w:r>
      <w:r w:rsidRPr="00436D65">
        <w:t xml:space="preserve">mg </w:t>
      </w:r>
      <w:proofErr w:type="spellStart"/>
      <w:r w:rsidRPr="00436D65">
        <w:t>tramadolu</w:t>
      </w:r>
      <w:proofErr w:type="spellEnd"/>
    </w:p>
    <w:bookmarkEnd w:id="47"/>
    <w:p w14:paraId="4CC4475B" w14:textId="6A11B3EA" w:rsidR="001B6E32" w:rsidRPr="009B0BC8" w:rsidRDefault="001B6E3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B625F3" w14:textId="228F2813" w:rsidR="001B6E32" w:rsidRPr="009B0BC8" w:rsidRDefault="001B6E32" w:rsidP="001B6E32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>Každá 80 mg tableta obsahuje:</w:t>
      </w:r>
    </w:p>
    <w:p w14:paraId="7DDA8934" w14:textId="77777777" w:rsidR="001B6E32" w:rsidRPr="009B0BC8" w:rsidRDefault="001B6E32" w:rsidP="001B6E32">
      <w:pP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>Účinná látka:</w:t>
      </w:r>
    </w:p>
    <w:p w14:paraId="43CE9D5B" w14:textId="74A361E1" w:rsidR="001B6E32" w:rsidRPr="009B0BC8" w:rsidRDefault="00AE0941" w:rsidP="001B6E3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B0BC8">
        <w:rPr>
          <w:szCs w:val="22"/>
        </w:rPr>
        <w:t>T</w:t>
      </w:r>
      <w:r w:rsidR="001B6E32" w:rsidRPr="009B0BC8">
        <w:rPr>
          <w:szCs w:val="22"/>
        </w:rPr>
        <w:t>ramadol</w:t>
      </w:r>
      <w:r w:rsidRPr="009B0BC8">
        <w:rPr>
          <w:szCs w:val="22"/>
        </w:rPr>
        <w:t>i</w:t>
      </w:r>
      <w:r w:rsidR="001B6E32" w:rsidRPr="009B0BC8">
        <w:rPr>
          <w:szCs w:val="22"/>
        </w:rPr>
        <w:t>um</w:t>
      </w:r>
      <w:proofErr w:type="spellEnd"/>
      <w:r w:rsidR="001B6E32" w:rsidRPr="009B0BC8">
        <w:rPr>
          <w:szCs w:val="22"/>
        </w:rPr>
        <w:t xml:space="preserve"> </w:t>
      </w:r>
      <w:proofErr w:type="spellStart"/>
      <w:r w:rsidR="001B6E32" w:rsidRPr="009B0BC8">
        <w:rPr>
          <w:szCs w:val="22"/>
        </w:rPr>
        <w:t>hydrochlorid</w:t>
      </w:r>
      <w:proofErr w:type="spellEnd"/>
      <w:r w:rsidR="001B6E32" w:rsidRPr="009B0BC8">
        <w:rPr>
          <w:bCs/>
          <w:szCs w:val="22"/>
        </w:rPr>
        <w:tab/>
      </w:r>
      <w:r w:rsidR="001B6E32" w:rsidRPr="00436D65">
        <w:t>80 mg</w:t>
      </w:r>
    </w:p>
    <w:p w14:paraId="6877837F" w14:textId="634948D0" w:rsidR="001B6E32" w:rsidRPr="009B0BC8" w:rsidRDefault="001B6E32" w:rsidP="001B6E32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 xml:space="preserve">zodpovedá 70,3 </w:t>
      </w:r>
      <w:r w:rsidRPr="00436D65">
        <w:t xml:space="preserve">mg </w:t>
      </w:r>
      <w:proofErr w:type="spellStart"/>
      <w:r w:rsidRPr="00436D65">
        <w:t>tramadolu</w:t>
      </w:r>
      <w:proofErr w:type="spellEnd"/>
    </w:p>
    <w:p w14:paraId="44301583" w14:textId="2D8172A1" w:rsidR="001B6E32" w:rsidRPr="009B0BC8" w:rsidRDefault="001B6E3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17496D" w14:textId="2B381457" w:rsidR="001B6E32" w:rsidRPr="009B0BC8" w:rsidRDefault="001B6E3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B0BC8">
        <w:rPr>
          <w:szCs w:val="22"/>
        </w:rPr>
        <w:t>Biele až takmer biele, okrúhle a konvexné žuvacie tablety s deliacou ryhou v tvare kríža na jednej strane, veľkosti 7 mm alebo 13 mm.</w:t>
      </w:r>
    </w:p>
    <w:p w14:paraId="52444D3F" w14:textId="77777777" w:rsidR="001B6E32" w:rsidRPr="009B0BC8" w:rsidRDefault="001B6E32" w:rsidP="001B6E32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Tablety sa môžu deliť na 2 alebo 4 rovnako veľké časti.</w:t>
      </w:r>
    </w:p>
    <w:p w14:paraId="6C75060C" w14:textId="3D89A1B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EAC58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3.</w:t>
      </w:r>
      <w:r w:rsidR="00715B4F" w:rsidRPr="009B0BC8">
        <w:tab/>
      </w:r>
      <w:r w:rsidRPr="009B0BC8">
        <w:t>Cieľové druhy</w:t>
      </w:r>
    </w:p>
    <w:p w14:paraId="2451AF27" w14:textId="4C335FB2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EB0707" w14:textId="07619F46" w:rsidR="001B6E32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Psy</w:t>
      </w:r>
    </w:p>
    <w:p w14:paraId="4727ECDD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4.</w:t>
      </w:r>
      <w:r w:rsidRPr="009B0BC8">
        <w:tab/>
        <w:t>Indikácie na použitie</w:t>
      </w:r>
    </w:p>
    <w:p w14:paraId="6E1BBB58" w14:textId="0EDB7AD6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CB1F" w14:textId="3AEEDBC4" w:rsidR="001B6E32" w:rsidRPr="009B0BC8" w:rsidRDefault="00AE0941" w:rsidP="001B6E32">
      <w:pPr>
        <w:pStyle w:val="Style1"/>
        <w:rPr>
          <w:b w:val="0"/>
          <w:bCs/>
        </w:rPr>
      </w:pPr>
      <w:r w:rsidRPr="009B0BC8">
        <w:rPr>
          <w:b w:val="0"/>
          <w:bCs/>
        </w:rPr>
        <w:t>T</w:t>
      </w:r>
      <w:r w:rsidR="001B6E32" w:rsidRPr="009B0BC8">
        <w:rPr>
          <w:b w:val="0"/>
          <w:bCs/>
        </w:rPr>
        <w:t>lmenie akútnej a chronickej miernej bolesti mäkkých tkanív a </w:t>
      </w:r>
      <w:proofErr w:type="spellStart"/>
      <w:r w:rsidR="001B6E32" w:rsidRPr="009B0BC8">
        <w:rPr>
          <w:b w:val="0"/>
          <w:bCs/>
        </w:rPr>
        <w:t>muskuloskeletálneho</w:t>
      </w:r>
      <w:proofErr w:type="spellEnd"/>
      <w:r w:rsidR="001B6E32" w:rsidRPr="009B0BC8">
        <w:rPr>
          <w:b w:val="0"/>
          <w:bCs/>
        </w:rPr>
        <w:t xml:space="preserve"> systému.</w:t>
      </w:r>
    </w:p>
    <w:p w14:paraId="38EF0D6A" w14:textId="212EF00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BABC05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5.</w:t>
      </w:r>
      <w:r w:rsidRPr="009B0BC8">
        <w:tab/>
        <w:t>Kontraindikácie</w:t>
      </w:r>
    </w:p>
    <w:p w14:paraId="1A413A14" w14:textId="6B3583DF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ACBAA" w14:textId="77777777" w:rsidR="001B6E32" w:rsidRPr="009B0BC8" w:rsidRDefault="001B6E32" w:rsidP="001B6E32">
      <w:pPr>
        <w:tabs>
          <w:tab w:val="clear" w:pos="567"/>
        </w:tabs>
        <w:spacing w:line="240" w:lineRule="auto"/>
      </w:pPr>
      <w:r w:rsidRPr="009B0BC8">
        <w:t>Nepodávať spolu s </w:t>
      </w:r>
      <w:proofErr w:type="spellStart"/>
      <w:r w:rsidRPr="009B0BC8">
        <w:t>tricyklickými</w:t>
      </w:r>
      <w:proofErr w:type="spellEnd"/>
      <w:r w:rsidRPr="009B0BC8">
        <w:t xml:space="preserve"> </w:t>
      </w:r>
      <w:proofErr w:type="spellStart"/>
      <w:r w:rsidRPr="009B0BC8">
        <w:t>antidepresívami</w:t>
      </w:r>
      <w:proofErr w:type="spellEnd"/>
      <w:r w:rsidRPr="009B0BC8">
        <w:t xml:space="preserve">, inhibítormi </w:t>
      </w:r>
      <w:proofErr w:type="spellStart"/>
      <w:r w:rsidRPr="009B0BC8">
        <w:t>monoaminooxidázy</w:t>
      </w:r>
      <w:proofErr w:type="spellEnd"/>
      <w:r w:rsidRPr="009B0BC8">
        <w:t xml:space="preserve"> a inhibítormi spätného vychytávania </w:t>
      </w:r>
      <w:proofErr w:type="spellStart"/>
      <w:r w:rsidRPr="009B0BC8">
        <w:t>serotonínu</w:t>
      </w:r>
      <w:proofErr w:type="spellEnd"/>
      <w:r w:rsidRPr="009B0BC8">
        <w:t>.</w:t>
      </w:r>
    </w:p>
    <w:p w14:paraId="18841BE4" w14:textId="77777777" w:rsidR="001B6E32" w:rsidRPr="009B0BC8" w:rsidRDefault="001B6E32" w:rsidP="001B6E32">
      <w:pPr>
        <w:tabs>
          <w:tab w:val="clear" w:pos="567"/>
        </w:tabs>
        <w:spacing w:line="240" w:lineRule="auto"/>
      </w:pPr>
      <w:r w:rsidRPr="009B0BC8">
        <w:t xml:space="preserve">Nepoužívať v prípadoch precitlivenosti na </w:t>
      </w:r>
      <w:proofErr w:type="spellStart"/>
      <w:r w:rsidRPr="009B0BC8">
        <w:t>tramadol</w:t>
      </w:r>
      <w:proofErr w:type="spellEnd"/>
      <w:r w:rsidRPr="009B0BC8">
        <w:t xml:space="preserve"> alebo na niektorú z pomocných látok.</w:t>
      </w:r>
    </w:p>
    <w:p w14:paraId="1F2EB938" w14:textId="7871BEBF" w:rsidR="001B6E32" w:rsidRPr="009B0BC8" w:rsidRDefault="001B6E32" w:rsidP="001B6E32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Nepoužívať </w:t>
      </w:r>
      <w:r w:rsidR="00AE0941" w:rsidRPr="009B0BC8">
        <w:t>pri</w:t>
      </w:r>
      <w:r w:rsidRPr="009B0BC8">
        <w:t> zvierat</w:t>
      </w:r>
      <w:r w:rsidR="00AE0941" w:rsidRPr="009B0BC8">
        <w:t>ách</w:t>
      </w:r>
      <w:r w:rsidRPr="009B0BC8">
        <w:t xml:space="preserve"> s epilepsiou.</w:t>
      </w:r>
    </w:p>
    <w:p w14:paraId="7F10EE81" w14:textId="77777777" w:rsidR="001B6E32" w:rsidRPr="009B0BC8" w:rsidRDefault="001B6E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7777777" w:rsidR="00EB457B" w:rsidRPr="009B0BC8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6.</w:t>
      </w:r>
      <w:r w:rsidRPr="009B0BC8">
        <w:tab/>
        <w:t>Osobitné upozornenia</w:t>
      </w:r>
    </w:p>
    <w:p w14:paraId="101DDEA7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D778CB3" w:rsidR="00F354C5" w:rsidRPr="009B0BC8" w:rsidRDefault="00483308" w:rsidP="00F354C5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Osobitné upozornenia</w:t>
      </w:r>
      <w:r w:rsidRPr="009B0BC8">
        <w:t>:</w:t>
      </w:r>
    </w:p>
    <w:p w14:paraId="2550865F" w14:textId="252A32F0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Analgetické účinky </w:t>
      </w:r>
      <w:proofErr w:type="spellStart"/>
      <w:r w:rsidRPr="009B0BC8">
        <w:rPr>
          <w:szCs w:val="22"/>
        </w:rPr>
        <w:t>tramadol</w:t>
      </w:r>
      <w:r w:rsidR="00AE0941" w:rsidRPr="009B0BC8">
        <w:rPr>
          <w:szCs w:val="22"/>
        </w:rPr>
        <w:t>ium</w:t>
      </w:r>
      <w:r w:rsidRPr="009B0BC8">
        <w:rPr>
          <w:szCs w:val="22"/>
        </w:rPr>
        <w:t>hydrochloridu</w:t>
      </w:r>
      <w:proofErr w:type="spellEnd"/>
      <w:r w:rsidRPr="009B0BC8">
        <w:rPr>
          <w:szCs w:val="22"/>
        </w:rPr>
        <w:t xml:space="preserve"> môžu byť rôzne. Predpokladá sa, že je to spôsobené jednotlivými rozdielmi v metabolizme liečiva na primárny aktívny </w:t>
      </w:r>
      <w:proofErr w:type="spellStart"/>
      <w:r w:rsidRPr="009B0BC8">
        <w:rPr>
          <w:szCs w:val="22"/>
        </w:rPr>
        <w:t>metabolit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O-desmetyltramadol</w:t>
      </w:r>
      <w:proofErr w:type="spellEnd"/>
      <w:r w:rsidRPr="009B0BC8">
        <w:rPr>
          <w:szCs w:val="22"/>
        </w:rPr>
        <w:t xml:space="preserve">.         To </w:t>
      </w:r>
      <w:r w:rsidR="00AE0941" w:rsidRPr="009B0BC8">
        <w:rPr>
          <w:szCs w:val="22"/>
        </w:rPr>
        <w:t>pri</w:t>
      </w:r>
      <w:r w:rsidRPr="009B0BC8">
        <w:rPr>
          <w:szCs w:val="22"/>
        </w:rPr>
        <w:t xml:space="preserve"> niektorých pso</w:t>
      </w:r>
      <w:r w:rsidR="009B0BC8" w:rsidRPr="009B0BC8">
        <w:rPr>
          <w:szCs w:val="22"/>
        </w:rPr>
        <w:t>ch</w:t>
      </w:r>
      <w:r w:rsidRPr="009B0BC8">
        <w:rPr>
          <w:szCs w:val="22"/>
        </w:rPr>
        <w:t xml:space="preserve"> (</w:t>
      </w:r>
      <w:r w:rsidR="00AE0941" w:rsidRPr="009B0BC8">
        <w:rPr>
          <w:szCs w:val="22"/>
        </w:rPr>
        <w:t>nereagujúcich na liečbu</w:t>
      </w:r>
      <w:r w:rsidRPr="009B0BC8">
        <w:rPr>
          <w:szCs w:val="22"/>
        </w:rPr>
        <w:t xml:space="preserve">) môže viesť k neúspešnej </w:t>
      </w:r>
      <w:proofErr w:type="spellStart"/>
      <w:r w:rsidRPr="009B0BC8">
        <w:rPr>
          <w:szCs w:val="22"/>
        </w:rPr>
        <w:t>analgézii</w:t>
      </w:r>
      <w:proofErr w:type="spellEnd"/>
      <w:r w:rsidRPr="009B0BC8">
        <w:rPr>
          <w:szCs w:val="22"/>
        </w:rPr>
        <w:t xml:space="preserve"> po podaní tohto veterinárneho lieku. Pri chronickej bolesti sa má zvážiť </w:t>
      </w:r>
      <w:proofErr w:type="spellStart"/>
      <w:r w:rsidRPr="009B0BC8">
        <w:rPr>
          <w:szCs w:val="22"/>
        </w:rPr>
        <w:t>multimodálna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. Veterinárny lekár by mal psov pravidelne </w:t>
      </w:r>
      <w:r w:rsidR="00AE0941" w:rsidRPr="009B0BC8">
        <w:rPr>
          <w:szCs w:val="22"/>
        </w:rPr>
        <w:t>sledovať</w:t>
      </w:r>
      <w:r w:rsidRPr="009B0BC8">
        <w:rPr>
          <w:szCs w:val="22"/>
        </w:rPr>
        <w:t xml:space="preserve">, aby sa zabezpečilo adekvátne tlmenie bolesti. V prípade opakovaného výskytu bolesti alebo nedostatočnej </w:t>
      </w:r>
      <w:proofErr w:type="spellStart"/>
      <w:r w:rsidRPr="009B0BC8">
        <w:rPr>
          <w:szCs w:val="22"/>
        </w:rPr>
        <w:t>analgézie</w:t>
      </w:r>
      <w:proofErr w:type="spellEnd"/>
      <w:r w:rsidRPr="009B0BC8">
        <w:rPr>
          <w:szCs w:val="22"/>
        </w:rPr>
        <w:t xml:space="preserve"> môže byť potrebné prehodnotiť analgetický protokol.</w:t>
      </w:r>
    </w:p>
    <w:p w14:paraId="77842C15" w14:textId="77777777" w:rsidR="00F354C5" w:rsidRPr="009B0BC8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67959322" w:rsidR="00F354C5" w:rsidRPr="009B0BC8" w:rsidRDefault="00483308" w:rsidP="00F354C5">
      <w:pPr>
        <w:tabs>
          <w:tab w:val="clear" w:pos="567"/>
        </w:tabs>
        <w:spacing w:line="240" w:lineRule="auto"/>
      </w:pPr>
      <w:r w:rsidRPr="009B0BC8">
        <w:rPr>
          <w:szCs w:val="22"/>
          <w:u w:val="single"/>
        </w:rPr>
        <w:t>Osobitné opatrenia na používanie u cieľových druhov</w:t>
      </w:r>
      <w:r w:rsidRPr="009B0BC8">
        <w:t>:</w:t>
      </w:r>
    </w:p>
    <w:p w14:paraId="232C271E" w14:textId="43D6A474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Tablety sú ochutené. </w:t>
      </w:r>
      <w:r w:rsidR="00AE0941" w:rsidRPr="009B0BC8">
        <w:rPr>
          <w:szCs w:val="22"/>
        </w:rPr>
        <w:t>T</w:t>
      </w:r>
      <w:r w:rsidRPr="009B0BC8">
        <w:rPr>
          <w:szCs w:val="22"/>
        </w:rPr>
        <w:t xml:space="preserve">ablety </w:t>
      </w:r>
      <w:r w:rsidR="00AE0941" w:rsidRPr="009B0BC8">
        <w:rPr>
          <w:szCs w:val="22"/>
        </w:rPr>
        <w:t xml:space="preserve">uchovávať </w:t>
      </w:r>
      <w:r w:rsidRPr="009B0BC8">
        <w:rPr>
          <w:szCs w:val="22"/>
        </w:rPr>
        <w:t xml:space="preserve">mimo dosahu zvierat, aby </w:t>
      </w:r>
      <w:r w:rsidR="00AE0941" w:rsidRPr="009B0BC8">
        <w:rPr>
          <w:szCs w:val="22"/>
        </w:rPr>
        <w:t xml:space="preserve">sa </w:t>
      </w:r>
      <w:r w:rsidRPr="009B0BC8">
        <w:rPr>
          <w:szCs w:val="22"/>
        </w:rPr>
        <w:t xml:space="preserve">predišlo náhodnému požitiu. Používať s opatrnosťou </w:t>
      </w:r>
      <w:r w:rsidR="00AE0941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AE0941" w:rsidRPr="009B0BC8">
        <w:rPr>
          <w:szCs w:val="22"/>
        </w:rPr>
        <w:t>ch</w:t>
      </w:r>
      <w:r w:rsidRPr="009B0BC8">
        <w:rPr>
          <w:szCs w:val="22"/>
        </w:rPr>
        <w:t xml:space="preserve"> s poruchou </w:t>
      </w:r>
      <w:r w:rsidR="00AE0941" w:rsidRPr="009B0BC8">
        <w:rPr>
          <w:szCs w:val="22"/>
        </w:rPr>
        <w:t xml:space="preserve">funkcie </w:t>
      </w:r>
      <w:r w:rsidRPr="009B0BC8">
        <w:rPr>
          <w:szCs w:val="22"/>
        </w:rPr>
        <w:t xml:space="preserve">obličiek alebo pečene. </w:t>
      </w:r>
      <w:r w:rsidR="00AE0941" w:rsidRPr="009B0BC8">
        <w:rPr>
          <w:szCs w:val="22"/>
        </w:rPr>
        <w:t xml:space="preserve">Pri </w:t>
      </w:r>
      <w:r w:rsidRPr="009B0BC8">
        <w:rPr>
          <w:szCs w:val="22"/>
        </w:rPr>
        <w:t>pso</w:t>
      </w:r>
      <w:r w:rsidR="00AE0941" w:rsidRPr="009B0BC8">
        <w:rPr>
          <w:szCs w:val="22"/>
        </w:rPr>
        <w:t>ch</w:t>
      </w:r>
      <w:r w:rsidRPr="009B0BC8">
        <w:rPr>
          <w:szCs w:val="22"/>
        </w:rPr>
        <w:t xml:space="preserve"> s poruchou </w:t>
      </w:r>
      <w:r w:rsidRPr="009B0BC8">
        <w:rPr>
          <w:szCs w:val="22"/>
        </w:rPr>
        <w:lastRenderedPageBreak/>
        <w:t xml:space="preserve">funkcie pečene môže byť znížený metabolizmus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na aktívne </w:t>
      </w:r>
      <w:proofErr w:type="spellStart"/>
      <w:r w:rsidRPr="009B0BC8">
        <w:rPr>
          <w:szCs w:val="22"/>
        </w:rPr>
        <w:t>metabolity</w:t>
      </w:r>
      <w:proofErr w:type="spellEnd"/>
      <w:r w:rsidRPr="009B0BC8">
        <w:rPr>
          <w:szCs w:val="22"/>
        </w:rPr>
        <w:t xml:space="preserve">, čo môže znižovať účinnosť tohto veterinárneho lieku. Jeden z aktívnych </w:t>
      </w:r>
      <w:proofErr w:type="spellStart"/>
      <w:r w:rsidRPr="009B0BC8">
        <w:rPr>
          <w:szCs w:val="22"/>
        </w:rPr>
        <w:t>metabolitov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sa vylučuje </w:t>
      </w:r>
      <w:proofErr w:type="spellStart"/>
      <w:r w:rsidRPr="009B0BC8">
        <w:rPr>
          <w:szCs w:val="22"/>
        </w:rPr>
        <w:t>renálne</w:t>
      </w:r>
      <w:proofErr w:type="spellEnd"/>
      <w:r w:rsidRPr="009B0BC8">
        <w:rPr>
          <w:szCs w:val="22"/>
        </w:rPr>
        <w:t xml:space="preserve">, a preto </w:t>
      </w:r>
      <w:r w:rsidR="00AE0941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AE0941" w:rsidRPr="009B0BC8">
        <w:rPr>
          <w:szCs w:val="22"/>
        </w:rPr>
        <w:t>ch</w:t>
      </w:r>
      <w:r w:rsidRPr="009B0BC8">
        <w:rPr>
          <w:szCs w:val="22"/>
        </w:rPr>
        <w:t xml:space="preserve"> s poruchou funkcie obličiek môže byť potrebná úprava dávkova</w:t>
      </w:r>
      <w:r w:rsidR="00AE0941" w:rsidRPr="009B0BC8">
        <w:rPr>
          <w:szCs w:val="22"/>
        </w:rPr>
        <w:t>cieho režimu</w:t>
      </w:r>
      <w:r w:rsidRPr="009B0BC8">
        <w:rPr>
          <w:szCs w:val="22"/>
        </w:rPr>
        <w:t xml:space="preserve">. Pri používaní tohto veterinárneho lieku je potrebné sledovať </w:t>
      </w:r>
      <w:proofErr w:type="spellStart"/>
      <w:r w:rsidRPr="009B0BC8">
        <w:rPr>
          <w:szCs w:val="22"/>
        </w:rPr>
        <w:t>renálne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hepatálne</w:t>
      </w:r>
      <w:proofErr w:type="spellEnd"/>
      <w:r w:rsidRPr="009B0BC8">
        <w:rPr>
          <w:szCs w:val="22"/>
        </w:rPr>
        <w:t xml:space="preserve"> funkcie. Dlhodob</w:t>
      </w:r>
      <w:r w:rsidR="00AE0941" w:rsidRPr="009B0BC8">
        <w:rPr>
          <w:szCs w:val="22"/>
        </w:rPr>
        <w:t>ú</w:t>
      </w:r>
      <w:r w:rsidRPr="009B0BC8">
        <w:rPr>
          <w:szCs w:val="22"/>
        </w:rPr>
        <w:t xml:space="preserve"> analgetick</w:t>
      </w:r>
      <w:r w:rsidR="00AE0941" w:rsidRPr="009B0BC8">
        <w:rPr>
          <w:szCs w:val="22"/>
        </w:rPr>
        <w:t>ú</w:t>
      </w:r>
      <w:r w:rsidRPr="009B0BC8">
        <w:rPr>
          <w:szCs w:val="22"/>
        </w:rPr>
        <w:t xml:space="preserve"> liečb</w:t>
      </w:r>
      <w:r w:rsidR="00AE0941" w:rsidRPr="009B0BC8">
        <w:rPr>
          <w:szCs w:val="22"/>
        </w:rPr>
        <w:t>u</w:t>
      </w:r>
      <w:r w:rsidRPr="009B0BC8">
        <w:rPr>
          <w:szCs w:val="22"/>
        </w:rPr>
        <w:t xml:space="preserve"> ukončovať postupne, ak je to možné.</w:t>
      </w:r>
    </w:p>
    <w:p w14:paraId="114702AF" w14:textId="77777777" w:rsidR="00F354C5" w:rsidRPr="009B0BC8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73E786FD" w:rsidR="00F354C5" w:rsidRPr="009B0BC8" w:rsidRDefault="00483308" w:rsidP="00F354C5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Osobitné opatrenia, ktoré má urobiť osoba podávajúca liek zvieratám</w:t>
      </w:r>
      <w:r w:rsidRPr="009B0BC8">
        <w:t>:</w:t>
      </w:r>
    </w:p>
    <w:p w14:paraId="3EDC281D" w14:textId="77777777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a vanilín môžu spôsobiť (alergické) reakcie z precitlivenosti. Osoby so známou precitlivenosťou na tieto látky by sa mali vyhnúť kontaktu s týmto veterinárnym liekom. Po použití si umyte ruky. V prípade výskytu reakcií z precitlivenosti vyhľadajte lekársku pomoc. </w:t>
      </w:r>
    </w:p>
    <w:p w14:paraId="1EFBB475" w14:textId="77777777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3946B0C4" w14:textId="039F2666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Tento veterinárny liek môže spôsobiť podráždenie očí, napr. keď sa </w:t>
      </w:r>
      <w:r w:rsidR="00AE0941" w:rsidRPr="009B0BC8">
        <w:rPr>
          <w:szCs w:val="22"/>
        </w:rPr>
        <w:t xml:space="preserve">pri delení </w:t>
      </w:r>
      <w:r w:rsidRPr="009B0BC8">
        <w:rPr>
          <w:szCs w:val="22"/>
        </w:rPr>
        <w:t>tablety na menšie časti vytvorí prach. Vyhnite sa kontaktu lieku s</w:t>
      </w:r>
      <w:r w:rsidR="00AE0941" w:rsidRPr="009B0BC8">
        <w:rPr>
          <w:szCs w:val="22"/>
        </w:rPr>
        <w:t> </w:t>
      </w:r>
      <w:r w:rsidRPr="009B0BC8">
        <w:rPr>
          <w:szCs w:val="22"/>
        </w:rPr>
        <w:t>očami</w:t>
      </w:r>
      <w:r w:rsidR="00AE0941" w:rsidRPr="009B0BC8">
        <w:rPr>
          <w:szCs w:val="22"/>
        </w:rPr>
        <w:t>,</w:t>
      </w:r>
      <w:r w:rsidRPr="009B0BC8">
        <w:rPr>
          <w:szCs w:val="22"/>
        </w:rPr>
        <w:t xml:space="preserve"> vrátane kontaktu </w:t>
      </w:r>
      <w:r w:rsidR="00AE0941" w:rsidRPr="009B0BC8">
        <w:rPr>
          <w:szCs w:val="22"/>
        </w:rPr>
        <w:t>očí</w:t>
      </w:r>
      <w:r w:rsidRPr="009B0BC8">
        <w:rPr>
          <w:szCs w:val="22"/>
        </w:rPr>
        <w:t xml:space="preserve"> ruk</w:t>
      </w:r>
      <w:r w:rsidR="00AE0941" w:rsidRPr="009B0BC8">
        <w:rPr>
          <w:szCs w:val="22"/>
        </w:rPr>
        <w:t>ami</w:t>
      </w:r>
      <w:r w:rsidRPr="009B0BC8">
        <w:rPr>
          <w:szCs w:val="22"/>
        </w:rPr>
        <w:t>. V prípade kontaktu tohto veterinárneho lieku s</w:t>
      </w:r>
      <w:r w:rsidR="00AE0941" w:rsidRPr="009B0BC8">
        <w:rPr>
          <w:szCs w:val="22"/>
        </w:rPr>
        <w:t> </w:t>
      </w:r>
      <w:r w:rsidRPr="009B0BC8">
        <w:rPr>
          <w:szCs w:val="22"/>
        </w:rPr>
        <w:t>očami</w:t>
      </w:r>
      <w:r w:rsidR="00AE0941" w:rsidRPr="009B0BC8">
        <w:rPr>
          <w:szCs w:val="22"/>
        </w:rPr>
        <w:t xml:space="preserve">, </w:t>
      </w:r>
      <w:r w:rsidRPr="009B0BC8">
        <w:rPr>
          <w:szCs w:val="22"/>
        </w:rPr>
        <w:t>oči ihneď opláchnite dostatočným množstvom vody.</w:t>
      </w:r>
    </w:p>
    <w:p w14:paraId="67F814E2" w14:textId="77777777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33461F75" w14:textId="46414CCF" w:rsidR="00417E26" w:rsidRPr="009B0BC8" w:rsidRDefault="00417E26" w:rsidP="00417E26">
      <w:pPr>
        <w:tabs>
          <w:tab w:val="clear" w:pos="567"/>
        </w:tabs>
        <w:spacing w:line="240" w:lineRule="auto"/>
      </w:pPr>
      <w:r w:rsidRPr="009B0BC8">
        <w:rPr>
          <w:szCs w:val="22"/>
        </w:rPr>
        <w:t xml:space="preserve">Tento veterinárny liek môže po náhodnom požití spôsobiť </w:t>
      </w:r>
      <w:proofErr w:type="spellStart"/>
      <w:r w:rsidRPr="009B0BC8">
        <w:rPr>
          <w:szCs w:val="22"/>
        </w:rPr>
        <w:t>sedáciu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nauzeu</w:t>
      </w:r>
      <w:proofErr w:type="spellEnd"/>
      <w:r w:rsidRPr="009B0BC8">
        <w:rPr>
          <w:szCs w:val="22"/>
        </w:rPr>
        <w:t xml:space="preserve"> a závrat</w:t>
      </w:r>
      <w:r w:rsidR="00D541B8">
        <w:rPr>
          <w:szCs w:val="22"/>
        </w:rPr>
        <w:t>y</w:t>
      </w:r>
      <w:r w:rsidRPr="009B0BC8">
        <w:rPr>
          <w:szCs w:val="22"/>
        </w:rPr>
        <w:t xml:space="preserve">. Aby sa zabránilo požitiu, najmä dieťaťom, nepoužité časti tabliet </w:t>
      </w:r>
      <w:r w:rsidR="00D541B8">
        <w:rPr>
          <w:szCs w:val="22"/>
        </w:rPr>
        <w:t>v</w:t>
      </w:r>
      <w:r w:rsidR="00AE0941" w:rsidRPr="009B0BC8">
        <w:rPr>
          <w:szCs w:val="22"/>
        </w:rPr>
        <w:t>rátiť</w:t>
      </w:r>
      <w:r w:rsidRPr="009B0BC8">
        <w:rPr>
          <w:szCs w:val="22"/>
        </w:rPr>
        <w:t xml:space="preserve"> do otvoreného </w:t>
      </w:r>
      <w:proofErr w:type="spellStart"/>
      <w:r w:rsidRPr="009B0BC8">
        <w:rPr>
          <w:szCs w:val="22"/>
        </w:rPr>
        <w:t>blistra</w:t>
      </w:r>
      <w:proofErr w:type="spellEnd"/>
      <w:r w:rsidRPr="009B0BC8">
        <w:rPr>
          <w:szCs w:val="22"/>
        </w:rPr>
        <w:t xml:space="preserve">, </w:t>
      </w:r>
      <w:r w:rsidR="00AE0941" w:rsidRPr="009B0BC8">
        <w:rPr>
          <w:szCs w:val="22"/>
        </w:rPr>
        <w:t>vložiť</w:t>
      </w:r>
      <w:r w:rsidRPr="009B0BC8">
        <w:rPr>
          <w:szCs w:val="22"/>
        </w:rPr>
        <w:t xml:space="preserve"> späť d</w:t>
      </w:r>
      <w:r w:rsidR="00D541B8">
        <w:rPr>
          <w:szCs w:val="22"/>
        </w:rPr>
        <w:t>o krabičky a</w:t>
      </w:r>
      <w:r w:rsidRPr="009B0BC8">
        <w:rPr>
          <w:szCs w:val="22"/>
        </w:rPr>
        <w:t> uchovávať na miest</w:t>
      </w:r>
      <w:r w:rsidR="00AE0941" w:rsidRPr="009B0BC8">
        <w:rPr>
          <w:szCs w:val="22"/>
        </w:rPr>
        <w:t>e</w:t>
      </w:r>
      <w:r w:rsidRPr="009B0BC8">
        <w:rPr>
          <w:szCs w:val="22"/>
        </w:rPr>
        <w:t xml:space="preserve"> mimo dohľadu a dosahu detí. V prípade náhodného použitia, predovšetkým deťmi, </w:t>
      </w:r>
      <w:r w:rsidRPr="009B0BC8">
        <w:t xml:space="preserve">ihneď vyhľadajte lekársku pomoc a ukážte lekárovi písomnú informáciu pre používateľov alebo obal. V prípade náhodného požitia dospelou osobou: NEVEĎTE </w:t>
      </w:r>
      <w:r w:rsidR="00AE0941" w:rsidRPr="009B0BC8">
        <w:t>motorové vozidlo</w:t>
      </w:r>
      <w:r w:rsidRPr="009B0BC8">
        <w:t>, pretože by mohl</w:t>
      </w:r>
      <w:r w:rsidR="00512D49" w:rsidRPr="009B0BC8">
        <w:t>o dôjsť k </w:t>
      </w:r>
      <w:proofErr w:type="spellStart"/>
      <w:r w:rsidRPr="009B0BC8">
        <w:t>sedáci</w:t>
      </w:r>
      <w:r w:rsidR="00512D49" w:rsidRPr="009B0BC8">
        <w:t>i</w:t>
      </w:r>
      <w:proofErr w:type="spellEnd"/>
      <w:r w:rsidRPr="009B0BC8">
        <w:t>.</w:t>
      </w:r>
    </w:p>
    <w:p w14:paraId="53AC5F77" w14:textId="77777777" w:rsidR="00417E26" w:rsidRPr="009B0BC8" w:rsidRDefault="00417E26" w:rsidP="005B1FD0">
      <w:pPr>
        <w:tabs>
          <w:tab w:val="clear" w:pos="567"/>
        </w:tabs>
        <w:spacing w:line="240" w:lineRule="auto"/>
      </w:pPr>
    </w:p>
    <w:p w14:paraId="5DA235A0" w14:textId="5A355C5D" w:rsidR="005B1FD0" w:rsidRPr="009B0BC8" w:rsidRDefault="00483308" w:rsidP="005B1FD0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Gravidita a laktácia</w:t>
      </w:r>
      <w:r w:rsidRPr="009B0BC8">
        <w:t>:</w:t>
      </w:r>
    </w:p>
    <w:p w14:paraId="037E0E46" w14:textId="000B3A10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Laboratórne štúdie na myšiach a/alebo potkanoch a králikoch neposkytli žiadne dôkazy o </w:t>
      </w:r>
      <w:proofErr w:type="spellStart"/>
      <w:r w:rsidRPr="009B0BC8">
        <w:rPr>
          <w:szCs w:val="22"/>
        </w:rPr>
        <w:t>teratogénnyc</w:t>
      </w:r>
      <w:r w:rsidR="00512D49" w:rsidRPr="009B0BC8">
        <w:rPr>
          <w:szCs w:val="22"/>
        </w:rPr>
        <w:t>h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fetotoxických</w:t>
      </w:r>
      <w:proofErr w:type="spellEnd"/>
      <w:r w:rsidRPr="009B0BC8">
        <w:rPr>
          <w:szCs w:val="22"/>
        </w:rPr>
        <w:t xml:space="preserve"> alebo </w:t>
      </w:r>
      <w:proofErr w:type="spellStart"/>
      <w:r w:rsidRPr="009B0BC8">
        <w:rPr>
          <w:szCs w:val="22"/>
        </w:rPr>
        <w:t>maternotoxických</w:t>
      </w:r>
      <w:proofErr w:type="spellEnd"/>
      <w:r w:rsidRPr="009B0BC8">
        <w:rPr>
          <w:szCs w:val="22"/>
        </w:rPr>
        <w:t xml:space="preserve"> účinkoch, ani nežiaducich účinkoch v </w:t>
      </w:r>
      <w:proofErr w:type="spellStart"/>
      <w:r w:rsidRPr="009B0BC8">
        <w:rPr>
          <w:szCs w:val="22"/>
        </w:rPr>
        <w:t>perinatálnom</w:t>
      </w:r>
      <w:proofErr w:type="spellEnd"/>
      <w:r w:rsidRPr="009B0BC8">
        <w:rPr>
          <w:szCs w:val="22"/>
        </w:rPr>
        <w:t xml:space="preserve"> a</w:t>
      </w:r>
      <w:r w:rsidR="00D541B8">
        <w:rPr>
          <w:szCs w:val="22"/>
        </w:rPr>
        <w:t> </w:t>
      </w:r>
      <w:proofErr w:type="spellStart"/>
      <w:r w:rsidRPr="009B0BC8">
        <w:rPr>
          <w:szCs w:val="22"/>
        </w:rPr>
        <w:t>postnatálnom</w:t>
      </w:r>
      <w:proofErr w:type="spellEnd"/>
      <w:r w:rsidR="00D541B8">
        <w:rPr>
          <w:szCs w:val="22"/>
        </w:rPr>
        <w:t xml:space="preserve"> období</w:t>
      </w:r>
      <w:r w:rsidRPr="009B0BC8">
        <w:rPr>
          <w:szCs w:val="22"/>
        </w:rPr>
        <w:t xml:space="preserve"> vývin</w:t>
      </w:r>
      <w:r w:rsidR="00D541B8">
        <w:rPr>
          <w:szCs w:val="22"/>
        </w:rPr>
        <w:t>u</w:t>
      </w:r>
      <w:r w:rsidRPr="009B0BC8">
        <w:rPr>
          <w:szCs w:val="22"/>
        </w:rPr>
        <w:t xml:space="preserve"> mláďat. </w:t>
      </w:r>
      <w:r w:rsidRPr="009B0BC8">
        <w:t>Použiť len po zhodnotení prínosu</w:t>
      </w:r>
      <w:r w:rsidR="00512D49" w:rsidRPr="009B0BC8">
        <w:t>/</w:t>
      </w:r>
      <w:r w:rsidRPr="009B0BC8">
        <w:t>rizika zodpovedným veterinárnym lekárom.</w:t>
      </w:r>
    </w:p>
    <w:p w14:paraId="32F01065" w14:textId="77777777" w:rsidR="005B1FD0" w:rsidRPr="009B0BC8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4BDB50C0" w:rsidR="005B1FD0" w:rsidRPr="009B0BC8" w:rsidRDefault="00483308" w:rsidP="005B1FD0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Plodnosť</w:t>
      </w:r>
      <w:r w:rsidRPr="009B0BC8">
        <w:t>:</w:t>
      </w:r>
    </w:p>
    <w:p w14:paraId="6E123135" w14:textId="4353EB76" w:rsidR="00417E26" w:rsidRPr="009B0BC8" w:rsidRDefault="00417E26" w:rsidP="00417E26">
      <w:pPr>
        <w:tabs>
          <w:tab w:val="clear" w:pos="567"/>
        </w:tabs>
        <w:spacing w:line="240" w:lineRule="auto"/>
      </w:pPr>
      <w:r w:rsidRPr="009B0BC8">
        <w:t xml:space="preserve">V </w:t>
      </w:r>
      <w:r w:rsidRPr="009B0BC8">
        <w:rPr>
          <w:szCs w:val="22"/>
        </w:rPr>
        <w:t xml:space="preserve">laboratórnych štúdiách na myšiach a/alebo potkanoch a králikoch použite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v terapeutických dávkach nemalo </w:t>
      </w:r>
      <w:r w:rsidR="00512D49" w:rsidRPr="009B0BC8">
        <w:rPr>
          <w:szCs w:val="22"/>
        </w:rPr>
        <w:t>pri</w:t>
      </w:r>
      <w:r w:rsidRPr="009B0BC8">
        <w:rPr>
          <w:szCs w:val="22"/>
        </w:rPr>
        <w:t> samco</w:t>
      </w:r>
      <w:r w:rsidR="00512D49" w:rsidRPr="009B0BC8">
        <w:rPr>
          <w:szCs w:val="22"/>
        </w:rPr>
        <w:t>ch</w:t>
      </w:r>
      <w:r w:rsidRPr="009B0BC8">
        <w:rPr>
          <w:szCs w:val="22"/>
        </w:rPr>
        <w:t xml:space="preserve"> a sam</w:t>
      </w:r>
      <w:r w:rsidR="00512D49" w:rsidRPr="009B0BC8">
        <w:rPr>
          <w:szCs w:val="22"/>
        </w:rPr>
        <w:t>iciach</w:t>
      </w:r>
      <w:r w:rsidRPr="009B0BC8">
        <w:rPr>
          <w:szCs w:val="22"/>
        </w:rPr>
        <w:t xml:space="preserve"> nepriaznivý vplyv na reprodukčn</w:t>
      </w:r>
      <w:r w:rsidR="00512D49" w:rsidRPr="009B0BC8">
        <w:rPr>
          <w:szCs w:val="22"/>
        </w:rPr>
        <w:t>ú</w:t>
      </w:r>
      <w:r w:rsidRPr="009B0BC8">
        <w:rPr>
          <w:szCs w:val="22"/>
        </w:rPr>
        <w:t xml:space="preserve"> </w:t>
      </w:r>
      <w:r w:rsidR="00512D49" w:rsidRPr="009B0BC8">
        <w:rPr>
          <w:szCs w:val="22"/>
        </w:rPr>
        <w:t>výkonnosť</w:t>
      </w:r>
      <w:r w:rsidRPr="009B0BC8">
        <w:rPr>
          <w:szCs w:val="22"/>
        </w:rPr>
        <w:t xml:space="preserve"> a plodnosť. </w:t>
      </w:r>
      <w:r w:rsidRPr="009B0BC8">
        <w:t>Použiť len po zhodnotení prínosu</w:t>
      </w:r>
      <w:r w:rsidR="00512D49" w:rsidRPr="009B0BC8">
        <w:t>/</w:t>
      </w:r>
      <w:r w:rsidRPr="009B0BC8">
        <w:t>rizika zodpovedným veterinárnym lekárom.</w:t>
      </w:r>
    </w:p>
    <w:p w14:paraId="1857A0D9" w14:textId="77777777" w:rsidR="00512D49" w:rsidRPr="009B0BC8" w:rsidRDefault="00512D4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96719D" w:rsidR="005B1FD0" w:rsidRPr="009B0BC8" w:rsidRDefault="00856FAC" w:rsidP="005B1FD0">
      <w:pPr>
        <w:tabs>
          <w:tab w:val="clear" w:pos="567"/>
        </w:tabs>
        <w:spacing w:line="240" w:lineRule="auto"/>
      </w:pPr>
      <w:r w:rsidRPr="009B0BC8">
        <w:rPr>
          <w:u w:val="single"/>
        </w:rPr>
        <w:t>Interakcie s inými liekmi a ďalšie formy interakcií</w:t>
      </w:r>
      <w:r w:rsidRPr="009B0BC8">
        <w:t>:</w:t>
      </w:r>
    </w:p>
    <w:p w14:paraId="2CDCAA70" w14:textId="5126A6ED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Súčasné podávanie tohto veterinárneho lieku s liekmi tlmiacimi centrálny nervový systém môže zosilniť tlmiac</w:t>
      </w:r>
      <w:r w:rsidR="00512D49" w:rsidRPr="009B0BC8">
        <w:rPr>
          <w:szCs w:val="22"/>
        </w:rPr>
        <w:t>e</w:t>
      </w:r>
      <w:r w:rsidRPr="009B0BC8">
        <w:rPr>
          <w:szCs w:val="22"/>
        </w:rPr>
        <w:t xml:space="preserve"> </w:t>
      </w:r>
      <w:r w:rsidR="00512D49" w:rsidRPr="009B0BC8">
        <w:rPr>
          <w:szCs w:val="22"/>
        </w:rPr>
        <w:t xml:space="preserve">účinky </w:t>
      </w:r>
      <w:r w:rsidRPr="009B0BC8">
        <w:rPr>
          <w:szCs w:val="22"/>
        </w:rPr>
        <w:t>CNS a dýchani</w:t>
      </w:r>
      <w:r w:rsidR="00D541B8">
        <w:rPr>
          <w:szCs w:val="22"/>
        </w:rPr>
        <w:t>e</w:t>
      </w:r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môže zvýšiť účinok liečiv, ktoré znižujú prah pre vznik kŕčov.</w:t>
      </w:r>
    </w:p>
    <w:p w14:paraId="288342BC" w14:textId="46EC4007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Veterinárne lieky, ktoré potláčajú metabolizmus sprostredkovaný CYP450 (napr. </w:t>
      </w:r>
      <w:proofErr w:type="spellStart"/>
      <w:r w:rsidRPr="009B0BC8">
        <w:rPr>
          <w:szCs w:val="22"/>
        </w:rPr>
        <w:t>cimetidín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erytromycín</w:t>
      </w:r>
      <w:proofErr w:type="spellEnd"/>
      <w:r w:rsidRPr="009B0BC8">
        <w:rPr>
          <w:szCs w:val="22"/>
        </w:rPr>
        <w:t xml:space="preserve">) alebo ho indukujú (napr. </w:t>
      </w:r>
      <w:proofErr w:type="spellStart"/>
      <w:r w:rsidRPr="009B0BC8">
        <w:rPr>
          <w:szCs w:val="22"/>
        </w:rPr>
        <w:t>karbamazepín</w:t>
      </w:r>
      <w:proofErr w:type="spellEnd"/>
      <w:r w:rsidRPr="009B0BC8">
        <w:rPr>
          <w:szCs w:val="22"/>
        </w:rPr>
        <w:t xml:space="preserve">), môžu mať vplyv na analgetický účinok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. Klinický význam týchto interakcií nebol </w:t>
      </w:r>
      <w:r w:rsidR="00512D49" w:rsidRPr="009B0BC8">
        <w:rPr>
          <w:szCs w:val="22"/>
        </w:rPr>
        <w:t>pri</w:t>
      </w:r>
      <w:r w:rsidRPr="009B0BC8">
        <w:rPr>
          <w:szCs w:val="22"/>
        </w:rPr>
        <w:t> pso</w:t>
      </w:r>
      <w:r w:rsidR="00512D49" w:rsidRPr="009B0BC8">
        <w:rPr>
          <w:szCs w:val="22"/>
        </w:rPr>
        <w:t>ch</w:t>
      </w:r>
      <w:r w:rsidRPr="009B0BC8">
        <w:rPr>
          <w:szCs w:val="22"/>
        </w:rPr>
        <w:t xml:space="preserve"> skúmaný.</w:t>
      </w:r>
    </w:p>
    <w:p w14:paraId="4EA3FB0A" w14:textId="3FFA9E66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sa neodporúča kombinovať s </w:t>
      </w:r>
      <w:proofErr w:type="spellStart"/>
      <w:r w:rsidRPr="009B0BC8">
        <w:rPr>
          <w:szCs w:val="22"/>
        </w:rPr>
        <w:t>agonistami</w:t>
      </w:r>
      <w:proofErr w:type="spellEnd"/>
      <w:r w:rsidRPr="009B0BC8">
        <w:rPr>
          <w:szCs w:val="22"/>
        </w:rPr>
        <w:t xml:space="preserve">/antagonistami (napríklad  </w:t>
      </w:r>
      <w:proofErr w:type="spellStart"/>
      <w:r w:rsidRPr="009B0BC8">
        <w:rPr>
          <w:szCs w:val="22"/>
        </w:rPr>
        <w:t>buprenorfínom</w:t>
      </w:r>
      <w:proofErr w:type="spellEnd"/>
      <w:r w:rsidRPr="009B0BC8">
        <w:rPr>
          <w:szCs w:val="22"/>
        </w:rPr>
        <w:t xml:space="preserve">,  </w:t>
      </w:r>
      <w:proofErr w:type="spellStart"/>
      <w:r w:rsidRPr="009B0BC8">
        <w:rPr>
          <w:szCs w:val="22"/>
        </w:rPr>
        <w:t>butorfanolom</w:t>
      </w:r>
      <w:proofErr w:type="spellEnd"/>
      <w:r w:rsidRPr="009B0BC8">
        <w:rPr>
          <w:szCs w:val="22"/>
        </w:rPr>
        <w:t xml:space="preserve">), pretože analgetický účinok čistého </w:t>
      </w:r>
      <w:proofErr w:type="spellStart"/>
      <w:r w:rsidRPr="009B0BC8">
        <w:rPr>
          <w:szCs w:val="22"/>
        </w:rPr>
        <w:t>agonistu</w:t>
      </w:r>
      <w:proofErr w:type="spellEnd"/>
      <w:r w:rsidRPr="009B0BC8">
        <w:rPr>
          <w:szCs w:val="22"/>
        </w:rPr>
        <w:t xml:space="preserve"> môže byť za takých</w:t>
      </w:r>
      <w:r w:rsidR="00D541B8">
        <w:rPr>
          <w:szCs w:val="22"/>
        </w:rPr>
        <w:t>to</w:t>
      </w:r>
      <w:r w:rsidRPr="009B0BC8">
        <w:rPr>
          <w:szCs w:val="22"/>
        </w:rPr>
        <w:t xml:space="preserve"> okolností </w:t>
      </w:r>
    </w:p>
    <w:p w14:paraId="22AAF334" w14:textId="15A28F11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teoreticky znížený. Pozri aj časť Kontraindikácie.</w:t>
      </w:r>
    </w:p>
    <w:p w14:paraId="068C4FB0" w14:textId="77777777" w:rsidR="00512D49" w:rsidRPr="009B0BC8" w:rsidRDefault="00512D49" w:rsidP="00417E26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597A95BD" w:rsidR="005B1FD0" w:rsidRPr="009B0BC8" w:rsidRDefault="00483308" w:rsidP="005B1FD0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Predávkovanie</w:t>
      </w:r>
      <w:r w:rsidRPr="009B0BC8">
        <w:t>:</w:t>
      </w:r>
    </w:p>
    <w:p w14:paraId="53C87E11" w14:textId="46B0CB4A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 prípadoch intoxikácie </w:t>
      </w:r>
      <w:proofErr w:type="spellStart"/>
      <w:r w:rsidRPr="009B0BC8">
        <w:rPr>
          <w:szCs w:val="22"/>
        </w:rPr>
        <w:t>tramadolom</w:t>
      </w:r>
      <w:proofErr w:type="spellEnd"/>
      <w:r w:rsidRPr="009B0BC8">
        <w:rPr>
          <w:szCs w:val="22"/>
        </w:rPr>
        <w:t xml:space="preserve"> </w:t>
      </w:r>
      <w:r w:rsidR="00512D49" w:rsidRPr="009B0BC8">
        <w:rPr>
          <w:szCs w:val="22"/>
        </w:rPr>
        <w:t xml:space="preserve">sa môžu </w:t>
      </w:r>
      <w:r w:rsidRPr="009B0BC8">
        <w:rPr>
          <w:szCs w:val="22"/>
        </w:rPr>
        <w:t>podobné príznaky, ako po predávkovaní inými centrálne pôsobiacimi analgetikami (</w:t>
      </w:r>
      <w:proofErr w:type="spellStart"/>
      <w:r w:rsidRPr="009B0BC8">
        <w:rPr>
          <w:szCs w:val="22"/>
        </w:rPr>
        <w:t>opioidmi</w:t>
      </w:r>
      <w:proofErr w:type="spellEnd"/>
      <w:r w:rsidRPr="009B0BC8">
        <w:rPr>
          <w:szCs w:val="22"/>
        </w:rPr>
        <w:t>)</w:t>
      </w:r>
      <w:r w:rsidR="00512D49" w:rsidRPr="009B0BC8">
        <w:rPr>
          <w:szCs w:val="22"/>
        </w:rPr>
        <w:t xml:space="preserve">. Tieto zahrňujú </w:t>
      </w:r>
      <w:r w:rsidRPr="009B0BC8">
        <w:rPr>
          <w:szCs w:val="22"/>
        </w:rPr>
        <w:t xml:space="preserve">najmä </w:t>
      </w:r>
      <w:proofErr w:type="spellStart"/>
      <w:r w:rsidRPr="009B0BC8">
        <w:rPr>
          <w:szCs w:val="22"/>
        </w:rPr>
        <w:t>mióz</w:t>
      </w:r>
      <w:r w:rsidR="00512D49" w:rsidRPr="009B0BC8">
        <w:rPr>
          <w:szCs w:val="22"/>
        </w:rPr>
        <w:t>u</w:t>
      </w:r>
      <w:proofErr w:type="spellEnd"/>
      <w:r w:rsidRPr="009B0BC8">
        <w:rPr>
          <w:szCs w:val="22"/>
        </w:rPr>
        <w:t>, vracanie, kardiovaskulárny kolaps, poruchy vedomia až kóm</w:t>
      </w:r>
      <w:r w:rsidR="00512D49" w:rsidRPr="009B0BC8">
        <w:rPr>
          <w:szCs w:val="22"/>
        </w:rPr>
        <w:t>u</w:t>
      </w:r>
      <w:r w:rsidRPr="009B0BC8">
        <w:rPr>
          <w:szCs w:val="22"/>
        </w:rPr>
        <w:t xml:space="preserve">, kŕče a útlm až </w:t>
      </w:r>
      <w:r w:rsidR="00512D49" w:rsidRPr="009B0BC8">
        <w:rPr>
          <w:szCs w:val="22"/>
        </w:rPr>
        <w:t xml:space="preserve">zastavenie </w:t>
      </w:r>
      <w:r w:rsidRPr="009B0BC8">
        <w:rPr>
          <w:szCs w:val="22"/>
        </w:rPr>
        <w:t xml:space="preserve">dýchania. </w:t>
      </w:r>
    </w:p>
    <w:p w14:paraId="72F234A2" w14:textId="0773B62B" w:rsidR="00512D49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Všeobecné postupy prvej pomoci: </w:t>
      </w:r>
    </w:p>
    <w:p w14:paraId="4D993E26" w14:textId="1725EBB0" w:rsidR="00417E26" w:rsidRPr="009B0BC8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Udržanie priechodnosti dýchacích ciest a podpora srdcovej a  respiračnej funkcie v závislosti od  symptómov. </w:t>
      </w:r>
      <w:proofErr w:type="spellStart"/>
      <w:r w:rsidRPr="009B0BC8">
        <w:rPr>
          <w:szCs w:val="22"/>
        </w:rPr>
        <w:t>Antidotum</w:t>
      </w:r>
      <w:proofErr w:type="spellEnd"/>
      <w:r w:rsidRPr="009B0BC8">
        <w:rPr>
          <w:szCs w:val="22"/>
        </w:rPr>
        <w:t xml:space="preserve"> pri útlme dýchania je </w:t>
      </w:r>
      <w:proofErr w:type="spellStart"/>
      <w:r w:rsidRPr="009B0BC8">
        <w:rPr>
          <w:szCs w:val="22"/>
        </w:rPr>
        <w:t>naloxón</w:t>
      </w:r>
      <w:proofErr w:type="spellEnd"/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Naloxón</w:t>
      </w:r>
      <w:proofErr w:type="spellEnd"/>
      <w:r w:rsidRPr="009B0BC8">
        <w:rPr>
          <w:szCs w:val="22"/>
        </w:rPr>
        <w:t xml:space="preserve"> však nemusí byť užitočný vo všetkých prípadoch predávkovania </w:t>
      </w:r>
      <w:proofErr w:type="spellStart"/>
      <w:r w:rsidRPr="009B0BC8">
        <w:rPr>
          <w:szCs w:val="22"/>
        </w:rPr>
        <w:t>tramadolom</w:t>
      </w:r>
      <w:proofErr w:type="spellEnd"/>
      <w:r w:rsidRPr="009B0BC8">
        <w:rPr>
          <w:szCs w:val="22"/>
        </w:rPr>
        <w:t xml:space="preserve">, pretože môže iba čiastočne zvrátiť niektoré ďalšie účinky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>. V prípade záchvatu poda</w:t>
      </w:r>
      <w:r w:rsidR="00512D49" w:rsidRPr="009B0BC8">
        <w:rPr>
          <w:szCs w:val="22"/>
        </w:rPr>
        <w:t>ť</w:t>
      </w:r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diazepam</w:t>
      </w:r>
      <w:proofErr w:type="spellEnd"/>
      <w:r w:rsidRPr="009B0BC8">
        <w:rPr>
          <w:szCs w:val="22"/>
        </w:rPr>
        <w:t>.</w:t>
      </w:r>
    </w:p>
    <w:p w14:paraId="6253A464" w14:textId="28AA611E" w:rsidR="005B1FD0" w:rsidRPr="009B0BC8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0282FCF" w14:textId="77777777" w:rsidR="00D75A4D" w:rsidRPr="009B0BC8" w:rsidRDefault="00D75A4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7.</w:t>
      </w:r>
      <w:r w:rsidRPr="009B0BC8">
        <w:tab/>
        <w:t xml:space="preserve">Nežiaduce </w:t>
      </w:r>
      <w:r w:rsidR="00A3081C" w:rsidRPr="009B0BC8">
        <w:t>účinky</w:t>
      </w:r>
    </w:p>
    <w:p w14:paraId="722441D8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64E865B7" w:rsidR="00F520FE" w:rsidRPr="009B0BC8" w:rsidRDefault="00417E26" w:rsidP="00A9226B">
      <w:pPr>
        <w:tabs>
          <w:tab w:val="clear" w:pos="567"/>
        </w:tabs>
        <w:spacing w:line="240" w:lineRule="auto"/>
      </w:pPr>
      <w:r w:rsidRPr="009B0BC8">
        <w:lastRenderedPageBreak/>
        <w:t>Psy:</w:t>
      </w:r>
    </w:p>
    <w:p w14:paraId="42930D46" w14:textId="1E711092" w:rsidR="00417E26" w:rsidRPr="009B0BC8" w:rsidRDefault="00417E26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17E26" w:rsidRPr="009B0BC8" w14:paraId="494BB76D" w14:textId="77777777" w:rsidTr="00135FB5">
        <w:tc>
          <w:tcPr>
            <w:tcW w:w="1957" w:type="pct"/>
          </w:tcPr>
          <w:p w14:paraId="3250754E" w14:textId="2BAEAA2F" w:rsidR="00417E26" w:rsidRPr="009B0BC8" w:rsidRDefault="00417E26" w:rsidP="00135FB5">
            <w:pPr>
              <w:spacing w:before="60" w:after="60"/>
              <w:rPr>
                <w:b/>
                <w:bCs/>
                <w:szCs w:val="22"/>
              </w:rPr>
            </w:pPr>
            <w:r w:rsidRPr="009B0BC8">
              <w:rPr>
                <w:b/>
                <w:bCs/>
                <w:szCs w:val="22"/>
              </w:rPr>
              <w:t>Frekvencia</w:t>
            </w:r>
          </w:p>
        </w:tc>
        <w:tc>
          <w:tcPr>
            <w:tcW w:w="3043" w:type="pct"/>
          </w:tcPr>
          <w:p w14:paraId="53B1064E" w14:textId="4427E9B6" w:rsidR="00417E26" w:rsidRPr="009B0BC8" w:rsidRDefault="00417E26" w:rsidP="00135FB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B0BC8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417E26" w:rsidRPr="009B0BC8" w14:paraId="0115D33C" w14:textId="77777777" w:rsidTr="00135FB5">
        <w:tc>
          <w:tcPr>
            <w:tcW w:w="1957" w:type="pct"/>
          </w:tcPr>
          <w:p w14:paraId="15A446C1" w14:textId="77777777" w:rsidR="00417E26" w:rsidRPr="009B0BC8" w:rsidRDefault="00417E26" w:rsidP="00417E26">
            <w:pPr>
              <w:spacing w:before="60" w:after="60"/>
              <w:rPr>
                <w:szCs w:val="22"/>
              </w:rPr>
            </w:pPr>
            <w:r w:rsidRPr="009B0BC8">
              <w:t>Časté</w:t>
            </w:r>
          </w:p>
          <w:p w14:paraId="7CBD0EA4" w14:textId="5A3B0712" w:rsidR="00417E26" w:rsidRPr="009B0BC8" w:rsidRDefault="00417E26" w:rsidP="00417E26">
            <w:pPr>
              <w:spacing w:before="60" w:after="60"/>
            </w:pPr>
            <w:r w:rsidRPr="009B0BC8">
              <w:t>(u viac ako 1 ale menej ako 10 zo 100 liečených zvierat):</w:t>
            </w:r>
          </w:p>
        </w:tc>
        <w:tc>
          <w:tcPr>
            <w:tcW w:w="3043" w:type="pct"/>
          </w:tcPr>
          <w:p w14:paraId="7BE7A79B" w14:textId="43A100BE" w:rsidR="00417E26" w:rsidRPr="009B0BC8" w:rsidRDefault="00417E26" w:rsidP="00135FB5">
            <w:pPr>
              <w:spacing w:before="60" w:after="60"/>
            </w:pPr>
            <w:proofErr w:type="spellStart"/>
            <w:r w:rsidRPr="009B0BC8">
              <w:t>sedácia</w:t>
            </w:r>
            <w:proofErr w:type="spellEnd"/>
            <w:r w:rsidRPr="009B0BC8">
              <w:t xml:space="preserve"> </w:t>
            </w:r>
            <w:r w:rsidRPr="009B0BC8">
              <w:rPr>
                <w:szCs w:val="22"/>
                <w:vertAlign w:val="superscript"/>
              </w:rPr>
              <w:t>1,2</w:t>
            </w:r>
            <w:r w:rsidRPr="009B0BC8">
              <w:rPr>
                <w:szCs w:val="22"/>
              </w:rPr>
              <w:t>, ospalosť – neurologická porucha</w:t>
            </w:r>
            <w:r w:rsidRPr="009B0BC8">
              <w:rPr>
                <w:szCs w:val="22"/>
                <w:vertAlign w:val="superscript"/>
              </w:rPr>
              <w:t>2</w:t>
            </w:r>
          </w:p>
        </w:tc>
      </w:tr>
      <w:tr w:rsidR="00417E26" w:rsidRPr="009B0BC8" w14:paraId="001A3C9F" w14:textId="77777777" w:rsidTr="00135FB5">
        <w:tc>
          <w:tcPr>
            <w:tcW w:w="1957" w:type="pct"/>
          </w:tcPr>
          <w:p w14:paraId="78C8A94F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Menej časté</w:t>
            </w:r>
          </w:p>
          <w:p w14:paraId="45143E4D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34A6DA87" w14:textId="77777777" w:rsidR="00417E26" w:rsidRPr="009B0BC8" w:rsidRDefault="00417E26" w:rsidP="00135FB5">
            <w:pPr>
              <w:spacing w:before="60" w:after="60"/>
              <w:rPr>
                <w:iCs/>
                <w:szCs w:val="22"/>
              </w:rPr>
            </w:pPr>
            <w:r w:rsidRPr="009B0BC8">
              <w:t>nauzea, vracanie</w:t>
            </w:r>
          </w:p>
        </w:tc>
      </w:tr>
      <w:tr w:rsidR="00417E26" w:rsidRPr="009B0BC8" w14:paraId="3BA164D9" w14:textId="77777777" w:rsidTr="00135FB5">
        <w:tc>
          <w:tcPr>
            <w:tcW w:w="1957" w:type="pct"/>
          </w:tcPr>
          <w:p w14:paraId="09944F7F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Zriedkavé</w:t>
            </w:r>
          </w:p>
          <w:p w14:paraId="19BA634D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(u viac ako 1 ale menej ako 10 z 10 000 liečených zvierat):</w:t>
            </w:r>
          </w:p>
        </w:tc>
        <w:tc>
          <w:tcPr>
            <w:tcW w:w="3043" w:type="pct"/>
          </w:tcPr>
          <w:p w14:paraId="1E80509D" w14:textId="77777777" w:rsidR="00417E26" w:rsidRPr="009B0BC8" w:rsidRDefault="00417E26" w:rsidP="00135FB5">
            <w:pPr>
              <w:spacing w:before="60" w:after="60"/>
              <w:rPr>
                <w:iCs/>
                <w:szCs w:val="22"/>
              </w:rPr>
            </w:pPr>
            <w:r w:rsidRPr="009B0BC8">
              <w:t>precitlivenosť</w:t>
            </w:r>
            <w:r w:rsidRPr="009B0BC8">
              <w:rPr>
                <w:szCs w:val="22"/>
                <w:vertAlign w:val="superscript"/>
              </w:rPr>
              <w:t>3</w:t>
            </w:r>
          </w:p>
        </w:tc>
      </w:tr>
      <w:tr w:rsidR="00417E26" w:rsidRPr="009B0BC8" w14:paraId="709159E7" w14:textId="77777777" w:rsidTr="00135FB5">
        <w:tc>
          <w:tcPr>
            <w:tcW w:w="1957" w:type="pct"/>
          </w:tcPr>
          <w:p w14:paraId="39A6B7CE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Veľmi zriedkavé</w:t>
            </w:r>
          </w:p>
          <w:p w14:paraId="4BE62942" w14:textId="77777777" w:rsidR="00417E26" w:rsidRPr="009B0BC8" w:rsidRDefault="00417E26" w:rsidP="00135FB5">
            <w:pPr>
              <w:spacing w:before="60" w:after="60"/>
              <w:rPr>
                <w:szCs w:val="22"/>
              </w:rPr>
            </w:pPr>
            <w:r w:rsidRPr="009B0BC8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7C9B77F" w14:textId="77777777" w:rsidR="00417E26" w:rsidRPr="009B0BC8" w:rsidRDefault="00417E26" w:rsidP="00135FB5">
            <w:pPr>
              <w:spacing w:before="60" w:after="60"/>
              <w:rPr>
                <w:iCs/>
                <w:szCs w:val="22"/>
              </w:rPr>
            </w:pPr>
            <w:r w:rsidRPr="009B0BC8">
              <w:t>kŕče</w:t>
            </w:r>
            <w:r w:rsidRPr="009B0BC8">
              <w:rPr>
                <w:szCs w:val="22"/>
                <w:vertAlign w:val="superscript"/>
              </w:rPr>
              <w:t>4</w:t>
            </w:r>
          </w:p>
        </w:tc>
      </w:tr>
    </w:tbl>
    <w:p w14:paraId="1332D9CC" w14:textId="24CF71F7" w:rsidR="00417E26" w:rsidRPr="00436D65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436D65">
        <w:rPr>
          <w:sz w:val="20"/>
          <w:vertAlign w:val="superscript"/>
        </w:rPr>
        <w:t>1</w:t>
      </w:r>
      <w:r w:rsidRPr="00436D65">
        <w:rPr>
          <w:sz w:val="20"/>
        </w:rPr>
        <w:t xml:space="preserve"> mierne</w:t>
      </w:r>
    </w:p>
    <w:p w14:paraId="20DA29B9" w14:textId="4553DEF5" w:rsidR="00417E26" w:rsidRPr="00436D65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436D65">
        <w:rPr>
          <w:sz w:val="20"/>
          <w:vertAlign w:val="superscript"/>
        </w:rPr>
        <w:t>2</w:t>
      </w:r>
      <w:r w:rsidRPr="00436D65">
        <w:rPr>
          <w:sz w:val="20"/>
        </w:rPr>
        <w:t xml:space="preserve"> najmä pri podávaní vyšších dávok</w:t>
      </w:r>
    </w:p>
    <w:p w14:paraId="6C7F640A" w14:textId="3D9D28C2" w:rsidR="00417E26" w:rsidRPr="00436D65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436D65">
        <w:rPr>
          <w:sz w:val="20"/>
          <w:vertAlign w:val="superscript"/>
        </w:rPr>
        <w:t>3</w:t>
      </w:r>
      <w:r w:rsidRPr="00436D65">
        <w:rPr>
          <w:sz w:val="20"/>
        </w:rPr>
        <w:t xml:space="preserve"> v prípade reakcií z precitlivenosti sa má liečba ukončiť</w:t>
      </w:r>
    </w:p>
    <w:p w14:paraId="6E2DB88F" w14:textId="451527B3" w:rsidR="00417E26" w:rsidRPr="00436D65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436D65">
        <w:rPr>
          <w:sz w:val="20"/>
          <w:vertAlign w:val="superscript"/>
        </w:rPr>
        <w:t>4</w:t>
      </w:r>
      <w:r w:rsidRPr="00436D65">
        <w:rPr>
          <w:sz w:val="20"/>
        </w:rPr>
        <w:t xml:space="preserve"> </w:t>
      </w:r>
      <w:r w:rsidR="00D541B8">
        <w:rPr>
          <w:sz w:val="20"/>
        </w:rPr>
        <w:t>pri</w:t>
      </w:r>
      <w:r w:rsidRPr="00436D65">
        <w:rPr>
          <w:sz w:val="20"/>
        </w:rPr>
        <w:t> pso</w:t>
      </w:r>
      <w:r w:rsidR="00D541B8">
        <w:rPr>
          <w:sz w:val="20"/>
        </w:rPr>
        <w:t>ch</w:t>
      </w:r>
      <w:r w:rsidRPr="00436D65">
        <w:rPr>
          <w:sz w:val="20"/>
        </w:rPr>
        <w:t xml:space="preserve"> s nízkym prahom pre vznik kŕčov</w:t>
      </w:r>
    </w:p>
    <w:p w14:paraId="6B0E3990" w14:textId="77777777" w:rsidR="00417E26" w:rsidRPr="00436D65" w:rsidRDefault="00417E26" w:rsidP="00417E26">
      <w:pPr>
        <w:tabs>
          <w:tab w:val="clear" w:pos="567"/>
        </w:tabs>
        <w:spacing w:line="240" w:lineRule="auto"/>
        <w:rPr>
          <w:sz w:val="20"/>
        </w:rPr>
      </w:pPr>
    </w:p>
    <w:p w14:paraId="490700B7" w14:textId="4FE53890" w:rsidR="00FA4927" w:rsidRPr="009B0BC8" w:rsidRDefault="00483308" w:rsidP="00FA4927">
      <w:pPr>
        <w:rPr>
          <w:szCs w:val="22"/>
        </w:rPr>
      </w:pPr>
      <w:r w:rsidRPr="009B0BC8">
        <w:t xml:space="preserve">Hlásenie nežiaducich </w:t>
      </w:r>
      <w:r w:rsidR="00A3081C" w:rsidRPr="009B0BC8">
        <w:t>účinkov</w:t>
      </w:r>
      <w:r w:rsidRPr="009B0BC8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9B0BC8">
        <w:t>ov</w:t>
      </w:r>
      <w:r w:rsidRPr="009B0BC8">
        <w:t xml:space="preserve">, alebo si myslíte, že liek je neúčinný, kontaktujte v prvom rade veterinárneho lekára. Nežiaduce </w:t>
      </w:r>
      <w:r w:rsidR="00B21B82" w:rsidRPr="009B0BC8">
        <w:t>účinky</w:t>
      </w:r>
      <w:r w:rsidRPr="009B0BC8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0F5CDA30" w14:textId="0DFD906C" w:rsidR="00512D49" w:rsidRPr="00436D65" w:rsidRDefault="00512D49" w:rsidP="00512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B0BC8">
        <w:rPr>
          <w:szCs w:val="22"/>
          <w:lang w:eastAsia="sk-SK"/>
        </w:rPr>
        <w:t>e</w:t>
      </w:r>
      <w:r w:rsidRPr="00436D65">
        <w:rPr>
          <w:szCs w:val="22"/>
          <w:lang w:eastAsia="sk-SK"/>
        </w:rPr>
        <w:t>mail:</w:t>
      </w:r>
      <w:r w:rsidRPr="009B0BC8">
        <w:rPr>
          <w:szCs w:val="22"/>
          <w:lang w:eastAsia="sk-SK"/>
        </w:rPr>
        <w:t xml:space="preserve"> </w:t>
      </w:r>
      <w:hyperlink r:id="rId20" w:history="1">
        <w:r w:rsidRPr="00436D65">
          <w:rPr>
            <w:rStyle w:val="Hypertextovprepojenie"/>
            <w:color w:val="auto"/>
            <w:szCs w:val="22"/>
            <w:lang w:eastAsia="sk-SK"/>
          </w:rPr>
          <w:t>neziaduce_ucinky@uskvbl.sk</w:t>
        </w:r>
      </w:hyperlink>
    </w:p>
    <w:p w14:paraId="782B1DBB" w14:textId="77777777" w:rsidR="00512D49" w:rsidRPr="00436D65" w:rsidRDefault="00E852BD" w:rsidP="00512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hyperlink r:id="rId21" w:history="1">
        <w:r w:rsidR="00512D49" w:rsidRPr="00436D65">
          <w:rPr>
            <w:rStyle w:val="Hypertextovprepojenie"/>
            <w:color w:val="auto"/>
            <w:szCs w:val="22"/>
            <w:lang w:eastAsia="sk-SK"/>
          </w:rPr>
          <w:t>www.uskvbl.sk</w:t>
        </w:r>
      </w:hyperlink>
      <w:r w:rsidR="00512D49" w:rsidRPr="00436D65">
        <w:rPr>
          <w:szCs w:val="22"/>
          <w:lang w:eastAsia="sk-SK"/>
        </w:rPr>
        <w:t xml:space="preserve"> </w:t>
      </w:r>
    </w:p>
    <w:p w14:paraId="292074EA" w14:textId="77777777" w:rsidR="00512D49" w:rsidRPr="00436D65" w:rsidRDefault="00512D49" w:rsidP="00512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436D65">
        <w:rPr>
          <w:szCs w:val="22"/>
          <w:lang w:eastAsia="sk-SK"/>
        </w:rPr>
        <w:t>Farmakovigilancia</w:t>
      </w:r>
      <w:proofErr w:type="spellEnd"/>
    </w:p>
    <w:p w14:paraId="2CB33B88" w14:textId="77777777" w:rsidR="00FA4927" w:rsidRPr="009B0BC8" w:rsidRDefault="00FA4927" w:rsidP="00FA4927">
      <w:pPr>
        <w:rPr>
          <w:szCs w:val="22"/>
        </w:rPr>
      </w:pPr>
    </w:p>
    <w:p w14:paraId="5EE74250" w14:textId="77777777" w:rsidR="00F520FE" w:rsidRPr="009B0BC8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8.</w:t>
      </w:r>
      <w:r w:rsidRPr="009B0BC8">
        <w:tab/>
        <w:t>Dávkovanie pre každý druh, cesty a spôsob podania lieku</w:t>
      </w:r>
    </w:p>
    <w:p w14:paraId="64F7EB86" w14:textId="77777777" w:rsidR="00670C0F" w:rsidRPr="009B0BC8" w:rsidRDefault="00670C0F" w:rsidP="00670C0F">
      <w:pPr>
        <w:tabs>
          <w:tab w:val="clear" w:pos="567"/>
        </w:tabs>
        <w:spacing w:line="240" w:lineRule="auto"/>
        <w:rPr>
          <w:szCs w:val="22"/>
        </w:rPr>
      </w:pPr>
    </w:p>
    <w:p w14:paraId="16135397" w14:textId="77777777" w:rsidR="00670C0F" w:rsidRPr="009B0BC8" w:rsidRDefault="00670C0F" w:rsidP="00670C0F">
      <w:pPr>
        <w:tabs>
          <w:tab w:val="clear" w:pos="567"/>
        </w:tabs>
        <w:spacing w:line="240" w:lineRule="auto"/>
      </w:pPr>
      <w:r w:rsidRPr="009B0BC8">
        <w:t>Perorálne použitie.</w:t>
      </w:r>
    </w:p>
    <w:p w14:paraId="7E7A8E82" w14:textId="77777777" w:rsidR="00670C0F" w:rsidRPr="009B0BC8" w:rsidRDefault="00670C0F" w:rsidP="00670C0F">
      <w:pPr>
        <w:tabs>
          <w:tab w:val="clear" w:pos="567"/>
        </w:tabs>
        <w:spacing w:line="240" w:lineRule="auto"/>
      </w:pPr>
      <w:r w:rsidRPr="009B0BC8">
        <w:t xml:space="preserve">Odporúčaná dávka je 2-4 mg </w:t>
      </w:r>
      <w:proofErr w:type="spellStart"/>
      <w:r w:rsidRPr="009B0BC8">
        <w:t>tramadoliumhydrochloridu</w:t>
      </w:r>
      <w:proofErr w:type="spellEnd"/>
      <w:r w:rsidRPr="009B0BC8">
        <w:t xml:space="preserve"> na kg živej hmotnosti každých 8 hodín alebo podľa potreby na základe intenzity bolesti.</w:t>
      </w:r>
    </w:p>
    <w:p w14:paraId="3EBA1C72" w14:textId="77777777" w:rsidR="00670C0F" w:rsidRPr="009B0BC8" w:rsidRDefault="00670C0F" w:rsidP="00670C0F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Minimálny interval dávkovania je 6 hodín. Odporúčaná maximálna denná dávka je 16 mg/kg. Vzhľadom na to, že individuálna odpoveď na </w:t>
      </w:r>
      <w:proofErr w:type="spellStart"/>
      <w:r w:rsidRPr="009B0BC8">
        <w:t>tramadol</w:t>
      </w:r>
      <w:proofErr w:type="spellEnd"/>
      <w:r w:rsidRPr="009B0BC8">
        <w:t xml:space="preserve"> je rôzna a čiastočne závisí od dávky, veku zvieraťa, individuálnych rozdielov v citlivosti na bolesť a celkového zdravotného stavu, optimálny dávkovací režim sa má individuálne prispôsobiť pomocou vyššie uvedenej dávky a intervalov opakovej liečby. </w:t>
      </w:r>
      <w:r w:rsidRPr="009B0BC8">
        <w:rPr>
          <w:szCs w:val="22"/>
        </w:rPr>
        <w:t xml:space="preserve">Veterinárny lekár by mal psa pravidelne sledovať, aby posúdil, či je následne potrebná ďalšia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. Ďalšia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 sa môže dosiahnuť zvyšovaním dávky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, pokiaľ sa nedosiahne maximálna denná dávka a/alebo ďalším </w:t>
      </w:r>
      <w:proofErr w:type="spellStart"/>
      <w:r w:rsidRPr="009B0BC8">
        <w:rPr>
          <w:szCs w:val="22"/>
        </w:rPr>
        <w:t>multimodálnym</w:t>
      </w:r>
      <w:proofErr w:type="spellEnd"/>
      <w:r w:rsidRPr="009B0BC8">
        <w:rPr>
          <w:szCs w:val="22"/>
        </w:rPr>
        <w:t xml:space="preserve"> analgetickým postupom pridaním iných vhodných analgetík.</w:t>
      </w:r>
    </w:p>
    <w:p w14:paraId="04E207C7" w14:textId="77777777" w:rsidR="00670C0F" w:rsidRPr="009B0BC8" w:rsidRDefault="00670C0F" w:rsidP="00670C0F">
      <w:pPr>
        <w:tabs>
          <w:tab w:val="clear" w:pos="567"/>
        </w:tabs>
        <w:spacing w:line="240" w:lineRule="auto"/>
      </w:pPr>
    </w:p>
    <w:p w14:paraId="6E50FFE8" w14:textId="77777777" w:rsidR="00670C0F" w:rsidRPr="009B0BC8" w:rsidRDefault="00670C0F" w:rsidP="00670C0F">
      <w:pPr>
        <w:tabs>
          <w:tab w:val="clear" w:pos="567"/>
        </w:tabs>
        <w:spacing w:line="240" w:lineRule="auto"/>
        <w:rPr>
          <w:b/>
          <w:bCs/>
        </w:rPr>
      </w:pPr>
      <w:r w:rsidRPr="009B0BC8">
        <w:rPr>
          <w:b/>
          <w:bCs/>
        </w:rPr>
        <w:t xml:space="preserve">Upozornenie: Táto dávkovacia tabuľka je určená na usmernenie dávkovania tohto veterinárneho lieku na hornej hranici dávkovacieho rozsahu: 4 mg/kg živej hmotnosti. Uvádza  počet tabliet potrebných na jedno podanie 4 mg </w:t>
      </w:r>
      <w:proofErr w:type="spellStart"/>
      <w:r w:rsidRPr="009B0BC8">
        <w:rPr>
          <w:b/>
          <w:bCs/>
        </w:rPr>
        <w:t>tramadolhydrochloridu</w:t>
      </w:r>
      <w:proofErr w:type="spellEnd"/>
      <w:r w:rsidRPr="009B0BC8">
        <w:rPr>
          <w:b/>
          <w:bCs/>
        </w:rPr>
        <w:t xml:space="preserve"> na kg živej hmotnosti.  </w:t>
      </w:r>
    </w:p>
    <w:p w14:paraId="7CFFCD07" w14:textId="77777777" w:rsidR="00417E26" w:rsidRPr="009B0BC8" w:rsidRDefault="00417E26" w:rsidP="00417E26">
      <w:pPr>
        <w:tabs>
          <w:tab w:val="clear" w:pos="567"/>
        </w:tabs>
        <w:spacing w:line="240" w:lineRule="auto"/>
      </w:pPr>
    </w:p>
    <w:p w14:paraId="7C697675" w14:textId="7D3BBC30" w:rsidR="00417E26" w:rsidRPr="009B0BC8" w:rsidRDefault="00417E26" w:rsidP="00417E26">
      <w:pPr>
        <w:tabs>
          <w:tab w:val="clear" w:pos="567"/>
        </w:tabs>
        <w:spacing w:line="240" w:lineRule="auto"/>
        <w:rPr>
          <w:b/>
          <w:bCs/>
        </w:rPr>
      </w:pPr>
      <w:r w:rsidRPr="009B0BC8">
        <w:rPr>
          <w:b/>
          <w:bCs/>
        </w:rPr>
        <w:t xml:space="preserve">  </w:t>
      </w:r>
    </w:p>
    <w:p w14:paraId="354D6321" w14:textId="57383F9D" w:rsidR="00417E26" w:rsidRPr="009B0BC8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060C0" w14:textId="622C8CA0" w:rsidR="00417E26" w:rsidRPr="009B0BC8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BD0FFE" w14:textId="2C14DD96" w:rsidR="00670C0F" w:rsidRPr="009B0BC8" w:rsidRDefault="00417E26" w:rsidP="00417E26">
      <w:pPr>
        <w:pStyle w:val="Popis"/>
        <w:keepNext/>
        <w:rPr>
          <w:i/>
          <w:iCs/>
          <w:lang w:val="sk-SK"/>
        </w:rPr>
      </w:pPr>
      <w:r w:rsidRPr="009B0BC8">
        <w:rPr>
          <w:i/>
          <w:iCs/>
          <w:lang w:val="sk-SK"/>
        </w:rPr>
        <w:lastRenderedPageBreak/>
        <w:t xml:space="preserve">Odporúčaná dávka 2-4 mg </w:t>
      </w:r>
      <w:proofErr w:type="spellStart"/>
      <w:r w:rsidRPr="009B0BC8">
        <w:rPr>
          <w:i/>
          <w:iCs/>
          <w:lang w:val="sk-SK"/>
        </w:rPr>
        <w:t>tramadol</w:t>
      </w:r>
      <w:r w:rsidR="00670C0F" w:rsidRPr="009B0BC8">
        <w:rPr>
          <w:i/>
          <w:iCs/>
          <w:lang w:val="sk-SK"/>
        </w:rPr>
        <w:t>ium</w:t>
      </w:r>
      <w:r w:rsidRPr="009B0BC8">
        <w:rPr>
          <w:i/>
          <w:iCs/>
          <w:lang w:val="sk-SK"/>
        </w:rPr>
        <w:t>-HCl</w:t>
      </w:r>
      <w:proofErr w:type="spellEnd"/>
      <w:r w:rsidRPr="009B0BC8">
        <w:rPr>
          <w:i/>
          <w:iCs/>
          <w:lang w:val="sk-SK"/>
        </w:rPr>
        <w:t xml:space="preserve">/kg </w:t>
      </w:r>
      <w:bookmarkStart w:id="48" w:name="_Hlk155067375"/>
      <w:r w:rsidRPr="009B0BC8">
        <w:rPr>
          <w:i/>
          <w:iCs/>
          <w:lang w:val="sk-SK"/>
        </w:rPr>
        <w:t>žive</w:t>
      </w:r>
      <w:r w:rsidR="004018D0" w:rsidRPr="009B0BC8">
        <w:rPr>
          <w:i/>
          <w:iCs/>
          <w:lang w:val="sk-SK"/>
        </w:rPr>
        <w:t>j hmotnosti</w:t>
      </w:r>
      <w:bookmarkEnd w:id="48"/>
      <w:r w:rsidRPr="009B0BC8">
        <w:rPr>
          <w:i/>
          <w:iCs/>
          <w:lang w:val="sk-SK"/>
        </w:rPr>
        <w:t xml:space="preserve">. V tejto tabuľke je uvedený príklad 4 mg </w:t>
      </w:r>
      <w:proofErr w:type="spellStart"/>
      <w:r w:rsidRPr="009B0BC8">
        <w:rPr>
          <w:i/>
          <w:iCs/>
          <w:lang w:val="sk-SK"/>
        </w:rPr>
        <w:t>tramadol</w:t>
      </w:r>
      <w:r w:rsidR="00670C0F" w:rsidRPr="009B0BC8">
        <w:rPr>
          <w:i/>
          <w:iCs/>
          <w:lang w:val="sk-SK"/>
        </w:rPr>
        <w:t>ium</w:t>
      </w:r>
      <w:r w:rsidRPr="009B0BC8">
        <w:rPr>
          <w:i/>
          <w:iCs/>
          <w:lang w:val="sk-SK"/>
        </w:rPr>
        <w:t>-HCl</w:t>
      </w:r>
      <w:proofErr w:type="spellEnd"/>
      <w:r w:rsidRPr="009B0BC8">
        <w:rPr>
          <w:i/>
          <w:iCs/>
          <w:lang w:val="sk-SK"/>
        </w:rPr>
        <w:t xml:space="preserve">/kg </w:t>
      </w:r>
      <w:r w:rsidR="004018D0" w:rsidRPr="009B0BC8">
        <w:rPr>
          <w:i/>
          <w:iCs/>
          <w:lang w:val="sk-SK"/>
        </w:rPr>
        <w:t>živej hmotnosti</w:t>
      </w:r>
      <w:r w:rsidRPr="009B0BC8">
        <w:rPr>
          <w:i/>
          <w:iCs/>
          <w:lang w:val="sk-SK"/>
        </w:rPr>
        <w:t>.</w:t>
      </w:r>
      <w:r w:rsidR="004018D0" w:rsidRPr="009B0BC8">
        <w:rPr>
          <w:i/>
          <w:iCs/>
          <w:lang w:val="sk-SK"/>
        </w:rPr>
        <w:t xml:space="preserve"> </w:t>
      </w:r>
    </w:p>
    <w:p w14:paraId="000D34D6" w14:textId="14076BBE" w:rsidR="00417E26" w:rsidRPr="009B0BC8" w:rsidRDefault="004018D0" w:rsidP="00417E26">
      <w:pPr>
        <w:pStyle w:val="Popis"/>
        <w:keepNext/>
        <w:rPr>
          <w:i/>
          <w:iCs/>
          <w:lang w:val="sk-SK"/>
        </w:rPr>
      </w:pPr>
      <w:r w:rsidRPr="009B0BC8">
        <w:rPr>
          <w:i/>
          <w:iCs/>
          <w:lang w:val="sk-SK"/>
        </w:rPr>
        <w:t xml:space="preserve"> </w:t>
      </w:r>
    </w:p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417E26" w:rsidRPr="009B0BC8" w14:paraId="2429A6D4" w14:textId="77777777" w:rsidTr="00135FB5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5B09C2F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Živá hmotnosť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33647185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 xml:space="preserve">Veterinárny liek </w:t>
            </w:r>
          </w:p>
          <w:p w14:paraId="2F63D686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20 mg</w:t>
            </w:r>
          </w:p>
        </w:tc>
      </w:tr>
      <w:tr w:rsidR="00417E26" w:rsidRPr="009B0BC8" w14:paraId="0CBCB2DE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CF1C5D1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1,25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123EC29D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b/>
                <w:noProof/>
                <w:color w:val="FF0000"/>
                <w:lang w:eastAsia="sk-SK"/>
              </w:rPr>
              <w:drawing>
                <wp:inline distT="0" distB="0" distL="0" distR="0" wp14:anchorId="569179FB" wp14:editId="260183B4">
                  <wp:extent cx="247650" cy="247650"/>
                  <wp:effectExtent l="0" t="0" r="0" b="0"/>
                  <wp:docPr id="172235845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264D35B3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E269A1B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2,5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9F2E522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3264AFD" wp14:editId="0F17810A">
                  <wp:extent cx="247650" cy="247650"/>
                  <wp:effectExtent l="0" t="0" r="0" b="0"/>
                  <wp:docPr id="38152576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553195A4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B11E087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3,75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7DF8656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3BE07CB" wp14:editId="7C3DC232">
                  <wp:extent cx="247650" cy="247650"/>
                  <wp:effectExtent l="0" t="0" r="0" b="0"/>
                  <wp:docPr id="108000986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19B41813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A468CEB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2F98F321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684FF4FE" wp14:editId="5E76A5CA">
                  <wp:extent cx="247650" cy="247650"/>
                  <wp:effectExtent l="0" t="0" r="0" b="0"/>
                  <wp:docPr id="125129582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610127EF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2D0C57A3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6,25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D8ACDAC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8C31758" wp14:editId="3F634018">
                  <wp:extent cx="247650" cy="247650"/>
                  <wp:effectExtent l="0" t="0" r="0" b="0"/>
                  <wp:docPr id="183575179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b/>
                <w:noProof/>
                <w:lang w:eastAsia="sk-SK"/>
              </w:rPr>
              <w:drawing>
                <wp:inline distT="0" distB="0" distL="0" distR="0" wp14:anchorId="5D9EAA3D" wp14:editId="2AF5D7FA">
                  <wp:extent cx="247650" cy="247650"/>
                  <wp:effectExtent l="0" t="0" r="0" b="0"/>
                  <wp:docPr id="1724723346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5D85A9C2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465DD9C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7,5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2F35EB8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346B684A" wp14:editId="178CA9E4">
                  <wp:extent cx="247650" cy="247650"/>
                  <wp:effectExtent l="0" t="0" r="0" b="0"/>
                  <wp:docPr id="872415027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A5E3C7D" wp14:editId="5C4344C6">
                  <wp:extent cx="247650" cy="247650"/>
                  <wp:effectExtent l="0" t="0" r="0" b="0"/>
                  <wp:docPr id="415893937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166F4F8C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BCE6D69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9485199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BB25711" wp14:editId="23C2F9AD">
                  <wp:extent cx="247650" cy="247650"/>
                  <wp:effectExtent l="0" t="0" r="0" b="0"/>
                  <wp:docPr id="1560092359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9F114CD" wp14:editId="00B7C3BC">
                  <wp:extent cx="247650" cy="247650"/>
                  <wp:effectExtent l="0" t="0" r="0" b="0"/>
                  <wp:docPr id="1704088540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163B0B1D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74B7617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15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4FE2E17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4DCACCF" wp14:editId="40DE4CCE">
                  <wp:extent cx="247650" cy="247650"/>
                  <wp:effectExtent l="0" t="0" r="0" b="0"/>
                  <wp:docPr id="5441723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B354461" wp14:editId="358D0E9D">
                  <wp:extent cx="247650" cy="247650"/>
                  <wp:effectExtent l="0" t="0" r="0" b="0"/>
                  <wp:docPr id="123398939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F765A8C" wp14:editId="7A7CB1EE">
                  <wp:extent cx="247650" cy="247650"/>
                  <wp:effectExtent l="0" t="0" r="0" b="0"/>
                  <wp:docPr id="911259713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261A72" w14:textId="53B84C90" w:rsidR="00417E26" w:rsidRPr="009B0BC8" w:rsidRDefault="00417E26" w:rsidP="00417E26">
      <w:pPr>
        <w:keepNext/>
        <w:spacing w:after="60" w:line="240" w:lineRule="auto"/>
        <w:rPr>
          <w:bCs/>
          <w:iCs/>
          <w:noProof/>
        </w:rPr>
      </w:pPr>
    </w:p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417E26" w:rsidRPr="009B0BC8" w14:paraId="1F1ECF2A" w14:textId="77777777" w:rsidTr="00135FB5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AD1691F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Živá hmotnosť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0EBA9EB6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 xml:space="preserve">Veterinárny liek </w:t>
            </w:r>
          </w:p>
          <w:p w14:paraId="2867546E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80 mg</w:t>
            </w:r>
          </w:p>
        </w:tc>
      </w:tr>
      <w:tr w:rsidR="00417E26" w:rsidRPr="009B0BC8" w14:paraId="579227E3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BFE3181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20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61BE2B5B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461B7320" wp14:editId="261C760F">
                  <wp:extent cx="247650" cy="247650"/>
                  <wp:effectExtent l="0" t="0" r="0" b="0"/>
                  <wp:docPr id="138129418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0817978A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D110389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30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0C170F8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CE9D25A" wp14:editId="21378351">
                  <wp:extent cx="247650" cy="247650"/>
                  <wp:effectExtent l="0" t="0" r="0" b="0"/>
                  <wp:docPr id="498442924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69B56BE0" wp14:editId="6FF86C14">
                  <wp:extent cx="247650" cy="247650"/>
                  <wp:effectExtent l="0" t="0" r="0" b="0"/>
                  <wp:docPr id="23872439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2338BA6C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C1D3A84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40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85A81F7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8573733" wp14:editId="34ED63CA">
                  <wp:extent cx="247650" cy="247650"/>
                  <wp:effectExtent l="0" t="0" r="0" b="0"/>
                  <wp:docPr id="1933107780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21A0212" wp14:editId="0ACE1D2C">
                  <wp:extent cx="247650" cy="247650"/>
                  <wp:effectExtent l="0" t="0" r="0" b="0"/>
                  <wp:docPr id="886465951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6FC8500B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25484F8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50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F7DFFBB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041D00B" wp14:editId="17D6EC2C">
                  <wp:extent cx="247650" cy="247650"/>
                  <wp:effectExtent l="0" t="0" r="0" b="0"/>
                  <wp:docPr id="2023437314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B2F13FA" wp14:editId="481E15F1">
                  <wp:extent cx="247650" cy="247650"/>
                  <wp:effectExtent l="0" t="0" r="0" b="0"/>
                  <wp:docPr id="821315375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453C9A43" wp14:editId="40F6E2C4">
                  <wp:extent cx="247650" cy="247650"/>
                  <wp:effectExtent l="0" t="0" r="0" b="0"/>
                  <wp:docPr id="179199378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26" w:rsidRPr="009B0BC8" w14:paraId="03A74025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2B3AF27" w14:textId="77777777" w:rsidR="00417E26" w:rsidRPr="009B0BC8" w:rsidRDefault="00417E26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60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253606E" w14:textId="77777777" w:rsidR="00417E26" w:rsidRPr="009B0BC8" w:rsidRDefault="00417E26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A665EA8" wp14:editId="244A2AA0">
                  <wp:extent cx="247650" cy="247650"/>
                  <wp:effectExtent l="0" t="0" r="0" b="0"/>
                  <wp:docPr id="61296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4C51FC90" wp14:editId="0053023F">
                  <wp:extent cx="247650" cy="247650"/>
                  <wp:effectExtent l="0" t="0" r="0" b="0"/>
                  <wp:docPr id="1897485243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D6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B89EDE0" wp14:editId="45776CB0">
                  <wp:extent cx="247650" cy="247650"/>
                  <wp:effectExtent l="0" t="0" r="0" b="0"/>
                  <wp:docPr id="437596550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4795F" w14:textId="77777777" w:rsidR="00417E26" w:rsidRPr="00436D65" w:rsidRDefault="00417E26" w:rsidP="00417E26">
      <w:pPr>
        <w:keepNext/>
        <w:spacing w:after="60" w:line="240" w:lineRule="auto"/>
        <w:rPr>
          <w:bCs/>
          <w:iCs/>
          <w:noProof/>
          <w:sz w:val="20"/>
        </w:rPr>
      </w:pPr>
      <w:r w:rsidRPr="00436D65">
        <w:rPr>
          <w:noProof/>
          <w:sz w:val="20"/>
          <w:lang w:eastAsia="sk-SK"/>
        </w:rPr>
        <w:drawing>
          <wp:inline distT="0" distB="0" distL="0" distR="0" wp14:anchorId="11917AA4" wp14:editId="151AA08D">
            <wp:extent cx="247650" cy="247650"/>
            <wp:effectExtent l="0" t="0" r="0" b="0"/>
            <wp:docPr id="90055113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>= ¼ tablety</w:t>
      </w:r>
      <w:r w:rsidRPr="00436D65">
        <w:rPr>
          <w:bCs/>
          <w:iCs/>
          <w:noProof/>
          <w:sz w:val="20"/>
        </w:rPr>
        <w:tab/>
      </w:r>
      <w:r w:rsidRPr="00436D65">
        <w:rPr>
          <w:noProof/>
          <w:sz w:val="20"/>
          <w:lang w:eastAsia="sk-SK"/>
        </w:rPr>
        <w:drawing>
          <wp:inline distT="0" distB="0" distL="0" distR="0" wp14:anchorId="398DF2D3" wp14:editId="15A96BEF">
            <wp:extent cx="247650" cy="247650"/>
            <wp:effectExtent l="0" t="0" r="0" b="0"/>
            <wp:docPr id="186208684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>= ½ tablety</w:t>
      </w:r>
      <w:r w:rsidRPr="00436D65">
        <w:rPr>
          <w:bCs/>
          <w:iCs/>
          <w:noProof/>
          <w:sz w:val="20"/>
        </w:rPr>
        <w:tab/>
      </w:r>
      <w:r w:rsidRPr="00436D65">
        <w:rPr>
          <w:noProof/>
          <w:sz w:val="20"/>
          <w:lang w:eastAsia="sk-SK"/>
        </w:rPr>
        <w:drawing>
          <wp:inline distT="0" distB="0" distL="0" distR="0" wp14:anchorId="1F9E7D27" wp14:editId="1E340608">
            <wp:extent cx="247650" cy="247650"/>
            <wp:effectExtent l="0" t="0" r="0" b="0"/>
            <wp:docPr id="112791207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>= ¾ tablety</w:t>
      </w:r>
      <w:r w:rsidRPr="00436D65">
        <w:rPr>
          <w:bCs/>
          <w:iCs/>
          <w:noProof/>
          <w:sz w:val="20"/>
        </w:rPr>
        <w:tab/>
      </w:r>
      <w:r w:rsidRPr="00436D65">
        <w:rPr>
          <w:noProof/>
          <w:sz w:val="20"/>
          <w:lang w:eastAsia="sk-SK"/>
        </w:rPr>
        <w:drawing>
          <wp:inline distT="0" distB="0" distL="0" distR="0" wp14:anchorId="4CD8119C" wp14:editId="18286A10">
            <wp:extent cx="247650" cy="247650"/>
            <wp:effectExtent l="0" t="0" r="0" b="0"/>
            <wp:docPr id="121148298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65">
        <w:rPr>
          <w:bCs/>
          <w:iCs/>
          <w:noProof/>
          <w:sz w:val="20"/>
        </w:rPr>
        <w:t>= 1 tableta</w:t>
      </w:r>
    </w:p>
    <w:p w14:paraId="1E78CF98" w14:textId="77777777" w:rsidR="00670C0F" w:rsidRPr="009B0BC8" w:rsidRDefault="00670C0F" w:rsidP="00670C0F">
      <w:pPr>
        <w:tabs>
          <w:tab w:val="clear" w:pos="567"/>
        </w:tabs>
        <w:spacing w:line="240" w:lineRule="auto"/>
      </w:pPr>
    </w:p>
    <w:p w14:paraId="37095E71" w14:textId="77777777" w:rsidR="00670C0F" w:rsidRPr="009B0BC8" w:rsidRDefault="00670C0F" w:rsidP="00670C0F">
      <w:pPr>
        <w:tabs>
          <w:tab w:val="clear" w:pos="567"/>
        </w:tabs>
        <w:spacing w:line="240" w:lineRule="auto"/>
      </w:pPr>
      <w:r w:rsidRPr="009B0BC8">
        <w:t xml:space="preserve">Použiť vhodnejšie sily tabliet, aby sa minimalizovalo rozdelenie tabliet, ktoré sa majú uchovávať do ďalšej dávky. Zostávajúcu časť/časti tabliet uchovávať do ďalšieho podania. </w:t>
      </w:r>
    </w:p>
    <w:p w14:paraId="7D78E6DE" w14:textId="77777777" w:rsidR="00670C0F" w:rsidRPr="009B0BC8" w:rsidRDefault="00670C0F" w:rsidP="00670C0F">
      <w:pPr>
        <w:tabs>
          <w:tab w:val="clear" w:pos="567"/>
        </w:tabs>
        <w:spacing w:line="240" w:lineRule="auto"/>
        <w:rPr>
          <w:szCs w:val="22"/>
        </w:rPr>
      </w:pPr>
      <w:r w:rsidRPr="009B0BC8">
        <w:t>Na zaistenie podania správnej dávky je potrebné čo najpresnejšie stanoviť živú hmotnosť.</w:t>
      </w:r>
    </w:p>
    <w:p w14:paraId="223DE057" w14:textId="77777777" w:rsidR="00670C0F" w:rsidRPr="009B0BC8" w:rsidRDefault="00670C0F" w:rsidP="00670C0F">
      <w:pPr>
        <w:tabs>
          <w:tab w:val="clear" w:pos="567"/>
        </w:tabs>
        <w:spacing w:line="240" w:lineRule="auto"/>
      </w:pPr>
    </w:p>
    <w:p w14:paraId="118296ED" w14:textId="77777777" w:rsidR="00417E26" w:rsidRPr="009B0BC8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9.</w:t>
      </w:r>
      <w:r w:rsidR="00E042CB" w:rsidRPr="009B0BC8">
        <w:tab/>
      </w:r>
      <w:r w:rsidRPr="009B0BC8">
        <w:t>Pokyn o správnom podaní</w:t>
      </w:r>
    </w:p>
    <w:p w14:paraId="7E399334" w14:textId="77777777" w:rsidR="00F520FE" w:rsidRPr="009B0BC8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51162CD" w14:textId="4B7822C2" w:rsidR="004018D0" w:rsidRPr="009B0BC8" w:rsidRDefault="004018D0" w:rsidP="004018D0">
      <w:pPr>
        <w:tabs>
          <w:tab w:val="clear" w:pos="567"/>
        </w:tabs>
        <w:spacing w:line="240" w:lineRule="auto"/>
      </w:pPr>
      <w:r w:rsidRPr="009B0BC8">
        <w:t xml:space="preserve">Tablety </w:t>
      </w:r>
      <w:r w:rsidR="00670C0F" w:rsidRPr="009B0BC8">
        <w:t>sa môžu</w:t>
      </w:r>
      <w:r w:rsidRPr="009B0BC8">
        <w:t xml:space="preserve"> rozdeliť na 2 alebo 4 rovnako veľké časti na zaistenie presného dávkovania.</w:t>
      </w:r>
      <w:r w:rsidR="00D75A4D">
        <w:t xml:space="preserve"> Položte </w:t>
      </w:r>
      <w:r w:rsidRPr="009B0BC8">
        <w:t xml:space="preserve"> tabletu na rovný povrch ryhovanou stranou nahor a konvexnou (okrúhlou) stranou smerom k povrchu.</w:t>
      </w:r>
    </w:p>
    <w:p w14:paraId="070800B5" w14:textId="77777777" w:rsidR="004018D0" w:rsidRPr="009B0BC8" w:rsidRDefault="004018D0" w:rsidP="004018D0">
      <w:pPr>
        <w:tabs>
          <w:tab w:val="clear" w:pos="567"/>
        </w:tabs>
        <w:spacing w:line="240" w:lineRule="auto"/>
      </w:pPr>
    </w:p>
    <w:p w14:paraId="590FD600" w14:textId="77777777" w:rsidR="004018D0" w:rsidRPr="009B0BC8" w:rsidRDefault="004018D0" w:rsidP="004018D0">
      <w:pPr>
        <w:tabs>
          <w:tab w:val="clear" w:pos="567"/>
        </w:tabs>
        <w:spacing w:line="240" w:lineRule="auto"/>
      </w:pPr>
      <w:r w:rsidRPr="00436D65">
        <w:rPr>
          <w:noProof/>
          <w:lang w:eastAsia="sk-SK"/>
        </w:rPr>
        <w:drawing>
          <wp:inline distT="0" distB="0" distL="0" distR="0" wp14:anchorId="365B9F85" wp14:editId="74038229">
            <wp:extent cx="2276475" cy="1885950"/>
            <wp:effectExtent l="0" t="0" r="0" b="0"/>
            <wp:docPr id="2008451761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AB52" w14:textId="77777777" w:rsidR="004018D0" w:rsidRPr="009B0BC8" w:rsidRDefault="004018D0" w:rsidP="004018D0">
      <w:pPr>
        <w:tabs>
          <w:tab w:val="clear" w:pos="567"/>
        </w:tabs>
        <w:spacing w:line="240" w:lineRule="auto"/>
      </w:pPr>
    </w:p>
    <w:p w14:paraId="22664328" w14:textId="77777777" w:rsidR="004018D0" w:rsidRPr="009B0BC8" w:rsidRDefault="004018D0" w:rsidP="004018D0">
      <w:pPr>
        <w:tabs>
          <w:tab w:val="clear" w:pos="567"/>
        </w:tabs>
        <w:spacing w:line="240" w:lineRule="auto"/>
      </w:pPr>
      <w:r w:rsidRPr="009B0BC8">
        <w:lastRenderedPageBreak/>
        <w:t>Dve rovnako veľké časti: zatlačte palcami na obe strany tablety.</w:t>
      </w:r>
    </w:p>
    <w:p w14:paraId="482B0B41" w14:textId="47A4FEE2" w:rsidR="004018D0" w:rsidRPr="009B0BC8" w:rsidRDefault="004018D0" w:rsidP="004018D0">
      <w:pPr>
        <w:tabs>
          <w:tab w:val="clear" w:pos="567"/>
        </w:tabs>
        <w:spacing w:line="240" w:lineRule="auto"/>
      </w:pPr>
      <w:r w:rsidRPr="009B0BC8">
        <w:t xml:space="preserve">Štyri rovnako veľké časti: zatlačte palcom </w:t>
      </w:r>
      <w:r w:rsidR="00670C0F" w:rsidRPr="009B0BC8">
        <w:t xml:space="preserve">v strede </w:t>
      </w:r>
      <w:r w:rsidRPr="009B0BC8">
        <w:t>tablety.</w:t>
      </w:r>
    </w:p>
    <w:p w14:paraId="12EE6000" w14:textId="77777777" w:rsidR="001B26EB" w:rsidRPr="009B0BC8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9B0BC8" w:rsidRDefault="00483308" w:rsidP="00B13B6D">
      <w:pPr>
        <w:pStyle w:val="Style1"/>
      </w:pPr>
      <w:r w:rsidRPr="009B0BC8">
        <w:rPr>
          <w:highlight w:val="lightGray"/>
        </w:rPr>
        <w:t>10.</w:t>
      </w:r>
      <w:r w:rsidRPr="009B0BC8">
        <w:tab/>
        <w:t>Ochranné lehoty</w:t>
      </w:r>
    </w:p>
    <w:p w14:paraId="4B3222AC" w14:textId="7D3B3030" w:rsidR="00C114FF" w:rsidRPr="009B0BC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9877AA" w14:textId="4CDBEEFA" w:rsidR="004018D0" w:rsidRDefault="004018D0" w:rsidP="004018D0">
      <w:pPr>
        <w:tabs>
          <w:tab w:val="clear" w:pos="567"/>
        </w:tabs>
        <w:spacing w:line="240" w:lineRule="auto"/>
      </w:pPr>
      <w:r w:rsidRPr="009B0BC8">
        <w:t>Neuplatňujú sa.</w:t>
      </w:r>
    </w:p>
    <w:p w14:paraId="2C6BBAD2" w14:textId="77777777" w:rsidR="00D75A4D" w:rsidRPr="009B0BC8" w:rsidRDefault="00D75A4D" w:rsidP="004018D0">
      <w:pPr>
        <w:tabs>
          <w:tab w:val="clear" w:pos="567"/>
        </w:tabs>
        <w:spacing w:line="240" w:lineRule="auto"/>
        <w:rPr>
          <w:szCs w:val="22"/>
        </w:rPr>
      </w:pPr>
    </w:p>
    <w:p w14:paraId="5D690915" w14:textId="77777777" w:rsidR="00DB468A" w:rsidRPr="009B0BC8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11.</w:t>
      </w:r>
      <w:r w:rsidRPr="009B0BC8">
        <w:tab/>
        <w:t>Osobitné opatrenia na uchovávanie</w:t>
      </w:r>
    </w:p>
    <w:p w14:paraId="6D2CDB80" w14:textId="77777777" w:rsidR="00C114FF" w:rsidRPr="009B0BC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9B0BC8" w:rsidRDefault="004833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>Uchováva</w:t>
      </w:r>
      <w:r w:rsidR="00B21B82" w:rsidRPr="009B0BC8">
        <w:t>ť</w:t>
      </w:r>
      <w:r w:rsidRPr="009B0BC8">
        <w:t xml:space="preserve"> mimo dohľadu a dosahu detí.</w:t>
      </w:r>
    </w:p>
    <w:p w14:paraId="5D7F045C" w14:textId="2515E565" w:rsidR="00C114FF" w:rsidRPr="009B0BC8" w:rsidRDefault="004833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>Uchovávať pri teplote neprevyšujúcej 30 °C.</w:t>
      </w:r>
    </w:p>
    <w:p w14:paraId="594C4508" w14:textId="1FD2F6E6" w:rsidR="00C114FF" w:rsidRPr="009B0BC8" w:rsidRDefault="004833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Nepoužívať tento veterinárny liek po dátume exspirácie uvedenom na </w:t>
      </w:r>
      <w:proofErr w:type="spellStart"/>
      <w:r w:rsidR="00D75A4D">
        <w:t>krabičke</w:t>
      </w:r>
      <w:proofErr w:type="spellEnd"/>
      <w:r w:rsidR="004018D0" w:rsidRPr="009B0BC8">
        <w:t xml:space="preserve"> </w:t>
      </w:r>
      <w:r w:rsidRPr="009B0BC8">
        <w:t xml:space="preserve">po </w:t>
      </w:r>
      <w:proofErr w:type="spellStart"/>
      <w:r w:rsidRPr="009B0BC8">
        <w:t>Exp</w:t>
      </w:r>
      <w:proofErr w:type="spellEnd"/>
      <w:r w:rsidRPr="009B0BC8">
        <w:t>. Dátum exspirácie sa vzťahuje na posledný deň v uvedenom mesiaci.</w:t>
      </w:r>
    </w:p>
    <w:p w14:paraId="2D35928D" w14:textId="77777777" w:rsidR="00DF7AC7" w:rsidRPr="009B0BC8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9B0BC8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12.</w:t>
      </w:r>
      <w:r w:rsidRPr="009B0BC8">
        <w:tab/>
        <w:t>Špeciálne opatrenia na likvidáciu</w:t>
      </w:r>
    </w:p>
    <w:p w14:paraId="1A75235C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23DFD72" w:rsidR="00C114FF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t>Nelikvidujte lieky odpadovou vodou alebo domovým odpadom.</w:t>
      </w:r>
    </w:p>
    <w:p w14:paraId="491AE6F3" w14:textId="5E87D4FF" w:rsidR="00DB468A" w:rsidRPr="009B0BC8" w:rsidRDefault="00483308" w:rsidP="00DB468A">
      <w:pPr>
        <w:rPr>
          <w:szCs w:val="22"/>
        </w:rPr>
      </w:pPr>
      <w:r w:rsidRPr="009B0BC8">
        <w:t xml:space="preserve">Pri likvidácii nepoužitého veterinárneho lieku alebo </w:t>
      </w:r>
      <w:r w:rsidR="00980FBB" w:rsidRPr="009B0BC8">
        <w:t>jeho</w:t>
      </w:r>
      <w:r w:rsidRPr="009B0BC8">
        <w:t xml:space="preserve"> odpadového materiálu sa riaďte </w:t>
      </w:r>
      <w:r w:rsidR="00980FBB" w:rsidRPr="009B0BC8">
        <w:t>systémom spätného odberu</w:t>
      </w:r>
      <w:r w:rsidRPr="009B0BC8">
        <w:t xml:space="preserve"> v súlade s miestnymi požiadavkami a národnými zbernými systémami platnými pre daný veterinárny liek.</w:t>
      </w:r>
      <w:r w:rsidR="00B60C92" w:rsidRPr="009B0BC8">
        <w:t xml:space="preserve"> </w:t>
      </w:r>
      <w:r w:rsidRPr="009B0BC8">
        <w:t>Tieto opatrenia majú pomôcť chrániť životné prostredie.</w:t>
      </w:r>
    </w:p>
    <w:p w14:paraId="29FE236C" w14:textId="470CBEDD" w:rsidR="00C114FF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t>O spôsobe likvidácie liekov, ktoré už nepotrebujete, sa poraďte s</w:t>
      </w:r>
      <w:r w:rsidR="004018D0" w:rsidRPr="009B0BC8">
        <w:t xml:space="preserve"> </w:t>
      </w:r>
      <w:r w:rsidRPr="009B0BC8">
        <w:t>veterinárnym lekárom</w:t>
      </w:r>
      <w:r w:rsidR="004018D0" w:rsidRPr="009B0BC8">
        <w:t xml:space="preserve"> </w:t>
      </w:r>
      <w:r w:rsidRPr="009B0BC8">
        <w:t>alebo</w:t>
      </w:r>
      <w:r w:rsidR="004018D0" w:rsidRPr="009B0BC8">
        <w:t xml:space="preserve"> </w:t>
      </w:r>
      <w:r w:rsidRPr="009B0BC8">
        <w:t>lekárnikom.</w:t>
      </w:r>
    </w:p>
    <w:p w14:paraId="7863EC6F" w14:textId="77777777" w:rsidR="00DF7AC7" w:rsidRPr="009B0BC8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9B0BC8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9B0BC8" w:rsidRDefault="00483308" w:rsidP="00B13B6D">
      <w:pPr>
        <w:pStyle w:val="Style1"/>
      </w:pPr>
      <w:r w:rsidRPr="009B0BC8">
        <w:rPr>
          <w:highlight w:val="lightGray"/>
        </w:rPr>
        <w:t>13.</w:t>
      </w:r>
      <w:r w:rsidRPr="009B0BC8">
        <w:tab/>
        <w:t>Klasifikácia veterinárnych liekov</w:t>
      </w:r>
    </w:p>
    <w:p w14:paraId="3E634B2E" w14:textId="471A75B9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B391C" w14:textId="77777777" w:rsidR="004018D0" w:rsidRPr="009B0BC8" w:rsidRDefault="004018D0" w:rsidP="004018D0">
      <w:pPr>
        <w:numPr>
          <w:ilvl w:val="12"/>
          <w:numId w:val="0"/>
        </w:numPr>
        <w:rPr>
          <w:szCs w:val="22"/>
        </w:rPr>
      </w:pPr>
      <w:r w:rsidRPr="009B0BC8">
        <w:t>Výdaj lieku je viazaný na veterinárny predpis.</w:t>
      </w:r>
    </w:p>
    <w:p w14:paraId="024808A5" w14:textId="01A269F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753E9" w14:textId="77777777" w:rsidR="00D75A4D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9B0BC8" w:rsidRDefault="00483308" w:rsidP="00B13B6D">
      <w:pPr>
        <w:pStyle w:val="Style1"/>
      </w:pPr>
      <w:r w:rsidRPr="009B0BC8">
        <w:rPr>
          <w:highlight w:val="lightGray"/>
        </w:rPr>
        <w:t>14.</w:t>
      </w:r>
      <w:r w:rsidRPr="009B0BC8">
        <w:tab/>
        <w:t>Registračné čísla a veľkosti balenia</w:t>
      </w:r>
    </w:p>
    <w:p w14:paraId="7473F166" w14:textId="67D5499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84A174" w14:textId="74ABE3C8" w:rsidR="00D75A4D" w:rsidRPr="0036236B" w:rsidRDefault="00D75A4D" w:rsidP="00D75A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 mg: 96/0</w:t>
      </w:r>
      <w:r w:rsidRPr="0036236B">
        <w:rPr>
          <w:szCs w:val="22"/>
        </w:rPr>
        <w:t>0</w:t>
      </w:r>
      <w:r>
        <w:rPr>
          <w:szCs w:val="22"/>
        </w:rPr>
        <w:t>9</w:t>
      </w:r>
      <w:r w:rsidRPr="0036236B">
        <w:rPr>
          <w:szCs w:val="22"/>
        </w:rPr>
        <w:t>/DC/24-S</w:t>
      </w:r>
    </w:p>
    <w:p w14:paraId="73BD52C8" w14:textId="5B6F7258" w:rsidR="00670C0F" w:rsidRPr="009B0BC8" w:rsidRDefault="00D75A4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80 mg: </w:t>
      </w:r>
      <w:r w:rsidR="00670C0F" w:rsidRPr="009B0BC8">
        <w:rPr>
          <w:szCs w:val="22"/>
        </w:rPr>
        <w:t>96/010/DC/24-S</w:t>
      </w:r>
    </w:p>
    <w:p w14:paraId="78AFAAFF" w14:textId="77777777" w:rsidR="00670C0F" w:rsidRPr="009B0BC8" w:rsidRDefault="00670C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4997C" w14:textId="77777777" w:rsidR="004018D0" w:rsidRPr="009B0BC8" w:rsidRDefault="004018D0" w:rsidP="004018D0">
      <w:pPr>
        <w:tabs>
          <w:tab w:val="clear" w:pos="567"/>
        </w:tabs>
        <w:spacing w:line="240" w:lineRule="auto"/>
      </w:pPr>
      <w:r w:rsidRPr="009B0BC8">
        <w:t>PVC/PE/</w:t>
      </w:r>
      <w:proofErr w:type="spellStart"/>
      <w:r w:rsidRPr="009B0BC8">
        <w:t>PVDC-hliníkové</w:t>
      </w:r>
      <w:proofErr w:type="spellEnd"/>
      <w:r w:rsidRPr="009B0BC8">
        <w:t xml:space="preserve"> </w:t>
      </w:r>
      <w:proofErr w:type="spellStart"/>
      <w:r w:rsidRPr="009B0BC8">
        <w:t>blistre</w:t>
      </w:r>
      <w:proofErr w:type="spellEnd"/>
      <w:r w:rsidRPr="009B0BC8">
        <w:t>, každý s obsahom 10 tabliet.</w:t>
      </w:r>
    </w:p>
    <w:p w14:paraId="7420EDA1" w14:textId="45ECFA60" w:rsidR="004018D0" w:rsidRPr="009B0BC8" w:rsidRDefault="00670C0F" w:rsidP="004018D0">
      <w:pPr>
        <w:tabs>
          <w:tab w:val="clear" w:pos="567"/>
        </w:tabs>
        <w:spacing w:line="240" w:lineRule="auto"/>
      </w:pPr>
      <w:r w:rsidRPr="009B0BC8">
        <w:t xml:space="preserve">Papierová </w:t>
      </w:r>
      <w:r w:rsidR="00D75A4D">
        <w:t>krabička</w:t>
      </w:r>
      <w:r w:rsidR="004018D0" w:rsidRPr="009B0BC8">
        <w:t xml:space="preserve"> s obsahom </w:t>
      </w:r>
      <w:r w:rsidR="004018D0" w:rsidRPr="009B0BC8">
        <w:rPr>
          <w:color w:val="000000"/>
          <w:szCs w:val="22"/>
          <w:lang w:eastAsia="nl-NL"/>
        </w:rPr>
        <w:t>10, 20, 30, 40, 50, 60, 70, 80, 90, 100, 120 alebo 250 tabliet.</w:t>
      </w:r>
    </w:p>
    <w:p w14:paraId="2E49338D" w14:textId="77777777" w:rsidR="004018D0" w:rsidRPr="009B0BC8" w:rsidRDefault="004018D0" w:rsidP="004018D0">
      <w:pPr>
        <w:tabs>
          <w:tab w:val="clear" w:pos="567"/>
        </w:tabs>
        <w:spacing w:line="240" w:lineRule="auto"/>
      </w:pPr>
    </w:p>
    <w:p w14:paraId="494B6331" w14:textId="77777777" w:rsidR="004018D0" w:rsidRPr="009B0BC8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9B0BC8">
        <w:t>Na trh nemusia byť uvedené všetky veľkosti balenia.</w:t>
      </w:r>
    </w:p>
    <w:p w14:paraId="149DC700" w14:textId="77777777" w:rsidR="00DB468A" w:rsidRPr="009B0BC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9B0BC8" w:rsidRDefault="00483308" w:rsidP="00B13B6D">
      <w:pPr>
        <w:pStyle w:val="Style1"/>
      </w:pPr>
      <w:r w:rsidRPr="009B0BC8">
        <w:rPr>
          <w:highlight w:val="lightGray"/>
        </w:rPr>
        <w:t>15.</w:t>
      </w:r>
      <w:r w:rsidRPr="009B0BC8">
        <w:tab/>
        <w:t>Dátum poslednej revízie písomnej informácie pre používateľov</w:t>
      </w:r>
    </w:p>
    <w:p w14:paraId="77DACBD0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1AD65" w14:textId="55B2420F" w:rsidR="00670C0F" w:rsidRPr="009B0BC8" w:rsidRDefault="00CA590D" w:rsidP="00A9226B">
      <w:pPr>
        <w:tabs>
          <w:tab w:val="clear" w:pos="567"/>
        </w:tabs>
        <w:spacing w:line="240" w:lineRule="auto"/>
      </w:pPr>
      <w:r>
        <w:t>03/2024</w:t>
      </w:r>
    </w:p>
    <w:p w14:paraId="7D916A74" w14:textId="77777777" w:rsidR="00DB468A" w:rsidRPr="009B0BC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9B0BC8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9B0BC8">
        <w:t>Podrobné informácie o veterinárnom lieku sú dostupné v databáze liekov Únie</w:t>
      </w:r>
    </w:p>
    <w:p w14:paraId="01150A99" w14:textId="0FAF9678" w:rsidR="003C4B6A" w:rsidRPr="009B0BC8" w:rsidRDefault="0048330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B0BC8">
        <w:t>(</w:t>
      </w:r>
      <w:hyperlink r:id="rId22" w:history="1">
        <w:r w:rsidRPr="009B0BC8">
          <w:rPr>
            <w:rStyle w:val="Hypertextovprepojenie"/>
          </w:rPr>
          <w:t>https://medicines.health.europa.eu/veterinary</w:t>
        </w:r>
      </w:hyperlink>
      <w:r w:rsidRPr="009B0BC8">
        <w:t>)</w:t>
      </w:r>
      <w:r w:rsidR="00DF7AC7" w:rsidRPr="009B0BC8">
        <w:t>.</w:t>
      </w:r>
    </w:p>
    <w:p w14:paraId="3F2626B8" w14:textId="77777777" w:rsidR="00DF7AC7" w:rsidRPr="009B0BC8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9B0BC8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9B0BC8" w:rsidRDefault="00483308" w:rsidP="00B13B6D">
      <w:pPr>
        <w:pStyle w:val="Style1"/>
      </w:pPr>
      <w:r w:rsidRPr="009B0BC8">
        <w:rPr>
          <w:highlight w:val="lightGray"/>
        </w:rPr>
        <w:t>16.</w:t>
      </w:r>
      <w:r w:rsidRPr="009B0BC8">
        <w:tab/>
        <w:t>Kontaktné údaje</w:t>
      </w:r>
    </w:p>
    <w:p w14:paraId="4E8D87F2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3C96C" w14:textId="5F5562A3" w:rsidR="004018D0" w:rsidRPr="009B0BC8" w:rsidRDefault="00483308" w:rsidP="00DB468A">
      <w:pPr>
        <w:rPr>
          <w:iCs/>
          <w:szCs w:val="22"/>
          <w:u w:val="single"/>
        </w:rPr>
      </w:pPr>
      <w:bookmarkStart w:id="49" w:name="_Hlk73552578"/>
      <w:r w:rsidRPr="009B0BC8">
        <w:rPr>
          <w:iCs/>
          <w:szCs w:val="22"/>
          <w:u w:val="single"/>
        </w:rPr>
        <w:t>Držiteľ rozhodnutia o registrácii a výrobca zodpovedný za uvoľnenie šarže</w:t>
      </w:r>
      <w:r w:rsidR="000B0661" w:rsidRPr="009B0BC8">
        <w:rPr>
          <w:iCs/>
          <w:szCs w:val="22"/>
          <w:u w:val="single"/>
        </w:rPr>
        <w:t xml:space="preserve">: </w:t>
      </w:r>
      <w:r w:rsidRPr="009B0BC8">
        <w:rPr>
          <w:iCs/>
          <w:szCs w:val="22"/>
          <w:u w:val="single"/>
        </w:rPr>
        <w:t xml:space="preserve"> </w:t>
      </w:r>
    </w:p>
    <w:p w14:paraId="44EFBF79" w14:textId="77777777" w:rsidR="004018D0" w:rsidRPr="00436D65" w:rsidRDefault="004018D0" w:rsidP="004018D0">
      <w:proofErr w:type="spellStart"/>
      <w:r w:rsidRPr="00436D65">
        <w:t>Alfasan</w:t>
      </w:r>
      <w:proofErr w:type="spellEnd"/>
      <w:r w:rsidRPr="00436D65">
        <w:t xml:space="preserve"> </w:t>
      </w:r>
      <w:proofErr w:type="spellStart"/>
      <w:r w:rsidRPr="00436D65">
        <w:t>Nederland</w:t>
      </w:r>
      <w:proofErr w:type="spellEnd"/>
      <w:r w:rsidRPr="00436D65">
        <w:t xml:space="preserve"> B.V.</w:t>
      </w:r>
    </w:p>
    <w:p w14:paraId="3C915654" w14:textId="77777777" w:rsidR="004018D0" w:rsidRPr="00436D65" w:rsidRDefault="004018D0" w:rsidP="004018D0">
      <w:proofErr w:type="spellStart"/>
      <w:r w:rsidRPr="00436D65">
        <w:t>Kuipersweg</w:t>
      </w:r>
      <w:proofErr w:type="spellEnd"/>
      <w:r w:rsidRPr="00436D65">
        <w:t xml:space="preserve"> 9</w:t>
      </w:r>
    </w:p>
    <w:p w14:paraId="2BE6BBD5" w14:textId="69B5E1CD" w:rsidR="00670C0F" w:rsidRPr="009B0BC8" w:rsidRDefault="004018D0" w:rsidP="00436D65">
      <w:pPr>
        <w:rPr>
          <w:szCs w:val="22"/>
        </w:rPr>
      </w:pPr>
      <w:r w:rsidRPr="00436D65">
        <w:t xml:space="preserve">3449 JA </w:t>
      </w:r>
      <w:proofErr w:type="spellStart"/>
      <w:r w:rsidRPr="00436D65">
        <w:t>Woerden</w:t>
      </w:r>
      <w:proofErr w:type="spellEnd"/>
    </w:p>
    <w:p w14:paraId="5E3025C7" w14:textId="283C14F5" w:rsidR="00670C0F" w:rsidRPr="00436D65" w:rsidRDefault="00670C0F" w:rsidP="004018D0">
      <w:r w:rsidRPr="009B0BC8">
        <w:rPr>
          <w:szCs w:val="22"/>
        </w:rPr>
        <w:t>Holandsko</w:t>
      </w:r>
    </w:p>
    <w:bookmarkEnd w:id="49"/>
    <w:p w14:paraId="2845FF41" w14:textId="77777777" w:rsidR="00DB468A" w:rsidRPr="009B0BC8" w:rsidRDefault="00DB468A" w:rsidP="00436D65">
      <w:pPr>
        <w:rPr>
          <w:szCs w:val="22"/>
        </w:rPr>
      </w:pPr>
    </w:p>
    <w:p w14:paraId="205E3283" w14:textId="0CBD956C" w:rsidR="003841FC" w:rsidRPr="009B0BC8" w:rsidRDefault="00483308" w:rsidP="003841FC">
      <w:pPr>
        <w:rPr>
          <w:bCs/>
          <w:szCs w:val="22"/>
        </w:rPr>
      </w:pPr>
      <w:r w:rsidRPr="009B0BC8">
        <w:rPr>
          <w:bCs/>
          <w:szCs w:val="22"/>
          <w:u w:val="single"/>
        </w:rPr>
        <w:lastRenderedPageBreak/>
        <w:t>Výrobca zodpovedný za uvoľnenie šarže</w:t>
      </w:r>
      <w:r w:rsidRPr="009B0BC8">
        <w:t>:</w:t>
      </w:r>
    </w:p>
    <w:p w14:paraId="044F4E9F" w14:textId="77777777" w:rsidR="004018D0" w:rsidRPr="00436D65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6D65">
        <w:rPr>
          <w:szCs w:val="22"/>
        </w:rPr>
        <w:t>Lelypharma</w:t>
      </w:r>
      <w:proofErr w:type="spellEnd"/>
      <w:r w:rsidRPr="00436D65">
        <w:rPr>
          <w:szCs w:val="22"/>
        </w:rPr>
        <w:t xml:space="preserve"> B.V.</w:t>
      </w:r>
    </w:p>
    <w:p w14:paraId="7187D511" w14:textId="77777777" w:rsidR="004018D0" w:rsidRPr="00436D65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6D65">
        <w:rPr>
          <w:szCs w:val="22"/>
        </w:rPr>
        <w:t>Zuiveringsweg</w:t>
      </w:r>
      <w:proofErr w:type="spellEnd"/>
      <w:r w:rsidRPr="00436D65">
        <w:rPr>
          <w:szCs w:val="22"/>
        </w:rPr>
        <w:t xml:space="preserve"> 42</w:t>
      </w:r>
    </w:p>
    <w:p w14:paraId="0305ECEF" w14:textId="77777777" w:rsidR="004018D0" w:rsidRPr="00436D65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436D65">
        <w:rPr>
          <w:szCs w:val="22"/>
        </w:rPr>
        <w:t xml:space="preserve">8243 PZ </w:t>
      </w:r>
      <w:proofErr w:type="spellStart"/>
      <w:r w:rsidRPr="00436D65">
        <w:rPr>
          <w:szCs w:val="22"/>
        </w:rPr>
        <w:t>Lelystad</w:t>
      </w:r>
      <w:proofErr w:type="spellEnd"/>
    </w:p>
    <w:p w14:paraId="58C49385" w14:textId="21D10557" w:rsidR="003841FC" w:rsidRPr="009B0BC8" w:rsidRDefault="00670C0F" w:rsidP="003841FC">
      <w:pPr>
        <w:rPr>
          <w:bCs/>
          <w:szCs w:val="22"/>
        </w:rPr>
      </w:pPr>
      <w:r w:rsidRPr="009B0BC8">
        <w:rPr>
          <w:bCs/>
          <w:szCs w:val="22"/>
        </w:rPr>
        <w:t>Holandsko</w:t>
      </w:r>
    </w:p>
    <w:p w14:paraId="6AC68F47" w14:textId="77777777" w:rsidR="00670C0F" w:rsidRPr="009B0BC8" w:rsidRDefault="00670C0F" w:rsidP="003841FC">
      <w:pPr>
        <w:rPr>
          <w:bCs/>
          <w:szCs w:val="22"/>
        </w:rPr>
      </w:pPr>
    </w:p>
    <w:p w14:paraId="085C3D8C" w14:textId="273F7038" w:rsidR="003841FC" w:rsidRPr="009B0BC8" w:rsidRDefault="00483308" w:rsidP="0018657D">
      <w:pPr>
        <w:pStyle w:val="Style4"/>
      </w:pPr>
      <w:bookmarkStart w:id="50" w:name="_Hlk73552585"/>
      <w:r w:rsidRPr="009B0BC8">
        <w:rPr>
          <w:u w:val="single"/>
        </w:rPr>
        <w:t>Miestni zástupcovia a kontaktné údaje na hlásenie podozrenia na nežiaduce účinky</w:t>
      </w:r>
      <w:r w:rsidRPr="009B0BC8">
        <w:t>:</w:t>
      </w:r>
    </w:p>
    <w:p w14:paraId="1975E7F1" w14:textId="77777777" w:rsidR="00997585" w:rsidRPr="009B0BC8" w:rsidRDefault="00997585" w:rsidP="00997585">
      <w:pPr>
        <w:pStyle w:val="Style4"/>
      </w:pPr>
      <w:proofErr w:type="spellStart"/>
      <w:r w:rsidRPr="009B0BC8">
        <w:t>Sevaron</w:t>
      </w:r>
      <w:proofErr w:type="spellEnd"/>
      <w:r w:rsidRPr="009B0BC8">
        <w:t xml:space="preserve"> </w:t>
      </w:r>
      <w:proofErr w:type="spellStart"/>
      <w:r w:rsidRPr="009B0BC8">
        <w:t>Poradenství</w:t>
      </w:r>
      <w:proofErr w:type="spellEnd"/>
      <w:r w:rsidRPr="009B0BC8">
        <w:t xml:space="preserve"> s.r.o.</w:t>
      </w:r>
    </w:p>
    <w:p w14:paraId="5B4FB881" w14:textId="46757F89" w:rsidR="00997585" w:rsidRPr="009B0BC8" w:rsidRDefault="00997585" w:rsidP="00997585">
      <w:pPr>
        <w:pStyle w:val="Style4"/>
      </w:pPr>
      <w:proofErr w:type="spellStart"/>
      <w:r w:rsidRPr="009B0BC8">
        <w:t>Palackého</w:t>
      </w:r>
      <w:proofErr w:type="spellEnd"/>
      <w:r w:rsidRPr="009B0BC8">
        <w:t xml:space="preserve"> </w:t>
      </w:r>
      <w:proofErr w:type="spellStart"/>
      <w:r w:rsidRPr="009B0BC8">
        <w:t>třída</w:t>
      </w:r>
      <w:proofErr w:type="spellEnd"/>
      <w:r w:rsidRPr="009B0BC8">
        <w:t xml:space="preserve"> 163a</w:t>
      </w:r>
    </w:p>
    <w:p w14:paraId="1C66104C" w14:textId="3EF48B25" w:rsidR="00997585" w:rsidRPr="009B0BC8" w:rsidRDefault="00997585" w:rsidP="00997585">
      <w:pPr>
        <w:pStyle w:val="Style4"/>
      </w:pPr>
      <w:r w:rsidRPr="009B0BC8">
        <w:t>61200 B</w:t>
      </w:r>
      <w:r w:rsidR="00DA7DD9" w:rsidRPr="009B0BC8">
        <w:t>rno</w:t>
      </w:r>
    </w:p>
    <w:p w14:paraId="230116DB" w14:textId="77777777" w:rsidR="00D306FD" w:rsidRPr="009B0BC8" w:rsidRDefault="00D306FD" w:rsidP="00997585">
      <w:pPr>
        <w:pStyle w:val="Style4"/>
      </w:pPr>
      <w:r w:rsidRPr="009B0BC8">
        <w:t>Česká republika</w:t>
      </w:r>
    </w:p>
    <w:p w14:paraId="1C63A636" w14:textId="3418E93C" w:rsidR="00997585" w:rsidRPr="009B0BC8" w:rsidRDefault="00E852BD" w:rsidP="00997585">
      <w:pPr>
        <w:pStyle w:val="Style4"/>
      </w:pPr>
      <w:hyperlink r:id="rId23" w:history="1">
        <w:r w:rsidR="00D306FD" w:rsidRPr="009B0BC8">
          <w:rPr>
            <w:rStyle w:val="Hypertextovprepojenie"/>
          </w:rPr>
          <w:t>info@sevaron.cz</w:t>
        </w:r>
      </w:hyperlink>
    </w:p>
    <w:p w14:paraId="35EC1712" w14:textId="1467CCDB" w:rsidR="00997585" w:rsidRPr="009B0BC8" w:rsidRDefault="00997585" w:rsidP="00997585">
      <w:pPr>
        <w:pStyle w:val="Style4"/>
      </w:pPr>
      <w:r w:rsidRPr="009B0BC8">
        <w:t>Tel: +420 774 303 077</w:t>
      </w:r>
    </w:p>
    <w:p w14:paraId="3D3DE2E2" w14:textId="77777777" w:rsidR="00997585" w:rsidRPr="009B0BC8" w:rsidRDefault="00997585" w:rsidP="00997585">
      <w:pPr>
        <w:pStyle w:val="Style4"/>
      </w:pPr>
    </w:p>
    <w:p w14:paraId="0A35CDAC" w14:textId="47C0D24F" w:rsidR="00997585" w:rsidRPr="009B0BC8" w:rsidRDefault="00997585" w:rsidP="00997585">
      <w:pPr>
        <w:pStyle w:val="Style4"/>
        <w:rPr>
          <w:u w:val="single"/>
        </w:rPr>
      </w:pPr>
      <w:bookmarkStart w:id="51" w:name="_Hlk157431771"/>
      <w:r w:rsidRPr="009B0BC8">
        <w:rPr>
          <w:u w:val="single"/>
        </w:rPr>
        <w:t>Distribútor:</w:t>
      </w:r>
    </w:p>
    <w:p w14:paraId="4D200398" w14:textId="77777777" w:rsidR="00997585" w:rsidRPr="009B0BC8" w:rsidRDefault="00997585" w:rsidP="00997585">
      <w:pPr>
        <w:pStyle w:val="Style4"/>
      </w:pPr>
      <w:proofErr w:type="spellStart"/>
      <w:r w:rsidRPr="009B0BC8">
        <w:t>Sevaron</w:t>
      </w:r>
      <w:proofErr w:type="spellEnd"/>
      <w:r w:rsidRPr="009B0BC8">
        <w:t xml:space="preserve"> </w:t>
      </w:r>
      <w:proofErr w:type="spellStart"/>
      <w:r w:rsidRPr="009B0BC8">
        <w:t>Poradenství</w:t>
      </w:r>
      <w:proofErr w:type="spellEnd"/>
      <w:r w:rsidRPr="009B0BC8">
        <w:t xml:space="preserve"> s.r.o.</w:t>
      </w:r>
    </w:p>
    <w:p w14:paraId="6036BC54" w14:textId="4D032FA2" w:rsidR="00997585" w:rsidRPr="009B0BC8" w:rsidRDefault="00997585" w:rsidP="00997585">
      <w:pPr>
        <w:pStyle w:val="Style4"/>
      </w:pPr>
      <w:proofErr w:type="spellStart"/>
      <w:r w:rsidRPr="009B0BC8">
        <w:t>Palackého</w:t>
      </w:r>
      <w:proofErr w:type="spellEnd"/>
      <w:r w:rsidRPr="009B0BC8">
        <w:t xml:space="preserve"> </w:t>
      </w:r>
      <w:proofErr w:type="spellStart"/>
      <w:r w:rsidRPr="009B0BC8">
        <w:t>třída</w:t>
      </w:r>
      <w:proofErr w:type="spellEnd"/>
      <w:r w:rsidRPr="009B0BC8">
        <w:t xml:space="preserve"> 163a</w:t>
      </w:r>
    </w:p>
    <w:p w14:paraId="2EE3C1C0" w14:textId="242F4B85" w:rsidR="00997585" w:rsidRPr="009B0BC8" w:rsidRDefault="00997585" w:rsidP="00997585">
      <w:pPr>
        <w:pStyle w:val="Style4"/>
      </w:pPr>
      <w:r w:rsidRPr="009B0BC8">
        <w:t>61200 B</w:t>
      </w:r>
      <w:r w:rsidR="00DA7DD9" w:rsidRPr="009B0BC8">
        <w:t>rno</w:t>
      </w:r>
    </w:p>
    <w:p w14:paraId="10F40B1E" w14:textId="76309F5E" w:rsidR="000B0661" w:rsidRPr="009B0BC8" w:rsidRDefault="00D306FD" w:rsidP="0018657D">
      <w:pPr>
        <w:pStyle w:val="Style4"/>
      </w:pPr>
      <w:r w:rsidRPr="009B0BC8">
        <w:t>Česká republika</w:t>
      </w:r>
    </w:p>
    <w:bookmarkEnd w:id="50"/>
    <w:bookmarkEnd w:id="51"/>
    <w:p w14:paraId="20AD864A" w14:textId="77777777" w:rsidR="00C114FF" w:rsidRPr="009B0B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852B6CD" w:rsidR="00BB2539" w:rsidRPr="009B0BC8" w:rsidRDefault="00483308" w:rsidP="00B13B6D">
      <w:pPr>
        <w:pStyle w:val="Style1"/>
      </w:pPr>
      <w:r w:rsidRPr="009B0BC8">
        <w:rPr>
          <w:highlight w:val="lightGray"/>
        </w:rPr>
        <w:t>17.</w:t>
      </w:r>
      <w:r w:rsidRPr="009B0BC8">
        <w:tab/>
        <w:t>Ďalšie informácie</w:t>
      </w:r>
    </w:p>
    <w:p w14:paraId="47CFC909" w14:textId="77777777" w:rsidR="005F346D" w:rsidRPr="009B0BC8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9B0BC8" w:rsidSect="00F223BC">
      <w:footerReference w:type="default" r:id="rId24"/>
      <w:footerReference w:type="first" r:id="rId2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EAAE5" w14:textId="77777777" w:rsidR="00A110BE" w:rsidRDefault="00A110BE">
      <w:pPr>
        <w:spacing w:line="240" w:lineRule="auto"/>
      </w:pPr>
      <w:r>
        <w:separator/>
      </w:r>
    </w:p>
  </w:endnote>
  <w:endnote w:type="continuationSeparator" w:id="0">
    <w:p w14:paraId="44A19F3E" w14:textId="77777777" w:rsidR="00A110BE" w:rsidRDefault="00A11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12C49199" w:rsidR="00436D65" w:rsidRPr="001E1F22" w:rsidRDefault="00436D6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852BD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436D65" w:rsidRPr="001E1F22" w:rsidRDefault="00436D6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DEA35" w14:textId="77777777" w:rsidR="00A110BE" w:rsidRDefault="00A110BE">
      <w:pPr>
        <w:spacing w:line="240" w:lineRule="auto"/>
      </w:pPr>
      <w:r>
        <w:separator/>
      </w:r>
    </w:p>
  </w:footnote>
  <w:footnote w:type="continuationSeparator" w:id="0">
    <w:p w14:paraId="017E3FE8" w14:textId="77777777" w:rsidR="00A110BE" w:rsidRDefault="00A110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54FC"/>
    <w:rsid w:val="000860CE"/>
    <w:rsid w:val="00092A37"/>
    <w:rsid w:val="000938A6"/>
    <w:rsid w:val="00096E78"/>
    <w:rsid w:val="00097C1E"/>
    <w:rsid w:val="000A1DF5"/>
    <w:rsid w:val="000A5E23"/>
    <w:rsid w:val="000A73A7"/>
    <w:rsid w:val="000B0661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705A"/>
    <w:rsid w:val="000F38DA"/>
    <w:rsid w:val="000F5822"/>
    <w:rsid w:val="000F64B1"/>
    <w:rsid w:val="000F796B"/>
    <w:rsid w:val="0010031E"/>
    <w:rsid w:val="001012EB"/>
    <w:rsid w:val="00102766"/>
    <w:rsid w:val="001078D1"/>
    <w:rsid w:val="00111185"/>
    <w:rsid w:val="00115782"/>
    <w:rsid w:val="00124F36"/>
    <w:rsid w:val="00125666"/>
    <w:rsid w:val="00125C80"/>
    <w:rsid w:val="00135FB5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E32"/>
    <w:rsid w:val="001B6F4A"/>
    <w:rsid w:val="001C5288"/>
    <w:rsid w:val="001C5B03"/>
    <w:rsid w:val="001D115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5656"/>
    <w:rsid w:val="00265E77"/>
    <w:rsid w:val="00266155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61B"/>
    <w:rsid w:val="0029379D"/>
    <w:rsid w:val="00294895"/>
    <w:rsid w:val="00295140"/>
    <w:rsid w:val="002A0E7C"/>
    <w:rsid w:val="002A21ED"/>
    <w:rsid w:val="002A29EF"/>
    <w:rsid w:val="002A3F88"/>
    <w:rsid w:val="002A710D"/>
    <w:rsid w:val="002B0F11"/>
    <w:rsid w:val="002B2E17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61CB"/>
    <w:rsid w:val="0031032B"/>
    <w:rsid w:val="00316E87"/>
    <w:rsid w:val="0032453E"/>
    <w:rsid w:val="00325053"/>
    <w:rsid w:val="003256AC"/>
    <w:rsid w:val="003309A2"/>
    <w:rsid w:val="0033129D"/>
    <w:rsid w:val="003320ED"/>
    <w:rsid w:val="00333648"/>
    <w:rsid w:val="0033480E"/>
    <w:rsid w:val="00336AF3"/>
    <w:rsid w:val="00337123"/>
    <w:rsid w:val="00341866"/>
    <w:rsid w:val="00342C0C"/>
    <w:rsid w:val="00344343"/>
    <w:rsid w:val="003535E0"/>
    <w:rsid w:val="003543AC"/>
    <w:rsid w:val="00355D02"/>
    <w:rsid w:val="00361607"/>
    <w:rsid w:val="00362A12"/>
    <w:rsid w:val="00366F56"/>
    <w:rsid w:val="003728AB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4C01"/>
    <w:rsid w:val="004079E1"/>
    <w:rsid w:val="00407C22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6D65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8B2"/>
    <w:rsid w:val="00474C50"/>
    <w:rsid w:val="004771F9"/>
    <w:rsid w:val="0048046F"/>
    <w:rsid w:val="00483308"/>
    <w:rsid w:val="004838F9"/>
    <w:rsid w:val="00486006"/>
    <w:rsid w:val="004866BE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58CF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6AAE"/>
    <w:rsid w:val="00512264"/>
    <w:rsid w:val="00512D49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5260D"/>
    <w:rsid w:val="005527DD"/>
    <w:rsid w:val="00555422"/>
    <w:rsid w:val="00555810"/>
    <w:rsid w:val="005562B0"/>
    <w:rsid w:val="00562DCA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F33"/>
    <w:rsid w:val="0061726B"/>
    <w:rsid w:val="00617B81"/>
    <w:rsid w:val="0062387A"/>
    <w:rsid w:val="0063079C"/>
    <w:rsid w:val="006326D8"/>
    <w:rsid w:val="0063377D"/>
    <w:rsid w:val="006344BE"/>
    <w:rsid w:val="00634A66"/>
    <w:rsid w:val="00640336"/>
    <w:rsid w:val="00640FC9"/>
    <w:rsid w:val="006414D3"/>
    <w:rsid w:val="006432F2"/>
    <w:rsid w:val="006501B5"/>
    <w:rsid w:val="0065320F"/>
    <w:rsid w:val="00653D64"/>
    <w:rsid w:val="00654E13"/>
    <w:rsid w:val="00667489"/>
    <w:rsid w:val="00670C0F"/>
    <w:rsid w:val="00670D44"/>
    <w:rsid w:val="00673F4C"/>
    <w:rsid w:val="00676AFC"/>
    <w:rsid w:val="006807CD"/>
    <w:rsid w:val="00682D43"/>
    <w:rsid w:val="00685BAF"/>
    <w:rsid w:val="00690463"/>
    <w:rsid w:val="00693451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1F3"/>
    <w:rsid w:val="006E6167"/>
    <w:rsid w:val="006E7A3E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4B9A"/>
    <w:rsid w:val="0077719D"/>
    <w:rsid w:val="00780DF0"/>
    <w:rsid w:val="007810B7"/>
    <w:rsid w:val="00782F0F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7718F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8F75A0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284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97585"/>
    <w:rsid w:val="009A05AA"/>
    <w:rsid w:val="009A2D5A"/>
    <w:rsid w:val="009A5BB7"/>
    <w:rsid w:val="009A6509"/>
    <w:rsid w:val="009A6E2F"/>
    <w:rsid w:val="009B0BC8"/>
    <w:rsid w:val="009B2969"/>
    <w:rsid w:val="009B2C7E"/>
    <w:rsid w:val="009B6DBD"/>
    <w:rsid w:val="009C108A"/>
    <w:rsid w:val="009C2E47"/>
    <w:rsid w:val="009C59CF"/>
    <w:rsid w:val="009C6BFB"/>
    <w:rsid w:val="009D0C05"/>
    <w:rsid w:val="009D28B9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0BE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BC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6B49"/>
    <w:rsid w:val="00AD0710"/>
    <w:rsid w:val="00AD4DB9"/>
    <w:rsid w:val="00AD63C0"/>
    <w:rsid w:val="00AE0941"/>
    <w:rsid w:val="00AE35B2"/>
    <w:rsid w:val="00AE60DA"/>
    <w:rsid w:val="00AE6336"/>
    <w:rsid w:val="00AE651A"/>
    <w:rsid w:val="00AE65BD"/>
    <w:rsid w:val="00AE6AA0"/>
    <w:rsid w:val="00AE7AEE"/>
    <w:rsid w:val="00B00CA4"/>
    <w:rsid w:val="00B05C91"/>
    <w:rsid w:val="00B07269"/>
    <w:rsid w:val="00B075D6"/>
    <w:rsid w:val="00B113B9"/>
    <w:rsid w:val="00B119A2"/>
    <w:rsid w:val="00B11D4A"/>
    <w:rsid w:val="00B13B6D"/>
    <w:rsid w:val="00B177F2"/>
    <w:rsid w:val="00B201F1"/>
    <w:rsid w:val="00B21B82"/>
    <w:rsid w:val="00B2603F"/>
    <w:rsid w:val="00B304E7"/>
    <w:rsid w:val="00B318B6"/>
    <w:rsid w:val="00B3499B"/>
    <w:rsid w:val="00B376F4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554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2DE0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590D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66AC"/>
    <w:rsid w:val="00D1089A"/>
    <w:rsid w:val="00D116BD"/>
    <w:rsid w:val="00D2001A"/>
    <w:rsid w:val="00D20684"/>
    <w:rsid w:val="00D26B62"/>
    <w:rsid w:val="00D306FD"/>
    <w:rsid w:val="00D32624"/>
    <w:rsid w:val="00D3691A"/>
    <w:rsid w:val="00D377E2"/>
    <w:rsid w:val="00D403E9"/>
    <w:rsid w:val="00D42DCB"/>
    <w:rsid w:val="00D45482"/>
    <w:rsid w:val="00D46DF2"/>
    <w:rsid w:val="00D47674"/>
    <w:rsid w:val="00D50CC4"/>
    <w:rsid w:val="00D5338C"/>
    <w:rsid w:val="00D541B8"/>
    <w:rsid w:val="00D5484A"/>
    <w:rsid w:val="00D606B2"/>
    <w:rsid w:val="00D6175F"/>
    <w:rsid w:val="00D625A7"/>
    <w:rsid w:val="00D64074"/>
    <w:rsid w:val="00D65777"/>
    <w:rsid w:val="00D67567"/>
    <w:rsid w:val="00D70446"/>
    <w:rsid w:val="00D728A0"/>
    <w:rsid w:val="00D75A4D"/>
    <w:rsid w:val="00D83661"/>
    <w:rsid w:val="00D9216A"/>
    <w:rsid w:val="00D97E7D"/>
    <w:rsid w:val="00DA2DF1"/>
    <w:rsid w:val="00DA7DD9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4CE9"/>
    <w:rsid w:val="00DF586F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5F8B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2B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23B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3D8C"/>
    <w:rsid w:val="00F95A8C"/>
    <w:rsid w:val="00FA06FD"/>
    <w:rsid w:val="00FA4927"/>
    <w:rsid w:val="00FA515B"/>
    <w:rsid w:val="00FA5643"/>
    <w:rsid w:val="00FA6B90"/>
    <w:rsid w:val="00FA70F9"/>
    <w:rsid w:val="00FA74CB"/>
    <w:rsid w:val="00FB207A"/>
    <w:rsid w:val="00FB2886"/>
    <w:rsid w:val="00FB2F6F"/>
    <w:rsid w:val="00FB466E"/>
    <w:rsid w:val="00FB4BFF"/>
    <w:rsid w:val="00FC02F3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character" w:customStyle="1" w:styleId="Onopgelostemelding1">
    <w:name w:val="Onopgeloste melding1"/>
    <w:basedOn w:val="Predvolenpsmoodseku"/>
    <w:rsid w:val="00D306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character" w:customStyle="1" w:styleId="Onopgelostemelding1">
    <w:name w:val="Onopgeloste melding1"/>
    <w:basedOn w:val="Predvolenpsmoodseku"/>
    <w:rsid w:val="00D3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medicines.health.europa.eu/veterinar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uskvbl.s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neziaduce_ucinky@uskvbl.sk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mailto:info@sevaron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medicines.health.europa.eu/veterina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Props1.xml><?xml version="1.0" encoding="utf-8"?>
<ds:datastoreItem xmlns:ds="http://schemas.openxmlformats.org/officeDocument/2006/customXml" ds:itemID="{CBB0A6CA-740E-4649-8FD0-8BB752C71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0F370-AE48-4F0C-8B01-C77278FD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91E9-FAF4-4BE6-8845-F87058127972}">
  <ds:schemaRefs>
    <ds:schemaRef ds:uri="http://schemas.microsoft.com/office/2006/metadata/properties"/>
    <ds:schemaRef ds:uri="http://schemas.microsoft.com/office/infopath/2007/PartnerControls"/>
    <ds:schemaRef ds:uri="da800856-2412-4a0c-8c17-9efe9b8c2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3272</Words>
  <Characters>21376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9</cp:revision>
  <cp:lastPrinted>2022-10-26T08:36:00Z</cp:lastPrinted>
  <dcterms:created xsi:type="dcterms:W3CDTF">2024-03-07T13:18:00Z</dcterms:created>
  <dcterms:modified xsi:type="dcterms:W3CDTF">2024-05-31T09:34:00Z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