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62C457" w14:textId="45C34A95" w:rsidR="00484B98" w:rsidRPr="00484B98" w:rsidRDefault="00484B98" w:rsidP="008909D6">
      <w:pPr>
        <w:spacing w:line="240" w:lineRule="auto"/>
        <w:rPr>
          <w:b/>
          <w:szCs w:val="22"/>
        </w:rPr>
      </w:pPr>
    </w:p>
    <w:p w14:paraId="1E7B1400" w14:textId="77777777" w:rsidR="008909D6" w:rsidRDefault="00484B98" w:rsidP="008909D6">
      <w:pPr>
        <w:spacing w:line="240" w:lineRule="auto"/>
        <w:jc w:val="center"/>
        <w:rPr>
          <w:b/>
        </w:rPr>
      </w:pPr>
      <w:r>
        <w:rPr>
          <w:b/>
        </w:rPr>
        <w:t>SÚHRN CHARAKTERISTICKÝCH VLASTNOSTÍ LIEKU</w:t>
      </w:r>
    </w:p>
    <w:p w14:paraId="00F3F80E" w14:textId="77777777" w:rsidR="008909D6" w:rsidRDefault="008909D6" w:rsidP="008909D6">
      <w:pPr>
        <w:spacing w:line="240" w:lineRule="auto"/>
        <w:jc w:val="center"/>
        <w:rPr>
          <w:b/>
        </w:rPr>
      </w:pPr>
    </w:p>
    <w:p w14:paraId="492B458A" w14:textId="62520E1A" w:rsidR="00D80B42" w:rsidRPr="008909D6" w:rsidRDefault="00D80B42" w:rsidP="008909D6">
      <w:pPr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1AB266E5" w14:textId="77777777" w:rsidR="00A963BD" w:rsidRDefault="00A963BD" w:rsidP="00C610E0">
      <w:pPr>
        <w:pStyle w:val="Zkladntext"/>
        <w:ind w:left="142" w:hanging="24"/>
      </w:pPr>
    </w:p>
    <w:p w14:paraId="31EF8EE3" w14:textId="2F8E41FA" w:rsidR="00D80B42" w:rsidRDefault="00D80B42" w:rsidP="008909D6">
      <w:pPr>
        <w:pStyle w:val="Zkladntext"/>
      </w:pPr>
      <w:r w:rsidRPr="00A83CF2">
        <w:t>TRAMADOG 50 mg tablety pre psy</w:t>
      </w:r>
    </w:p>
    <w:p w14:paraId="3E54F7B6" w14:textId="77777777" w:rsidR="00A963BD" w:rsidRPr="00A83CF2" w:rsidRDefault="00A963BD" w:rsidP="00A963BD">
      <w:pPr>
        <w:tabs>
          <w:tab w:val="clear" w:pos="567"/>
        </w:tabs>
        <w:spacing w:line="240" w:lineRule="auto"/>
        <w:rPr>
          <w:szCs w:val="22"/>
        </w:rPr>
      </w:pPr>
    </w:p>
    <w:p w14:paraId="4E4964DE" w14:textId="54867D1D" w:rsidR="00D80B42" w:rsidRPr="00A83CF2" w:rsidRDefault="00D80B42" w:rsidP="00A963BD">
      <w:pPr>
        <w:spacing w:line="240" w:lineRule="auto"/>
        <w:rPr>
          <w:szCs w:val="22"/>
        </w:rPr>
      </w:pPr>
      <w:r w:rsidRPr="00A83CF2">
        <w:rPr>
          <w:b/>
        </w:rPr>
        <w:t>2.</w:t>
      </w:r>
      <w:r w:rsidRPr="00A83CF2">
        <w:rPr>
          <w:b/>
        </w:rPr>
        <w:tab/>
        <w:t>KVALITATÍVNE A KVANTITATÍVNE ZLOŽENIE</w:t>
      </w:r>
    </w:p>
    <w:p w14:paraId="61899983" w14:textId="77777777" w:rsidR="00A963BD" w:rsidRDefault="00A963BD" w:rsidP="00A963BD">
      <w:pPr>
        <w:pStyle w:val="Zkladntext"/>
      </w:pPr>
    </w:p>
    <w:p w14:paraId="70AF80A5" w14:textId="5CAFDBA1" w:rsidR="00D80B42" w:rsidRPr="00A83CF2" w:rsidRDefault="00D80B42" w:rsidP="00A963BD">
      <w:pPr>
        <w:pStyle w:val="Zkladntext"/>
      </w:pPr>
      <w:r w:rsidRPr="00A83CF2">
        <w:t>Každá tableta obsahuje:</w:t>
      </w:r>
    </w:p>
    <w:p w14:paraId="17E73EA4" w14:textId="77777777" w:rsidR="00D80B42" w:rsidRPr="00A83CF2" w:rsidRDefault="00D80B42" w:rsidP="00A963BD">
      <w:pPr>
        <w:pStyle w:val="Zkladntext"/>
      </w:pPr>
    </w:p>
    <w:p w14:paraId="1D5AE76E" w14:textId="6BC4ADE2" w:rsidR="00D80B42" w:rsidRPr="00A83CF2" w:rsidRDefault="00484B98" w:rsidP="00A963BD">
      <w:pPr>
        <w:pStyle w:val="Nadpis1"/>
        <w:spacing w:before="1"/>
        <w:ind w:left="0" w:firstLine="0"/>
        <w:rPr>
          <w:sz w:val="22"/>
          <w:szCs w:val="22"/>
        </w:rPr>
      </w:pPr>
      <w:r w:rsidRPr="00A83CF2">
        <w:rPr>
          <w:caps w:val="0"/>
          <w:sz w:val="22"/>
        </w:rPr>
        <w:t>Účinná látka:</w:t>
      </w:r>
    </w:p>
    <w:p w14:paraId="436D363C" w14:textId="4B2C8401" w:rsidR="00D80B42" w:rsidRPr="00A83CF2" w:rsidRDefault="00D80B42" w:rsidP="00A963BD">
      <w:pPr>
        <w:pStyle w:val="Zkladntext"/>
        <w:tabs>
          <w:tab w:val="left" w:leader="dot" w:pos="4111"/>
        </w:tabs>
        <w:ind w:right="1371"/>
      </w:pPr>
      <w:proofErr w:type="spellStart"/>
      <w:r w:rsidRPr="00A83CF2">
        <w:t>Tramadolov</w:t>
      </w:r>
      <w:r w:rsidR="00B820FD" w:rsidRPr="00A83CF2">
        <w:t>á</w:t>
      </w:r>
      <w:proofErr w:type="spellEnd"/>
      <w:r w:rsidR="00B820FD" w:rsidRPr="00A83CF2">
        <w:t xml:space="preserve"> báza</w:t>
      </w:r>
      <w:r w:rsidRPr="00A83CF2">
        <w:t xml:space="preserve"> </w:t>
      </w:r>
      <w:r w:rsidRPr="00A83CF2">
        <w:tab/>
        <w:t xml:space="preserve">43,90 mg </w:t>
      </w:r>
    </w:p>
    <w:p w14:paraId="4FC67C61" w14:textId="040101E1" w:rsidR="00D80B42" w:rsidRPr="00A83CF2" w:rsidRDefault="00D80B42" w:rsidP="00A963BD">
      <w:pPr>
        <w:pStyle w:val="Zkladntext"/>
        <w:tabs>
          <w:tab w:val="left" w:leader="dot" w:pos="4111"/>
        </w:tabs>
        <w:ind w:right="1371"/>
      </w:pPr>
      <w:r w:rsidRPr="00A83CF2">
        <w:t xml:space="preserve">(čo zodpovedá 50,00 mg </w:t>
      </w:r>
      <w:proofErr w:type="spellStart"/>
      <w:r w:rsidRPr="00A83CF2">
        <w:t>hydrochloridu</w:t>
      </w:r>
      <w:proofErr w:type="spellEnd"/>
      <w:r w:rsidRPr="00A83CF2">
        <w:t xml:space="preserve"> </w:t>
      </w:r>
      <w:proofErr w:type="spellStart"/>
      <w:r w:rsidRPr="00A83CF2">
        <w:t>tramadolu</w:t>
      </w:r>
      <w:proofErr w:type="spellEnd"/>
      <w:r w:rsidRPr="00A83CF2">
        <w:t xml:space="preserve">) </w:t>
      </w:r>
    </w:p>
    <w:p w14:paraId="0C9E7440" w14:textId="77777777" w:rsidR="00D80B42" w:rsidRPr="00A83CF2" w:rsidRDefault="00D80B42" w:rsidP="00A963BD">
      <w:pPr>
        <w:pStyle w:val="Zkladntext"/>
      </w:pPr>
    </w:p>
    <w:p w14:paraId="33221209" w14:textId="405C1FBE" w:rsidR="00D80B42" w:rsidRPr="00A83CF2" w:rsidRDefault="00484B98" w:rsidP="00A963BD">
      <w:pPr>
        <w:tabs>
          <w:tab w:val="clear" w:pos="567"/>
        </w:tabs>
        <w:spacing w:line="240" w:lineRule="auto"/>
      </w:pPr>
      <w:r w:rsidRPr="00A83CF2">
        <w:t>Úplný zoznam pomocných látok je uvedený v časti 6.1.</w:t>
      </w:r>
    </w:p>
    <w:p w14:paraId="1A49BC36" w14:textId="77777777" w:rsidR="00A963BD" w:rsidRPr="00A83CF2" w:rsidRDefault="00A963BD" w:rsidP="00A963BD">
      <w:pPr>
        <w:tabs>
          <w:tab w:val="clear" w:pos="567"/>
        </w:tabs>
        <w:spacing w:line="240" w:lineRule="auto"/>
        <w:rPr>
          <w:szCs w:val="22"/>
        </w:rPr>
      </w:pPr>
    </w:p>
    <w:p w14:paraId="3D1AA4FB" w14:textId="5703B132" w:rsidR="00D80B42" w:rsidRPr="00A83CF2" w:rsidRDefault="00D80B42" w:rsidP="00A963BD">
      <w:pPr>
        <w:spacing w:line="240" w:lineRule="auto"/>
        <w:rPr>
          <w:szCs w:val="22"/>
        </w:rPr>
      </w:pPr>
      <w:r w:rsidRPr="00A83CF2">
        <w:rPr>
          <w:b/>
        </w:rPr>
        <w:t>3.</w:t>
      </w:r>
      <w:r w:rsidRPr="00A83CF2">
        <w:rPr>
          <w:b/>
        </w:rPr>
        <w:tab/>
        <w:t>LIEKOVÁ FORMA</w:t>
      </w:r>
    </w:p>
    <w:p w14:paraId="6416CFD9" w14:textId="77777777" w:rsidR="00A963BD" w:rsidRDefault="00A963BD" w:rsidP="00A963BD">
      <w:pPr>
        <w:jc w:val="both"/>
      </w:pPr>
    </w:p>
    <w:p w14:paraId="4238167D" w14:textId="19C6361E" w:rsidR="00D80B42" w:rsidRPr="00A83CF2" w:rsidRDefault="00D80B42" w:rsidP="00A963BD">
      <w:pPr>
        <w:jc w:val="both"/>
      </w:pPr>
      <w:r w:rsidRPr="00A83CF2">
        <w:t xml:space="preserve">Tableta. </w:t>
      </w:r>
    </w:p>
    <w:p w14:paraId="7CC38310" w14:textId="73AB0802" w:rsidR="00D80B42" w:rsidRPr="00A83CF2" w:rsidRDefault="00D80B42" w:rsidP="00A963BD">
      <w:pPr>
        <w:jc w:val="both"/>
      </w:pPr>
      <w:r w:rsidRPr="00A83CF2">
        <w:t>Biela až krémová, mierne škvrnitá, okrúhla a vypuklá tableta s priemerom 10 mm s naznačením zlomových čiar v tvare kríža.</w:t>
      </w:r>
    </w:p>
    <w:p w14:paraId="7387EBDA" w14:textId="77777777" w:rsidR="00D80B42" w:rsidRPr="00A83CF2" w:rsidRDefault="00D80B42" w:rsidP="00A963BD">
      <w:pPr>
        <w:jc w:val="both"/>
      </w:pPr>
      <w:r w:rsidRPr="00A83CF2">
        <w:t>Tablety možno rozdeliť na 2 alebo 4 rovnaké časti.</w:t>
      </w:r>
    </w:p>
    <w:p w14:paraId="407011E4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6999DE8D" w14:textId="77777777" w:rsidR="007F392A" w:rsidRPr="00A83CF2" w:rsidRDefault="00D80B42" w:rsidP="00A963BD">
      <w:pPr>
        <w:spacing w:line="240" w:lineRule="auto"/>
        <w:rPr>
          <w:b/>
          <w:szCs w:val="22"/>
        </w:rPr>
      </w:pPr>
      <w:r w:rsidRPr="00A83CF2">
        <w:rPr>
          <w:b/>
        </w:rPr>
        <w:t>4.</w:t>
      </w:r>
      <w:r w:rsidRPr="00A83CF2">
        <w:rPr>
          <w:b/>
        </w:rPr>
        <w:tab/>
      </w:r>
      <w:bookmarkStart w:id="0" w:name="_Hlk85809281"/>
      <w:r w:rsidRPr="00A83CF2">
        <w:rPr>
          <w:b/>
        </w:rPr>
        <w:t>KLINICKÉ   ÚDAJE</w:t>
      </w:r>
    </w:p>
    <w:p w14:paraId="4EFBA8DB" w14:textId="77777777" w:rsidR="007F392A" w:rsidRPr="00A83CF2" w:rsidRDefault="007F392A" w:rsidP="00A963BD">
      <w:pPr>
        <w:spacing w:line="240" w:lineRule="auto"/>
        <w:rPr>
          <w:b/>
          <w:szCs w:val="22"/>
        </w:rPr>
      </w:pPr>
    </w:p>
    <w:p w14:paraId="11A693B9" w14:textId="77777777" w:rsidR="007F392A" w:rsidRPr="00A83CF2" w:rsidRDefault="007F392A" w:rsidP="00A963BD">
      <w:pPr>
        <w:spacing w:line="240" w:lineRule="auto"/>
        <w:rPr>
          <w:b/>
          <w:szCs w:val="22"/>
        </w:rPr>
      </w:pPr>
      <w:r w:rsidRPr="00A83CF2">
        <w:rPr>
          <w:b/>
        </w:rPr>
        <w:t>4.1</w:t>
      </w:r>
      <w:r w:rsidRPr="00A83CF2">
        <w:rPr>
          <w:b/>
        </w:rPr>
        <w:tab/>
        <w:t>Cieľové druhy</w:t>
      </w:r>
    </w:p>
    <w:p w14:paraId="17482304" w14:textId="77777777" w:rsidR="00A963BD" w:rsidRDefault="00A963BD" w:rsidP="00A963BD">
      <w:pPr>
        <w:spacing w:line="240" w:lineRule="auto"/>
      </w:pPr>
    </w:p>
    <w:p w14:paraId="79DC4725" w14:textId="5A30A573" w:rsidR="00D80B42" w:rsidRPr="00A83CF2" w:rsidRDefault="00D80B42" w:rsidP="00A963BD">
      <w:pPr>
        <w:spacing w:line="240" w:lineRule="auto"/>
      </w:pPr>
      <w:r w:rsidRPr="00A83CF2">
        <w:t>Psy.</w:t>
      </w:r>
    </w:p>
    <w:bookmarkEnd w:id="0"/>
    <w:p w14:paraId="12A25752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78FCA872" w14:textId="454325DA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4.2</w:t>
      </w:r>
      <w:r w:rsidRPr="00A83CF2">
        <w:rPr>
          <w:b/>
        </w:rPr>
        <w:tab/>
        <w:t>Indikácie na použitie so špecifikovaním cieľových druhov</w:t>
      </w:r>
    </w:p>
    <w:p w14:paraId="1265297E" w14:textId="77777777" w:rsidR="00A963BD" w:rsidRDefault="00A963BD" w:rsidP="00A963BD">
      <w:pPr>
        <w:spacing w:after="12"/>
      </w:pPr>
      <w:bookmarkStart w:id="1" w:name="_Hlk47111342"/>
    </w:p>
    <w:p w14:paraId="0FD71E72" w14:textId="4E4D1C3C" w:rsidR="00D80B42" w:rsidRPr="00A83CF2" w:rsidRDefault="009E15E1" w:rsidP="00A963BD">
      <w:pPr>
        <w:spacing w:after="12"/>
      </w:pPr>
      <w:r w:rsidRPr="009E15E1">
        <w:t>Na zníženie akútnej a chronickej miernej bolesti mäkkých tkanív a bolesti kostrového svalstva</w:t>
      </w:r>
      <w:r w:rsidR="00D80B42" w:rsidRPr="00A83CF2">
        <w:t>.</w:t>
      </w:r>
      <w:bookmarkEnd w:id="1"/>
    </w:p>
    <w:p w14:paraId="4AB7A6CC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0286C079" w14:textId="6E4EA808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4.3</w:t>
      </w:r>
      <w:r w:rsidRPr="00A83CF2">
        <w:rPr>
          <w:b/>
        </w:rPr>
        <w:tab/>
        <w:t>Kontraindikácie</w:t>
      </w:r>
    </w:p>
    <w:p w14:paraId="5FAA208A" w14:textId="77777777" w:rsidR="00A963BD" w:rsidRDefault="00A963BD" w:rsidP="00A963BD">
      <w:pPr>
        <w:pStyle w:val="Zkladntext"/>
        <w:ind w:right="242"/>
      </w:pPr>
      <w:bookmarkStart w:id="2" w:name="_Hlk91258170"/>
    </w:p>
    <w:p w14:paraId="069285B4" w14:textId="4DF58989" w:rsidR="00D80B42" w:rsidRPr="00A83CF2" w:rsidRDefault="00D80B42" w:rsidP="00A963BD">
      <w:pPr>
        <w:pStyle w:val="Zkladntext"/>
        <w:ind w:right="242"/>
        <w:rPr>
          <w:iCs/>
        </w:rPr>
      </w:pPr>
      <w:r w:rsidRPr="00A83CF2">
        <w:t xml:space="preserve">Nepodávať spolu s </w:t>
      </w:r>
      <w:proofErr w:type="spellStart"/>
      <w:r w:rsidRPr="00A83CF2">
        <w:t>tricyklickými</w:t>
      </w:r>
      <w:proofErr w:type="spellEnd"/>
      <w:r w:rsidRPr="00A83CF2">
        <w:t xml:space="preserve"> </w:t>
      </w:r>
      <w:proofErr w:type="spellStart"/>
      <w:r w:rsidRPr="00A83CF2">
        <w:t>antidepresívami</w:t>
      </w:r>
      <w:proofErr w:type="spellEnd"/>
      <w:r w:rsidRPr="00A83CF2">
        <w:t xml:space="preserve">, inhibítormi </w:t>
      </w:r>
      <w:proofErr w:type="spellStart"/>
      <w:r w:rsidRPr="00A83CF2">
        <w:t>monoaminooxidázy</w:t>
      </w:r>
      <w:proofErr w:type="spellEnd"/>
      <w:r w:rsidRPr="00A83CF2">
        <w:t xml:space="preserve"> a inhibítormi spätného vychytávania </w:t>
      </w:r>
      <w:proofErr w:type="spellStart"/>
      <w:r w:rsidRPr="00A83CF2">
        <w:t>serotonínu</w:t>
      </w:r>
      <w:proofErr w:type="spellEnd"/>
      <w:r w:rsidRPr="00A83CF2">
        <w:t>.</w:t>
      </w:r>
    </w:p>
    <w:p w14:paraId="3E1FF028" w14:textId="7F85D90D" w:rsidR="00D80B42" w:rsidRPr="00A83CF2" w:rsidRDefault="00543B8A" w:rsidP="00A963BD">
      <w:pPr>
        <w:pStyle w:val="Zkladntext"/>
        <w:ind w:right="242"/>
        <w:rPr>
          <w:iCs/>
        </w:rPr>
      </w:pPr>
      <w:r w:rsidRPr="00A83CF2">
        <w:t>Nepoužívať v prípadoch precitlivenosti na účinnú látku alebo na niektorú z pomocných látok.</w:t>
      </w:r>
    </w:p>
    <w:p w14:paraId="6A4D0DFA" w14:textId="77777777" w:rsidR="00D80B42" w:rsidRPr="00A83CF2" w:rsidRDefault="00D80B42" w:rsidP="00A963BD">
      <w:pPr>
        <w:pStyle w:val="Zkladntext"/>
        <w:ind w:right="242"/>
        <w:rPr>
          <w:iCs/>
        </w:rPr>
      </w:pPr>
      <w:r w:rsidRPr="00A83CF2">
        <w:t>Nepoužívať u zvierat s epilepsiou.</w:t>
      </w:r>
    </w:p>
    <w:bookmarkEnd w:id="2"/>
    <w:p w14:paraId="291E3079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6AE63ADE" w14:textId="5069643D" w:rsidR="007F392A" w:rsidRPr="00A83CF2" w:rsidRDefault="00D80B42" w:rsidP="00A963BD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4.4</w:t>
      </w:r>
      <w:r w:rsidRPr="00A83CF2">
        <w:rPr>
          <w:b/>
        </w:rPr>
        <w:tab/>
        <w:t>Osobitné upozornenia pre každý cieľový druh</w:t>
      </w:r>
    </w:p>
    <w:p w14:paraId="070A8838" w14:textId="77777777" w:rsidR="00A963BD" w:rsidRDefault="00A963BD" w:rsidP="00A963BD">
      <w:pPr>
        <w:tabs>
          <w:tab w:val="clear" w:pos="567"/>
        </w:tabs>
        <w:spacing w:line="240" w:lineRule="auto"/>
      </w:pPr>
    </w:p>
    <w:p w14:paraId="701D2AED" w14:textId="1CAF2AD2" w:rsidR="00D80B42" w:rsidRPr="00A83CF2" w:rsidRDefault="00D80B42" w:rsidP="008909D6">
      <w:pPr>
        <w:tabs>
          <w:tab w:val="clear" w:pos="567"/>
        </w:tabs>
        <w:spacing w:line="240" w:lineRule="auto"/>
        <w:jc w:val="both"/>
      </w:pPr>
      <w:r w:rsidRPr="00A83CF2">
        <w:t xml:space="preserve">Analgetické účinky </w:t>
      </w:r>
      <w:proofErr w:type="spellStart"/>
      <w:r w:rsidRPr="00A83CF2">
        <w:t>tramadol</w:t>
      </w:r>
      <w:proofErr w:type="spellEnd"/>
      <w:r w:rsidRPr="00A83CF2">
        <w:t xml:space="preserve"> </w:t>
      </w:r>
      <w:proofErr w:type="spellStart"/>
      <w:r w:rsidRPr="00A83CF2">
        <w:t>hydrochloridu</w:t>
      </w:r>
      <w:proofErr w:type="spellEnd"/>
      <w:r w:rsidRPr="00A83CF2">
        <w:t xml:space="preserve"> môžu byť rôzne. Predpokladá sa, že je to spôsobené individuálnymi rozdielmi v metabolizme liečiva na primárny aktívny </w:t>
      </w:r>
      <w:proofErr w:type="spellStart"/>
      <w:r w:rsidRPr="00A83CF2">
        <w:t>metabolit</w:t>
      </w:r>
      <w:proofErr w:type="spellEnd"/>
      <w:r w:rsidRPr="00A83CF2">
        <w:t xml:space="preserve"> </w:t>
      </w:r>
      <w:proofErr w:type="spellStart"/>
      <w:r w:rsidRPr="00A83CF2">
        <w:t>O-desmetyltramadol</w:t>
      </w:r>
      <w:proofErr w:type="spellEnd"/>
      <w:r w:rsidRPr="00A83CF2">
        <w:t xml:space="preserve">. U niektorých psov (nereagujúcich na liečbu) to môže viesť k tomu, že liek neposkytne </w:t>
      </w:r>
      <w:proofErr w:type="spellStart"/>
      <w:r w:rsidRPr="00A83CF2">
        <w:t>analgéziu</w:t>
      </w:r>
      <w:proofErr w:type="spellEnd"/>
      <w:r w:rsidRPr="00A83CF2">
        <w:t xml:space="preserve">. Pri chronickej bolesti sa má zvážiť </w:t>
      </w:r>
      <w:proofErr w:type="spellStart"/>
      <w:r w:rsidRPr="00A83CF2">
        <w:t>multimodálna</w:t>
      </w:r>
      <w:proofErr w:type="spellEnd"/>
      <w:r w:rsidRPr="00A83CF2">
        <w:t xml:space="preserve"> </w:t>
      </w:r>
      <w:proofErr w:type="spellStart"/>
      <w:r w:rsidRPr="00A83CF2">
        <w:t>analgézia</w:t>
      </w:r>
      <w:proofErr w:type="spellEnd"/>
      <w:r w:rsidRPr="00A83CF2">
        <w:t xml:space="preserve">. Veterinárny lekár by mal pravidelne kontrolovať psov, aby sa zabezpečila primeraná úľava od bolesti. V prípade opätovného výskytu bolesti alebo nedostatočnej </w:t>
      </w:r>
      <w:proofErr w:type="spellStart"/>
      <w:r w:rsidRPr="00A83CF2">
        <w:t>analgézie</w:t>
      </w:r>
      <w:proofErr w:type="spellEnd"/>
      <w:r w:rsidRPr="00A83CF2">
        <w:t xml:space="preserve"> môže byť potrebné prehodnotiť analgetický protokol.</w:t>
      </w:r>
    </w:p>
    <w:p w14:paraId="2A04BCF0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323A37CB" w14:textId="77777777" w:rsidR="007F392A" w:rsidRPr="00A83CF2" w:rsidRDefault="00D80B42" w:rsidP="00A963BD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4.5</w:t>
      </w:r>
      <w:r w:rsidRPr="00A83CF2">
        <w:rPr>
          <w:b/>
        </w:rPr>
        <w:tab/>
      </w:r>
      <w:bookmarkStart w:id="3" w:name="_Hlk85809858"/>
      <w:r w:rsidRPr="00A83CF2">
        <w:rPr>
          <w:b/>
        </w:rPr>
        <w:t>Osobitné bezpečnostné opatrenia na používanie</w:t>
      </w:r>
    </w:p>
    <w:p w14:paraId="7E7B2EE6" w14:textId="77777777" w:rsidR="007F392A" w:rsidRPr="00A83CF2" w:rsidRDefault="007F392A" w:rsidP="00A963BD">
      <w:pPr>
        <w:tabs>
          <w:tab w:val="clear" w:pos="567"/>
        </w:tabs>
        <w:spacing w:line="240" w:lineRule="auto"/>
        <w:rPr>
          <w:b/>
          <w:szCs w:val="22"/>
        </w:rPr>
      </w:pPr>
    </w:p>
    <w:p w14:paraId="5664C12E" w14:textId="77777777" w:rsidR="007F392A" w:rsidRPr="00A83CF2" w:rsidRDefault="007F392A" w:rsidP="00A963BD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 w:rsidRPr="00A83CF2">
        <w:rPr>
          <w:u w:val="single"/>
        </w:rPr>
        <w:t>Osobitné bezpečnostné opatrenia na používanie u zvierat</w:t>
      </w:r>
    </w:p>
    <w:p w14:paraId="2DA400CC" w14:textId="3D2BDA5C" w:rsidR="003C569A" w:rsidRPr="00A83CF2" w:rsidRDefault="003C569A" w:rsidP="008909D6">
      <w:pPr>
        <w:tabs>
          <w:tab w:val="clear" w:pos="567"/>
        </w:tabs>
        <w:spacing w:line="240" w:lineRule="auto"/>
        <w:jc w:val="both"/>
        <w:rPr>
          <w:iCs/>
        </w:rPr>
      </w:pPr>
      <w:r w:rsidRPr="00A83CF2">
        <w:t>Keďže sú tablety ochutené, uchovávajte ich mimo dosahu zvierat, aby ste zabránili náhodnému požitiu.</w:t>
      </w:r>
    </w:p>
    <w:p w14:paraId="2EE33312" w14:textId="48D5457F" w:rsidR="00895EAD" w:rsidRPr="00A83CF2" w:rsidRDefault="00895EAD" w:rsidP="008909D6">
      <w:pPr>
        <w:pStyle w:val="Zkladntext"/>
        <w:rPr>
          <w:iCs/>
        </w:rPr>
      </w:pPr>
      <w:r w:rsidRPr="00A83CF2">
        <w:t>Tabletu možno správne dávkovať len u psov s hmotnosťou vyššou ako 3,12 kg.</w:t>
      </w:r>
    </w:p>
    <w:p w14:paraId="4C32A5EB" w14:textId="36EBF4CE" w:rsidR="00D80B42" w:rsidRPr="00A83CF2" w:rsidRDefault="00D80B42" w:rsidP="008909D6">
      <w:pPr>
        <w:pStyle w:val="Zkladntext"/>
        <w:rPr>
          <w:iCs/>
        </w:rPr>
      </w:pPr>
      <w:r w:rsidRPr="00A83CF2">
        <w:lastRenderedPageBreak/>
        <w:t>Opatrne používajte u psov s poškodením obličiek alebo pečene. U psov s po</w:t>
      </w:r>
      <w:r w:rsidR="00AA3393">
        <w:t>ruchou</w:t>
      </w:r>
      <w:r w:rsidRPr="00A83CF2">
        <w:t xml:space="preserve"> funkcie pečene môže byť metabolizmus </w:t>
      </w:r>
      <w:proofErr w:type="spellStart"/>
      <w:r w:rsidRPr="00A83CF2">
        <w:t>tramadolu</w:t>
      </w:r>
      <w:proofErr w:type="spellEnd"/>
      <w:r w:rsidRPr="00A83CF2">
        <w:t xml:space="preserve"> na aktívne </w:t>
      </w:r>
      <w:proofErr w:type="spellStart"/>
      <w:r w:rsidRPr="00A83CF2">
        <w:t>metabolity</w:t>
      </w:r>
      <w:proofErr w:type="spellEnd"/>
      <w:r w:rsidRPr="00A83CF2">
        <w:t xml:space="preserve"> znížený, čo môže znížiť účinnosť lieku. Jeden z aktívnych </w:t>
      </w:r>
      <w:proofErr w:type="spellStart"/>
      <w:r w:rsidRPr="00A83CF2">
        <w:t>metabolitov</w:t>
      </w:r>
      <w:proofErr w:type="spellEnd"/>
      <w:r w:rsidRPr="00A83CF2">
        <w:t xml:space="preserve"> </w:t>
      </w:r>
      <w:proofErr w:type="spellStart"/>
      <w:r w:rsidRPr="00A83CF2">
        <w:t>tramadolu</w:t>
      </w:r>
      <w:proofErr w:type="spellEnd"/>
      <w:r w:rsidRPr="00A83CF2">
        <w:t xml:space="preserve"> sa vylučuje obličkami, a preto sa u psov s po</w:t>
      </w:r>
      <w:r w:rsidR="00AA3393">
        <w:t>ruchou</w:t>
      </w:r>
      <w:r w:rsidRPr="00A83CF2">
        <w:t xml:space="preserve"> funkcie obličiek môže vyžadovať úprava dávkovacieho režimu. Pri používaní tohto lieku je potrebné sledovať funkciu obličiek a pečene. Ukončenie dlhodobej analgetickej liečby sa má vykonávať postupne, kedykoľvek je to možné.</w:t>
      </w:r>
    </w:p>
    <w:bookmarkEnd w:id="3"/>
    <w:p w14:paraId="4E13F998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51AE68D7" w14:textId="77777777" w:rsidR="007F392A" w:rsidRPr="00A83CF2" w:rsidRDefault="007F392A" w:rsidP="00A963BD">
      <w:pPr>
        <w:snapToGrid w:val="0"/>
        <w:rPr>
          <w:rFonts w:eastAsia="Calibri"/>
          <w:szCs w:val="22"/>
          <w:u w:val="single"/>
        </w:rPr>
      </w:pPr>
      <w:r w:rsidRPr="00A83CF2">
        <w:rPr>
          <w:u w:val="single"/>
        </w:rPr>
        <w:t xml:space="preserve">Osobitné bezpečnostné opatrenia, ktoré má urobiť osoba podávajúca liek zvieratám </w:t>
      </w:r>
    </w:p>
    <w:p w14:paraId="13D495D9" w14:textId="103EBB91" w:rsidR="00D80B42" w:rsidRPr="00A83CF2" w:rsidRDefault="00D80B42" w:rsidP="008909D6">
      <w:pPr>
        <w:snapToGrid w:val="0"/>
        <w:jc w:val="both"/>
        <w:rPr>
          <w:rFonts w:eastAsia="Calibri" w:cs="Trebuchet MS"/>
        </w:rPr>
      </w:pPr>
      <w:proofErr w:type="spellStart"/>
      <w:r w:rsidRPr="00A83CF2">
        <w:t>Tramadol</w:t>
      </w:r>
      <w:proofErr w:type="spellEnd"/>
      <w:r w:rsidRPr="00A83CF2">
        <w:t xml:space="preserve"> môže spôsobiť </w:t>
      </w:r>
      <w:proofErr w:type="spellStart"/>
      <w:r w:rsidRPr="00A83CF2">
        <w:t>sedáciu</w:t>
      </w:r>
      <w:proofErr w:type="spellEnd"/>
      <w:r w:rsidRPr="00A83CF2">
        <w:t xml:space="preserve">, nevoľnosť a závrat po náhodnom požití, najmä u detí. </w:t>
      </w:r>
    </w:p>
    <w:p w14:paraId="5D856F7C" w14:textId="77777777" w:rsidR="00D80B42" w:rsidRPr="00A83CF2" w:rsidRDefault="00D80B42" w:rsidP="008909D6">
      <w:pPr>
        <w:snapToGrid w:val="0"/>
        <w:jc w:val="both"/>
      </w:pPr>
      <w:r w:rsidRPr="00A83CF2">
        <w:t xml:space="preserve">Aby ste sa vyhli náhodnému požitiu, najmä dieťaťom, nepoužité časti tablety sa majú vrátiť do otvoreného priestoru </w:t>
      </w:r>
      <w:proofErr w:type="spellStart"/>
      <w:r w:rsidRPr="00A83CF2">
        <w:t>blistra</w:t>
      </w:r>
      <w:proofErr w:type="spellEnd"/>
      <w:r w:rsidRPr="00A83CF2">
        <w:t>, a vložiť späť do škatuľky a uchovávať na bezpečnom mieste mimo dohľadu a dosahu detí.</w:t>
      </w:r>
    </w:p>
    <w:p w14:paraId="6312D717" w14:textId="13BA0B39" w:rsidR="00D80B42" w:rsidRPr="00A83CF2" w:rsidRDefault="00D80B42" w:rsidP="008909D6">
      <w:pPr>
        <w:snapToGrid w:val="0"/>
        <w:spacing w:line="264" w:lineRule="auto"/>
        <w:contextualSpacing/>
        <w:jc w:val="both"/>
      </w:pPr>
      <w:r w:rsidRPr="00A83CF2">
        <w:t>V prípade náhodného požitia, najmä  de</w:t>
      </w:r>
      <w:r w:rsidR="00AA3393">
        <w:t>ťmi</w:t>
      </w:r>
      <w:r w:rsidRPr="00A83CF2">
        <w:t xml:space="preserve">, okamžite vyhľadajte lekársku pomoc a ukážte písomnú informáciu pre používateľov alebo obal lekárovi. V prípade náhodného požitia dospelými: neveďte vozidlo, pretože môže dôjsť k </w:t>
      </w:r>
      <w:proofErr w:type="spellStart"/>
      <w:r w:rsidRPr="00A83CF2">
        <w:t>sedácii</w:t>
      </w:r>
      <w:proofErr w:type="spellEnd"/>
      <w:r w:rsidRPr="00A83CF2">
        <w:t xml:space="preserve">. </w:t>
      </w:r>
    </w:p>
    <w:p w14:paraId="64D26E89" w14:textId="77777777" w:rsidR="00D80B42" w:rsidRPr="00A83CF2" w:rsidRDefault="00D80B42" w:rsidP="008909D6">
      <w:pPr>
        <w:ind w:right="108"/>
        <w:jc w:val="both"/>
        <w:rPr>
          <w:iCs/>
        </w:rPr>
      </w:pPr>
      <w:r w:rsidRPr="00A83CF2">
        <w:t xml:space="preserve">Ľudia so známou precitlivenosťou na </w:t>
      </w:r>
      <w:proofErr w:type="spellStart"/>
      <w:r w:rsidRPr="00A83CF2">
        <w:t>tramadol</w:t>
      </w:r>
      <w:proofErr w:type="spellEnd"/>
      <w:r w:rsidRPr="00A83CF2">
        <w:t xml:space="preserve"> alebo na niektorú z pomocných látok sa musia vyhýbať kontaktu s veterinárnym liekom.</w:t>
      </w:r>
    </w:p>
    <w:p w14:paraId="77E76E29" w14:textId="77777777" w:rsidR="00D80B42" w:rsidRPr="00A83CF2" w:rsidRDefault="00D80B42" w:rsidP="008909D6">
      <w:pPr>
        <w:pStyle w:val="StyleBoldBefore12ptAfter12pt"/>
        <w:spacing w:before="0" w:after="0"/>
        <w:rPr>
          <w:rFonts w:ascii="Times New Roman" w:hAnsi="Times New Roman"/>
          <w:b w:val="0"/>
          <w:bCs w:val="0"/>
          <w:szCs w:val="22"/>
        </w:rPr>
      </w:pPr>
      <w:r w:rsidRPr="00A83CF2">
        <w:rPr>
          <w:rFonts w:ascii="Times New Roman" w:hAnsi="Times New Roman"/>
          <w:b w:val="0"/>
        </w:rPr>
        <w:t>Po použití si umyte ruky.</w:t>
      </w:r>
    </w:p>
    <w:p w14:paraId="047A066C" w14:textId="77777777" w:rsidR="00D80B42" w:rsidRPr="00A83CF2" w:rsidRDefault="00D80B42" w:rsidP="008909D6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550386" w14:textId="2D2EB686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4.6</w:t>
      </w:r>
      <w:r w:rsidRPr="00A83CF2">
        <w:rPr>
          <w:b/>
        </w:rPr>
        <w:tab/>
        <w:t>Nežiaduce účinky (frekvencia výskytu a závažnosť)</w:t>
      </w:r>
    </w:p>
    <w:p w14:paraId="5862732B" w14:textId="77777777" w:rsidR="00A963BD" w:rsidRDefault="00A963BD" w:rsidP="00A963BD">
      <w:pPr>
        <w:pStyle w:val="Zkladntext"/>
        <w:spacing w:before="1"/>
      </w:pPr>
    </w:p>
    <w:p w14:paraId="5074FE8D" w14:textId="3A187C39" w:rsidR="00D80B42" w:rsidRPr="00A83CF2" w:rsidRDefault="00D80B42" w:rsidP="008909D6">
      <w:pPr>
        <w:pStyle w:val="Zkladntext"/>
        <w:spacing w:before="1"/>
      </w:pPr>
      <w:r w:rsidRPr="00A83CF2">
        <w:t xml:space="preserve">Často sa môže vyskytnúť mierna </w:t>
      </w:r>
      <w:proofErr w:type="spellStart"/>
      <w:r w:rsidRPr="00A83CF2">
        <w:t>sedácia</w:t>
      </w:r>
      <w:proofErr w:type="spellEnd"/>
      <w:r w:rsidRPr="00A83CF2">
        <w:t xml:space="preserve"> a ospalosť, najmä pri podávaní vyšších dávok.</w:t>
      </w:r>
    </w:p>
    <w:p w14:paraId="33563D04" w14:textId="048523DD" w:rsidR="00D80B42" w:rsidRPr="00A83CF2" w:rsidRDefault="009E15E1" w:rsidP="008909D6">
      <w:pPr>
        <w:pStyle w:val="Zkladntext"/>
        <w:spacing w:before="1"/>
      </w:pPr>
      <w:r w:rsidRPr="009E15E1">
        <w:t xml:space="preserve">U psov po podaní </w:t>
      </w:r>
      <w:proofErr w:type="spellStart"/>
      <w:r w:rsidRPr="009E15E1">
        <w:t>tramadolu</w:t>
      </w:r>
      <w:proofErr w:type="spellEnd"/>
      <w:r w:rsidRPr="009E15E1">
        <w:t xml:space="preserve"> sa menej často pozorovala nevoľnosť a vracanie</w:t>
      </w:r>
      <w:r w:rsidR="00D80B42" w:rsidRPr="00A83CF2">
        <w:t xml:space="preserve">. </w:t>
      </w:r>
    </w:p>
    <w:p w14:paraId="0E6F9B79" w14:textId="77777777" w:rsidR="00D80B42" w:rsidRPr="00A83CF2" w:rsidRDefault="00D80B42" w:rsidP="008909D6">
      <w:pPr>
        <w:pStyle w:val="Zkladntext"/>
        <w:spacing w:before="1"/>
      </w:pPr>
      <w:r w:rsidRPr="00A83CF2">
        <w:t>V zriedkavých prípadoch sa môže vyskytnúť precitlivenosť. V prípadoch reakcií z precitlivenosti sa má liečba prerušiť.</w:t>
      </w:r>
    </w:p>
    <w:p w14:paraId="6AAC1C57" w14:textId="77777777" w:rsidR="00D80B42" w:rsidRPr="00A83CF2" w:rsidRDefault="00D80B42" w:rsidP="008909D6">
      <w:pPr>
        <w:pStyle w:val="Zkladntext"/>
        <w:spacing w:before="1"/>
      </w:pPr>
      <w:r w:rsidRPr="00A83CF2">
        <w:t xml:space="preserve">Vo veľmi zriedkavých prípadoch môže </w:t>
      </w:r>
      <w:proofErr w:type="spellStart"/>
      <w:r w:rsidRPr="00A83CF2">
        <w:t>tramadol</w:t>
      </w:r>
      <w:proofErr w:type="spellEnd"/>
      <w:r w:rsidRPr="00A83CF2">
        <w:t xml:space="preserve"> vyvolať kŕče u psov s nízkym prahom pre vznik kŕčov.</w:t>
      </w:r>
    </w:p>
    <w:p w14:paraId="67C815F6" w14:textId="77777777" w:rsidR="00D80B42" w:rsidRPr="00A83CF2" w:rsidRDefault="00D80B42" w:rsidP="008909D6">
      <w:pPr>
        <w:pStyle w:val="Zkladntext"/>
        <w:spacing w:before="1"/>
      </w:pPr>
    </w:p>
    <w:p w14:paraId="4A375537" w14:textId="77777777" w:rsidR="007F392A" w:rsidRPr="00A83CF2" w:rsidRDefault="007F392A" w:rsidP="008909D6">
      <w:pPr>
        <w:tabs>
          <w:tab w:val="clear" w:pos="567"/>
        </w:tabs>
        <w:spacing w:line="240" w:lineRule="auto"/>
        <w:jc w:val="both"/>
      </w:pPr>
      <w:r w:rsidRPr="00A83CF2">
        <w:t>Frekvencia výskytu nežiaducich účinkov sa definuje použitím nasledujúceho pravidla:</w:t>
      </w:r>
    </w:p>
    <w:p w14:paraId="47CD0D93" w14:textId="634D3876" w:rsidR="007F392A" w:rsidRPr="00A83CF2" w:rsidRDefault="007F392A" w:rsidP="008909D6">
      <w:pPr>
        <w:tabs>
          <w:tab w:val="clear" w:pos="567"/>
        </w:tabs>
        <w:spacing w:line="240" w:lineRule="auto"/>
        <w:jc w:val="both"/>
      </w:pPr>
      <w:r w:rsidRPr="00A83CF2">
        <w:t>-</w:t>
      </w:r>
      <w:r w:rsidRPr="00A83CF2">
        <w:tab/>
        <w:t>veľmi časté (nežiaduce účinky sa prejavili u viac ako 1 z 10 liečených zvierat)</w:t>
      </w:r>
    </w:p>
    <w:p w14:paraId="208E9E24" w14:textId="77777777" w:rsidR="007F392A" w:rsidRPr="00A83CF2" w:rsidRDefault="007F392A" w:rsidP="008909D6">
      <w:pPr>
        <w:tabs>
          <w:tab w:val="clear" w:pos="567"/>
        </w:tabs>
        <w:spacing w:line="240" w:lineRule="auto"/>
        <w:jc w:val="both"/>
      </w:pPr>
      <w:r w:rsidRPr="00A83CF2">
        <w:t>-</w:t>
      </w:r>
      <w:r w:rsidRPr="00A83CF2">
        <w:tab/>
        <w:t>časté (u viac ako 1 ale menej ako 10 zo 100 liečených zvierat)</w:t>
      </w:r>
    </w:p>
    <w:p w14:paraId="1A558779" w14:textId="247BEDE5" w:rsidR="007F392A" w:rsidRPr="00A83CF2" w:rsidRDefault="007F392A" w:rsidP="008909D6">
      <w:pPr>
        <w:tabs>
          <w:tab w:val="clear" w:pos="567"/>
        </w:tabs>
        <w:spacing w:line="240" w:lineRule="auto"/>
        <w:jc w:val="both"/>
      </w:pPr>
      <w:r w:rsidRPr="00A83CF2">
        <w:t>-</w:t>
      </w:r>
      <w:r w:rsidRPr="00A83CF2">
        <w:tab/>
        <w:t>menej časté (u viac ako 1 ale menej ako 10 z 1 000 liečených zvierat)</w:t>
      </w:r>
    </w:p>
    <w:p w14:paraId="5E3AEFDE" w14:textId="77777777" w:rsidR="007F392A" w:rsidRPr="00A83CF2" w:rsidRDefault="007F392A" w:rsidP="008909D6">
      <w:pPr>
        <w:tabs>
          <w:tab w:val="clear" w:pos="567"/>
        </w:tabs>
        <w:spacing w:line="240" w:lineRule="auto"/>
        <w:jc w:val="both"/>
      </w:pPr>
      <w:r w:rsidRPr="00A83CF2">
        <w:t>-</w:t>
      </w:r>
      <w:r w:rsidRPr="00A83CF2">
        <w:tab/>
        <w:t>zriedkavé (u viac ako 1 ale menej ako 10 z 10 000 liečených  zvierat)</w:t>
      </w:r>
    </w:p>
    <w:p w14:paraId="0BF59265" w14:textId="536B167E" w:rsidR="00D80B42" w:rsidRPr="00A83CF2" w:rsidRDefault="007F392A" w:rsidP="008909D6">
      <w:pPr>
        <w:tabs>
          <w:tab w:val="clear" w:pos="567"/>
        </w:tabs>
        <w:spacing w:line="240" w:lineRule="auto"/>
        <w:jc w:val="both"/>
      </w:pPr>
      <w:r w:rsidRPr="00A83CF2">
        <w:t>-</w:t>
      </w:r>
      <w:r w:rsidRPr="00A83CF2">
        <w:tab/>
        <w:t>veľmi zriedkavé (u menej ako 1 z 10 000 liečených zvierat, vrátane ojedinelých hlásení).</w:t>
      </w:r>
    </w:p>
    <w:p w14:paraId="4E4AC2E7" w14:textId="77777777" w:rsidR="007F392A" w:rsidRPr="00A83CF2" w:rsidRDefault="007F392A" w:rsidP="00A963BD">
      <w:pPr>
        <w:tabs>
          <w:tab w:val="clear" w:pos="567"/>
        </w:tabs>
        <w:spacing w:line="240" w:lineRule="auto"/>
        <w:rPr>
          <w:szCs w:val="22"/>
        </w:rPr>
      </w:pPr>
    </w:p>
    <w:p w14:paraId="66FDE9AE" w14:textId="23E3DDA5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4.7</w:t>
      </w:r>
      <w:r w:rsidRPr="00A83CF2">
        <w:rPr>
          <w:b/>
        </w:rPr>
        <w:tab/>
        <w:t>Použitie počas gravidity,  laktácie, znášky</w:t>
      </w:r>
      <w:r w:rsidR="00600976">
        <w:rPr>
          <w:b/>
        </w:rPr>
        <w:t xml:space="preserve"> </w:t>
      </w:r>
    </w:p>
    <w:p w14:paraId="304AC0F8" w14:textId="77777777" w:rsidR="00A963BD" w:rsidRDefault="00A963BD" w:rsidP="00A963BD">
      <w:pPr>
        <w:pStyle w:val="Zkladntext"/>
        <w:rPr>
          <w:u w:val="single"/>
        </w:rPr>
      </w:pPr>
    </w:p>
    <w:p w14:paraId="35FAB2DF" w14:textId="53E91801" w:rsidR="00D80B42" w:rsidRPr="00A83CF2" w:rsidRDefault="007F392A" w:rsidP="00A963BD">
      <w:pPr>
        <w:pStyle w:val="Zkladntext"/>
      </w:pPr>
      <w:r w:rsidRPr="00A83CF2">
        <w:rPr>
          <w:u w:val="single"/>
        </w:rPr>
        <w:t>Gravidita</w:t>
      </w:r>
      <w:r w:rsidRPr="00A83CF2">
        <w:t xml:space="preserve">: </w:t>
      </w:r>
    </w:p>
    <w:p w14:paraId="6DACD5BF" w14:textId="49CC2AD2" w:rsidR="00D80B42" w:rsidRPr="00A83CF2" w:rsidRDefault="00D80B42" w:rsidP="00A963BD">
      <w:pPr>
        <w:pStyle w:val="Zkladntext"/>
      </w:pPr>
      <w:r w:rsidRPr="00A83CF2">
        <w:t xml:space="preserve">V laboratórnych štúdiách na myšiach a/alebo potkanoch a králikoch použitie </w:t>
      </w:r>
      <w:proofErr w:type="spellStart"/>
      <w:r w:rsidRPr="00A83CF2">
        <w:t>tramadolu</w:t>
      </w:r>
      <w:proofErr w:type="spellEnd"/>
      <w:r w:rsidRPr="00A83CF2">
        <w:t xml:space="preserve"> neodhalilo existenciu </w:t>
      </w:r>
      <w:proofErr w:type="spellStart"/>
      <w:r w:rsidRPr="00A83CF2">
        <w:t>teratogénnych</w:t>
      </w:r>
      <w:proofErr w:type="spellEnd"/>
      <w:r w:rsidRPr="00A83CF2">
        <w:t xml:space="preserve">, </w:t>
      </w:r>
      <w:proofErr w:type="spellStart"/>
      <w:r w:rsidRPr="00A83CF2">
        <w:t>fetotoxických</w:t>
      </w:r>
      <w:proofErr w:type="spellEnd"/>
      <w:r w:rsidRPr="00A83CF2">
        <w:t xml:space="preserve">, </w:t>
      </w:r>
      <w:proofErr w:type="spellStart"/>
      <w:r w:rsidRPr="00A83CF2">
        <w:t>maternotoxických</w:t>
      </w:r>
      <w:proofErr w:type="spellEnd"/>
      <w:r w:rsidRPr="00A83CF2">
        <w:t xml:space="preserve"> účinkov. </w:t>
      </w:r>
      <w:r w:rsidR="00C8652A">
        <w:t>Použiť len po zhodnotení prínosu/rizika zodpovedným veterinárnym lekárom.</w:t>
      </w:r>
      <w:r w:rsidRPr="00A83CF2">
        <w:t xml:space="preserve"> </w:t>
      </w:r>
    </w:p>
    <w:p w14:paraId="1A90FE32" w14:textId="77777777" w:rsidR="00D80B42" w:rsidRPr="00A83CF2" w:rsidRDefault="00D80B42" w:rsidP="00A963BD">
      <w:pPr>
        <w:pStyle w:val="Zkladntext"/>
      </w:pPr>
    </w:p>
    <w:p w14:paraId="477476BE" w14:textId="0D9000F7" w:rsidR="00D80B42" w:rsidRPr="00A83CF2" w:rsidRDefault="007F392A" w:rsidP="00A963BD">
      <w:pPr>
        <w:pStyle w:val="Zkladntext"/>
      </w:pPr>
      <w:r w:rsidRPr="00A83CF2">
        <w:rPr>
          <w:u w:val="single"/>
        </w:rPr>
        <w:t>Laktácia</w:t>
      </w:r>
      <w:r w:rsidRPr="00A83CF2">
        <w:t xml:space="preserve">: </w:t>
      </w:r>
    </w:p>
    <w:p w14:paraId="59FC21CD" w14:textId="04B859B9" w:rsidR="00D80B42" w:rsidRPr="00A83CF2" w:rsidRDefault="00D80B42" w:rsidP="00A963BD">
      <w:pPr>
        <w:pStyle w:val="Zkladntext"/>
      </w:pPr>
      <w:r w:rsidRPr="00A83CF2">
        <w:t xml:space="preserve">V laboratórnych štúdiách vykonaných na myšiach a/alebo potkanoch a králikoch, použitie </w:t>
      </w:r>
      <w:proofErr w:type="spellStart"/>
      <w:r w:rsidRPr="00A83CF2">
        <w:t>tramadolu</w:t>
      </w:r>
      <w:proofErr w:type="spellEnd"/>
      <w:r w:rsidRPr="00A83CF2">
        <w:t xml:space="preserve"> nevykazovalo žiadne negatívne účinky v </w:t>
      </w:r>
      <w:proofErr w:type="spellStart"/>
      <w:r w:rsidRPr="00A83CF2">
        <w:t>peri</w:t>
      </w:r>
      <w:proofErr w:type="spellEnd"/>
      <w:r w:rsidRPr="00A83CF2">
        <w:t xml:space="preserve"> a </w:t>
      </w:r>
      <w:proofErr w:type="spellStart"/>
      <w:r w:rsidRPr="00A83CF2">
        <w:t>postnatálnom</w:t>
      </w:r>
      <w:proofErr w:type="spellEnd"/>
      <w:r w:rsidRPr="00A83CF2">
        <w:t xml:space="preserve"> období potomstva. </w:t>
      </w:r>
      <w:r w:rsidR="00C8652A">
        <w:t>Použiť len po zhodnotení prínosu/rizika zodpovedným veterinárnym lekárom.</w:t>
      </w:r>
    </w:p>
    <w:p w14:paraId="38A999F4" w14:textId="77777777" w:rsidR="00D80B42" w:rsidRPr="00A83CF2" w:rsidRDefault="00D80B42" w:rsidP="00A963BD">
      <w:pPr>
        <w:pStyle w:val="Zkladntext"/>
      </w:pPr>
    </w:p>
    <w:p w14:paraId="5D83EF5E" w14:textId="4AF9F93A" w:rsidR="00D80B42" w:rsidRPr="00A83CF2" w:rsidRDefault="007F392A" w:rsidP="00A963BD">
      <w:pPr>
        <w:pStyle w:val="Zkladntext"/>
      </w:pPr>
      <w:r w:rsidRPr="00A83CF2">
        <w:rPr>
          <w:u w:val="single"/>
        </w:rPr>
        <w:t>Plodnosť</w:t>
      </w:r>
      <w:r w:rsidRPr="00A83CF2">
        <w:t xml:space="preserve">: </w:t>
      </w:r>
    </w:p>
    <w:p w14:paraId="2982DF2A" w14:textId="2F56CAAD" w:rsidR="00D80B42" w:rsidRPr="00A83CF2" w:rsidRDefault="002147F7" w:rsidP="00A963BD">
      <w:pPr>
        <w:pStyle w:val="Zkladntext"/>
      </w:pPr>
      <w:r w:rsidRPr="002147F7">
        <w:t xml:space="preserve">V laboratórnych štúdiách na myšiach a/alebo potkanoch a králikoch použitie </w:t>
      </w:r>
      <w:proofErr w:type="spellStart"/>
      <w:r w:rsidRPr="002147F7">
        <w:t>tramadolu</w:t>
      </w:r>
      <w:proofErr w:type="spellEnd"/>
      <w:r w:rsidRPr="002147F7">
        <w:t xml:space="preserve"> v terapeutických dávkach neviedlo k výskytu nepriaznivých reakcií na reprodukčné parametre a </w:t>
      </w:r>
      <w:proofErr w:type="spellStart"/>
      <w:r w:rsidRPr="002147F7">
        <w:t>fertilitu</w:t>
      </w:r>
      <w:proofErr w:type="spellEnd"/>
      <w:r w:rsidRPr="002147F7">
        <w:t xml:space="preserve"> samcov a samíc</w:t>
      </w:r>
      <w:r w:rsidR="00D80B42" w:rsidRPr="00A83CF2">
        <w:t xml:space="preserve">. </w:t>
      </w:r>
      <w:r w:rsidR="00C8652A">
        <w:t>Použiť len po zhodnotení prínosu/rizika zodpovedným veterinárnym lekárom.</w:t>
      </w:r>
    </w:p>
    <w:p w14:paraId="1CB804F5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5AA2F568" w14:textId="505671D9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4.8</w:t>
      </w:r>
      <w:r w:rsidRPr="00A83CF2">
        <w:rPr>
          <w:b/>
        </w:rPr>
        <w:tab/>
        <w:t>Liekové interakcie a iné formy vzájomného pôsobenia</w:t>
      </w:r>
    </w:p>
    <w:p w14:paraId="4377F6E9" w14:textId="77777777" w:rsidR="00A963BD" w:rsidRDefault="00A963BD" w:rsidP="00A963BD">
      <w:pPr>
        <w:spacing w:line="247" w:lineRule="auto"/>
        <w:jc w:val="both"/>
      </w:pPr>
    </w:p>
    <w:p w14:paraId="38AD7EC8" w14:textId="3ED9C56F" w:rsidR="00D80B42" w:rsidRPr="00A83CF2" w:rsidRDefault="00D80B42" w:rsidP="00A963BD">
      <w:pPr>
        <w:spacing w:line="247" w:lineRule="auto"/>
        <w:jc w:val="both"/>
        <w:rPr>
          <w:szCs w:val="24"/>
        </w:rPr>
      </w:pPr>
      <w:r w:rsidRPr="00A83CF2">
        <w:t>Súčasné podávanie liekov so sedatívnymi účinkami na centrálny nervový systém môže zvýšiť vplyv na CNS a spôsobiť útlm dýchania.</w:t>
      </w:r>
    </w:p>
    <w:p w14:paraId="72E59CFD" w14:textId="2FAA18BA" w:rsidR="00D80B42" w:rsidRPr="00A83CF2" w:rsidRDefault="00D80B42" w:rsidP="00A963BD">
      <w:pPr>
        <w:spacing w:line="247" w:lineRule="auto"/>
        <w:jc w:val="both"/>
        <w:rPr>
          <w:szCs w:val="24"/>
        </w:rPr>
      </w:pPr>
      <w:r w:rsidRPr="00A83CF2">
        <w:lastRenderedPageBreak/>
        <w:t xml:space="preserve">Tento liek môže zvýšiť účinok liekov, ktoré znižujú prah záchvatov. Lieky, ktoré </w:t>
      </w:r>
      <w:proofErr w:type="spellStart"/>
      <w:r w:rsidRPr="00A83CF2">
        <w:t>inhibujú</w:t>
      </w:r>
      <w:proofErr w:type="spellEnd"/>
      <w:r w:rsidRPr="00A83CF2">
        <w:t xml:space="preserve"> (napr. </w:t>
      </w:r>
      <w:proofErr w:type="spellStart"/>
      <w:r w:rsidRPr="00A83CF2">
        <w:t>cimetidín</w:t>
      </w:r>
      <w:proofErr w:type="spellEnd"/>
      <w:r w:rsidRPr="00A83CF2">
        <w:t xml:space="preserve"> a </w:t>
      </w:r>
      <w:proofErr w:type="spellStart"/>
      <w:r w:rsidRPr="00A83CF2">
        <w:t>erytromycín</w:t>
      </w:r>
      <w:proofErr w:type="spellEnd"/>
      <w:r w:rsidRPr="00A83CF2">
        <w:t>) alebo indukuj</w:t>
      </w:r>
      <w:r w:rsidR="00775255">
        <w:t>ú</w:t>
      </w:r>
      <w:r w:rsidRPr="00A83CF2">
        <w:t xml:space="preserve"> (napr. </w:t>
      </w:r>
      <w:proofErr w:type="spellStart"/>
      <w:r w:rsidRPr="00A83CF2">
        <w:t>karbamazepín</w:t>
      </w:r>
      <w:proofErr w:type="spellEnd"/>
      <w:r w:rsidRPr="00A83CF2">
        <w:t xml:space="preserve">) metabolizmus sprostredkovaný CYP450 môžu mať vplyv na analgetický účinok </w:t>
      </w:r>
      <w:proofErr w:type="spellStart"/>
      <w:r w:rsidRPr="00A83CF2">
        <w:t>tramadolu</w:t>
      </w:r>
      <w:proofErr w:type="spellEnd"/>
      <w:r w:rsidRPr="00A83CF2">
        <w:t xml:space="preserve">. </w:t>
      </w:r>
      <w:r w:rsidR="002147F7" w:rsidRPr="002147F7">
        <w:t>Klinický význam týchto interakcií nebol predmetom definitívneho skúmania</w:t>
      </w:r>
      <w:r w:rsidRPr="00A83CF2">
        <w:t>.</w:t>
      </w:r>
    </w:p>
    <w:p w14:paraId="6DC48A0C" w14:textId="2B837528" w:rsidR="00D80B42" w:rsidRPr="00A83CF2" w:rsidRDefault="00D80B42" w:rsidP="00A963BD">
      <w:pPr>
        <w:spacing w:line="247" w:lineRule="auto"/>
        <w:jc w:val="both"/>
        <w:rPr>
          <w:szCs w:val="24"/>
        </w:rPr>
      </w:pPr>
      <w:r w:rsidRPr="00A83CF2">
        <w:t xml:space="preserve">Kombinácia so zmiešanými </w:t>
      </w:r>
      <w:proofErr w:type="spellStart"/>
      <w:r w:rsidRPr="00A83CF2">
        <w:t>agonistami</w:t>
      </w:r>
      <w:proofErr w:type="spellEnd"/>
      <w:r w:rsidRPr="00A83CF2">
        <w:t>/antagonistami (</w:t>
      </w:r>
      <w:proofErr w:type="spellStart"/>
      <w:r w:rsidRPr="00A83CF2">
        <w:t>napíklad</w:t>
      </w:r>
      <w:proofErr w:type="spellEnd"/>
      <w:r w:rsidRPr="00A83CF2">
        <w:t xml:space="preserve"> </w:t>
      </w:r>
      <w:proofErr w:type="spellStart"/>
      <w:r w:rsidRPr="00A83CF2">
        <w:t>buprenorfínom</w:t>
      </w:r>
      <w:proofErr w:type="spellEnd"/>
      <w:r w:rsidRPr="00A83CF2">
        <w:t xml:space="preserve">, </w:t>
      </w:r>
      <w:proofErr w:type="spellStart"/>
      <w:r w:rsidRPr="00A83CF2">
        <w:t>butorfanolom</w:t>
      </w:r>
      <w:proofErr w:type="spellEnd"/>
      <w:r w:rsidRPr="00A83CF2">
        <w:t xml:space="preserve">) a </w:t>
      </w:r>
      <w:proofErr w:type="spellStart"/>
      <w:r w:rsidRPr="00A83CF2">
        <w:t>tramadolom</w:t>
      </w:r>
      <w:proofErr w:type="spellEnd"/>
      <w:r w:rsidRPr="00A83CF2">
        <w:t xml:space="preserve"> nie je žiaduca, pretože analgetický účinok čistého </w:t>
      </w:r>
      <w:proofErr w:type="spellStart"/>
      <w:r w:rsidRPr="00A83CF2">
        <w:t>agonistu</w:t>
      </w:r>
      <w:proofErr w:type="spellEnd"/>
      <w:r w:rsidRPr="00A83CF2">
        <w:t xml:space="preserve"> môže byť </w:t>
      </w:r>
      <w:r w:rsidR="00EE7FF2" w:rsidRPr="00A83CF2">
        <w:t xml:space="preserve">teoreticky znížený </w:t>
      </w:r>
      <w:r w:rsidRPr="00A83CF2">
        <w:t xml:space="preserve">za takých okolností. </w:t>
      </w:r>
    </w:p>
    <w:p w14:paraId="27F0DD2E" w14:textId="71ACBE19" w:rsidR="00D80B42" w:rsidRPr="00A83CF2" w:rsidRDefault="00D80B42" w:rsidP="00A963BD">
      <w:pPr>
        <w:spacing w:line="247" w:lineRule="auto"/>
        <w:rPr>
          <w:szCs w:val="24"/>
        </w:rPr>
      </w:pPr>
      <w:r w:rsidRPr="00A83CF2">
        <w:t>Viď aj časť 4.3 Kontraindikácie.</w:t>
      </w:r>
    </w:p>
    <w:p w14:paraId="5E61FA10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6FC3152C" w14:textId="4B2AD6B2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4.9</w:t>
      </w:r>
      <w:r w:rsidRPr="00A83CF2">
        <w:rPr>
          <w:b/>
        </w:rPr>
        <w:tab/>
        <w:t>Dávkovanie a spôsob podania lieku</w:t>
      </w:r>
    </w:p>
    <w:p w14:paraId="25740B53" w14:textId="77777777" w:rsidR="00A963BD" w:rsidRDefault="00A963BD" w:rsidP="00A963BD">
      <w:pPr>
        <w:spacing w:line="259" w:lineRule="auto"/>
        <w:jc w:val="both"/>
      </w:pPr>
    </w:p>
    <w:p w14:paraId="2A101F43" w14:textId="3EDACBD9" w:rsidR="00D80B42" w:rsidRPr="00A83CF2" w:rsidRDefault="00EE7FF2" w:rsidP="00A963BD">
      <w:pPr>
        <w:spacing w:line="259" w:lineRule="auto"/>
        <w:jc w:val="both"/>
      </w:pPr>
      <w:r>
        <w:t>Pero</w:t>
      </w:r>
      <w:r w:rsidR="00D80B42" w:rsidRPr="00A83CF2">
        <w:t>rálne po</w:t>
      </w:r>
      <w:r>
        <w:t>danie</w:t>
      </w:r>
      <w:r w:rsidR="00D80B42" w:rsidRPr="00A83CF2">
        <w:t>.</w:t>
      </w:r>
    </w:p>
    <w:p w14:paraId="478C24EE" w14:textId="449212B5" w:rsidR="00D80B42" w:rsidRPr="00A83CF2" w:rsidRDefault="00D80B42" w:rsidP="00A963BD">
      <w:pPr>
        <w:spacing w:line="259" w:lineRule="auto"/>
        <w:jc w:val="both"/>
      </w:pPr>
      <w:r w:rsidRPr="00A83CF2">
        <w:t xml:space="preserve">Odporúčaná dávka je 2 - 4 mg </w:t>
      </w:r>
      <w:proofErr w:type="spellStart"/>
      <w:r w:rsidRPr="00A83CF2">
        <w:t>hydrochloridu</w:t>
      </w:r>
      <w:proofErr w:type="spellEnd"/>
      <w:r w:rsidRPr="00A83CF2">
        <w:t xml:space="preserve"> </w:t>
      </w:r>
      <w:proofErr w:type="spellStart"/>
      <w:r w:rsidRPr="00A83CF2">
        <w:t>tramadolu</w:t>
      </w:r>
      <w:proofErr w:type="spellEnd"/>
      <w:r w:rsidRPr="00A83CF2">
        <w:t xml:space="preserve"> na kg živej hmotnosti každých 8 hodín alebo podľa potreby na základe intenzity bolesti. </w:t>
      </w:r>
    </w:p>
    <w:p w14:paraId="6671A543" w14:textId="7DF28A92" w:rsidR="00D80B42" w:rsidRPr="00A83CF2" w:rsidRDefault="00D80B42" w:rsidP="00A963BD">
      <w:pPr>
        <w:spacing w:line="259" w:lineRule="auto"/>
        <w:jc w:val="both"/>
      </w:pPr>
      <w:r w:rsidRPr="00A83CF2">
        <w:t xml:space="preserve">Minimálny interval dávkovania je 6 hodín. Odporúčaná maximálna denná dávka je 16 mg/kg. Keďže individuálna odpoveď na </w:t>
      </w:r>
      <w:proofErr w:type="spellStart"/>
      <w:r w:rsidRPr="00A83CF2">
        <w:t>tramadol</w:t>
      </w:r>
      <w:proofErr w:type="spellEnd"/>
      <w:r w:rsidRPr="00A83CF2">
        <w:t xml:space="preserve"> je variabilná a čiastočne závisí od dávkovania, veku zvieraťa, individuálnych rozdielov v citlivosti na bolesť a</w:t>
      </w:r>
      <w:r w:rsidR="00C8652A">
        <w:t xml:space="preserve"> od </w:t>
      </w:r>
      <w:r w:rsidRPr="00A83CF2">
        <w:t xml:space="preserve">celkového stavu, optimálny dávkovací režim by mal byť individuálne prispôsobený s použitím vyššie uvedených rozsahov dávky a intervalu opakovanej liečby. Pes by mal  byť pravidelne vyšetrovaný veterinárnym lekárom, aby zistil, či je potrebná dodatočná </w:t>
      </w:r>
      <w:proofErr w:type="spellStart"/>
      <w:r w:rsidRPr="00A83CF2">
        <w:t>analgézia</w:t>
      </w:r>
      <w:proofErr w:type="spellEnd"/>
      <w:r w:rsidRPr="00A83CF2">
        <w:t xml:space="preserve">. Ďalšia </w:t>
      </w:r>
      <w:proofErr w:type="spellStart"/>
      <w:r w:rsidRPr="00A83CF2">
        <w:t>analgézia</w:t>
      </w:r>
      <w:proofErr w:type="spellEnd"/>
      <w:r w:rsidRPr="00A83CF2">
        <w:t xml:space="preserve"> sa môže podať zvýšením dávky </w:t>
      </w:r>
      <w:proofErr w:type="spellStart"/>
      <w:r w:rsidRPr="00A83CF2">
        <w:t>tramadolu</w:t>
      </w:r>
      <w:proofErr w:type="spellEnd"/>
      <w:r w:rsidRPr="00A83CF2">
        <w:t xml:space="preserve">, až kým sa nedosiahne maximálna denná dávka, a/alebo použitím </w:t>
      </w:r>
      <w:proofErr w:type="spellStart"/>
      <w:r w:rsidRPr="00A83CF2">
        <w:t>multimodálneho</w:t>
      </w:r>
      <w:proofErr w:type="spellEnd"/>
      <w:r w:rsidRPr="00A83CF2">
        <w:t xml:space="preserve"> analgetického prístupu s pridaním ďalších vhodných analgetík.</w:t>
      </w:r>
    </w:p>
    <w:p w14:paraId="30DDDD46" w14:textId="77777777" w:rsidR="00D80B42" w:rsidRPr="00A83CF2" w:rsidRDefault="00D80B42" w:rsidP="00A963BD">
      <w:pPr>
        <w:spacing w:line="259" w:lineRule="auto"/>
        <w:jc w:val="both"/>
      </w:pPr>
    </w:p>
    <w:p w14:paraId="4A7E896A" w14:textId="2AADC8D3" w:rsidR="00D80B42" w:rsidRPr="00A83CF2" w:rsidRDefault="00D80B42" w:rsidP="00A963BD">
      <w:pPr>
        <w:spacing w:line="259" w:lineRule="auto"/>
        <w:jc w:val="both"/>
      </w:pPr>
      <w:r w:rsidRPr="00A83CF2">
        <w:t xml:space="preserve">Upozorňujeme, že táto dávkovacia tabuľka je určená ako návod na dávkovanie lieku na hornom konci rozsahu dávky: 4 mg/kg živej hmotnosti. Uvádza počet tabliet potrebných na podanie 4 mg </w:t>
      </w:r>
      <w:proofErr w:type="spellStart"/>
      <w:r w:rsidRPr="00A83CF2">
        <w:t>hydrochloridu</w:t>
      </w:r>
      <w:proofErr w:type="spellEnd"/>
      <w:r w:rsidRPr="00A83CF2">
        <w:t xml:space="preserve"> </w:t>
      </w:r>
      <w:proofErr w:type="spellStart"/>
      <w:r w:rsidRPr="00A83CF2">
        <w:t>tramadolu</w:t>
      </w:r>
      <w:proofErr w:type="spellEnd"/>
      <w:r w:rsidRPr="00A83CF2">
        <w:t xml:space="preserve"> na kg živej hmotnosti.</w:t>
      </w:r>
    </w:p>
    <w:p w14:paraId="736A902E" w14:textId="77777777" w:rsidR="00D80B42" w:rsidRPr="00A83CF2" w:rsidRDefault="00D80B42" w:rsidP="00D80B42">
      <w:pPr>
        <w:spacing w:line="259" w:lineRule="auto"/>
        <w:ind w:left="118"/>
        <w:jc w:val="both"/>
      </w:pPr>
      <w:bookmarkStart w:id="4" w:name="_Hlk72486335"/>
      <w:bookmarkStart w:id="5" w:name="_Hlk72424646"/>
    </w:p>
    <w:tbl>
      <w:tblPr>
        <w:tblStyle w:val="Grilledutableau1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101"/>
        <w:gridCol w:w="676"/>
        <w:gridCol w:w="709"/>
        <w:gridCol w:w="708"/>
        <w:gridCol w:w="236"/>
        <w:gridCol w:w="1503"/>
      </w:tblGrid>
      <w:tr w:rsidR="00D80B42" w:rsidRPr="00A83CF2" w14:paraId="21B0527D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5A2A2B65" w14:textId="3F4E4AC4" w:rsidR="00D80B42" w:rsidRPr="00A83CF2" w:rsidRDefault="00D80B42" w:rsidP="00B3183B">
            <w:bookmarkStart w:id="6" w:name="_Hlk85796011"/>
            <w:r w:rsidRPr="00A83CF2">
              <w:rPr>
                <w:noProof/>
                <w:lang w:eastAsia="sk-SK"/>
              </w:rPr>
              <w:drawing>
                <wp:anchor distT="0" distB="0" distL="114300" distR="114300" simplePos="0" relativeHeight="251662336" behindDoc="0" locked="0" layoutInCell="1" allowOverlap="1" wp14:anchorId="2331DAC9" wp14:editId="227D2A81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-17780</wp:posOffset>
                  </wp:positionV>
                  <wp:extent cx="220345" cy="161925"/>
                  <wp:effectExtent l="0" t="0" r="8255" b="9525"/>
                  <wp:wrapNone/>
                  <wp:docPr id="37" name="Imag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20" t="36763" r="37112" b="36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3CF2">
              <w:t xml:space="preserve">Živá hmotnosť psa </w:t>
            </w:r>
          </w:p>
        </w:tc>
        <w:tc>
          <w:tcPr>
            <w:tcW w:w="6209" w:type="dxa"/>
            <w:gridSpan w:val="7"/>
          </w:tcPr>
          <w:p w14:paraId="1ECFB71B" w14:textId="2FB6E8D9" w:rsidR="00D80B42" w:rsidRPr="00A83CF2" w:rsidRDefault="00D80B42" w:rsidP="00B3183B">
            <w:r w:rsidRPr="00A83CF2">
              <w:t xml:space="preserve">Dávka 4 mg/kg a počet tabliet lieku na jedno podanie </w:t>
            </w:r>
          </w:p>
        </w:tc>
      </w:tr>
      <w:tr w:rsidR="00D80B42" w:rsidRPr="00A83CF2" w14:paraId="53FF848F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77F6D13C" w14:textId="09035906" w:rsidR="00D80B42" w:rsidRPr="00A83CF2" w:rsidRDefault="00D80B42" w:rsidP="00B3183B">
            <w:pPr>
              <w:jc w:val="center"/>
            </w:pPr>
            <w:r w:rsidRPr="00A83CF2">
              <w:rPr>
                <w:color w:val="000000"/>
              </w:rPr>
              <w:t xml:space="preserve">3,12 kg </w:t>
            </w:r>
          </w:p>
        </w:tc>
        <w:tc>
          <w:tcPr>
            <w:tcW w:w="1276" w:type="dxa"/>
            <w:vAlign w:val="center"/>
          </w:tcPr>
          <w:p w14:paraId="52C5E527" w14:textId="6BB9ABC0" w:rsidR="00D80B42" w:rsidRPr="00A83CF2" w:rsidRDefault="00D80B42" w:rsidP="00B3183B">
            <w:r w:rsidRPr="00A83CF2">
              <w:t>12,5 mg</w:t>
            </w:r>
          </w:p>
        </w:tc>
        <w:tc>
          <w:tcPr>
            <w:tcW w:w="1101" w:type="dxa"/>
            <w:vAlign w:val="center"/>
          </w:tcPr>
          <w:p w14:paraId="0CF4FAD6" w14:textId="77777777" w:rsidR="00D80B42" w:rsidRPr="00A83CF2" w:rsidRDefault="00D80B42" w:rsidP="00B3183B">
            <w:pPr>
              <w:jc w:val="center"/>
              <w:rPr>
                <w:noProof/>
              </w:rPr>
            </w:pPr>
            <w:r w:rsidRPr="00A83CF2">
              <w:rPr>
                <w:color w:val="000000"/>
              </w:rPr>
              <w:t>1/4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2D47AC46" w14:textId="77B38364" w:rsidR="00D80B42" w:rsidRPr="00A83CF2" w:rsidRDefault="00D80B42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66A2BB7F" wp14:editId="79DEE992">
                  <wp:extent cx="152400" cy="289560"/>
                  <wp:effectExtent l="0" t="0" r="0" b="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31A8CCAD" w14:textId="77777777" w:rsidR="00D80B42" w:rsidRPr="00A83CF2" w:rsidRDefault="00D80B42" w:rsidP="00B3183B"/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33C0DB1F" w14:textId="77777777" w:rsidR="00D80B42" w:rsidRPr="00A83CF2" w:rsidRDefault="00D80B42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08A2F8AD" w14:textId="77777777" w:rsidR="00D80B42" w:rsidRPr="00A83CF2" w:rsidRDefault="00D80B42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6F2AB21A" w14:textId="77777777" w:rsidR="00D80B42" w:rsidRPr="00A83CF2" w:rsidRDefault="00D80B42" w:rsidP="00B3183B"/>
        </w:tc>
      </w:tr>
      <w:tr w:rsidR="00D80B42" w:rsidRPr="00A83CF2" w14:paraId="2B1EB82B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0C8D3832" w14:textId="6775D0F3" w:rsidR="00D80B42" w:rsidRPr="00A83CF2" w:rsidRDefault="00D80B42" w:rsidP="00B3183B">
            <w:pPr>
              <w:jc w:val="center"/>
            </w:pPr>
            <w:r w:rsidRPr="00A83CF2">
              <w:rPr>
                <w:color w:val="000000"/>
              </w:rPr>
              <w:t xml:space="preserve">6,25 kg </w:t>
            </w:r>
          </w:p>
        </w:tc>
        <w:tc>
          <w:tcPr>
            <w:tcW w:w="1276" w:type="dxa"/>
            <w:vAlign w:val="center"/>
          </w:tcPr>
          <w:p w14:paraId="20B18C44" w14:textId="77777777" w:rsidR="00D80B42" w:rsidRPr="00A83CF2" w:rsidRDefault="00D80B42" w:rsidP="00B3183B">
            <w:r w:rsidRPr="00A83CF2">
              <w:t>25 mg</w:t>
            </w:r>
          </w:p>
        </w:tc>
        <w:tc>
          <w:tcPr>
            <w:tcW w:w="1101" w:type="dxa"/>
            <w:vAlign w:val="center"/>
          </w:tcPr>
          <w:p w14:paraId="565EC5B9" w14:textId="77777777" w:rsidR="00D80B42" w:rsidRPr="00A83CF2" w:rsidRDefault="00D80B42" w:rsidP="00B3183B">
            <w:pPr>
              <w:jc w:val="center"/>
              <w:rPr>
                <w:noProof/>
              </w:rPr>
            </w:pPr>
            <w:r w:rsidRPr="00A83CF2">
              <w:t>1/2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0CD42CD1" w14:textId="042E2CC8" w:rsidR="00D80B42" w:rsidRPr="00A83CF2" w:rsidRDefault="00D80B42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0BFFF6F8" wp14:editId="10D2DB27">
                  <wp:extent cx="152400" cy="289560"/>
                  <wp:effectExtent l="0" t="0" r="0" b="0"/>
                  <wp:docPr id="31" name="Imag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88" r="17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42C802E6" w14:textId="77777777" w:rsidR="00D80B42" w:rsidRPr="00A83CF2" w:rsidRDefault="00D80B42" w:rsidP="00B3183B"/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0E241B82" w14:textId="77777777" w:rsidR="00D80B42" w:rsidRPr="00A83CF2" w:rsidRDefault="00D80B42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1A3FF790" w14:textId="77777777" w:rsidR="00D80B42" w:rsidRPr="00A83CF2" w:rsidRDefault="00D80B42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2308FEAB" w14:textId="77777777" w:rsidR="00D80B42" w:rsidRPr="00A83CF2" w:rsidRDefault="00D80B42" w:rsidP="00B3183B"/>
        </w:tc>
      </w:tr>
      <w:tr w:rsidR="00D80B42" w:rsidRPr="00A83CF2" w14:paraId="6AE30E59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548C1F7D" w14:textId="37243AC3" w:rsidR="00D80B42" w:rsidRPr="00A83CF2" w:rsidRDefault="00D80B42" w:rsidP="00B3183B">
            <w:pPr>
              <w:jc w:val="center"/>
              <w:rPr>
                <w:color w:val="000000"/>
              </w:rPr>
            </w:pPr>
            <w:r w:rsidRPr="00A83CF2">
              <w:rPr>
                <w:color w:val="000000"/>
              </w:rPr>
              <w:t xml:space="preserve">9,37 kg </w:t>
            </w:r>
          </w:p>
        </w:tc>
        <w:tc>
          <w:tcPr>
            <w:tcW w:w="1276" w:type="dxa"/>
            <w:vAlign w:val="center"/>
          </w:tcPr>
          <w:p w14:paraId="1EA0DE65" w14:textId="698113D4" w:rsidR="00D80B42" w:rsidRPr="00A83CF2" w:rsidRDefault="00D80B42" w:rsidP="00B3183B">
            <w:pPr>
              <w:rPr>
                <w:noProof/>
              </w:rPr>
            </w:pPr>
            <w:r w:rsidRPr="00A83CF2">
              <w:t>37,5 mg</w:t>
            </w:r>
          </w:p>
        </w:tc>
        <w:tc>
          <w:tcPr>
            <w:tcW w:w="1101" w:type="dxa"/>
            <w:vAlign w:val="center"/>
          </w:tcPr>
          <w:p w14:paraId="1C809652" w14:textId="77777777" w:rsidR="00D80B42" w:rsidRPr="00A83CF2" w:rsidRDefault="00D80B42" w:rsidP="00B3183B">
            <w:pPr>
              <w:jc w:val="center"/>
              <w:rPr>
                <w:noProof/>
              </w:rPr>
            </w:pPr>
            <w:r w:rsidRPr="00A83CF2">
              <w:t>3/4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0C138229" w14:textId="728625B2" w:rsidR="00D80B42" w:rsidRPr="00A83CF2" w:rsidRDefault="00D80B42" w:rsidP="00B3183B">
            <w:pPr>
              <w:rPr>
                <w:noProof/>
              </w:rPr>
            </w:pPr>
            <w:r w:rsidRPr="00A83CF2">
              <w:rPr>
                <w:noProof/>
                <w:lang w:eastAsia="sk-SK"/>
              </w:rPr>
              <w:drawing>
                <wp:inline distT="0" distB="0" distL="0" distR="0" wp14:anchorId="75B236EC" wp14:editId="3E342BEE">
                  <wp:extent cx="289560" cy="289560"/>
                  <wp:effectExtent l="0" t="0" r="0" b="0"/>
                  <wp:docPr id="30" name="Imag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56" r="34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375257A" w14:textId="77777777" w:rsidR="00D80B42" w:rsidRPr="00A83CF2" w:rsidRDefault="00D80B42" w:rsidP="00B3183B">
            <w:pPr>
              <w:rPr>
                <w:noProof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02B9735" w14:textId="77777777" w:rsidR="00D80B42" w:rsidRPr="00A83CF2" w:rsidRDefault="00D80B42" w:rsidP="00B3183B">
            <w:pPr>
              <w:rPr>
                <w:noProof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43549695" w14:textId="77777777" w:rsidR="00D80B42" w:rsidRPr="00A83CF2" w:rsidRDefault="00D80B42" w:rsidP="00B3183B">
            <w:pPr>
              <w:rPr>
                <w:noProof/>
              </w:rPr>
            </w:pPr>
          </w:p>
        </w:tc>
        <w:tc>
          <w:tcPr>
            <w:tcW w:w="1503" w:type="dxa"/>
            <w:tcBorders>
              <w:left w:val="nil"/>
            </w:tcBorders>
            <w:vAlign w:val="bottom"/>
          </w:tcPr>
          <w:p w14:paraId="1F21B32A" w14:textId="77777777" w:rsidR="00D80B42" w:rsidRPr="00A83CF2" w:rsidRDefault="00D80B42" w:rsidP="00B3183B">
            <w:pPr>
              <w:rPr>
                <w:noProof/>
              </w:rPr>
            </w:pPr>
          </w:p>
        </w:tc>
      </w:tr>
      <w:tr w:rsidR="00D80B42" w:rsidRPr="00A83CF2" w14:paraId="79404911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23AA6019" w14:textId="0833DAD4" w:rsidR="00D80B42" w:rsidRPr="00A83CF2" w:rsidRDefault="00D80B42" w:rsidP="00B3183B">
            <w:pPr>
              <w:jc w:val="center"/>
            </w:pPr>
            <w:r w:rsidRPr="00A83CF2">
              <w:rPr>
                <w:color w:val="000000"/>
              </w:rPr>
              <w:t xml:space="preserve">12,5 kg </w:t>
            </w:r>
          </w:p>
        </w:tc>
        <w:tc>
          <w:tcPr>
            <w:tcW w:w="1276" w:type="dxa"/>
            <w:vAlign w:val="center"/>
          </w:tcPr>
          <w:p w14:paraId="5A356AFC" w14:textId="77777777" w:rsidR="00D80B42" w:rsidRPr="00A83CF2" w:rsidRDefault="00D80B42" w:rsidP="00B3183B">
            <w:r w:rsidRPr="00A83CF2">
              <w:t>50 mg</w:t>
            </w:r>
          </w:p>
        </w:tc>
        <w:tc>
          <w:tcPr>
            <w:tcW w:w="1101" w:type="dxa"/>
            <w:vAlign w:val="center"/>
          </w:tcPr>
          <w:p w14:paraId="4E561F76" w14:textId="77777777" w:rsidR="00D80B42" w:rsidRPr="00A83CF2" w:rsidRDefault="00D80B42" w:rsidP="00B3183B">
            <w:pPr>
              <w:jc w:val="center"/>
              <w:rPr>
                <w:noProof/>
              </w:rPr>
            </w:pPr>
            <w:r w:rsidRPr="00A83CF2">
              <w:t>1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5901CA82" w14:textId="5877EB34" w:rsidR="00D80B42" w:rsidRPr="00A83CF2" w:rsidRDefault="00D80B42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50F1E9BA" wp14:editId="70A3D6E4">
                  <wp:extent cx="289560" cy="289560"/>
                  <wp:effectExtent l="0" t="0" r="0" b="0"/>
                  <wp:docPr id="29" name="Imag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34C2B27F" w14:textId="77777777" w:rsidR="00D80B42" w:rsidRPr="00A83CF2" w:rsidRDefault="00D80B42" w:rsidP="00B3183B"/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C4680BD" w14:textId="77777777" w:rsidR="00D80B42" w:rsidRPr="00A83CF2" w:rsidRDefault="00D80B42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27C59AE5" w14:textId="77777777" w:rsidR="00D80B42" w:rsidRPr="00A83CF2" w:rsidRDefault="00D80B42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62D3FA90" w14:textId="77777777" w:rsidR="00D80B42" w:rsidRPr="00A83CF2" w:rsidRDefault="00D80B42" w:rsidP="00B3183B"/>
        </w:tc>
      </w:tr>
      <w:tr w:rsidR="00D80B42" w:rsidRPr="00A83CF2" w14:paraId="7B03F31A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323FFA74" w14:textId="70722FF4" w:rsidR="00D80B42" w:rsidRPr="00A83CF2" w:rsidRDefault="00D80B42" w:rsidP="00B3183B">
            <w:pPr>
              <w:jc w:val="center"/>
              <w:rPr>
                <w:color w:val="000000"/>
              </w:rPr>
            </w:pPr>
            <w:r w:rsidRPr="00A83CF2">
              <w:rPr>
                <w:color w:val="000000"/>
              </w:rPr>
              <w:t xml:space="preserve">15,62 kg </w:t>
            </w:r>
          </w:p>
        </w:tc>
        <w:tc>
          <w:tcPr>
            <w:tcW w:w="1276" w:type="dxa"/>
            <w:vAlign w:val="center"/>
          </w:tcPr>
          <w:p w14:paraId="5B77EF8F" w14:textId="4FBB557A" w:rsidR="00D80B42" w:rsidRPr="00A83CF2" w:rsidRDefault="00D80B42" w:rsidP="00B3183B">
            <w:r w:rsidRPr="00A83CF2">
              <w:t>62,5 mg</w:t>
            </w:r>
          </w:p>
        </w:tc>
        <w:tc>
          <w:tcPr>
            <w:tcW w:w="1101" w:type="dxa"/>
            <w:vAlign w:val="center"/>
          </w:tcPr>
          <w:p w14:paraId="232E1C5D" w14:textId="77777777" w:rsidR="00D80B42" w:rsidRPr="00A83CF2" w:rsidRDefault="00D80B42" w:rsidP="00B3183B">
            <w:pPr>
              <w:jc w:val="center"/>
              <w:rPr>
                <w:noProof/>
              </w:rPr>
            </w:pPr>
            <w:r w:rsidRPr="00A83CF2">
              <w:t>1+ 1/4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3B02E657" w14:textId="07534682" w:rsidR="00D80B42" w:rsidRPr="00A83CF2" w:rsidRDefault="00D80B42" w:rsidP="00B3183B">
            <w:pPr>
              <w:rPr>
                <w:noProof/>
              </w:rPr>
            </w:pPr>
            <w:r w:rsidRPr="00A83CF2">
              <w:rPr>
                <w:noProof/>
                <w:lang w:eastAsia="sk-SK"/>
              </w:rPr>
              <w:drawing>
                <wp:inline distT="0" distB="0" distL="0" distR="0" wp14:anchorId="6BA07748" wp14:editId="54EC4656">
                  <wp:extent cx="289560" cy="289560"/>
                  <wp:effectExtent l="0" t="0" r="0" b="0"/>
                  <wp:docPr id="28" name="Imag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794B672D" w14:textId="38F10B13" w:rsidR="00D80B42" w:rsidRPr="00A83CF2" w:rsidRDefault="00D80B42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060D08E2" wp14:editId="2C1EE983">
                  <wp:extent cx="152400" cy="289560"/>
                  <wp:effectExtent l="0" t="0" r="0" b="0"/>
                  <wp:docPr id="27" name="Imag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5CC225CD" w14:textId="77777777" w:rsidR="00D80B42" w:rsidRPr="00A83CF2" w:rsidRDefault="00D80B42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1F311E70" w14:textId="77777777" w:rsidR="00D80B42" w:rsidRPr="00A83CF2" w:rsidRDefault="00D80B42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3A6976EB" w14:textId="77777777" w:rsidR="00D80B42" w:rsidRPr="00A83CF2" w:rsidRDefault="00D80B42" w:rsidP="00B3183B"/>
        </w:tc>
      </w:tr>
      <w:tr w:rsidR="00D80B42" w:rsidRPr="00A83CF2" w14:paraId="29A9149D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61923590" w14:textId="7EF6C67E" w:rsidR="00D80B42" w:rsidRPr="00A83CF2" w:rsidRDefault="00D80B42" w:rsidP="00B3183B">
            <w:pPr>
              <w:jc w:val="center"/>
            </w:pPr>
            <w:r w:rsidRPr="00A83CF2">
              <w:rPr>
                <w:color w:val="000000"/>
              </w:rPr>
              <w:t xml:space="preserve">18,75 kg </w:t>
            </w:r>
          </w:p>
        </w:tc>
        <w:tc>
          <w:tcPr>
            <w:tcW w:w="1276" w:type="dxa"/>
            <w:vAlign w:val="center"/>
          </w:tcPr>
          <w:p w14:paraId="411DBEBD" w14:textId="77777777" w:rsidR="00D80B42" w:rsidRPr="00A83CF2" w:rsidRDefault="00D80B42" w:rsidP="00B3183B">
            <w:r w:rsidRPr="00A83CF2">
              <w:t>75 mg</w:t>
            </w:r>
          </w:p>
        </w:tc>
        <w:tc>
          <w:tcPr>
            <w:tcW w:w="1101" w:type="dxa"/>
            <w:vAlign w:val="center"/>
          </w:tcPr>
          <w:p w14:paraId="2D2B21F1" w14:textId="77777777" w:rsidR="00D80B42" w:rsidRPr="00A83CF2" w:rsidRDefault="00D80B42" w:rsidP="00B3183B">
            <w:pPr>
              <w:jc w:val="center"/>
              <w:rPr>
                <w:noProof/>
              </w:rPr>
            </w:pPr>
            <w:r w:rsidRPr="00A83CF2">
              <w:t>1 + 1/2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6AC1E6C0" w14:textId="1D12AB12" w:rsidR="00D80B42" w:rsidRPr="00A83CF2" w:rsidRDefault="00D80B42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3D1A862A" wp14:editId="0A814A79">
                  <wp:extent cx="289560" cy="289560"/>
                  <wp:effectExtent l="0" t="0" r="0" b="0"/>
                  <wp:docPr id="26" name="Imag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2BBE498A" w14:textId="034DE135" w:rsidR="00D80B42" w:rsidRPr="00A83CF2" w:rsidRDefault="00D80B42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3D99DEB6" wp14:editId="4A0D8255">
                  <wp:extent cx="160020" cy="289560"/>
                  <wp:effectExtent l="0" t="0" r="0" b="0"/>
                  <wp:docPr id="25" name="Imag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32" r="169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3E17FB4A" w14:textId="77777777" w:rsidR="00D80B42" w:rsidRPr="00A83CF2" w:rsidRDefault="00D80B42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39101CA7" w14:textId="77777777" w:rsidR="00D80B42" w:rsidRPr="00A83CF2" w:rsidRDefault="00D80B42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3A27F32F" w14:textId="77777777" w:rsidR="00D80B42" w:rsidRPr="00A83CF2" w:rsidRDefault="00D80B42" w:rsidP="00B3183B"/>
        </w:tc>
      </w:tr>
      <w:tr w:rsidR="00D80B42" w:rsidRPr="00A83CF2" w14:paraId="30E401BC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568889E6" w14:textId="47F4BFFB" w:rsidR="00D80B42" w:rsidRPr="00A83CF2" w:rsidRDefault="00D80B42" w:rsidP="00B3183B">
            <w:pPr>
              <w:jc w:val="center"/>
              <w:rPr>
                <w:color w:val="000000"/>
              </w:rPr>
            </w:pPr>
            <w:r w:rsidRPr="00A83CF2">
              <w:rPr>
                <w:color w:val="000000"/>
              </w:rPr>
              <w:t xml:space="preserve">21,87 kg </w:t>
            </w:r>
          </w:p>
        </w:tc>
        <w:tc>
          <w:tcPr>
            <w:tcW w:w="1276" w:type="dxa"/>
            <w:vAlign w:val="center"/>
          </w:tcPr>
          <w:p w14:paraId="4F1F259B" w14:textId="2E50664A" w:rsidR="00D80B42" w:rsidRPr="00A83CF2" w:rsidRDefault="00D80B42" w:rsidP="00B3183B">
            <w:r w:rsidRPr="00A83CF2">
              <w:t>87,5 mg</w:t>
            </w:r>
          </w:p>
        </w:tc>
        <w:tc>
          <w:tcPr>
            <w:tcW w:w="1101" w:type="dxa"/>
            <w:vAlign w:val="center"/>
          </w:tcPr>
          <w:p w14:paraId="78F2781B" w14:textId="77777777" w:rsidR="00D80B42" w:rsidRPr="00A83CF2" w:rsidRDefault="00D80B42" w:rsidP="00B3183B">
            <w:pPr>
              <w:jc w:val="center"/>
              <w:rPr>
                <w:noProof/>
              </w:rPr>
            </w:pPr>
            <w:r w:rsidRPr="00A83CF2">
              <w:t>1 + 3/4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08F6AAFC" w14:textId="54F2C97D" w:rsidR="00D80B42" w:rsidRPr="00A83CF2" w:rsidRDefault="00D80B42" w:rsidP="00B3183B">
            <w:pPr>
              <w:rPr>
                <w:noProof/>
              </w:rPr>
            </w:pPr>
            <w:r w:rsidRPr="00A83CF2">
              <w:rPr>
                <w:noProof/>
                <w:lang w:eastAsia="sk-SK"/>
              </w:rPr>
              <w:drawing>
                <wp:inline distT="0" distB="0" distL="0" distR="0" wp14:anchorId="5301C3B5" wp14:editId="17DB5905">
                  <wp:extent cx="289560" cy="289560"/>
                  <wp:effectExtent l="0" t="0" r="0" b="0"/>
                  <wp:docPr id="24" name="Imag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7A0A2CBB" w14:textId="62F4648F" w:rsidR="00D80B42" w:rsidRPr="00A83CF2" w:rsidRDefault="00D80B42" w:rsidP="00B3183B">
            <w:pPr>
              <w:rPr>
                <w:noProof/>
              </w:rPr>
            </w:pPr>
            <w:r w:rsidRPr="00A83CF2">
              <w:rPr>
                <w:noProof/>
                <w:lang w:eastAsia="sk-SK"/>
              </w:rPr>
              <w:drawing>
                <wp:inline distT="0" distB="0" distL="0" distR="0" wp14:anchorId="05BDDD8F" wp14:editId="769C3D9B">
                  <wp:extent cx="289560" cy="289560"/>
                  <wp:effectExtent l="0" t="0" r="0" b="0"/>
                  <wp:docPr id="23" name="Imag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56" r="34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7363020F" w14:textId="77777777" w:rsidR="00D80B42" w:rsidRPr="00A83CF2" w:rsidRDefault="00D80B42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3852EAAB" w14:textId="77777777" w:rsidR="00D80B42" w:rsidRPr="00A83CF2" w:rsidRDefault="00D80B42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60016747" w14:textId="77777777" w:rsidR="00D80B42" w:rsidRPr="00A83CF2" w:rsidRDefault="00D80B42" w:rsidP="00B3183B"/>
        </w:tc>
      </w:tr>
      <w:tr w:rsidR="00D80B42" w:rsidRPr="00A83CF2" w14:paraId="557217DF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36235533" w14:textId="77777777" w:rsidR="00D80B42" w:rsidRPr="00A83CF2" w:rsidRDefault="00D80B42" w:rsidP="00B3183B">
            <w:pPr>
              <w:jc w:val="center"/>
            </w:pPr>
            <w:r w:rsidRPr="00A83CF2">
              <w:rPr>
                <w:color w:val="000000"/>
              </w:rPr>
              <w:t xml:space="preserve">25 kg </w:t>
            </w:r>
          </w:p>
        </w:tc>
        <w:tc>
          <w:tcPr>
            <w:tcW w:w="1276" w:type="dxa"/>
            <w:vAlign w:val="center"/>
          </w:tcPr>
          <w:p w14:paraId="04885F72" w14:textId="77777777" w:rsidR="00D80B42" w:rsidRPr="00A83CF2" w:rsidRDefault="00D80B42" w:rsidP="00B3183B">
            <w:r w:rsidRPr="00A83CF2">
              <w:t>100 mg</w:t>
            </w:r>
          </w:p>
        </w:tc>
        <w:tc>
          <w:tcPr>
            <w:tcW w:w="1101" w:type="dxa"/>
            <w:vAlign w:val="center"/>
          </w:tcPr>
          <w:p w14:paraId="7EC24AB0" w14:textId="77777777" w:rsidR="00D80B42" w:rsidRPr="00A83CF2" w:rsidRDefault="00D80B42" w:rsidP="00B3183B">
            <w:pPr>
              <w:jc w:val="center"/>
              <w:rPr>
                <w:noProof/>
              </w:rPr>
            </w:pPr>
            <w:r w:rsidRPr="00A83CF2">
              <w:t>2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7EB83D91" w14:textId="53FC3DA7" w:rsidR="00D80B42" w:rsidRPr="00A83CF2" w:rsidRDefault="00D80B42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5FE97284" wp14:editId="7FA0B993">
                  <wp:extent cx="289560" cy="289560"/>
                  <wp:effectExtent l="0" t="0" r="0" b="0"/>
                  <wp:docPr id="22" name="Imag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7D1ED8C9" w14:textId="64F9701F" w:rsidR="00D80B42" w:rsidRPr="00A83CF2" w:rsidRDefault="00D80B42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19DB1B4E" wp14:editId="3D258F5B">
                  <wp:extent cx="289560" cy="289560"/>
                  <wp:effectExtent l="0" t="0" r="0" b="0"/>
                  <wp:docPr id="21" name="Imag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36F93A1" w14:textId="77777777" w:rsidR="00D80B42" w:rsidRPr="00A83CF2" w:rsidRDefault="00D80B42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0A7F3DAA" w14:textId="77777777" w:rsidR="00D80B42" w:rsidRPr="00A83CF2" w:rsidRDefault="00D80B42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4E6D62BF" w14:textId="77777777" w:rsidR="00D80B42" w:rsidRPr="00A83CF2" w:rsidRDefault="00D80B42" w:rsidP="00B3183B"/>
        </w:tc>
      </w:tr>
      <w:tr w:rsidR="00D80B42" w:rsidRPr="00A83CF2" w14:paraId="7DB6584D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150AA1BA" w14:textId="4D09F6B6" w:rsidR="00D80B42" w:rsidRPr="00A83CF2" w:rsidRDefault="00482CC5" w:rsidP="00B3183B">
            <w:pPr>
              <w:jc w:val="center"/>
            </w:pPr>
            <w:r w:rsidRPr="00A83CF2">
              <w:t>&gt; 25 kg</w:t>
            </w:r>
          </w:p>
        </w:tc>
        <w:tc>
          <w:tcPr>
            <w:tcW w:w="6209" w:type="dxa"/>
            <w:gridSpan w:val="7"/>
            <w:vAlign w:val="center"/>
          </w:tcPr>
          <w:p w14:paraId="53EB1CA2" w14:textId="3B3EE5E4" w:rsidR="00D80B42" w:rsidRPr="00A83CF2" w:rsidRDefault="00482CC5" w:rsidP="00B3183B">
            <w:pPr>
              <w:rPr>
                <w:rFonts w:cs="Segoe UI"/>
                <w:iCs/>
                <w:szCs w:val="22"/>
              </w:rPr>
            </w:pPr>
            <w:r w:rsidRPr="00A83CF2">
              <w:t>podajte dodatočnú ¼ tablety (</w:t>
            </w:r>
            <w:r w:rsidRPr="00A83CF2">
              <w:rPr>
                <w:noProof/>
                <w:lang w:eastAsia="sk-SK"/>
              </w:rPr>
              <w:drawing>
                <wp:inline distT="0" distB="0" distL="0" distR="0" wp14:anchorId="05B341A7" wp14:editId="3E1BF6D9">
                  <wp:extent cx="152400" cy="152400"/>
                  <wp:effectExtent l="0" t="0" r="0" b="0"/>
                  <wp:docPr id="20" name="Imag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35" t="2" b="47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CF2">
              <w:t>) na 3,12 kg živej hmotnosti prevyšujúcej 25 kg</w:t>
            </w:r>
          </w:p>
        </w:tc>
      </w:tr>
      <w:bookmarkEnd w:id="4"/>
      <w:bookmarkEnd w:id="5"/>
      <w:bookmarkEnd w:id="6"/>
    </w:tbl>
    <w:p w14:paraId="12468DFA" w14:textId="77777777" w:rsidR="00D80B42" w:rsidRPr="00A83CF2" w:rsidRDefault="00D80B42" w:rsidP="00D80B42">
      <w:pPr>
        <w:spacing w:line="259" w:lineRule="auto"/>
        <w:ind w:left="118"/>
        <w:jc w:val="both"/>
      </w:pPr>
    </w:p>
    <w:p w14:paraId="37C1725C" w14:textId="47185E1C" w:rsidR="00D80B42" w:rsidRPr="00A83CF2" w:rsidRDefault="00D80B42" w:rsidP="00A963BD">
      <w:pPr>
        <w:tabs>
          <w:tab w:val="left" w:pos="708"/>
        </w:tabs>
        <w:jc w:val="both"/>
      </w:pPr>
      <w:r w:rsidRPr="00A83CF2">
        <w:t>Tablety možno rozdeliť na 2 alebo 4 rovnaké časti, aby sa zabezpečilo presné dávkovanie. Položte tabletu na rovný povrch tak, aby jej ryhovaná strana smerovala nahor a vypuklá (zaoblená) strana smerovala nadol.</w:t>
      </w:r>
    </w:p>
    <w:p w14:paraId="134CF24A" w14:textId="77777777" w:rsidR="00D80B42" w:rsidRPr="00A83CF2" w:rsidRDefault="00D80B42" w:rsidP="00D80B42">
      <w:pPr>
        <w:tabs>
          <w:tab w:val="left" w:pos="708"/>
        </w:tabs>
        <w:ind w:left="142"/>
        <w:jc w:val="both"/>
      </w:pPr>
    </w:p>
    <w:p w14:paraId="676D8D49" w14:textId="33D02DC5" w:rsidR="00D80B42" w:rsidRPr="00A83CF2" w:rsidRDefault="00D80B42" w:rsidP="00D80B42">
      <w:pPr>
        <w:tabs>
          <w:tab w:val="left" w:pos="708"/>
        </w:tabs>
        <w:ind w:left="142"/>
      </w:pPr>
      <w:r w:rsidRPr="00A83CF2">
        <w:rPr>
          <w:noProof/>
          <w:lang w:eastAsia="sk-SK"/>
        </w:rPr>
        <w:lastRenderedPageBreak/>
        <w:drawing>
          <wp:anchor distT="0" distB="0" distL="114300" distR="114300" simplePos="0" relativeHeight="251663360" behindDoc="0" locked="0" layoutInCell="1" allowOverlap="1" wp14:anchorId="48EA4DA1" wp14:editId="7B5BFE2F">
            <wp:simplePos x="0" y="0"/>
            <wp:positionH relativeFrom="column">
              <wp:posOffset>90170</wp:posOffset>
            </wp:positionH>
            <wp:positionV relativeFrom="paragraph">
              <wp:posOffset>-1356360</wp:posOffset>
            </wp:positionV>
            <wp:extent cx="3048000" cy="1478280"/>
            <wp:effectExtent l="0" t="0" r="0" b="7620"/>
            <wp:wrapSquare wrapText="bothSides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FEA308F" w14:textId="13B9EA6F" w:rsidR="00EA59B8" w:rsidRPr="00A83CF2" w:rsidRDefault="00EA59B8" w:rsidP="00D80B42">
      <w:pPr>
        <w:tabs>
          <w:tab w:val="left" w:pos="708"/>
        </w:tabs>
        <w:ind w:left="142"/>
      </w:pPr>
    </w:p>
    <w:p w14:paraId="5E63722C" w14:textId="4C7928EB" w:rsidR="00EA59B8" w:rsidRPr="00A83CF2" w:rsidRDefault="00EA59B8" w:rsidP="00D80B42">
      <w:pPr>
        <w:tabs>
          <w:tab w:val="left" w:pos="708"/>
        </w:tabs>
        <w:ind w:left="142"/>
      </w:pPr>
    </w:p>
    <w:p w14:paraId="5F239C35" w14:textId="76FDDEF6" w:rsidR="00EA59B8" w:rsidRPr="00A83CF2" w:rsidRDefault="00EA59B8" w:rsidP="00D80B42">
      <w:pPr>
        <w:tabs>
          <w:tab w:val="left" w:pos="708"/>
        </w:tabs>
        <w:ind w:left="142"/>
      </w:pPr>
    </w:p>
    <w:p w14:paraId="36FA1475" w14:textId="59C79002" w:rsidR="00EA59B8" w:rsidRPr="00A83CF2" w:rsidRDefault="00EA59B8" w:rsidP="008909D6">
      <w:pPr>
        <w:tabs>
          <w:tab w:val="left" w:pos="708"/>
        </w:tabs>
      </w:pPr>
    </w:p>
    <w:p w14:paraId="57EC8F97" w14:textId="77777777" w:rsidR="00EA59B8" w:rsidRPr="00A83CF2" w:rsidRDefault="00EA59B8" w:rsidP="00D80B42">
      <w:pPr>
        <w:tabs>
          <w:tab w:val="left" w:pos="708"/>
        </w:tabs>
        <w:ind w:left="142"/>
      </w:pPr>
    </w:p>
    <w:p w14:paraId="7C491764" w14:textId="77777777" w:rsidR="00A963BD" w:rsidRDefault="00A963BD" w:rsidP="00D80B42">
      <w:pPr>
        <w:tabs>
          <w:tab w:val="left" w:pos="708"/>
        </w:tabs>
        <w:ind w:left="142"/>
      </w:pPr>
    </w:p>
    <w:p w14:paraId="47CB8492" w14:textId="6FE34132" w:rsidR="00D80B42" w:rsidRPr="00A83CF2" w:rsidRDefault="00D80B42" w:rsidP="00A963BD">
      <w:pPr>
        <w:tabs>
          <w:tab w:val="left" w:pos="708"/>
        </w:tabs>
      </w:pPr>
      <w:r w:rsidRPr="00A83CF2">
        <w:t>4 rovnaké časti: palcom zatlačte na stre</w:t>
      </w:r>
      <w:r w:rsidR="00E339B6" w:rsidRPr="00A83CF2">
        <w:t>d</w:t>
      </w:r>
      <w:r w:rsidRPr="00A83CF2">
        <w:t xml:space="preserve"> tablety.</w:t>
      </w:r>
    </w:p>
    <w:p w14:paraId="65A9B5C5" w14:textId="26354E1D" w:rsidR="00D80B42" w:rsidRPr="00A83CF2" w:rsidRDefault="00D80B42" w:rsidP="00A963BD">
      <w:pPr>
        <w:tabs>
          <w:tab w:val="left" w:pos="708"/>
        </w:tabs>
      </w:pPr>
      <w:r w:rsidRPr="00A83CF2">
        <w:t xml:space="preserve">2 rovnaké časti: palcami zatlačte na obe </w:t>
      </w:r>
      <w:r w:rsidR="00E339B6" w:rsidRPr="00A83CF2">
        <w:t xml:space="preserve">strany </w:t>
      </w:r>
      <w:r w:rsidRPr="00A83CF2">
        <w:t>tablety.</w:t>
      </w:r>
    </w:p>
    <w:p w14:paraId="3AAF3383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6E580679" w14:textId="57D4D9B3" w:rsidR="00D80B42" w:rsidRPr="00A83CF2" w:rsidRDefault="00D80B42" w:rsidP="00A963BD">
      <w:pPr>
        <w:tabs>
          <w:tab w:val="clear" w:pos="567"/>
        </w:tabs>
        <w:spacing w:line="240" w:lineRule="auto"/>
        <w:rPr>
          <w:b/>
          <w:bCs/>
          <w:szCs w:val="22"/>
        </w:rPr>
      </w:pPr>
      <w:r w:rsidRPr="00A83CF2">
        <w:rPr>
          <w:b/>
        </w:rPr>
        <w:t>4.10</w:t>
      </w:r>
      <w:r w:rsidRPr="00A83CF2">
        <w:rPr>
          <w:b/>
        </w:rPr>
        <w:tab/>
        <w:t xml:space="preserve">Predávkovanie (príznaky, núdzové postupy, </w:t>
      </w:r>
      <w:proofErr w:type="spellStart"/>
      <w:r w:rsidRPr="00A83CF2">
        <w:rPr>
          <w:b/>
        </w:rPr>
        <w:t>antidotá</w:t>
      </w:r>
      <w:proofErr w:type="spellEnd"/>
      <w:r w:rsidRPr="00A83CF2">
        <w:rPr>
          <w:b/>
        </w:rPr>
        <w:t>), ak sú potrebné</w:t>
      </w:r>
    </w:p>
    <w:p w14:paraId="5103434A" w14:textId="77777777" w:rsidR="00A963BD" w:rsidRDefault="00A963BD" w:rsidP="00A963BD">
      <w:pPr>
        <w:pStyle w:val="Zkladntext"/>
        <w:ind w:right="111"/>
      </w:pPr>
    </w:p>
    <w:p w14:paraId="41FD40A6" w14:textId="5CBB032A" w:rsidR="00D80B42" w:rsidRPr="00A83CF2" w:rsidRDefault="00D80B42" w:rsidP="00A963BD">
      <w:pPr>
        <w:pStyle w:val="Zkladntext"/>
        <w:ind w:right="111"/>
      </w:pPr>
      <w:r w:rsidRPr="00A83CF2">
        <w:t xml:space="preserve">Po intoxikácii </w:t>
      </w:r>
      <w:proofErr w:type="spellStart"/>
      <w:r w:rsidRPr="00A83CF2">
        <w:t>tramadolom</w:t>
      </w:r>
      <w:proofErr w:type="spellEnd"/>
      <w:r w:rsidRPr="00A83CF2">
        <w:t xml:space="preserve"> možno očakávať rovnaké príznaky, ako po predávkovaní inými centrálne pôsobiacimi analgetikami (</w:t>
      </w:r>
      <w:proofErr w:type="spellStart"/>
      <w:r w:rsidRPr="00A83CF2">
        <w:t>opioidy</w:t>
      </w:r>
      <w:proofErr w:type="spellEnd"/>
      <w:r w:rsidRPr="00A83CF2">
        <w:t xml:space="preserve">). Tie zahŕňajú hlavne </w:t>
      </w:r>
      <w:proofErr w:type="spellStart"/>
      <w:r w:rsidRPr="00A83CF2">
        <w:t>miózu</w:t>
      </w:r>
      <w:proofErr w:type="spellEnd"/>
      <w:r w:rsidRPr="00A83CF2">
        <w:t xml:space="preserve">, vracanie, kardiovaskulárny kolaps, poruchy vedomia až kómu, kŕče, útlm dýchania až zástavu dychu. </w:t>
      </w:r>
    </w:p>
    <w:p w14:paraId="2BA60157" w14:textId="2DB73F64" w:rsidR="00D80B42" w:rsidRPr="00A83CF2" w:rsidRDefault="00D80B42" w:rsidP="00A963BD">
      <w:pPr>
        <w:pStyle w:val="Zkladntext"/>
        <w:ind w:right="111"/>
      </w:pPr>
      <w:r w:rsidRPr="00A83CF2">
        <w:t xml:space="preserve">Všeobecné núdzové postupy: Udržanie priechodnosti dýchacích ciest, podpora srdcovej a dýchacej funkcie v závislosti </w:t>
      </w:r>
      <w:r w:rsidR="00DD5A41">
        <w:t>od</w:t>
      </w:r>
      <w:r w:rsidRPr="00A83CF2">
        <w:t xml:space="preserve"> symptómo</w:t>
      </w:r>
      <w:r w:rsidR="00DD5A41">
        <w:t>v</w:t>
      </w:r>
      <w:r w:rsidRPr="00A83CF2">
        <w:t xml:space="preserve">. Vhodné je vyvolať vracanie, aby sa vyprázdnil žalúdok, pokiaľ postihnuté zviera nemá znížené vedomie, v takom prípade sa môže zvážiť výplach žalúdka. Protilátka proti útlmu dýchania je </w:t>
      </w:r>
      <w:proofErr w:type="spellStart"/>
      <w:r w:rsidRPr="00A83CF2">
        <w:t>naloxón</w:t>
      </w:r>
      <w:proofErr w:type="spellEnd"/>
      <w:r w:rsidRPr="00A83CF2">
        <w:t xml:space="preserve">. </w:t>
      </w:r>
      <w:proofErr w:type="spellStart"/>
      <w:r w:rsidRPr="00A83CF2">
        <w:t>Naloxón</w:t>
      </w:r>
      <w:proofErr w:type="spellEnd"/>
      <w:r w:rsidRPr="00A83CF2">
        <w:t xml:space="preserve"> však nemusí byť užitočný vo všetkých prípadoch predávkovania </w:t>
      </w:r>
      <w:proofErr w:type="spellStart"/>
      <w:r w:rsidRPr="00A83CF2">
        <w:t>tramadolom</w:t>
      </w:r>
      <w:proofErr w:type="spellEnd"/>
      <w:r w:rsidRPr="00A83CF2">
        <w:t xml:space="preserve">, pretože môže čiastočne zvrátiť niektoré z ostatných účinkov </w:t>
      </w:r>
      <w:proofErr w:type="spellStart"/>
      <w:r w:rsidRPr="00A83CF2">
        <w:t>tramadolu</w:t>
      </w:r>
      <w:proofErr w:type="spellEnd"/>
      <w:r w:rsidRPr="00A83CF2">
        <w:t xml:space="preserve">. V prípade vzniku kŕčov podávajte </w:t>
      </w:r>
      <w:proofErr w:type="spellStart"/>
      <w:r w:rsidRPr="00A83CF2">
        <w:t>diazepam</w:t>
      </w:r>
      <w:proofErr w:type="spellEnd"/>
      <w:r w:rsidRPr="00A83CF2">
        <w:t>.</w:t>
      </w:r>
    </w:p>
    <w:p w14:paraId="1A8E22B3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545C29DE" w14:textId="133B8B4E" w:rsidR="007F392A" w:rsidRPr="00A83CF2" w:rsidRDefault="00D80B42" w:rsidP="00A963BD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4.11</w:t>
      </w:r>
      <w:r w:rsidRPr="00A83CF2">
        <w:rPr>
          <w:b/>
        </w:rPr>
        <w:tab/>
        <w:t>Ochranná (-é) lehota (-y)</w:t>
      </w:r>
    </w:p>
    <w:p w14:paraId="6EBF05A8" w14:textId="77777777" w:rsidR="007F392A" w:rsidRPr="00A83CF2" w:rsidRDefault="007F392A" w:rsidP="00A963BD">
      <w:pPr>
        <w:tabs>
          <w:tab w:val="clear" w:pos="567"/>
        </w:tabs>
        <w:spacing w:line="240" w:lineRule="auto"/>
        <w:rPr>
          <w:b/>
          <w:szCs w:val="22"/>
        </w:rPr>
      </w:pPr>
    </w:p>
    <w:p w14:paraId="7D99E037" w14:textId="6A07AF59" w:rsidR="007F392A" w:rsidRDefault="007F392A" w:rsidP="00A963BD">
      <w:pPr>
        <w:tabs>
          <w:tab w:val="clear" w:pos="567"/>
        </w:tabs>
        <w:spacing w:line="240" w:lineRule="auto"/>
        <w:rPr>
          <w:szCs w:val="22"/>
        </w:rPr>
      </w:pPr>
      <w:r w:rsidRPr="00A83CF2">
        <w:t>Netýka sa.</w:t>
      </w:r>
    </w:p>
    <w:p w14:paraId="0258EC2F" w14:textId="77777777" w:rsidR="00A963BD" w:rsidRPr="00A83CF2" w:rsidRDefault="00A963BD" w:rsidP="00A963BD">
      <w:pPr>
        <w:tabs>
          <w:tab w:val="clear" w:pos="567"/>
        </w:tabs>
        <w:spacing w:line="240" w:lineRule="auto"/>
        <w:rPr>
          <w:szCs w:val="22"/>
        </w:rPr>
      </w:pPr>
    </w:p>
    <w:p w14:paraId="63C3433D" w14:textId="56E10299" w:rsidR="007F392A" w:rsidRPr="00A83CF2" w:rsidRDefault="00D80B42" w:rsidP="00A963BD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5.</w:t>
      </w:r>
      <w:r w:rsidRPr="00A83CF2">
        <w:rPr>
          <w:b/>
        </w:rPr>
        <w:tab/>
        <w:t>FARMAKOLOGICKÉ VLASTNOSTI</w:t>
      </w:r>
    </w:p>
    <w:p w14:paraId="54F7627C" w14:textId="77777777" w:rsidR="007F392A" w:rsidRPr="00A83CF2" w:rsidRDefault="007F392A" w:rsidP="00A963BD">
      <w:pPr>
        <w:tabs>
          <w:tab w:val="clear" w:pos="567"/>
        </w:tabs>
        <w:spacing w:line="240" w:lineRule="auto"/>
        <w:rPr>
          <w:b/>
          <w:szCs w:val="22"/>
        </w:rPr>
      </w:pPr>
    </w:p>
    <w:p w14:paraId="6347A026" w14:textId="544E1D60" w:rsidR="00D80B42" w:rsidRPr="00A83CF2" w:rsidRDefault="007F392A" w:rsidP="00A963BD">
      <w:pPr>
        <w:tabs>
          <w:tab w:val="clear" w:pos="567"/>
        </w:tabs>
        <w:spacing w:line="240" w:lineRule="auto"/>
      </w:pPr>
      <w:proofErr w:type="spellStart"/>
      <w:r w:rsidRPr="00A83CF2">
        <w:t>Farmakoterapeutická</w:t>
      </w:r>
      <w:proofErr w:type="spellEnd"/>
      <w:r w:rsidRPr="00A83CF2">
        <w:t xml:space="preserve"> skupina: Analgetiká, ostatné </w:t>
      </w:r>
      <w:proofErr w:type="spellStart"/>
      <w:r w:rsidRPr="00A83CF2">
        <w:t>opioidy</w:t>
      </w:r>
      <w:proofErr w:type="spellEnd"/>
      <w:r w:rsidRPr="00A83CF2">
        <w:t xml:space="preserve">, </w:t>
      </w:r>
      <w:proofErr w:type="spellStart"/>
      <w:r w:rsidRPr="00A83CF2">
        <w:t>tramadol</w:t>
      </w:r>
      <w:proofErr w:type="spellEnd"/>
      <w:r w:rsidR="002E2D59">
        <w:t>.</w:t>
      </w:r>
      <w:r w:rsidRPr="00A83CF2">
        <w:t xml:space="preserve"> </w:t>
      </w:r>
    </w:p>
    <w:p w14:paraId="4DD7C246" w14:textId="03FBE7B9" w:rsidR="00D80B42" w:rsidRPr="00A83CF2" w:rsidRDefault="007F392A" w:rsidP="00A963BD">
      <w:proofErr w:type="spellStart"/>
      <w:r w:rsidRPr="00A83CF2">
        <w:t>ATCvet</w:t>
      </w:r>
      <w:proofErr w:type="spellEnd"/>
      <w:r w:rsidRPr="00A83CF2">
        <w:t xml:space="preserve"> kód: QN02AX02</w:t>
      </w:r>
    </w:p>
    <w:p w14:paraId="6944C38E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0E0F0D69" w14:textId="7C68D8EE" w:rsidR="00D80B42" w:rsidRPr="00A83CF2" w:rsidRDefault="00D80B42" w:rsidP="00A963BD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5.1</w:t>
      </w:r>
      <w:r w:rsidRPr="00A83CF2">
        <w:rPr>
          <w:b/>
        </w:rPr>
        <w:tab/>
      </w:r>
      <w:proofErr w:type="spellStart"/>
      <w:r w:rsidRPr="00A83CF2">
        <w:rPr>
          <w:b/>
        </w:rPr>
        <w:t>Farmakodynamické</w:t>
      </w:r>
      <w:proofErr w:type="spellEnd"/>
      <w:r w:rsidRPr="00A83CF2">
        <w:rPr>
          <w:b/>
        </w:rPr>
        <w:t xml:space="preserve"> vlastnosti</w:t>
      </w:r>
    </w:p>
    <w:p w14:paraId="712AA96C" w14:textId="77777777" w:rsidR="00A963BD" w:rsidRDefault="00A963BD" w:rsidP="00A963BD">
      <w:pPr>
        <w:spacing w:after="120"/>
        <w:jc w:val="both"/>
        <w:rPr>
          <w:color w:val="000000"/>
        </w:rPr>
      </w:pPr>
    </w:p>
    <w:p w14:paraId="72821B0E" w14:textId="636166E0" w:rsidR="00D80B42" w:rsidRPr="00A83CF2" w:rsidRDefault="00D80B42" w:rsidP="00A963BD">
      <w:pPr>
        <w:spacing w:after="120"/>
        <w:jc w:val="both"/>
        <w:rPr>
          <w:iCs/>
          <w:color w:val="000000"/>
        </w:rPr>
      </w:pPr>
      <w:proofErr w:type="spellStart"/>
      <w:r w:rsidRPr="00A83CF2">
        <w:rPr>
          <w:color w:val="000000"/>
        </w:rPr>
        <w:t>Tramadol</w:t>
      </w:r>
      <w:proofErr w:type="spellEnd"/>
      <w:r w:rsidRPr="00A83CF2">
        <w:rPr>
          <w:color w:val="000000"/>
        </w:rPr>
        <w:t xml:space="preserve"> je centrálne pôsobiace analgetikum s komplexným mechanizmom pôsobenia prostredníctvom jeho 2 </w:t>
      </w:r>
      <w:proofErr w:type="spellStart"/>
      <w:r w:rsidRPr="00A83CF2">
        <w:rPr>
          <w:color w:val="000000"/>
        </w:rPr>
        <w:t>enantiomérov</w:t>
      </w:r>
      <w:proofErr w:type="spellEnd"/>
      <w:r w:rsidRPr="00A83CF2">
        <w:rPr>
          <w:color w:val="000000"/>
        </w:rPr>
        <w:t xml:space="preserve"> a primárneho </w:t>
      </w:r>
      <w:proofErr w:type="spellStart"/>
      <w:r w:rsidRPr="00A83CF2">
        <w:rPr>
          <w:color w:val="000000"/>
        </w:rPr>
        <w:t>metabolitu</w:t>
      </w:r>
      <w:proofErr w:type="spellEnd"/>
      <w:r w:rsidRPr="00A83CF2">
        <w:rPr>
          <w:color w:val="000000"/>
        </w:rPr>
        <w:t xml:space="preserve">, </w:t>
      </w:r>
      <w:r w:rsidR="00427004">
        <w:rPr>
          <w:color w:val="000000"/>
        </w:rPr>
        <w:t xml:space="preserve">ovplyvňujúce </w:t>
      </w:r>
      <w:proofErr w:type="spellStart"/>
      <w:r w:rsidRPr="00A83CF2">
        <w:rPr>
          <w:color w:val="000000"/>
        </w:rPr>
        <w:t>opioidné</w:t>
      </w:r>
      <w:proofErr w:type="spellEnd"/>
      <w:r w:rsidRPr="00A83CF2">
        <w:rPr>
          <w:color w:val="000000"/>
        </w:rPr>
        <w:t xml:space="preserve">, </w:t>
      </w:r>
      <w:proofErr w:type="spellStart"/>
      <w:r w:rsidRPr="00A83CF2">
        <w:rPr>
          <w:color w:val="000000"/>
        </w:rPr>
        <w:t>norepinefrínové</w:t>
      </w:r>
      <w:proofErr w:type="spellEnd"/>
      <w:r w:rsidRPr="00A83CF2">
        <w:rPr>
          <w:color w:val="000000"/>
        </w:rPr>
        <w:t xml:space="preserve"> a </w:t>
      </w:r>
      <w:proofErr w:type="spellStart"/>
      <w:r w:rsidRPr="00A83CF2">
        <w:rPr>
          <w:color w:val="000000"/>
        </w:rPr>
        <w:t>serotonínové</w:t>
      </w:r>
      <w:proofErr w:type="spellEnd"/>
      <w:r w:rsidRPr="00A83CF2">
        <w:rPr>
          <w:color w:val="000000"/>
        </w:rPr>
        <w:t xml:space="preserve"> receptory. (+) </w:t>
      </w:r>
      <w:proofErr w:type="spellStart"/>
      <w:r w:rsidRPr="00A83CF2">
        <w:rPr>
          <w:color w:val="000000"/>
        </w:rPr>
        <w:t>enantiomér</w:t>
      </w:r>
      <w:proofErr w:type="spellEnd"/>
      <w:r w:rsidRPr="00A83CF2">
        <w:rPr>
          <w:color w:val="000000"/>
        </w:rPr>
        <w:t xml:space="preserve"> </w:t>
      </w:r>
      <w:proofErr w:type="spellStart"/>
      <w:r w:rsidRPr="00A83CF2">
        <w:rPr>
          <w:color w:val="000000"/>
        </w:rPr>
        <w:t>tramadolu</w:t>
      </w:r>
      <w:proofErr w:type="spellEnd"/>
      <w:r w:rsidRPr="00A83CF2">
        <w:rPr>
          <w:color w:val="000000"/>
        </w:rPr>
        <w:t xml:space="preserve"> má nízku afinitu k </w:t>
      </w:r>
      <w:proofErr w:type="spellStart"/>
      <w:r w:rsidRPr="00A83CF2">
        <w:rPr>
          <w:color w:val="000000"/>
        </w:rPr>
        <w:t>μ-opioidným</w:t>
      </w:r>
      <w:proofErr w:type="spellEnd"/>
      <w:r w:rsidRPr="00A83CF2">
        <w:rPr>
          <w:color w:val="000000"/>
        </w:rPr>
        <w:t xml:space="preserve"> receptorom, </w:t>
      </w:r>
      <w:proofErr w:type="spellStart"/>
      <w:r w:rsidRPr="00A83CF2">
        <w:rPr>
          <w:color w:val="000000"/>
        </w:rPr>
        <w:t>inhibuje</w:t>
      </w:r>
      <w:proofErr w:type="spellEnd"/>
      <w:r w:rsidRPr="00A83CF2">
        <w:rPr>
          <w:color w:val="000000"/>
        </w:rPr>
        <w:t xml:space="preserve"> </w:t>
      </w:r>
      <w:r w:rsidR="00427004">
        <w:rPr>
          <w:color w:val="000000"/>
        </w:rPr>
        <w:t>absorpciu</w:t>
      </w:r>
      <w:r w:rsidR="00427004" w:rsidRPr="00A83CF2">
        <w:rPr>
          <w:color w:val="000000"/>
        </w:rPr>
        <w:t xml:space="preserve"> </w:t>
      </w:r>
      <w:proofErr w:type="spellStart"/>
      <w:r w:rsidRPr="00A83CF2">
        <w:rPr>
          <w:color w:val="000000"/>
        </w:rPr>
        <w:t>serotonínu</w:t>
      </w:r>
      <w:proofErr w:type="spellEnd"/>
      <w:r w:rsidRPr="00A83CF2">
        <w:rPr>
          <w:color w:val="000000"/>
        </w:rPr>
        <w:t xml:space="preserve"> a zvyšuje jeho uvoľňovanie. (-) </w:t>
      </w:r>
      <w:proofErr w:type="spellStart"/>
      <w:r w:rsidRPr="00A83CF2">
        <w:rPr>
          <w:color w:val="000000"/>
        </w:rPr>
        <w:t>enantiomér</w:t>
      </w:r>
      <w:proofErr w:type="spellEnd"/>
      <w:r w:rsidRPr="00A83CF2">
        <w:rPr>
          <w:color w:val="000000"/>
        </w:rPr>
        <w:t xml:space="preserve"> prednostne </w:t>
      </w:r>
      <w:proofErr w:type="spellStart"/>
      <w:r w:rsidRPr="00A83CF2">
        <w:rPr>
          <w:color w:val="000000"/>
        </w:rPr>
        <w:t>inhibuje</w:t>
      </w:r>
      <w:proofErr w:type="spellEnd"/>
      <w:r w:rsidRPr="00A83CF2">
        <w:rPr>
          <w:color w:val="000000"/>
        </w:rPr>
        <w:t xml:space="preserve"> </w:t>
      </w:r>
      <w:proofErr w:type="spellStart"/>
      <w:r w:rsidR="00427004">
        <w:rPr>
          <w:color w:val="000000"/>
        </w:rPr>
        <w:t>reabsorpciu</w:t>
      </w:r>
      <w:proofErr w:type="spellEnd"/>
      <w:r w:rsidRPr="00A83CF2">
        <w:rPr>
          <w:color w:val="000000"/>
        </w:rPr>
        <w:t xml:space="preserve"> </w:t>
      </w:r>
      <w:proofErr w:type="spellStart"/>
      <w:r w:rsidRPr="00A83CF2">
        <w:rPr>
          <w:color w:val="000000"/>
        </w:rPr>
        <w:t>norepinefrínu</w:t>
      </w:r>
      <w:proofErr w:type="spellEnd"/>
      <w:r w:rsidRPr="00A83CF2">
        <w:rPr>
          <w:color w:val="000000"/>
        </w:rPr>
        <w:t xml:space="preserve">. </w:t>
      </w:r>
      <w:proofErr w:type="spellStart"/>
      <w:r w:rsidRPr="00A83CF2">
        <w:rPr>
          <w:color w:val="000000"/>
        </w:rPr>
        <w:t>Metabolit</w:t>
      </w:r>
      <w:proofErr w:type="spellEnd"/>
      <w:r w:rsidRPr="00A83CF2">
        <w:rPr>
          <w:color w:val="000000"/>
        </w:rPr>
        <w:t xml:space="preserve"> </w:t>
      </w:r>
      <w:proofErr w:type="spellStart"/>
      <w:r w:rsidRPr="00A83CF2">
        <w:rPr>
          <w:color w:val="000000"/>
        </w:rPr>
        <w:t>O-desmetyltramadol</w:t>
      </w:r>
      <w:proofErr w:type="spellEnd"/>
      <w:r w:rsidRPr="00A83CF2">
        <w:rPr>
          <w:color w:val="000000"/>
        </w:rPr>
        <w:t xml:space="preserve"> (M1) má väčšiu afinitu k </w:t>
      </w:r>
      <w:proofErr w:type="spellStart"/>
      <w:r w:rsidRPr="00A83CF2">
        <w:rPr>
          <w:color w:val="000000"/>
        </w:rPr>
        <w:t>μ-opioidným</w:t>
      </w:r>
      <w:proofErr w:type="spellEnd"/>
      <w:r w:rsidRPr="00A83CF2">
        <w:rPr>
          <w:color w:val="000000"/>
        </w:rPr>
        <w:t xml:space="preserve"> receptorom.</w:t>
      </w:r>
    </w:p>
    <w:p w14:paraId="53D2F68B" w14:textId="1361EEC6" w:rsidR="00246E7A" w:rsidRPr="00246E7A" w:rsidRDefault="00D80B42" w:rsidP="00246E7A">
      <w:pPr>
        <w:jc w:val="both"/>
        <w:rPr>
          <w:color w:val="000000"/>
        </w:rPr>
      </w:pPr>
      <w:r w:rsidRPr="00A83CF2">
        <w:rPr>
          <w:color w:val="000000"/>
        </w:rPr>
        <w:t xml:space="preserve">Na rozdiel od </w:t>
      </w:r>
      <w:proofErr w:type="spellStart"/>
      <w:r w:rsidRPr="00A83CF2">
        <w:rPr>
          <w:color w:val="000000"/>
        </w:rPr>
        <w:t>morfínu</w:t>
      </w:r>
      <w:proofErr w:type="spellEnd"/>
      <w:r w:rsidR="00246E7A">
        <w:rPr>
          <w:color w:val="000000"/>
        </w:rPr>
        <w:t xml:space="preserve"> </w:t>
      </w:r>
      <w:r w:rsidR="00246E7A" w:rsidRPr="00246E7A">
        <w:rPr>
          <w:color w:val="000000"/>
        </w:rPr>
        <w:t xml:space="preserve">nemá </w:t>
      </w:r>
      <w:proofErr w:type="spellStart"/>
      <w:r w:rsidR="00246E7A" w:rsidRPr="00246E7A">
        <w:rPr>
          <w:color w:val="000000"/>
        </w:rPr>
        <w:t>tramadol</w:t>
      </w:r>
      <w:proofErr w:type="spellEnd"/>
      <w:r w:rsidR="00246E7A" w:rsidRPr="00246E7A">
        <w:rPr>
          <w:color w:val="000000"/>
        </w:rPr>
        <w:t xml:space="preserve"> tlmivý účinok na dýchanie v širokom rozsahu analgetických dávok</w:t>
      </w:r>
    </w:p>
    <w:p w14:paraId="0454E4D8" w14:textId="5471E2D1" w:rsidR="00D80B42" w:rsidRPr="00A83CF2" w:rsidRDefault="00D80B42" w:rsidP="00A963BD">
      <w:pPr>
        <w:jc w:val="both"/>
        <w:rPr>
          <w:iCs/>
          <w:color w:val="000000"/>
        </w:rPr>
      </w:pPr>
      <w:r w:rsidRPr="00A83CF2">
        <w:rPr>
          <w:color w:val="000000"/>
        </w:rPr>
        <w:t xml:space="preserve"> Taktiež </w:t>
      </w:r>
      <w:r w:rsidR="00246E7A">
        <w:rPr>
          <w:color w:val="000000"/>
        </w:rPr>
        <w:t xml:space="preserve">nie </w:t>
      </w:r>
      <w:r w:rsidRPr="00A83CF2">
        <w:rPr>
          <w:color w:val="000000"/>
        </w:rPr>
        <w:t xml:space="preserve">je ovplyvnená </w:t>
      </w:r>
      <w:proofErr w:type="spellStart"/>
      <w:r w:rsidRPr="00A83CF2">
        <w:rPr>
          <w:color w:val="000000"/>
        </w:rPr>
        <w:t>gastrointestinálna</w:t>
      </w:r>
      <w:proofErr w:type="spellEnd"/>
      <w:r w:rsidRPr="00A83CF2">
        <w:rPr>
          <w:color w:val="000000"/>
        </w:rPr>
        <w:t xml:space="preserve"> </w:t>
      </w:r>
      <w:proofErr w:type="spellStart"/>
      <w:r w:rsidRPr="00A83CF2">
        <w:rPr>
          <w:color w:val="000000"/>
        </w:rPr>
        <w:t>motilita</w:t>
      </w:r>
      <w:proofErr w:type="spellEnd"/>
      <w:r w:rsidRPr="00A83CF2">
        <w:rPr>
          <w:color w:val="000000"/>
        </w:rPr>
        <w:t xml:space="preserve">. Účinky na kardiovaskulárny systém sú skôr mierne. </w:t>
      </w:r>
      <w:r w:rsidR="00246E7A">
        <w:rPr>
          <w:color w:val="000000"/>
        </w:rPr>
        <w:t>Analgetická</w:t>
      </w:r>
      <w:r w:rsidR="00246E7A" w:rsidRPr="00A83CF2">
        <w:rPr>
          <w:color w:val="000000"/>
        </w:rPr>
        <w:t xml:space="preserve"> </w:t>
      </w:r>
      <w:r w:rsidRPr="00A83CF2">
        <w:rPr>
          <w:color w:val="000000"/>
        </w:rPr>
        <w:t xml:space="preserve">sila </w:t>
      </w:r>
      <w:proofErr w:type="spellStart"/>
      <w:r w:rsidRPr="00A83CF2">
        <w:rPr>
          <w:color w:val="000000"/>
        </w:rPr>
        <w:t>tramadolu</w:t>
      </w:r>
      <w:proofErr w:type="spellEnd"/>
      <w:r w:rsidRPr="00A83CF2">
        <w:rPr>
          <w:color w:val="000000"/>
        </w:rPr>
        <w:t xml:space="preserve"> je uvádzaná ako 1/10 až 1/6 sily </w:t>
      </w:r>
      <w:proofErr w:type="spellStart"/>
      <w:r w:rsidRPr="00A83CF2">
        <w:rPr>
          <w:color w:val="000000"/>
        </w:rPr>
        <w:t>morfínu</w:t>
      </w:r>
      <w:proofErr w:type="spellEnd"/>
      <w:r w:rsidRPr="00A83CF2">
        <w:rPr>
          <w:color w:val="000000"/>
        </w:rPr>
        <w:t>.</w:t>
      </w:r>
    </w:p>
    <w:p w14:paraId="47DBF694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5C8F69E0" w14:textId="0B2A3DD0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5.2</w:t>
      </w:r>
      <w:r w:rsidRPr="00A83CF2">
        <w:rPr>
          <w:b/>
        </w:rPr>
        <w:tab/>
      </w:r>
      <w:proofErr w:type="spellStart"/>
      <w:r w:rsidRPr="00A83CF2">
        <w:rPr>
          <w:b/>
        </w:rPr>
        <w:t>Farmakokinetické</w:t>
      </w:r>
      <w:proofErr w:type="spellEnd"/>
      <w:r w:rsidRPr="00A83CF2">
        <w:rPr>
          <w:b/>
        </w:rPr>
        <w:t xml:space="preserve"> údaje</w:t>
      </w:r>
    </w:p>
    <w:p w14:paraId="363549A1" w14:textId="77777777" w:rsidR="00A963BD" w:rsidRDefault="00A963BD" w:rsidP="00A963BD">
      <w:pPr>
        <w:spacing w:line="247" w:lineRule="auto"/>
        <w:jc w:val="both"/>
      </w:pPr>
    </w:p>
    <w:p w14:paraId="04DD959D" w14:textId="0BF878A7" w:rsidR="00D80B42" w:rsidRPr="00A83CF2" w:rsidRDefault="00D80B42" w:rsidP="00A963BD">
      <w:pPr>
        <w:spacing w:line="247" w:lineRule="auto"/>
        <w:jc w:val="both"/>
        <w:rPr>
          <w:iCs/>
          <w:szCs w:val="24"/>
        </w:rPr>
      </w:pPr>
      <w:proofErr w:type="spellStart"/>
      <w:r w:rsidRPr="00A83CF2">
        <w:t>Tramadol</w:t>
      </w:r>
      <w:proofErr w:type="spellEnd"/>
      <w:r w:rsidRPr="00A83CF2">
        <w:t xml:space="preserve"> sa ľahko vstrebáva: po jednorazovom perorálnom podaní 4,2 mg </w:t>
      </w:r>
      <w:proofErr w:type="spellStart"/>
      <w:r w:rsidRPr="00A83CF2">
        <w:t>tramadolu</w:t>
      </w:r>
      <w:proofErr w:type="spellEnd"/>
      <w:r w:rsidRPr="00A83CF2">
        <w:t xml:space="preserve"> HCL na kg živej hmotnosti sa v priebehu približne 1 hodiny dosiahne maximálna plazmatická koncentrácia 18,49 </w:t>
      </w:r>
      <w:proofErr w:type="spellStart"/>
      <w:r w:rsidRPr="00A83CF2">
        <w:t>ng</w:t>
      </w:r>
      <w:proofErr w:type="spellEnd"/>
      <w:r w:rsidRPr="00A83CF2">
        <w:t xml:space="preserve"> </w:t>
      </w:r>
      <w:proofErr w:type="spellStart"/>
      <w:r w:rsidRPr="00A83CF2">
        <w:t>tramadolu</w:t>
      </w:r>
      <w:proofErr w:type="spellEnd"/>
      <w:r w:rsidRPr="00A83CF2">
        <w:t xml:space="preserve"> na ml. Krmivo významne neovplyvňuje absorpciu liečiva.</w:t>
      </w:r>
    </w:p>
    <w:p w14:paraId="43C15657" w14:textId="4B92E82A" w:rsidR="00D80B42" w:rsidRPr="00A83CF2" w:rsidRDefault="00D80B42" w:rsidP="00A963BD">
      <w:pPr>
        <w:spacing w:line="247" w:lineRule="auto"/>
        <w:jc w:val="both"/>
        <w:rPr>
          <w:iCs/>
          <w:szCs w:val="24"/>
        </w:rPr>
      </w:pPr>
      <w:proofErr w:type="spellStart"/>
      <w:r w:rsidRPr="00A83CF2">
        <w:t>Tramadol</w:t>
      </w:r>
      <w:proofErr w:type="spellEnd"/>
      <w:r w:rsidRPr="00A83CF2">
        <w:t xml:space="preserve"> sa metabolizuje v pečeni </w:t>
      </w:r>
      <w:proofErr w:type="spellStart"/>
      <w:r w:rsidRPr="00A83CF2">
        <w:t>demetyláciou</w:t>
      </w:r>
      <w:proofErr w:type="spellEnd"/>
      <w:r w:rsidRPr="00A83CF2">
        <w:t xml:space="preserve"> sprostredkovanou </w:t>
      </w:r>
      <w:proofErr w:type="spellStart"/>
      <w:r w:rsidRPr="00A83CF2">
        <w:t>cytochromom</w:t>
      </w:r>
      <w:proofErr w:type="spellEnd"/>
      <w:r w:rsidRPr="00A83CF2">
        <w:t xml:space="preserve"> P450 a následnou konjugáciou s kyselinou </w:t>
      </w:r>
      <w:proofErr w:type="spellStart"/>
      <w:r w:rsidRPr="00A83CF2">
        <w:t>glukurónovou</w:t>
      </w:r>
      <w:proofErr w:type="spellEnd"/>
      <w:r w:rsidRPr="00A83CF2">
        <w:t xml:space="preserve">. U psov sa v porovnaní s človekom, vytvárajú </w:t>
      </w:r>
      <w:proofErr w:type="spellStart"/>
      <w:r w:rsidRPr="00A83CF2">
        <w:t>nižše</w:t>
      </w:r>
      <w:proofErr w:type="spellEnd"/>
      <w:r w:rsidRPr="00A83CF2">
        <w:t xml:space="preserve"> hladiny </w:t>
      </w:r>
      <w:proofErr w:type="spellStart"/>
      <w:r w:rsidRPr="00A83CF2">
        <w:t>aktivneho</w:t>
      </w:r>
      <w:proofErr w:type="spellEnd"/>
      <w:r w:rsidRPr="00A83CF2">
        <w:t xml:space="preserve"> </w:t>
      </w:r>
      <w:proofErr w:type="spellStart"/>
      <w:r w:rsidRPr="00A83CF2">
        <w:t>metabolitu</w:t>
      </w:r>
      <w:proofErr w:type="spellEnd"/>
      <w:r w:rsidRPr="00A83CF2">
        <w:t xml:space="preserve"> </w:t>
      </w:r>
      <w:proofErr w:type="spellStart"/>
      <w:r w:rsidRPr="00A83CF2">
        <w:t>O-desmetyltramadolu</w:t>
      </w:r>
      <w:proofErr w:type="spellEnd"/>
      <w:r w:rsidRPr="00A83CF2">
        <w:t xml:space="preserve">. Eliminácia prebieha prevažne obličkami, s </w:t>
      </w:r>
      <w:proofErr w:type="spellStart"/>
      <w:r w:rsidRPr="00A83CF2">
        <w:t>poločasom</w:t>
      </w:r>
      <w:proofErr w:type="spellEnd"/>
      <w:r w:rsidRPr="00A83CF2">
        <w:t xml:space="preserve"> eliminácie asi 45 </w:t>
      </w:r>
      <w:r w:rsidR="00CD687F" w:rsidRPr="00A83CF2">
        <w:t>minút</w:t>
      </w:r>
      <w:r w:rsidRPr="00A83CF2">
        <w:t>.</w:t>
      </w:r>
    </w:p>
    <w:p w14:paraId="52A767F4" w14:textId="77777777" w:rsidR="00A963BD" w:rsidRPr="00A83CF2" w:rsidRDefault="00A963BD" w:rsidP="00D80B42">
      <w:pPr>
        <w:tabs>
          <w:tab w:val="clear" w:pos="567"/>
        </w:tabs>
        <w:spacing w:line="240" w:lineRule="auto"/>
        <w:rPr>
          <w:szCs w:val="22"/>
        </w:rPr>
      </w:pPr>
    </w:p>
    <w:p w14:paraId="5C7DC603" w14:textId="77777777" w:rsidR="007F392A" w:rsidRPr="00A83CF2" w:rsidRDefault="00D80B42" w:rsidP="007F392A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6.</w:t>
      </w:r>
      <w:r w:rsidRPr="00A83CF2">
        <w:rPr>
          <w:b/>
        </w:rPr>
        <w:tab/>
      </w:r>
      <w:bookmarkStart w:id="7" w:name="_Hlk86065419"/>
      <w:r w:rsidRPr="00A83CF2">
        <w:rPr>
          <w:b/>
        </w:rPr>
        <w:t>FARMACEUTICKÉ ÚDAJE</w:t>
      </w:r>
    </w:p>
    <w:p w14:paraId="60224B43" w14:textId="77777777" w:rsidR="007F392A" w:rsidRPr="00A83CF2" w:rsidRDefault="007F392A" w:rsidP="007F392A">
      <w:pPr>
        <w:tabs>
          <w:tab w:val="clear" w:pos="567"/>
        </w:tabs>
        <w:spacing w:line="240" w:lineRule="auto"/>
        <w:rPr>
          <w:b/>
          <w:szCs w:val="22"/>
        </w:rPr>
      </w:pPr>
    </w:p>
    <w:p w14:paraId="3B8E200F" w14:textId="77777777" w:rsidR="007F392A" w:rsidRPr="00A83CF2" w:rsidRDefault="007F392A" w:rsidP="007F392A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6.1</w:t>
      </w:r>
      <w:r w:rsidRPr="00A83CF2">
        <w:rPr>
          <w:b/>
        </w:rPr>
        <w:tab/>
        <w:t>Zoznam pomocných látok</w:t>
      </w:r>
    </w:p>
    <w:p w14:paraId="29072D50" w14:textId="77777777" w:rsidR="00A963BD" w:rsidRDefault="00CC3610" w:rsidP="007F392A">
      <w:pPr>
        <w:tabs>
          <w:tab w:val="clear" w:pos="567"/>
        </w:tabs>
        <w:spacing w:line="240" w:lineRule="auto"/>
        <w:rPr>
          <w:b/>
        </w:rPr>
      </w:pPr>
      <w:r w:rsidRPr="00A83CF2">
        <w:rPr>
          <w:b/>
        </w:rPr>
        <w:t xml:space="preserve">  </w:t>
      </w:r>
    </w:p>
    <w:p w14:paraId="090BD8BE" w14:textId="7B4BE117" w:rsidR="00D80B42" w:rsidRPr="00A83CF2" w:rsidRDefault="00CC3610" w:rsidP="007F392A">
      <w:pPr>
        <w:tabs>
          <w:tab w:val="clear" w:pos="567"/>
        </w:tabs>
        <w:spacing w:line="240" w:lineRule="auto"/>
      </w:pPr>
      <w:r w:rsidRPr="00A83CF2">
        <w:t xml:space="preserve">Mikrokryštalická celulóza </w:t>
      </w:r>
    </w:p>
    <w:p w14:paraId="26869D75" w14:textId="77777777" w:rsidR="00D80B42" w:rsidRPr="00A83CF2" w:rsidRDefault="00D80B42" w:rsidP="00A963BD">
      <w:pPr>
        <w:pStyle w:val="Zkladntext"/>
        <w:ind w:left="118" w:hanging="118"/>
      </w:pPr>
      <w:proofErr w:type="spellStart"/>
      <w:r w:rsidRPr="00A83CF2">
        <w:t>Predželatínovaný</w:t>
      </w:r>
      <w:proofErr w:type="spellEnd"/>
      <w:r w:rsidRPr="00A83CF2">
        <w:t xml:space="preserve"> škrob </w:t>
      </w:r>
    </w:p>
    <w:p w14:paraId="15536055" w14:textId="77777777" w:rsidR="00D80B42" w:rsidRPr="00A83CF2" w:rsidRDefault="00D80B42" w:rsidP="00A963BD">
      <w:pPr>
        <w:pStyle w:val="Zkladntext"/>
        <w:ind w:left="118" w:hanging="118"/>
      </w:pPr>
      <w:r w:rsidRPr="00A83CF2">
        <w:t>Hovädzia príchuť</w:t>
      </w:r>
    </w:p>
    <w:p w14:paraId="3AA353A7" w14:textId="2929C599" w:rsidR="00D80B42" w:rsidRPr="00A83CF2" w:rsidRDefault="00413D62" w:rsidP="00A963BD">
      <w:pPr>
        <w:pStyle w:val="Zkladntext"/>
        <w:tabs>
          <w:tab w:val="left" w:pos="3969"/>
        </w:tabs>
        <w:ind w:left="118" w:right="-1300" w:hanging="118"/>
      </w:pPr>
      <w:r w:rsidRPr="00A83CF2">
        <w:t>Sacharín</w:t>
      </w:r>
      <w:r w:rsidR="00D80B42" w:rsidRPr="00A83CF2">
        <w:t xml:space="preserve"> sodný </w:t>
      </w:r>
    </w:p>
    <w:p w14:paraId="26CCFF0B" w14:textId="4B50B4AA" w:rsidR="00D80B42" w:rsidRPr="00A83CF2" w:rsidRDefault="00D80B42" w:rsidP="00A963BD">
      <w:pPr>
        <w:pStyle w:val="Zkladntext"/>
        <w:tabs>
          <w:tab w:val="left" w:pos="3969"/>
        </w:tabs>
        <w:ind w:left="118" w:right="-1300" w:hanging="118"/>
      </w:pPr>
      <w:r w:rsidRPr="00A83CF2">
        <w:t xml:space="preserve">Koloidný bezvodý oxid kremičitý </w:t>
      </w:r>
    </w:p>
    <w:p w14:paraId="21610684" w14:textId="722FBEDD" w:rsidR="00D80B42" w:rsidRPr="00A83CF2" w:rsidRDefault="00D80B42" w:rsidP="00A963BD">
      <w:pPr>
        <w:pStyle w:val="Zkladntext"/>
        <w:ind w:left="118" w:right="5897" w:hanging="118"/>
      </w:pPr>
      <w:r w:rsidRPr="00A83CF2">
        <w:t xml:space="preserve">Magnézium </w:t>
      </w:r>
      <w:proofErr w:type="spellStart"/>
      <w:r w:rsidRPr="00A83CF2">
        <w:t>stearát</w:t>
      </w:r>
      <w:proofErr w:type="spellEnd"/>
      <w:r w:rsidRPr="00A83CF2">
        <w:t xml:space="preserve"> </w:t>
      </w:r>
    </w:p>
    <w:p w14:paraId="2243AE4D" w14:textId="77777777" w:rsidR="00D80B42" w:rsidRPr="00A83CF2" w:rsidRDefault="00D80B42" w:rsidP="00A963BD">
      <w:pPr>
        <w:pStyle w:val="Zkladntext"/>
        <w:ind w:left="118" w:right="5897" w:hanging="118"/>
      </w:pPr>
      <w:r w:rsidRPr="00A83CF2">
        <w:t>Maskovacia príchuť</w:t>
      </w:r>
      <w:bookmarkEnd w:id="7"/>
    </w:p>
    <w:p w14:paraId="3FFDAD22" w14:textId="77777777" w:rsidR="00D80B42" w:rsidRPr="00A83CF2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255F6A81" w14:textId="77777777" w:rsidR="00CC3610" w:rsidRPr="00A83CF2" w:rsidRDefault="00D80B42" w:rsidP="00CC3610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6.2</w:t>
      </w:r>
      <w:r w:rsidRPr="00A83CF2">
        <w:rPr>
          <w:b/>
        </w:rPr>
        <w:tab/>
        <w:t>Závažné inkompatibility</w:t>
      </w:r>
    </w:p>
    <w:p w14:paraId="5885A04B" w14:textId="77777777" w:rsidR="00CC3610" w:rsidRPr="00A83CF2" w:rsidRDefault="00CC3610" w:rsidP="00CC3610">
      <w:pPr>
        <w:tabs>
          <w:tab w:val="clear" w:pos="567"/>
        </w:tabs>
        <w:spacing w:line="240" w:lineRule="auto"/>
        <w:rPr>
          <w:b/>
          <w:szCs w:val="22"/>
        </w:rPr>
      </w:pPr>
    </w:p>
    <w:p w14:paraId="3653927D" w14:textId="0E509826" w:rsidR="00D80B42" w:rsidRPr="00A83CF2" w:rsidRDefault="00CC3610" w:rsidP="00CC3610">
      <w:pPr>
        <w:tabs>
          <w:tab w:val="clear" w:pos="567"/>
        </w:tabs>
        <w:spacing w:line="240" w:lineRule="auto"/>
      </w:pPr>
      <w:r w:rsidRPr="00A83CF2">
        <w:t>Neuplatňujú sa.</w:t>
      </w:r>
    </w:p>
    <w:p w14:paraId="3F2794C3" w14:textId="77777777" w:rsidR="00D80B42" w:rsidRPr="00A83CF2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7FCB16C9" w14:textId="77777777" w:rsidR="00CC3610" w:rsidRPr="00A83CF2" w:rsidRDefault="00D80B42" w:rsidP="00CC3610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6.3</w:t>
      </w:r>
      <w:r w:rsidRPr="00A83CF2">
        <w:rPr>
          <w:b/>
        </w:rPr>
        <w:tab/>
        <w:t xml:space="preserve">Čas použiteľnosti </w:t>
      </w:r>
    </w:p>
    <w:p w14:paraId="2D361727" w14:textId="77777777" w:rsidR="00CC3610" w:rsidRPr="00A83CF2" w:rsidRDefault="00CC3610" w:rsidP="00CC3610">
      <w:pPr>
        <w:tabs>
          <w:tab w:val="clear" w:pos="567"/>
        </w:tabs>
        <w:spacing w:line="240" w:lineRule="auto"/>
        <w:rPr>
          <w:b/>
          <w:szCs w:val="22"/>
        </w:rPr>
      </w:pPr>
    </w:p>
    <w:p w14:paraId="723365BA" w14:textId="714254A0" w:rsidR="00D80B42" w:rsidRPr="00A83CF2" w:rsidRDefault="00CC3610" w:rsidP="00CC3610">
      <w:pPr>
        <w:tabs>
          <w:tab w:val="clear" w:pos="567"/>
        </w:tabs>
        <w:spacing w:line="240" w:lineRule="auto"/>
      </w:pPr>
      <w:r w:rsidRPr="00A83CF2">
        <w:t>Čas použiteľnosti veterinárneho lieku zabaleného v neporušenom  obale: 3 roky.</w:t>
      </w:r>
    </w:p>
    <w:p w14:paraId="38D277E6" w14:textId="77777777" w:rsidR="00D80B42" w:rsidRPr="00A83CF2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7D4E789C" w14:textId="46C3D645" w:rsidR="00D80B42" w:rsidRPr="00A83CF2" w:rsidRDefault="00D80B42" w:rsidP="00D80B42">
      <w:pP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6.4.</w:t>
      </w:r>
      <w:r w:rsidRPr="00A83CF2">
        <w:rPr>
          <w:b/>
        </w:rPr>
        <w:tab/>
        <w:t>Osobitné bezpečnostné opatrenia na uchovávanie</w:t>
      </w:r>
    </w:p>
    <w:p w14:paraId="4CC70091" w14:textId="77777777" w:rsidR="00A963BD" w:rsidRDefault="00A963BD" w:rsidP="00D80B42">
      <w:pPr>
        <w:pStyle w:val="Zkladntext"/>
        <w:spacing w:before="1"/>
        <w:ind w:left="142"/>
      </w:pPr>
      <w:bookmarkStart w:id="8" w:name="_Hlk47110567"/>
    </w:p>
    <w:p w14:paraId="4675F281" w14:textId="6127BE93" w:rsidR="00D80B42" w:rsidRPr="00A83CF2" w:rsidRDefault="00D80B42" w:rsidP="00A963BD">
      <w:pPr>
        <w:pStyle w:val="Zkladntext"/>
        <w:spacing w:before="1"/>
      </w:pPr>
      <w:r w:rsidRPr="00A83CF2">
        <w:t xml:space="preserve">Po prepichnutí </w:t>
      </w:r>
      <w:proofErr w:type="spellStart"/>
      <w:r w:rsidRPr="00A83CF2">
        <w:t>blistra</w:t>
      </w:r>
      <w:proofErr w:type="spellEnd"/>
      <w:r w:rsidRPr="00A83CF2">
        <w:t xml:space="preserve"> vložte nepoužité časti tablety do </w:t>
      </w:r>
      <w:proofErr w:type="spellStart"/>
      <w:r w:rsidRPr="00A83CF2">
        <w:t>blistra</w:t>
      </w:r>
      <w:proofErr w:type="spellEnd"/>
      <w:r w:rsidRPr="00A83CF2">
        <w:t xml:space="preserve"> a </w:t>
      </w:r>
      <w:proofErr w:type="spellStart"/>
      <w:r w:rsidRPr="00A83CF2">
        <w:t>blister</w:t>
      </w:r>
      <w:proofErr w:type="spellEnd"/>
      <w:r w:rsidRPr="00A83CF2">
        <w:t xml:space="preserve"> vložte späť do kartónovej škatule.</w:t>
      </w:r>
    </w:p>
    <w:p w14:paraId="35E52631" w14:textId="59A2B2EF" w:rsidR="00D80B42" w:rsidRPr="00A83CF2" w:rsidRDefault="00CC3610" w:rsidP="00A963BD">
      <w:pPr>
        <w:pStyle w:val="Zkladntext"/>
        <w:spacing w:before="1"/>
      </w:pPr>
      <w:r w:rsidRPr="00A83CF2">
        <w:t>Tento veterinárny liek nevyžaduje žiadne zvláštne podmienky na uchovávanie.</w:t>
      </w:r>
    </w:p>
    <w:bookmarkEnd w:id="8"/>
    <w:p w14:paraId="32F6EBC9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45C04A85" w14:textId="1D9FE07B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6.5</w:t>
      </w:r>
      <w:r w:rsidRPr="00A83CF2">
        <w:rPr>
          <w:b/>
        </w:rPr>
        <w:tab/>
        <w:t>Charakter a zloženie vnútorného obalu</w:t>
      </w:r>
    </w:p>
    <w:p w14:paraId="4CF2B199" w14:textId="77777777" w:rsidR="00A963BD" w:rsidRDefault="00A963BD" w:rsidP="00A963BD">
      <w:pPr>
        <w:pStyle w:val="Zkladntext"/>
        <w:spacing w:before="1"/>
        <w:ind w:right="679"/>
      </w:pPr>
    </w:p>
    <w:p w14:paraId="7CF7BB9C" w14:textId="268DDC30" w:rsidR="00D80B42" w:rsidRPr="00A83CF2" w:rsidRDefault="00413D62" w:rsidP="00A963BD">
      <w:pPr>
        <w:pStyle w:val="Zkladntext"/>
        <w:spacing w:before="1"/>
        <w:ind w:right="679"/>
      </w:pPr>
      <w:r w:rsidRPr="00A83CF2">
        <w:t xml:space="preserve">Tepelne uzatvorený </w:t>
      </w:r>
      <w:proofErr w:type="spellStart"/>
      <w:r w:rsidRPr="00A83CF2">
        <w:t>b</w:t>
      </w:r>
      <w:r w:rsidR="004E1628">
        <w:t>lister</w:t>
      </w:r>
      <w:proofErr w:type="spellEnd"/>
      <w:r w:rsidR="004E1628">
        <w:t xml:space="preserve"> z PVC-PVDC/</w:t>
      </w:r>
      <w:r w:rsidR="00D80B42" w:rsidRPr="00A83CF2">
        <w:t>hliníka a s 10 tabletami.</w:t>
      </w:r>
    </w:p>
    <w:p w14:paraId="46E55412" w14:textId="77777777" w:rsidR="00D80B42" w:rsidRPr="00A83CF2" w:rsidRDefault="00D80B42" w:rsidP="00A963BD">
      <w:pPr>
        <w:pStyle w:val="Zkladntext"/>
        <w:spacing w:before="1"/>
        <w:ind w:right="679"/>
      </w:pPr>
    </w:p>
    <w:p w14:paraId="66D70EE1" w14:textId="30173DAD" w:rsidR="00D80B42" w:rsidRPr="00A83CF2" w:rsidRDefault="00D80B42" w:rsidP="00A963BD">
      <w:pPr>
        <w:jc w:val="both"/>
      </w:pPr>
      <w:r w:rsidRPr="00A83CF2">
        <w:t xml:space="preserve">Škatuľa s 1 </w:t>
      </w:r>
      <w:proofErr w:type="spellStart"/>
      <w:r w:rsidRPr="00A83CF2">
        <w:t>blistrom</w:t>
      </w:r>
      <w:proofErr w:type="spellEnd"/>
      <w:r w:rsidRPr="00A83CF2">
        <w:t xml:space="preserve"> (10 tabletami).</w:t>
      </w:r>
    </w:p>
    <w:p w14:paraId="6362AD7F" w14:textId="06A5CFD9" w:rsidR="00D80B42" w:rsidRPr="00A83CF2" w:rsidRDefault="00D80B42" w:rsidP="00A963BD">
      <w:pPr>
        <w:jc w:val="both"/>
      </w:pPr>
      <w:r w:rsidRPr="00A83CF2">
        <w:t xml:space="preserve">Škatuľa s 3 </w:t>
      </w:r>
      <w:proofErr w:type="spellStart"/>
      <w:r w:rsidRPr="00A83CF2">
        <w:t>blistrami</w:t>
      </w:r>
      <w:proofErr w:type="spellEnd"/>
      <w:r w:rsidRPr="00A83CF2">
        <w:t xml:space="preserve"> (30 tabletami).</w:t>
      </w:r>
    </w:p>
    <w:p w14:paraId="5BA6C038" w14:textId="22235B93" w:rsidR="00D80B42" w:rsidRPr="00A83CF2" w:rsidRDefault="00D80B42" w:rsidP="00A963BD">
      <w:pPr>
        <w:jc w:val="both"/>
      </w:pPr>
      <w:r w:rsidRPr="00A83CF2">
        <w:t xml:space="preserve">Škatuľa so 6 </w:t>
      </w:r>
      <w:proofErr w:type="spellStart"/>
      <w:r w:rsidRPr="00A83CF2">
        <w:t>blistrami</w:t>
      </w:r>
      <w:proofErr w:type="spellEnd"/>
      <w:r w:rsidRPr="00A83CF2">
        <w:t xml:space="preserve"> (60 tabletami).</w:t>
      </w:r>
    </w:p>
    <w:p w14:paraId="27291171" w14:textId="417CE288" w:rsidR="00D80B42" w:rsidRPr="00A83CF2" w:rsidRDefault="00D80B42" w:rsidP="00A963BD">
      <w:pPr>
        <w:jc w:val="both"/>
      </w:pPr>
      <w:r w:rsidRPr="00A83CF2">
        <w:t xml:space="preserve">Škatuľa s 10 </w:t>
      </w:r>
      <w:proofErr w:type="spellStart"/>
      <w:r w:rsidRPr="00A83CF2">
        <w:t>blistrami</w:t>
      </w:r>
      <w:proofErr w:type="spellEnd"/>
      <w:r w:rsidRPr="00A83CF2">
        <w:t xml:space="preserve"> (100 tabletami).</w:t>
      </w:r>
    </w:p>
    <w:p w14:paraId="6D8EE182" w14:textId="77777777" w:rsidR="00D80B42" w:rsidRPr="00A83CF2" w:rsidRDefault="00D80B42" w:rsidP="00A963BD">
      <w:pPr>
        <w:jc w:val="both"/>
      </w:pPr>
    </w:p>
    <w:p w14:paraId="1D6E20AE" w14:textId="150EA694" w:rsidR="00D80B42" w:rsidRPr="00A83CF2" w:rsidRDefault="00CC3610" w:rsidP="00A963BD">
      <w:pPr>
        <w:pStyle w:val="Zkladntext"/>
      </w:pPr>
      <w:r w:rsidRPr="00A83CF2">
        <w:t>Nie všetky veľkosti balenia sa musia uvádzať na trh.</w:t>
      </w:r>
    </w:p>
    <w:p w14:paraId="24E86EC8" w14:textId="77777777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03EEB1A5" w14:textId="1811E075" w:rsidR="00D80B42" w:rsidRPr="00A83CF2" w:rsidRDefault="00D80B42" w:rsidP="00A963BD">
      <w:pP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6.6</w:t>
      </w:r>
      <w:r w:rsidRPr="00A83CF2">
        <w:tab/>
      </w:r>
      <w:r w:rsidRPr="00A83CF2">
        <w:rPr>
          <w:b/>
        </w:rPr>
        <w:t>Osobitné bezpečnostné opatrenia na zneškodňovanie nepoužitých veterinárnych liekov, prípadne odpadových materiálov vytvorených pri používaní týchto liekov</w:t>
      </w:r>
    </w:p>
    <w:p w14:paraId="6CDD6508" w14:textId="77777777" w:rsidR="00A963BD" w:rsidRDefault="00A963BD" w:rsidP="00A963BD">
      <w:pPr>
        <w:pStyle w:val="Zkladntext"/>
        <w:spacing w:before="1"/>
        <w:ind w:right="119"/>
      </w:pPr>
    </w:p>
    <w:p w14:paraId="663292EF" w14:textId="6F0B43DC" w:rsidR="00D80B42" w:rsidRDefault="00CC3610" w:rsidP="008909D6">
      <w:pPr>
        <w:pStyle w:val="Zkladntext"/>
        <w:spacing w:before="1"/>
        <w:ind w:right="119"/>
      </w:pPr>
      <w:r w:rsidRPr="00A83CF2">
        <w:t>Každý nepoužitý veterinárny liek alebo odpadové materiály z tohto veterinárneho lieku musia byť zlikvidované v súlade s miestnymi požiadavkami.</w:t>
      </w:r>
    </w:p>
    <w:p w14:paraId="53BDB182" w14:textId="77777777" w:rsidR="00A963BD" w:rsidRPr="00A83CF2" w:rsidRDefault="00A963BD" w:rsidP="00A963BD">
      <w:pPr>
        <w:tabs>
          <w:tab w:val="clear" w:pos="567"/>
        </w:tabs>
        <w:spacing w:line="240" w:lineRule="auto"/>
        <w:rPr>
          <w:szCs w:val="22"/>
        </w:rPr>
      </w:pPr>
    </w:p>
    <w:p w14:paraId="3D3BD03D" w14:textId="5E86EEE4" w:rsidR="00D80B42" w:rsidRPr="00A83CF2" w:rsidRDefault="00D80B42" w:rsidP="00A963BD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7.</w:t>
      </w:r>
      <w:r w:rsidRPr="00A83CF2">
        <w:rPr>
          <w:b/>
        </w:rPr>
        <w:tab/>
        <w:t>DRŽITEĽ ROZHODNUTIA O REGISTRÁCII</w:t>
      </w:r>
    </w:p>
    <w:p w14:paraId="1B73EA16" w14:textId="77777777" w:rsidR="00A963BD" w:rsidRDefault="00A963BD" w:rsidP="00A963BD">
      <w:pPr>
        <w:pStyle w:val="Zkladntext"/>
      </w:pPr>
    </w:p>
    <w:p w14:paraId="3AB07FD7" w14:textId="2F4F9781" w:rsidR="00D80B42" w:rsidRPr="00A83CF2" w:rsidRDefault="00D80B42" w:rsidP="00A963BD">
      <w:pPr>
        <w:pStyle w:val="Zkladntext"/>
      </w:pPr>
      <w:r w:rsidRPr="00A83CF2">
        <w:t>DOMES PHARMA</w:t>
      </w:r>
    </w:p>
    <w:p w14:paraId="2025201E" w14:textId="77777777" w:rsidR="00D80B42" w:rsidRPr="00A83CF2" w:rsidRDefault="00D80B42" w:rsidP="00A963BD">
      <w:pPr>
        <w:pStyle w:val="Zkladntext"/>
      </w:pPr>
      <w:r w:rsidRPr="00A83CF2">
        <w:t xml:space="preserve">3 </w:t>
      </w:r>
      <w:proofErr w:type="spellStart"/>
      <w:r w:rsidRPr="00A83CF2">
        <w:t>rue</w:t>
      </w:r>
      <w:proofErr w:type="spellEnd"/>
      <w:r w:rsidRPr="00A83CF2">
        <w:t xml:space="preserve"> </w:t>
      </w:r>
      <w:proofErr w:type="spellStart"/>
      <w:r w:rsidRPr="00A83CF2">
        <w:t>André</w:t>
      </w:r>
      <w:proofErr w:type="spellEnd"/>
      <w:r w:rsidRPr="00A83CF2">
        <w:t xml:space="preserve"> </w:t>
      </w:r>
      <w:proofErr w:type="spellStart"/>
      <w:r w:rsidRPr="00A83CF2">
        <w:t>Citroën</w:t>
      </w:r>
      <w:proofErr w:type="spellEnd"/>
    </w:p>
    <w:p w14:paraId="4B4DDD8A" w14:textId="77777777" w:rsidR="00D80B42" w:rsidRPr="00A83CF2" w:rsidRDefault="00D80B42" w:rsidP="00A963BD">
      <w:pPr>
        <w:pStyle w:val="Zkladntext"/>
      </w:pPr>
      <w:r w:rsidRPr="00A83CF2">
        <w:t>63430 PONT-DU-CHATEAU</w:t>
      </w:r>
    </w:p>
    <w:p w14:paraId="0538CB48" w14:textId="77777777" w:rsidR="00D80B42" w:rsidRPr="00A83CF2" w:rsidRDefault="00D80B42" w:rsidP="00A963BD">
      <w:pPr>
        <w:pStyle w:val="Zkladntext"/>
      </w:pPr>
      <w:r w:rsidRPr="00A83CF2">
        <w:t>FRANCÚZSKO</w:t>
      </w:r>
    </w:p>
    <w:p w14:paraId="08538159" w14:textId="300BE6BA" w:rsidR="00A963BD" w:rsidRPr="00A83CF2" w:rsidRDefault="00A963BD" w:rsidP="00A963BD">
      <w:pPr>
        <w:tabs>
          <w:tab w:val="clear" w:pos="567"/>
        </w:tabs>
        <w:spacing w:line="240" w:lineRule="auto"/>
        <w:rPr>
          <w:szCs w:val="22"/>
        </w:rPr>
      </w:pPr>
    </w:p>
    <w:p w14:paraId="6B9805AF" w14:textId="3FF2CC9B" w:rsidR="00D80B42" w:rsidRPr="00A83CF2" w:rsidRDefault="000C2ECB" w:rsidP="00A963BD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8.</w:t>
      </w:r>
      <w:r>
        <w:rPr>
          <w:b/>
        </w:rPr>
        <w:tab/>
        <w:t>REGISTRAČNÉ ČÍSLO</w:t>
      </w:r>
    </w:p>
    <w:p w14:paraId="3D54A0EF" w14:textId="77777777" w:rsidR="00A963BD" w:rsidRDefault="00A963BD" w:rsidP="00A963BD">
      <w:pPr>
        <w:pStyle w:val="Zkladntext"/>
      </w:pPr>
    </w:p>
    <w:p w14:paraId="3BAE08E3" w14:textId="58C9767B" w:rsidR="00D80B42" w:rsidRDefault="008909D6" w:rsidP="00A963B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96/018/DC/22-S</w:t>
      </w:r>
    </w:p>
    <w:p w14:paraId="385979A5" w14:textId="77777777" w:rsidR="00A963BD" w:rsidRPr="00A83CF2" w:rsidRDefault="00A963BD" w:rsidP="00A963BD">
      <w:pPr>
        <w:tabs>
          <w:tab w:val="clear" w:pos="567"/>
        </w:tabs>
        <w:spacing w:line="240" w:lineRule="auto"/>
        <w:rPr>
          <w:szCs w:val="22"/>
        </w:rPr>
      </w:pPr>
    </w:p>
    <w:p w14:paraId="29A52B6B" w14:textId="77777777" w:rsidR="00E452AC" w:rsidRPr="00A83CF2" w:rsidRDefault="00D80B42" w:rsidP="00A963BD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9.</w:t>
      </w:r>
      <w:r w:rsidRPr="00A83CF2">
        <w:rPr>
          <w:b/>
        </w:rPr>
        <w:tab/>
        <w:t>DÁTUM PRVEJ REGISTRÁCIE/PREDĹŽENIA REGISTRÁCIE</w:t>
      </w:r>
    </w:p>
    <w:p w14:paraId="73E29457" w14:textId="77777777" w:rsidR="00E452AC" w:rsidRPr="00A83CF2" w:rsidRDefault="00E452AC" w:rsidP="00A963BD">
      <w:pPr>
        <w:tabs>
          <w:tab w:val="clear" w:pos="567"/>
        </w:tabs>
        <w:spacing w:line="240" w:lineRule="auto"/>
        <w:rPr>
          <w:b/>
          <w:szCs w:val="22"/>
        </w:rPr>
      </w:pPr>
    </w:p>
    <w:p w14:paraId="3CF06EEB" w14:textId="2C7D25C7" w:rsidR="00D80B42" w:rsidRPr="00A83CF2" w:rsidRDefault="00E452AC" w:rsidP="00A963BD">
      <w:pPr>
        <w:tabs>
          <w:tab w:val="clear" w:pos="567"/>
        </w:tabs>
        <w:spacing w:line="240" w:lineRule="auto"/>
      </w:pPr>
      <w:r w:rsidRPr="00A83CF2">
        <w:t xml:space="preserve">Dátum prvej registrácie: </w:t>
      </w:r>
      <w:r w:rsidR="00B15AB7">
        <w:t>28/04/2022</w:t>
      </w:r>
      <w:bookmarkStart w:id="9" w:name="_GoBack"/>
      <w:bookmarkEnd w:id="9"/>
    </w:p>
    <w:p w14:paraId="6EDBFA3F" w14:textId="5B9C77B2" w:rsidR="00D80B42" w:rsidRDefault="00D80B42" w:rsidP="00A963BD">
      <w:pPr>
        <w:tabs>
          <w:tab w:val="clear" w:pos="567"/>
        </w:tabs>
        <w:spacing w:line="240" w:lineRule="auto"/>
        <w:rPr>
          <w:szCs w:val="22"/>
        </w:rPr>
      </w:pPr>
    </w:p>
    <w:p w14:paraId="1CA8CFD1" w14:textId="77777777" w:rsidR="00A963BD" w:rsidRPr="00A83CF2" w:rsidRDefault="00A963BD" w:rsidP="00A963BD">
      <w:pPr>
        <w:tabs>
          <w:tab w:val="clear" w:pos="567"/>
        </w:tabs>
        <w:spacing w:line="240" w:lineRule="auto"/>
        <w:rPr>
          <w:szCs w:val="22"/>
        </w:rPr>
      </w:pPr>
    </w:p>
    <w:p w14:paraId="395051F2" w14:textId="60CD8091" w:rsidR="00E452AC" w:rsidRDefault="00D80B42" w:rsidP="00A963BD">
      <w:pPr>
        <w:tabs>
          <w:tab w:val="clear" w:pos="567"/>
        </w:tabs>
        <w:spacing w:line="240" w:lineRule="auto"/>
        <w:rPr>
          <w:b/>
        </w:rPr>
      </w:pPr>
      <w:r w:rsidRPr="00A83CF2">
        <w:rPr>
          <w:b/>
        </w:rPr>
        <w:t>10</w:t>
      </w:r>
      <w:r w:rsidR="002E2D59">
        <w:rPr>
          <w:b/>
        </w:rPr>
        <w:t>.</w:t>
      </w:r>
      <w:r w:rsidRPr="00A83CF2">
        <w:rPr>
          <w:b/>
        </w:rPr>
        <w:tab/>
        <w:t>DÁTUM REVÍZIE TEXTU</w:t>
      </w:r>
    </w:p>
    <w:p w14:paraId="46CA2932" w14:textId="77777777" w:rsidR="00103B39" w:rsidRPr="00A83CF2" w:rsidRDefault="00103B39" w:rsidP="00A963BD">
      <w:pPr>
        <w:tabs>
          <w:tab w:val="clear" w:pos="567"/>
        </w:tabs>
        <w:spacing w:line="240" w:lineRule="auto"/>
        <w:rPr>
          <w:b/>
          <w:szCs w:val="22"/>
        </w:rPr>
      </w:pPr>
    </w:p>
    <w:p w14:paraId="596492FE" w14:textId="70349A70" w:rsidR="00E452AC" w:rsidRPr="00103B39" w:rsidRDefault="00103B39" w:rsidP="00A963BD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03/2022</w:t>
      </w:r>
    </w:p>
    <w:p w14:paraId="64EA3DA1" w14:textId="77777777" w:rsidR="00E452AC" w:rsidRPr="00A83CF2" w:rsidRDefault="00E452AC" w:rsidP="00A963BD">
      <w:pPr>
        <w:tabs>
          <w:tab w:val="clear" w:pos="567"/>
        </w:tabs>
        <w:spacing w:line="240" w:lineRule="auto"/>
        <w:rPr>
          <w:szCs w:val="22"/>
        </w:rPr>
      </w:pPr>
    </w:p>
    <w:p w14:paraId="02A84B57" w14:textId="77777777" w:rsidR="00E452AC" w:rsidRPr="00A83CF2" w:rsidRDefault="00E452AC" w:rsidP="00A963BD">
      <w:pP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ZÁKAZ PREDAJA, DODÁVOK A/ALEBO POUŽÍVANIA</w:t>
      </w:r>
    </w:p>
    <w:p w14:paraId="3B047ACF" w14:textId="77F550ED" w:rsidR="00D80B42" w:rsidRPr="008909D6" w:rsidRDefault="00D80B42" w:rsidP="008909D6">
      <w:pPr>
        <w:tabs>
          <w:tab w:val="clear" w:pos="567"/>
        </w:tabs>
        <w:spacing w:line="240" w:lineRule="auto"/>
        <w:rPr>
          <w:b/>
        </w:rPr>
      </w:pPr>
      <w:r>
        <w:rPr>
          <w:b/>
        </w:rPr>
        <w:t xml:space="preserve"> </w:t>
      </w: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87"/>
      </w:tblGrid>
      <w:tr w:rsidR="00D80B42" w:rsidRPr="00A83CF2" w14:paraId="56E3A39D" w14:textId="77777777" w:rsidTr="00B3183B">
        <w:trPr>
          <w:trHeight w:val="977"/>
        </w:trPr>
        <w:tc>
          <w:tcPr>
            <w:tcW w:w="9298" w:type="dxa"/>
            <w:tcBorders>
              <w:bottom w:val="single" w:sz="4" w:space="0" w:color="auto"/>
            </w:tcBorders>
          </w:tcPr>
          <w:p w14:paraId="26F346B6" w14:textId="5A7244D5" w:rsidR="00D80B42" w:rsidRPr="00A83CF2" w:rsidRDefault="00F24118" w:rsidP="00B3183B">
            <w:pPr>
              <w:tabs>
                <w:tab w:val="clear" w:pos="567"/>
              </w:tabs>
              <w:spacing w:line="240" w:lineRule="auto"/>
              <w:rPr>
                <w:b/>
                <w:szCs w:val="22"/>
              </w:rPr>
            </w:pPr>
            <w:r w:rsidRPr="00A83CF2">
              <w:rPr>
                <w:b/>
              </w:rPr>
              <w:lastRenderedPageBreak/>
              <w:t>ÚDAJE, KTORÉ MAJÚ BYŤ UVEDENÉ NA VONKAJŠOM OBALE</w:t>
            </w:r>
          </w:p>
          <w:p w14:paraId="5FEB2188" w14:textId="77777777" w:rsidR="00F24118" w:rsidRPr="00A83CF2" w:rsidRDefault="00F24118" w:rsidP="00B3183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</w:p>
          <w:p w14:paraId="5DEC8CD5" w14:textId="77777777" w:rsidR="00D80B42" w:rsidRPr="00A83CF2" w:rsidRDefault="00D80B42" w:rsidP="00B3183B">
            <w:pPr>
              <w:tabs>
                <w:tab w:val="clear" w:pos="567"/>
              </w:tabs>
              <w:spacing w:line="240" w:lineRule="auto"/>
              <w:rPr>
                <w:szCs w:val="22"/>
              </w:rPr>
            </w:pPr>
            <w:r w:rsidRPr="00A83CF2">
              <w:rPr>
                <w:b/>
              </w:rPr>
              <w:t>{Vonkajšia škatuľa}</w:t>
            </w:r>
          </w:p>
        </w:tc>
      </w:tr>
    </w:tbl>
    <w:p w14:paraId="7608AEE0" w14:textId="77777777" w:rsidR="00D80B42" w:rsidRPr="00A83CF2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4629B658" w14:textId="2837F48F" w:rsidR="00D80B42" w:rsidRPr="00A83CF2" w:rsidRDefault="00D80B42" w:rsidP="00D80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1.</w:t>
      </w:r>
      <w:r w:rsidRPr="00A83CF2">
        <w:rPr>
          <w:b/>
        </w:rPr>
        <w:tab/>
        <w:t>NÁZOV VETERINÁRNEHO LIEKU</w:t>
      </w:r>
    </w:p>
    <w:p w14:paraId="17F8B947" w14:textId="77777777" w:rsidR="00A963BD" w:rsidRDefault="00A963BD" w:rsidP="00C26612">
      <w:pPr>
        <w:pStyle w:val="Zkladntext"/>
      </w:pPr>
    </w:p>
    <w:p w14:paraId="7D264117" w14:textId="13394AD6" w:rsidR="00D80B42" w:rsidRPr="00A83CF2" w:rsidRDefault="00D80B42" w:rsidP="00C26612">
      <w:pPr>
        <w:pStyle w:val="Zkladntext"/>
      </w:pPr>
      <w:r w:rsidRPr="00A83CF2">
        <w:t xml:space="preserve">TRAMADOG 50 mg </w:t>
      </w:r>
      <w:r w:rsidR="0013327E" w:rsidRPr="0013327E">
        <w:t>tablety pre psy</w:t>
      </w:r>
    </w:p>
    <w:p w14:paraId="63079BEF" w14:textId="2F00CFB1" w:rsidR="00D80B42" w:rsidRPr="00A83CF2" w:rsidRDefault="00D80B42" w:rsidP="00D80B42">
      <w:pPr>
        <w:pStyle w:val="Zkladntext"/>
      </w:pPr>
      <w:proofErr w:type="spellStart"/>
      <w:r w:rsidRPr="00A83CF2">
        <w:t>Hydrochlorid</w:t>
      </w:r>
      <w:proofErr w:type="spellEnd"/>
      <w:r w:rsidRPr="00A83CF2">
        <w:t xml:space="preserve"> </w:t>
      </w:r>
      <w:proofErr w:type="spellStart"/>
      <w:r w:rsidRPr="00A83CF2">
        <w:t>tramadolu</w:t>
      </w:r>
      <w:proofErr w:type="spellEnd"/>
    </w:p>
    <w:p w14:paraId="35F603C8" w14:textId="77777777" w:rsidR="00D80B42" w:rsidRPr="00A83CF2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39FBCEF9" w14:textId="66593CFB" w:rsidR="00D80B42" w:rsidRPr="00A83CF2" w:rsidRDefault="00D80B42" w:rsidP="00D80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2.</w:t>
      </w:r>
      <w:r w:rsidRPr="00A83CF2">
        <w:rPr>
          <w:b/>
        </w:rPr>
        <w:tab/>
        <w:t>ÚČINNÉ LÁTKY</w:t>
      </w:r>
    </w:p>
    <w:p w14:paraId="6695DF7E" w14:textId="77777777" w:rsidR="00A963BD" w:rsidRDefault="00A963BD" w:rsidP="00D80B42">
      <w:pPr>
        <w:pStyle w:val="Zkladntext"/>
        <w:ind w:left="118" w:right="1265"/>
      </w:pPr>
    </w:p>
    <w:p w14:paraId="0C3FEC98" w14:textId="3BE8A1D9" w:rsidR="00D80B42" w:rsidRPr="00D0528A" w:rsidRDefault="00410368" w:rsidP="004802F3">
      <w:pPr>
        <w:pStyle w:val="Zkladntext"/>
        <w:ind w:right="1265"/>
      </w:pPr>
      <w:r w:rsidRPr="00A83CF2">
        <w:t xml:space="preserve">43,90 mg </w:t>
      </w:r>
      <w:proofErr w:type="spellStart"/>
      <w:r w:rsidRPr="00A83CF2">
        <w:t>tramadolov</w:t>
      </w:r>
      <w:r w:rsidR="00054D65" w:rsidRPr="00A83CF2">
        <w:t>ej</w:t>
      </w:r>
      <w:proofErr w:type="spellEnd"/>
      <w:r w:rsidR="00054D65" w:rsidRPr="00A83CF2">
        <w:t xml:space="preserve"> báz</w:t>
      </w:r>
      <w:r w:rsidR="00B820FD" w:rsidRPr="00A83CF2">
        <w:t>y</w:t>
      </w:r>
      <w:r w:rsidRPr="00A83CF2">
        <w:t xml:space="preserve"> (</w:t>
      </w:r>
      <w:r w:rsidR="0013327E" w:rsidRPr="0013327E">
        <w:t xml:space="preserve">čo zodpovedá 50,00 mg </w:t>
      </w:r>
      <w:proofErr w:type="spellStart"/>
      <w:r w:rsidR="0013327E" w:rsidRPr="0013327E">
        <w:t>hydrochloridu</w:t>
      </w:r>
      <w:proofErr w:type="spellEnd"/>
      <w:r w:rsidR="0013327E" w:rsidRPr="0013327E">
        <w:t xml:space="preserve"> </w:t>
      </w:r>
      <w:proofErr w:type="spellStart"/>
      <w:r w:rsidR="0013327E" w:rsidRPr="0013327E">
        <w:t>tramadolu</w:t>
      </w:r>
      <w:proofErr w:type="spellEnd"/>
      <w:r w:rsidRPr="00A83CF2">
        <w:t>)</w:t>
      </w:r>
    </w:p>
    <w:p w14:paraId="0B64374C" w14:textId="673F4230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1EAA1B4E" w14:textId="27AB488C" w:rsidR="00D80B42" w:rsidRPr="00474C50" w:rsidRDefault="00D80B42" w:rsidP="00D80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3.</w:t>
      </w:r>
      <w:r>
        <w:rPr>
          <w:b/>
        </w:rPr>
        <w:tab/>
        <w:t>LIEKOVÁ FORMA</w:t>
      </w:r>
    </w:p>
    <w:p w14:paraId="3E071B58" w14:textId="77777777" w:rsidR="00A963BD" w:rsidRDefault="00A963BD" w:rsidP="00D80B42">
      <w:pPr>
        <w:jc w:val="both"/>
        <w:rPr>
          <w:highlight w:val="lightGray"/>
        </w:rPr>
      </w:pPr>
    </w:p>
    <w:p w14:paraId="7EE637C1" w14:textId="1EABC090" w:rsidR="00D80B42" w:rsidRPr="00D5525C" w:rsidRDefault="00D80B42" w:rsidP="00D80B42">
      <w:pPr>
        <w:jc w:val="both"/>
      </w:pPr>
      <w:r>
        <w:rPr>
          <w:highlight w:val="lightGray"/>
        </w:rPr>
        <w:t>Tablet</w:t>
      </w:r>
      <w:r w:rsidR="0013327E" w:rsidRPr="0013327E">
        <w:rPr>
          <w:highlight w:val="lightGray"/>
        </w:rPr>
        <w:t>a</w:t>
      </w:r>
      <w:r>
        <w:t xml:space="preserve"> </w:t>
      </w:r>
    </w:p>
    <w:p w14:paraId="60F5DEB2" w14:textId="724A256C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536D4EF8" w14:textId="78FFF60B" w:rsidR="00D80B42" w:rsidRPr="00474C50" w:rsidRDefault="00D80B42" w:rsidP="00D80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4.</w:t>
      </w:r>
      <w:r>
        <w:rPr>
          <w:b/>
        </w:rPr>
        <w:tab/>
        <w:t>VEĽKOSŤ BALENIA</w:t>
      </w:r>
    </w:p>
    <w:p w14:paraId="6999C1F0" w14:textId="77777777" w:rsidR="00A963BD" w:rsidRDefault="00A963BD" w:rsidP="00967854">
      <w:pPr>
        <w:pStyle w:val="Zkladntext"/>
        <w:shd w:val="clear" w:color="auto" w:fill="BFBFBF" w:themeFill="background1" w:themeFillShade="BF"/>
        <w:spacing w:before="1"/>
        <w:ind w:left="118"/>
      </w:pPr>
    </w:p>
    <w:p w14:paraId="237B670C" w14:textId="31B0E04D" w:rsidR="00D80B42" w:rsidRDefault="00D80B42" w:rsidP="00967854">
      <w:pPr>
        <w:pStyle w:val="Zkladntext"/>
        <w:shd w:val="clear" w:color="auto" w:fill="BFBFBF" w:themeFill="background1" w:themeFillShade="BF"/>
        <w:spacing w:before="1"/>
        <w:ind w:left="118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30505" wp14:editId="7A9B6472">
                <wp:simplePos x="0" y="0"/>
                <wp:positionH relativeFrom="column">
                  <wp:posOffset>974090</wp:posOffset>
                </wp:positionH>
                <wp:positionV relativeFrom="paragraph">
                  <wp:posOffset>50800</wp:posOffset>
                </wp:positionV>
                <wp:extent cx="701040" cy="609600"/>
                <wp:effectExtent l="0" t="0" r="3810" b="0"/>
                <wp:wrapSquare wrapText="bothSides"/>
                <wp:docPr id="36" name="Zone de text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104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9CF14F" w14:textId="2B97858A" w:rsidR="008909D6" w:rsidRDefault="008909D6" w:rsidP="00D80B42">
                            <w:pPr>
                              <w:spacing w:line="720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sk-SK"/>
                              </w:rPr>
                              <w:drawing>
                                <wp:inline distT="0" distB="0" distL="0" distR="0" wp14:anchorId="6EEACBC8" wp14:editId="22AEB4C9">
                                  <wp:extent cx="511200" cy="414000"/>
                                  <wp:effectExtent l="0" t="0" r="3175" b="5715"/>
                                  <wp:docPr id="5" name="Imag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Image 5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1200" cy="4140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AA30505" id="_x0000_t202" coordsize="21600,21600" o:spt="202" path="m,l,21600r21600,l21600,xe">
                <v:stroke joinstyle="miter"/>
                <v:path gradientshapeok="t" o:connecttype="rect"/>
              </v:shapetype>
              <v:shape id="Zone de texte 36" o:spid="_x0000_s1026" type="#_x0000_t202" style="position:absolute;left:0;text-align:left;margin-left:76.7pt;margin-top:4pt;width:55.2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" fillcolor="window" stroked="f" strokeweight=".5pt">
                <v:path arrowok="t"/>
                <v:textbox>
                  <w:txbxContent>
                    <w:p w14:paraId="0C9CF14F" w14:textId="2B97858A" w:rsidR="008909D6" w:rsidRDefault="008909D6" w:rsidP="00D80B42">
                      <w:pPr>
                        <w:spacing w:line="720" w:lineRule="auto"/>
                        <w:jc w:val="center"/>
                      </w:pPr>
                      <w:r>
                        <w:rPr>
                          <w:noProof/>
                          <w:lang w:eastAsia="sk-SK"/>
                        </w:rPr>
                        <w:drawing>
                          <wp:inline distT="0" distB="0" distL="0" distR="0" wp14:anchorId="6EEACBC8" wp14:editId="22AEB4C9">
                            <wp:extent cx="511200" cy="414000"/>
                            <wp:effectExtent l="0" t="0" r="3175" b="5715"/>
                            <wp:docPr id="5" name="Image 4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Image 5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1200" cy="4140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>10 tablet</w:t>
      </w:r>
      <w:r w:rsidR="0013327E">
        <w:t>ami</w:t>
      </w:r>
    </w:p>
    <w:p w14:paraId="502D00DD" w14:textId="1612B796" w:rsidR="00D80B42" w:rsidRDefault="00D80B42" w:rsidP="00D80B42">
      <w:pPr>
        <w:pStyle w:val="Zkladntext"/>
        <w:spacing w:before="1"/>
        <w:ind w:firstLine="118"/>
      </w:pPr>
      <w:r>
        <w:t>30 tablet</w:t>
      </w:r>
      <w:r w:rsidR="0013327E">
        <w:t>ami</w:t>
      </w:r>
    </w:p>
    <w:p w14:paraId="6986FF64" w14:textId="61A2791B" w:rsidR="00D80B42" w:rsidRDefault="00D80B42" w:rsidP="00967854">
      <w:pPr>
        <w:pStyle w:val="Zkladntext"/>
        <w:shd w:val="clear" w:color="auto" w:fill="BFBFBF" w:themeFill="background1" w:themeFillShade="BF"/>
        <w:spacing w:before="1"/>
        <w:ind w:left="118"/>
      </w:pPr>
      <w:r>
        <w:t>60 tablet</w:t>
      </w:r>
      <w:r w:rsidR="0013327E">
        <w:t>ami</w:t>
      </w:r>
    </w:p>
    <w:p w14:paraId="7B0088C0" w14:textId="4CE1AF4B" w:rsidR="00D80B42" w:rsidRDefault="00967854" w:rsidP="00967854">
      <w:pPr>
        <w:pStyle w:val="Zkladntext"/>
        <w:shd w:val="clear" w:color="auto" w:fill="BFBFBF" w:themeFill="background1" w:themeFillShade="BF"/>
        <w:spacing w:before="1"/>
        <w:ind w:left="118"/>
      </w:pPr>
      <w:r>
        <w:t>100 tablet</w:t>
      </w:r>
      <w:r w:rsidR="0013327E">
        <w:t>ami</w:t>
      </w:r>
    </w:p>
    <w:p w14:paraId="5E8B1D64" w14:textId="77777777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19F3780C" w14:textId="56EC6C2C" w:rsidR="00D80B42" w:rsidRPr="00474C50" w:rsidRDefault="00D80B42" w:rsidP="00D80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5.</w:t>
      </w:r>
      <w:r>
        <w:rPr>
          <w:b/>
        </w:rPr>
        <w:tab/>
        <w:t>CIEĽOVÉ DRUHY</w:t>
      </w:r>
    </w:p>
    <w:p w14:paraId="286F83EC" w14:textId="77777777" w:rsidR="00A963BD" w:rsidRDefault="00A963BD" w:rsidP="00D80B42">
      <w:pPr>
        <w:pStyle w:val="Zkladntext"/>
        <w:ind w:left="118"/>
        <w:rPr>
          <w:highlight w:val="lightGray"/>
        </w:rPr>
      </w:pPr>
    </w:p>
    <w:p w14:paraId="717C71EC" w14:textId="4AB1F778" w:rsidR="00544BD6" w:rsidRDefault="00114123" w:rsidP="00D80B42">
      <w:pPr>
        <w:pStyle w:val="Zkladntext"/>
        <w:ind w:left="118"/>
      </w:pPr>
      <w:r w:rsidRPr="00114123">
        <w:rPr>
          <w:highlight w:val="lightGray"/>
        </w:rPr>
        <w:t>Psy</w:t>
      </w:r>
    </w:p>
    <w:p w14:paraId="605CFCE0" w14:textId="19FDCB7D" w:rsidR="00544BD6" w:rsidRPr="006D2907" w:rsidRDefault="00544BD6" w:rsidP="00D80B42">
      <w:pPr>
        <w:pStyle w:val="Zkladntext"/>
        <w:ind w:left="118"/>
      </w:pPr>
      <w:r>
        <w:rPr>
          <w:noProof/>
          <w:lang w:eastAsia="sk-SK"/>
        </w:rPr>
        <w:drawing>
          <wp:inline distT="0" distB="0" distL="0" distR="0" wp14:anchorId="38742F3C" wp14:editId="5C44ECCF">
            <wp:extent cx="731520" cy="533400"/>
            <wp:effectExtent l="0" t="0" r="0" b="0"/>
            <wp:docPr id="41" name="Image 41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 descr="do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35856" w14:textId="77777777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35B0B2C2" w14:textId="2965FAEC" w:rsidR="00D80B42" w:rsidRPr="00474C50" w:rsidRDefault="00D80B42" w:rsidP="00D80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6.</w:t>
      </w:r>
      <w:r>
        <w:rPr>
          <w:b/>
        </w:rPr>
        <w:tab/>
        <w:t>INDIKÁCIA (-IE)</w:t>
      </w:r>
    </w:p>
    <w:p w14:paraId="56C69C4F" w14:textId="77777777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1C6768C1" w14:textId="77777777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462A76B9" w14:textId="2EBE7EEE" w:rsidR="00D80B42" w:rsidRPr="00474C50" w:rsidRDefault="00D80B42" w:rsidP="00D80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7.</w:t>
      </w:r>
      <w:r>
        <w:rPr>
          <w:b/>
        </w:rPr>
        <w:tab/>
        <w:t>SPÔSOB A CESTA PODANIA LIEKU</w:t>
      </w:r>
    </w:p>
    <w:p w14:paraId="70F0D348" w14:textId="77777777" w:rsidR="00A963BD" w:rsidRDefault="00A963BD" w:rsidP="00D80B42">
      <w:pPr>
        <w:pStyle w:val="Zkladntext"/>
        <w:spacing w:before="1"/>
        <w:ind w:left="118"/>
      </w:pPr>
    </w:p>
    <w:p w14:paraId="66198367" w14:textId="5924B998" w:rsidR="00D80B42" w:rsidRPr="00A83CF2" w:rsidRDefault="00D80B42" w:rsidP="004802F3">
      <w:pPr>
        <w:pStyle w:val="Zkladntext"/>
        <w:spacing w:before="1"/>
      </w:pPr>
      <w:r w:rsidRPr="00A83CF2">
        <w:t>Orálne použitie.</w:t>
      </w:r>
    </w:p>
    <w:p w14:paraId="7BD2EB58" w14:textId="6AA1F970" w:rsidR="00D80B42" w:rsidRPr="00A83CF2" w:rsidRDefault="00F24118" w:rsidP="004802F3">
      <w:pPr>
        <w:pStyle w:val="Zkladntext"/>
      </w:pPr>
      <w:r w:rsidRPr="00A83CF2">
        <w:t>Pred použitím si prečítajte písomnú informáciu pre používateľov.</w:t>
      </w:r>
    </w:p>
    <w:p w14:paraId="659B8282" w14:textId="77777777" w:rsidR="00D80B42" w:rsidRPr="00A83CF2" w:rsidRDefault="00D80B42" w:rsidP="004802F3">
      <w:pPr>
        <w:tabs>
          <w:tab w:val="clear" w:pos="567"/>
        </w:tabs>
        <w:spacing w:line="240" w:lineRule="auto"/>
        <w:rPr>
          <w:szCs w:val="22"/>
        </w:rPr>
      </w:pPr>
    </w:p>
    <w:p w14:paraId="19EA92AA" w14:textId="53BDADB9" w:rsidR="00D80B42" w:rsidRPr="00A83CF2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8.</w:t>
      </w:r>
      <w:r w:rsidRPr="00A83CF2">
        <w:rPr>
          <w:b/>
        </w:rPr>
        <w:tab/>
        <w:t>OCHRANNÁ LEHOTA(-Y)</w:t>
      </w:r>
    </w:p>
    <w:p w14:paraId="57094AA4" w14:textId="61E673E8" w:rsidR="00D80B42" w:rsidRDefault="00D80B42" w:rsidP="004802F3">
      <w:pPr>
        <w:tabs>
          <w:tab w:val="clear" w:pos="567"/>
        </w:tabs>
        <w:spacing w:line="240" w:lineRule="auto"/>
        <w:rPr>
          <w:szCs w:val="22"/>
        </w:rPr>
      </w:pPr>
    </w:p>
    <w:p w14:paraId="60F963C5" w14:textId="77777777" w:rsidR="00A963BD" w:rsidRPr="00A83CF2" w:rsidRDefault="00A963BD" w:rsidP="004802F3">
      <w:pPr>
        <w:tabs>
          <w:tab w:val="clear" w:pos="567"/>
        </w:tabs>
        <w:spacing w:line="240" w:lineRule="auto"/>
        <w:rPr>
          <w:szCs w:val="22"/>
        </w:rPr>
      </w:pPr>
    </w:p>
    <w:p w14:paraId="1A8148FA" w14:textId="0F105F9D" w:rsidR="00D80B42" w:rsidRPr="00A83CF2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 w:rsidRPr="00A83CF2">
        <w:rPr>
          <w:b/>
        </w:rPr>
        <w:t>9.</w:t>
      </w:r>
      <w:r w:rsidRPr="00A83CF2">
        <w:rPr>
          <w:b/>
        </w:rPr>
        <w:tab/>
        <w:t>OSOBITNÉ UPOZORNENIE (-A), AK JE POTREBNÉ</w:t>
      </w:r>
    </w:p>
    <w:p w14:paraId="657A632E" w14:textId="77777777" w:rsidR="00A963BD" w:rsidRDefault="00A963BD" w:rsidP="004802F3">
      <w:pPr>
        <w:snapToGrid w:val="0"/>
        <w:jc w:val="both"/>
        <w:rPr>
          <w:b/>
          <w:u w:val="single"/>
        </w:rPr>
      </w:pPr>
    </w:p>
    <w:p w14:paraId="6FA7FEEC" w14:textId="4C45FE71" w:rsidR="008A5690" w:rsidRPr="00F4338E" w:rsidRDefault="008A5690" w:rsidP="004802F3">
      <w:pPr>
        <w:snapToGrid w:val="0"/>
        <w:jc w:val="both"/>
      </w:pPr>
      <w:r w:rsidRPr="00A83CF2">
        <w:rPr>
          <w:b/>
          <w:u w:val="single"/>
        </w:rPr>
        <w:t>Náhodné požitie tohto lieku môže byť škodlivé.</w:t>
      </w:r>
      <w:r>
        <w:t xml:space="preserve"> </w:t>
      </w:r>
      <w:r w:rsidR="00114123" w:rsidRPr="00114123">
        <w:t xml:space="preserve">Aby ste sa vyhli náhodnému požitiu, najmä dieťaťom, nepoužité časti tablety sa majú vrátiť do otvoreného priestoru </w:t>
      </w:r>
      <w:proofErr w:type="spellStart"/>
      <w:r w:rsidR="00114123" w:rsidRPr="00114123">
        <w:t>blistra</w:t>
      </w:r>
      <w:proofErr w:type="spellEnd"/>
      <w:r w:rsidR="00114123" w:rsidRPr="00114123">
        <w:t>, a vložiť späť do škatuľky a uchovávať na bezpečnom mieste mimo dohľadu a dosahu detí.</w:t>
      </w:r>
    </w:p>
    <w:p w14:paraId="6CD958AA" w14:textId="6660EDFC" w:rsidR="00D80B42" w:rsidRDefault="00F24118" w:rsidP="004802F3">
      <w:pPr>
        <w:pStyle w:val="Zkladntext"/>
      </w:pPr>
      <w:r>
        <w:rPr>
          <w:highlight w:val="lightGray"/>
        </w:rPr>
        <w:t>Pred použitím si prečítajte písomnú informáciu pre používateľov.</w:t>
      </w:r>
    </w:p>
    <w:p w14:paraId="692B5449" w14:textId="77777777" w:rsidR="00D80B42" w:rsidRPr="00474C50" w:rsidRDefault="00D80B42" w:rsidP="004802F3">
      <w:pPr>
        <w:tabs>
          <w:tab w:val="clear" w:pos="567"/>
        </w:tabs>
        <w:spacing w:line="240" w:lineRule="auto"/>
        <w:rPr>
          <w:szCs w:val="22"/>
        </w:rPr>
      </w:pPr>
    </w:p>
    <w:p w14:paraId="3E4D6F54" w14:textId="4E3189F4" w:rsidR="00D80B42" w:rsidRPr="00474C50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10.</w:t>
      </w:r>
      <w:r>
        <w:rPr>
          <w:b/>
        </w:rPr>
        <w:tab/>
        <w:t>DÁTUM EXSPIRÁCIE</w:t>
      </w:r>
    </w:p>
    <w:p w14:paraId="47B0315D" w14:textId="77777777" w:rsidR="00A963BD" w:rsidRDefault="00A963BD" w:rsidP="004802F3">
      <w:pPr>
        <w:pStyle w:val="Zkladntext"/>
      </w:pPr>
    </w:p>
    <w:p w14:paraId="3BB4B831" w14:textId="233BC98F" w:rsidR="00D80B42" w:rsidRPr="006D2907" w:rsidRDefault="00D80B42" w:rsidP="004802F3">
      <w:pPr>
        <w:pStyle w:val="Zkladntext"/>
      </w:pPr>
      <w:r>
        <w:t xml:space="preserve">EXP </w:t>
      </w:r>
      <w:bookmarkStart w:id="10" w:name="_Hlk91001788"/>
      <w:r>
        <w:t>{mesiac/rok}</w:t>
      </w:r>
      <w:bookmarkEnd w:id="10"/>
    </w:p>
    <w:p w14:paraId="1F0AFF01" w14:textId="77777777" w:rsidR="00D80B42" w:rsidRPr="00474C50" w:rsidRDefault="00D80B42" w:rsidP="004802F3">
      <w:pPr>
        <w:tabs>
          <w:tab w:val="clear" w:pos="567"/>
        </w:tabs>
        <w:spacing w:line="240" w:lineRule="auto"/>
        <w:rPr>
          <w:szCs w:val="22"/>
        </w:rPr>
      </w:pPr>
    </w:p>
    <w:p w14:paraId="03E57C9E" w14:textId="64AF3313" w:rsidR="00D80B42" w:rsidRPr="00474C50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lastRenderedPageBreak/>
        <w:t>11.</w:t>
      </w:r>
      <w:r>
        <w:rPr>
          <w:b/>
        </w:rPr>
        <w:tab/>
        <w:t>OSOBITNÉ PODMIENKY NA UCHOVÁVANIE</w:t>
      </w:r>
    </w:p>
    <w:p w14:paraId="5BFC957E" w14:textId="77777777" w:rsidR="00A963BD" w:rsidRDefault="00A963BD" w:rsidP="004802F3">
      <w:pPr>
        <w:tabs>
          <w:tab w:val="clear" w:pos="567"/>
        </w:tabs>
        <w:spacing w:line="240" w:lineRule="auto"/>
      </w:pPr>
    </w:p>
    <w:p w14:paraId="2280B331" w14:textId="4D62A263" w:rsidR="00D80B42" w:rsidRDefault="00114123" w:rsidP="004802F3">
      <w:pPr>
        <w:tabs>
          <w:tab w:val="clear" w:pos="567"/>
        </w:tabs>
        <w:spacing w:line="240" w:lineRule="auto"/>
      </w:pPr>
      <w:r w:rsidRPr="00114123">
        <w:t xml:space="preserve">Po prepichnutí </w:t>
      </w:r>
      <w:proofErr w:type="spellStart"/>
      <w:r w:rsidRPr="00114123">
        <w:t>blistra</w:t>
      </w:r>
      <w:proofErr w:type="spellEnd"/>
      <w:r w:rsidRPr="00114123">
        <w:t xml:space="preserve"> vložte nepoužité časti tablety do </w:t>
      </w:r>
      <w:proofErr w:type="spellStart"/>
      <w:r w:rsidRPr="00114123">
        <w:t>blistra</w:t>
      </w:r>
      <w:proofErr w:type="spellEnd"/>
      <w:r w:rsidRPr="00114123">
        <w:t xml:space="preserve"> a </w:t>
      </w:r>
      <w:proofErr w:type="spellStart"/>
      <w:r w:rsidRPr="00114123">
        <w:t>blister</w:t>
      </w:r>
      <w:proofErr w:type="spellEnd"/>
      <w:r w:rsidRPr="00114123">
        <w:t xml:space="preserve"> vložte späť do kartónovej škatule.</w:t>
      </w:r>
    </w:p>
    <w:p w14:paraId="6A960900" w14:textId="77777777" w:rsidR="00114123" w:rsidRPr="00474C50" w:rsidRDefault="00114123" w:rsidP="004802F3">
      <w:pPr>
        <w:tabs>
          <w:tab w:val="clear" w:pos="567"/>
        </w:tabs>
        <w:spacing w:line="240" w:lineRule="auto"/>
        <w:rPr>
          <w:szCs w:val="22"/>
        </w:rPr>
      </w:pPr>
    </w:p>
    <w:p w14:paraId="3E67351E" w14:textId="4D557C68" w:rsidR="00D80B42" w:rsidRPr="00474C50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12.</w:t>
      </w:r>
      <w:r>
        <w:rPr>
          <w:b/>
        </w:rPr>
        <w:tab/>
        <w:t>OSOBITNÉ BEZPEČNOSTNÉ OPATRENIA NA ZNEŠKODNENIE NEPOUŽITÉHO LIEKU(-OV) ALEBO ODPADOVÉHO MATERIÁLU, V PRÍPADE POTREBY</w:t>
      </w:r>
    </w:p>
    <w:p w14:paraId="0A745C90" w14:textId="77777777" w:rsidR="00A963BD" w:rsidRDefault="00A963BD" w:rsidP="004802F3">
      <w:pPr>
        <w:tabs>
          <w:tab w:val="clear" w:pos="567"/>
        </w:tabs>
        <w:spacing w:line="240" w:lineRule="auto"/>
      </w:pPr>
    </w:p>
    <w:p w14:paraId="411FA8C7" w14:textId="2D0FBC42" w:rsidR="00D80B42" w:rsidRDefault="00F24118" w:rsidP="004802F3">
      <w:pPr>
        <w:tabs>
          <w:tab w:val="clear" w:pos="567"/>
        </w:tabs>
        <w:spacing w:line="240" w:lineRule="auto"/>
      </w:pPr>
      <w:r>
        <w:t>Likvidácia: prečítajte si písomnú informáciu pre používateľov</w:t>
      </w:r>
    </w:p>
    <w:p w14:paraId="4FB5EF71" w14:textId="77777777" w:rsidR="00A963BD" w:rsidRPr="00474C50" w:rsidRDefault="00A963BD" w:rsidP="004802F3">
      <w:pPr>
        <w:tabs>
          <w:tab w:val="clear" w:pos="567"/>
        </w:tabs>
        <w:spacing w:line="240" w:lineRule="auto"/>
        <w:rPr>
          <w:szCs w:val="22"/>
        </w:rPr>
      </w:pPr>
    </w:p>
    <w:p w14:paraId="769ABD45" w14:textId="0B2FF04D" w:rsidR="00D80B42" w:rsidRPr="00474C50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13.</w:t>
      </w:r>
      <w:r>
        <w:rPr>
          <w:b/>
        </w:rPr>
        <w:tab/>
        <w:t>OZNAČENIE „LEN PRE ZVIERATÁ“ A PODMIENKY ALEBO OBMEDZENIA TÝKAJÚCE SA DODÁVKY A POUŽITIA, ak sa uplatňujú</w:t>
      </w:r>
    </w:p>
    <w:p w14:paraId="181EF576" w14:textId="77777777" w:rsidR="00A963BD" w:rsidRDefault="00A963BD" w:rsidP="004802F3">
      <w:pPr>
        <w:pStyle w:val="Zkladntext"/>
      </w:pPr>
    </w:p>
    <w:p w14:paraId="49358C3B" w14:textId="79F8C841" w:rsidR="00D80B42" w:rsidRDefault="00ED364E" w:rsidP="00FC1A49">
      <w:pPr>
        <w:pStyle w:val="Zkladntext"/>
      </w:pPr>
      <w:r>
        <w:t>Len pre zvieratá</w:t>
      </w:r>
      <w:r w:rsidR="002E2D59">
        <w:t xml:space="preserve">. </w:t>
      </w:r>
      <w:r w:rsidR="00FC1A49">
        <w:t>Výdaj lieku je viazaný  na veterinárny predpis.</w:t>
      </w:r>
    </w:p>
    <w:p w14:paraId="70E28E09" w14:textId="77777777" w:rsidR="00FC1A49" w:rsidRPr="00474C50" w:rsidRDefault="00FC1A49" w:rsidP="00FC1A49">
      <w:pPr>
        <w:pStyle w:val="Zkladntext"/>
        <w:rPr>
          <w:szCs w:val="22"/>
        </w:rPr>
      </w:pPr>
    </w:p>
    <w:p w14:paraId="26518901" w14:textId="7CDE2EEC" w:rsidR="00D80B42" w:rsidRPr="00474C50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14.</w:t>
      </w:r>
      <w:r>
        <w:rPr>
          <w:b/>
        </w:rPr>
        <w:tab/>
        <w:t>OZNAČENIE „UCHOVÁVAŤ MIMO  DOHĽADU A DOSAHU DETÍ“</w:t>
      </w:r>
    </w:p>
    <w:p w14:paraId="0F5D4772" w14:textId="77777777" w:rsidR="00A963BD" w:rsidRDefault="00A963BD" w:rsidP="004802F3">
      <w:pPr>
        <w:tabs>
          <w:tab w:val="clear" w:pos="567"/>
        </w:tabs>
        <w:spacing w:line="240" w:lineRule="auto"/>
      </w:pPr>
    </w:p>
    <w:p w14:paraId="2101AF7A" w14:textId="76BB6D4E" w:rsidR="00D80B42" w:rsidRPr="00474C50" w:rsidRDefault="00ED364E" w:rsidP="004802F3">
      <w:pPr>
        <w:tabs>
          <w:tab w:val="clear" w:pos="567"/>
        </w:tabs>
        <w:spacing w:line="240" w:lineRule="auto"/>
        <w:rPr>
          <w:szCs w:val="22"/>
        </w:rPr>
      </w:pPr>
      <w:r>
        <w:t>Uchovávať mimo dohľadu a dosahu detí.</w:t>
      </w:r>
    </w:p>
    <w:p w14:paraId="58B59311" w14:textId="77777777" w:rsidR="00D80B42" w:rsidRPr="00474C50" w:rsidRDefault="00D80B42" w:rsidP="004802F3">
      <w:pPr>
        <w:tabs>
          <w:tab w:val="clear" w:pos="567"/>
        </w:tabs>
        <w:spacing w:line="240" w:lineRule="auto"/>
        <w:rPr>
          <w:szCs w:val="22"/>
        </w:rPr>
      </w:pPr>
    </w:p>
    <w:p w14:paraId="48D7D269" w14:textId="3E9A0283" w:rsidR="00D80B42" w:rsidRPr="00474C50" w:rsidRDefault="00D80B42" w:rsidP="004802F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15.</w:t>
      </w:r>
      <w:r>
        <w:rPr>
          <w:b/>
        </w:rPr>
        <w:tab/>
        <w:t>NÁZOV A ADRESA DRŽITEĽA ROZHODNUTIA O REGISTRÁCII</w:t>
      </w:r>
    </w:p>
    <w:p w14:paraId="45A37728" w14:textId="77777777" w:rsidR="00A963BD" w:rsidRDefault="00A963BD" w:rsidP="004802F3">
      <w:pPr>
        <w:pStyle w:val="Zkladntext"/>
      </w:pPr>
    </w:p>
    <w:p w14:paraId="1AAFDAD1" w14:textId="088A8881" w:rsidR="00D80B42" w:rsidRPr="00887ACB" w:rsidRDefault="00D80B42" w:rsidP="004802F3">
      <w:pPr>
        <w:pStyle w:val="Zkladntext"/>
      </w:pPr>
      <w:r>
        <w:t>DOMES PHARMA</w:t>
      </w:r>
    </w:p>
    <w:p w14:paraId="676A4124" w14:textId="77777777" w:rsidR="00D80B42" w:rsidRPr="00887ACB" w:rsidRDefault="00D80B42" w:rsidP="004802F3">
      <w:pPr>
        <w:pStyle w:val="Zkladntext"/>
      </w:pPr>
      <w:r>
        <w:t xml:space="preserve">3 </w:t>
      </w:r>
      <w:proofErr w:type="spellStart"/>
      <w:r>
        <w:t>rue</w:t>
      </w:r>
      <w:proofErr w:type="spellEnd"/>
      <w:r>
        <w:t xml:space="preserve"> </w:t>
      </w:r>
      <w:proofErr w:type="spellStart"/>
      <w:r>
        <w:t>André</w:t>
      </w:r>
      <w:proofErr w:type="spellEnd"/>
      <w:r>
        <w:t xml:space="preserve"> </w:t>
      </w:r>
      <w:proofErr w:type="spellStart"/>
      <w:r>
        <w:t>Citroën</w:t>
      </w:r>
      <w:proofErr w:type="spellEnd"/>
    </w:p>
    <w:p w14:paraId="7251EB46" w14:textId="77777777" w:rsidR="00D80B42" w:rsidRPr="00887ACB" w:rsidRDefault="00D80B42" w:rsidP="004802F3">
      <w:pPr>
        <w:pStyle w:val="Zkladntext"/>
      </w:pPr>
      <w:r>
        <w:t>63430 PONT-DU-CHATEAU</w:t>
      </w:r>
    </w:p>
    <w:p w14:paraId="012E830D" w14:textId="42CEBCE7" w:rsidR="00D80B42" w:rsidRDefault="00114123" w:rsidP="004802F3">
      <w:pPr>
        <w:tabs>
          <w:tab w:val="clear" w:pos="567"/>
        </w:tabs>
        <w:spacing w:line="240" w:lineRule="auto"/>
      </w:pPr>
      <w:r w:rsidRPr="00114123">
        <w:t>FRANCÚZSKO</w:t>
      </w:r>
    </w:p>
    <w:p w14:paraId="1031AF01" w14:textId="77777777" w:rsidR="00114123" w:rsidRPr="00474C50" w:rsidRDefault="00114123" w:rsidP="004802F3">
      <w:pPr>
        <w:tabs>
          <w:tab w:val="clear" w:pos="567"/>
        </w:tabs>
        <w:spacing w:line="240" w:lineRule="auto"/>
        <w:rPr>
          <w:szCs w:val="22"/>
        </w:rPr>
      </w:pPr>
    </w:p>
    <w:p w14:paraId="706638A0" w14:textId="582767FD" w:rsidR="00D80B42" w:rsidRPr="00474C50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16.</w:t>
      </w:r>
      <w:r>
        <w:rPr>
          <w:b/>
        </w:rPr>
        <w:tab/>
        <w:t xml:space="preserve">REGISTRAČNÉ ČÍSLO </w:t>
      </w:r>
    </w:p>
    <w:p w14:paraId="6408A03B" w14:textId="77777777" w:rsidR="00A963BD" w:rsidRDefault="00A963BD" w:rsidP="004802F3">
      <w:pPr>
        <w:pStyle w:val="Zkladntext"/>
      </w:pPr>
    </w:p>
    <w:p w14:paraId="728F1133" w14:textId="6D0E537B" w:rsidR="00D80B42" w:rsidRDefault="000C2ECB" w:rsidP="004802F3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96/018/DC/22-S</w:t>
      </w:r>
    </w:p>
    <w:p w14:paraId="59A57B49" w14:textId="77777777" w:rsidR="000C2ECB" w:rsidRPr="00474C50" w:rsidRDefault="000C2ECB" w:rsidP="004802F3">
      <w:pPr>
        <w:tabs>
          <w:tab w:val="clear" w:pos="567"/>
        </w:tabs>
        <w:spacing w:line="240" w:lineRule="auto"/>
        <w:rPr>
          <w:szCs w:val="22"/>
        </w:rPr>
      </w:pPr>
    </w:p>
    <w:p w14:paraId="7593B52E" w14:textId="1CF07C85" w:rsidR="00D80B42" w:rsidRPr="00474C50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17.</w:t>
      </w:r>
      <w:r>
        <w:rPr>
          <w:b/>
        </w:rPr>
        <w:tab/>
        <w:t>ČÍSLO VÝROBNEJ ŠARŽE</w:t>
      </w:r>
    </w:p>
    <w:p w14:paraId="7682954D" w14:textId="77777777" w:rsidR="00A963BD" w:rsidRDefault="00A963BD" w:rsidP="004802F3">
      <w:pPr>
        <w:tabs>
          <w:tab w:val="clear" w:pos="567"/>
        </w:tabs>
        <w:spacing w:line="240" w:lineRule="auto"/>
      </w:pPr>
    </w:p>
    <w:p w14:paraId="4B7A6F2C" w14:textId="39F7E7C0" w:rsidR="00D80B42" w:rsidRPr="00474C50" w:rsidRDefault="00ED364E" w:rsidP="004802F3">
      <w:pPr>
        <w:tabs>
          <w:tab w:val="clear" w:pos="567"/>
        </w:tabs>
        <w:spacing w:line="240" w:lineRule="auto"/>
        <w:rPr>
          <w:szCs w:val="22"/>
        </w:rPr>
      </w:pPr>
      <w:r>
        <w:t>Šarža {číslo}</w:t>
      </w:r>
    </w:p>
    <w:p w14:paraId="3307C2A7" w14:textId="77777777" w:rsidR="00D80B42" w:rsidRPr="00474C50" w:rsidRDefault="00D80B42" w:rsidP="004802F3">
      <w:pPr>
        <w:tabs>
          <w:tab w:val="clear" w:pos="567"/>
        </w:tabs>
        <w:spacing w:line="240" w:lineRule="auto"/>
        <w:rPr>
          <w:szCs w:val="22"/>
        </w:rPr>
      </w:pPr>
    </w:p>
    <w:p w14:paraId="4BC34813" w14:textId="77777777" w:rsidR="00D80B42" w:rsidRPr="00474C50" w:rsidRDefault="00D80B42" w:rsidP="004802F3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0B810770" w14:textId="77777777" w:rsidR="00F575E4" w:rsidRPr="00F575E4" w:rsidRDefault="00F575E4" w:rsidP="00F5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lastRenderedPageBreak/>
        <w:t xml:space="preserve">MINIMÁLNE ÚDAJE, KTORÉ MAJÚ BYŤ UVEDENÉ NA BLISTROCH ALEBO </w:t>
      </w:r>
    </w:p>
    <w:p w14:paraId="255CD5D8" w14:textId="57E450DA" w:rsidR="00D80B42" w:rsidRDefault="00F575E4" w:rsidP="00F5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STRIPOCH</w:t>
      </w:r>
    </w:p>
    <w:p w14:paraId="6CFEA478" w14:textId="77777777" w:rsidR="00F575E4" w:rsidRPr="00474C50" w:rsidRDefault="00F575E4" w:rsidP="00F575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</w:p>
    <w:p w14:paraId="75847E41" w14:textId="77777777" w:rsidR="00D80B42" w:rsidRPr="00474C50" w:rsidRDefault="00D80B42" w:rsidP="00D80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 w:rsidRPr="00A83CF2">
        <w:rPr>
          <w:b/>
        </w:rPr>
        <w:t>{</w:t>
      </w:r>
      <w:proofErr w:type="spellStart"/>
      <w:r w:rsidRPr="00A83CF2">
        <w:rPr>
          <w:b/>
        </w:rPr>
        <w:t>Blister</w:t>
      </w:r>
      <w:proofErr w:type="spellEnd"/>
      <w:r w:rsidRPr="00A83CF2">
        <w:rPr>
          <w:b/>
        </w:rPr>
        <w:t>}</w:t>
      </w:r>
    </w:p>
    <w:p w14:paraId="76EC8C0E" w14:textId="77777777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6BC5EC72" w14:textId="2B236DE1" w:rsidR="00D80B42" w:rsidRPr="00474C50" w:rsidRDefault="00D80B42" w:rsidP="00D80B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1.</w:t>
      </w:r>
      <w:r>
        <w:rPr>
          <w:b/>
        </w:rPr>
        <w:tab/>
        <w:t>NÁZOV VETERINÁRNEHO LIEKU</w:t>
      </w:r>
    </w:p>
    <w:p w14:paraId="35A2FEE0" w14:textId="77777777" w:rsidR="00A963BD" w:rsidRDefault="00A963BD" w:rsidP="0014565F">
      <w:pPr>
        <w:pStyle w:val="Zkladntext"/>
        <w:ind w:left="118"/>
      </w:pPr>
    </w:p>
    <w:p w14:paraId="3A1DD6D3" w14:textId="0AA6A20A" w:rsidR="00D80B42" w:rsidRPr="00A32563" w:rsidRDefault="00D80B42" w:rsidP="004802F3">
      <w:pPr>
        <w:pStyle w:val="Zkladntext"/>
      </w:pPr>
      <w:r>
        <w:t xml:space="preserve">TRAMADOG 50 mg </w:t>
      </w:r>
      <w:r w:rsidR="0013327E" w:rsidRPr="00865EC4">
        <w:rPr>
          <w:highlight w:val="lightGray"/>
        </w:rPr>
        <w:t xml:space="preserve">tablety pre </w:t>
      </w:r>
      <w:r w:rsidR="0013327E" w:rsidRPr="0013327E">
        <w:rPr>
          <w:highlight w:val="lightGray"/>
        </w:rPr>
        <w:t>psy</w:t>
      </w:r>
    </w:p>
    <w:p w14:paraId="25C727E2" w14:textId="660CEE20" w:rsidR="00D80B42" w:rsidRDefault="00D80B42" w:rsidP="004802F3">
      <w:pPr>
        <w:pStyle w:val="Zkladntext"/>
      </w:pPr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046CE7" wp14:editId="3AED47A8">
                <wp:simplePos x="0" y="0"/>
                <wp:positionH relativeFrom="column">
                  <wp:posOffset>984250</wp:posOffset>
                </wp:positionH>
                <wp:positionV relativeFrom="paragraph">
                  <wp:posOffset>159385</wp:posOffset>
                </wp:positionV>
                <wp:extent cx="1397000" cy="558800"/>
                <wp:effectExtent l="0" t="0" r="0" b="0"/>
                <wp:wrapNone/>
                <wp:docPr id="111" name="Zone de text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7000" cy="558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16290E" w14:textId="3DC95065" w:rsidR="008909D6" w:rsidRDefault="008909D6" w:rsidP="00D80B42">
                            <w:pPr>
                              <w:spacing w:line="72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6B046CE7" id="Zone de texte 111" o:spid="_x0000_s1027" type="#_x0000_t202" style="position:absolute;left:0;text-align:left;margin-left:77.5pt;margin-top:12.55pt;width:110pt;height:4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" fillcolor="window" stroked="f" strokeweight=".5pt">
                <v:path arrowok="t"/>
                <v:textbox>
                  <w:txbxContent>
                    <w:p w14:paraId="2116290E" w14:textId="3DC95065" w:rsidR="008909D6" w:rsidRDefault="008909D6" w:rsidP="00D80B42">
                      <w:pPr>
                        <w:spacing w:line="720" w:lineRule="auto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>
        <w:t>Tramadoli</w:t>
      </w:r>
      <w:proofErr w:type="spellEnd"/>
      <w:r>
        <w:t xml:space="preserve"> </w:t>
      </w:r>
      <w:proofErr w:type="spellStart"/>
      <w:r>
        <w:t>hydrochloridum</w:t>
      </w:r>
      <w:proofErr w:type="spellEnd"/>
      <w:r w:rsidRPr="00B718BA">
        <w:rPr>
          <w:highlight w:val="lightGray"/>
        </w:rPr>
        <w:t>/</w:t>
      </w:r>
      <w:r w:rsidR="00B81C69" w:rsidRPr="00B718BA">
        <w:rPr>
          <w:highlight w:val="lightGray"/>
        </w:rPr>
        <w:t xml:space="preserve"> </w:t>
      </w:r>
      <w:proofErr w:type="spellStart"/>
      <w:r w:rsidR="00B81C69" w:rsidRPr="00B718BA">
        <w:rPr>
          <w:highlight w:val="lightGray"/>
        </w:rPr>
        <w:t>Hydrochlorid</w:t>
      </w:r>
      <w:proofErr w:type="spellEnd"/>
      <w:r w:rsidR="00B81C69" w:rsidRPr="00B718BA">
        <w:rPr>
          <w:highlight w:val="lightGray"/>
        </w:rPr>
        <w:t xml:space="preserve"> </w:t>
      </w:r>
      <w:proofErr w:type="spellStart"/>
      <w:r w:rsidR="00B81C69" w:rsidRPr="00B718BA">
        <w:rPr>
          <w:highlight w:val="lightGray"/>
        </w:rPr>
        <w:t>tramadolu</w:t>
      </w:r>
      <w:proofErr w:type="spellEnd"/>
    </w:p>
    <w:p w14:paraId="6451CAA9" w14:textId="26EE82E9" w:rsidR="00D80B42" w:rsidRPr="0062404F" w:rsidRDefault="00D80B42" w:rsidP="004802F3">
      <w:pPr>
        <w:pStyle w:val="Zkladntext"/>
      </w:pPr>
      <w:r>
        <w:rPr>
          <w:noProof/>
          <w:lang w:eastAsia="sk-SK"/>
        </w:rPr>
        <w:drawing>
          <wp:inline distT="0" distB="0" distL="0" distR="0" wp14:anchorId="20D5C1D0" wp14:editId="06528615">
            <wp:extent cx="731520" cy="533400"/>
            <wp:effectExtent l="0" t="0" r="0" b="0"/>
            <wp:docPr id="17" name="Image 17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do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8B320" w14:textId="77777777" w:rsidR="00D80B42" w:rsidRPr="00474C50" w:rsidRDefault="00D80B42" w:rsidP="004802F3">
      <w:pPr>
        <w:tabs>
          <w:tab w:val="clear" w:pos="567"/>
        </w:tabs>
        <w:spacing w:line="240" w:lineRule="auto"/>
        <w:rPr>
          <w:szCs w:val="22"/>
        </w:rPr>
      </w:pPr>
    </w:p>
    <w:p w14:paraId="045CA487" w14:textId="189D2793" w:rsidR="00D80B42" w:rsidRPr="00474C50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2.</w:t>
      </w:r>
      <w:r>
        <w:rPr>
          <w:b/>
        </w:rPr>
        <w:tab/>
        <w:t>NÁZOV DRŽITEĽA ROZHODNUTIA O REGISTRÁCII</w:t>
      </w:r>
    </w:p>
    <w:p w14:paraId="4F28ECA2" w14:textId="77777777" w:rsidR="00A963BD" w:rsidRDefault="00A963BD" w:rsidP="004802F3">
      <w:pPr>
        <w:pStyle w:val="Zkladntext"/>
        <w:ind w:right="2728"/>
      </w:pPr>
    </w:p>
    <w:p w14:paraId="7120709C" w14:textId="4918956A" w:rsidR="00D80B42" w:rsidRPr="0062404F" w:rsidRDefault="00544BD6" w:rsidP="004802F3">
      <w:pPr>
        <w:pStyle w:val="Zkladntext"/>
        <w:ind w:right="2728"/>
      </w:pPr>
      <w:r>
        <w:t>DOMES PHARMA</w:t>
      </w:r>
    </w:p>
    <w:p w14:paraId="048CF8E7" w14:textId="77777777" w:rsidR="00D80B42" w:rsidRPr="00474C50" w:rsidRDefault="00D80B42" w:rsidP="004802F3">
      <w:pPr>
        <w:tabs>
          <w:tab w:val="clear" w:pos="567"/>
        </w:tabs>
        <w:spacing w:line="240" w:lineRule="auto"/>
        <w:rPr>
          <w:szCs w:val="22"/>
        </w:rPr>
      </w:pPr>
    </w:p>
    <w:p w14:paraId="2F355C82" w14:textId="53F9B587" w:rsidR="00D80B42" w:rsidRPr="00474C50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szCs w:val="22"/>
        </w:rPr>
      </w:pPr>
      <w:r>
        <w:rPr>
          <w:b/>
        </w:rPr>
        <w:t>3.</w:t>
      </w:r>
      <w:r>
        <w:rPr>
          <w:b/>
        </w:rPr>
        <w:tab/>
        <w:t>DÁTUM EXSPIRÁCIE</w:t>
      </w:r>
    </w:p>
    <w:p w14:paraId="6AD86E72" w14:textId="77777777" w:rsidR="00A963BD" w:rsidRDefault="00A963BD" w:rsidP="004802F3">
      <w:pPr>
        <w:pStyle w:val="Zkladntext"/>
        <w:ind w:right="6834"/>
      </w:pPr>
    </w:p>
    <w:p w14:paraId="2D2AAF9C" w14:textId="700AD69E" w:rsidR="00D80B42" w:rsidRPr="0062404F" w:rsidRDefault="00D80B42" w:rsidP="004802F3">
      <w:pPr>
        <w:pStyle w:val="Zkladntext"/>
        <w:ind w:right="6834"/>
      </w:pPr>
      <w:r>
        <w:t>EXP {mesiac/rok}</w:t>
      </w:r>
    </w:p>
    <w:p w14:paraId="599FB8FB" w14:textId="77777777" w:rsidR="00D80B42" w:rsidRPr="00474C50" w:rsidRDefault="00D80B42" w:rsidP="004802F3">
      <w:pPr>
        <w:tabs>
          <w:tab w:val="clear" w:pos="567"/>
        </w:tabs>
        <w:spacing w:line="240" w:lineRule="auto"/>
        <w:rPr>
          <w:szCs w:val="22"/>
        </w:rPr>
      </w:pPr>
    </w:p>
    <w:p w14:paraId="5F884FB2" w14:textId="726BEBDC" w:rsidR="00D80B42" w:rsidRPr="00474C50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4.</w:t>
      </w:r>
      <w:r>
        <w:rPr>
          <w:b/>
        </w:rPr>
        <w:tab/>
        <w:t>ČÍSLO ŠARŽE</w:t>
      </w:r>
    </w:p>
    <w:p w14:paraId="298E5295" w14:textId="77777777" w:rsidR="00A963BD" w:rsidRDefault="00A963BD" w:rsidP="004802F3">
      <w:pPr>
        <w:tabs>
          <w:tab w:val="clear" w:pos="567"/>
        </w:tabs>
        <w:spacing w:line="240" w:lineRule="auto"/>
      </w:pPr>
    </w:p>
    <w:p w14:paraId="6E25BF99" w14:textId="0C11FFC8" w:rsidR="00D80B42" w:rsidRDefault="00F575E4" w:rsidP="004802F3">
      <w:pPr>
        <w:tabs>
          <w:tab w:val="clear" w:pos="567"/>
        </w:tabs>
        <w:spacing w:line="240" w:lineRule="auto"/>
      </w:pPr>
      <w:r>
        <w:t>Šarža {číslo}</w:t>
      </w:r>
    </w:p>
    <w:p w14:paraId="1308A05C" w14:textId="77777777" w:rsidR="00F575E4" w:rsidRPr="00474C50" w:rsidRDefault="00F575E4" w:rsidP="004802F3">
      <w:pPr>
        <w:tabs>
          <w:tab w:val="clear" w:pos="567"/>
        </w:tabs>
        <w:spacing w:line="240" w:lineRule="auto"/>
        <w:rPr>
          <w:szCs w:val="22"/>
        </w:rPr>
      </w:pPr>
    </w:p>
    <w:p w14:paraId="3934488B" w14:textId="107C2462" w:rsidR="00D80B42" w:rsidRPr="00474C50" w:rsidRDefault="00D80B42" w:rsidP="004802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</w:rPr>
        <w:t>5.</w:t>
      </w:r>
      <w:r>
        <w:rPr>
          <w:b/>
        </w:rPr>
        <w:tab/>
        <w:t>OZNAČENIE „LEN PRE ZVIERATÁ“</w:t>
      </w:r>
    </w:p>
    <w:p w14:paraId="0C01CF8B" w14:textId="77777777" w:rsidR="00A963BD" w:rsidRDefault="00A963BD" w:rsidP="004802F3">
      <w:pPr>
        <w:tabs>
          <w:tab w:val="clear" w:pos="567"/>
        </w:tabs>
        <w:spacing w:line="240" w:lineRule="auto"/>
        <w:rPr>
          <w:i/>
        </w:rPr>
      </w:pPr>
    </w:p>
    <w:p w14:paraId="25CFCEFE" w14:textId="6D6596B6" w:rsidR="00D80B42" w:rsidRPr="00474C50" w:rsidRDefault="00D80B42" w:rsidP="004802F3">
      <w:pPr>
        <w:tabs>
          <w:tab w:val="clear" w:pos="567"/>
        </w:tabs>
        <w:spacing w:line="240" w:lineRule="auto"/>
        <w:rPr>
          <w:szCs w:val="22"/>
        </w:rPr>
      </w:pPr>
      <w:r>
        <w:rPr>
          <w:highlight w:val="lightGray"/>
        </w:rPr>
        <w:t>Len pre zvieratá.</w:t>
      </w:r>
    </w:p>
    <w:p w14:paraId="3044BF97" w14:textId="77777777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  <w:r>
        <w:br w:type="page"/>
      </w:r>
    </w:p>
    <w:p w14:paraId="6F39C1D5" w14:textId="2D933A7A" w:rsidR="00D80B42" w:rsidRPr="00474C50" w:rsidRDefault="00D80B42" w:rsidP="000C2ECB">
      <w:pPr>
        <w:tabs>
          <w:tab w:val="clear" w:pos="567"/>
        </w:tabs>
        <w:spacing w:line="240" w:lineRule="auto"/>
        <w:jc w:val="center"/>
        <w:rPr>
          <w:szCs w:val="22"/>
        </w:rPr>
      </w:pPr>
      <w:r>
        <w:rPr>
          <w:b/>
        </w:rPr>
        <w:lastRenderedPageBreak/>
        <w:t>PÍSOMNÁ INFORMÁCIA PRE POUŽÍVATEĽOV</w:t>
      </w:r>
    </w:p>
    <w:p w14:paraId="15CE079C" w14:textId="264E9EA9" w:rsidR="00D80B42" w:rsidRPr="000C2ECB" w:rsidRDefault="00D80B42" w:rsidP="00D80B42">
      <w:pPr>
        <w:pStyle w:val="Zkladntext"/>
        <w:ind w:firstLine="118"/>
        <w:jc w:val="center"/>
        <w:rPr>
          <w:b/>
        </w:rPr>
      </w:pPr>
      <w:r w:rsidRPr="000C2ECB">
        <w:rPr>
          <w:b/>
        </w:rPr>
        <w:t xml:space="preserve">TRAMADOG 50 mg </w:t>
      </w:r>
      <w:r w:rsidR="0013327E" w:rsidRPr="000C2ECB">
        <w:rPr>
          <w:b/>
        </w:rPr>
        <w:t>tablety pre psy</w:t>
      </w:r>
    </w:p>
    <w:p w14:paraId="478CAA06" w14:textId="3C83C098" w:rsidR="00D80B42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25804A6E" w14:textId="77777777" w:rsidR="00A963BD" w:rsidRPr="00474C50" w:rsidRDefault="00A963BD" w:rsidP="00D80B42">
      <w:pPr>
        <w:tabs>
          <w:tab w:val="clear" w:pos="567"/>
        </w:tabs>
        <w:spacing w:line="240" w:lineRule="auto"/>
        <w:rPr>
          <w:szCs w:val="22"/>
        </w:rPr>
      </w:pPr>
    </w:p>
    <w:p w14:paraId="7A638FA7" w14:textId="38DFDFA5" w:rsidR="00D80B42" w:rsidRPr="0062404F" w:rsidRDefault="00D80B42" w:rsidP="00D80B42">
      <w:pPr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1.</w:t>
      </w:r>
      <w:r>
        <w:rPr>
          <w:b/>
        </w:rPr>
        <w:tab/>
        <w:t>NÁZOV A ADRESA DRŽITEĽA ROZHODNUTIA O REGISTRÁCII A DRŽITEĽA POVOLENIA NA VÝROBU ZODPOVEDNÉHO ZA UVOĽNENIE ŠARŽE, AK NIE SÚ IDENTICKÍ</w:t>
      </w:r>
    </w:p>
    <w:p w14:paraId="588AF3F3" w14:textId="77777777" w:rsidR="00D80B42" w:rsidRPr="0062404F" w:rsidRDefault="00D80B42" w:rsidP="00D80B42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65BD9BE6" w14:textId="1AE8BCF3" w:rsidR="00D80B42" w:rsidRPr="00D80B42" w:rsidRDefault="0010129D" w:rsidP="008909D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u w:val="single"/>
        </w:rPr>
        <w:t>Držiteľ rozhodnutia o registrácii</w:t>
      </w:r>
      <w:r>
        <w:t>:</w:t>
      </w:r>
    </w:p>
    <w:p w14:paraId="3612B29A" w14:textId="77777777" w:rsidR="00D80B42" w:rsidRPr="0079525A" w:rsidRDefault="00D80B42" w:rsidP="008909D6">
      <w:pPr>
        <w:pStyle w:val="Zkladntext"/>
        <w:jc w:val="left"/>
      </w:pPr>
      <w:r>
        <w:t>DOMES PHARMA</w:t>
      </w:r>
    </w:p>
    <w:p w14:paraId="065A94F1" w14:textId="77777777" w:rsidR="00D80B42" w:rsidRPr="0079525A" w:rsidRDefault="00D80B42" w:rsidP="008909D6">
      <w:pPr>
        <w:pStyle w:val="Zkladntext"/>
        <w:jc w:val="left"/>
      </w:pPr>
      <w:r>
        <w:t xml:space="preserve">3 </w:t>
      </w:r>
      <w:proofErr w:type="spellStart"/>
      <w:r>
        <w:t>rue</w:t>
      </w:r>
      <w:proofErr w:type="spellEnd"/>
      <w:r>
        <w:t xml:space="preserve"> </w:t>
      </w:r>
      <w:proofErr w:type="spellStart"/>
      <w:r>
        <w:t>André</w:t>
      </w:r>
      <w:proofErr w:type="spellEnd"/>
      <w:r>
        <w:t xml:space="preserve"> </w:t>
      </w:r>
      <w:proofErr w:type="spellStart"/>
      <w:r>
        <w:t>Citroën</w:t>
      </w:r>
      <w:proofErr w:type="spellEnd"/>
    </w:p>
    <w:p w14:paraId="5C10909B" w14:textId="77777777" w:rsidR="00D80B42" w:rsidRPr="0079525A" w:rsidRDefault="00D80B42" w:rsidP="008909D6">
      <w:pPr>
        <w:pStyle w:val="Zkladntext"/>
        <w:jc w:val="left"/>
      </w:pPr>
      <w:r>
        <w:t>63430 PONT-DU-CHATEAU</w:t>
      </w:r>
    </w:p>
    <w:p w14:paraId="45DE52D2" w14:textId="42A7DAB7" w:rsidR="00D80B42" w:rsidRDefault="00114123" w:rsidP="008909D6">
      <w:pPr>
        <w:tabs>
          <w:tab w:val="clear" w:pos="567"/>
        </w:tabs>
        <w:spacing w:line="240" w:lineRule="auto"/>
      </w:pPr>
      <w:r w:rsidRPr="00114123">
        <w:t>FRANCÚZSKO</w:t>
      </w:r>
    </w:p>
    <w:p w14:paraId="3C7E6CB5" w14:textId="77777777" w:rsidR="00114123" w:rsidRPr="00474C50" w:rsidRDefault="00114123" w:rsidP="004802F3">
      <w:pPr>
        <w:tabs>
          <w:tab w:val="clear" w:pos="567"/>
        </w:tabs>
        <w:spacing w:line="240" w:lineRule="auto"/>
        <w:ind w:left="567"/>
        <w:rPr>
          <w:szCs w:val="22"/>
        </w:rPr>
      </w:pPr>
    </w:p>
    <w:p w14:paraId="7D1C20C6" w14:textId="67BC3DC2" w:rsidR="00D80B42" w:rsidRPr="00474C50" w:rsidRDefault="0010129D" w:rsidP="008909D6">
      <w:pPr>
        <w:tabs>
          <w:tab w:val="clear" w:pos="567"/>
        </w:tabs>
        <w:spacing w:line="240" w:lineRule="auto"/>
        <w:rPr>
          <w:bCs/>
          <w:szCs w:val="22"/>
          <w:u w:val="single"/>
        </w:rPr>
      </w:pPr>
      <w:r>
        <w:rPr>
          <w:u w:val="single"/>
        </w:rPr>
        <w:t>Výrobca zodpovedný za uvoľnenie šarže</w:t>
      </w:r>
      <w:r>
        <w:t>:</w:t>
      </w:r>
    </w:p>
    <w:p w14:paraId="3B223EA5" w14:textId="77777777" w:rsidR="00D80B42" w:rsidRPr="00A80D29" w:rsidRDefault="00D80B42" w:rsidP="008909D6">
      <w:r>
        <w:t>EUROPHARTECH</w:t>
      </w:r>
    </w:p>
    <w:p w14:paraId="2BCA1D61" w14:textId="77777777" w:rsidR="00D80B42" w:rsidRPr="00A80D29" w:rsidRDefault="00D80B42" w:rsidP="008909D6">
      <w:r>
        <w:t xml:space="preserve">34 </w:t>
      </w:r>
      <w:proofErr w:type="spellStart"/>
      <w:r>
        <w:t>rue</w:t>
      </w:r>
      <w:proofErr w:type="spellEnd"/>
      <w:r>
        <w:t xml:space="preserve"> </w:t>
      </w:r>
      <w:proofErr w:type="spellStart"/>
      <w:r>
        <w:t>Henri</w:t>
      </w:r>
      <w:proofErr w:type="spellEnd"/>
      <w:r>
        <w:t xml:space="preserve"> </w:t>
      </w:r>
      <w:proofErr w:type="spellStart"/>
      <w:r>
        <w:t>Matisse</w:t>
      </w:r>
      <w:proofErr w:type="spellEnd"/>
      <w:r>
        <w:t xml:space="preserve"> – BP 23</w:t>
      </w:r>
    </w:p>
    <w:p w14:paraId="03D5D920" w14:textId="77777777" w:rsidR="00D80B42" w:rsidRPr="00A80D29" w:rsidRDefault="00D80B42" w:rsidP="008909D6">
      <w:r>
        <w:t>63370 LEMPDES</w:t>
      </w:r>
    </w:p>
    <w:p w14:paraId="49C292F3" w14:textId="263D951B" w:rsidR="00114123" w:rsidRPr="000C2ECB" w:rsidRDefault="00114123" w:rsidP="008909D6">
      <w:pPr>
        <w:tabs>
          <w:tab w:val="clear" w:pos="567"/>
        </w:tabs>
        <w:spacing w:line="240" w:lineRule="auto"/>
      </w:pPr>
      <w:r w:rsidRPr="00114123">
        <w:t>FRANCÚZSKO</w:t>
      </w:r>
    </w:p>
    <w:p w14:paraId="2D68E9AC" w14:textId="77777777" w:rsidR="00A963BD" w:rsidRPr="0062404F" w:rsidRDefault="00A963BD" w:rsidP="00114123">
      <w:pPr>
        <w:tabs>
          <w:tab w:val="clear" w:pos="567"/>
        </w:tabs>
        <w:spacing w:line="240" w:lineRule="auto"/>
        <w:ind w:firstLine="708"/>
        <w:rPr>
          <w:szCs w:val="22"/>
          <w:lang w:val="fr-FR"/>
        </w:rPr>
      </w:pPr>
    </w:p>
    <w:p w14:paraId="4BDB34B1" w14:textId="25CC6CC1" w:rsidR="00D80B42" w:rsidRPr="00474C50" w:rsidRDefault="00D80B42" w:rsidP="004802F3">
      <w:pPr>
        <w:spacing w:line="240" w:lineRule="auto"/>
        <w:rPr>
          <w:szCs w:val="22"/>
        </w:rPr>
      </w:pPr>
      <w:r>
        <w:rPr>
          <w:b/>
          <w:highlight w:val="lightGray"/>
        </w:rPr>
        <w:t>2.</w:t>
      </w:r>
      <w:r>
        <w:rPr>
          <w:b/>
        </w:rPr>
        <w:tab/>
        <w:t>NÁZOV VETERINÁRNEHO LIEKU</w:t>
      </w:r>
    </w:p>
    <w:p w14:paraId="24D28382" w14:textId="77777777" w:rsidR="00A963BD" w:rsidRDefault="00A963BD" w:rsidP="00C610E0">
      <w:pPr>
        <w:pStyle w:val="Zkladntext"/>
        <w:ind w:left="686"/>
      </w:pPr>
    </w:p>
    <w:p w14:paraId="5845CDCC" w14:textId="3DCB1BB6" w:rsidR="00EF6E0B" w:rsidRPr="00CE5C82" w:rsidRDefault="00D80B42" w:rsidP="008909D6">
      <w:pPr>
        <w:pStyle w:val="Zkladntext"/>
      </w:pPr>
      <w:r>
        <w:t xml:space="preserve">TRAMADOG 50 mg </w:t>
      </w:r>
      <w:r w:rsidR="0013327E" w:rsidRPr="0013327E">
        <w:t>tablety pre psy</w:t>
      </w:r>
    </w:p>
    <w:p w14:paraId="4F421C57" w14:textId="7142D305" w:rsidR="00B81C69" w:rsidRPr="000C2ECB" w:rsidRDefault="00B81C69" w:rsidP="000C2ECB">
      <w:pPr>
        <w:tabs>
          <w:tab w:val="clear" w:pos="567"/>
        </w:tabs>
        <w:spacing w:line="240" w:lineRule="auto"/>
      </w:pPr>
      <w:proofErr w:type="spellStart"/>
      <w:r w:rsidRPr="00B81C69">
        <w:t>Hydrochlorid</w:t>
      </w:r>
      <w:proofErr w:type="spellEnd"/>
      <w:r w:rsidRPr="00B81C69">
        <w:t xml:space="preserve"> </w:t>
      </w:r>
      <w:proofErr w:type="spellStart"/>
      <w:r w:rsidRPr="00B81C69">
        <w:t>tramadolu</w:t>
      </w:r>
      <w:proofErr w:type="spellEnd"/>
    </w:p>
    <w:p w14:paraId="52890410" w14:textId="77777777" w:rsidR="00A963BD" w:rsidRPr="00CE5C82" w:rsidRDefault="00A963BD" w:rsidP="008909D6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41EA108A" w14:textId="0FF3E935" w:rsidR="00D80B42" w:rsidRPr="00474C50" w:rsidRDefault="00D80B42" w:rsidP="004802F3">
      <w:pPr>
        <w:spacing w:line="240" w:lineRule="auto"/>
        <w:rPr>
          <w:b/>
          <w:szCs w:val="22"/>
        </w:rPr>
      </w:pPr>
      <w:r>
        <w:rPr>
          <w:b/>
          <w:highlight w:val="lightGray"/>
        </w:rPr>
        <w:t>3.</w:t>
      </w:r>
      <w:r>
        <w:rPr>
          <w:b/>
        </w:rPr>
        <w:tab/>
        <w:t>OBSAH ÚČINNEJ LÁTKY (-OK) A INEJ LÁTKY  (-OK)</w:t>
      </w:r>
    </w:p>
    <w:p w14:paraId="274C5FEA" w14:textId="77777777" w:rsidR="00A963BD" w:rsidRDefault="00A963BD" w:rsidP="00B81C69">
      <w:pPr>
        <w:pStyle w:val="Zkladntext"/>
        <w:tabs>
          <w:tab w:val="left" w:leader="dot" w:pos="4111"/>
        </w:tabs>
        <w:ind w:left="686" w:right="1371"/>
      </w:pPr>
    </w:p>
    <w:p w14:paraId="21D87D35" w14:textId="6D6DC5DB" w:rsidR="00B81C69" w:rsidRDefault="00B81C69" w:rsidP="008909D6">
      <w:pPr>
        <w:pStyle w:val="Zkladntext"/>
        <w:tabs>
          <w:tab w:val="left" w:leader="dot" w:pos="4111"/>
        </w:tabs>
        <w:ind w:right="1371"/>
      </w:pPr>
      <w:r>
        <w:t>Každá tableta obsahuje:</w:t>
      </w:r>
    </w:p>
    <w:p w14:paraId="09482496" w14:textId="77777777" w:rsidR="00B81C69" w:rsidRDefault="00B81C69" w:rsidP="004802F3">
      <w:pPr>
        <w:pStyle w:val="Zkladntext"/>
        <w:tabs>
          <w:tab w:val="left" w:leader="dot" w:pos="4111"/>
        </w:tabs>
        <w:ind w:left="567" w:right="1371"/>
      </w:pPr>
    </w:p>
    <w:p w14:paraId="2FB0492A" w14:textId="77777777" w:rsidR="00B81C69" w:rsidRDefault="00B81C69" w:rsidP="008909D6">
      <w:pPr>
        <w:pStyle w:val="Zkladntext"/>
        <w:tabs>
          <w:tab w:val="left" w:leader="dot" w:pos="4111"/>
        </w:tabs>
        <w:ind w:right="1371"/>
      </w:pPr>
      <w:r>
        <w:t>Účinná látka:</w:t>
      </w:r>
    </w:p>
    <w:p w14:paraId="18F38C5A" w14:textId="77777777" w:rsidR="00B81C69" w:rsidRDefault="00B81C69" w:rsidP="008909D6">
      <w:pPr>
        <w:pStyle w:val="Zkladntext"/>
        <w:tabs>
          <w:tab w:val="left" w:leader="dot" w:pos="4111"/>
        </w:tabs>
        <w:ind w:right="1371"/>
      </w:pPr>
      <w:proofErr w:type="spellStart"/>
      <w:r>
        <w:t>Tramadolová</w:t>
      </w:r>
      <w:proofErr w:type="spellEnd"/>
      <w:r>
        <w:t xml:space="preserve"> báza </w:t>
      </w:r>
      <w:r>
        <w:tab/>
        <w:t xml:space="preserve">43,90 mg </w:t>
      </w:r>
    </w:p>
    <w:p w14:paraId="71E88FD9" w14:textId="342E58E9" w:rsidR="00D80B42" w:rsidRDefault="00B81C69" w:rsidP="008909D6">
      <w:pPr>
        <w:pStyle w:val="Zkladntext"/>
        <w:tabs>
          <w:tab w:val="left" w:leader="dot" w:pos="4111"/>
        </w:tabs>
        <w:ind w:right="1371"/>
      </w:pPr>
      <w:r>
        <w:t xml:space="preserve">(čo zodpovedá 50,00 mg </w:t>
      </w:r>
      <w:proofErr w:type="spellStart"/>
      <w:r>
        <w:t>hydrochloridu</w:t>
      </w:r>
      <w:proofErr w:type="spellEnd"/>
      <w:r>
        <w:t xml:space="preserve"> </w:t>
      </w:r>
      <w:proofErr w:type="spellStart"/>
      <w:r>
        <w:t>tramadolu</w:t>
      </w:r>
      <w:proofErr w:type="spellEnd"/>
      <w:r>
        <w:t>)</w:t>
      </w:r>
    </w:p>
    <w:p w14:paraId="7115B596" w14:textId="77777777" w:rsidR="00B81C69" w:rsidRPr="009F377D" w:rsidRDefault="00B81C69" w:rsidP="004802F3">
      <w:pPr>
        <w:pStyle w:val="Zkladntext"/>
        <w:tabs>
          <w:tab w:val="left" w:leader="dot" w:pos="4111"/>
        </w:tabs>
        <w:ind w:left="567" w:right="1371"/>
      </w:pPr>
    </w:p>
    <w:p w14:paraId="075802DC" w14:textId="77777777" w:rsidR="00B81C69" w:rsidRDefault="00B81C69" w:rsidP="008909D6">
      <w:pPr>
        <w:tabs>
          <w:tab w:val="clear" w:pos="567"/>
        </w:tabs>
        <w:spacing w:line="240" w:lineRule="auto"/>
      </w:pPr>
      <w:r>
        <w:t>Biela až krémová, mierne škvrnitá, okrúhla a vypuklá tableta s priemerom 10 mm s naznačením zlomových čiar v tvare kríža.</w:t>
      </w:r>
    </w:p>
    <w:p w14:paraId="59B35BC9" w14:textId="4FCF76C8" w:rsidR="00D80B42" w:rsidRDefault="00B81C69" w:rsidP="008909D6">
      <w:pPr>
        <w:tabs>
          <w:tab w:val="clear" w:pos="567"/>
        </w:tabs>
        <w:spacing w:line="240" w:lineRule="auto"/>
      </w:pPr>
      <w:r>
        <w:t>Tablety možno rozdeliť na 2 alebo 4 rovnaké časti.</w:t>
      </w:r>
    </w:p>
    <w:p w14:paraId="35C43701" w14:textId="10951064" w:rsidR="00A963BD" w:rsidRPr="00474C50" w:rsidRDefault="00A963BD" w:rsidP="000C2ECB">
      <w:pPr>
        <w:tabs>
          <w:tab w:val="clear" w:pos="567"/>
        </w:tabs>
        <w:spacing w:line="240" w:lineRule="auto"/>
        <w:rPr>
          <w:szCs w:val="22"/>
        </w:rPr>
      </w:pPr>
    </w:p>
    <w:p w14:paraId="50D50F6B" w14:textId="16EDBBDF" w:rsidR="00D80B42" w:rsidRPr="00474C50" w:rsidRDefault="00D80B42" w:rsidP="004802F3">
      <w:pPr>
        <w:spacing w:line="240" w:lineRule="auto"/>
        <w:rPr>
          <w:b/>
          <w:szCs w:val="22"/>
        </w:rPr>
      </w:pPr>
      <w:r>
        <w:rPr>
          <w:b/>
          <w:highlight w:val="lightGray"/>
        </w:rPr>
        <w:t>4.</w:t>
      </w:r>
      <w:r>
        <w:rPr>
          <w:b/>
        </w:rPr>
        <w:tab/>
        <w:t>INDIKÁCIA(-E)</w:t>
      </w:r>
    </w:p>
    <w:p w14:paraId="7AB9BD13" w14:textId="77777777" w:rsidR="00A963BD" w:rsidRDefault="00A963BD" w:rsidP="00D80B42">
      <w:pPr>
        <w:spacing w:after="12"/>
        <w:ind w:left="709"/>
        <w:jc w:val="both"/>
      </w:pPr>
    </w:p>
    <w:p w14:paraId="31070A61" w14:textId="33F2EE5C" w:rsidR="00D80B42" w:rsidRDefault="009E15E1" w:rsidP="008909D6">
      <w:pPr>
        <w:spacing w:after="12"/>
        <w:jc w:val="both"/>
        <w:rPr>
          <w:szCs w:val="22"/>
        </w:rPr>
      </w:pPr>
      <w:r w:rsidRPr="009E15E1">
        <w:t>Na zníženie akútnej a chronickej miernej bolesti mäkkých tkanív a bolesti kostrového svalstva</w:t>
      </w:r>
      <w:r w:rsidR="00D80B42" w:rsidRPr="00B81C69">
        <w:t>.</w:t>
      </w:r>
    </w:p>
    <w:p w14:paraId="4927DA66" w14:textId="77777777" w:rsidR="00A963BD" w:rsidRPr="00474C50" w:rsidRDefault="00A963BD" w:rsidP="00D80B42">
      <w:pPr>
        <w:tabs>
          <w:tab w:val="clear" w:pos="567"/>
        </w:tabs>
        <w:spacing w:line="240" w:lineRule="auto"/>
        <w:rPr>
          <w:szCs w:val="22"/>
        </w:rPr>
      </w:pPr>
    </w:p>
    <w:p w14:paraId="7625F5A4" w14:textId="2222FE8B" w:rsidR="00D80B42" w:rsidRPr="00474C50" w:rsidRDefault="00D80B42" w:rsidP="004802F3">
      <w:pPr>
        <w:spacing w:line="240" w:lineRule="auto"/>
        <w:rPr>
          <w:b/>
          <w:szCs w:val="22"/>
        </w:rPr>
      </w:pPr>
      <w:r>
        <w:rPr>
          <w:b/>
          <w:highlight w:val="lightGray"/>
        </w:rPr>
        <w:t>5.</w:t>
      </w:r>
      <w:r>
        <w:rPr>
          <w:b/>
        </w:rPr>
        <w:tab/>
        <w:t>KONTRAINDIKÁCIE</w:t>
      </w:r>
    </w:p>
    <w:p w14:paraId="26C0638F" w14:textId="77777777" w:rsidR="00A963BD" w:rsidRDefault="00A963BD" w:rsidP="00B81C69">
      <w:pPr>
        <w:pStyle w:val="Zkladntext"/>
        <w:ind w:left="709" w:right="242"/>
      </w:pPr>
    </w:p>
    <w:p w14:paraId="7062F99F" w14:textId="18F2695A" w:rsidR="00B81C69" w:rsidRDefault="00B81C69" w:rsidP="008909D6">
      <w:pPr>
        <w:pStyle w:val="Zkladntext"/>
        <w:ind w:right="242"/>
      </w:pPr>
      <w:r>
        <w:t xml:space="preserve">Nepodávať spolu s </w:t>
      </w:r>
      <w:proofErr w:type="spellStart"/>
      <w:r>
        <w:t>tricyklickými</w:t>
      </w:r>
      <w:proofErr w:type="spellEnd"/>
      <w:r>
        <w:t xml:space="preserve"> </w:t>
      </w:r>
      <w:proofErr w:type="spellStart"/>
      <w:r>
        <w:t>antidepresívami</w:t>
      </w:r>
      <w:proofErr w:type="spellEnd"/>
      <w:r>
        <w:t xml:space="preserve">, inhibítormi </w:t>
      </w:r>
      <w:proofErr w:type="spellStart"/>
      <w:r>
        <w:t>monoaminooxidázy</w:t>
      </w:r>
      <w:proofErr w:type="spellEnd"/>
      <w:r>
        <w:t xml:space="preserve"> a inhibítormi spätného vychytávania </w:t>
      </w:r>
      <w:proofErr w:type="spellStart"/>
      <w:r>
        <w:t>serotonínu</w:t>
      </w:r>
      <w:proofErr w:type="spellEnd"/>
      <w:r>
        <w:t>.</w:t>
      </w:r>
    </w:p>
    <w:p w14:paraId="200F47FE" w14:textId="77777777" w:rsidR="00B81C69" w:rsidRDefault="00B81C69" w:rsidP="008909D6">
      <w:pPr>
        <w:pStyle w:val="Zkladntext"/>
        <w:ind w:right="242"/>
      </w:pPr>
      <w:r>
        <w:t xml:space="preserve">Nepoužívať v prípadoch precitlivenosti na účinnú látku alebo na niektorú z pomocných </w:t>
      </w:r>
      <w:proofErr w:type="spellStart"/>
      <w:r>
        <w:t>látoky</w:t>
      </w:r>
      <w:proofErr w:type="spellEnd"/>
      <w:r>
        <w:t>.</w:t>
      </w:r>
    </w:p>
    <w:p w14:paraId="187C3204" w14:textId="1994BD1D" w:rsidR="00D80B42" w:rsidRDefault="00B81C69" w:rsidP="008909D6">
      <w:pPr>
        <w:pStyle w:val="Zkladntext"/>
        <w:ind w:right="242"/>
      </w:pPr>
      <w:r>
        <w:t>Nepoužívať u zvierat s epilepsiou.</w:t>
      </w:r>
    </w:p>
    <w:p w14:paraId="5E5C536D" w14:textId="77777777" w:rsidR="00A963BD" w:rsidRPr="00474C50" w:rsidRDefault="00A963BD" w:rsidP="00D80B42">
      <w:pPr>
        <w:tabs>
          <w:tab w:val="clear" w:pos="567"/>
        </w:tabs>
        <w:spacing w:line="240" w:lineRule="auto"/>
        <w:rPr>
          <w:szCs w:val="22"/>
        </w:rPr>
      </w:pPr>
    </w:p>
    <w:p w14:paraId="6F9781CA" w14:textId="0A268A0B" w:rsidR="00D80B42" w:rsidRPr="00474C50" w:rsidRDefault="00D80B42" w:rsidP="004802F3">
      <w:pPr>
        <w:spacing w:line="240" w:lineRule="auto"/>
        <w:rPr>
          <w:szCs w:val="22"/>
        </w:rPr>
      </w:pPr>
      <w:r>
        <w:rPr>
          <w:b/>
          <w:highlight w:val="lightGray"/>
        </w:rPr>
        <w:t>6.</w:t>
      </w:r>
      <w:r>
        <w:rPr>
          <w:b/>
        </w:rPr>
        <w:tab/>
        <w:t>NEŽIADUCE ÚČINKY</w:t>
      </w:r>
    </w:p>
    <w:p w14:paraId="225B2762" w14:textId="77777777" w:rsidR="00D80B42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36AC6C61" w14:textId="77777777" w:rsidR="00600976" w:rsidRDefault="00600976" w:rsidP="008909D6">
      <w:pPr>
        <w:pStyle w:val="Zkladntext"/>
        <w:spacing w:before="1"/>
      </w:pPr>
      <w:r>
        <w:t xml:space="preserve">Často sa môže vyskytnúť mierna </w:t>
      </w:r>
      <w:proofErr w:type="spellStart"/>
      <w:r>
        <w:t>sedácia</w:t>
      </w:r>
      <w:proofErr w:type="spellEnd"/>
      <w:r>
        <w:t xml:space="preserve"> a ospalosť, najmä pri podávaní vyšších dávok.</w:t>
      </w:r>
    </w:p>
    <w:p w14:paraId="0FC6835B" w14:textId="77777777" w:rsidR="00600976" w:rsidRDefault="00600976" w:rsidP="008909D6">
      <w:pPr>
        <w:pStyle w:val="Zkladntext"/>
        <w:spacing w:before="1"/>
      </w:pPr>
      <w:r>
        <w:t xml:space="preserve">U psov po podaní </w:t>
      </w:r>
      <w:proofErr w:type="spellStart"/>
      <w:r>
        <w:t>tramadolu</w:t>
      </w:r>
      <w:proofErr w:type="spellEnd"/>
      <w:r>
        <w:t xml:space="preserve"> sa menej často pozorovala nevoľnosť a vracanie. </w:t>
      </w:r>
    </w:p>
    <w:p w14:paraId="4DAA03CA" w14:textId="77777777" w:rsidR="00600976" w:rsidRDefault="00600976" w:rsidP="008909D6">
      <w:pPr>
        <w:pStyle w:val="Zkladntext"/>
        <w:spacing w:before="1"/>
      </w:pPr>
      <w:r>
        <w:t>V zriedkavých prípadoch sa môže vyskytnúť precitlivenosť. V prípadoch reakcií z precitlivenosti sa má liečba prerušiť.</w:t>
      </w:r>
    </w:p>
    <w:p w14:paraId="30E80CFA" w14:textId="1A860BF8" w:rsidR="00D80B42" w:rsidRPr="009F377D" w:rsidRDefault="00600976" w:rsidP="008909D6">
      <w:pPr>
        <w:pStyle w:val="Zkladntext"/>
        <w:spacing w:before="1"/>
      </w:pPr>
      <w:r>
        <w:t xml:space="preserve">Vo veľmi zriedkavých prípadoch môže </w:t>
      </w:r>
      <w:proofErr w:type="spellStart"/>
      <w:r>
        <w:t>tramadol</w:t>
      </w:r>
      <w:proofErr w:type="spellEnd"/>
      <w:r>
        <w:t xml:space="preserve"> vyvolať kŕče u psov s nízkym prahom pre vznik kŕčov</w:t>
      </w:r>
      <w:r w:rsidR="00D80B42">
        <w:t>.</w:t>
      </w:r>
    </w:p>
    <w:p w14:paraId="5146B341" w14:textId="77777777" w:rsidR="00D80B42" w:rsidRPr="009F377D" w:rsidRDefault="00D80B42" w:rsidP="004802F3">
      <w:pPr>
        <w:pStyle w:val="Zkladntext"/>
        <w:spacing w:before="1"/>
        <w:ind w:left="567"/>
      </w:pPr>
    </w:p>
    <w:p w14:paraId="62F26579" w14:textId="7EF0C0A8" w:rsidR="000048F7" w:rsidRDefault="000048F7" w:rsidP="008909D6">
      <w:pPr>
        <w:tabs>
          <w:tab w:val="clear" w:pos="567"/>
        </w:tabs>
        <w:spacing w:line="240" w:lineRule="auto"/>
      </w:pPr>
      <w:r>
        <w:lastRenderedPageBreak/>
        <w:t>Frekvencia výskytu nežiaducich účinkov sa definuje použitím nasledujúceho pravidla:</w:t>
      </w:r>
    </w:p>
    <w:p w14:paraId="082BBA70" w14:textId="77777777" w:rsidR="000048F7" w:rsidRDefault="000048F7" w:rsidP="008909D6">
      <w:pPr>
        <w:tabs>
          <w:tab w:val="clear" w:pos="567"/>
        </w:tabs>
        <w:spacing w:line="240" w:lineRule="auto"/>
      </w:pPr>
      <w:r>
        <w:t>-</w:t>
      </w:r>
      <w:r>
        <w:tab/>
        <w:t>veľmi časté (nežiaduce účinky sa prejavili u viac ako 1 z 10 liečených zvierat)</w:t>
      </w:r>
    </w:p>
    <w:p w14:paraId="109C083F" w14:textId="77777777" w:rsidR="000048F7" w:rsidRDefault="000048F7" w:rsidP="008909D6">
      <w:pPr>
        <w:tabs>
          <w:tab w:val="clear" w:pos="567"/>
        </w:tabs>
        <w:spacing w:line="240" w:lineRule="auto"/>
      </w:pPr>
      <w:r>
        <w:t>-</w:t>
      </w:r>
      <w:r>
        <w:tab/>
        <w:t>časté (u viac ako 1 ale menej ako 10 zo 100 liečených zvierat)</w:t>
      </w:r>
    </w:p>
    <w:p w14:paraId="4CF51D25" w14:textId="77777777" w:rsidR="000048F7" w:rsidRDefault="000048F7" w:rsidP="008909D6">
      <w:pPr>
        <w:tabs>
          <w:tab w:val="clear" w:pos="567"/>
        </w:tabs>
        <w:spacing w:line="240" w:lineRule="auto"/>
      </w:pPr>
      <w:r>
        <w:t>-</w:t>
      </w:r>
      <w:r>
        <w:tab/>
        <w:t>menej časté (u viac ako 1 ale menej ako 10 z 1 000 liečených zvierat)</w:t>
      </w:r>
    </w:p>
    <w:p w14:paraId="726C007C" w14:textId="77777777" w:rsidR="000048F7" w:rsidRDefault="000048F7" w:rsidP="008909D6">
      <w:pPr>
        <w:tabs>
          <w:tab w:val="clear" w:pos="567"/>
        </w:tabs>
        <w:spacing w:line="240" w:lineRule="auto"/>
      </w:pPr>
      <w:r>
        <w:t>-</w:t>
      </w:r>
      <w:r>
        <w:tab/>
        <w:t>zriedkavé (u viac ako 1 ale menej ako 10 z 10 000 liečených zvierat)</w:t>
      </w:r>
    </w:p>
    <w:p w14:paraId="345B9267" w14:textId="163A42C6" w:rsidR="000048F7" w:rsidRDefault="000048F7" w:rsidP="008909D6">
      <w:pPr>
        <w:tabs>
          <w:tab w:val="clear" w:pos="567"/>
        </w:tabs>
        <w:spacing w:line="240" w:lineRule="auto"/>
      </w:pPr>
      <w:r>
        <w:t>-</w:t>
      </w:r>
      <w:r>
        <w:tab/>
        <w:t>veľmi zriedkavé (u menej ako 1 z 10 000 liečených zvierat, vrátane ojedinelých hlásení)</w:t>
      </w:r>
      <w:r w:rsidR="00E17FB4">
        <w:t>.</w:t>
      </w:r>
    </w:p>
    <w:p w14:paraId="380C4EE9" w14:textId="77777777" w:rsidR="000048F7" w:rsidRDefault="000048F7" w:rsidP="004802F3">
      <w:pPr>
        <w:tabs>
          <w:tab w:val="clear" w:pos="567"/>
        </w:tabs>
        <w:spacing w:line="240" w:lineRule="auto"/>
        <w:ind w:left="567"/>
      </w:pPr>
    </w:p>
    <w:p w14:paraId="4B3C2426" w14:textId="7A27CCC3" w:rsidR="000048F7" w:rsidRDefault="000048F7" w:rsidP="008909D6">
      <w:pPr>
        <w:tabs>
          <w:tab w:val="clear" w:pos="567"/>
        </w:tabs>
        <w:spacing w:line="240" w:lineRule="auto"/>
      </w:pPr>
      <w:r>
        <w:t>Ak zistíte akékoľvek nežiaduce účinky, aj tie, ktoré už nie sú uvedené v tejto písomnej informácii pre používateľov, alebo si myslíte, že liek je neúčinný, informujte vášho veterinárneho lekára.</w:t>
      </w:r>
    </w:p>
    <w:p w14:paraId="5D43A809" w14:textId="77777777" w:rsidR="000048F7" w:rsidRDefault="000048F7" w:rsidP="004802F3">
      <w:pPr>
        <w:tabs>
          <w:tab w:val="clear" w:pos="567"/>
        </w:tabs>
        <w:spacing w:line="240" w:lineRule="auto"/>
        <w:ind w:left="567"/>
      </w:pPr>
    </w:p>
    <w:p w14:paraId="1F4340BC" w14:textId="454BE66D" w:rsidR="000048F7" w:rsidRPr="000C2ECB" w:rsidRDefault="000048F7" w:rsidP="000048F7">
      <w:pPr>
        <w:tabs>
          <w:tab w:val="clear" w:pos="567"/>
        </w:tabs>
        <w:spacing w:line="240" w:lineRule="auto"/>
      </w:pPr>
      <w:r>
        <w:t>Prípadne nežiaduce účinky môžete nahlásiť národnej kompetentnej autorite {</w:t>
      </w:r>
      <w:proofErr w:type="spellStart"/>
      <w:r>
        <w:t>www.uskvbl.sk</w:t>
      </w:r>
      <w:proofErr w:type="spellEnd"/>
      <w:r>
        <w:t>}.</w:t>
      </w:r>
    </w:p>
    <w:p w14:paraId="79C01277" w14:textId="77777777" w:rsidR="00A963BD" w:rsidRPr="00474C50" w:rsidRDefault="00A963BD" w:rsidP="000048F7">
      <w:pPr>
        <w:tabs>
          <w:tab w:val="clear" w:pos="567"/>
        </w:tabs>
        <w:spacing w:line="240" w:lineRule="auto"/>
        <w:rPr>
          <w:szCs w:val="22"/>
        </w:rPr>
      </w:pPr>
    </w:p>
    <w:p w14:paraId="30E043C9" w14:textId="5E675CB3" w:rsidR="00D80B42" w:rsidRPr="00474C50" w:rsidRDefault="00D80B42" w:rsidP="004802F3">
      <w:pPr>
        <w:spacing w:line="240" w:lineRule="auto"/>
        <w:rPr>
          <w:szCs w:val="22"/>
        </w:rPr>
      </w:pPr>
      <w:r>
        <w:rPr>
          <w:b/>
          <w:highlight w:val="lightGray"/>
        </w:rPr>
        <w:t>7.</w:t>
      </w:r>
      <w:r>
        <w:rPr>
          <w:b/>
        </w:rPr>
        <w:tab/>
        <w:t>CIEĽOVÝ DRUH</w:t>
      </w:r>
    </w:p>
    <w:p w14:paraId="593B3759" w14:textId="77777777" w:rsidR="00A963BD" w:rsidRDefault="00A963BD" w:rsidP="00D80B42">
      <w:pPr>
        <w:pStyle w:val="Zkladntext"/>
        <w:spacing w:before="1"/>
        <w:ind w:left="248" w:firstLine="590"/>
      </w:pPr>
    </w:p>
    <w:p w14:paraId="269533D6" w14:textId="58914CC6" w:rsidR="00D80B42" w:rsidRPr="009F377D" w:rsidRDefault="00B81C69" w:rsidP="008909D6">
      <w:pPr>
        <w:pStyle w:val="Zkladntext"/>
        <w:spacing w:before="1"/>
      </w:pPr>
      <w:r w:rsidRPr="00B81C69">
        <w:t>Psy</w:t>
      </w:r>
      <w:r w:rsidR="00D80B42">
        <w:t>.</w:t>
      </w:r>
    </w:p>
    <w:p w14:paraId="44F26CF6" w14:textId="50119D34" w:rsidR="00D80B42" w:rsidRPr="00157660" w:rsidRDefault="00D80B42" w:rsidP="00D80B42">
      <w:pPr>
        <w:pStyle w:val="Zkladntext"/>
        <w:spacing w:before="1"/>
        <w:ind w:left="248" w:firstLine="590"/>
      </w:pPr>
      <w:r>
        <w:rPr>
          <w:noProof/>
          <w:lang w:eastAsia="sk-SK"/>
        </w:rPr>
        <w:drawing>
          <wp:inline distT="0" distB="0" distL="0" distR="0" wp14:anchorId="43790D92" wp14:editId="39D589BB">
            <wp:extent cx="563880" cy="411480"/>
            <wp:effectExtent l="0" t="0" r="7620" b="7620"/>
            <wp:docPr id="16" name="Image 16" descr="d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do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2A210" w14:textId="5D4E6FE5" w:rsidR="00A963BD" w:rsidRPr="00474C50" w:rsidRDefault="00A963BD" w:rsidP="00D80B42">
      <w:pPr>
        <w:tabs>
          <w:tab w:val="clear" w:pos="567"/>
        </w:tabs>
        <w:spacing w:line="240" w:lineRule="auto"/>
        <w:rPr>
          <w:szCs w:val="22"/>
        </w:rPr>
      </w:pPr>
    </w:p>
    <w:p w14:paraId="0E527F11" w14:textId="4E8380ED" w:rsidR="00D80B42" w:rsidRPr="00474C50" w:rsidRDefault="00D80B42" w:rsidP="004802F3">
      <w:pPr>
        <w:spacing w:line="240" w:lineRule="auto"/>
        <w:rPr>
          <w:szCs w:val="22"/>
        </w:rPr>
      </w:pPr>
      <w:r>
        <w:rPr>
          <w:b/>
          <w:highlight w:val="lightGray"/>
        </w:rPr>
        <w:t>8.</w:t>
      </w:r>
      <w:r>
        <w:rPr>
          <w:b/>
        </w:rPr>
        <w:tab/>
        <w:t>DÁVKOVANIE PRE KAŽDÝ DRUH, CESTA(-Y) A SPÔSOB PODANIA LIEKU</w:t>
      </w:r>
    </w:p>
    <w:p w14:paraId="0EF85B2A" w14:textId="05C11F6E" w:rsidR="000048F7" w:rsidRDefault="000048F7" w:rsidP="00D80B42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035B62AF" w14:textId="63E73CC3" w:rsidR="00B81C69" w:rsidRPr="00A83CF2" w:rsidRDefault="00E17FB4" w:rsidP="008909D6">
      <w:pPr>
        <w:spacing w:line="259" w:lineRule="auto"/>
        <w:jc w:val="both"/>
      </w:pPr>
      <w:r>
        <w:t>Perorálne podanie.</w:t>
      </w:r>
    </w:p>
    <w:p w14:paraId="63E57763" w14:textId="77777777" w:rsidR="00B81C69" w:rsidRPr="00A83CF2" w:rsidRDefault="00B81C69" w:rsidP="008909D6">
      <w:pPr>
        <w:spacing w:line="259" w:lineRule="auto"/>
        <w:jc w:val="both"/>
      </w:pPr>
      <w:r w:rsidRPr="00A83CF2">
        <w:t xml:space="preserve">Odporúčaná dávka je 2 - 4 mg </w:t>
      </w:r>
      <w:proofErr w:type="spellStart"/>
      <w:r w:rsidRPr="00A83CF2">
        <w:t>hydrochloridu</w:t>
      </w:r>
      <w:proofErr w:type="spellEnd"/>
      <w:r w:rsidRPr="00A83CF2">
        <w:t xml:space="preserve"> </w:t>
      </w:r>
      <w:proofErr w:type="spellStart"/>
      <w:r w:rsidRPr="00A83CF2">
        <w:t>tramadolu</w:t>
      </w:r>
      <w:proofErr w:type="spellEnd"/>
      <w:r w:rsidRPr="00A83CF2">
        <w:t xml:space="preserve"> na kg živej hmotnosti každých 8 hodín alebo podľa potreby na základe intenzity bolesti. </w:t>
      </w:r>
    </w:p>
    <w:p w14:paraId="75220A6C" w14:textId="61E46502" w:rsidR="00B81C69" w:rsidRPr="00A83CF2" w:rsidRDefault="00B81C69" w:rsidP="008909D6">
      <w:pPr>
        <w:spacing w:line="259" w:lineRule="auto"/>
        <w:jc w:val="both"/>
      </w:pPr>
      <w:r w:rsidRPr="00A83CF2">
        <w:t xml:space="preserve">Minimálny interval dávkovania je 6 hodín. Odporúčaná maximálna denná dávka je 16 mg/kg. Keďže individuálna odpoveď na </w:t>
      </w:r>
      <w:proofErr w:type="spellStart"/>
      <w:r w:rsidRPr="00A83CF2">
        <w:t>tramadol</w:t>
      </w:r>
      <w:proofErr w:type="spellEnd"/>
      <w:r w:rsidRPr="00A83CF2">
        <w:t xml:space="preserve"> je variabilná a čiastočne závisí od dávkovania, veku zvieraťa, individuálnych rozdielov v citlivosti na bolesť a</w:t>
      </w:r>
      <w:r w:rsidR="00E17FB4">
        <w:t xml:space="preserve"> od </w:t>
      </w:r>
      <w:r w:rsidRPr="00A83CF2">
        <w:t xml:space="preserve">celkového stavu, optimálny dávkovací režim by mal byť individuálne prispôsobený s použitím vyššie uvedených rozsahov dávky a intervalu opakovanej liečby. Pes by mal  byť pravidelne vyšetrovaný veterinárnym lekárom, aby zistil, či je potrebná dodatočná </w:t>
      </w:r>
      <w:proofErr w:type="spellStart"/>
      <w:r w:rsidRPr="00A83CF2">
        <w:t>analgézia</w:t>
      </w:r>
      <w:proofErr w:type="spellEnd"/>
      <w:r w:rsidRPr="00A83CF2">
        <w:t xml:space="preserve">. Ďalšia </w:t>
      </w:r>
      <w:proofErr w:type="spellStart"/>
      <w:r w:rsidRPr="00A83CF2">
        <w:t>analgézia</w:t>
      </w:r>
      <w:proofErr w:type="spellEnd"/>
      <w:r w:rsidRPr="00A83CF2">
        <w:t xml:space="preserve"> sa môže podať zvýšením dávky </w:t>
      </w:r>
      <w:proofErr w:type="spellStart"/>
      <w:r w:rsidRPr="00A83CF2">
        <w:t>tramadolu</w:t>
      </w:r>
      <w:proofErr w:type="spellEnd"/>
      <w:r w:rsidRPr="00A83CF2">
        <w:t xml:space="preserve">, až kým sa nedosiahne maximálna denná dávka, a/alebo použitím </w:t>
      </w:r>
      <w:proofErr w:type="spellStart"/>
      <w:r w:rsidRPr="00A83CF2">
        <w:t>multimodálneho</w:t>
      </w:r>
      <w:proofErr w:type="spellEnd"/>
      <w:r w:rsidRPr="00A83CF2">
        <w:t xml:space="preserve"> analgetického prístupu s pridaním ďalších vhodných analgetík.</w:t>
      </w:r>
    </w:p>
    <w:p w14:paraId="35F6BBEF" w14:textId="77777777" w:rsidR="00B81C69" w:rsidRPr="00A83CF2" w:rsidRDefault="00B81C69" w:rsidP="004802F3">
      <w:pPr>
        <w:spacing w:line="259" w:lineRule="auto"/>
        <w:ind w:left="567"/>
        <w:jc w:val="both"/>
      </w:pPr>
    </w:p>
    <w:p w14:paraId="55948C7A" w14:textId="77777777" w:rsidR="00B81C69" w:rsidRPr="00A83CF2" w:rsidRDefault="00B81C69" w:rsidP="008909D6">
      <w:pPr>
        <w:spacing w:line="259" w:lineRule="auto"/>
        <w:jc w:val="both"/>
      </w:pPr>
      <w:r w:rsidRPr="00A83CF2">
        <w:t xml:space="preserve">Upozorňujeme, že táto dávkovacia tabuľka je určená ako návod na dávkovanie lieku na hornom konci rozsahu dávky: 4 mg/kg živej hmotnosti. Uvádza počet tabliet potrebných na podanie 4 mg </w:t>
      </w:r>
      <w:proofErr w:type="spellStart"/>
      <w:r w:rsidRPr="00A83CF2">
        <w:t>hydrochloridu</w:t>
      </w:r>
      <w:proofErr w:type="spellEnd"/>
      <w:r w:rsidRPr="00A83CF2">
        <w:t xml:space="preserve"> </w:t>
      </w:r>
      <w:proofErr w:type="spellStart"/>
      <w:r w:rsidRPr="00A83CF2">
        <w:t>tramadolu</w:t>
      </w:r>
      <w:proofErr w:type="spellEnd"/>
      <w:r w:rsidRPr="00A83CF2">
        <w:t xml:space="preserve"> na kg živej hmotnosti.</w:t>
      </w:r>
    </w:p>
    <w:p w14:paraId="3EDDF731" w14:textId="77777777" w:rsidR="00B81C69" w:rsidRPr="00A83CF2" w:rsidRDefault="00B81C69" w:rsidP="00B81C69">
      <w:pPr>
        <w:spacing w:line="259" w:lineRule="auto"/>
        <w:ind w:left="118"/>
        <w:jc w:val="both"/>
      </w:pPr>
    </w:p>
    <w:tbl>
      <w:tblPr>
        <w:tblStyle w:val="Grilledutableau1"/>
        <w:tblpPr w:leftFromText="180" w:rightFromText="180" w:vertAnchor="text" w:tblpXSpec="center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101"/>
        <w:gridCol w:w="676"/>
        <w:gridCol w:w="709"/>
        <w:gridCol w:w="708"/>
        <w:gridCol w:w="236"/>
        <w:gridCol w:w="1503"/>
      </w:tblGrid>
      <w:tr w:rsidR="00B81C69" w:rsidRPr="00A83CF2" w14:paraId="3425178B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6460E897" w14:textId="77777777" w:rsidR="00B81C69" w:rsidRPr="00A83CF2" w:rsidRDefault="00B81C69" w:rsidP="00B3183B">
            <w:r w:rsidRPr="00A83CF2">
              <w:rPr>
                <w:noProof/>
                <w:lang w:eastAsia="sk-SK"/>
              </w:rPr>
              <w:drawing>
                <wp:anchor distT="0" distB="0" distL="114300" distR="114300" simplePos="0" relativeHeight="251665408" behindDoc="0" locked="0" layoutInCell="1" allowOverlap="1" wp14:anchorId="2A691E6D" wp14:editId="1DC0F5D2">
                  <wp:simplePos x="0" y="0"/>
                  <wp:positionH relativeFrom="column">
                    <wp:posOffset>1055370</wp:posOffset>
                  </wp:positionH>
                  <wp:positionV relativeFrom="paragraph">
                    <wp:posOffset>-17780</wp:posOffset>
                  </wp:positionV>
                  <wp:extent cx="220345" cy="161925"/>
                  <wp:effectExtent l="0" t="0" r="8255" b="9525"/>
                  <wp:wrapNone/>
                  <wp:docPr id="18" name="Image 37" descr="A picture containing silhouette, night sk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37" descr="A picture containing silhouette, night sk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320" t="36763" r="37112" b="3668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83CF2">
              <w:t xml:space="preserve">Živá hmotnosť psa </w:t>
            </w:r>
          </w:p>
        </w:tc>
        <w:tc>
          <w:tcPr>
            <w:tcW w:w="6209" w:type="dxa"/>
            <w:gridSpan w:val="7"/>
          </w:tcPr>
          <w:p w14:paraId="74C7E83B" w14:textId="77777777" w:rsidR="00B81C69" w:rsidRPr="00A83CF2" w:rsidRDefault="00B81C69" w:rsidP="00B3183B">
            <w:r w:rsidRPr="00A83CF2">
              <w:t xml:space="preserve">Dávka 4 mg/kg a počet tabliet lieku na jedno podanie </w:t>
            </w:r>
          </w:p>
        </w:tc>
      </w:tr>
      <w:tr w:rsidR="00B81C69" w:rsidRPr="00A83CF2" w14:paraId="505174A0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0E050FEF" w14:textId="77777777" w:rsidR="00B81C69" w:rsidRPr="00A83CF2" w:rsidRDefault="00B81C69" w:rsidP="00B3183B">
            <w:pPr>
              <w:jc w:val="center"/>
            </w:pPr>
            <w:r w:rsidRPr="00A83CF2">
              <w:rPr>
                <w:color w:val="000000"/>
              </w:rPr>
              <w:t xml:space="preserve">3,12 kg </w:t>
            </w:r>
          </w:p>
        </w:tc>
        <w:tc>
          <w:tcPr>
            <w:tcW w:w="1276" w:type="dxa"/>
            <w:vAlign w:val="center"/>
          </w:tcPr>
          <w:p w14:paraId="7340EE88" w14:textId="77777777" w:rsidR="00B81C69" w:rsidRPr="00A83CF2" w:rsidRDefault="00B81C69" w:rsidP="00B3183B">
            <w:r w:rsidRPr="00A83CF2">
              <w:t>12,5 mg</w:t>
            </w:r>
          </w:p>
        </w:tc>
        <w:tc>
          <w:tcPr>
            <w:tcW w:w="1101" w:type="dxa"/>
            <w:vAlign w:val="center"/>
          </w:tcPr>
          <w:p w14:paraId="1D0BC5C7" w14:textId="77777777" w:rsidR="00B81C69" w:rsidRPr="00A83CF2" w:rsidRDefault="00B81C69" w:rsidP="00B3183B">
            <w:pPr>
              <w:jc w:val="center"/>
              <w:rPr>
                <w:noProof/>
              </w:rPr>
            </w:pPr>
            <w:r w:rsidRPr="00A83CF2">
              <w:rPr>
                <w:color w:val="000000"/>
              </w:rPr>
              <w:t>1/4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67AF2C32" w14:textId="77777777" w:rsidR="00B81C69" w:rsidRPr="00A83CF2" w:rsidRDefault="00B81C69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0EA331F0" wp14:editId="25BF83F4">
                  <wp:extent cx="152400" cy="289560"/>
                  <wp:effectExtent l="0" t="0" r="0" b="0"/>
                  <wp:docPr id="34" name="Image 32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 32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463F7040" w14:textId="77777777" w:rsidR="00B81C69" w:rsidRPr="00A83CF2" w:rsidRDefault="00B81C69" w:rsidP="00B3183B"/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0AC22B48" w14:textId="77777777" w:rsidR="00B81C69" w:rsidRPr="00A83CF2" w:rsidRDefault="00B81C69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56032F70" w14:textId="77777777" w:rsidR="00B81C69" w:rsidRPr="00A83CF2" w:rsidRDefault="00B81C69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533FC410" w14:textId="77777777" w:rsidR="00B81C69" w:rsidRPr="00A83CF2" w:rsidRDefault="00B81C69" w:rsidP="00B3183B"/>
        </w:tc>
      </w:tr>
      <w:tr w:rsidR="00B81C69" w:rsidRPr="00A83CF2" w14:paraId="79255765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5FF3FDA8" w14:textId="77777777" w:rsidR="00B81C69" w:rsidRPr="00A83CF2" w:rsidRDefault="00B81C69" w:rsidP="00B3183B">
            <w:pPr>
              <w:jc w:val="center"/>
            </w:pPr>
            <w:r w:rsidRPr="00A83CF2">
              <w:rPr>
                <w:color w:val="000000"/>
              </w:rPr>
              <w:t xml:space="preserve">6,25 kg </w:t>
            </w:r>
          </w:p>
        </w:tc>
        <w:tc>
          <w:tcPr>
            <w:tcW w:w="1276" w:type="dxa"/>
            <w:vAlign w:val="center"/>
          </w:tcPr>
          <w:p w14:paraId="2E570693" w14:textId="77777777" w:rsidR="00B81C69" w:rsidRPr="00A83CF2" w:rsidRDefault="00B81C69" w:rsidP="00B3183B">
            <w:r w:rsidRPr="00A83CF2">
              <w:t>25 mg</w:t>
            </w:r>
          </w:p>
        </w:tc>
        <w:tc>
          <w:tcPr>
            <w:tcW w:w="1101" w:type="dxa"/>
            <w:vAlign w:val="center"/>
          </w:tcPr>
          <w:p w14:paraId="5BA4087F" w14:textId="77777777" w:rsidR="00B81C69" w:rsidRPr="00A83CF2" w:rsidRDefault="00B81C69" w:rsidP="00B3183B">
            <w:pPr>
              <w:jc w:val="center"/>
              <w:rPr>
                <w:noProof/>
              </w:rPr>
            </w:pPr>
            <w:r w:rsidRPr="00A83CF2">
              <w:t>1/2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3EE6DAD6" w14:textId="77777777" w:rsidR="00B81C69" w:rsidRPr="00A83CF2" w:rsidRDefault="00B81C69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3F35F138" wp14:editId="1373D96C">
                  <wp:extent cx="152400" cy="289560"/>
                  <wp:effectExtent l="0" t="0" r="0" b="0"/>
                  <wp:docPr id="35" name="Image 31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1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5288" r="175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39661065" w14:textId="77777777" w:rsidR="00B81C69" w:rsidRPr="00A83CF2" w:rsidRDefault="00B81C69" w:rsidP="00B3183B"/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1B8FC591" w14:textId="77777777" w:rsidR="00B81C69" w:rsidRPr="00A83CF2" w:rsidRDefault="00B81C69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759AFB1A" w14:textId="77777777" w:rsidR="00B81C69" w:rsidRPr="00A83CF2" w:rsidRDefault="00B81C69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55A013D3" w14:textId="77777777" w:rsidR="00B81C69" w:rsidRPr="00A83CF2" w:rsidRDefault="00B81C69" w:rsidP="00B3183B"/>
        </w:tc>
      </w:tr>
      <w:tr w:rsidR="00B81C69" w:rsidRPr="00A83CF2" w14:paraId="425FF2B4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2896C46A" w14:textId="77777777" w:rsidR="00B81C69" w:rsidRPr="00A83CF2" w:rsidRDefault="00B81C69" w:rsidP="00B3183B">
            <w:pPr>
              <w:jc w:val="center"/>
              <w:rPr>
                <w:color w:val="000000"/>
              </w:rPr>
            </w:pPr>
            <w:r w:rsidRPr="00A83CF2">
              <w:rPr>
                <w:color w:val="000000"/>
              </w:rPr>
              <w:t xml:space="preserve">9,37 kg </w:t>
            </w:r>
          </w:p>
        </w:tc>
        <w:tc>
          <w:tcPr>
            <w:tcW w:w="1276" w:type="dxa"/>
            <w:vAlign w:val="center"/>
          </w:tcPr>
          <w:p w14:paraId="3AF9E0C3" w14:textId="77777777" w:rsidR="00B81C69" w:rsidRPr="00A83CF2" w:rsidRDefault="00B81C69" w:rsidP="00B3183B">
            <w:pPr>
              <w:rPr>
                <w:noProof/>
              </w:rPr>
            </w:pPr>
            <w:r w:rsidRPr="00A83CF2">
              <w:t>37,5 mg</w:t>
            </w:r>
          </w:p>
        </w:tc>
        <w:tc>
          <w:tcPr>
            <w:tcW w:w="1101" w:type="dxa"/>
            <w:vAlign w:val="center"/>
          </w:tcPr>
          <w:p w14:paraId="1F3072E8" w14:textId="77777777" w:rsidR="00B81C69" w:rsidRPr="00A83CF2" w:rsidRDefault="00B81C69" w:rsidP="00B3183B">
            <w:pPr>
              <w:jc w:val="center"/>
              <w:rPr>
                <w:noProof/>
              </w:rPr>
            </w:pPr>
            <w:r w:rsidRPr="00A83CF2">
              <w:t>3/4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20B4EE7F" w14:textId="77777777" w:rsidR="00B81C69" w:rsidRPr="00A83CF2" w:rsidRDefault="00B81C69" w:rsidP="00B3183B">
            <w:pPr>
              <w:rPr>
                <w:noProof/>
              </w:rPr>
            </w:pPr>
            <w:r w:rsidRPr="00A83CF2">
              <w:rPr>
                <w:noProof/>
                <w:lang w:eastAsia="sk-SK"/>
              </w:rPr>
              <w:drawing>
                <wp:inline distT="0" distB="0" distL="0" distR="0" wp14:anchorId="5E68C32C" wp14:editId="74145F00">
                  <wp:extent cx="289560" cy="289560"/>
                  <wp:effectExtent l="0" t="0" r="0" b="0"/>
                  <wp:docPr id="38" name="Image 30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 30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56" r="34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582E4B29" w14:textId="77777777" w:rsidR="00B81C69" w:rsidRPr="00A83CF2" w:rsidRDefault="00B81C69" w:rsidP="00B3183B">
            <w:pPr>
              <w:rPr>
                <w:noProof/>
              </w:rPr>
            </w:pP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0306599C" w14:textId="77777777" w:rsidR="00B81C69" w:rsidRPr="00A83CF2" w:rsidRDefault="00B81C69" w:rsidP="00B3183B">
            <w:pPr>
              <w:rPr>
                <w:noProof/>
              </w:rPr>
            </w:pPr>
          </w:p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25A876DD" w14:textId="77777777" w:rsidR="00B81C69" w:rsidRPr="00A83CF2" w:rsidRDefault="00B81C69" w:rsidP="00B3183B">
            <w:pPr>
              <w:rPr>
                <w:noProof/>
              </w:rPr>
            </w:pPr>
          </w:p>
        </w:tc>
        <w:tc>
          <w:tcPr>
            <w:tcW w:w="1503" w:type="dxa"/>
            <w:tcBorders>
              <w:left w:val="nil"/>
            </w:tcBorders>
            <w:vAlign w:val="bottom"/>
          </w:tcPr>
          <w:p w14:paraId="4AE4B0D0" w14:textId="77777777" w:rsidR="00B81C69" w:rsidRPr="00A83CF2" w:rsidRDefault="00B81C69" w:rsidP="00B3183B">
            <w:pPr>
              <w:rPr>
                <w:noProof/>
              </w:rPr>
            </w:pPr>
          </w:p>
        </w:tc>
      </w:tr>
      <w:tr w:rsidR="00B81C69" w:rsidRPr="00A83CF2" w14:paraId="651422CA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75EEC6BE" w14:textId="77777777" w:rsidR="00B81C69" w:rsidRPr="00A83CF2" w:rsidRDefault="00B81C69" w:rsidP="00B3183B">
            <w:pPr>
              <w:jc w:val="center"/>
            </w:pPr>
            <w:r w:rsidRPr="00A83CF2">
              <w:rPr>
                <w:color w:val="000000"/>
              </w:rPr>
              <w:t xml:space="preserve">12,5 kg </w:t>
            </w:r>
          </w:p>
        </w:tc>
        <w:tc>
          <w:tcPr>
            <w:tcW w:w="1276" w:type="dxa"/>
            <w:vAlign w:val="center"/>
          </w:tcPr>
          <w:p w14:paraId="644B61AE" w14:textId="77777777" w:rsidR="00B81C69" w:rsidRPr="00A83CF2" w:rsidRDefault="00B81C69" w:rsidP="00B3183B">
            <w:r w:rsidRPr="00A83CF2">
              <w:t>50 mg</w:t>
            </w:r>
          </w:p>
        </w:tc>
        <w:tc>
          <w:tcPr>
            <w:tcW w:w="1101" w:type="dxa"/>
            <w:vAlign w:val="center"/>
          </w:tcPr>
          <w:p w14:paraId="3AEF3763" w14:textId="77777777" w:rsidR="00B81C69" w:rsidRPr="00A83CF2" w:rsidRDefault="00B81C69" w:rsidP="00B3183B">
            <w:pPr>
              <w:jc w:val="center"/>
              <w:rPr>
                <w:noProof/>
              </w:rPr>
            </w:pPr>
            <w:r w:rsidRPr="00A83CF2">
              <w:t>1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062CAF61" w14:textId="77777777" w:rsidR="00B81C69" w:rsidRPr="00A83CF2" w:rsidRDefault="00B81C69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4C8D720B" wp14:editId="695CF153">
                  <wp:extent cx="289560" cy="289560"/>
                  <wp:effectExtent l="0" t="0" r="0" b="0"/>
                  <wp:docPr id="39" name="Image 29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29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7B50CA9E" w14:textId="77777777" w:rsidR="00B81C69" w:rsidRPr="00A83CF2" w:rsidRDefault="00B81C69" w:rsidP="00B3183B"/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6579F9F2" w14:textId="77777777" w:rsidR="00B81C69" w:rsidRPr="00A83CF2" w:rsidRDefault="00B81C69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13769E25" w14:textId="77777777" w:rsidR="00B81C69" w:rsidRPr="00A83CF2" w:rsidRDefault="00B81C69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489DB421" w14:textId="77777777" w:rsidR="00B81C69" w:rsidRPr="00A83CF2" w:rsidRDefault="00B81C69" w:rsidP="00B3183B"/>
        </w:tc>
      </w:tr>
      <w:tr w:rsidR="00B81C69" w:rsidRPr="00A83CF2" w14:paraId="57E31A48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50878031" w14:textId="77777777" w:rsidR="00B81C69" w:rsidRPr="00A83CF2" w:rsidRDefault="00B81C69" w:rsidP="00B3183B">
            <w:pPr>
              <w:jc w:val="center"/>
              <w:rPr>
                <w:color w:val="000000"/>
              </w:rPr>
            </w:pPr>
            <w:r w:rsidRPr="00A83CF2">
              <w:rPr>
                <w:color w:val="000000"/>
              </w:rPr>
              <w:t xml:space="preserve">15,62 kg </w:t>
            </w:r>
          </w:p>
        </w:tc>
        <w:tc>
          <w:tcPr>
            <w:tcW w:w="1276" w:type="dxa"/>
            <w:vAlign w:val="center"/>
          </w:tcPr>
          <w:p w14:paraId="794DA559" w14:textId="77777777" w:rsidR="00B81C69" w:rsidRPr="00A83CF2" w:rsidRDefault="00B81C69" w:rsidP="00B3183B">
            <w:r w:rsidRPr="00A83CF2">
              <w:t>62,5 mg</w:t>
            </w:r>
          </w:p>
        </w:tc>
        <w:tc>
          <w:tcPr>
            <w:tcW w:w="1101" w:type="dxa"/>
            <w:vAlign w:val="center"/>
          </w:tcPr>
          <w:p w14:paraId="32CD4776" w14:textId="77777777" w:rsidR="00B81C69" w:rsidRPr="00A83CF2" w:rsidRDefault="00B81C69" w:rsidP="00B3183B">
            <w:pPr>
              <w:jc w:val="center"/>
              <w:rPr>
                <w:noProof/>
              </w:rPr>
            </w:pPr>
            <w:r w:rsidRPr="00A83CF2">
              <w:t>1+ 1/4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083B44B9" w14:textId="77777777" w:rsidR="00B81C69" w:rsidRPr="00A83CF2" w:rsidRDefault="00B81C69" w:rsidP="00B3183B">
            <w:pPr>
              <w:rPr>
                <w:noProof/>
              </w:rPr>
            </w:pPr>
            <w:r w:rsidRPr="00A83CF2">
              <w:rPr>
                <w:noProof/>
                <w:lang w:eastAsia="sk-SK"/>
              </w:rPr>
              <w:drawing>
                <wp:inline distT="0" distB="0" distL="0" distR="0" wp14:anchorId="2DA2FB7C" wp14:editId="609680F6">
                  <wp:extent cx="289560" cy="289560"/>
                  <wp:effectExtent l="0" t="0" r="0" b="0"/>
                  <wp:docPr id="42" name="Image 28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28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4C8324A" w14:textId="77777777" w:rsidR="00B81C69" w:rsidRPr="00A83CF2" w:rsidRDefault="00B81C69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08DE510F" wp14:editId="53D8714F">
                  <wp:extent cx="152400" cy="289560"/>
                  <wp:effectExtent l="0" t="0" r="0" b="0"/>
                  <wp:docPr id="43" name="Image 27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27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6F3E2CDA" w14:textId="77777777" w:rsidR="00B81C69" w:rsidRPr="00A83CF2" w:rsidRDefault="00B81C69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3F4B9D95" w14:textId="77777777" w:rsidR="00B81C69" w:rsidRPr="00A83CF2" w:rsidRDefault="00B81C69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52E936AB" w14:textId="77777777" w:rsidR="00B81C69" w:rsidRPr="00A83CF2" w:rsidRDefault="00B81C69" w:rsidP="00B3183B"/>
        </w:tc>
      </w:tr>
      <w:tr w:rsidR="00B81C69" w:rsidRPr="00A83CF2" w14:paraId="0BEADA89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3E742608" w14:textId="77777777" w:rsidR="00B81C69" w:rsidRPr="00A83CF2" w:rsidRDefault="00B81C69" w:rsidP="00B3183B">
            <w:pPr>
              <w:jc w:val="center"/>
            </w:pPr>
            <w:r w:rsidRPr="00A83CF2">
              <w:rPr>
                <w:color w:val="000000"/>
              </w:rPr>
              <w:t xml:space="preserve">18,75 kg </w:t>
            </w:r>
          </w:p>
        </w:tc>
        <w:tc>
          <w:tcPr>
            <w:tcW w:w="1276" w:type="dxa"/>
            <w:vAlign w:val="center"/>
          </w:tcPr>
          <w:p w14:paraId="08E3CDA3" w14:textId="77777777" w:rsidR="00B81C69" w:rsidRPr="00A83CF2" w:rsidRDefault="00B81C69" w:rsidP="00B3183B">
            <w:r w:rsidRPr="00A83CF2">
              <w:t>75 mg</w:t>
            </w:r>
          </w:p>
        </w:tc>
        <w:tc>
          <w:tcPr>
            <w:tcW w:w="1101" w:type="dxa"/>
            <w:vAlign w:val="center"/>
          </w:tcPr>
          <w:p w14:paraId="265499B1" w14:textId="77777777" w:rsidR="00B81C69" w:rsidRPr="00A83CF2" w:rsidRDefault="00B81C69" w:rsidP="00B3183B">
            <w:pPr>
              <w:jc w:val="center"/>
              <w:rPr>
                <w:noProof/>
              </w:rPr>
            </w:pPr>
            <w:r w:rsidRPr="00A83CF2">
              <w:t>1 + 1/2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1698ECFA" w14:textId="77777777" w:rsidR="00B81C69" w:rsidRPr="00A83CF2" w:rsidRDefault="00B81C69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317FBAC4" wp14:editId="0C2CCD98">
                  <wp:extent cx="289560" cy="289560"/>
                  <wp:effectExtent l="0" t="0" r="0" b="0"/>
                  <wp:docPr id="44" name="Image 26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 26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03C7E5DA" w14:textId="77777777" w:rsidR="00B81C69" w:rsidRPr="00A83CF2" w:rsidRDefault="00B81C69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2DD7F246" wp14:editId="507627CB">
                  <wp:extent cx="160020" cy="289560"/>
                  <wp:effectExtent l="0" t="0" r="0" b="0"/>
                  <wp:docPr id="45" name="Image 25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 25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832" r="169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6C9840F" w14:textId="77777777" w:rsidR="00B81C69" w:rsidRPr="00A83CF2" w:rsidRDefault="00B81C69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1BDBFF34" w14:textId="77777777" w:rsidR="00B81C69" w:rsidRPr="00A83CF2" w:rsidRDefault="00B81C69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61DA39DE" w14:textId="77777777" w:rsidR="00B81C69" w:rsidRPr="00A83CF2" w:rsidRDefault="00B81C69" w:rsidP="00B3183B"/>
        </w:tc>
      </w:tr>
      <w:tr w:rsidR="00B81C69" w:rsidRPr="00A83CF2" w14:paraId="212DE567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4BCE67ED" w14:textId="77777777" w:rsidR="00B81C69" w:rsidRPr="00A83CF2" w:rsidRDefault="00B81C69" w:rsidP="00B3183B">
            <w:pPr>
              <w:jc w:val="center"/>
              <w:rPr>
                <w:color w:val="000000"/>
              </w:rPr>
            </w:pPr>
            <w:r w:rsidRPr="00A83CF2">
              <w:rPr>
                <w:color w:val="000000"/>
              </w:rPr>
              <w:t xml:space="preserve">21,87 kg </w:t>
            </w:r>
          </w:p>
        </w:tc>
        <w:tc>
          <w:tcPr>
            <w:tcW w:w="1276" w:type="dxa"/>
            <w:vAlign w:val="center"/>
          </w:tcPr>
          <w:p w14:paraId="4875C4BE" w14:textId="77777777" w:rsidR="00B81C69" w:rsidRPr="00A83CF2" w:rsidRDefault="00B81C69" w:rsidP="00B3183B">
            <w:r w:rsidRPr="00A83CF2">
              <w:t>87,5 mg</w:t>
            </w:r>
          </w:p>
        </w:tc>
        <w:tc>
          <w:tcPr>
            <w:tcW w:w="1101" w:type="dxa"/>
            <w:vAlign w:val="center"/>
          </w:tcPr>
          <w:p w14:paraId="69097819" w14:textId="77777777" w:rsidR="00B81C69" w:rsidRPr="00A83CF2" w:rsidRDefault="00B81C69" w:rsidP="00B3183B">
            <w:pPr>
              <w:jc w:val="center"/>
              <w:rPr>
                <w:noProof/>
              </w:rPr>
            </w:pPr>
            <w:r w:rsidRPr="00A83CF2">
              <w:t>1 + 3/4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2B515770" w14:textId="77777777" w:rsidR="00B81C69" w:rsidRPr="00A83CF2" w:rsidRDefault="00B81C69" w:rsidP="00B3183B">
            <w:pPr>
              <w:rPr>
                <w:noProof/>
              </w:rPr>
            </w:pPr>
            <w:r w:rsidRPr="00A83CF2">
              <w:rPr>
                <w:noProof/>
                <w:lang w:eastAsia="sk-SK"/>
              </w:rPr>
              <w:drawing>
                <wp:inline distT="0" distB="0" distL="0" distR="0" wp14:anchorId="5FE171B5" wp14:editId="66D41A39">
                  <wp:extent cx="289560" cy="289560"/>
                  <wp:effectExtent l="0" t="0" r="0" b="0"/>
                  <wp:docPr id="46" name="Image 24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 24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"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6A941CEE" w14:textId="77777777" w:rsidR="00B81C69" w:rsidRPr="00A83CF2" w:rsidRDefault="00B81C69" w:rsidP="00B3183B">
            <w:pPr>
              <w:rPr>
                <w:noProof/>
              </w:rPr>
            </w:pPr>
            <w:r w:rsidRPr="00A83CF2">
              <w:rPr>
                <w:noProof/>
                <w:lang w:eastAsia="sk-SK"/>
              </w:rPr>
              <w:drawing>
                <wp:inline distT="0" distB="0" distL="0" distR="0" wp14:anchorId="71FEE501" wp14:editId="5AA45192">
                  <wp:extent cx="289560" cy="289560"/>
                  <wp:effectExtent l="0" t="0" r="0" b="0"/>
                  <wp:docPr id="47" name="Image 23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 23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356" r="344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4F26CDF9" w14:textId="77777777" w:rsidR="00B81C69" w:rsidRPr="00A83CF2" w:rsidRDefault="00B81C69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1EB8986F" w14:textId="77777777" w:rsidR="00B81C69" w:rsidRPr="00A83CF2" w:rsidRDefault="00B81C69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2ABC9F09" w14:textId="77777777" w:rsidR="00B81C69" w:rsidRPr="00A83CF2" w:rsidRDefault="00B81C69" w:rsidP="00B3183B"/>
        </w:tc>
      </w:tr>
      <w:tr w:rsidR="00B81C69" w:rsidRPr="00A83CF2" w14:paraId="11FCC5A0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78C65EAE" w14:textId="77777777" w:rsidR="00B81C69" w:rsidRPr="00A83CF2" w:rsidRDefault="00B81C69" w:rsidP="00B3183B">
            <w:pPr>
              <w:jc w:val="center"/>
            </w:pPr>
            <w:r w:rsidRPr="00A83CF2">
              <w:rPr>
                <w:color w:val="000000"/>
              </w:rPr>
              <w:t xml:space="preserve">25 kg </w:t>
            </w:r>
          </w:p>
        </w:tc>
        <w:tc>
          <w:tcPr>
            <w:tcW w:w="1276" w:type="dxa"/>
            <w:vAlign w:val="center"/>
          </w:tcPr>
          <w:p w14:paraId="6D2B373D" w14:textId="77777777" w:rsidR="00B81C69" w:rsidRPr="00A83CF2" w:rsidRDefault="00B81C69" w:rsidP="00B3183B">
            <w:r w:rsidRPr="00A83CF2">
              <w:t>100 mg</w:t>
            </w:r>
          </w:p>
        </w:tc>
        <w:tc>
          <w:tcPr>
            <w:tcW w:w="1101" w:type="dxa"/>
            <w:vAlign w:val="center"/>
          </w:tcPr>
          <w:p w14:paraId="2DF30D15" w14:textId="77777777" w:rsidR="00B81C69" w:rsidRPr="00A83CF2" w:rsidRDefault="00B81C69" w:rsidP="00B3183B">
            <w:pPr>
              <w:jc w:val="center"/>
              <w:rPr>
                <w:noProof/>
              </w:rPr>
            </w:pPr>
            <w:r w:rsidRPr="00A83CF2">
              <w:t>2</w:t>
            </w:r>
          </w:p>
        </w:tc>
        <w:tc>
          <w:tcPr>
            <w:tcW w:w="676" w:type="dxa"/>
            <w:tcBorders>
              <w:right w:val="nil"/>
            </w:tcBorders>
            <w:vAlign w:val="bottom"/>
          </w:tcPr>
          <w:p w14:paraId="6049A416" w14:textId="77777777" w:rsidR="00B81C69" w:rsidRPr="00A83CF2" w:rsidRDefault="00B81C69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6CDA31C4" wp14:editId="09B42358">
                  <wp:extent cx="289560" cy="289560"/>
                  <wp:effectExtent l="0" t="0" r="0" b="0"/>
                  <wp:docPr id="48" name="Image 22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 22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" w:type="dxa"/>
            <w:tcBorders>
              <w:left w:val="nil"/>
              <w:right w:val="nil"/>
            </w:tcBorders>
            <w:vAlign w:val="bottom"/>
          </w:tcPr>
          <w:p w14:paraId="0428C872" w14:textId="77777777" w:rsidR="00B81C69" w:rsidRPr="00A83CF2" w:rsidRDefault="00B81C69" w:rsidP="00B3183B">
            <w:r w:rsidRPr="00A83CF2">
              <w:rPr>
                <w:noProof/>
                <w:lang w:eastAsia="sk-SK"/>
              </w:rPr>
              <w:drawing>
                <wp:inline distT="0" distB="0" distL="0" distR="0" wp14:anchorId="5EBC9340" wp14:editId="0369E581">
                  <wp:extent cx="289560" cy="289560"/>
                  <wp:effectExtent l="0" t="0" r="0" b="0"/>
                  <wp:docPr id="49" name="Image 21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 21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7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bottom"/>
          </w:tcPr>
          <w:p w14:paraId="2B9E78D5" w14:textId="77777777" w:rsidR="00B81C69" w:rsidRPr="00A83CF2" w:rsidRDefault="00B81C69" w:rsidP="00B3183B"/>
        </w:tc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14:paraId="798E5ECA" w14:textId="77777777" w:rsidR="00B81C69" w:rsidRPr="00A83CF2" w:rsidRDefault="00B81C69" w:rsidP="00B3183B"/>
        </w:tc>
        <w:tc>
          <w:tcPr>
            <w:tcW w:w="1503" w:type="dxa"/>
            <w:tcBorders>
              <w:left w:val="nil"/>
            </w:tcBorders>
            <w:vAlign w:val="bottom"/>
          </w:tcPr>
          <w:p w14:paraId="65D75C4C" w14:textId="77777777" w:rsidR="00B81C69" w:rsidRPr="00A83CF2" w:rsidRDefault="00B81C69" w:rsidP="00B3183B"/>
        </w:tc>
      </w:tr>
      <w:tr w:rsidR="00B81C69" w:rsidRPr="00A83CF2" w14:paraId="7A5D2F15" w14:textId="77777777" w:rsidTr="00B3183B">
        <w:trPr>
          <w:trHeight w:val="510"/>
        </w:trPr>
        <w:tc>
          <w:tcPr>
            <w:tcW w:w="2263" w:type="dxa"/>
            <w:vAlign w:val="center"/>
          </w:tcPr>
          <w:p w14:paraId="293641D3" w14:textId="77777777" w:rsidR="00B81C69" w:rsidRPr="00A83CF2" w:rsidRDefault="00B81C69" w:rsidP="00B3183B">
            <w:pPr>
              <w:jc w:val="center"/>
            </w:pPr>
            <w:r w:rsidRPr="00A83CF2">
              <w:lastRenderedPageBreak/>
              <w:t>&gt; 25 kg</w:t>
            </w:r>
          </w:p>
        </w:tc>
        <w:tc>
          <w:tcPr>
            <w:tcW w:w="6209" w:type="dxa"/>
            <w:gridSpan w:val="7"/>
            <w:vAlign w:val="center"/>
          </w:tcPr>
          <w:p w14:paraId="2188060F" w14:textId="77777777" w:rsidR="00B81C69" w:rsidRPr="00A83CF2" w:rsidRDefault="00B81C69" w:rsidP="00B3183B">
            <w:pPr>
              <w:rPr>
                <w:rFonts w:cs="Segoe UI"/>
                <w:iCs/>
                <w:szCs w:val="22"/>
              </w:rPr>
            </w:pPr>
            <w:r w:rsidRPr="00A83CF2">
              <w:t>podajte dodatočnú ¼ tablety (</w:t>
            </w:r>
            <w:r w:rsidRPr="00A83CF2">
              <w:rPr>
                <w:noProof/>
                <w:lang w:eastAsia="sk-SK"/>
              </w:rPr>
              <w:drawing>
                <wp:inline distT="0" distB="0" distL="0" distR="0" wp14:anchorId="109644E2" wp14:editId="6FDD3C5C">
                  <wp:extent cx="152400" cy="152400"/>
                  <wp:effectExtent l="0" t="0" r="0" b="0"/>
                  <wp:docPr id="50" name="Image 20" descr="A picture containing building, window, arc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 20" descr="A picture containing building, window, arch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2835" t="2" b="472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83CF2">
              <w:t>) na 3,12 kg živej hmotnosti prevyšujúcej 25 kg</w:t>
            </w:r>
          </w:p>
        </w:tc>
      </w:tr>
    </w:tbl>
    <w:p w14:paraId="5CDF7369" w14:textId="242EFFA7" w:rsidR="00B81C69" w:rsidRDefault="00B81C69" w:rsidP="00D80B42">
      <w:pPr>
        <w:tabs>
          <w:tab w:val="clear" w:pos="567"/>
        </w:tabs>
        <w:spacing w:line="240" w:lineRule="auto"/>
        <w:rPr>
          <w:b/>
          <w:szCs w:val="22"/>
          <w:highlight w:val="lightGray"/>
        </w:rPr>
      </w:pPr>
    </w:p>
    <w:p w14:paraId="61A32CA2" w14:textId="63B6F902" w:rsidR="00D80B42" w:rsidRPr="00474C50" w:rsidRDefault="00D80B42" w:rsidP="004802F3">
      <w:pPr>
        <w:spacing w:line="240" w:lineRule="auto"/>
        <w:rPr>
          <w:szCs w:val="22"/>
        </w:rPr>
      </w:pPr>
      <w:r>
        <w:rPr>
          <w:b/>
          <w:highlight w:val="lightGray"/>
        </w:rPr>
        <w:t>9.</w:t>
      </w:r>
      <w:r>
        <w:rPr>
          <w:b/>
        </w:rPr>
        <w:tab/>
        <w:t>POKYN O SPRÁVNOM PODANÍ</w:t>
      </w:r>
    </w:p>
    <w:p w14:paraId="4C436DCD" w14:textId="77777777" w:rsidR="00A963BD" w:rsidRDefault="00A963BD" w:rsidP="00D80B42">
      <w:pPr>
        <w:tabs>
          <w:tab w:val="clear" w:pos="567"/>
        </w:tabs>
        <w:spacing w:line="240" w:lineRule="auto"/>
      </w:pPr>
    </w:p>
    <w:p w14:paraId="73DA2BF9" w14:textId="51D82970" w:rsidR="00D80B42" w:rsidRDefault="00B81C69" w:rsidP="008909D6">
      <w:pPr>
        <w:tabs>
          <w:tab w:val="clear" w:pos="567"/>
        </w:tabs>
        <w:spacing w:line="240" w:lineRule="auto"/>
      </w:pPr>
      <w:r w:rsidRPr="00B81C69">
        <w:t>Tablety možno rozdeliť na 2 alebo 4 rovnaké časti, aby sa zabezpečilo presné dávkovanie. Položte tabletu na rovný povrch tak, aby jej ryhovaná strana smerovala nahor a vypuklá (zaoblená) strana smerovala nadol.</w:t>
      </w:r>
    </w:p>
    <w:p w14:paraId="6CBA90F7" w14:textId="77777777" w:rsidR="00A963BD" w:rsidRDefault="00A963BD" w:rsidP="00D80B42">
      <w:pPr>
        <w:tabs>
          <w:tab w:val="clear" w:pos="567"/>
        </w:tabs>
        <w:spacing w:line="240" w:lineRule="auto"/>
        <w:rPr>
          <w:szCs w:val="22"/>
        </w:rPr>
      </w:pPr>
    </w:p>
    <w:p w14:paraId="13D5DB82" w14:textId="0E129466" w:rsidR="00D80B42" w:rsidRDefault="00D80B42" w:rsidP="00D80B42">
      <w:pPr>
        <w:tabs>
          <w:tab w:val="clear" w:pos="567"/>
        </w:tabs>
        <w:spacing w:line="240" w:lineRule="auto"/>
        <w:ind w:left="851"/>
        <w:rPr>
          <w:szCs w:val="22"/>
        </w:rPr>
      </w:pPr>
      <w:r>
        <w:rPr>
          <w:noProof/>
          <w:lang w:eastAsia="sk-SK"/>
        </w:rPr>
        <w:drawing>
          <wp:inline distT="0" distB="0" distL="0" distR="0" wp14:anchorId="75DDA0AC" wp14:editId="43722C19">
            <wp:extent cx="3048000" cy="1478280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B8BF17" w14:textId="77777777" w:rsidR="00A963BD" w:rsidRDefault="00A963BD" w:rsidP="00B81C69">
      <w:pPr>
        <w:tabs>
          <w:tab w:val="clear" w:pos="567"/>
        </w:tabs>
        <w:spacing w:line="240" w:lineRule="auto"/>
      </w:pPr>
    </w:p>
    <w:p w14:paraId="6FFE5B5B" w14:textId="4C58476B" w:rsidR="00B81C69" w:rsidRDefault="00B81C69" w:rsidP="004802F3">
      <w:pPr>
        <w:tabs>
          <w:tab w:val="clear" w:pos="567"/>
        </w:tabs>
        <w:spacing w:line="240" w:lineRule="auto"/>
        <w:ind w:firstLine="567"/>
      </w:pPr>
      <w:r>
        <w:t>4 rovnaké časti: palcom zatlačte na stred tablety.</w:t>
      </w:r>
    </w:p>
    <w:p w14:paraId="363E7F24" w14:textId="0C03A8E6" w:rsidR="00D80B42" w:rsidRPr="00474C50" w:rsidRDefault="00B81C69" w:rsidP="004802F3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t>2 rovnaké časti: palcami zatlačte na obe strany tablety.</w:t>
      </w:r>
    </w:p>
    <w:p w14:paraId="10AE458F" w14:textId="3A448D21" w:rsidR="00A963BD" w:rsidRPr="00474C50" w:rsidRDefault="00A963BD" w:rsidP="00D80B42">
      <w:pPr>
        <w:tabs>
          <w:tab w:val="clear" w:pos="567"/>
        </w:tabs>
        <w:spacing w:line="240" w:lineRule="auto"/>
        <w:rPr>
          <w:szCs w:val="22"/>
        </w:rPr>
      </w:pPr>
    </w:p>
    <w:p w14:paraId="1E16515F" w14:textId="4C613FE8" w:rsidR="00D80B42" w:rsidRPr="00474C50" w:rsidRDefault="00D80B42" w:rsidP="004802F3">
      <w:pPr>
        <w:spacing w:line="240" w:lineRule="auto"/>
        <w:rPr>
          <w:szCs w:val="22"/>
        </w:rPr>
      </w:pPr>
      <w:r>
        <w:rPr>
          <w:b/>
          <w:highlight w:val="lightGray"/>
        </w:rPr>
        <w:t>10.</w:t>
      </w:r>
      <w:r>
        <w:rPr>
          <w:b/>
        </w:rPr>
        <w:tab/>
        <w:t>OCHRANNÁ LEHOTA(-Y)</w:t>
      </w:r>
    </w:p>
    <w:p w14:paraId="460E5BAC" w14:textId="77777777" w:rsidR="00A963BD" w:rsidRDefault="00A963BD" w:rsidP="00D80B42">
      <w:pPr>
        <w:tabs>
          <w:tab w:val="clear" w:pos="567"/>
        </w:tabs>
        <w:spacing w:line="240" w:lineRule="auto"/>
      </w:pPr>
    </w:p>
    <w:p w14:paraId="2F0FF7F1" w14:textId="1203E654" w:rsidR="00D80B42" w:rsidRDefault="00B81C69" w:rsidP="00D80B42">
      <w:pPr>
        <w:tabs>
          <w:tab w:val="clear" w:pos="567"/>
        </w:tabs>
        <w:spacing w:line="240" w:lineRule="auto"/>
        <w:rPr>
          <w:iCs/>
          <w:szCs w:val="22"/>
        </w:rPr>
      </w:pPr>
      <w:r w:rsidRPr="00B81C69">
        <w:t>Netýka sa.</w:t>
      </w:r>
    </w:p>
    <w:p w14:paraId="339DB198" w14:textId="77777777" w:rsidR="00A963BD" w:rsidRPr="00474C50" w:rsidRDefault="00A963BD" w:rsidP="00D80B42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95541C" w14:textId="77777777" w:rsidR="000048F7" w:rsidRPr="000048F7" w:rsidRDefault="00D80B42" w:rsidP="004802F3">
      <w:pPr>
        <w:spacing w:line="240" w:lineRule="auto"/>
        <w:rPr>
          <w:b/>
          <w:szCs w:val="22"/>
        </w:rPr>
      </w:pPr>
      <w:r>
        <w:rPr>
          <w:b/>
          <w:highlight w:val="lightGray"/>
        </w:rPr>
        <w:t>11.</w:t>
      </w:r>
      <w:r>
        <w:rPr>
          <w:b/>
        </w:rPr>
        <w:tab/>
        <w:t>OSOBITNÉ BEZPEČNOSTNÉ OPATRENIA NA UCHOVÁVANIE</w:t>
      </w:r>
    </w:p>
    <w:p w14:paraId="20C8A7B1" w14:textId="77777777" w:rsidR="000048F7" w:rsidRPr="000048F7" w:rsidRDefault="000048F7" w:rsidP="000048F7">
      <w:pPr>
        <w:tabs>
          <w:tab w:val="clear" w:pos="567"/>
        </w:tabs>
        <w:spacing w:line="240" w:lineRule="auto"/>
        <w:rPr>
          <w:b/>
          <w:szCs w:val="22"/>
        </w:rPr>
      </w:pPr>
    </w:p>
    <w:p w14:paraId="3E61554A" w14:textId="3AA7EDDF" w:rsidR="00A963BD" w:rsidRDefault="000048F7" w:rsidP="008909D6">
      <w:pPr>
        <w:tabs>
          <w:tab w:val="clear" w:pos="567"/>
        </w:tabs>
        <w:spacing w:line="240" w:lineRule="auto"/>
      </w:pPr>
      <w:r>
        <w:t>Uchovávať mimo dohľadu a dosahu detí.</w:t>
      </w:r>
    </w:p>
    <w:p w14:paraId="66811FA4" w14:textId="575D572E" w:rsidR="0062172B" w:rsidRDefault="00B81C69" w:rsidP="008909D6">
      <w:pPr>
        <w:pStyle w:val="Zkladntext"/>
        <w:ind w:right="249"/>
      </w:pPr>
      <w:r>
        <w:t xml:space="preserve">Po prepichnutí </w:t>
      </w:r>
      <w:proofErr w:type="spellStart"/>
      <w:r>
        <w:t>blistra</w:t>
      </w:r>
      <w:proofErr w:type="spellEnd"/>
      <w:r>
        <w:t xml:space="preserve"> vložte nepoužité časti tablety do </w:t>
      </w:r>
      <w:proofErr w:type="spellStart"/>
      <w:r>
        <w:t>blistra</w:t>
      </w:r>
      <w:proofErr w:type="spellEnd"/>
      <w:r>
        <w:t xml:space="preserve"> a </w:t>
      </w:r>
      <w:proofErr w:type="spellStart"/>
      <w:r>
        <w:t>blister</w:t>
      </w:r>
      <w:proofErr w:type="spellEnd"/>
      <w:r>
        <w:t xml:space="preserve"> vložte späť do kartónovej škatule.</w:t>
      </w:r>
    </w:p>
    <w:p w14:paraId="7BE78853" w14:textId="32E67161" w:rsidR="0062172B" w:rsidRPr="009F377D" w:rsidRDefault="00B81C69" w:rsidP="008909D6">
      <w:pPr>
        <w:pStyle w:val="Zkladntext"/>
        <w:ind w:right="249"/>
      </w:pPr>
      <w:r>
        <w:t>Tento veterinárny liek nevyžaduje žiadne zvláštne podmienky na uchovávanie.</w:t>
      </w:r>
    </w:p>
    <w:p w14:paraId="56461EE9" w14:textId="69787ECF" w:rsidR="00D80B42" w:rsidRPr="00474C50" w:rsidRDefault="00D80B42" w:rsidP="008909D6">
      <w:pPr>
        <w:pStyle w:val="Zkladntext"/>
      </w:pPr>
      <w:r w:rsidRPr="00A83CF2">
        <w:t xml:space="preserve">Nepoužívať tento veterinárny liek po dátume exspirácie uvedenom na </w:t>
      </w:r>
      <w:r w:rsidR="00E17FB4">
        <w:t>obale</w:t>
      </w:r>
      <w:r w:rsidRPr="00A83CF2">
        <w:t xml:space="preserve"> po „EXP“. Dátum exspirácie sa vzťahuje na posledný deň v uvedenom mesiaci.</w:t>
      </w:r>
    </w:p>
    <w:p w14:paraId="5B1CC0F6" w14:textId="77777777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792381EB" w14:textId="7F14353C" w:rsidR="00D80B42" w:rsidRPr="00474C50" w:rsidRDefault="00D80B42" w:rsidP="004802F3">
      <w:pPr>
        <w:spacing w:line="240" w:lineRule="auto"/>
        <w:rPr>
          <w:b/>
          <w:szCs w:val="22"/>
        </w:rPr>
      </w:pPr>
      <w:r>
        <w:rPr>
          <w:b/>
          <w:highlight w:val="lightGray"/>
        </w:rPr>
        <w:t>12.</w:t>
      </w:r>
      <w:r>
        <w:rPr>
          <w:b/>
        </w:rPr>
        <w:tab/>
        <w:t>OSOBITNÉ UPOZORNENIA</w:t>
      </w:r>
    </w:p>
    <w:p w14:paraId="623C0B6E" w14:textId="77777777" w:rsidR="00D80B42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348F6CEE" w14:textId="4E714DFD" w:rsidR="00D80B42" w:rsidRPr="009F377D" w:rsidRDefault="000048F7" w:rsidP="008909D6">
      <w:pPr>
        <w:pStyle w:val="Zkladntext"/>
      </w:pPr>
      <w:r>
        <w:rPr>
          <w:u w:val="single"/>
        </w:rPr>
        <w:t>Osobitné bezpečnostné opatrenia na používanie u zvierat</w:t>
      </w:r>
      <w:r>
        <w:t>:</w:t>
      </w:r>
    </w:p>
    <w:p w14:paraId="41E64ADB" w14:textId="77777777" w:rsidR="0062172B" w:rsidRDefault="0062172B" w:rsidP="008909D6">
      <w:pPr>
        <w:pStyle w:val="Zkladntext"/>
      </w:pPr>
      <w:r>
        <w:t>Keďže sú tablety ochutené, uchovávajte ich mimo dosahu zvierat, aby ste zabránili náhodnému požitiu.</w:t>
      </w:r>
    </w:p>
    <w:p w14:paraId="3AD2854E" w14:textId="77777777" w:rsidR="0062172B" w:rsidRDefault="0062172B" w:rsidP="008909D6">
      <w:pPr>
        <w:pStyle w:val="Zkladntext"/>
      </w:pPr>
      <w:r>
        <w:t>Tabletu možno správne dávkovať len u psov s hmotnosťou vyššou ako 3,12 kg.</w:t>
      </w:r>
    </w:p>
    <w:p w14:paraId="667DAB9F" w14:textId="403D84CA" w:rsidR="00D80B42" w:rsidRDefault="0062172B" w:rsidP="008909D6">
      <w:pPr>
        <w:pStyle w:val="Zkladntext"/>
      </w:pPr>
      <w:r>
        <w:t xml:space="preserve">Opatrne používajte u psov s poškodením obličiek alebo pečene. U psov s </w:t>
      </w:r>
      <w:r w:rsidR="00E17FB4">
        <w:t>poruchou</w:t>
      </w:r>
      <w:r>
        <w:t xml:space="preserve"> funkcie pečene môže byť metabolizmus </w:t>
      </w:r>
      <w:proofErr w:type="spellStart"/>
      <w:r>
        <w:t>tramadolu</w:t>
      </w:r>
      <w:proofErr w:type="spellEnd"/>
      <w:r>
        <w:t xml:space="preserve"> na aktívne </w:t>
      </w:r>
      <w:proofErr w:type="spellStart"/>
      <w:r>
        <w:t>metabolity</w:t>
      </w:r>
      <w:proofErr w:type="spellEnd"/>
      <w:r>
        <w:t xml:space="preserve"> znížený, čo môže znížiť účinnosť lieku. Jeden z aktívnych </w:t>
      </w:r>
      <w:proofErr w:type="spellStart"/>
      <w:r>
        <w:t>metabolitov</w:t>
      </w:r>
      <w:proofErr w:type="spellEnd"/>
      <w:r>
        <w:t xml:space="preserve"> </w:t>
      </w:r>
      <w:proofErr w:type="spellStart"/>
      <w:r>
        <w:t>tramadolu</w:t>
      </w:r>
      <w:proofErr w:type="spellEnd"/>
      <w:r>
        <w:t xml:space="preserve"> sa vylučuje obličkami, a preto sa u psov s </w:t>
      </w:r>
      <w:r w:rsidR="00E17FB4">
        <w:t xml:space="preserve">poruchou </w:t>
      </w:r>
      <w:r>
        <w:t>funkcie obličiek môže vyžadovať úprava dávkovacieho režimu. Pri používaní tohto lieku je potrebné sledovať funkciu obličiek a pečene. Ukončenie dlhodobej analgetickej liečby sa má vykonávať postupne, kedykoľvek je to možné.</w:t>
      </w:r>
    </w:p>
    <w:p w14:paraId="4398C181" w14:textId="77777777" w:rsidR="00A963BD" w:rsidRPr="009F377D" w:rsidRDefault="00A963BD" w:rsidP="004802F3">
      <w:pPr>
        <w:pStyle w:val="Zkladntext"/>
        <w:ind w:left="567"/>
      </w:pPr>
    </w:p>
    <w:p w14:paraId="7E2DECF7" w14:textId="71C9D728" w:rsidR="00D80B42" w:rsidRPr="009F377D" w:rsidRDefault="000048F7" w:rsidP="008909D6">
      <w:pPr>
        <w:pStyle w:val="Zkladntext"/>
        <w:rPr>
          <w:u w:val="single"/>
        </w:rPr>
      </w:pPr>
      <w:r>
        <w:rPr>
          <w:u w:val="single"/>
        </w:rPr>
        <w:t>Osobitné bezpečnostné opatrenia, ktoré má urobiť osoba podávajúca liek zvieratám:</w:t>
      </w:r>
    </w:p>
    <w:p w14:paraId="2B2602CF" w14:textId="77777777" w:rsidR="0062172B" w:rsidRDefault="0062172B" w:rsidP="008909D6">
      <w:pPr>
        <w:pStyle w:val="Zkladntext"/>
        <w:ind w:right="108"/>
      </w:pPr>
      <w:proofErr w:type="spellStart"/>
      <w:r>
        <w:t>Tramadol</w:t>
      </w:r>
      <w:proofErr w:type="spellEnd"/>
      <w:r>
        <w:t xml:space="preserve"> môže spôsobiť </w:t>
      </w:r>
      <w:proofErr w:type="spellStart"/>
      <w:r>
        <w:t>sedáciu</w:t>
      </w:r>
      <w:proofErr w:type="spellEnd"/>
      <w:r>
        <w:t xml:space="preserve">, nevoľnosť a závrat po náhodnom požití, najmä u detí. </w:t>
      </w:r>
    </w:p>
    <w:p w14:paraId="6C46972A" w14:textId="77777777" w:rsidR="0062172B" w:rsidRDefault="0062172B" w:rsidP="008909D6">
      <w:pPr>
        <w:pStyle w:val="Zkladntext"/>
        <w:ind w:right="108"/>
      </w:pPr>
      <w:r>
        <w:t xml:space="preserve">Aby ste sa vyhli náhodnému požitiu, najmä dieťaťom, nepoužité časti tablety sa majú vrátiť do otvoreného priestoru </w:t>
      </w:r>
      <w:proofErr w:type="spellStart"/>
      <w:r>
        <w:t>blistra</w:t>
      </w:r>
      <w:proofErr w:type="spellEnd"/>
      <w:r>
        <w:t>, a vložiť späť do škatuľky a uchovávať na bezpečnom mieste mimo dohľadu a dosahu detí.</w:t>
      </w:r>
    </w:p>
    <w:p w14:paraId="6B220989" w14:textId="131C0823" w:rsidR="0062172B" w:rsidRDefault="0062172B" w:rsidP="008909D6">
      <w:pPr>
        <w:pStyle w:val="Zkladntext"/>
        <w:ind w:right="108"/>
      </w:pPr>
      <w:r>
        <w:t xml:space="preserve">V prípade náhodného požitia, najmä </w:t>
      </w:r>
      <w:r w:rsidR="00E17FB4">
        <w:t>deťmi</w:t>
      </w:r>
      <w:r>
        <w:t xml:space="preserve">, okamžite vyhľadajte lekársku pomoc a ukážte písomnú informáciu pre používateľov alebo obal lekárovi. V prípade náhodného požitia dospelými: neveďte vozidlo, pretože môže dôjsť k </w:t>
      </w:r>
      <w:proofErr w:type="spellStart"/>
      <w:r>
        <w:t>sedácii</w:t>
      </w:r>
      <w:proofErr w:type="spellEnd"/>
      <w:r>
        <w:t xml:space="preserve">. </w:t>
      </w:r>
    </w:p>
    <w:p w14:paraId="13D4C089" w14:textId="77777777" w:rsidR="0062172B" w:rsidRDefault="0062172B" w:rsidP="008909D6">
      <w:pPr>
        <w:pStyle w:val="Zkladntext"/>
        <w:ind w:right="108"/>
      </w:pPr>
      <w:r>
        <w:lastRenderedPageBreak/>
        <w:t xml:space="preserve">Ľudia so známou precitlivenosťou na </w:t>
      </w:r>
      <w:proofErr w:type="spellStart"/>
      <w:r>
        <w:t>tramadol</w:t>
      </w:r>
      <w:proofErr w:type="spellEnd"/>
      <w:r>
        <w:t xml:space="preserve"> alebo na niektorú z pomocných látok sa musia vyhýbať kontaktu s veterinárnym liekom.</w:t>
      </w:r>
    </w:p>
    <w:p w14:paraId="10691D20" w14:textId="56445B36" w:rsidR="00D80B42" w:rsidRDefault="0062172B" w:rsidP="008909D6">
      <w:pPr>
        <w:pStyle w:val="Zkladntext"/>
        <w:ind w:right="108"/>
      </w:pPr>
      <w:r>
        <w:t>Po použití si umyte ruky.</w:t>
      </w:r>
    </w:p>
    <w:p w14:paraId="176C0F4B" w14:textId="77777777" w:rsidR="00A963BD" w:rsidRPr="009F377D" w:rsidRDefault="00A963BD" w:rsidP="004802F3">
      <w:pPr>
        <w:pStyle w:val="Zkladntext"/>
        <w:ind w:left="567" w:right="108"/>
      </w:pPr>
    </w:p>
    <w:p w14:paraId="2B8F0C26" w14:textId="49A5D04E" w:rsidR="00D80B42" w:rsidRPr="009F377D" w:rsidRDefault="000048F7" w:rsidP="008909D6">
      <w:pPr>
        <w:pStyle w:val="Zkladntext"/>
        <w:rPr>
          <w:u w:val="single"/>
        </w:rPr>
      </w:pPr>
      <w:r>
        <w:rPr>
          <w:u w:val="single"/>
        </w:rPr>
        <w:t>Gravidita, laktácia a plodnosť:</w:t>
      </w:r>
    </w:p>
    <w:p w14:paraId="29D1D823" w14:textId="77777777" w:rsidR="00D80B42" w:rsidRPr="00A83CF2" w:rsidRDefault="00D80B42" w:rsidP="008909D6">
      <w:pPr>
        <w:pStyle w:val="Zkladntext"/>
      </w:pPr>
      <w:r w:rsidRPr="00A83CF2">
        <w:t xml:space="preserve">V laboratórnych štúdiách vykonaných na myšiach a/alebo potkanoch a králikoch použitie </w:t>
      </w:r>
      <w:proofErr w:type="spellStart"/>
      <w:r w:rsidRPr="00A83CF2">
        <w:t>tramadolu</w:t>
      </w:r>
      <w:proofErr w:type="spellEnd"/>
      <w:r w:rsidRPr="00A83CF2">
        <w:t>:</w:t>
      </w:r>
    </w:p>
    <w:p w14:paraId="725D7162" w14:textId="77777777" w:rsidR="00D80B42" w:rsidRPr="00A83CF2" w:rsidRDefault="00D80B42" w:rsidP="008909D6">
      <w:pPr>
        <w:pStyle w:val="Zkladntext"/>
      </w:pPr>
      <w:r w:rsidRPr="00A83CF2">
        <w:t xml:space="preserve">- neodhalilo existenciu </w:t>
      </w:r>
      <w:proofErr w:type="spellStart"/>
      <w:r w:rsidRPr="00A83CF2">
        <w:t>teratogénnych</w:t>
      </w:r>
      <w:proofErr w:type="spellEnd"/>
      <w:r w:rsidRPr="00A83CF2">
        <w:t xml:space="preserve">, </w:t>
      </w:r>
      <w:proofErr w:type="spellStart"/>
      <w:r w:rsidRPr="00A83CF2">
        <w:t>foetotoxických</w:t>
      </w:r>
      <w:proofErr w:type="spellEnd"/>
      <w:r w:rsidRPr="00A83CF2">
        <w:t xml:space="preserve">, </w:t>
      </w:r>
      <w:proofErr w:type="spellStart"/>
      <w:r w:rsidRPr="00A83CF2">
        <w:t>maternotoxických</w:t>
      </w:r>
      <w:proofErr w:type="spellEnd"/>
      <w:r w:rsidRPr="00A83CF2">
        <w:t xml:space="preserve"> účinkov,</w:t>
      </w:r>
    </w:p>
    <w:p w14:paraId="05D39F10" w14:textId="47EA1B34" w:rsidR="00D80B42" w:rsidRPr="00A83CF2" w:rsidRDefault="00D80B42" w:rsidP="008909D6">
      <w:pPr>
        <w:pStyle w:val="Zkladntext"/>
      </w:pPr>
      <w:r w:rsidRPr="00A83CF2">
        <w:t xml:space="preserve">- nevykazovalo žiadne nepriaznivé účinky na </w:t>
      </w:r>
      <w:proofErr w:type="spellStart"/>
      <w:r w:rsidRPr="00A83CF2">
        <w:t>peri</w:t>
      </w:r>
      <w:r w:rsidR="00DA0BD0" w:rsidRPr="00A83CF2">
        <w:t>natálny</w:t>
      </w:r>
      <w:proofErr w:type="spellEnd"/>
      <w:r w:rsidR="00DA0BD0" w:rsidRPr="00A83CF2">
        <w:t xml:space="preserve"> </w:t>
      </w:r>
      <w:r w:rsidRPr="00A83CF2">
        <w:t xml:space="preserve">a </w:t>
      </w:r>
      <w:proofErr w:type="spellStart"/>
      <w:r w:rsidRPr="00A83CF2">
        <w:t>postnatáln</w:t>
      </w:r>
      <w:r w:rsidR="00DA0BD0" w:rsidRPr="00A83CF2">
        <w:t>y</w:t>
      </w:r>
      <w:proofErr w:type="spellEnd"/>
      <w:r w:rsidRPr="00A83CF2">
        <w:t xml:space="preserve"> </w:t>
      </w:r>
      <w:r w:rsidR="00DA0BD0" w:rsidRPr="00A83CF2">
        <w:t>vývin</w:t>
      </w:r>
      <w:r w:rsidRPr="00A83CF2">
        <w:t xml:space="preserve"> potomstva,</w:t>
      </w:r>
    </w:p>
    <w:p w14:paraId="2289D001" w14:textId="4DFEABE7" w:rsidR="00D80B42" w:rsidRPr="009F377D" w:rsidRDefault="00D80B42" w:rsidP="008909D6">
      <w:pPr>
        <w:pStyle w:val="Zkladntext"/>
      </w:pPr>
      <w:r w:rsidRPr="00A83CF2">
        <w:t xml:space="preserve">- v terapeutických dávkach neindukovalo výskyt </w:t>
      </w:r>
      <w:r w:rsidR="00DA0BD0" w:rsidRPr="00A83CF2">
        <w:t>nežiaducich</w:t>
      </w:r>
      <w:r w:rsidRPr="00A83CF2">
        <w:t xml:space="preserve"> reakcií na reprodukčné parametre a plodnosť u samcov a samíc.</w:t>
      </w:r>
    </w:p>
    <w:p w14:paraId="5B56850F" w14:textId="48107F79" w:rsidR="0062172B" w:rsidRDefault="00E34D68" w:rsidP="000C2ECB">
      <w:pPr>
        <w:pStyle w:val="Zkladntext"/>
        <w:ind w:right="249"/>
      </w:pPr>
      <w:r>
        <w:t>Použiť len po zhodnotení prínosu/rizika zodpovedným veterinárnym lekárom.</w:t>
      </w:r>
    </w:p>
    <w:p w14:paraId="3BF715BB" w14:textId="77777777" w:rsidR="000C2ECB" w:rsidRPr="009F377D" w:rsidRDefault="000C2ECB" w:rsidP="004802F3">
      <w:pPr>
        <w:pStyle w:val="Zkladntext"/>
        <w:ind w:left="567" w:right="249"/>
      </w:pPr>
    </w:p>
    <w:p w14:paraId="2312F7CB" w14:textId="44149D4E" w:rsidR="00D80B42" w:rsidRPr="009F377D" w:rsidRDefault="000048F7" w:rsidP="008909D6">
      <w:pPr>
        <w:pStyle w:val="Zkladntext"/>
      </w:pPr>
      <w:r>
        <w:rPr>
          <w:u w:val="single"/>
        </w:rPr>
        <w:t>Liekové interakcie a iné formy vzájomného pôsobenia</w:t>
      </w:r>
      <w:r>
        <w:t>:</w:t>
      </w:r>
    </w:p>
    <w:p w14:paraId="7B558A18" w14:textId="77777777" w:rsidR="00792C13" w:rsidRDefault="00792C13" w:rsidP="008909D6">
      <w:pPr>
        <w:spacing w:line="247" w:lineRule="auto"/>
        <w:jc w:val="both"/>
      </w:pPr>
      <w:r>
        <w:t>Súčasné podávanie liekov so sedatívnymi účinkami na centrálny nervový systém môže zvýšiť vplyv na CNS a spôsobiť útlm dýchania.</w:t>
      </w:r>
    </w:p>
    <w:p w14:paraId="1B9FB980" w14:textId="0C9F6CA0" w:rsidR="00792C13" w:rsidRDefault="00792C13" w:rsidP="008909D6">
      <w:pPr>
        <w:spacing w:line="247" w:lineRule="auto"/>
        <w:jc w:val="both"/>
      </w:pPr>
      <w:r>
        <w:t xml:space="preserve">Tento liek môže zvýšiť účinok liekov, ktoré znižujú prah záchvatov. Lieky, ktoré </w:t>
      </w:r>
      <w:proofErr w:type="spellStart"/>
      <w:r>
        <w:t>inhibujú</w:t>
      </w:r>
      <w:proofErr w:type="spellEnd"/>
      <w:r>
        <w:t xml:space="preserve"> (napr. </w:t>
      </w:r>
      <w:proofErr w:type="spellStart"/>
      <w:r>
        <w:t>cimetidín</w:t>
      </w:r>
      <w:proofErr w:type="spellEnd"/>
      <w:r>
        <w:t xml:space="preserve"> a </w:t>
      </w:r>
      <w:proofErr w:type="spellStart"/>
      <w:r>
        <w:t>erytromycín</w:t>
      </w:r>
      <w:proofErr w:type="spellEnd"/>
      <w:r>
        <w:t>) alebo indukuj</w:t>
      </w:r>
      <w:r w:rsidR="00E34D68">
        <w:t>ú</w:t>
      </w:r>
      <w:r>
        <w:t xml:space="preserve"> (napr. </w:t>
      </w:r>
      <w:proofErr w:type="spellStart"/>
      <w:r>
        <w:t>karbamazepín</w:t>
      </w:r>
      <w:proofErr w:type="spellEnd"/>
      <w:r>
        <w:t xml:space="preserve">) metabolizmus sprostredkovaný CYP450 môžu mať vplyv na analgetický účinok </w:t>
      </w:r>
      <w:proofErr w:type="spellStart"/>
      <w:r>
        <w:t>tramadolu</w:t>
      </w:r>
      <w:proofErr w:type="spellEnd"/>
      <w:r>
        <w:t>. Klinický význam týchto interakcií nebol predmetom definitívneho skúmania.</w:t>
      </w:r>
    </w:p>
    <w:p w14:paraId="1F6C9225" w14:textId="5B16EE9F" w:rsidR="00D80B42" w:rsidRPr="009F377D" w:rsidRDefault="00792C13" w:rsidP="008909D6">
      <w:pPr>
        <w:spacing w:line="247" w:lineRule="auto"/>
        <w:jc w:val="both"/>
        <w:rPr>
          <w:szCs w:val="24"/>
        </w:rPr>
      </w:pPr>
      <w:r>
        <w:t xml:space="preserve">Kombinácia so zmiešanými </w:t>
      </w:r>
      <w:proofErr w:type="spellStart"/>
      <w:r>
        <w:t>agonistami</w:t>
      </w:r>
      <w:proofErr w:type="spellEnd"/>
      <w:r>
        <w:t>/antagonistami (</w:t>
      </w:r>
      <w:proofErr w:type="spellStart"/>
      <w:r>
        <w:t>napíklad</w:t>
      </w:r>
      <w:proofErr w:type="spellEnd"/>
      <w:r>
        <w:t xml:space="preserve"> </w:t>
      </w:r>
      <w:proofErr w:type="spellStart"/>
      <w:r>
        <w:t>buprenorfínom</w:t>
      </w:r>
      <w:proofErr w:type="spellEnd"/>
      <w:r>
        <w:t xml:space="preserve">, </w:t>
      </w:r>
      <w:proofErr w:type="spellStart"/>
      <w:r>
        <w:t>butorfanolom</w:t>
      </w:r>
      <w:proofErr w:type="spellEnd"/>
      <w:r>
        <w:t xml:space="preserve">) a </w:t>
      </w:r>
      <w:proofErr w:type="spellStart"/>
      <w:r>
        <w:t>tramadolom</w:t>
      </w:r>
      <w:proofErr w:type="spellEnd"/>
      <w:r>
        <w:t xml:space="preserve"> nie je žiaduca, pretože analgetický účinok čistého </w:t>
      </w:r>
      <w:proofErr w:type="spellStart"/>
      <w:r>
        <w:t>agonistu</w:t>
      </w:r>
      <w:proofErr w:type="spellEnd"/>
      <w:r>
        <w:t xml:space="preserve"> môže byť </w:t>
      </w:r>
      <w:r w:rsidR="00E34D68">
        <w:t xml:space="preserve">teoreticky znížený </w:t>
      </w:r>
      <w:r>
        <w:t>za takých okolností</w:t>
      </w:r>
      <w:r w:rsidR="00D80B42">
        <w:t xml:space="preserve">. </w:t>
      </w:r>
    </w:p>
    <w:p w14:paraId="232F4E17" w14:textId="2438056A" w:rsidR="00D80B42" w:rsidRPr="009F377D" w:rsidRDefault="00D80B42" w:rsidP="008909D6">
      <w:pPr>
        <w:spacing w:line="247" w:lineRule="auto"/>
        <w:rPr>
          <w:szCs w:val="24"/>
        </w:rPr>
      </w:pPr>
      <w:r w:rsidRPr="00A83CF2">
        <w:t xml:space="preserve">Pozri aj </w:t>
      </w:r>
      <w:r w:rsidRPr="00A83CF2">
        <w:rPr>
          <w:u w:val="single"/>
        </w:rPr>
        <w:t>Kontraindikácie</w:t>
      </w:r>
      <w:r w:rsidRPr="00A83CF2">
        <w:t>.</w:t>
      </w:r>
    </w:p>
    <w:p w14:paraId="68D3881E" w14:textId="77777777" w:rsidR="00D80B42" w:rsidRPr="009F377D" w:rsidRDefault="00D80B42" w:rsidP="004802F3">
      <w:pPr>
        <w:pStyle w:val="Zkladntext"/>
        <w:ind w:left="567"/>
      </w:pPr>
    </w:p>
    <w:p w14:paraId="0147F832" w14:textId="41094A64" w:rsidR="000048F7" w:rsidRDefault="000048F7" w:rsidP="000C2ECB">
      <w:pPr>
        <w:pStyle w:val="Zkladntext"/>
        <w:ind w:right="111"/>
        <w:rPr>
          <w:u w:val="single"/>
        </w:rPr>
      </w:pPr>
      <w:r>
        <w:rPr>
          <w:u w:val="single"/>
        </w:rPr>
        <w:t xml:space="preserve">Predávkovanie (príznaky, núdzové postupy, </w:t>
      </w:r>
      <w:proofErr w:type="spellStart"/>
      <w:r>
        <w:rPr>
          <w:u w:val="single"/>
        </w:rPr>
        <w:t>antidotá</w:t>
      </w:r>
      <w:proofErr w:type="spellEnd"/>
      <w:r>
        <w:rPr>
          <w:u w:val="single"/>
        </w:rPr>
        <w:t xml:space="preserve"> ):</w:t>
      </w:r>
    </w:p>
    <w:p w14:paraId="3D3EF3AB" w14:textId="19CD21F4" w:rsidR="0062172B" w:rsidRDefault="0062172B" w:rsidP="000C2ECB">
      <w:pPr>
        <w:tabs>
          <w:tab w:val="clear" w:pos="567"/>
        </w:tabs>
        <w:spacing w:line="240" w:lineRule="auto"/>
        <w:jc w:val="both"/>
      </w:pPr>
      <w:r>
        <w:t xml:space="preserve">Po intoxikácii </w:t>
      </w:r>
      <w:proofErr w:type="spellStart"/>
      <w:r>
        <w:t>tramadolom</w:t>
      </w:r>
      <w:proofErr w:type="spellEnd"/>
      <w:r>
        <w:t xml:space="preserve"> možno očakávať rovnaké príznaky, ako po predávkovaní inými centrálne pôsobiacimi analgetikami (</w:t>
      </w:r>
      <w:proofErr w:type="spellStart"/>
      <w:r>
        <w:t>opioidy</w:t>
      </w:r>
      <w:proofErr w:type="spellEnd"/>
      <w:r>
        <w:t xml:space="preserve">). Tie zahŕňajú hlavne </w:t>
      </w:r>
      <w:proofErr w:type="spellStart"/>
      <w:r>
        <w:t>miózu</w:t>
      </w:r>
      <w:proofErr w:type="spellEnd"/>
      <w:r>
        <w:t xml:space="preserve">, vracanie, kardiovaskulárny kolaps, poruchy vedomia až kómu, kŕče, útlm dýchania až zástavu dychu. </w:t>
      </w:r>
    </w:p>
    <w:p w14:paraId="5F95D5F4" w14:textId="4AEFBEDF" w:rsidR="0062172B" w:rsidRPr="000C2ECB" w:rsidRDefault="0062172B" w:rsidP="000C2ECB">
      <w:pPr>
        <w:tabs>
          <w:tab w:val="clear" w:pos="567"/>
        </w:tabs>
        <w:spacing w:line="240" w:lineRule="auto"/>
        <w:jc w:val="both"/>
      </w:pPr>
      <w:r>
        <w:t xml:space="preserve">Všeobecné núdzové postupy: Udržanie priechodnosti dýchacích ciest, podpora srdcovej a dýchacej funkcie v závislosti </w:t>
      </w:r>
      <w:r w:rsidR="00E34D68">
        <w:t>od</w:t>
      </w:r>
      <w:r>
        <w:t xml:space="preserve"> symptómo</w:t>
      </w:r>
      <w:r w:rsidR="00E34D68">
        <w:t>v</w:t>
      </w:r>
      <w:r>
        <w:t xml:space="preserve">. Vhodné je vyvolať vracanie, aby sa vyprázdnil žalúdok, pokiaľ postihnuté zviera nemá znížené vedomie, v takom prípade sa môže zvážiť výplach žalúdka. Protilátka proti útlmu dýchania je </w:t>
      </w:r>
      <w:proofErr w:type="spellStart"/>
      <w:r>
        <w:t>naloxón</w:t>
      </w:r>
      <w:proofErr w:type="spellEnd"/>
      <w:r>
        <w:t xml:space="preserve">. </w:t>
      </w:r>
      <w:proofErr w:type="spellStart"/>
      <w:r>
        <w:t>Naloxón</w:t>
      </w:r>
      <w:proofErr w:type="spellEnd"/>
      <w:r>
        <w:t xml:space="preserve"> však nemusí byť užitočný vo všetkých prípadoch predávkovania </w:t>
      </w:r>
      <w:proofErr w:type="spellStart"/>
      <w:r>
        <w:t>tramadolom</w:t>
      </w:r>
      <w:proofErr w:type="spellEnd"/>
      <w:r>
        <w:t xml:space="preserve">, pretože môže čiastočne zvrátiť niektoré z ostatných účinkov </w:t>
      </w:r>
      <w:proofErr w:type="spellStart"/>
      <w:r>
        <w:t>tramadolu</w:t>
      </w:r>
      <w:proofErr w:type="spellEnd"/>
      <w:r>
        <w:t xml:space="preserve">. V prípade vzniku kŕčov podávajte </w:t>
      </w:r>
      <w:proofErr w:type="spellStart"/>
      <w:r>
        <w:t>diazepam</w:t>
      </w:r>
      <w:proofErr w:type="spellEnd"/>
      <w:r>
        <w:t>.</w:t>
      </w:r>
    </w:p>
    <w:p w14:paraId="60B83016" w14:textId="77777777" w:rsidR="00A963BD" w:rsidRPr="00474C50" w:rsidRDefault="00A963BD" w:rsidP="0062172B">
      <w:pPr>
        <w:tabs>
          <w:tab w:val="clear" w:pos="567"/>
        </w:tabs>
        <w:spacing w:line="240" w:lineRule="auto"/>
        <w:rPr>
          <w:szCs w:val="22"/>
        </w:rPr>
      </w:pPr>
    </w:p>
    <w:p w14:paraId="595EE1DA" w14:textId="1CBC45F7" w:rsidR="00D80B42" w:rsidRPr="00474C50" w:rsidRDefault="00D80B42" w:rsidP="00D80B42">
      <w:pPr>
        <w:keepNext/>
        <w:tabs>
          <w:tab w:val="clear" w:pos="567"/>
        </w:tabs>
        <w:spacing w:line="240" w:lineRule="auto"/>
        <w:ind w:left="567" w:hanging="567"/>
        <w:rPr>
          <w:b/>
          <w:szCs w:val="22"/>
        </w:rPr>
      </w:pPr>
      <w:r>
        <w:rPr>
          <w:b/>
          <w:highlight w:val="lightGray"/>
        </w:rPr>
        <w:t>13.</w:t>
      </w:r>
      <w:r>
        <w:rPr>
          <w:b/>
        </w:rPr>
        <w:tab/>
        <w:t>OSOBITNÉ BEZPEČNOSTNÉ OPATRENIA NA ZNEŠKODNENIE NEPOUŽITÉHO LIEKU(-OV) ALEBO ODPADOVÉHO MATERIÁLU, V PRÍPADE POTREBY</w:t>
      </w:r>
    </w:p>
    <w:p w14:paraId="15365448" w14:textId="77777777" w:rsidR="00A963BD" w:rsidRDefault="00A963BD" w:rsidP="00B3777A">
      <w:pPr>
        <w:tabs>
          <w:tab w:val="clear" w:pos="567"/>
        </w:tabs>
        <w:spacing w:line="240" w:lineRule="auto"/>
        <w:ind w:left="567"/>
      </w:pPr>
    </w:p>
    <w:p w14:paraId="317592C5" w14:textId="1519AE09" w:rsidR="000048F7" w:rsidRPr="000048F7" w:rsidRDefault="000048F7" w:rsidP="008909D6">
      <w:pPr>
        <w:tabs>
          <w:tab w:val="clear" w:pos="567"/>
        </w:tabs>
        <w:spacing w:line="240" w:lineRule="auto"/>
        <w:rPr>
          <w:iCs/>
        </w:rPr>
      </w:pPr>
      <w:r>
        <w:t>Lieky sa nesmú likvidovať prostredníctvom odpadovej vody alebo odpadu v domácnostiach.</w:t>
      </w:r>
    </w:p>
    <w:p w14:paraId="3F17943A" w14:textId="5891B32D" w:rsidR="00D80B42" w:rsidRDefault="000048F7" w:rsidP="00D80B42">
      <w:pPr>
        <w:tabs>
          <w:tab w:val="clear" w:pos="567"/>
        </w:tabs>
        <w:spacing w:line="240" w:lineRule="auto"/>
        <w:rPr>
          <w:szCs w:val="22"/>
        </w:rPr>
      </w:pPr>
      <w:r>
        <w:t>O spôsobe likvidácie liekov, ktoré už nepotrebujete sa poraďte so svojím veterinárnym lekárom. Tieto opatrenia by mali byť v súlade s ochranou životného prostredia.</w:t>
      </w:r>
    </w:p>
    <w:p w14:paraId="6093C241" w14:textId="77777777" w:rsidR="00A963BD" w:rsidRPr="00474C50" w:rsidRDefault="00A963BD" w:rsidP="00D80B42">
      <w:pPr>
        <w:tabs>
          <w:tab w:val="clear" w:pos="567"/>
        </w:tabs>
        <w:spacing w:line="240" w:lineRule="auto"/>
        <w:rPr>
          <w:szCs w:val="22"/>
        </w:rPr>
      </w:pPr>
    </w:p>
    <w:p w14:paraId="069E41A7" w14:textId="205DC64E" w:rsidR="00D80B42" w:rsidRPr="00474C50" w:rsidRDefault="00D80B42" w:rsidP="00B3777A">
      <w:pPr>
        <w:tabs>
          <w:tab w:val="clear" w:pos="567"/>
        </w:tabs>
        <w:spacing w:line="240" w:lineRule="auto"/>
        <w:ind w:left="567" w:hanging="567"/>
        <w:rPr>
          <w:szCs w:val="22"/>
        </w:rPr>
      </w:pPr>
      <w:r>
        <w:rPr>
          <w:b/>
          <w:highlight w:val="lightGray"/>
        </w:rPr>
        <w:t>14.</w:t>
      </w:r>
      <w:r>
        <w:rPr>
          <w:b/>
        </w:rPr>
        <w:tab/>
        <w:t>DÁTUM POSLEDNÉHO SCHVÁLENIA TEXTU V PÍSOMNEJ INFORMÁCII PRE POUŽÍVATEĽOV</w:t>
      </w:r>
    </w:p>
    <w:p w14:paraId="00494936" w14:textId="77777777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168A502C" w14:textId="77777777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</w:p>
    <w:p w14:paraId="53325A43" w14:textId="207661FD" w:rsidR="00D80B42" w:rsidRPr="00474C50" w:rsidRDefault="00D80B42" w:rsidP="00D80B42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highlight w:val="lightGray"/>
        </w:rPr>
        <w:t>15.</w:t>
      </w:r>
      <w:r>
        <w:rPr>
          <w:b/>
        </w:rPr>
        <w:tab/>
        <w:t>ĎALŠIE INFORMÁCIE</w:t>
      </w:r>
    </w:p>
    <w:p w14:paraId="74E081F9" w14:textId="77777777" w:rsidR="00A963BD" w:rsidRDefault="00A963BD" w:rsidP="00D80B42">
      <w:pPr>
        <w:pStyle w:val="Zkladntext"/>
        <w:spacing w:before="1"/>
        <w:ind w:left="495" w:firstLine="390"/>
      </w:pPr>
    </w:p>
    <w:p w14:paraId="4DBD9FFA" w14:textId="1F9010C8" w:rsidR="00D80B42" w:rsidRPr="00A83CF2" w:rsidRDefault="00D80B42" w:rsidP="008909D6">
      <w:pPr>
        <w:pStyle w:val="Zkladntext"/>
        <w:spacing w:before="1"/>
      </w:pPr>
      <w:r w:rsidRPr="00A83CF2">
        <w:t>Veľkosti balenia:</w:t>
      </w:r>
    </w:p>
    <w:p w14:paraId="7EAF0B7D" w14:textId="77777777" w:rsidR="00D80B42" w:rsidRPr="00A83CF2" w:rsidRDefault="00D80B42" w:rsidP="008909D6">
      <w:pPr>
        <w:pStyle w:val="Zkladntext"/>
        <w:spacing w:before="1"/>
      </w:pPr>
      <w:r w:rsidRPr="00A83CF2">
        <w:t>Papierová škatuľa s 10 tabletami</w:t>
      </w:r>
    </w:p>
    <w:p w14:paraId="1C58BA2A" w14:textId="77777777" w:rsidR="00D80B42" w:rsidRPr="00A83CF2" w:rsidRDefault="00D80B42" w:rsidP="008909D6">
      <w:pPr>
        <w:pStyle w:val="Zkladntext"/>
        <w:spacing w:before="1"/>
      </w:pPr>
      <w:r w:rsidRPr="00A83CF2">
        <w:t>Papierová škatuľa s 30 tabletami</w:t>
      </w:r>
    </w:p>
    <w:p w14:paraId="12EAAB90" w14:textId="77777777" w:rsidR="00D80B42" w:rsidRPr="00A83CF2" w:rsidRDefault="00D80B42" w:rsidP="008909D6">
      <w:pPr>
        <w:pStyle w:val="Zkladntext"/>
        <w:spacing w:before="1"/>
      </w:pPr>
      <w:r w:rsidRPr="00A83CF2">
        <w:t>Papierová škatuľa so 60 tabletami</w:t>
      </w:r>
    </w:p>
    <w:p w14:paraId="4FC45FAB" w14:textId="77777777" w:rsidR="00D80B42" w:rsidRPr="00A83CF2" w:rsidRDefault="00D80B42" w:rsidP="008909D6">
      <w:pPr>
        <w:pStyle w:val="Zkladntext"/>
        <w:spacing w:before="1"/>
      </w:pPr>
      <w:r w:rsidRPr="00A83CF2">
        <w:t>Papierová škatuľa s 100 tabletami</w:t>
      </w:r>
    </w:p>
    <w:p w14:paraId="74E85C5E" w14:textId="77777777" w:rsidR="00FC1A49" w:rsidRDefault="00FC1A49" w:rsidP="004802F3">
      <w:pPr>
        <w:pStyle w:val="Zkladntext"/>
        <w:ind w:left="851" w:firstLine="72"/>
      </w:pPr>
    </w:p>
    <w:p w14:paraId="2D8117DD" w14:textId="0A262865" w:rsidR="00D80B42" w:rsidRPr="00A83CF2" w:rsidRDefault="00B3777A" w:rsidP="008909D6">
      <w:pPr>
        <w:pStyle w:val="Zkladntext"/>
      </w:pPr>
      <w:r w:rsidRPr="00A83CF2">
        <w:t>Nie všetky veľkosti balenia sa musia  uvádzať na trh.</w:t>
      </w:r>
    </w:p>
    <w:p w14:paraId="4C7D4A48" w14:textId="77777777" w:rsidR="00D80B42" w:rsidRPr="00A83CF2" w:rsidRDefault="00D80B42" w:rsidP="004802F3">
      <w:pPr>
        <w:pStyle w:val="Zkladntext"/>
        <w:spacing w:before="1"/>
        <w:ind w:left="495" w:firstLine="72"/>
      </w:pPr>
    </w:p>
    <w:p w14:paraId="7D97938E" w14:textId="25B8D045" w:rsidR="00D80B42" w:rsidRPr="00A83CF2" w:rsidRDefault="00CC3610" w:rsidP="008909D6">
      <w:pPr>
        <w:pStyle w:val="Zkladntext"/>
        <w:spacing w:before="1"/>
      </w:pPr>
      <w:r w:rsidRPr="00A83CF2">
        <w:t>Registračné číslo:</w:t>
      </w:r>
      <w:r w:rsidR="000C2ECB">
        <w:t xml:space="preserve"> 96/018/DC/22-S</w:t>
      </w:r>
    </w:p>
    <w:p w14:paraId="3B04A1E7" w14:textId="77777777" w:rsidR="00D80B42" w:rsidRPr="00A83CF2" w:rsidRDefault="00D80B42" w:rsidP="004802F3">
      <w:pPr>
        <w:pStyle w:val="Zkladntext"/>
        <w:spacing w:before="1"/>
        <w:ind w:left="495" w:firstLine="72"/>
      </w:pPr>
    </w:p>
    <w:p w14:paraId="3BC3E360" w14:textId="77777777" w:rsidR="00D80B42" w:rsidRPr="00A83CF2" w:rsidRDefault="00D80B42" w:rsidP="008909D6">
      <w:pPr>
        <w:pStyle w:val="Zkladntext"/>
        <w:spacing w:before="1"/>
      </w:pPr>
      <w:r w:rsidRPr="00A83CF2">
        <w:t>Klasifikácia lieku z hľadiska výdaja:</w:t>
      </w:r>
    </w:p>
    <w:p w14:paraId="582AB3E7" w14:textId="329D91AB" w:rsidR="00FC1A49" w:rsidRDefault="00FC1A49" w:rsidP="008909D6">
      <w:pPr>
        <w:pStyle w:val="Zkladntext"/>
        <w:spacing w:before="1"/>
        <w:rPr>
          <w:noProof/>
          <w:lang w:val="en-US"/>
        </w:rPr>
      </w:pPr>
      <w:r>
        <w:t>Výdaj lieku je viazaný  na veterinárny predpis</w:t>
      </w:r>
      <w:r w:rsidR="00E34D68">
        <w:t>.</w:t>
      </w:r>
      <w:r w:rsidRPr="00A83CF2">
        <w:rPr>
          <w:noProof/>
          <w:lang w:val="en-US"/>
        </w:rPr>
        <w:t xml:space="preserve"> </w:t>
      </w:r>
    </w:p>
    <w:p w14:paraId="6550FC8F" w14:textId="1BC7B9AC" w:rsidR="00D80B42" w:rsidRPr="00A83CF2" w:rsidRDefault="00D80B42" w:rsidP="004802F3">
      <w:pPr>
        <w:pStyle w:val="Zkladntext"/>
        <w:spacing w:before="1"/>
        <w:ind w:left="495" w:firstLine="72"/>
      </w:pPr>
      <w:r w:rsidRPr="00A83CF2">
        <w:rPr>
          <w:noProof/>
          <w:lang w:eastAsia="sk-SK"/>
        </w:rPr>
        <w:drawing>
          <wp:inline distT="0" distB="0" distL="0" distR="0" wp14:anchorId="5269E3B0" wp14:editId="4E5483CA">
            <wp:extent cx="624840" cy="502920"/>
            <wp:effectExtent l="0" t="0" r="381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83CF2">
        <w:t xml:space="preserve"> </w:t>
      </w:r>
    </w:p>
    <w:p w14:paraId="6EF5E458" w14:textId="77777777" w:rsidR="00D80B42" w:rsidRPr="00D04AA1" w:rsidRDefault="00D80B42" w:rsidP="008909D6">
      <w:pPr>
        <w:pStyle w:val="Zkladntext"/>
        <w:spacing w:before="1"/>
      </w:pPr>
      <w:r w:rsidRPr="00A83CF2">
        <w:t>Deliteľná tableta.</w:t>
      </w:r>
    </w:p>
    <w:p w14:paraId="6A460179" w14:textId="77777777" w:rsidR="00D80B42" w:rsidRPr="00474C50" w:rsidRDefault="00D80B42" w:rsidP="004802F3">
      <w:pPr>
        <w:tabs>
          <w:tab w:val="clear" w:pos="567"/>
        </w:tabs>
        <w:spacing w:line="240" w:lineRule="auto"/>
        <w:ind w:firstLine="72"/>
        <w:rPr>
          <w:szCs w:val="22"/>
        </w:rPr>
      </w:pPr>
    </w:p>
    <w:p w14:paraId="4A5DD9A8" w14:textId="77777777" w:rsidR="008F25CA" w:rsidRDefault="008F25CA" w:rsidP="004802F3">
      <w:pPr>
        <w:ind w:firstLine="72"/>
      </w:pPr>
    </w:p>
    <w:sectPr w:rsidR="008F25CA" w:rsidSect="00B3183B">
      <w:footerReference w:type="default" r:id="rId19"/>
      <w:footerReference w:type="first" r:id="rId20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ABA821" w14:textId="77777777" w:rsidR="00F33DAF" w:rsidRDefault="00F33DAF">
      <w:pPr>
        <w:spacing w:line="240" w:lineRule="auto"/>
      </w:pPr>
      <w:r>
        <w:separator/>
      </w:r>
    </w:p>
  </w:endnote>
  <w:endnote w:type="continuationSeparator" w:id="0">
    <w:p w14:paraId="10B079DE" w14:textId="77777777" w:rsidR="00F33DAF" w:rsidRDefault="00F33D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Gra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690516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0E32C1F4" w14:textId="7E259CBC" w:rsidR="000C2ECB" w:rsidRPr="000C2ECB" w:rsidRDefault="000C2ECB">
        <w:pPr>
          <w:pStyle w:val="Pta"/>
          <w:jc w:val="right"/>
          <w:rPr>
            <w:rFonts w:ascii="Times New Roman" w:hAnsi="Times New Roman"/>
            <w:sz w:val="20"/>
          </w:rPr>
        </w:pPr>
        <w:r w:rsidRPr="000C2ECB">
          <w:rPr>
            <w:rFonts w:ascii="Times New Roman" w:hAnsi="Times New Roman"/>
            <w:sz w:val="20"/>
          </w:rPr>
          <w:fldChar w:fldCharType="begin"/>
        </w:r>
        <w:r w:rsidRPr="000C2ECB">
          <w:rPr>
            <w:rFonts w:ascii="Times New Roman" w:hAnsi="Times New Roman"/>
            <w:sz w:val="20"/>
          </w:rPr>
          <w:instrText>PAGE   \* MERGEFORMAT</w:instrText>
        </w:r>
        <w:r w:rsidRPr="000C2ECB">
          <w:rPr>
            <w:rFonts w:ascii="Times New Roman" w:hAnsi="Times New Roman"/>
            <w:sz w:val="20"/>
          </w:rPr>
          <w:fldChar w:fldCharType="separate"/>
        </w:r>
        <w:r w:rsidR="00483462">
          <w:rPr>
            <w:rFonts w:ascii="Times New Roman" w:hAnsi="Times New Roman"/>
            <w:noProof/>
            <w:sz w:val="20"/>
          </w:rPr>
          <w:t>14</w:t>
        </w:r>
        <w:r w:rsidRPr="000C2ECB">
          <w:rPr>
            <w:rFonts w:ascii="Times New Roman" w:hAnsi="Times New Roman"/>
            <w:sz w:val="20"/>
          </w:rPr>
          <w:fldChar w:fldCharType="end"/>
        </w:r>
      </w:p>
    </w:sdtContent>
  </w:sdt>
  <w:p w14:paraId="3F24D824" w14:textId="24272E95" w:rsidR="008909D6" w:rsidRPr="00B94A1B" w:rsidRDefault="008909D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88837" w14:textId="77777777" w:rsidR="008909D6" w:rsidRDefault="008909D6">
    <w:pPr>
      <w:pStyle w:val="Pta"/>
      <w:tabs>
        <w:tab w:val="clear" w:pos="8930"/>
        <w:tab w:val="right" w:pos="8931"/>
      </w:tabs>
      <w:jc w:val="center"/>
      <w:rPr>
        <w:rFonts w:ascii="Times New Roman" w:hAnsi="Times New Roman"/>
      </w:rPr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7EA52" w14:textId="77777777" w:rsidR="00F33DAF" w:rsidRDefault="00F33DAF">
      <w:pPr>
        <w:spacing w:line="240" w:lineRule="auto"/>
      </w:pPr>
      <w:r>
        <w:separator/>
      </w:r>
    </w:p>
  </w:footnote>
  <w:footnote w:type="continuationSeparator" w:id="0">
    <w:p w14:paraId="2F64853F" w14:textId="77777777" w:rsidR="00F33DAF" w:rsidRDefault="00F33D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C958E3"/>
    <w:multiLevelType w:val="multilevel"/>
    <w:tmpl w:val="A04638EC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85"/>
        </w:tabs>
        <w:ind w:left="208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29"/>
        </w:tabs>
        <w:ind w:left="222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373"/>
        </w:tabs>
        <w:ind w:left="237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661"/>
        </w:tabs>
        <w:ind w:left="2661" w:hanging="1584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aptionLevel" w:val="5"/>
    <w:docVar w:name="fSeperator" w:val="false"/>
    <w:docVar w:name="Protection" w:val="unprotected"/>
  </w:docVars>
  <w:rsids>
    <w:rsidRoot w:val="00D80B42"/>
    <w:rsid w:val="000048F7"/>
    <w:rsid w:val="00005821"/>
    <w:rsid w:val="00024521"/>
    <w:rsid w:val="00054D65"/>
    <w:rsid w:val="00071676"/>
    <w:rsid w:val="000960A4"/>
    <w:rsid w:val="000C2ECB"/>
    <w:rsid w:val="0010129D"/>
    <w:rsid w:val="00101E24"/>
    <w:rsid w:val="00103B39"/>
    <w:rsid w:val="00114123"/>
    <w:rsid w:val="0012205D"/>
    <w:rsid w:val="0013327E"/>
    <w:rsid w:val="00135270"/>
    <w:rsid w:val="0014565F"/>
    <w:rsid w:val="00146301"/>
    <w:rsid w:val="001B53BA"/>
    <w:rsid w:val="002147F7"/>
    <w:rsid w:val="00220178"/>
    <w:rsid w:val="00246E7A"/>
    <w:rsid w:val="00290CCD"/>
    <w:rsid w:val="002A37D8"/>
    <w:rsid w:val="002C0364"/>
    <w:rsid w:val="002E2D59"/>
    <w:rsid w:val="002F4E06"/>
    <w:rsid w:val="002F5F18"/>
    <w:rsid w:val="003126D4"/>
    <w:rsid w:val="00350712"/>
    <w:rsid w:val="003C0144"/>
    <w:rsid w:val="003C569A"/>
    <w:rsid w:val="003D4126"/>
    <w:rsid w:val="00410368"/>
    <w:rsid w:val="00413D62"/>
    <w:rsid w:val="00427004"/>
    <w:rsid w:val="0043155A"/>
    <w:rsid w:val="004802F3"/>
    <w:rsid w:val="00482CC5"/>
    <w:rsid w:val="00483462"/>
    <w:rsid w:val="00484B98"/>
    <w:rsid w:val="00487779"/>
    <w:rsid w:val="004D21A0"/>
    <w:rsid w:val="004E1628"/>
    <w:rsid w:val="004F2FF6"/>
    <w:rsid w:val="00502B6F"/>
    <w:rsid w:val="00533609"/>
    <w:rsid w:val="00543B8A"/>
    <w:rsid w:val="00544BD6"/>
    <w:rsid w:val="00561683"/>
    <w:rsid w:val="005643E0"/>
    <w:rsid w:val="005E52C3"/>
    <w:rsid w:val="00600976"/>
    <w:rsid w:val="0062172B"/>
    <w:rsid w:val="006434F5"/>
    <w:rsid w:val="006D1DD9"/>
    <w:rsid w:val="006D607F"/>
    <w:rsid w:val="006E4E34"/>
    <w:rsid w:val="007375B9"/>
    <w:rsid w:val="00737CBC"/>
    <w:rsid w:val="0075417C"/>
    <w:rsid w:val="00775255"/>
    <w:rsid w:val="007841FD"/>
    <w:rsid w:val="00792C13"/>
    <w:rsid w:val="007B279A"/>
    <w:rsid w:val="007F392A"/>
    <w:rsid w:val="0080006E"/>
    <w:rsid w:val="00865EC4"/>
    <w:rsid w:val="008909D6"/>
    <w:rsid w:val="00895EAD"/>
    <w:rsid w:val="008A5690"/>
    <w:rsid w:val="008F25CA"/>
    <w:rsid w:val="00967854"/>
    <w:rsid w:val="009A5251"/>
    <w:rsid w:val="009C2689"/>
    <w:rsid w:val="009E15E1"/>
    <w:rsid w:val="00A26FCA"/>
    <w:rsid w:val="00A758E2"/>
    <w:rsid w:val="00A80E72"/>
    <w:rsid w:val="00A83CF2"/>
    <w:rsid w:val="00A86A47"/>
    <w:rsid w:val="00A963BD"/>
    <w:rsid w:val="00AA3393"/>
    <w:rsid w:val="00AB361A"/>
    <w:rsid w:val="00AC3D44"/>
    <w:rsid w:val="00B15AB7"/>
    <w:rsid w:val="00B3183B"/>
    <w:rsid w:val="00B3777A"/>
    <w:rsid w:val="00B4037B"/>
    <w:rsid w:val="00B60E32"/>
    <w:rsid w:val="00B6560F"/>
    <w:rsid w:val="00B718BA"/>
    <w:rsid w:val="00B74726"/>
    <w:rsid w:val="00B81C69"/>
    <w:rsid w:val="00B820FD"/>
    <w:rsid w:val="00BB7EF7"/>
    <w:rsid w:val="00C0314E"/>
    <w:rsid w:val="00C10C2C"/>
    <w:rsid w:val="00C26612"/>
    <w:rsid w:val="00C5581B"/>
    <w:rsid w:val="00C610E0"/>
    <w:rsid w:val="00C83EDF"/>
    <w:rsid w:val="00C8652A"/>
    <w:rsid w:val="00CC3610"/>
    <w:rsid w:val="00CD687F"/>
    <w:rsid w:val="00CE5C82"/>
    <w:rsid w:val="00D268BD"/>
    <w:rsid w:val="00D36135"/>
    <w:rsid w:val="00D40183"/>
    <w:rsid w:val="00D541B7"/>
    <w:rsid w:val="00D57F8F"/>
    <w:rsid w:val="00D80B42"/>
    <w:rsid w:val="00DA0BD0"/>
    <w:rsid w:val="00DA2B46"/>
    <w:rsid w:val="00DD392F"/>
    <w:rsid w:val="00DD5A41"/>
    <w:rsid w:val="00DE1CCE"/>
    <w:rsid w:val="00DF5D71"/>
    <w:rsid w:val="00E15ACC"/>
    <w:rsid w:val="00E17FB4"/>
    <w:rsid w:val="00E23D76"/>
    <w:rsid w:val="00E339B6"/>
    <w:rsid w:val="00E34D68"/>
    <w:rsid w:val="00E44E19"/>
    <w:rsid w:val="00E452AC"/>
    <w:rsid w:val="00E54A7C"/>
    <w:rsid w:val="00EA2302"/>
    <w:rsid w:val="00EA59B8"/>
    <w:rsid w:val="00ED364E"/>
    <w:rsid w:val="00EE7FF2"/>
    <w:rsid w:val="00EF6E0B"/>
    <w:rsid w:val="00F00EE0"/>
    <w:rsid w:val="00F139C6"/>
    <w:rsid w:val="00F24118"/>
    <w:rsid w:val="00F33DAF"/>
    <w:rsid w:val="00F575E4"/>
    <w:rsid w:val="00F93355"/>
    <w:rsid w:val="00FC1A49"/>
    <w:rsid w:val="00FD01E4"/>
    <w:rsid w:val="00FF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21F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rebuchet MS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0B4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uiPriority w:val="1"/>
    <w:qFormat/>
    <w:rsid w:val="00D80B42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610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610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610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610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link w:val="Style1Car"/>
    <w:qFormat/>
    <w:rsid w:val="003126D4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hd w:val="clear" w:color="auto" w:fill="C2D69B" w:themeFill="accent3" w:themeFillTint="99"/>
      <w:ind w:left="851" w:right="851"/>
      <w:jc w:val="center"/>
    </w:pPr>
    <w:rPr>
      <w:rFonts w:ascii="Times New Roman Gras" w:hAnsi="Times New Roman Gras"/>
      <w:b/>
      <w:sz w:val="36"/>
    </w:rPr>
  </w:style>
  <w:style w:type="character" w:customStyle="1" w:styleId="Style1Car">
    <w:name w:val="Style1 Car"/>
    <w:basedOn w:val="Predvolenpsmoodseku"/>
    <w:link w:val="Style1"/>
    <w:rsid w:val="003126D4"/>
    <w:rPr>
      <w:rFonts w:ascii="Times New Roman Gras" w:hAnsi="Times New Roman Gras" w:cs="Trebuchet MS"/>
      <w:b/>
      <w:snapToGrid w:val="0"/>
      <w:sz w:val="36"/>
      <w:shd w:val="clear" w:color="auto" w:fill="C2D69B" w:themeFill="accent3" w:themeFillTint="99"/>
      <w:lang w:val="sk-SK" w:eastAsia="fr-FR"/>
    </w:rPr>
  </w:style>
  <w:style w:type="paragraph" w:customStyle="1" w:styleId="Style2">
    <w:name w:val="Style2"/>
    <w:basedOn w:val="Normlny"/>
    <w:link w:val="Style2Car"/>
    <w:qFormat/>
    <w:rsid w:val="00D541B7"/>
    <w:pPr>
      <w:keepNext/>
      <w:tabs>
        <w:tab w:val="num" w:pos="851"/>
      </w:tabs>
      <w:spacing w:before="120" w:after="240"/>
      <w:ind w:left="851" w:hanging="851"/>
      <w:outlineLvl w:val="0"/>
    </w:pPr>
    <w:rPr>
      <w:rFonts w:ascii="Arial" w:hAnsi="Arial"/>
      <w:b/>
      <w:snapToGrid w:val="0"/>
      <w:sz w:val="24"/>
      <w:szCs w:val="24"/>
      <w:u w:val="single"/>
      <w:lang w:eastAsia="de-DE"/>
    </w:rPr>
  </w:style>
  <w:style w:type="character" w:customStyle="1" w:styleId="Style2Car">
    <w:name w:val="Style2 Car"/>
    <w:basedOn w:val="Predvolenpsmoodseku"/>
    <w:link w:val="Style2"/>
    <w:rsid w:val="00D541B7"/>
    <w:rPr>
      <w:rFonts w:ascii="Arial" w:eastAsia="Times New Roman" w:hAnsi="Arial" w:cs="Times New Roman"/>
      <w:b/>
      <w:sz w:val="24"/>
      <w:szCs w:val="24"/>
      <w:u w:val="single"/>
      <w:lang w:val="sk-SK" w:eastAsia="de-DE"/>
    </w:rPr>
  </w:style>
  <w:style w:type="paragraph" w:customStyle="1" w:styleId="Style3">
    <w:name w:val="Style3"/>
    <w:basedOn w:val="Normlny"/>
    <w:link w:val="Style3Car"/>
    <w:qFormat/>
    <w:rsid w:val="00D541B7"/>
    <w:pPr>
      <w:keepNext/>
      <w:spacing w:before="120" w:after="240"/>
      <w:outlineLvl w:val="0"/>
    </w:pPr>
    <w:rPr>
      <w:rFonts w:ascii="Arial" w:hAnsi="Arial"/>
      <w:b/>
      <w:snapToGrid w:val="0"/>
      <w:sz w:val="24"/>
      <w:szCs w:val="24"/>
      <w:u w:val="single"/>
      <w:lang w:eastAsia="de-DE"/>
    </w:rPr>
  </w:style>
  <w:style w:type="character" w:customStyle="1" w:styleId="Style3Car">
    <w:name w:val="Style3 Car"/>
    <w:basedOn w:val="Predvolenpsmoodseku"/>
    <w:link w:val="Style3"/>
    <w:rsid w:val="00D541B7"/>
    <w:rPr>
      <w:rFonts w:ascii="Arial" w:eastAsia="Times New Roman" w:hAnsi="Arial" w:cs="Times New Roman"/>
      <w:b/>
      <w:sz w:val="24"/>
      <w:szCs w:val="24"/>
      <w:u w:val="single"/>
      <w:lang w:val="sk-SK" w:eastAsia="de-DE"/>
    </w:rPr>
  </w:style>
  <w:style w:type="paragraph" w:customStyle="1" w:styleId="Stylerose1">
    <w:name w:val="Style rose 1"/>
    <w:basedOn w:val="Normlny"/>
    <w:qFormat/>
    <w:rsid w:val="007375B9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hd w:val="clear" w:color="auto" w:fill="FFCCFF"/>
      <w:spacing w:line="360" w:lineRule="auto"/>
      <w:ind w:left="851" w:right="851"/>
      <w:jc w:val="center"/>
    </w:pPr>
    <w:rPr>
      <w:rFonts w:ascii="Times New Roman Gras" w:hAnsi="Times New Roman Gras"/>
      <w:b/>
      <w:bCs/>
      <w:sz w:val="36"/>
      <w:szCs w:val="32"/>
    </w:rPr>
  </w:style>
  <w:style w:type="paragraph" w:customStyle="1" w:styleId="Stylerose2">
    <w:name w:val="Style rose 2"/>
    <w:basedOn w:val="Normlny"/>
    <w:next w:val="Style2"/>
    <w:qFormat/>
    <w:rsid w:val="007375B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CCFF"/>
      <w:spacing w:line="360" w:lineRule="auto"/>
      <w:ind w:left="1622" w:right="1746"/>
      <w:jc w:val="center"/>
    </w:pPr>
    <w:rPr>
      <w:b/>
      <w:sz w:val="32"/>
      <w:szCs w:val="24"/>
    </w:rPr>
  </w:style>
  <w:style w:type="paragraph" w:customStyle="1" w:styleId="Stylerose3">
    <w:name w:val="Style rose 3"/>
    <w:basedOn w:val="Style3"/>
    <w:qFormat/>
    <w:rsid w:val="007375B9"/>
    <w:pPr>
      <w:shd w:val="clear" w:color="auto" w:fill="FFCCFF"/>
      <w:spacing w:line="221" w:lineRule="auto"/>
    </w:pPr>
    <w:rPr>
      <w:rFonts w:ascii="Times New Roman Gras" w:hAnsi="Times New Roman Gras"/>
    </w:rPr>
  </w:style>
  <w:style w:type="paragraph" w:styleId="Nzov">
    <w:name w:val="Title"/>
    <w:basedOn w:val="Normlny"/>
    <w:next w:val="Normlny"/>
    <w:link w:val="NzovChar"/>
    <w:uiPriority w:val="10"/>
    <w:qFormat/>
    <w:rsid w:val="002C0364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  <w:shd w:val="clear" w:color="auto" w:fill="D6E3BC" w:themeFill="accent3" w:themeFillTint="66"/>
      <w:spacing w:after="300"/>
      <w:contextualSpacing/>
      <w:jc w:val="center"/>
    </w:pPr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C0364"/>
    <w:rPr>
      <w:rFonts w:asciiTheme="majorHAnsi" w:eastAsiaTheme="majorEastAsia" w:hAnsiTheme="majorHAnsi" w:cstheme="majorBidi"/>
      <w:snapToGrid w:val="0"/>
      <w:color w:val="7030A0"/>
      <w:spacing w:val="5"/>
      <w:kern w:val="28"/>
      <w:sz w:val="52"/>
      <w:szCs w:val="52"/>
      <w:shd w:val="clear" w:color="auto" w:fill="D6E3BC" w:themeFill="accent3" w:themeFillTint="66"/>
      <w:lang w:eastAsia="fr-FR"/>
    </w:rPr>
  </w:style>
  <w:style w:type="paragraph" w:customStyle="1" w:styleId="Stylerose10">
    <w:name w:val="Style rose1"/>
    <w:basedOn w:val="Normlny"/>
    <w:qFormat/>
    <w:rsid w:val="00DA2B46"/>
    <w:pPr>
      <w:widowControl w:val="0"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hd w:val="clear" w:color="auto" w:fill="FFCCFF"/>
      <w:autoSpaceDE w:val="0"/>
      <w:autoSpaceDN w:val="0"/>
      <w:spacing w:line="360" w:lineRule="auto"/>
      <w:ind w:left="851" w:right="851"/>
      <w:jc w:val="center"/>
    </w:pPr>
    <w:rPr>
      <w:b/>
      <w:snapToGrid w:val="0"/>
      <w:sz w:val="36"/>
      <w:szCs w:val="32"/>
    </w:rPr>
  </w:style>
  <w:style w:type="character" w:customStyle="1" w:styleId="Nadpis1Char">
    <w:name w:val="Nadpis 1 Char"/>
    <w:basedOn w:val="Predvolenpsmoodseku"/>
    <w:link w:val="Nadpis1"/>
    <w:uiPriority w:val="1"/>
    <w:rsid w:val="00D80B42"/>
    <w:rPr>
      <w:rFonts w:ascii="Times New Roman" w:eastAsia="Times New Roman" w:hAnsi="Times New Roman" w:cs="Times New Roman"/>
      <w:b/>
      <w:caps/>
      <w:sz w:val="26"/>
      <w:szCs w:val="20"/>
      <w:lang w:val="sk-SK"/>
    </w:rPr>
  </w:style>
  <w:style w:type="paragraph" w:styleId="Hlavika">
    <w:name w:val="header"/>
    <w:basedOn w:val="Normlny"/>
    <w:link w:val="HlavikaChar"/>
    <w:rsid w:val="00D80B42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D80B42"/>
    <w:rPr>
      <w:rFonts w:ascii="Helvetica" w:eastAsia="Times New Roman" w:hAnsi="Helvetica" w:cs="Times New Roman"/>
      <w:sz w:val="20"/>
      <w:szCs w:val="20"/>
      <w:lang w:val="sk-SK"/>
    </w:rPr>
  </w:style>
  <w:style w:type="paragraph" w:styleId="Pta">
    <w:name w:val="footer"/>
    <w:basedOn w:val="Normlny"/>
    <w:link w:val="PtaChar"/>
    <w:uiPriority w:val="99"/>
    <w:qFormat/>
    <w:rsid w:val="00D80B42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D80B42"/>
    <w:rPr>
      <w:rFonts w:ascii="Helvetica" w:eastAsia="Times New Roman" w:hAnsi="Helvetica" w:cs="Times New Roman"/>
      <w:sz w:val="16"/>
      <w:szCs w:val="20"/>
      <w:lang w:val="sk-SK"/>
    </w:rPr>
  </w:style>
  <w:style w:type="paragraph" w:styleId="Zkladntext">
    <w:name w:val="Body Text"/>
    <w:basedOn w:val="Normlny"/>
    <w:link w:val="ZkladntextChar"/>
    <w:rsid w:val="00D80B42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D80B42"/>
    <w:rPr>
      <w:rFonts w:ascii="Times New Roman" w:eastAsia="Times New Roman" w:hAnsi="Times New Roman" w:cs="Times New Roman"/>
      <w:szCs w:val="20"/>
      <w:lang w:val="sk-SK"/>
    </w:rPr>
  </w:style>
  <w:style w:type="paragraph" w:customStyle="1" w:styleId="StyleBoldBefore12ptAfter12pt">
    <w:name w:val="Style Bold Before:  12 pt After:  12 pt"/>
    <w:basedOn w:val="Normlny"/>
    <w:rsid w:val="00D80B42"/>
    <w:pPr>
      <w:tabs>
        <w:tab w:val="clear" w:pos="567"/>
      </w:tabs>
      <w:spacing w:before="240" w:after="120" w:line="240" w:lineRule="auto"/>
      <w:jc w:val="both"/>
    </w:pPr>
    <w:rPr>
      <w:rFonts w:ascii="Arial" w:hAnsi="Arial"/>
      <w:b/>
      <w:bCs/>
    </w:rPr>
  </w:style>
  <w:style w:type="table" w:customStyle="1" w:styleId="Grilledutableau1">
    <w:name w:val="Grille du tableau1"/>
    <w:basedOn w:val="Normlnatabuka"/>
    <w:next w:val="Mriekatabuky"/>
    <w:uiPriority w:val="39"/>
    <w:rsid w:val="00D80B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Normlnatabuka"/>
    <w:next w:val="Mriekatabuky"/>
    <w:uiPriority w:val="39"/>
    <w:rsid w:val="00D80B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D8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83ED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610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610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10E0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610E0"/>
    <w:rPr>
      <w:rFonts w:asciiTheme="majorHAnsi" w:eastAsiaTheme="majorEastAsia" w:hAnsiTheme="majorHAnsi" w:cstheme="majorBidi"/>
      <w:color w:val="365F91" w:themeColor="accent1" w:themeShade="BF"/>
      <w:szCs w:val="20"/>
      <w:lang w:val="sk-SK"/>
    </w:rPr>
  </w:style>
  <w:style w:type="paragraph" w:styleId="Obsah1">
    <w:name w:val="toc 1"/>
    <w:basedOn w:val="Normlny"/>
    <w:next w:val="Normlny"/>
    <w:autoRedefine/>
    <w:uiPriority w:val="39"/>
    <w:semiHidden/>
    <w:unhideWhenUsed/>
    <w:qFormat/>
    <w:rsid w:val="00C610E0"/>
    <w:pPr>
      <w:tabs>
        <w:tab w:val="clear" w:pos="567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qFormat/>
    <w:rsid w:val="00C610E0"/>
    <w:pPr>
      <w:tabs>
        <w:tab w:val="clear" w:pos="567"/>
      </w:tabs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C610E0"/>
    <w:pPr>
      <w:tabs>
        <w:tab w:val="clear" w:pos="567"/>
      </w:tabs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qFormat/>
    <w:rsid w:val="00C610E0"/>
    <w:pPr>
      <w:tabs>
        <w:tab w:val="clear" w:pos="567"/>
      </w:tabs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qFormat/>
    <w:rsid w:val="00C610E0"/>
    <w:pPr>
      <w:tabs>
        <w:tab w:val="clear" w:pos="567"/>
      </w:tabs>
      <w:spacing w:after="100"/>
      <w:ind w:left="880"/>
    </w:pPr>
  </w:style>
  <w:style w:type="character" w:styleId="Hypertextovprepojenie">
    <w:name w:val="Hyperlink"/>
    <w:basedOn w:val="Predvolenpsmoodseku"/>
    <w:uiPriority w:val="99"/>
    <w:semiHidden/>
    <w:unhideWhenUsed/>
    <w:qFormat/>
    <w:rsid w:val="00C610E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245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2452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4521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45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4521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2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255"/>
    <w:rPr>
      <w:rFonts w:ascii="Tahoma" w:eastAsia="Times New Roman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46E7A"/>
    <w:pPr>
      <w:spacing w:line="240" w:lineRule="auto"/>
    </w:pPr>
    <w:rPr>
      <w:rFonts w:ascii="Consolas" w:hAnsi="Consolas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46E7A"/>
    <w:rPr>
      <w:rFonts w:ascii="Consolas" w:eastAsia="Times New Roman" w:hAnsi="Consola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rebuchet MS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80B4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paragraph" w:styleId="Nadpis1">
    <w:name w:val="heading 1"/>
    <w:basedOn w:val="Normlny"/>
    <w:next w:val="Normlny"/>
    <w:link w:val="Nadpis1Char"/>
    <w:uiPriority w:val="1"/>
    <w:qFormat/>
    <w:rsid w:val="00D80B42"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610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610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610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610E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link w:val="Style1Car"/>
    <w:qFormat/>
    <w:rsid w:val="003126D4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hd w:val="clear" w:color="auto" w:fill="C2D69B" w:themeFill="accent3" w:themeFillTint="99"/>
      <w:ind w:left="851" w:right="851"/>
      <w:jc w:val="center"/>
    </w:pPr>
    <w:rPr>
      <w:rFonts w:ascii="Times New Roman Gras" w:hAnsi="Times New Roman Gras"/>
      <w:b/>
      <w:sz w:val="36"/>
    </w:rPr>
  </w:style>
  <w:style w:type="character" w:customStyle="1" w:styleId="Style1Car">
    <w:name w:val="Style1 Car"/>
    <w:basedOn w:val="Predvolenpsmoodseku"/>
    <w:link w:val="Style1"/>
    <w:rsid w:val="003126D4"/>
    <w:rPr>
      <w:rFonts w:ascii="Times New Roman Gras" w:hAnsi="Times New Roman Gras" w:cs="Trebuchet MS"/>
      <w:b/>
      <w:snapToGrid w:val="0"/>
      <w:sz w:val="36"/>
      <w:shd w:val="clear" w:color="auto" w:fill="C2D69B" w:themeFill="accent3" w:themeFillTint="99"/>
      <w:lang w:val="sk-SK" w:eastAsia="fr-FR"/>
    </w:rPr>
  </w:style>
  <w:style w:type="paragraph" w:customStyle="1" w:styleId="Style2">
    <w:name w:val="Style2"/>
    <w:basedOn w:val="Normlny"/>
    <w:link w:val="Style2Car"/>
    <w:qFormat/>
    <w:rsid w:val="00D541B7"/>
    <w:pPr>
      <w:keepNext/>
      <w:tabs>
        <w:tab w:val="num" w:pos="851"/>
      </w:tabs>
      <w:spacing w:before="120" w:after="240"/>
      <w:ind w:left="851" w:hanging="851"/>
      <w:outlineLvl w:val="0"/>
    </w:pPr>
    <w:rPr>
      <w:rFonts w:ascii="Arial" w:hAnsi="Arial"/>
      <w:b/>
      <w:snapToGrid w:val="0"/>
      <w:sz w:val="24"/>
      <w:szCs w:val="24"/>
      <w:u w:val="single"/>
      <w:lang w:eastAsia="de-DE"/>
    </w:rPr>
  </w:style>
  <w:style w:type="character" w:customStyle="1" w:styleId="Style2Car">
    <w:name w:val="Style2 Car"/>
    <w:basedOn w:val="Predvolenpsmoodseku"/>
    <w:link w:val="Style2"/>
    <w:rsid w:val="00D541B7"/>
    <w:rPr>
      <w:rFonts w:ascii="Arial" w:eastAsia="Times New Roman" w:hAnsi="Arial" w:cs="Times New Roman"/>
      <w:b/>
      <w:sz w:val="24"/>
      <w:szCs w:val="24"/>
      <w:u w:val="single"/>
      <w:lang w:val="sk-SK" w:eastAsia="de-DE"/>
    </w:rPr>
  </w:style>
  <w:style w:type="paragraph" w:customStyle="1" w:styleId="Style3">
    <w:name w:val="Style3"/>
    <w:basedOn w:val="Normlny"/>
    <w:link w:val="Style3Car"/>
    <w:qFormat/>
    <w:rsid w:val="00D541B7"/>
    <w:pPr>
      <w:keepNext/>
      <w:spacing w:before="120" w:after="240"/>
      <w:outlineLvl w:val="0"/>
    </w:pPr>
    <w:rPr>
      <w:rFonts w:ascii="Arial" w:hAnsi="Arial"/>
      <w:b/>
      <w:snapToGrid w:val="0"/>
      <w:sz w:val="24"/>
      <w:szCs w:val="24"/>
      <w:u w:val="single"/>
      <w:lang w:eastAsia="de-DE"/>
    </w:rPr>
  </w:style>
  <w:style w:type="character" w:customStyle="1" w:styleId="Style3Car">
    <w:name w:val="Style3 Car"/>
    <w:basedOn w:val="Predvolenpsmoodseku"/>
    <w:link w:val="Style3"/>
    <w:rsid w:val="00D541B7"/>
    <w:rPr>
      <w:rFonts w:ascii="Arial" w:eastAsia="Times New Roman" w:hAnsi="Arial" w:cs="Times New Roman"/>
      <w:b/>
      <w:sz w:val="24"/>
      <w:szCs w:val="24"/>
      <w:u w:val="single"/>
      <w:lang w:val="sk-SK" w:eastAsia="de-DE"/>
    </w:rPr>
  </w:style>
  <w:style w:type="paragraph" w:customStyle="1" w:styleId="Stylerose1">
    <w:name w:val="Style rose 1"/>
    <w:basedOn w:val="Normlny"/>
    <w:qFormat/>
    <w:rsid w:val="007375B9"/>
    <w:pPr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hd w:val="clear" w:color="auto" w:fill="FFCCFF"/>
      <w:spacing w:line="360" w:lineRule="auto"/>
      <w:ind w:left="851" w:right="851"/>
      <w:jc w:val="center"/>
    </w:pPr>
    <w:rPr>
      <w:rFonts w:ascii="Times New Roman Gras" w:hAnsi="Times New Roman Gras"/>
      <w:b/>
      <w:bCs/>
      <w:sz w:val="36"/>
      <w:szCs w:val="32"/>
    </w:rPr>
  </w:style>
  <w:style w:type="paragraph" w:customStyle="1" w:styleId="Stylerose2">
    <w:name w:val="Style rose 2"/>
    <w:basedOn w:val="Normlny"/>
    <w:next w:val="Style2"/>
    <w:qFormat/>
    <w:rsid w:val="007375B9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hd w:val="clear" w:color="auto" w:fill="FFCCFF"/>
      <w:spacing w:line="360" w:lineRule="auto"/>
      <w:ind w:left="1622" w:right="1746"/>
      <w:jc w:val="center"/>
    </w:pPr>
    <w:rPr>
      <w:b/>
      <w:sz w:val="32"/>
      <w:szCs w:val="24"/>
    </w:rPr>
  </w:style>
  <w:style w:type="paragraph" w:customStyle="1" w:styleId="Stylerose3">
    <w:name w:val="Style rose 3"/>
    <w:basedOn w:val="Style3"/>
    <w:qFormat/>
    <w:rsid w:val="007375B9"/>
    <w:pPr>
      <w:shd w:val="clear" w:color="auto" w:fill="FFCCFF"/>
      <w:spacing w:line="221" w:lineRule="auto"/>
    </w:pPr>
    <w:rPr>
      <w:rFonts w:ascii="Times New Roman Gras" w:hAnsi="Times New Roman Gras"/>
    </w:rPr>
  </w:style>
  <w:style w:type="paragraph" w:styleId="Nzov">
    <w:name w:val="Title"/>
    <w:basedOn w:val="Normlny"/>
    <w:next w:val="Normlny"/>
    <w:link w:val="NzovChar"/>
    <w:uiPriority w:val="10"/>
    <w:qFormat/>
    <w:rsid w:val="002C0364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  <w:shd w:val="clear" w:color="auto" w:fill="D6E3BC" w:themeFill="accent3" w:themeFillTint="66"/>
      <w:spacing w:after="300"/>
      <w:contextualSpacing/>
      <w:jc w:val="center"/>
    </w:pPr>
    <w:rPr>
      <w:rFonts w:asciiTheme="majorHAnsi" w:eastAsiaTheme="majorEastAsia" w:hAnsiTheme="majorHAnsi" w:cstheme="majorBidi"/>
      <w:color w:val="7030A0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2C0364"/>
    <w:rPr>
      <w:rFonts w:asciiTheme="majorHAnsi" w:eastAsiaTheme="majorEastAsia" w:hAnsiTheme="majorHAnsi" w:cstheme="majorBidi"/>
      <w:snapToGrid w:val="0"/>
      <w:color w:val="7030A0"/>
      <w:spacing w:val="5"/>
      <w:kern w:val="28"/>
      <w:sz w:val="52"/>
      <w:szCs w:val="52"/>
      <w:shd w:val="clear" w:color="auto" w:fill="D6E3BC" w:themeFill="accent3" w:themeFillTint="66"/>
      <w:lang w:eastAsia="fr-FR"/>
    </w:rPr>
  </w:style>
  <w:style w:type="paragraph" w:customStyle="1" w:styleId="Stylerose10">
    <w:name w:val="Style rose1"/>
    <w:basedOn w:val="Normlny"/>
    <w:qFormat/>
    <w:rsid w:val="00DA2B46"/>
    <w:pPr>
      <w:widowControl w:val="0"/>
      <w:pBdr>
        <w:top w:val="single" w:sz="24" w:space="1" w:color="auto" w:shadow="1"/>
        <w:left w:val="single" w:sz="24" w:space="4" w:color="auto" w:shadow="1"/>
        <w:bottom w:val="single" w:sz="24" w:space="1" w:color="auto" w:shadow="1"/>
        <w:right w:val="single" w:sz="24" w:space="4" w:color="auto" w:shadow="1"/>
      </w:pBdr>
      <w:shd w:val="clear" w:color="auto" w:fill="FFCCFF"/>
      <w:autoSpaceDE w:val="0"/>
      <w:autoSpaceDN w:val="0"/>
      <w:spacing w:line="360" w:lineRule="auto"/>
      <w:ind w:left="851" w:right="851"/>
      <w:jc w:val="center"/>
    </w:pPr>
    <w:rPr>
      <w:b/>
      <w:snapToGrid w:val="0"/>
      <w:sz w:val="36"/>
      <w:szCs w:val="32"/>
    </w:rPr>
  </w:style>
  <w:style w:type="character" w:customStyle="1" w:styleId="Nadpis1Char">
    <w:name w:val="Nadpis 1 Char"/>
    <w:basedOn w:val="Predvolenpsmoodseku"/>
    <w:link w:val="Nadpis1"/>
    <w:uiPriority w:val="1"/>
    <w:rsid w:val="00D80B42"/>
    <w:rPr>
      <w:rFonts w:ascii="Times New Roman" w:eastAsia="Times New Roman" w:hAnsi="Times New Roman" w:cs="Times New Roman"/>
      <w:b/>
      <w:caps/>
      <w:sz w:val="26"/>
      <w:szCs w:val="20"/>
      <w:lang w:val="sk-SK"/>
    </w:rPr>
  </w:style>
  <w:style w:type="paragraph" w:styleId="Hlavika">
    <w:name w:val="header"/>
    <w:basedOn w:val="Normlny"/>
    <w:link w:val="HlavikaChar"/>
    <w:rsid w:val="00D80B42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character" w:customStyle="1" w:styleId="HlavikaChar">
    <w:name w:val="Hlavička Char"/>
    <w:basedOn w:val="Predvolenpsmoodseku"/>
    <w:link w:val="Hlavika"/>
    <w:rsid w:val="00D80B42"/>
    <w:rPr>
      <w:rFonts w:ascii="Helvetica" w:eastAsia="Times New Roman" w:hAnsi="Helvetica" w:cs="Times New Roman"/>
      <w:sz w:val="20"/>
      <w:szCs w:val="20"/>
      <w:lang w:val="sk-SK"/>
    </w:rPr>
  </w:style>
  <w:style w:type="paragraph" w:styleId="Pta">
    <w:name w:val="footer"/>
    <w:basedOn w:val="Normlny"/>
    <w:link w:val="PtaChar"/>
    <w:uiPriority w:val="99"/>
    <w:qFormat/>
    <w:rsid w:val="00D80B42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character" w:customStyle="1" w:styleId="PtaChar">
    <w:name w:val="Päta Char"/>
    <w:basedOn w:val="Predvolenpsmoodseku"/>
    <w:link w:val="Pta"/>
    <w:uiPriority w:val="99"/>
    <w:rsid w:val="00D80B42"/>
    <w:rPr>
      <w:rFonts w:ascii="Helvetica" w:eastAsia="Times New Roman" w:hAnsi="Helvetica" w:cs="Times New Roman"/>
      <w:sz w:val="16"/>
      <w:szCs w:val="20"/>
      <w:lang w:val="sk-SK"/>
    </w:rPr>
  </w:style>
  <w:style w:type="paragraph" w:styleId="Zkladntext">
    <w:name w:val="Body Text"/>
    <w:basedOn w:val="Normlny"/>
    <w:link w:val="ZkladntextChar"/>
    <w:rsid w:val="00D80B42"/>
    <w:pPr>
      <w:tabs>
        <w:tab w:val="clear" w:pos="567"/>
      </w:tabs>
      <w:spacing w:line="240" w:lineRule="auto"/>
      <w:jc w:val="both"/>
    </w:pPr>
  </w:style>
  <w:style w:type="character" w:customStyle="1" w:styleId="ZkladntextChar">
    <w:name w:val="Základný text Char"/>
    <w:basedOn w:val="Predvolenpsmoodseku"/>
    <w:link w:val="Zkladntext"/>
    <w:rsid w:val="00D80B42"/>
    <w:rPr>
      <w:rFonts w:ascii="Times New Roman" w:eastAsia="Times New Roman" w:hAnsi="Times New Roman" w:cs="Times New Roman"/>
      <w:szCs w:val="20"/>
      <w:lang w:val="sk-SK"/>
    </w:rPr>
  </w:style>
  <w:style w:type="paragraph" w:customStyle="1" w:styleId="StyleBoldBefore12ptAfter12pt">
    <w:name w:val="Style Bold Before:  12 pt After:  12 pt"/>
    <w:basedOn w:val="Normlny"/>
    <w:rsid w:val="00D80B42"/>
    <w:pPr>
      <w:tabs>
        <w:tab w:val="clear" w:pos="567"/>
      </w:tabs>
      <w:spacing w:before="240" w:after="120" w:line="240" w:lineRule="auto"/>
      <w:jc w:val="both"/>
    </w:pPr>
    <w:rPr>
      <w:rFonts w:ascii="Arial" w:hAnsi="Arial"/>
      <w:b/>
      <w:bCs/>
    </w:rPr>
  </w:style>
  <w:style w:type="table" w:customStyle="1" w:styleId="Grilledutableau1">
    <w:name w:val="Grille du tableau1"/>
    <w:basedOn w:val="Normlnatabuka"/>
    <w:next w:val="Mriekatabuky"/>
    <w:uiPriority w:val="39"/>
    <w:rsid w:val="00D80B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Normlnatabuka"/>
    <w:next w:val="Mriekatabuky"/>
    <w:uiPriority w:val="39"/>
    <w:rsid w:val="00D80B4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59"/>
    <w:rsid w:val="00D8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C83EDF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610E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610E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610E0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val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610E0"/>
    <w:rPr>
      <w:rFonts w:asciiTheme="majorHAnsi" w:eastAsiaTheme="majorEastAsia" w:hAnsiTheme="majorHAnsi" w:cstheme="majorBidi"/>
      <w:color w:val="365F91" w:themeColor="accent1" w:themeShade="BF"/>
      <w:szCs w:val="20"/>
      <w:lang w:val="sk-SK"/>
    </w:rPr>
  </w:style>
  <w:style w:type="paragraph" w:styleId="Obsah1">
    <w:name w:val="toc 1"/>
    <w:basedOn w:val="Normlny"/>
    <w:next w:val="Normlny"/>
    <w:autoRedefine/>
    <w:uiPriority w:val="39"/>
    <w:semiHidden/>
    <w:unhideWhenUsed/>
    <w:qFormat/>
    <w:rsid w:val="00C610E0"/>
    <w:pPr>
      <w:tabs>
        <w:tab w:val="clear" w:pos="567"/>
      </w:tabs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qFormat/>
    <w:rsid w:val="00C610E0"/>
    <w:pPr>
      <w:tabs>
        <w:tab w:val="clear" w:pos="567"/>
      </w:tabs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qFormat/>
    <w:rsid w:val="00C610E0"/>
    <w:pPr>
      <w:tabs>
        <w:tab w:val="clear" w:pos="567"/>
      </w:tabs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qFormat/>
    <w:rsid w:val="00C610E0"/>
    <w:pPr>
      <w:tabs>
        <w:tab w:val="clear" w:pos="567"/>
      </w:tabs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qFormat/>
    <w:rsid w:val="00C610E0"/>
    <w:pPr>
      <w:tabs>
        <w:tab w:val="clear" w:pos="567"/>
      </w:tabs>
      <w:spacing w:after="100"/>
      <w:ind w:left="880"/>
    </w:pPr>
  </w:style>
  <w:style w:type="character" w:styleId="Hypertextovprepojenie">
    <w:name w:val="Hyperlink"/>
    <w:basedOn w:val="Predvolenpsmoodseku"/>
    <w:uiPriority w:val="99"/>
    <w:semiHidden/>
    <w:unhideWhenUsed/>
    <w:qFormat/>
    <w:rsid w:val="00C610E0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0245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24521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24521"/>
    <w:rPr>
      <w:rFonts w:ascii="Times New Roman" w:eastAsia="Times New Roman" w:hAnsi="Times New Roman" w:cs="Times New Roman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245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24521"/>
    <w:rPr>
      <w:rFonts w:ascii="Times New Roman" w:eastAsia="Times New Roman" w:hAnsi="Times New Roman" w:cs="Times New Roman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7525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75255"/>
    <w:rPr>
      <w:rFonts w:ascii="Tahoma" w:eastAsia="Times New Roman" w:hAnsi="Tahoma" w:cs="Tahoma"/>
      <w:sz w:val="16"/>
      <w:szCs w:val="16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246E7A"/>
    <w:pPr>
      <w:spacing w:line="240" w:lineRule="auto"/>
    </w:pPr>
    <w:rPr>
      <w:rFonts w:ascii="Consolas" w:hAnsi="Consolas"/>
      <w:sz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246E7A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8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image" Target="media/image50.png"/><Relationship Id="rId10" Type="http://schemas.openxmlformats.org/officeDocument/2006/relationships/image" Target="media/image1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k n o e l l : C u s t o m X m l C o n t a i n e r   x m l n s : k n o e l l = " h t t p : / / r s s . k n o e l l . c o m / " / > 
</file>

<file path=customXml/item2.xml>��< ? x m l   v e r s i o n = " 1 . 0 "   e n c o d i n g = " u t f - 1 6 " ? > < i c b : C u s t o m X m l C o n t a i n e r   x m l n s : i c b = " h t t p : / / r s s . k n o e l l . c o m / i c b / c u s t o m c o n t e n t c o n t r o l " / > 
</file>

<file path=customXml/itemProps1.xml><?xml version="1.0" encoding="utf-8"?>
<ds:datastoreItem xmlns:ds="http://schemas.openxmlformats.org/officeDocument/2006/customXml" ds:itemID="{FA2D1E29-DD98-4C50-98A0-67AF5AD2DFED}">
  <ds:schemaRefs>
    <ds:schemaRef ds:uri="http://rss.knoell.com/"/>
  </ds:schemaRefs>
</ds:datastoreItem>
</file>

<file path=customXml/itemProps2.xml><?xml version="1.0" encoding="utf-8"?>
<ds:datastoreItem xmlns:ds="http://schemas.openxmlformats.org/officeDocument/2006/customXml" ds:itemID="{03ABB968-197C-4DEE-A1D0-7E8F7FB53C83}">
  <ds:schemaRefs>
    <ds:schemaRef ds:uri="http://rss.knoell.com/icb/customcontentcontro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14</Pages>
  <Words>3400</Words>
  <Characters>19382</Characters>
  <Application>Microsoft Office Word</Application>
  <DocSecurity>0</DocSecurity>
  <Lines>161</Lines>
  <Paragraphs>45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ŠVPS SR</Company>
  <LinksUpToDate>false</LinksUpToDate>
  <CharactersWithSpaces>22737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Adeline</dc:creator>
  <cp:lastModifiedBy>User</cp:lastModifiedBy>
  <cp:revision>17</cp:revision>
  <cp:lastPrinted>2022-04-28T10:01:00Z</cp:lastPrinted>
  <dcterms:created xsi:type="dcterms:W3CDTF">2021-12-29T14:45:00Z</dcterms:created>
  <dcterms:modified xsi:type="dcterms:W3CDTF">2022-04-28T10:01:00Z</dcterms:modified>
</cp:coreProperties>
</file>