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4D" w:rsidRPr="007E0496" w:rsidRDefault="0069034D" w:rsidP="0069034D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52CDF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61</w:t>
      </w:r>
      <w:r w:rsidRPr="00052CDF">
        <w:rPr>
          <w:b/>
          <w:bCs/>
          <w:sz w:val="18"/>
          <w:szCs w:val="18"/>
        </w:rPr>
        <w:t>/K/19-S</w:t>
      </w:r>
    </w:p>
    <w:p w:rsidR="0069034D" w:rsidRDefault="0069034D" w:rsidP="0069034D">
      <w:pPr>
        <w:tabs>
          <w:tab w:val="left" w:pos="851"/>
        </w:tabs>
        <w:rPr>
          <w:b/>
          <w:bCs/>
          <w:sz w:val="22"/>
          <w:szCs w:val="22"/>
        </w:rPr>
      </w:pPr>
    </w:p>
    <w:p w:rsidR="0069034D" w:rsidRPr="00405E45" w:rsidRDefault="0069034D" w:rsidP="0069034D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69034D" w:rsidRPr="00405E45" w:rsidRDefault="0069034D" w:rsidP="0069034D">
      <w:pPr>
        <w:rPr>
          <w:b/>
          <w:bCs/>
          <w:sz w:val="22"/>
          <w:szCs w:val="22"/>
        </w:rPr>
      </w:pPr>
    </w:p>
    <w:p w:rsidR="0069034D" w:rsidRPr="006B58CD" w:rsidRDefault="0069034D" w:rsidP="0069034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– šampón 2 v 1 proti zamotávaniu srsti</w:t>
      </w:r>
    </w:p>
    <w:p w:rsidR="0069034D" w:rsidRPr="00A6732F" w:rsidRDefault="0069034D" w:rsidP="0069034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69034D" w:rsidRDefault="0069034D" w:rsidP="0069034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9034D" w:rsidRPr="00A6732F" w:rsidRDefault="0069034D" w:rsidP="0069034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9034D" w:rsidRDefault="0069034D" w:rsidP="0069034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PLAČEK PREMIUM, s.r.o., Moyzesova 6, 811 05 Bratislava, Slovenská republika.</w:t>
      </w:r>
    </w:p>
    <w:p w:rsidR="0069034D" w:rsidRPr="00052CDF" w:rsidRDefault="0069034D" w:rsidP="0069034D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69034D" w:rsidRDefault="0069034D" w:rsidP="0069034D">
      <w:pPr>
        <w:pStyle w:val="Nadpis1"/>
        <w:tabs>
          <w:tab w:val="left" w:pos="2268"/>
        </w:tabs>
        <w:spacing w:before="0"/>
        <w:ind w:left="2268" w:hanging="2268"/>
        <w:jc w:val="both"/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Voda,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Laurylsulfát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Chlorid sodný,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Kokamidopropyl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betaín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Benzylakohol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Cetylpalmitát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Polyquaternium-7, Parfum,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Beheneth-10,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Hydrogenovaný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ricínový olej,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Glycerolmonostearát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Hydroxid sodný,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Butylénglykol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Benzoát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Extrakt zo zŕn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Avena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Sativa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Mandľový olej, Kalcium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pantotenát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Pyridoxín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Vitis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Vinifera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Kyselina mravčia, Kyselina citrónová, Extrakt z otrúb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Oryza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Sativa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Metylch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oroizotiazolinón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CI 19140,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CI 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15985.</w:t>
      </w:r>
    </w:p>
    <w:p w:rsidR="0069034D" w:rsidRPr="00645024" w:rsidRDefault="0069034D" w:rsidP="0069034D">
      <w:pPr>
        <w:rPr>
          <w:sz w:val="10"/>
          <w:szCs w:val="10"/>
        </w:rPr>
      </w:pPr>
    </w:p>
    <w:p w:rsidR="0069034D" w:rsidRDefault="0069034D" w:rsidP="0069034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perlovo-bielej farby so žltkastým  nádychom s jemnou vôňou.</w:t>
      </w:r>
    </w:p>
    <w:p w:rsidR="0069034D" w:rsidRPr="00A6732F" w:rsidRDefault="0069034D" w:rsidP="0069034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9034D" w:rsidRPr="00405E45" w:rsidRDefault="0069034D" w:rsidP="0069034D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69034D" w:rsidRDefault="0069034D" w:rsidP="0069034D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69034D" w:rsidRPr="00F57D0C" w:rsidRDefault="0069034D" w:rsidP="0069034D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69034D" w:rsidRDefault="0069034D" w:rsidP="0069034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2 v 1 proti zamotávaniu srsti pre psy s dlhou srsťou bol vyvinutý našimi veterinármi. Obsahuje rastlinné </w:t>
      </w:r>
      <w:proofErr w:type="spellStart"/>
      <w:r>
        <w:rPr>
          <w:bCs/>
          <w:sz w:val="22"/>
          <w:szCs w:val="22"/>
        </w:rPr>
        <w:t>ceramidy</w:t>
      </w:r>
      <w:proofErr w:type="spellEnd"/>
      <w:r>
        <w:rPr>
          <w:bCs/>
          <w:sz w:val="22"/>
          <w:szCs w:val="22"/>
        </w:rPr>
        <w:t xml:space="preserve"> a extrakt z ovsa, ktoré majú upokojujúce účinky. Šampón pomáha predchádzať zamotávaniu srsti, vyživuje srsť od korienkov a zanecháva ju lesklú a príjemne voňavú. Suchá srsť je vyživená a vráti sa jej pôvodná jemnosť. Po použití šampónu je srsť uhladená, lesklá a ľahko sa rozčesáva. Neutrálne pH je šetrné ku koži Vášho psa.</w:t>
      </w:r>
    </w:p>
    <w:p w:rsidR="0069034D" w:rsidRPr="0072512A" w:rsidRDefault="0069034D" w:rsidP="0069034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69034D" w:rsidRDefault="0069034D" w:rsidP="0069034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proti zamotávaniu srsti. S rastlinnými </w:t>
      </w:r>
      <w:proofErr w:type="spellStart"/>
      <w:r>
        <w:rPr>
          <w:bCs/>
          <w:sz w:val="22"/>
          <w:szCs w:val="22"/>
        </w:rPr>
        <w:t>ceramidmi</w:t>
      </w:r>
      <w:proofErr w:type="spellEnd"/>
      <w:r>
        <w:rPr>
          <w:bCs/>
          <w:sz w:val="22"/>
          <w:szCs w:val="22"/>
        </w:rPr>
        <w:t xml:space="preserve"> a extraktom z ovsa.</w:t>
      </w:r>
    </w:p>
    <w:p w:rsidR="0069034D" w:rsidRPr="00221DE0" w:rsidRDefault="0069034D" w:rsidP="0069034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69034D" w:rsidRDefault="0069034D" w:rsidP="0069034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Navlhčite srsť psa vlažnou vodou. Šampón naneste pozdĺž chrbtice psa a na zadnú časť jeho hlavy, potom šampón speňte po celom tele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ho až na kožu. Šampón dôkladne opláchnite. </w:t>
      </w:r>
      <w:r>
        <w:rPr>
          <w:sz w:val="22"/>
          <w:szCs w:val="22"/>
          <w:lang w:eastAsia="sk-SK"/>
        </w:rPr>
        <w:t xml:space="preserve"> </w:t>
      </w:r>
    </w:p>
    <w:p w:rsidR="0069034D" w:rsidRPr="00A7405E" w:rsidRDefault="0069034D" w:rsidP="0069034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69034D" w:rsidRDefault="0069034D" w:rsidP="0069034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Nepoužívajte na poranenú pokožku. Zabráňte kontaktu s očami a ňufákom. V prípade, že sa šampón dostane psovi do očí alebo ňufáka, ihneď vypláchnite čistou vodou. Obsahuje </w:t>
      </w:r>
      <w:proofErr w:type="spellStart"/>
      <w:r>
        <w:rPr>
          <w:sz w:val="22"/>
          <w:szCs w:val="22"/>
          <w:lang w:eastAsia="sk-SK"/>
        </w:rPr>
        <w:t>etoxylovaný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Dokosanol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Benzylakohol</w:t>
      </w:r>
      <w:proofErr w:type="spellEnd"/>
      <w:r>
        <w:rPr>
          <w:sz w:val="22"/>
          <w:szCs w:val="22"/>
          <w:lang w:eastAsia="sk-SK"/>
        </w:rPr>
        <w:t>. Môže vyvolať alergickú reakciu.</w:t>
      </w:r>
    </w:p>
    <w:p w:rsidR="0069034D" w:rsidRPr="00B123C2" w:rsidRDefault="0069034D" w:rsidP="0069034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69034D" w:rsidRPr="00405E45" w:rsidRDefault="0069034D" w:rsidP="0069034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69034D" w:rsidRPr="00473763" w:rsidRDefault="0069034D" w:rsidP="0069034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69034D" w:rsidRPr="00405E45" w:rsidRDefault="0069034D" w:rsidP="0069034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69034D" w:rsidRPr="00B123C2" w:rsidRDefault="0069034D" w:rsidP="0069034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69034D" w:rsidRPr="00405E45" w:rsidRDefault="0069034D" w:rsidP="0069034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  <w:r>
        <w:rPr>
          <w:bCs/>
          <w:sz w:val="22"/>
          <w:szCs w:val="22"/>
        </w:rPr>
        <w:t xml:space="preserve">Po otvorení originálneho balenia 1 rok. </w:t>
      </w:r>
    </w:p>
    <w:p w:rsidR="0069034D" w:rsidRPr="00B123C2" w:rsidRDefault="0069034D" w:rsidP="0069034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9034D" w:rsidRDefault="0069034D" w:rsidP="0069034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69034D" w:rsidRPr="00B123C2" w:rsidRDefault="0069034D" w:rsidP="0069034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9034D" w:rsidRDefault="0069034D" w:rsidP="0069034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69034D" w:rsidRPr="00405E45" w:rsidRDefault="0069034D" w:rsidP="0069034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69034D" w:rsidRPr="00B123C2" w:rsidRDefault="0069034D" w:rsidP="0069034D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9034D" w:rsidRDefault="0069034D" w:rsidP="0069034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69034D" w:rsidRDefault="0069034D" w:rsidP="0069034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69034D" w:rsidRDefault="0069034D" w:rsidP="0069034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061/K/19-S</w:t>
      </w:r>
    </w:p>
    <w:p w:rsidR="0069034D" w:rsidRPr="00473763" w:rsidRDefault="0069034D" w:rsidP="0069034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9034D" w:rsidRDefault="0069034D" w:rsidP="0069034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69034D" w:rsidRDefault="0069034D" w:rsidP="0069034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69034D" w:rsidRDefault="0069034D" w:rsidP="0069034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Piktogram </w:t>
      </w:r>
      <w:r>
        <w:rPr>
          <w:bCs/>
          <w:noProof/>
          <w:sz w:val="22"/>
          <w:szCs w:val="22"/>
          <w:lang w:eastAsia="sk-SK"/>
        </w:rPr>
        <w:drawing>
          <wp:inline distT="0" distB="0" distL="0" distR="0" wp14:anchorId="2DDF71B4" wp14:editId="7019D331">
            <wp:extent cx="238125" cy="228923"/>
            <wp:effectExtent l="0" t="0" r="0" b="0"/>
            <wp:docPr id="1" name="Obrázok 1" descr="C:\Users\Samsung\Desktop\Xjrk6kTlZIh_s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Xjrk6kTlZIh_s72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3" cy="23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34D" w:rsidSect="004272C0">
      <w:foot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4D" w:rsidRDefault="0069034D" w:rsidP="0069034D">
      <w:r>
        <w:separator/>
      </w:r>
    </w:p>
  </w:endnote>
  <w:endnote w:type="continuationSeparator" w:id="0">
    <w:p w:rsidR="0069034D" w:rsidRDefault="0069034D" w:rsidP="006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69034D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4D" w:rsidRDefault="0069034D" w:rsidP="0069034D">
      <w:r>
        <w:separator/>
      </w:r>
    </w:p>
  </w:footnote>
  <w:footnote w:type="continuationSeparator" w:id="0">
    <w:p w:rsidR="0069034D" w:rsidRDefault="0069034D" w:rsidP="0069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5B"/>
    <w:rsid w:val="004A60CF"/>
    <w:rsid w:val="0069034D"/>
    <w:rsid w:val="008C295B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9034D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69034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903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903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69034D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69034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9034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90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9034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9034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9034D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90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03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69034D"/>
  </w:style>
  <w:style w:type="paragraph" w:styleId="Textbubliny">
    <w:name w:val="Balloon Text"/>
    <w:basedOn w:val="Normlny"/>
    <w:link w:val="TextbublinyChar"/>
    <w:uiPriority w:val="99"/>
    <w:semiHidden/>
    <w:unhideWhenUsed/>
    <w:rsid w:val="006903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34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90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03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9034D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69034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903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903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69034D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69034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9034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90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9034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9034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9034D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90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03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69034D"/>
  </w:style>
  <w:style w:type="paragraph" w:styleId="Textbubliny">
    <w:name w:val="Balloon Text"/>
    <w:basedOn w:val="Normlny"/>
    <w:link w:val="TextbublinyChar"/>
    <w:uiPriority w:val="99"/>
    <w:semiHidden/>
    <w:unhideWhenUsed/>
    <w:rsid w:val="006903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34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90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03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>ATC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2020-07-02T08:39:00Z</dcterms:created>
  <dcterms:modified xsi:type="dcterms:W3CDTF">2020-07-02T08:39:00Z</dcterms:modified>
</cp:coreProperties>
</file>