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A1" w:rsidRPr="00303A02" w:rsidRDefault="00554EA1" w:rsidP="00554EA1">
      <w:pPr>
        <w:tabs>
          <w:tab w:val="left" w:pos="851"/>
        </w:tabs>
        <w:jc w:val="both"/>
        <w:rPr>
          <w:b/>
          <w:bCs/>
          <w:sz w:val="18"/>
          <w:szCs w:val="18"/>
        </w:rPr>
      </w:pPr>
      <w:bookmarkStart w:id="0" w:name="_GoBack"/>
      <w:bookmarkEnd w:id="0"/>
      <w:r w:rsidRPr="00303A02">
        <w:rPr>
          <w:sz w:val="18"/>
          <w:szCs w:val="18"/>
        </w:rPr>
        <w:t>Príloha č. 1 k Rozhodnutiu  č.:</w:t>
      </w:r>
      <w:r w:rsidRPr="00303A02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142/K/19-S</w:t>
      </w:r>
    </w:p>
    <w:p w:rsidR="00554EA1" w:rsidRPr="00303A02" w:rsidRDefault="00554EA1" w:rsidP="00554EA1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554EA1" w:rsidRDefault="00554EA1" w:rsidP="00554EA1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554EA1" w:rsidRDefault="00554EA1" w:rsidP="00554EA1">
      <w:pPr>
        <w:jc w:val="both"/>
        <w:rPr>
          <w:sz w:val="22"/>
          <w:szCs w:val="22"/>
        </w:rPr>
      </w:pPr>
    </w:p>
    <w:p w:rsidR="00554EA1" w:rsidRDefault="00554EA1" w:rsidP="00554EA1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 w:rsidRPr="00554EA1">
        <w:rPr>
          <w:b/>
          <w:sz w:val="22"/>
          <w:szCs w:val="22"/>
        </w:rPr>
        <w:t>Repairing</w:t>
      </w:r>
      <w:proofErr w:type="spellEnd"/>
      <w:r w:rsidRPr="00554EA1">
        <w:rPr>
          <w:b/>
          <w:sz w:val="22"/>
          <w:szCs w:val="22"/>
        </w:rPr>
        <w:t xml:space="preserve"> </w:t>
      </w:r>
      <w:proofErr w:type="spellStart"/>
      <w:r w:rsidRPr="00554EA1">
        <w:rPr>
          <w:b/>
          <w:sz w:val="22"/>
          <w:szCs w:val="22"/>
        </w:rPr>
        <w:t>Cream</w:t>
      </w:r>
      <w:proofErr w:type="spellEnd"/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>
        <w:rPr>
          <w:szCs w:val="22"/>
        </w:rPr>
        <w:t>Laboratoire</w:t>
      </w:r>
      <w:proofErr w:type="spellEnd"/>
      <w:r>
        <w:rPr>
          <w:szCs w:val="22"/>
        </w:rPr>
        <w:t xml:space="preserve"> </w:t>
      </w:r>
      <w:r>
        <w:rPr>
          <w:sz w:val="20"/>
          <w:szCs w:val="20"/>
        </w:rPr>
        <w:t>BIOGANCE</w:t>
      </w:r>
      <w:r>
        <w:rPr>
          <w:szCs w:val="22"/>
        </w:rPr>
        <w:t xml:space="preserve">, Z.I </w:t>
      </w:r>
      <w:proofErr w:type="spellStart"/>
      <w:r>
        <w:rPr>
          <w:szCs w:val="22"/>
        </w:rPr>
        <w:t>Anjou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Atlantique</w:t>
      </w:r>
      <w:proofErr w:type="spellEnd"/>
      <w:r>
        <w:rPr>
          <w:szCs w:val="22"/>
        </w:rPr>
        <w:t xml:space="preserve">, F-49123 </w:t>
      </w:r>
      <w:proofErr w:type="spellStart"/>
      <w:r>
        <w:rPr>
          <w:szCs w:val="22"/>
        </w:rPr>
        <w:t>Champtocé-sur-Loire</w:t>
      </w:r>
      <w:proofErr w:type="spellEnd"/>
      <w:r>
        <w:rPr>
          <w:szCs w:val="22"/>
        </w:rPr>
        <w:t>, Francúzsko.</w:t>
      </w: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proofErr w:type="spellStart"/>
      <w:r>
        <w:rPr>
          <w:szCs w:val="22"/>
        </w:rPr>
        <w:t>Laboratoire</w:t>
      </w:r>
      <w:proofErr w:type="spellEnd"/>
      <w:r>
        <w:rPr>
          <w:szCs w:val="22"/>
        </w:rPr>
        <w:t xml:space="preserve"> </w:t>
      </w:r>
      <w:r>
        <w:rPr>
          <w:sz w:val="20"/>
          <w:szCs w:val="20"/>
        </w:rPr>
        <w:t>BIOGANCE</w:t>
      </w:r>
      <w:r>
        <w:rPr>
          <w:szCs w:val="22"/>
        </w:rPr>
        <w:t xml:space="preserve">, Z.I </w:t>
      </w:r>
      <w:proofErr w:type="spellStart"/>
      <w:r>
        <w:rPr>
          <w:szCs w:val="22"/>
        </w:rPr>
        <w:t>Anjou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Atlantique</w:t>
      </w:r>
      <w:proofErr w:type="spellEnd"/>
      <w:r>
        <w:rPr>
          <w:szCs w:val="22"/>
        </w:rPr>
        <w:t xml:space="preserve">, F-49123 </w:t>
      </w:r>
      <w:proofErr w:type="spellStart"/>
      <w:r>
        <w:rPr>
          <w:szCs w:val="22"/>
        </w:rPr>
        <w:t>Champtocé-sur-Loire</w:t>
      </w:r>
      <w:proofErr w:type="spellEnd"/>
      <w:r>
        <w:rPr>
          <w:szCs w:val="22"/>
        </w:rPr>
        <w:t>, Francúzsko.</w:t>
      </w: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Excipient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bambucké</w:t>
      </w:r>
      <w:proofErr w:type="spellEnd"/>
      <w:r>
        <w:rPr>
          <w:szCs w:val="22"/>
        </w:rPr>
        <w:t xml:space="preserve"> maslo</w:t>
      </w:r>
      <w:r>
        <w:rPr>
          <w:szCs w:val="22"/>
          <w:vertAlign w:val="superscript"/>
        </w:rPr>
        <w:t>*</w:t>
      </w:r>
      <w:r>
        <w:rPr>
          <w:szCs w:val="22"/>
        </w:rPr>
        <w:t>, oleje (slnečnicový</w:t>
      </w:r>
      <w:r>
        <w:rPr>
          <w:szCs w:val="22"/>
          <w:vertAlign w:val="superscript"/>
        </w:rPr>
        <w:t>*</w:t>
      </w:r>
      <w:r>
        <w:rPr>
          <w:szCs w:val="22"/>
        </w:rPr>
        <w:t>, kokosový</w:t>
      </w:r>
      <w:r>
        <w:rPr>
          <w:szCs w:val="22"/>
          <w:vertAlign w:val="superscript"/>
        </w:rPr>
        <w:t>*</w:t>
      </w:r>
      <w:r>
        <w:rPr>
          <w:szCs w:val="22"/>
        </w:rPr>
        <w:t>, avokádový</w:t>
      </w:r>
      <w:r>
        <w:rPr>
          <w:szCs w:val="22"/>
          <w:vertAlign w:val="superscript"/>
        </w:rPr>
        <w:t>*</w:t>
      </w:r>
      <w:r>
        <w:rPr>
          <w:szCs w:val="22"/>
        </w:rPr>
        <w:t xml:space="preserve"> a </w:t>
      </w:r>
      <w:proofErr w:type="spellStart"/>
      <w:r>
        <w:rPr>
          <w:szCs w:val="22"/>
        </w:rPr>
        <w:t>tamanový</w:t>
      </w:r>
      <w:proofErr w:type="spellEnd"/>
      <w:r>
        <w:rPr>
          <w:szCs w:val="22"/>
          <w:vertAlign w:val="superscript"/>
        </w:rPr>
        <w:t>*</w:t>
      </w:r>
      <w:r>
        <w:rPr>
          <w:szCs w:val="22"/>
        </w:rPr>
        <w:t xml:space="preserve">), včelí vosk, </w:t>
      </w:r>
      <w:proofErr w:type="spellStart"/>
      <w:r>
        <w:rPr>
          <w:szCs w:val="22"/>
        </w:rPr>
        <w:t>alantoín</w:t>
      </w:r>
      <w:proofErr w:type="spellEnd"/>
      <w:r>
        <w:rPr>
          <w:szCs w:val="22"/>
        </w:rPr>
        <w:t>, esenciálne oleje (</w:t>
      </w:r>
      <w:proofErr w:type="spellStart"/>
      <w:r>
        <w:rPr>
          <w:szCs w:val="22"/>
        </w:rPr>
        <w:t>tea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tree</w:t>
      </w:r>
      <w:proofErr w:type="spellEnd"/>
      <w:r>
        <w:rPr>
          <w:szCs w:val="22"/>
          <w:vertAlign w:val="superscript"/>
        </w:rPr>
        <w:t>*</w:t>
      </w:r>
      <w:r>
        <w:rPr>
          <w:szCs w:val="22"/>
        </w:rPr>
        <w:t>, levanduľový</w:t>
      </w:r>
      <w:r>
        <w:rPr>
          <w:szCs w:val="22"/>
          <w:vertAlign w:val="superscript"/>
        </w:rPr>
        <w:t xml:space="preserve">* </w:t>
      </w:r>
      <w:r>
        <w:rPr>
          <w:szCs w:val="22"/>
        </w:rPr>
        <w:t>a </w:t>
      </w:r>
      <w:proofErr w:type="spellStart"/>
      <w:r>
        <w:rPr>
          <w:szCs w:val="22"/>
        </w:rPr>
        <w:t>lavandinový</w:t>
      </w:r>
      <w:proofErr w:type="spellEnd"/>
      <w:r>
        <w:rPr>
          <w:szCs w:val="22"/>
        </w:rPr>
        <w:t>), emulgátory a konzervačné látky.</w:t>
      </w:r>
    </w:p>
    <w:p w:rsidR="00554EA1" w:rsidRDefault="00554EA1" w:rsidP="00554EA1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bCs/>
          <w:i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vertAlign w:val="superscript"/>
        </w:rPr>
        <w:t xml:space="preserve">* </w:t>
      </w:r>
      <w:r>
        <w:rPr>
          <w:szCs w:val="22"/>
        </w:rPr>
        <w:t>Prísady z ekologického poľnohospodárstva.</w:t>
      </w:r>
    </w:p>
    <w:p w:rsidR="00554EA1" w:rsidRDefault="00554EA1" w:rsidP="00554EA1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Hustá emulzia bielej až béžovej farby s vôňou levandule a </w:t>
      </w:r>
      <w:proofErr w:type="spellStart"/>
      <w:r>
        <w:rPr>
          <w:sz w:val="22"/>
          <w:szCs w:val="22"/>
        </w:rPr>
        <w:t>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>.</w:t>
      </w:r>
    </w:p>
    <w:p w:rsidR="00554EA1" w:rsidRDefault="00554EA1" w:rsidP="00554EA1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554EA1" w:rsidRDefault="00554EA1" w:rsidP="00554EA1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  <w:highlight w:val="yellow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bCs/>
          <w:sz w:val="22"/>
          <w:szCs w:val="22"/>
        </w:rPr>
        <w:t>Psy, mačky.</w:t>
      </w:r>
    </w:p>
    <w:p w:rsidR="00554EA1" w:rsidRDefault="00554EA1" w:rsidP="00554EA1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554EA1" w:rsidRDefault="00554EA1" w:rsidP="00554EA1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 w:rsidRPr="000F0E18">
        <w:rPr>
          <w:bCs/>
          <w:sz w:val="22"/>
          <w:szCs w:val="22"/>
        </w:rPr>
        <w:t>Regeneračný krém.</w:t>
      </w:r>
      <w:r>
        <w:rPr>
          <w:bCs/>
          <w:color w:val="FF0000"/>
          <w:sz w:val="22"/>
          <w:szCs w:val="22"/>
        </w:rPr>
        <w:t xml:space="preserve"> </w:t>
      </w:r>
      <w:r>
        <w:t>Suchá a podráždená pokožka, malé poranenia, odreniny</w:t>
      </w:r>
      <w:r>
        <w:rPr>
          <w:bCs/>
          <w:sz w:val="22"/>
          <w:szCs w:val="22"/>
        </w:rPr>
        <w:t>.</w:t>
      </w:r>
    </w:p>
    <w:p w:rsidR="00554EA1" w:rsidRDefault="00554EA1" w:rsidP="00554EA1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Aplikujte na vyčistenú a vysušenú pokožku. Krém  naneste v dostatočnej vrstve na postihnutú oblasť. </w:t>
      </w:r>
    </w:p>
    <w:p w:rsidR="00554EA1" w:rsidRDefault="00554EA1" w:rsidP="00554EA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554EA1" w:rsidRDefault="00554EA1" w:rsidP="00554EA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Len na vonkajšie použitie. Zabráňte kontaktu s očami.</w:t>
      </w:r>
    </w:p>
    <w:p w:rsidR="00554EA1" w:rsidRDefault="00554EA1" w:rsidP="00554EA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554EA1" w:rsidRDefault="00554EA1" w:rsidP="00554EA1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50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554EA1" w:rsidRDefault="00554EA1" w:rsidP="00554EA1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na suchom mieste pri izbovej teplote. Chráňte pred priamym slnečným žiarením. Uchovávajte mimo dohľadu a dosahu detí.</w:t>
      </w:r>
    </w:p>
    <w:p w:rsidR="00554EA1" w:rsidRDefault="00554EA1" w:rsidP="00554EA1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554EA1" w:rsidRDefault="00554EA1" w:rsidP="00554EA1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5 rokov. Po otvorení originálneho balenia 1 rok.</w:t>
      </w:r>
    </w:p>
    <w:p w:rsidR="00554EA1" w:rsidRDefault="00554EA1" w:rsidP="00554EA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554EA1" w:rsidRDefault="00554EA1" w:rsidP="00554EA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554EA1" w:rsidRDefault="00554EA1" w:rsidP="00554EA1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554EA1" w:rsidRDefault="00554EA1" w:rsidP="00554EA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554EA1" w:rsidRDefault="00554EA1" w:rsidP="00554EA1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54EA1" w:rsidRDefault="00554EA1" w:rsidP="00554EA1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554EA1" w:rsidRDefault="00554EA1" w:rsidP="00554EA1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554EA1" w:rsidRDefault="00554EA1" w:rsidP="00554EA1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554EA1" w:rsidRDefault="00554EA1" w:rsidP="00554EA1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142/K</w:t>
      </w:r>
      <w:r>
        <w:rPr>
          <w:bCs/>
          <w:sz w:val="22"/>
          <w:szCs w:val="22"/>
        </w:rPr>
        <w:t>/19-S</w:t>
      </w:r>
    </w:p>
    <w:p w:rsidR="00554EA1" w:rsidRDefault="00554EA1" w:rsidP="00554EA1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554EA1" w:rsidRDefault="00554EA1" w:rsidP="00554EA1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554EA1" w:rsidRDefault="00554EA1" w:rsidP="00554EA1">
      <w:pPr>
        <w:rPr>
          <w:sz w:val="22"/>
          <w:szCs w:val="22"/>
        </w:rPr>
      </w:pPr>
      <w:r>
        <w:rPr>
          <w:sz w:val="22"/>
          <w:szCs w:val="22"/>
        </w:rPr>
        <w:t>EXSP.:</w:t>
      </w:r>
    </w:p>
    <w:p w:rsidR="00554EA1" w:rsidRDefault="00554EA1" w:rsidP="00554EA1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554EA1" w:rsidRPr="00C9577E" w:rsidRDefault="00554EA1" w:rsidP="00554EA1">
      <w:pPr>
        <w:rPr>
          <w:sz w:val="22"/>
          <w:szCs w:val="22"/>
        </w:rPr>
      </w:pPr>
    </w:p>
    <w:p w:rsidR="00554EA1" w:rsidRDefault="00554EA1" w:rsidP="00554EA1"/>
    <w:p w:rsidR="0013399A" w:rsidRDefault="0013399A"/>
    <w:sectPr w:rsidR="0013399A" w:rsidSect="00A35CD1">
      <w:footerReference w:type="default" r:id="rId5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554EA1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:rsidR="00C25FBD" w:rsidRDefault="00554EA1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OxhKgyRP2qOdK1Kx6cjafiKjoE=" w:salt="BpPstnc+rhqi1JA7+Hsfs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1"/>
    <w:rsid w:val="0013399A"/>
    <w:rsid w:val="001978C7"/>
    <w:rsid w:val="001A103C"/>
    <w:rsid w:val="001A74C2"/>
    <w:rsid w:val="00212E8F"/>
    <w:rsid w:val="00224541"/>
    <w:rsid w:val="00522724"/>
    <w:rsid w:val="00544DAB"/>
    <w:rsid w:val="00554EA1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4EA1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554EA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554EA1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554EA1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554EA1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54E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54E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4EA1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554EA1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554EA1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554EA1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554EA1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54E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54E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>ŠVPS SR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2020-05-06T12:12:00Z</dcterms:created>
  <dcterms:modified xsi:type="dcterms:W3CDTF">2020-05-06T12:20:00Z</dcterms:modified>
</cp:coreProperties>
</file>