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2F" w:rsidRPr="0016192F" w:rsidRDefault="0016192F" w:rsidP="0016192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6192F">
        <w:rPr>
          <w:rFonts w:ascii="Times New Roman" w:hAnsi="Times New Roman"/>
          <w:sz w:val="18"/>
          <w:szCs w:val="18"/>
        </w:rPr>
        <w:t xml:space="preserve">Príloha č. 1 k Rozhodnutiu č.: </w:t>
      </w:r>
      <w:r w:rsidRPr="0016192F">
        <w:rPr>
          <w:rFonts w:ascii="Times New Roman" w:hAnsi="Times New Roman"/>
          <w:b/>
          <w:sz w:val="18"/>
          <w:szCs w:val="18"/>
        </w:rPr>
        <w:t>066/DG/20-S</w:t>
      </w:r>
    </w:p>
    <w:p w:rsidR="0016192F" w:rsidRPr="0029764C" w:rsidRDefault="0016192F" w:rsidP="0016192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6192F" w:rsidRPr="0029764C" w:rsidRDefault="0016192F" w:rsidP="0016192F">
      <w:pPr>
        <w:pStyle w:val="Nadpis4"/>
        <w:spacing w:before="0" w:after="0" w:line="240" w:lineRule="auto"/>
        <w:jc w:val="center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  <w:t>Návod na použitie</w:t>
      </w:r>
    </w:p>
    <w:p w:rsidR="0016192F" w:rsidRPr="0029764C" w:rsidRDefault="0016192F" w:rsidP="0016192F">
      <w:pPr>
        <w:spacing w:after="0" w:line="240" w:lineRule="auto"/>
        <w:rPr>
          <w:rFonts w:ascii="Times New Roman" w:hAnsi="Times New Roman"/>
        </w:rPr>
      </w:pPr>
    </w:p>
    <w:p w:rsidR="0016192F" w:rsidRPr="0029764C" w:rsidRDefault="0016192F" w:rsidP="0016192F">
      <w:pPr>
        <w:spacing w:after="0" w:line="240" w:lineRule="auto"/>
        <w:rPr>
          <w:rFonts w:ascii="Times New Roman" w:hAnsi="Times New Roman"/>
          <w:b/>
        </w:rPr>
      </w:pPr>
      <w:r w:rsidRPr="0029764C">
        <w:rPr>
          <w:rFonts w:ascii="Times New Roman" w:hAnsi="Times New Roman"/>
          <w:b/>
        </w:rPr>
        <w:t xml:space="preserve">PTB </w:t>
      </w:r>
      <w:proofErr w:type="spellStart"/>
      <w:r w:rsidRPr="0029764C">
        <w:rPr>
          <w:rFonts w:ascii="Times New Roman" w:hAnsi="Times New Roman"/>
          <w:b/>
        </w:rPr>
        <w:t>Ab</w:t>
      </w:r>
      <w:proofErr w:type="spellEnd"/>
      <w:r w:rsidRPr="0029764C">
        <w:rPr>
          <w:rFonts w:ascii="Times New Roman" w:hAnsi="Times New Roman"/>
          <w:b/>
        </w:rPr>
        <w:t xml:space="preserve"> ELISA 480</w:t>
      </w:r>
    </w:p>
    <w:p w:rsidR="0016192F" w:rsidRPr="0029764C" w:rsidRDefault="0016192F" w:rsidP="0016192F">
      <w:pPr>
        <w:spacing w:after="0" w:line="240" w:lineRule="auto"/>
        <w:rPr>
          <w:rFonts w:ascii="Times New Roman" w:hAnsi="Times New Roman"/>
          <w:b/>
        </w:rPr>
      </w:pPr>
    </w:p>
    <w:p w:rsidR="0016192F" w:rsidRDefault="0016192F" w:rsidP="0016192F">
      <w:pPr>
        <w:tabs>
          <w:tab w:val="left" w:pos="567"/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29764C">
        <w:rPr>
          <w:rFonts w:ascii="Times New Roman" w:hAnsi="Times New Roman"/>
        </w:rPr>
        <w:t>V</w:t>
      </w:r>
      <w:r>
        <w:rPr>
          <w:rFonts w:ascii="Times New Roman" w:hAnsi="Times New Roman"/>
        </w:rPr>
        <w:t>ýrobca</w:t>
      </w:r>
      <w:r w:rsidRPr="0029764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proofErr w:type="spellStart"/>
      <w:r w:rsidRPr="0029764C">
        <w:rPr>
          <w:rFonts w:ascii="Times New Roman" w:hAnsi="Times New Roman"/>
        </w:rPr>
        <w:t>TestLine</w:t>
      </w:r>
      <w:proofErr w:type="spellEnd"/>
      <w:r w:rsidRPr="0029764C">
        <w:rPr>
          <w:rFonts w:ascii="Times New Roman" w:hAnsi="Times New Roman"/>
        </w:rPr>
        <w:t xml:space="preserve">, Clinical </w:t>
      </w:r>
      <w:proofErr w:type="spellStart"/>
      <w:r w:rsidRPr="0029764C">
        <w:rPr>
          <w:rFonts w:ascii="Times New Roman" w:hAnsi="Times New Roman"/>
        </w:rPr>
        <w:t>Diagnostics</w:t>
      </w:r>
      <w:proofErr w:type="spellEnd"/>
      <w:r w:rsidRPr="0029764C">
        <w:rPr>
          <w:rFonts w:ascii="Times New Roman" w:hAnsi="Times New Roman"/>
        </w:rPr>
        <w:t xml:space="preserve"> s. r. o., </w:t>
      </w:r>
      <w:proofErr w:type="spellStart"/>
      <w:r w:rsidRPr="0029764C">
        <w:rPr>
          <w:rFonts w:ascii="Times New Roman" w:hAnsi="Times New Roman"/>
        </w:rPr>
        <w:t>Křížiková</w:t>
      </w:r>
      <w:proofErr w:type="spellEnd"/>
      <w:r w:rsidRPr="0029764C">
        <w:rPr>
          <w:rFonts w:ascii="Times New Roman" w:hAnsi="Times New Roman"/>
        </w:rPr>
        <w:t xml:space="preserve"> 68, 612 00 Brno, Česká republika.</w:t>
      </w:r>
    </w:p>
    <w:p w:rsidR="0016192F" w:rsidRPr="0016192F" w:rsidRDefault="0016192F" w:rsidP="0016192F">
      <w:pPr>
        <w:tabs>
          <w:tab w:val="left" w:pos="567"/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/>
          <w:sz w:val="10"/>
          <w:szCs w:val="10"/>
        </w:rPr>
      </w:pPr>
    </w:p>
    <w:p w:rsid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29764C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ržiteľ rozhodnutia: </w:t>
      </w:r>
      <w:proofErr w:type="spellStart"/>
      <w:r w:rsidRPr="0029764C">
        <w:rPr>
          <w:rFonts w:ascii="Times New Roman" w:hAnsi="Times New Roman"/>
        </w:rPr>
        <w:t>TestLine</w:t>
      </w:r>
      <w:proofErr w:type="spellEnd"/>
      <w:r w:rsidRPr="0029764C">
        <w:rPr>
          <w:rFonts w:ascii="Times New Roman" w:hAnsi="Times New Roman"/>
        </w:rPr>
        <w:t xml:space="preserve">, Clinical </w:t>
      </w:r>
      <w:proofErr w:type="spellStart"/>
      <w:r w:rsidRPr="0029764C">
        <w:rPr>
          <w:rFonts w:ascii="Times New Roman" w:hAnsi="Times New Roman"/>
        </w:rPr>
        <w:t>Diagnostics</w:t>
      </w:r>
      <w:proofErr w:type="spellEnd"/>
      <w:r w:rsidRPr="0029764C">
        <w:rPr>
          <w:rFonts w:ascii="Times New Roman" w:hAnsi="Times New Roman"/>
        </w:rPr>
        <w:t xml:space="preserve"> s. r. o., </w:t>
      </w:r>
      <w:proofErr w:type="spellStart"/>
      <w:r w:rsidRPr="0029764C">
        <w:rPr>
          <w:rFonts w:ascii="Times New Roman" w:hAnsi="Times New Roman"/>
        </w:rPr>
        <w:t>Křížiková</w:t>
      </w:r>
      <w:proofErr w:type="spellEnd"/>
      <w:r w:rsidRPr="0029764C">
        <w:rPr>
          <w:rFonts w:ascii="Times New Roman" w:hAnsi="Times New Roman"/>
        </w:rPr>
        <w:t xml:space="preserve"> 68, 612 00 Brno, Česká republika.</w:t>
      </w:r>
    </w:p>
    <w:p w:rsidR="0016192F" w:rsidRP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Zloženie: </w:t>
      </w:r>
      <w:proofErr w:type="spellStart"/>
      <w:r>
        <w:rPr>
          <w:rFonts w:ascii="Times New Roman" w:hAnsi="Times New Roman"/>
        </w:rPr>
        <w:t>D</w:t>
      </w:r>
      <w:r w:rsidRPr="0029764C">
        <w:rPr>
          <w:rFonts w:ascii="Times New Roman" w:hAnsi="Times New Roman"/>
        </w:rPr>
        <w:t>eionizovaná</w:t>
      </w:r>
      <w:proofErr w:type="spellEnd"/>
      <w:r w:rsidRPr="0029764C">
        <w:rPr>
          <w:rFonts w:ascii="Times New Roman" w:hAnsi="Times New Roman"/>
        </w:rPr>
        <w:t xml:space="preserve"> voda ≥ 80 %, </w:t>
      </w:r>
      <w:proofErr w:type="spellStart"/>
      <w:r w:rsidRPr="0029764C">
        <w:rPr>
          <w:rFonts w:ascii="Times New Roman" w:hAnsi="Times New Roman"/>
        </w:rPr>
        <w:t>laurylétersulfát</w:t>
      </w:r>
      <w:proofErr w:type="spellEnd"/>
      <w:r w:rsidRPr="0029764C">
        <w:rPr>
          <w:rFonts w:ascii="Times New Roman" w:hAnsi="Times New Roman"/>
        </w:rPr>
        <w:t xml:space="preserve"> sodný 14 %, </w:t>
      </w:r>
      <w:proofErr w:type="spellStart"/>
      <w:r w:rsidRPr="0029764C">
        <w:rPr>
          <w:rFonts w:ascii="Times New Roman" w:hAnsi="Times New Roman"/>
        </w:rPr>
        <w:t>D-panthenol</w:t>
      </w:r>
      <w:proofErr w:type="spellEnd"/>
      <w:r w:rsidRPr="0029764C">
        <w:rPr>
          <w:rFonts w:ascii="Times New Roman" w:hAnsi="Times New Roman"/>
        </w:rPr>
        <w:t xml:space="preserve"> 0,4 %, perlový koncentrát 0,3 %, kyselina citrónová 0,2 %, EDTA 0,1 %, TWEEN 20 0,1 %, parfum 0,1 %, </w:t>
      </w:r>
      <w:proofErr w:type="spellStart"/>
      <w:r w:rsidRPr="0029764C">
        <w:rPr>
          <w:rFonts w:ascii="Times New Roman" w:hAnsi="Times New Roman"/>
        </w:rPr>
        <w:t>kathon</w:t>
      </w:r>
      <w:proofErr w:type="spellEnd"/>
      <w:r w:rsidRPr="0029764C">
        <w:rPr>
          <w:rFonts w:ascii="Times New Roman" w:hAnsi="Times New Roman"/>
        </w:rPr>
        <w:t xml:space="preserve"> 0,06 %, vitamín A 0,01 %, vitamín E 0,01.</w:t>
      </w:r>
    </w:p>
    <w:p w:rsidR="0016192F" w:rsidRP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</w:rPr>
      </w:pPr>
    </w:p>
    <w:p w:rsidR="0016192F" w:rsidRPr="0029764C" w:rsidRDefault="0016192F" w:rsidP="0016192F">
      <w:pPr>
        <w:pStyle w:val="Zarkazkladnhotextu3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29764C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 xml:space="preserve">opis </w:t>
      </w:r>
      <w:proofErr w:type="spellStart"/>
      <w:r>
        <w:rPr>
          <w:rFonts w:ascii="Times New Roman" w:hAnsi="Times New Roman"/>
          <w:sz w:val="22"/>
          <w:szCs w:val="22"/>
        </w:rPr>
        <w:t>vet</w:t>
      </w:r>
      <w:proofErr w:type="spellEnd"/>
      <w:r>
        <w:rPr>
          <w:rFonts w:ascii="Times New Roman" w:hAnsi="Times New Roman"/>
          <w:sz w:val="22"/>
          <w:szCs w:val="22"/>
        </w:rPr>
        <w:t>. prípravku</w:t>
      </w:r>
      <w:r w:rsidRPr="0029764C">
        <w:rPr>
          <w:rFonts w:ascii="Times New Roman" w:hAnsi="Times New Roman"/>
          <w:sz w:val="22"/>
          <w:szCs w:val="22"/>
        </w:rPr>
        <w:t>:</w:t>
      </w:r>
      <w:r w:rsidRPr="0029764C">
        <w:rPr>
          <w:rFonts w:ascii="Times New Roman" w:hAnsi="Times New Roman"/>
          <w:sz w:val="22"/>
          <w:szCs w:val="22"/>
        </w:rPr>
        <w:tab/>
      </w:r>
    </w:p>
    <w:tbl>
      <w:tblPr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3"/>
        <w:gridCol w:w="1276"/>
      </w:tblGrid>
      <w:tr w:rsidR="0016192F" w:rsidRPr="00C15F1A" w:rsidTr="0016192F">
        <w:tc>
          <w:tcPr>
            <w:tcW w:w="1701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MICROPLATE</w:t>
            </w:r>
          </w:p>
        </w:tc>
        <w:tc>
          <w:tcPr>
            <w:tcW w:w="2693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C15F1A">
              <w:rPr>
                <w:rFonts w:ascii="Times New Roman" w:hAnsi="Times New Roman"/>
              </w:rPr>
              <w:t>Mikrotitračná</w:t>
            </w:r>
            <w:proofErr w:type="spellEnd"/>
            <w:r w:rsidRPr="00C15F1A">
              <w:rPr>
                <w:rFonts w:ascii="Times New Roman" w:hAnsi="Times New Roman"/>
              </w:rPr>
              <w:t xml:space="preserve"> platnička s naviazaným antigénom</w:t>
            </w:r>
          </w:p>
        </w:tc>
        <w:tc>
          <w:tcPr>
            <w:tcW w:w="1276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5 ks</w:t>
            </w:r>
          </w:p>
        </w:tc>
      </w:tr>
      <w:tr w:rsidR="0016192F" w:rsidRPr="00C15F1A" w:rsidTr="0016192F">
        <w:tc>
          <w:tcPr>
            <w:tcW w:w="1701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NCS</w:t>
            </w:r>
          </w:p>
        </w:tc>
        <w:tc>
          <w:tcPr>
            <w:tcW w:w="2693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Negatívne kontrolné sérum</w:t>
            </w:r>
          </w:p>
        </w:tc>
        <w:tc>
          <w:tcPr>
            <w:tcW w:w="1276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1 x  0,4 ml</w:t>
            </w:r>
          </w:p>
        </w:tc>
      </w:tr>
      <w:tr w:rsidR="0016192F" w:rsidRPr="00C15F1A" w:rsidTr="0016192F">
        <w:tc>
          <w:tcPr>
            <w:tcW w:w="1701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PCS-L</w:t>
            </w:r>
          </w:p>
        </w:tc>
        <w:tc>
          <w:tcPr>
            <w:tcW w:w="2693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Pozitívne kontrolné sérum limitné</w:t>
            </w:r>
          </w:p>
        </w:tc>
        <w:tc>
          <w:tcPr>
            <w:tcW w:w="1276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1 x  0,4 ml</w:t>
            </w:r>
          </w:p>
        </w:tc>
      </w:tr>
      <w:tr w:rsidR="0016192F" w:rsidRPr="00C15F1A" w:rsidTr="0016192F">
        <w:tc>
          <w:tcPr>
            <w:tcW w:w="1701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CONJUGATE</w:t>
            </w:r>
          </w:p>
        </w:tc>
        <w:tc>
          <w:tcPr>
            <w:tcW w:w="2693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C15F1A">
              <w:rPr>
                <w:rFonts w:ascii="Times New Roman" w:hAnsi="Times New Roman"/>
              </w:rPr>
              <w:t>Konjugát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1 x 0,8 ml</w:t>
            </w:r>
          </w:p>
        </w:tc>
      </w:tr>
      <w:tr w:rsidR="0016192F" w:rsidRPr="00C15F1A" w:rsidTr="0016192F">
        <w:tc>
          <w:tcPr>
            <w:tcW w:w="1701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DILUENT 14</w:t>
            </w:r>
          </w:p>
        </w:tc>
        <w:tc>
          <w:tcPr>
            <w:tcW w:w="2693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Riediaci roztok vzoriek 14 (zelený)</w:t>
            </w:r>
          </w:p>
        </w:tc>
        <w:tc>
          <w:tcPr>
            <w:tcW w:w="1276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1 x 0,8 ml</w:t>
            </w:r>
          </w:p>
        </w:tc>
      </w:tr>
      <w:tr w:rsidR="0016192F" w:rsidRPr="00C15F1A" w:rsidTr="0016192F">
        <w:tc>
          <w:tcPr>
            <w:tcW w:w="1701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CONJ. DILUENT 16</w:t>
            </w:r>
          </w:p>
        </w:tc>
        <w:tc>
          <w:tcPr>
            <w:tcW w:w="2693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 xml:space="preserve">Riediaci roztok </w:t>
            </w:r>
            <w:proofErr w:type="spellStart"/>
            <w:r w:rsidRPr="00C15F1A">
              <w:rPr>
                <w:rFonts w:ascii="Times New Roman" w:hAnsi="Times New Roman"/>
              </w:rPr>
              <w:t>konjugátu</w:t>
            </w:r>
            <w:proofErr w:type="spellEnd"/>
            <w:r w:rsidRPr="00C15F1A">
              <w:rPr>
                <w:rFonts w:ascii="Times New Roman" w:hAnsi="Times New Roman"/>
              </w:rPr>
              <w:t xml:space="preserve"> 16 (modrý)</w:t>
            </w:r>
          </w:p>
        </w:tc>
        <w:tc>
          <w:tcPr>
            <w:tcW w:w="1276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1 x 60 ml</w:t>
            </w:r>
          </w:p>
        </w:tc>
      </w:tr>
      <w:tr w:rsidR="0016192F" w:rsidRPr="00C15F1A" w:rsidTr="0016192F">
        <w:tc>
          <w:tcPr>
            <w:tcW w:w="1701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SUBSTRATE 5</w:t>
            </w:r>
          </w:p>
        </w:tc>
        <w:tc>
          <w:tcPr>
            <w:tcW w:w="2693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C15F1A">
              <w:rPr>
                <w:rFonts w:ascii="Times New Roman" w:hAnsi="Times New Roman"/>
              </w:rPr>
              <w:t>TMB-Complete</w:t>
            </w:r>
            <w:proofErr w:type="spellEnd"/>
            <w:r w:rsidRPr="00C15F1A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276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1 x 60 ml</w:t>
            </w:r>
          </w:p>
        </w:tc>
      </w:tr>
      <w:tr w:rsidR="0016192F" w:rsidRPr="00C15F1A" w:rsidTr="0016192F">
        <w:tc>
          <w:tcPr>
            <w:tcW w:w="1701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WASH 20x</w:t>
            </w:r>
          </w:p>
        </w:tc>
        <w:tc>
          <w:tcPr>
            <w:tcW w:w="2693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C15F1A">
              <w:rPr>
                <w:rFonts w:ascii="Times New Roman" w:hAnsi="Times New Roman"/>
              </w:rPr>
              <w:t>Premývací</w:t>
            </w:r>
            <w:proofErr w:type="spellEnd"/>
            <w:r w:rsidRPr="00C15F1A">
              <w:rPr>
                <w:rFonts w:ascii="Times New Roman" w:hAnsi="Times New Roman"/>
              </w:rPr>
              <w:t xml:space="preserve"> roztok</w:t>
            </w:r>
          </w:p>
        </w:tc>
        <w:tc>
          <w:tcPr>
            <w:tcW w:w="1276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1 x 60 ml</w:t>
            </w:r>
          </w:p>
        </w:tc>
      </w:tr>
      <w:tr w:rsidR="0016192F" w:rsidRPr="00C15F1A" w:rsidTr="0016192F">
        <w:tc>
          <w:tcPr>
            <w:tcW w:w="1701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STOP</w:t>
            </w:r>
            <w:r w:rsidRPr="00C15F1A">
              <w:rPr>
                <w:rFonts w:ascii="Times New Roman" w:hAnsi="Times New Roman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Zastavovací roztok</w:t>
            </w:r>
          </w:p>
        </w:tc>
        <w:tc>
          <w:tcPr>
            <w:tcW w:w="1276" w:type="dxa"/>
            <w:shd w:val="clear" w:color="auto" w:fill="auto"/>
          </w:tcPr>
          <w:p w:rsidR="0016192F" w:rsidRPr="00C15F1A" w:rsidRDefault="0016192F" w:rsidP="0091534F">
            <w:pPr>
              <w:tabs>
                <w:tab w:val="left" w:pos="3261"/>
              </w:tabs>
              <w:jc w:val="both"/>
              <w:rPr>
                <w:rFonts w:ascii="Times New Roman" w:hAnsi="Times New Roman"/>
              </w:rPr>
            </w:pPr>
            <w:r w:rsidRPr="00C15F1A">
              <w:rPr>
                <w:rFonts w:ascii="Times New Roman" w:hAnsi="Times New Roman"/>
              </w:rPr>
              <w:t>1 ks</w:t>
            </w:r>
          </w:p>
        </w:tc>
      </w:tr>
    </w:tbl>
    <w:p w:rsidR="0016192F" w:rsidRPr="0016192F" w:rsidRDefault="0016192F" w:rsidP="0016192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10"/>
          <w:szCs w:val="10"/>
        </w:rPr>
      </w:pPr>
    </w:p>
    <w:p w:rsidR="0016192F" w:rsidRPr="0016192F" w:rsidRDefault="0016192F" w:rsidP="0016192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10"/>
          <w:szCs w:val="10"/>
        </w:rPr>
      </w:pPr>
    </w:p>
    <w:p w:rsidR="0016192F" w:rsidRDefault="0016192F" w:rsidP="0016192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29764C">
        <w:rPr>
          <w:rFonts w:ascii="Times New Roman" w:hAnsi="Times New Roman"/>
        </w:rPr>
        <w:t>D</w:t>
      </w:r>
      <w:r>
        <w:rPr>
          <w:rFonts w:ascii="Times New Roman" w:hAnsi="Times New Roman"/>
        </w:rPr>
        <w:t>ruh a kategória zvierat</w:t>
      </w:r>
      <w:r w:rsidRPr="0029764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29764C">
        <w:rPr>
          <w:rFonts w:ascii="Times New Roman" w:hAnsi="Times New Roman"/>
        </w:rPr>
        <w:t>Hovädzí dobytok.</w:t>
      </w:r>
    </w:p>
    <w:p w:rsidR="0016192F" w:rsidRPr="0016192F" w:rsidRDefault="0016192F" w:rsidP="0016192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10"/>
          <w:szCs w:val="10"/>
        </w:rPr>
      </w:pPr>
    </w:p>
    <w:p w:rsidR="0016192F" w:rsidRPr="0029764C" w:rsidRDefault="0016192F" w:rsidP="0016192F">
      <w:pPr>
        <w:tabs>
          <w:tab w:val="left" w:pos="0"/>
          <w:tab w:val="left" w:pos="2835"/>
        </w:tabs>
        <w:spacing w:after="0"/>
        <w:jc w:val="both"/>
        <w:rPr>
          <w:rFonts w:ascii="Times New Roman" w:hAnsi="Times New Roman"/>
          <w:color w:val="000000"/>
        </w:rPr>
      </w:pPr>
      <w:r w:rsidRPr="0029764C">
        <w:rPr>
          <w:rFonts w:ascii="Times New Roman" w:hAnsi="Times New Roman"/>
        </w:rPr>
        <w:t>C</w:t>
      </w:r>
      <w:r>
        <w:rPr>
          <w:rFonts w:ascii="Times New Roman" w:hAnsi="Times New Roman"/>
        </w:rPr>
        <w:t>harakteristika</w:t>
      </w:r>
      <w:r w:rsidRPr="0029764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29764C">
        <w:rPr>
          <w:rFonts w:ascii="Times New Roman" w:hAnsi="Times New Roman"/>
        </w:rPr>
        <w:t>I</w:t>
      </w:r>
      <w:r w:rsidRPr="0029764C">
        <w:rPr>
          <w:rFonts w:ascii="Times New Roman" w:hAnsi="Times New Roman"/>
          <w:i/>
        </w:rPr>
        <w:t xml:space="preserve">n </w:t>
      </w:r>
      <w:proofErr w:type="spellStart"/>
      <w:r w:rsidRPr="0029764C">
        <w:rPr>
          <w:rFonts w:ascii="Times New Roman" w:hAnsi="Times New Roman"/>
          <w:i/>
        </w:rPr>
        <w:t>vitro</w:t>
      </w:r>
      <w:proofErr w:type="spellEnd"/>
      <w:r w:rsidRPr="0029764C">
        <w:rPr>
          <w:rFonts w:ascii="Times New Roman" w:hAnsi="Times New Roman"/>
        </w:rPr>
        <w:t xml:space="preserve"> </w:t>
      </w:r>
      <w:proofErr w:type="spellStart"/>
      <w:r w:rsidRPr="0029764C">
        <w:rPr>
          <w:rFonts w:ascii="Times New Roman" w:hAnsi="Times New Roman"/>
        </w:rPr>
        <w:t>diagnostikum</w:t>
      </w:r>
      <w:proofErr w:type="spellEnd"/>
      <w:r w:rsidRPr="0029764C">
        <w:rPr>
          <w:rFonts w:ascii="Times New Roman" w:hAnsi="Times New Roman"/>
          <w:bCs/>
        </w:rPr>
        <w:t xml:space="preserve">. </w:t>
      </w:r>
      <w:proofErr w:type="spellStart"/>
      <w:r w:rsidRPr="0029764C">
        <w:rPr>
          <w:rFonts w:ascii="Times New Roman" w:hAnsi="Times New Roman"/>
          <w:color w:val="000000"/>
        </w:rPr>
        <w:t>Imunoenzymatická</w:t>
      </w:r>
      <w:proofErr w:type="spellEnd"/>
      <w:r w:rsidRPr="0029764C">
        <w:rPr>
          <w:rFonts w:ascii="Times New Roman" w:hAnsi="Times New Roman"/>
          <w:color w:val="000000"/>
        </w:rPr>
        <w:t xml:space="preserve"> súprava na skríningové stanovenie protilátok proti </w:t>
      </w:r>
      <w:proofErr w:type="spellStart"/>
      <w:r w:rsidRPr="0029764C">
        <w:rPr>
          <w:rFonts w:ascii="Times New Roman" w:hAnsi="Times New Roman"/>
          <w:color w:val="000000"/>
        </w:rPr>
        <w:t>Mycobacterium</w:t>
      </w:r>
      <w:proofErr w:type="spellEnd"/>
      <w:r w:rsidRPr="0029764C">
        <w:rPr>
          <w:rFonts w:ascii="Times New Roman" w:hAnsi="Times New Roman"/>
          <w:color w:val="000000"/>
        </w:rPr>
        <w:t xml:space="preserve"> </w:t>
      </w:r>
      <w:proofErr w:type="spellStart"/>
      <w:r w:rsidRPr="0029764C">
        <w:rPr>
          <w:rFonts w:ascii="Times New Roman" w:hAnsi="Times New Roman"/>
          <w:color w:val="000000"/>
        </w:rPr>
        <w:t>paratuberculosis</w:t>
      </w:r>
      <w:proofErr w:type="spellEnd"/>
      <w:r w:rsidRPr="0029764C">
        <w:rPr>
          <w:rFonts w:ascii="Times New Roman" w:hAnsi="Times New Roman"/>
          <w:color w:val="000000"/>
        </w:rPr>
        <w:t xml:space="preserve"> v hovädzom sére, plazme a mlieku. </w:t>
      </w:r>
    </w:p>
    <w:p w:rsid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29764C">
        <w:rPr>
          <w:rFonts w:ascii="Times New Roman" w:hAnsi="Times New Roman"/>
          <w:color w:val="000000"/>
        </w:rPr>
        <w:t xml:space="preserve">Použitý antigén je </w:t>
      </w:r>
      <w:proofErr w:type="spellStart"/>
      <w:r w:rsidRPr="0029764C">
        <w:rPr>
          <w:rFonts w:ascii="Times New Roman" w:hAnsi="Times New Roman"/>
          <w:color w:val="000000"/>
        </w:rPr>
        <w:t>purifikivaný</w:t>
      </w:r>
      <w:proofErr w:type="spellEnd"/>
      <w:r w:rsidRPr="0029764C">
        <w:rPr>
          <w:rFonts w:ascii="Times New Roman" w:hAnsi="Times New Roman"/>
          <w:color w:val="000000"/>
        </w:rPr>
        <w:t xml:space="preserve"> a </w:t>
      </w:r>
      <w:proofErr w:type="spellStart"/>
      <w:r w:rsidRPr="0029764C">
        <w:rPr>
          <w:rFonts w:ascii="Times New Roman" w:hAnsi="Times New Roman"/>
          <w:color w:val="000000"/>
        </w:rPr>
        <w:t>inaktivovaný</w:t>
      </w:r>
      <w:proofErr w:type="spellEnd"/>
      <w:r w:rsidRPr="0029764C">
        <w:rPr>
          <w:rFonts w:ascii="Times New Roman" w:hAnsi="Times New Roman"/>
          <w:color w:val="000000"/>
        </w:rPr>
        <w:t xml:space="preserve"> sekrečný antigén </w:t>
      </w:r>
      <w:r w:rsidRPr="0029764C">
        <w:rPr>
          <w:rFonts w:ascii="Times New Roman" w:hAnsi="Times New Roman"/>
          <w:i/>
          <w:color w:val="000000"/>
        </w:rPr>
        <w:t xml:space="preserve">M. </w:t>
      </w:r>
      <w:proofErr w:type="spellStart"/>
      <w:r w:rsidRPr="0029764C">
        <w:rPr>
          <w:rFonts w:ascii="Times New Roman" w:hAnsi="Times New Roman"/>
          <w:i/>
          <w:color w:val="000000"/>
        </w:rPr>
        <w:t>avium</w:t>
      </w:r>
      <w:proofErr w:type="spellEnd"/>
      <w:r w:rsidRPr="0029764C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9764C">
        <w:rPr>
          <w:rFonts w:ascii="Times New Roman" w:hAnsi="Times New Roman"/>
          <w:i/>
          <w:color w:val="000000"/>
        </w:rPr>
        <w:t>spp</w:t>
      </w:r>
      <w:proofErr w:type="spellEnd"/>
      <w:r w:rsidRPr="0029764C">
        <w:rPr>
          <w:rFonts w:ascii="Times New Roman" w:hAnsi="Times New Roman"/>
          <w:i/>
          <w:color w:val="000000"/>
        </w:rPr>
        <w:t xml:space="preserve">. </w:t>
      </w:r>
      <w:proofErr w:type="spellStart"/>
      <w:r w:rsidRPr="0029764C">
        <w:rPr>
          <w:rFonts w:ascii="Times New Roman" w:hAnsi="Times New Roman"/>
          <w:i/>
          <w:color w:val="000000"/>
        </w:rPr>
        <w:t>paratuberculosis</w:t>
      </w:r>
      <w:proofErr w:type="spellEnd"/>
      <w:r w:rsidRPr="0029764C">
        <w:rPr>
          <w:rFonts w:ascii="Times New Roman" w:hAnsi="Times New Roman"/>
        </w:rPr>
        <w:t>.</w:t>
      </w:r>
    </w:p>
    <w:p w:rsidR="0016192F" w:rsidRP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opis testu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Súprava umožňuje detekciu špecifických protilátok vo vzorke metódou EIA, typ </w:t>
      </w:r>
      <w:proofErr w:type="spellStart"/>
      <w:r>
        <w:rPr>
          <w:rFonts w:ascii="Times New Roman" w:hAnsi="Times New Roman"/>
        </w:rPr>
        <w:t>sandwich</w:t>
      </w:r>
      <w:proofErr w:type="spellEnd"/>
      <w:r>
        <w:rPr>
          <w:rFonts w:ascii="Times New Roman" w:hAnsi="Times New Roman"/>
        </w:rPr>
        <w:t xml:space="preserve"> (t. j. pevná fáza s naviazaným špecifickým antigénom – protilátka z vyšetrovanej vzorky – značená protilátka). Značená protilátka (</w:t>
      </w:r>
      <w:proofErr w:type="spellStart"/>
      <w:r>
        <w:rPr>
          <w:rFonts w:ascii="Times New Roman" w:hAnsi="Times New Roman"/>
        </w:rPr>
        <w:t>konjugát</w:t>
      </w:r>
      <w:proofErr w:type="spellEnd"/>
      <w:r>
        <w:rPr>
          <w:rFonts w:ascii="Times New Roman" w:hAnsi="Times New Roman"/>
        </w:rPr>
        <w:t xml:space="preserve">) je zvieracia </w:t>
      </w:r>
      <w:proofErr w:type="spellStart"/>
      <w:r>
        <w:rPr>
          <w:rFonts w:ascii="Times New Roman" w:hAnsi="Times New Roman"/>
        </w:rPr>
        <w:t>imunoglobulínová</w:t>
      </w:r>
      <w:proofErr w:type="spellEnd"/>
      <w:r>
        <w:rPr>
          <w:rFonts w:ascii="Times New Roman" w:hAnsi="Times New Roman"/>
        </w:rPr>
        <w:t xml:space="preserve"> frakcia proti hovädziemu </w:t>
      </w:r>
      <w:proofErr w:type="spellStart"/>
      <w:r>
        <w:rPr>
          <w:rFonts w:ascii="Times New Roman" w:hAnsi="Times New Roman"/>
        </w:rPr>
        <w:t>imunoglobulínu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konjugovaná</w:t>
      </w:r>
      <w:proofErr w:type="spellEnd"/>
      <w:r>
        <w:rPr>
          <w:rFonts w:ascii="Times New Roman" w:hAnsi="Times New Roman"/>
        </w:rPr>
        <w:t xml:space="preserve"> chrenovou </w:t>
      </w:r>
      <w:proofErr w:type="spellStart"/>
      <w:r>
        <w:rPr>
          <w:rFonts w:ascii="Times New Roman" w:hAnsi="Times New Roman"/>
        </w:rPr>
        <w:t>peroxidázou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Peroxidázová</w:t>
      </w:r>
      <w:proofErr w:type="spellEnd"/>
      <w:r>
        <w:rPr>
          <w:rFonts w:ascii="Times New Roman" w:hAnsi="Times New Roman"/>
        </w:rPr>
        <w:t xml:space="preserve"> aktivita sa stanovuje pomocou substrátu s TMB, ktorý zmodrie v prípade </w:t>
      </w:r>
      <w:proofErr w:type="spellStart"/>
      <w:r>
        <w:rPr>
          <w:rFonts w:ascii="Times New Roman" w:hAnsi="Times New Roman"/>
        </w:rPr>
        <w:t>pozitivity</w:t>
      </w:r>
      <w:proofErr w:type="spellEnd"/>
      <w:r>
        <w:rPr>
          <w:rFonts w:ascii="Times New Roman" w:hAnsi="Times New Roman"/>
        </w:rPr>
        <w:t>. Celá frakcia je ukončená zastavovacím roztokom. Dôjde k zmene modrého zafarbenia na žlté. Intenzita žltého zafarbenia sa meria na fotometri (pri vlnovej dĺžke 450 nm) a je úmerná koncentrácii špecifických protilátok prítomných vo vzorke.</w:t>
      </w:r>
    </w:p>
    <w:p w:rsidR="0016192F" w:rsidRP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6192F" w:rsidRDefault="0016192F" w:rsidP="0016192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Veľkosť balenia</w:t>
      </w:r>
      <w:r w:rsidRPr="0029764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29764C">
        <w:rPr>
          <w:rFonts w:ascii="Times New Roman" w:hAnsi="Times New Roman"/>
          <w:bCs/>
        </w:rPr>
        <w:t>Súprava je určená na 480 testov</w:t>
      </w:r>
      <w:r w:rsidRPr="0029764C">
        <w:rPr>
          <w:rFonts w:ascii="Times New Roman" w:hAnsi="Times New Roman"/>
        </w:rPr>
        <w:t>.</w:t>
      </w:r>
    </w:p>
    <w:p w:rsid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16192F" w:rsidRP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pozornenie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 zasiahnutí očí vyplachujte veľkým množstvom vlažnej vody a vyhľadajte lekársku pomoc. Pri kontakte s odevom a pokožkou vyzlečte všetko kontaminované oblečenie. Pokožku opláchnite veľkým množstvom vody a mydlom. Po postriekaní roztokom, ktorý obsahuje sérum, pokožku dezinfikujte. Po náhodnom požití vypláchnite ústa pitnou vodou a vyhľadajte lekársku pomoc.</w:t>
      </w:r>
    </w:p>
    <w:p w:rsid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Séra, </w:t>
      </w:r>
      <w:proofErr w:type="spellStart"/>
      <w:r>
        <w:rPr>
          <w:rFonts w:ascii="Times New Roman" w:hAnsi="Times New Roman"/>
        </w:rPr>
        <w:t>konjugát</w:t>
      </w:r>
      <w:proofErr w:type="spellEnd"/>
      <w:r>
        <w:rPr>
          <w:rFonts w:ascii="Times New Roman" w:hAnsi="Times New Roman"/>
        </w:rPr>
        <w:t>, riediaci roztok vzoriek a </w:t>
      </w:r>
      <w:proofErr w:type="spellStart"/>
      <w:r>
        <w:rPr>
          <w:rFonts w:ascii="Times New Roman" w:hAnsi="Times New Roman"/>
        </w:rPr>
        <w:t>konjugátu</w:t>
      </w:r>
      <w:proofErr w:type="spellEnd"/>
      <w:r>
        <w:rPr>
          <w:rFonts w:ascii="Times New Roman" w:hAnsi="Times New Roman"/>
        </w:rPr>
        <w:t xml:space="preserve"> a všetky materiály prichádzajúce do styku s vyšetrovanými vzorkami je nutné považovať za potenciálne infekčné. Niektoré reagencie obsahujú toxickú zložku </w:t>
      </w:r>
      <w:proofErr w:type="spellStart"/>
      <w:r>
        <w:rPr>
          <w:rFonts w:ascii="Times New Roman" w:hAnsi="Times New Roman"/>
        </w:rPr>
        <w:t>azid</w:t>
      </w:r>
      <w:proofErr w:type="spellEnd"/>
      <w:r>
        <w:rPr>
          <w:rFonts w:ascii="Times New Roman" w:hAnsi="Times New Roman"/>
        </w:rPr>
        <w:t xml:space="preserve"> sodný. Zabráňte kontaktu s kožou. Zastavovací roztok obsahuje zriedený roztok kyseliny. Pri práci s týmto roztokom chráňte oči a pokožku. Je nutné dodržiavať miestne predpisy týkajúce sa bezpečnosti práce.</w:t>
      </w:r>
    </w:p>
    <w:p w:rsidR="0016192F" w:rsidRP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6192F" w:rsidRDefault="0016192F" w:rsidP="0016192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Doba použiteľnosti: </w:t>
      </w:r>
      <w:r w:rsidRPr="0029764C">
        <w:rPr>
          <w:rFonts w:ascii="Times New Roman" w:hAnsi="Times New Roman"/>
        </w:rPr>
        <w:t>12 mesiacov.</w:t>
      </w:r>
      <w:r w:rsidRPr="0029764C">
        <w:rPr>
          <w:rFonts w:ascii="Times New Roman" w:hAnsi="Times New Roman"/>
        </w:rPr>
        <w:tab/>
      </w:r>
    </w:p>
    <w:p w:rsidR="0016192F" w:rsidRPr="0016192F" w:rsidRDefault="0016192F" w:rsidP="0016192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10"/>
          <w:szCs w:val="10"/>
        </w:rPr>
      </w:pPr>
    </w:p>
    <w:p w:rsid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Spôsob uchovávanie: </w:t>
      </w:r>
      <w:r w:rsidRPr="0029764C">
        <w:rPr>
          <w:rFonts w:ascii="Times New Roman" w:hAnsi="Times New Roman"/>
        </w:rPr>
        <w:t>Súpravu uchovávajte pri teplote 2-8 °C. Pri dodržaní skladovacích podmienok platí exspirácia uvedená na obale súpravy (12 mesiacov od dátumu výroby). Po otvorení sa odporúča súpravu spotrebovať do 3 mesiacov. Súprava nesmie zmrznúť.</w:t>
      </w:r>
    </w:p>
    <w:p w:rsidR="0016192F" w:rsidRPr="0016192F" w:rsidRDefault="0016192F" w:rsidP="00161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6192F" w:rsidRDefault="0016192F" w:rsidP="0016192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Označenie: Len pre zvieratá.</w:t>
      </w:r>
    </w:p>
    <w:p w:rsidR="0016192F" w:rsidRPr="0016192F" w:rsidRDefault="0016192F" w:rsidP="0016192F">
      <w:pPr>
        <w:spacing w:after="0"/>
        <w:rPr>
          <w:rFonts w:ascii="Times New Roman" w:hAnsi="Times New Roman"/>
          <w:sz w:val="10"/>
          <w:szCs w:val="10"/>
        </w:rPr>
      </w:pPr>
    </w:p>
    <w:p w:rsidR="0016192F" w:rsidRDefault="0016192F" w:rsidP="0016192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Likvidácia odpadu: Všetky pomôcky použité na vykonanie testu je nutné považovať vzhľadom na kontakt s biologickým materiálom za potenciálne infekčné. Preto ich likvidujte spoločne s biologickým odpadom.</w:t>
      </w:r>
    </w:p>
    <w:p w:rsidR="0016192F" w:rsidRDefault="0016192F" w:rsidP="0016192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Likvidácia súpravy po exspirácii: Súpravu rozoberte na jednotlivé komponenty a zlikvidujte ich ako biologický materiál. Obaly a zvyšky obalov likvidujte ako triedený odpad podľa miestnych predpisov.</w:t>
      </w:r>
    </w:p>
    <w:p w:rsidR="0016192F" w:rsidRPr="0016192F" w:rsidRDefault="0016192F" w:rsidP="0016192F">
      <w:pPr>
        <w:spacing w:after="0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16192F" w:rsidRPr="0029764C" w:rsidRDefault="0016192F" w:rsidP="0016192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Bez predpisu veterinárneho lekára.</w:t>
      </w:r>
    </w:p>
    <w:p w:rsidR="00D02BC8" w:rsidRDefault="0016192F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96"/>
    <w:rsid w:val="0016192F"/>
    <w:rsid w:val="004A60CF"/>
    <w:rsid w:val="00817596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192F"/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619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16192F"/>
    <w:rPr>
      <w:rFonts w:ascii="Calibri" w:eastAsia="Times New Roman" w:hAnsi="Calibri" w:cs="Times New Roman"/>
      <w:b/>
      <w:bCs/>
      <w:sz w:val="28"/>
      <w:szCs w:val="2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6192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16192F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192F"/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619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16192F"/>
    <w:rPr>
      <w:rFonts w:ascii="Calibri" w:eastAsia="Times New Roman" w:hAnsi="Calibri" w:cs="Times New Roman"/>
      <w:b/>
      <w:bCs/>
      <w:sz w:val="28"/>
      <w:szCs w:val="2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6192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16192F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3024</Characters>
  <Application>Microsoft Office Word</Application>
  <DocSecurity>0</DocSecurity>
  <Lines>25</Lines>
  <Paragraphs>7</Paragraphs>
  <ScaleCrop>false</ScaleCrop>
  <Company>ATC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2020-07-20T11:37:00Z</dcterms:created>
  <dcterms:modified xsi:type="dcterms:W3CDTF">2020-07-20T11:49:00Z</dcterms:modified>
</cp:coreProperties>
</file>