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2779DF" w:rsidRDefault="002779DF" w:rsidP="002779DF">
      <w:pPr>
        <w:pStyle w:val="Zkladntext"/>
        <w:spacing w:after="0"/>
        <w:outlineLvl w:val="0"/>
        <w:rPr>
          <w:i/>
        </w:rPr>
      </w:pPr>
    </w:p>
    <w:p w:rsidR="00EC0F6F" w:rsidRPr="00A23E3D" w:rsidRDefault="002779DF" w:rsidP="00A23E3D">
      <w:pPr>
        <w:pStyle w:val="Zkladntext"/>
        <w:spacing w:after="0"/>
        <w:ind w:left="1416" w:firstLine="708"/>
        <w:jc w:val="both"/>
        <w:rPr>
          <w:i/>
        </w:rPr>
      </w:pPr>
      <w:r>
        <w:rPr>
          <w:i/>
        </w:rPr>
        <w:t xml:space="preserve"> 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                                                                              </w:t>
      </w:r>
    </w:p>
    <w:p w:rsidR="003A0D2B" w:rsidRDefault="003A0D2B" w:rsidP="003A0D2B">
      <w:pPr>
        <w:pStyle w:val="Zkladntext"/>
        <w:spacing w:after="0"/>
        <w:jc w:val="both"/>
        <w:outlineLvl w:val="0"/>
        <w:rPr>
          <w:i/>
        </w:rPr>
      </w:pPr>
    </w:p>
    <w:p w:rsidR="003A0D2B" w:rsidRPr="004D71BD" w:rsidRDefault="003C1465" w:rsidP="00690CB9">
      <w:pPr>
        <w:pStyle w:val="Zkladntext"/>
        <w:spacing w:after="0"/>
        <w:jc w:val="center"/>
        <w:outlineLvl w:val="0"/>
        <w:rPr>
          <w:i/>
          <w:sz w:val="22"/>
          <w:szCs w:val="22"/>
        </w:rPr>
      </w:pPr>
      <w:r>
        <w:rPr>
          <w:b/>
          <w:sz w:val="22"/>
          <w:szCs w:val="22"/>
        </w:rPr>
        <w:t>Oznámenie pre veľkodistribútorov o</w:t>
      </w:r>
      <w:r w:rsidR="003A0D2B" w:rsidRPr="004D71BD">
        <w:rPr>
          <w:b/>
          <w:sz w:val="22"/>
          <w:szCs w:val="22"/>
        </w:rPr>
        <w:t xml:space="preserve"> </w:t>
      </w:r>
      <w:r w:rsidR="003A0D2B">
        <w:rPr>
          <w:b/>
          <w:sz w:val="22"/>
          <w:szCs w:val="22"/>
        </w:rPr>
        <w:t>dopredaj</w:t>
      </w:r>
      <w:r>
        <w:rPr>
          <w:b/>
          <w:sz w:val="22"/>
          <w:szCs w:val="22"/>
        </w:rPr>
        <w:t>i</w:t>
      </w:r>
      <w:r w:rsidR="003A0D2B">
        <w:rPr>
          <w:b/>
          <w:sz w:val="22"/>
          <w:szCs w:val="22"/>
        </w:rPr>
        <w:t xml:space="preserve"> </w:t>
      </w:r>
      <w:r w:rsidR="006A124C">
        <w:rPr>
          <w:b/>
          <w:sz w:val="22"/>
          <w:szCs w:val="22"/>
        </w:rPr>
        <w:t>veterinárnych</w:t>
      </w:r>
      <w:r w:rsidR="003A0D2B" w:rsidRPr="004D71BD">
        <w:rPr>
          <w:b/>
          <w:sz w:val="22"/>
          <w:szCs w:val="22"/>
        </w:rPr>
        <w:t xml:space="preserve"> liek</w:t>
      </w:r>
      <w:r w:rsidR="006A124C">
        <w:rPr>
          <w:b/>
          <w:sz w:val="22"/>
          <w:szCs w:val="22"/>
        </w:rPr>
        <w:t>ov</w:t>
      </w:r>
    </w:p>
    <w:p w:rsidR="003A0D2B" w:rsidRPr="00671358" w:rsidRDefault="003A0D2B" w:rsidP="003A0D2B">
      <w:pPr>
        <w:jc w:val="both"/>
        <w:rPr>
          <w:sz w:val="22"/>
          <w:szCs w:val="22"/>
        </w:rPr>
      </w:pPr>
    </w:p>
    <w:p w:rsidR="003A0D2B" w:rsidRPr="00671358" w:rsidRDefault="003A0D2B" w:rsidP="003A0D2B">
      <w:pPr>
        <w:rPr>
          <w:sz w:val="22"/>
          <w:szCs w:val="22"/>
        </w:rPr>
      </w:pPr>
      <w:r w:rsidRPr="00671358">
        <w:rPr>
          <w:sz w:val="22"/>
          <w:szCs w:val="22"/>
        </w:rPr>
        <w:t>Ústav štátnej kontroly veterinárnych biopreparátov a lieč</w:t>
      </w:r>
      <w:r w:rsidR="002F4698" w:rsidRPr="00671358">
        <w:rPr>
          <w:sz w:val="22"/>
          <w:szCs w:val="22"/>
        </w:rPr>
        <w:t>iv Nitra oznamuje veľkodistribútorom</w:t>
      </w:r>
      <w:r w:rsidRPr="00671358">
        <w:rPr>
          <w:sz w:val="22"/>
          <w:szCs w:val="22"/>
        </w:rPr>
        <w:t xml:space="preserve"> </w:t>
      </w:r>
      <w:r w:rsidR="00084991" w:rsidRPr="00671358">
        <w:rPr>
          <w:sz w:val="22"/>
          <w:szCs w:val="22"/>
        </w:rPr>
        <w:t xml:space="preserve">povolenie </w:t>
      </w:r>
      <w:r w:rsidRPr="00671358">
        <w:rPr>
          <w:sz w:val="22"/>
          <w:szCs w:val="22"/>
        </w:rPr>
        <w:t>dopredaj</w:t>
      </w:r>
      <w:r w:rsidR="00A23E3D">
        <w:rPr>
          <w:sz w:val="22"/>
          <w:szCs w:val="22"/>
        </w:rPr>
        <w:t xml:space="preserve"> veterinárneho lieku:</w:t>
      </w:r>
    </w:p>
    <w:p w:rsidR="003A0D2B" w:rsidRPr="00671358" w:rsidRDefault="003A0D2B" w:rsidP="00671358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11"/>
        <w:gridCol w:w="992"/>
        <w:gridCol w:w="1343"/>
        <w:gridCol w:w="1128"/>
        <w:gridCol w:w="1050"/>
        <w:gridCol w:w="1116"/>
      </w:tblGrid>
      <w:tr w:rsidR="002B7E3F" w:rsidRPr="00BA2FF9" w:rsidTr="00271A50">
        <w:trPr>
          <w:trHeight w:val="60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BA2FF9" w:rsidRDefault="002B7E3F" w:rsidP="006E3B75">
            <w:pPr>
              <w:jc w:val="center"/>
              <w:rPr>
                <w:b/>
                <w:sz w:val="20"/>
                <w:szCs w:val="20"/>
              </w:rPr>
            </w:pPr>
            <w:r w:rsidRPr="00BA2FF9">
              <w:rPr>
                <w:b/>
                <w:sz w:val="20"/>
                <w:szCs w:val="20"/>
              </w:rPr>
              <w:t>Názov veterinárneho lieku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BA2FF9" w:rsidRDefault="002B7E3F" w:rsidP="006E3B75">
            <w:pPr>
              <w:jc w:val="center"/>
              <w:rPr>
                <w:b/>
                <w:iCs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br/>
              <w:t>Registračné číslo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BA2FF9" w:rsidRDefault="002B7E3F" w:rsidP="006E3B75">
            <w:pPr>
              <w:jc w:val="center"/>
              <w:rPr>
                <w:b/>
                <w:iCs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Veľkosť balenia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E3F" w:rsidRPr="00BA2FF9" w:rsidRDefault="002B7E3F" w:rsidP="006E3B75">
            <w:pPr>
              <w:jc w:val="center"/>
              <w:rPr>
                <w:b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Číslo šarže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E3F" w:rsidRPr="00BA2FF9" w:rsidRDefault="002B7E3F" w:rsidP="006E3B75">
            <w:pPr>
              <w:jc w:val="center"/>
              <w:rPr>
                <w:b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Exspirácia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E3F" w:rsidRPr="00BA2FF9" w:rsidRDefault="002B7E3F" w:rsidP="006E3B75">
            <w:pPr>
              <w:jc w:val="center"/>
              <w:rPr>
                <w:b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Množstvo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BA2FF9" w:rsidRDefault="002B7E3F" w:rsidP="006E3B75">
            <w:pPr>
              <w:jc w:val="center"/>
              <w:rPr>
                <w:b/>
                <w:iCs/>
                <w:sz w:val="20"/>
                <w:szCs w:val="20"/>
              </w:rPr>
            </w:pPr>
            <w:r w:rsidRPr="00BA2FF9">
              <w:rPr>
                <w:b/>
                <w:iCs/>
                <w:sz w:val="20"/>
                <w:szCs w:val="20"/>
              </w:rPr>
              <w:t>Dopredaj do</w:t>
            </w:r>
          </w:p>
        </w:tc>
      </w:tr>
      <w:tr w:rsidR="002B7E3F" w:rsidRPr="00BA2FF9" w:rsidTr="00271A50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271A50" w:rsidRDefault="00271A50" w:rsidP="006E3B7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71A50">
              <w:rPr>
                <w:b/>
                <w:sz w:val="20"/>
                <w:szCs w:val="20"/>
              </w:rPr>
              <w:t>Metacam</w:t>
            </w:r>
            <w:proofErr w:type="spellEnd"/>
            <w:r w:rsidRPr="00271A50">
              <w:rPr>
                <w:b/>
                <w:sz w:val="20"/>
                <w:szCs w:val="20"/>
              </w:rPr>
              <w:t xml:space="preserve"> 20% injekčný roztok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271A50" w:rsidRDefault="002B7E3F" w:rsidP="006E3B75">
            <w:pPr>
              <w:suppressAutoHyphens/>
              <w:spacing w:line="276" w:lineRule="auto"/>
              <w:jc w:val="center"/>
              <w:rPr>
                <w:rFonts w:eastAsia="Arial Unicode MS"/>
                <w:kern w:val="2"/>
                <w:sz w:val="20"/>
                <w:szCs w:val="20"/>
              </w:rPr>
            </w:pPr>
          </w:p>
          <w:p w:rsidR="00271A50" w:rsidRPr="00271A50" w:rsidRDefault="00271A50" w:rsidP="00271A50">
            <w:pPr>
              <w:pStyle w:val="Default"/>
              <w:ind w:right="170"/>
              <w:rPr>
                <w:bCs/>
                <w:sz w:val="20"/>
                <w:szCs w:val="20"/>
                <w:lang w:val="sk-SK" w:eastAsia="en-US"/>
              </w:rPr>
            </w:pPr>
            <w:r w:rsidRPr="00271A50">
              <w:rPr>
                <w:bCs/>
                <w:sz w:val="20"/>
                <w:szCs w:val="20"/>
                <w:lang w:val="sk-SK" w:eastAsia="en-US"/>
              </w:rPr>
              <w:t>EU/2/97/004/007</w:t>
            </w:r>
          </w:p>
          <w:p w:rsidR="002B7E3F" w:rsidRPr="00271A50" w:rsidRDefault="002B7E3F" w:rsidP="006E3B75">
            <w:pPr>
              <w:pStyle w:val="StandardohneAbstand"/>
              <w:autoSpaceDE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271A50" w:rsidRDefault="00271A50" w:rsidP="006E3B75">
            <w:pPr>
              <w:jc w:val="center"/>
              <w:rPr>
                <w:sz w:val="20"/>
                <w:szCs w:val="20"/>
              </w:rPr>
            </w:pPr>
            <w:r w:rsidRPr="00271A50">
              <w:rPr>
                <w:sz w:val="20"/>
                <w:szCs w:val="20"/>
              </w:rPr>
              <w:t>1 x 5</w:t>
            </w:r>
            <w:r w:rsidR="002B7E3F" w:rsidRPr="00271A50">
              <w:rPr>
                <w:sz w:val="20"/>
                <w:szCs w:val="20"/>
              </w:rPr>
              <w:t>0 ml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271A50" w:rsidRDefault="00271A50" w:rsidP="006E3B75">
            <w:pPr>
              <w:jc w:val="center"/>
              <w:rPr>
                <w:sz w:val="20"/>
                <w:szCs w:val="20"/>
              </w:rPr>
            </w:pPr>
            <w:r w:rsidRPr="00271A50">
              <w:rPr>
                <w:sz w:val="20"/>
                <w:szCs w:val="20"/>
              </w:rPr>
              <w:t xml:space="preserve">M21045A-02          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271A50" w:rsidRDefault="00271A50" w:rsidP="006E3B75">
            <w:pPr>
              <w:jc w:val="center"/>
              <w:rPr>
                <w:sz w:val="20"/>
                <w:szCs w:val="20"/>
              </w:rPr>
            </w:pPr>
            <w:r w:rsidRPr="00271A50">
              <w:rPr>
                <w:sz w:val="20"/>
                <w:szCs w:val="20"/>
              </w:rPr>
              <w:t>30.07</w:t>
            </w:r>
            <w:r w:rsidR="002B7E3F" w:rsidRPr="00271A50">
              <w:rPr>
                <w:sz w:val="20"/>
                <w:szCs w:val="20"/>
              </w:rPr>
              <w:t>.2022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271A50" w:rsidRDefault="00271A50" w:rsidP="006E3B75">
            <w:pPr>
              <w:jc w:val="center"/>
              <w:rPr>
                <w:sz w:val="20"/>
                <w:szCs w:val="20"/>
              </w:rPr>
            </w:pPr>
            <w:r w:rsidRPr="00271A50">
              <w:rPr>
                <w:sz w:val="20"/>
                <w:szCs w:val="20"/>
              </w:rPr>
              <w:t>34</w:t>
            </w:r>
            <w:r w:rsidR="002B7E3F" w:rsidRPr="00271A50">
              <w:rPr>
                <w:sz w:val="20"/>
                <w:szCs w:val="20"/>
              </w:rPr>
              <w:t xml:space="preserve"> ks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3F" w:rsidRPr="00271A50" w:rsidRDefault="00271A50" w:rsidP="006E3B75">
            <w:pPr>
              <w:jc w:val="center"/>
              <w:rPr>
                <w:b/>
                <w:sz w:val="20"/>
                <w:szCs w:val="20"/>
              </w:rPr>
            </w:pPr>
            <w:r w:rsidRPr="00271A50">
              <w:rPr>
                <w:b/>
                <w:sz w:val="20"/>
                <w:szCs w:val="20"/>
              </w:rPr>
              <w:t>31.08</w:t>
            </w:r>
            <w:r w:rsidR="002B7E3F" w:rsidRPr="00271A50">
              <w:rPr>
                <w:b/>
                <w:sz w:val="20"/>
                <w:szCs w:val="20"/>
              </w:rPr>
              <w:t>.202</w:t>
            </w:r>
            <w:r w:rsidRPr="00271A50">
              <w:rPr>
                <w:b/>
                <w:sz w:val="20"/>
                <w:szCs w:val="20"/>
              </w:rPr>
              <w:t>1</w:t>
            </w:r>
          </w:p>
        </w:tc>
      </w:tr>
      <w:tr w:rsidR="00271A50" w:rsidRPr="00BA2FF9" w:rsidTr="00271A50">
        <w:trPr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50" w:rsidRPr="00271A50" w:rsidRDefault="00271A50" w:rsidP="0097618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71A50">
              <w:rPr>
                <w:b/>
                <w:sz w:val="20"/>
                <w:szCs w:val="20"/>
              </w:rPr>
              <w:t>Metacam</w:t>
            </w:r>
            <w:proofErr w:type="spellEnd"/>
            <w:r w:rsidRPr="00271A50">
              <w:rPr>
                <w:b/>
                <w:sz w:val="20"/>
                <w:szCs w:val="20"/>
              </w:rPr>
              <w:t xml:space="preserve"> 20% injekčný roztok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50" w:rsidRPr="00271A50" w:rsidRDefault="00271A50" w:rsidP="0097618D">
            <w:pPr>
              <w:suppressAutoHyphens/>
              <w:spacing w:line="276" w:lineRule="auto"/>
              <w:jc w:val="center"/>
              <w:rPr>
                <w:rFonts w:eastAsia="Arial Unicode MS"/>
                <w:kern w:val="2"/>
                <w:sz w:val="20"/>
                <w:szCs w:val="20"/>
              </w:rPr>
            </w:pPr>
          </w:p>
          <w:p w:rsidR="00271A50" w:rsidRPr="00271A50" w:rsidRDefault="00271A50" w:rsidP="0097618D">
            <w:pPr>
              <w:pStyle w:val="Default"/>
              <w:ind w:right="170"/>
              <w:rPr>
                <w:bCs/>
                <w:sz w:val="20"/>
                <w:szCs w:val="20"/>
                <w:lang w:val="sk-SK" w:eastAsia="en-US"/>
              </w:rPr>
            </w:pPr>
            <w:r w:rsidRPr="00271A50">
              <w:rPr>
                <w:bCs/>
                <w:sz w:val="20"/>
                <w:szCs w:val="20"/>
                <w:lang w:val="sk-SK" w:eastAsia="en-US"/>
              </w:rPr>
              <w:t>EU/2/97/004/007</w:t>
            </w:r>
          </w:p>
          <w:p w:rsidR="00271A50" w:rsidRPr="00271A50" w:rsidRDefault="00271A50" w:rsidP="0097618D">
            <w:pPr>
              <w:pStyle w:val="StandardohneAbstand"/>
              <w:autoSpaceDE w:val="0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50" w:rsidRPr="00271A50" w:rsidRDefault="00271A50" w:rsidP="0097618D">
            <w:pPr>
              <w:jc w:val="center"/>
              <w:rPr>
                <w:sz w:val="20"/>
                <w:szCs w:val="20"/>
              </w:rPr>
            </w:pPr>
            <w:r w:rsidRPr="00271A50">
              <w:rPr>
                <w:sz w:val="20"/>
                <w:szCs w:val="20"/>
              </w:rPr>
              <w:t>1 x 50 ml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50" w:rsidRPr="00271A50" w:rsidRDefault="00271A50" w:rsidP="0097618D">
            <w:pPr>
              <w:jc w:val="center"/>
              <w:rPr>
                <w:sz w:val="20"/>
                <w:szCs w:val="20"/>
              </w:rPr>
            </w:pPr>
            <w:r w:rsidRPr="00271A50">
              <w:rPr>
                <w:sz w:val="20"/>
                <w:szCs w:val="20"/>
              </w:rPr>
              <w:t xml:space="preserve">M21045A-02          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50" w:rsidRPr="00271A50" w:rsidRDefault="00271A50" w:rsidP="0097618D">
            <w:pPr>
              <w:jc w:val="center"/>
              <w:rPr>
                <w:sz w:val="20"/>
                <w:szCs w:val="20"/>
              </w:rPr>
            </w:pPr>
            <w:r w:rsidRPr="00271A50">
              <w:rPr>
                <w:sz w:val="20"/>
                <w:szCs w:val="20"/>
              </w:rPr>
              <w:t>30.05.2023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50" w:rsidRPr="00271A50" w:rsidRDefault="00271A50" w:rsidP="0097618D">
            <w:pPr>
              <w:jc w:val="center"/>
              <w:rPr>
                <w:sz w:val="20"/>
                <w:szCs w:val="20"/>
              </w:rPr>
            </w:pPr>
            <w:r w:rsidRPr="00271A50">
              <w:rPr>
                <w:sz w:val="20"/>
                <w:szCs w:val="20"/>
              </w:rPr>
              <w:t>100 ks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50" w:rsidRPr="00271A50" w:rsidRDefault="00271A50" w:rsidP="0097618D">
            <w:pPr>
              <w:jc w:val="center"/>
              <w:rPr>
                <w:b/>
                <w:sz w:val="20"/>
                <w:szCs w:val="20"/>
              </w:rPr>
            </w:pPr>
            <w:r w:rsidRPr="00271A50">
              <w:rPr>
                <w:b/>
                <w:sz w:val="20"/>
                <w:szCs w:val="20"/>
              </w:rPr>
              <w:t>31.08.2021</w:t>
            </w:r>
          </w:p>
        </w:tc>
      </w:tr>
    </w:tbl>
    <w:p w:rsidR="006A124C" w:rsidRDefault="006A124C" w:rsidP="006A124C">
      <w:pPr>
        <w:pStyle w:val="Odsekzoznamu"/>
        <w:ind w:left="0"/>
      </w:pPr>
    </w:p>
    <w:p w:rsidR="00A23E3D" w:rsidRPr="00A23E3D" w:rsidRDefault="002B7E3F" w:rsidP="00A23E3D">
      <w:pPr>
        <w:rPr>
          <w:b/>
          <w:sz w:val="22"/>
          <w:szCs w:val="22"/>
        </w:rPr>
      </w:pPr>
      <w:r w:rsidRPr="00A23E3D">
        <w:rPr>
          <w:sz w:val="22"/>
          <w:szCs w:val="22"/>
        </w:rPr>
        <w:t>ÚŠKVBL povolil dopredaj veterinárnych liekov na základe žiadosti</w:t>
      </w:r>
      <w:r w:rsidR="00EC31A7">
        <w:rPr>
          <w:sz w:val="22"/>
          <w:szCs w:val="22"/>
        </w:rPr>
        <w:t xml:space="preserve"> spoločnosti</w:t>
      </w:r>
      <w:bookmarkStart w:id="0" w:name="_GoBack"/>
      <w:bookmarkEnd w:id="0"/>
      <w:r w:rsidRPr="00A23E3D">
        <w:rPr>
          <w:sz w:val="22"/>
          <w:szCs w:val="22"/>
        </w:rPr>
        <w:t xml:space="preserve">  </w:t>
      </w:r>
      <w:proofErr w:type="spellStart"/>
      <w:r w:rsidR="00A23E3D" w:rsidRPr="00A23E3D">
        <w:rPr>
          <w:sz w:val="22"/>
          <w:szCs w:val="22"/>
        </w:rPr>
        <w:t>Boehringer</w:t>
      </w:r>
      <w:proofErr w:type="spellEnd"/>
      <w:r w:rsidR="00A23E3D" w:rsidRPr="00A23E3D">
        <w:rPr>
          <w:sz w:val="22"/>
          <w:szCs w:val="22"/>
        </w:rPr>
        <w:t xml:space="preserve"> </w:t>
      </w:r>
      <w:proofErr w:type="spellStart"/>
      <w:r w:rsidR="00A23E3D" w:rsidRPr="00A23E3D">
        <w:rPr>
          <w:sz w:val="22"/>
          <w:szCs w:val="22"/>
        </w:rPr>
        <w:t>Ingelheim</w:t>
      </w:r>
      <w:proofErr w:type="spellEnd"/>
      <w:r w:rsidR="00A23E3D" w:rsidRPr="00A23E3D">
        <w:rPr>
          <w:sz w:val="22"/>
          <w:szCs w:val="22"/>
        </w:rPr>
        <w:t xml:space="preserve"> RCV </w:t>
      </w:r>
      <w:proofErr w:type="spellStart"/>
      <w:r w:rsidR="00A23E3D" w:rsidRPr="00A23E3D">
        <w:rPr>
          <w:sz w:val="22"/>
          <w:szCs w:val="22"/>
        </w:rPr>
        <w:t>GmbH</w:t>
      </w:r>
      <w:proofErr w:type="spellEnd"/>
      <w:r w:rsidR="00A23E3D" w:rsidRPr="00A23E3D">
        <w:rPr>
          <w:sz w:val="22"/>
          <w:szCs w:val="22"/>
        </w:rPr>
        <w:t xml:space="preserve"> &amp; </w:t>
      </w:r>
      <w:proofErr w:type="spellStart"/>
      <w:r w:rsidR="00A23E3D" w:rsidRPr="00A23E3D">
        <w:rPr>
          <w:sz w:val="22"/>
          <w:szCs w:val="22"/>
        </w:rPr>
        <w:t>Co</w:t>
      </w:r>
      <w:proofErr w:type="spellEnd"/>
      <w:r w:rsidR="00A23E3D" w:rsidRPr="00A23E3D">
        <w:rPr>
          <w:sz w:val="22"/>
          <w:szCs w:val="22"/>
        </w:rPr>
        <w:t xml:space="preserve"> KG.</w:t>
      </w:r>
    </w:p>
    <w:p w:rsidR="002B7E3F" w:rsidRPr="00A23E3D" w:rsidRDefault="002B7E3F" w:rsidP="002B7E3F">
      <w:pPr>
        <w:pStyle w:val="Nadpis1"/>
        <w:spacing w:before="0" w:line="240" w:lineRule="auto"/>
        <w:jc w:val="both"/>
        <w:rPr>
          <w:sz w:val="22"/>
          <w:szCs w:val="22"/>
        </w:rPr>
      </w:pPr>
      <w:r w:rsidRPr="00A23E3D">
        <w:rPr>
          <w:sz w:val="22"/>
          <w:szCs w:val="22"/>
        </w:rPr>
        <w:t xml:space="preserve">Žiadosť o dopredaj bola podaná na základe </w:t>
      </w:r>
      <w:r w:rsidR="00271A50" w:rsidRPr="00A23E3D">
        <w:rPr>
          <w:sz w:val="22"/>
          <w:szCs w:val="22"/>
        </w:rPr>
        <w:t>schválenej zmeny WS/1813, zmenu schválila Ema dňa 20.05.2020 v nasledovnom znení:</w:t>
      </w:r>
    </w:p>
    <w:p w:rsidR="00271A50" w:rsidRPr="00A23E3D" w:rsidRDefault="00271A50" w:rsidP="00271A50">
      <w:pPr>
        <w:widowControl w:val="0"/>
        <w:tabs>
          <w:tab w:val="left" w:pos="567"/>
        </w:tabs>
        <w:adjustRightInd w:val="0"/>
        <w:ind w:left="567" w:hanging="567"/>
        <w:textAlignment w:val="baseline"/>
        <w:rPr>
          <w:sz w:val="22"/>
          <w:szCs w:val="22"/>
          <w:lang w:eastAsia="de-DE"/>
        </w:rPr>
      </w:pPr>
      <w:r w:rsidRPr="00A23E3D">
        <w:rPr>
          <w:b/>
          <w:sz w:val="22"/>
          <w:szCs w:val="22"/>
          <w:lang w:eastAsia="de-DE"/>
        </w:rPr>
        <w:t xml:space="preserve">4.5/6. Nežiaduce účinky </w:t>
      </w:r>
      <w:r w:rsidRPr="00A23E3D">
        <w:rPr>
          <w:sz w:val="22"/>
          <w:szCs w:val="22"/>
          <w:lang w:eastAsia="de-DE"/>
        </w:rPr>
        <w:t>(SPC/</w:t>
      </w:r>
      <w:r w:rsidRPr="00A23E3D">
        <w:rPr>
          <w:bCs/>
          <w:sz w:val="22"/>
          <w:szCs w:val="22"/>
        </w:rPr>
        <w:t>Písomná informácia pre používateľov</w:t>
      </w:r>
      <w:r w:rsidRPr="00A23E3D">
        <w:rPr>
          <w:sz w:val="22"/>
          <w:szCs w:val="22"/>
          <w:lang w:eastAsia="de-DE"/>
        </w:rPr>
        <w:t>)</w:t>
      </w:r>
    </w:p>
    <w:p w:rsidR="00271A50" w:rsidRPr="00A23E3D" w:rsidRDefault="00271A50" w:rsidP="00271A50">
      <w:pPr>
        <w:widowControl w:val="0"/>
        <w:tabs>
          <w:tab w:val="left" w:pos="567"/>
        </w:tabs>
        <w:adjustRightInd w:val="0"/>
        <w:textAlignment w:val="baseline"/>
        <w:rPr>
          <w:sz w:val="22"/>
          <w:szCs w:val="22"/>
          <w:lang w:eastAsia="en-US"/>
        </w:rPr>
      </w:pPr>
      <w:r w:rsidRPr="00A23E3D">
        <w:rPr>
          <w:sz w:val="22"/>
          <w:szCs w:val="22"/>
        </w:rPr>
        <w:t xml:space="preserve">V klinických štúdiách u hovädzieho bol u menej ako 10 % zvierat pozorovaný len slabý prechodný opuch v mieste injekcie po </w:t>
      </w:r>
      <w:proofErr w:type="spellStart"/>
      <w:r w:rsidRPr="00A23E3D">
        <w:rPr>
          <w:sz w:val="22"/>
          <w:szCs w:val="22"/>
        </w:rPr>
        <w:t>subkutánnej</w:t>
      </w:r>
      <w:proofErr w:type="spellEnd"/>
      <w:r w:rsidRPr="00A23E3D">
        <w:rPr>
          <w:sz w:val="22"/>
          <w:szCs w:val="22"/>
        </w:rPr>
        <w:t xml:space="preserve"> aplikácii. </w:t>
      </w:r>
      <w:r w:rsidRPr="00A23E3D">
        <w:rPr>
          <w:sz w:val="22"/>
          <w:szCs w:val="22"/>
          <w:lang w:eastAsia="en-US"/>
        </w:rPr>
        <w:t xml:space="preserve"> </w:t>
      </w:r>
    </w:p>
    <w:p w:rsidR="00271A50" w:rsidRPr="00A23E3D" w:rsidRDefault="00271A50" w:rsidP="00271A50">
      <w:pPr>
        <w:rPr>
          <w:sz w:val="22"/>
          <w:szCs w:val="22"/>
        </w:rPr>
      </w:pPr>
      <w:r w:rsidRPr="00A23E3D">
        <w:rPr>
          <w:sz w:val="22"/>
          <w:szCs w:val="22"/>
        </w:rPr>
        <w:t>U koní bol počas klinických štúdií v mieste aplikácie veľmi zriedkavo prechodný opuch, ktorý spontánne vymizol.</w:t>
      </w:r>
    </w:p>
    <w:p w:rsidR="00271A50" w:rsidRPr="00A23E3D" w:rsidRDefault="00271A50" w:rsidP="00271A50">
      <w:pPr>
        <w:jc w:val="both"/>
        <w:rPr>
          <w:bCs/>
          <w:sz w:val="22"/>
          <w:szCs w:val="22"/>
        </w:rPr>
      </w:pPr>
      <w:r w:rsidRPr="00A23E3D">
        <w:rPr>
          <w:sz w:val="22"/>
          <w:szCs w:val="22"/>
        </w:rPr>
        <w:t xml:space="preserve">Zo skúseností s bezpečnosťou lieku po uvedení lieku na trh boli veľmi zriedkavo pozorované </w:t>
      </w:r>
      <w:proofErr w:type="spellStart"/>
      <w:r w:rsidRPr="00A23E3D">
        <w:rPr>
          <w:sz w:val="22"/>
          <w:szCs w:val="22"/>
        </w:rPr>
        <w:t>anafylaktoidné</w:t>
      </w:r>
      <w:proofErr w:type="spellEnd"/>
      <w:r w:rsidRPr="00A23E3D">
        <w:rPr>
          <w:sz w:val="22"/>
          <w:szCs w:val="22"/>
        </w:rPr>
        <w:t xml:space="preserve"> reakcie, ktoré môžu byť vážne (vrátane fatálnych) a treba ich liečiť symptomaticky</w:t>
      </w:r>
    </w:p>
    <w:p w:rsidR="00271A50" w:rsidRPr="00A23E3D" w:rsidRDefault="00271A50" w:rsidP="00271A50">
      <w:pPr>
        <w:jc w:val="both"/>
        <w:rPr>
          <w:b/>
          <w:sz w:val="22"/>
          <w:szCs w:val="22"/>
          <w:lang w:eastAsia="de-DE"/>
        </w:rPr>
      </w:pPr>
      <w:r w:rsidRPr="00A23E3D">
        <w:rPr>
          <w:b/>
          <w:sz w:val="22"/>
          <w:szCs w:val="22"/>
          <w:lang w:eastAsia="de-DE"/>
        </w:rPr>
        <w:t xml:space="preserve">4.5 Osobitné bezpečnostné opatrenia na používanie </w:t>
      </w:r>
      <w:r w:rsidRPr="00A23E3D">
        <w:rPr>
          <w:bCs/>
          <w:sz w:val="22"/>
          <w:szCs w:val="22"/>
          <w:lang w:eastAsia="de-DE"/>
        </w:rPr>
        <w:t>(SPC)</w:t>
      </w:r>
      <w:r w:rsidRPr="00A23E3D">
        <w:rPr>
          <w:b/>
          <w:sz w:val="22"/>
          <w:szCs w:val="22"/>
          <w:lang w:eastAsia="de-DE"/>
        </w:rPr>
        <w:t xml:space="preserve"> / 12. Osobitné upozornenia </w:t>
      </w:r>
      <w:r w:rsidRPr="00A23E3D">
        <w:rPr>
          <w:bCs/>
          <w:sz w:val="22"/>
          <w:szCs w:val="22"/>
          <w:lang w:eastAsia="de-DE"/>
        </w:rPr>
        <w:t>(Písomná informácia pre používateľov)</w:t>
      </w:r>
      <w:r w:rsidRPr="00A23E3D">
        <w:rPr>
          <w:b/>
          <w:sz w:val="22"/>
          <w:szCs w:val="22"/>
          <w:lang w:eastAsia="de-DE"/>
        </w:rPr>
        <w:t xml:space="preserve"> </w:t>
      </w:r>
    </w:p>
    <w:p w:rsidR="00271A50" w:rsidRPr="00A23E3D" w:rsidRDefault="00271A50" w:rsidP="00271A50">
      <w:pPr>
        <w:autoSpaceDE w:val="0"/>
        <w:autoSpaceDN w:val="0"/>
        <w:rPr>
          <w:sz w:val="22"/>
          <w:szCs w:val="22"/>
          <w:lang w:eastAsia="fr-FR"/>
        </w:rPr>
      </w:pPr>
      <w:r w:rsidRPr="00A23E3D">
        <w:rPr>
          <w:sz w:val="22"/>
          <w:szCs w:val="22"/>
          <w:lang w:eastAsia="fr-FR"/>
        </w:rPr>
        <w:t>Osobitné bezpečnostné opatrenia, ktoré má urobiť osoba podávajúca liek</w:t>
      </w:r>
      <w:r w:rsidRPr="00A23E3D">
        <w:rPr>
          <w:sz w:val="22"/>
          <w:szCs w:val="22"/>
          <w:lang w:eastAsia="de-DE"/>
        </w:rPr>
        <w:t xml:space="preserve"> zvieratám:</w:t>
      </w:r>
    </w:p>
    <w:p w:rsidR="00271A50" w:rsidRPr="00A23E3D" w:rsidRDefault="00271A50" w:rsidP="00271A50">
      <w:pPr>
        <w:rPr>
          <w:sz w:val="22"/>
          <w:szCs w:val="22"/>
        </w:rPr>
      </w:pPr>
      <w:r w:rsidRPr="00A23E3D">
        <w:rPr>
          <w:sz w:val="22"/>
          <w:szCs w:val="22"/>
        </w:rPr>
        <w:t xml:space="preserve">Náhodné </w:t>
      </w:r>
      <w:proofErr w:type="spellStart"/>
      <w:r w:rsidRPr="00A23E3D">
        <w:rPr>
          <w:sz w:val="22"/>
          <w:szCs w:val="22"/>
        </w:rPr>
        <w:t>samoinjikovanie</w:t>
      </w:r>
      <w:proofErr w:type="spellEnd"/>
      <w:r w:rsidRPr="00A23E3D">
        <w:rPr>
          <w:sz w:val="22"/>
          <w:szCs w:val="22"/>
        </w:rPr>
        <w:t xml:space="preserve"> môže mať za následok vznik silnej bolesti. Ľudia so známou precitlivenosťou na </w:t>
      </w:r>
      <w:proofErr w:type="spellStart"/>
      <w:r w:rsidRPr="00A23E3D">
        <w:rPr>
          <w:sz w:val="22"/>
          <w:szCs w:val="22"/>
        </w:rPr>
        <w:t>nesteroidné</w:t>
      </w:r>
      <w:proofErr w:type="spellEnd"/>
      <w:r w:rsidRPr="00A23E3D">
        <w:rPr>
          <w:sz w:val="22"/>
          <w:szCs w:val="22"/>
        </w:rPr>
        <w:t xml:space="preserve"> protizápalové lieky (NSAID) sa musia vyhýbať kontaktu s veterinárnym liekom.</w:t>
      </w:r>
    </w:p>
    <w:p w:rsidR="00271A50" w:rsidRPr="00A23E3D" w:rsidRDefault="00271A50" w:rsidP="00271A50">
      <w:pPr>
        <w:autoSpaceDE w:val="0"/>
        <w:autoSpaceDN w:val="0"/>
        <w:adjustRightInd w:val="0"/>
        <w:rPr>
          <w:sz w:val="22"/>
          <w:szCs w:val="22"/>
        </w:rPr>
      </w:pPr>
      <w:r w:rsidRPr="00A23E3D">
        <w:rPr>
          <w:sz w:val="22"/>
          <w:szCs w:val="22"/>
        </w:rPr>
        <w:t xml:space="preserve">V prípade náhodného </w:t>
      </w:r>
      <w:proofErr w:type="spellStart"/>
      <w:r w:rsidRPr="00A23E3D">
        <w:rPr>
          <w:sz w:val="22"/>
          <w:szCs w:val="22"/>
        </w:rPr>
        <w:t>samoinjikovania</w:t>
      </w:r>
      <w:proofErr w:type="spellEnd"/>
      <w:r w:rsidRPr="00A23E3D">
        <w:rPr>
          <w:sz w:val="22"/>
          <w:szCs w:val="22"/>
        </w:rPr>
        <w:t xml:space="preserve"> vyhľadajte ihneď lekársku pomoc a ukážte písomnú informáciu alebo obal lekárovi.</w:t>
      </w:r>
    </w:p>
    <w:p w:rsidR="00271A50" w:rsidRPr="00A23E3D" w:rsidRDefault="00271A50" w:rsidP="00271A50">
      <w:pPr>
        <w:jc w:val="both"/>
        <w:rPr>
          <w:color w:val="2E74B5"/>
          <w:sz w:val="22"/>
          <w:szCs w:val="22"/>
          <w:lang w:eastAsia="en-US"/>
        </w:rPr>
      </w:pPr>
      <w:r w:rsidRPr="00A23E3D">
        <w:rPr>
          <w:sz w:val="22"/>
          <w:szCs w:val="22"/>
        </w:rPr>
        <w:t>Tento liek môže spôsobiť podráždenie očí. Pri zasiahnutí očí ich ihneď dôkladne vypláchnite vodou.</w:t>
      </w:r>
    </w:p>
    <w:p w:rsidR="00271A50" w:rsidRPr="00A23E3D" w:rsidRDefault="00271A50" w:rsidP="00271A50">
      <w:pPr>
        <w:rPr>
          <w:sz w:val="22"/>
          <w:szCs w:val="22"/>
          <w:lang w:eastAsia="cs-CZ"/>
        </w:rPr>
      </w:pPr>
    </w:p>
    <w:p w:rsidR="00EC0F6F" w:rsidRPr="00A23E3D" w:rsidRDefault="00EC0F6F">
      <w:pPr>
        <w:rPr>
          <w:sz w:val="22"/>
          <w:szCs w:val="22"/>
        </w:rPr>
      </w:pPr>
    </w:p>
    <w:p w:rsidR="00EC0F6F" w:rsidRPr="00A23E3D" w:rsidRDefault="00FE2106">
      <w:pPr>
        <w:rPr>
          <w:sz w:val="22"/>
          <w:szCs w:val="22"/>
        </w:rPr>
      </w:pPr>
      <w:r w:rsidRPr="00A23E3D">
        <w:rPr>
          <w:sz w:val="22"/>
          <w:szCs w:val="22"/>
        </w:rPr>
        <w:t xml:space="preserve">V Nitre, </w:t>
      </w:r>
      <w:r w:rsidR="00A23E3D">
        <w:rPr>
          <w:sz w:val="22"/>
          <w:szCs w:val="22"/>
        </w:rPr>
        <w:t>30</w:t>
      </w:r>
      <w:r w:rsidRPr="00A23E3D">
        <w:rPr>
          <w:sz w:val="22"/>
          <w:szCs w:val="22"/>
        </w:rPr>
        <w:t>.</w:t>
      </w:r>
      <w:r w:rsidR="00A23E3D">
        <w:rPr>
          <w:sz w:val="22"/>
          <w:szCs w:val="22"/>
        </w:rPr>
        <w:t>04.2021</w:t>
      </w:r>
    </w:p>
    <w:sectPr w:rsidR="00EC0F6F" w:rsidRPr="00A23E3D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FE" w:rsidRDefault="00BC1AFE">
      <w:r>
        <w:separator/>
      </w:r>
    </w:p>
  </w:endnote>
  <w:endnote w:type="continuationSeparator" w:id="0">
    <w:p w:rsidR="00BC1AFE" w:rsidRDefault="00BC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FE" w:rsidRDefault="00BC1AFE">
      <w:r>
        <w:separator/>
      </w:r>
    </w:p>
  </w:footnote>
  <w:footnote w:type="continuationSeparator" w:id="0">
    <w:p w:rsidR="00BC1AFE" w:rsidRDefault="00BC1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984937" w:rsidRDefault="00984937" w:rsidP="0098493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84937">
                            <w:rPr>
                              <w:sz w:val="20"/>
                              <w:szCs w:val="20"/>
                            </w:rPr>
                            <w:t>F 140rev1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984937" w:rsidRDefault="00984937" w:rsidP="0098493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84937">
                      <w:rPr>
                        <w:sz w:val="20"/>
                        <w:szCs w:val="20"/>
                      </w:rPr>
                      <w:t>F 140rev1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84991"/>
    <w:rsid w:val="00091BB4"/>
    <w:rsid w:val="000D719F"/>
    <w:rsid w:val="00131017"/>
    <w:rsid w:val="001320BD"/>
    <w:rsid w:val="00193908"/>
    <w:rsid w:val="00271A50"/>
    <w:rsid w:val="002779DF"/>
    <w:rsid w:val="002845C0"/>
    <w:rsid w:val="002B7E3F"/>
    <w:rsid w:val="002D31E1"/>
    <w:rsid w:val="002F4698"/>
    <w:rsid w:val="003A0D2B"/>
    <w:rsid w:val="003C1465"/>
    <w:rsid w:val="003D32CE"/>
    <w:rsid w:val="00484C8E"/>
    <w:rsid w:val="004F41A3"/>
    <w:rsid w:val="005364A8"/>
    <w:rsid w:val="00541565"/>
    <w:rsid w:val="0058013D"/>
    <w:rsid w:val="00601E65"/>
    <w:rsid w:val="00634E42"/>
    <w:rsid w:val="00671358"/>
    <w:rsid w:val="00690CB9"/>
    <w:rsid w:val="006A124C"/>
    <w:rsid w:val="006C7C70"/>
    <w:rsid w:val="00740A10"/>
    <w:rsid w:val="00790B0B"/>
    <w:rsid w:val="007D0F98"/>
    <w:rsid w:val="007D74EE"/>
    <w:rsid w:val="007F5AE5"/>
    <w:rsid w:val="008343E9"/>
    <w:rsid w:val="008B78FB"/>
    <w:rsid w:val="008E00A2"/>
    <w:rsid w:val="008E148A"/>
    <w:rsid w:val="00922E77"/>
    <w:rsid w:val="00946A73"/>
    <w:rsid w:val="00984937"/>
    <w:rsid w:val="00993FDB"/>
    <w:rsid w:val="009A451B"/>
    <w:rsid w:val="009C3AAD"/>
    <w:rsid w:val="009C76A7"/>
    <w:rsid w:val="009F3081"/>
    <w:rsid w:val="00A23E3D"/>
    <w:rsid w:val="00A764B6"/>
    <w:rsid w:val="00A94294"/>
    <w:rsid w:val="00AA7310"/>
    <w:rsid w:val="00B50B07"/>
    <w:rsid w:val="00B930FB"/>
    <w:rsid w:val="00BC1AFE"/>
    <w:rsid w:val="00BD67E5"/>
    <w:rsid w:val="00C026C9"/>
    <w:rsid w:val="00C04121"/>
    <w:rsid w:val="00D11EC7"/>
    <w:rsid w:val="00D73211"/>
    <w:rsid w:val="00D84A2C"/>
    <w:rsid w:val="00DA4E8B"/>
    <w:rsid w:val="00E04EF4"/>
    <w:rsid w:val="00E54FAC"/>
    <w:rsid w:val="00EC0F6F"/>
    <w:rsid w:val="00EC31A7"/>
    <w:rsid w:val="00F76594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  <w:style w:type="paragraph" w:customStyle="1" w:styleId="Default">
    <w:name w:val="Default"/>
    <w:rsid w:val="00271A50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2102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2010-03-30T07:01:00Z</cp:lastPrinted>
  <dcterms:created xsi:type="dcterms:W3CDTF">2021-04-30T06:35:00Z</dcterms:created>
  <dcterms:modified xsi:type="dcterms:W3CDTF">2021-04-30T06:47:00Z</dcterms:modified>
</cp:coreProperties>
</file>