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3A0D2B" w:rsidRPr="004D71BD">
        <w:rPr>
          <w:b/>
          <w:sz w:val="22"/>
          <w:szCs w:val="22"/>
        </w:rPr>
        <w:t>veterinárneho lieku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4D71BD" w:rsidRDefault="003A0D2B" w:rsidP="003A0D2B">
      <w:pPr>
        <w:jc w:val="both"/>
        <w:rPr>
          <w:sz w:val="22"/>
          <w:szCs w:val="22"/>
        </w:rPr>
      </w:pPr>
    </w:p>
    <w:p w:rsidR="003A0D2B" w:rsidRDefault="003A0D2B" w:rsidP="003A0D2B">
      <w:pPr>
        <w:rPr>
          <w:sz w:val="22"/>
          <w:szCs w:val="22"/>
        </w:rPr>
      </w:pPr>
      <w:r>
        <w:rPr>
          <w:sz w:val="22"/>
          <w:szCs w:val="22"/>
        </w:rPr>
        <w:t>Ústav štátnej kontroly veterinárnych biopreparátov a lieč</w:t>
      </w:r>
      <w:r w:rsidR="002F4698">
        <w:rPr>
          <w:sz w:val="22"/>
          <w:szCs w:val="22"/>
        </w:rPr>
        <w:t>iv Nitra oznamuje veľkodistribútorom</w:t>
      </w:r>
      <w:r>
        <w:rPr>
          <w:sz w:val="22"/>
          <w:szCs w:val="22"/>
        </w:rPr>
        <w:t xml:space="preserve"> </w:t>
      </w:r>
      <w:r w:rsidR="00084991">
        <w:rPr>
          <w:sz w:val="22"/>
          <w:szCs w:val="22"/>
        </w:rPr>
        <w:t xml:space="preserve">povolenie </w:t>
      </w:r>
      <w:r>
        <w:rPr>
          <w:sz w:val="22"/>
          <w:szCs w:val="22"/>
        </w:rPr>
        <w:t>dopredaj</w:t>
      </w:r>
      <w:r w:rsidR="008E148A">
        <w:rPr>
          <w:sz w:val="22"/>
          <w:szCs w:val="22"/>
        </w:rPr>
        <w:t>a</w:t>
      </w:r>
      <w:r>
        <w:rPr>
          <w:sz w:val="22"/>
          <w:szCs w:val="22"/>
        </w:rPr>
        <w:t xml:space="preserve"> veterinárneho lieku </w:t>
      </w:r>
    </w:p>
    <w:p w:rsidR="003A0D2B" w:rsidRDefault="003A0D2B" w:rsidP="003A0D2B">
      <w:pPr>
        <w:rPr>
          <w:sz w:val="22"/>
          <w:szCs w:val="22"/>
        </w:rPr>
      </w:pPr>
    </w:p>
    <w:p w:rsidR="003A0D2B" w:rsidRDefault="003A0D2B" w:rsidP="003A0D2B">
      <w:pPr>
        <w:jc w:val="center"/>
        <w:rPr>
          <w:b/>
        </w:rPr>
      </w:pPr>
      <w:r>
        <w:rPr>
          <w:b/>
        </w:rPr>
        <w:t xml:space="preserve">BUSCOPAN </w:t>
      </w:r>
      <w:proofErr w:type="spellStart"/>
      <w:r>
        <w:rPr>
          <w:b/>
        </w:rPr>
        <w:t>compositum</w:t>
      </w:r>
      <w:proofErr w:type="spellEnd"/>
      <w:r>
        <w:rPr>
          <w:b/>
        </w:rPr>
        <w:t xml:space="preserve"> injekčný roztok pre kone a teľatá</w:t>
      </w:r>
    </w:p>
    <w:p w:rsidR="003A0D2B" w:rsidRDefault="003A0D2B" w:rsidP="003A0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328"/>
        <w:gridCol w:w="1030"/>
        <w:gridCol w:w="1196"/>
        <w:gridCol w:w="1248"/>
        <w:gridCol w:w="1166"/>
        <w:gridCol w:w="1226"/>
      </w:tblGrid>
      <w:tr w:rsidR="002F4698" w:rsidTr="0096033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98" w:rsidRPr="00422BC9" w:rsidRDefault="002F4698" w:rsidP="0096033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422BC9">
              <w:rPr>
                <w:b/>
              </w:rPr>
              <w:t xml:space="preserve">ázov veterinárneho lieku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98" w:rsidRDefault="002F4698" w:rsidP="00960333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br/>
              <w:t>Registračné číslo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Default="002F4698" w:rsidP="00960333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Veľkosť balenia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98" w:rsidRDefault="002F4698" w:rsidP="009603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Číslo šarže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98" w:rsidRDefault="002F4698" w:rsidP="009603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Exspirácia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98" w:rsidRDefault="002F4698" w:rsidP="009603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Množstvo balení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Default="002F4698" w:rsidP="00960333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Dopredaj do</w:t>
            </w:r>
          </w:p>
        </w:tc>
      </w:tr>
      <w:tr w:rsidR="002F4698" w:rsidTr="0096033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698" w:rsidRPr="00CE578E" w:rsidRDefault="002F4698" w:rsidP="009603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BUSCOPAN </w:t>
            </w:r>
            <w:proofErr w:type="spellStart"/>
            <w:r>
              <w:rPr>
                <w:b/>
              </w:rPr>
              <w:t>compositum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</w:p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96/103/00-S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Pr="00C019AF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KP0EFKK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Pr="00C019AF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Pr="00C019AF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 ks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Pr="00C019AF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31.10.2020</w:t>
            </w:r>
          </w:p>
        </w:tc>
      </w:tr>
      <w:tr w:rsidR="002F4698" w:rsidTr="0096033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698" w:rsidRDefault="002F4698" w:rsidP="00960333">
            <w:pPr>
              <w:jc w:val="center"/>
              <w:rPr>
                <w:b/>
              </w:rPr>
            </w:pPr>
            <w:r>
              <w:rPr>
                <w:b/>
              </w:rPr>
              <w:t xml:space="preserve">BUSCOPAN </w:t>
            </w:r>
            <w:proofErr w:type="spellStart"/>
            <w:r>
              <w:rPr>
                <w:b/>
              </w:rPr>
              <w:t>compositum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</w:p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96/103/00-S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Pr="00C019AF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L13620-07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ks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98" w:rsidRDefault="002F4698" w:rsidP="00960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31.10.2020</w:t>
            </w:r>
          </w:p>
        </w:tc>
      </w:tr>
    </w:tbl>
    <w:p w:rsidR="002F4698" w:rsidRDefault="002F4698" w:rsidP="003A0D2B"/>
    <w:p w:rsidR="003A0D2B" w:rsidRDefault="003A0D2B" w:rsidP="00690CB9">
      <w:pPr>
        <w:pStyle w:val="Odsekzoznamu"/>
        <w:ind w:left="0" w:firstLine="360"/>
        <w:jc w:val="both"/>
      </w:pPr>
      <w:r>
        <w:t xml:space="preserve">ÚŠKVBL povolil dopredaj veterinárneho lieku </w:t>
      </w:r>
      <w:r w:rsidRPr="006661E6">
        <w:rPr>
          <w:i/>
        </w:rPr>
        <w:t xml:space="preserve">BUSCOPAN </w:t>
      </w:r>
      <w:proofErr w:type="spellStart"/>
      <w:r w:rsidRPr="006661E6">
        <w:rPr>
          <w:i/>
        </w:rPr>
        <w:t>compositum</w:t>
      </w:r>
      <w:proofErr w:type="spellEnd"/>
      <w:r w:rsidRPr="006661E6">
        <w:rPr>
          <w:i/>
        </w:rPr>
        <w:t xml:space="preserve"> injekčný roztok pre kone a teľatá</w:t>
      </w:r>
      <w:r>
        <w:t xml:space="preserve"> na základe žiadosti </w:t>
      </w:r>
      <w:r w:rsidRPr="0058724B">
        <w:t xml:space="preserve">firmy </w:t>
      </w:r>
      <w:r>
        <w:t xml:space="preserve"> </w:t>
      </w:r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RCV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 xml:space="preserve"> KG</w:t>
      </w:r>
      <w:r w:rsidR="003C1465">
        <w:t xml:space="preserve">. </w:t>
      </w:r>
      <w:r>
        <w:t>Žiadosť o dopredaj bola podaná na základe schválenej zmeny v texte SPC a v pís</w:t>
      </w:r>
      <w:r w:rsidR="00690CB9">
        <w:t>omnej informácii pre používateľov</w:t>
      </w:r>
      <w:r>
        <w:t>. Zmena bola schválená Rozhodnutím o zmene registrácie hromadne vyrábaného veterinárneho lieku</w:t>
      </w:r>
      <w:r w:rsidR="00690CB9">
        <w:t xml:space="preserve">, ktorá </w:t>
      </w:r>
      <w:r>
        <w:t xml:space="preserve">sa týka SPC bod 4.6 Nežiaduce účinky  a Písomnej informácie pre používateľov bod 6 Nežiaduce účinky: </w:t>
      </w:r>
    </w:p>
    <w:p w:rsidR="00690CB9" w:rsidRDefault="00690CB9" w:rsidP="003A0D2B">
      <w:pPr>
        <w:pStyle w:val="Odsekzoznamu"/>
        <w:ind w:left="0"/>
        <w:jc w:val="both"/>
        <w:rPr>
          <w:b/>
        </w:rPr>
      </w:pPr>
    </w:p>
    <w:p w:rsidR="003A0D2B" w:rsidRDefault="003A0D2B" w:rsidP="003A0D2B">
      <w:pPr>
        <w:pStyle w:val="Odsekzoznamu"/>
        <w:ind w:left="0"/>
        <w:jc w:val="both"/>
      </w:pPr>
      <w:r w:rsidRPr="002F4698">
        <w:rPr>
          <w:b/>
        </w:rPr>
        <w:t>Predchádzajúci stav:</w:t>
      </w:r>
      <w:r>
        <w:t xml:space="preserve"> </w:t>
      </w:r>
      <w:r w:rsidRPr="002F4698">
        <w:rPr>
          <w:i/>
        </w:rPr>
        <w:t xml:space="preserve">„U koní sa pozoruje slabé zvýšenie srdcovej činnosti vzhľadom na </w:t>
      </w:r>
      <w:proofErr w:type="spellStart"/>
      <w:r w:rsidRPr="002F4698">
        <w:rPr>
          <w:i/>
        </w:rPr>
        <w:t>parasympatolickú</w:t>
      </w:r>
      <w:proofErr w:type="spellEnd"/>
      <w:r w:rsidRPr="002F4698">
        <w:rPr>
          <w:i/>
        </w:rPr>
        <w:t xml:space="preserve"> aktivitu </w:t>
      </w:r>
      <w:proofErr w:type="spellStart"/>
      <w:r w:rsidRPr="002F4698">
        <w:rPr>
          <w:i/>
        </w:rPr>
        <w:t>butylskopolamíniumbromidu</w:t>
      </w:r>
      <w:proofErr w:type="spellEnd"/>
      <w:r w:rsidRPr="002F4698">
        <w:rPr>
          <w:i/>
        </w:rPr>
        <w:t xml:space="preserve"> (</w:t>
      </w:r>
      <w:proofErr w:type="spellStart"/>
      <w:r w:rsidRPr="002F4698">
        <w:rPr>
          <w:i/>
        </w:rPr>
        <w:t>hyoscín</w:t>
      </w:r>
      <w:proofErr w:type="spellEnd"/>
      <w:r w:rsidRPr="002F4698">
        <w:rPr>
          <w:i/>
        </w:rPr>
        <w:t xml:space="preserve"> </w:t>
      </w:r>
      <w:proofErr w:type="spellStart"/>
      <w:r w:rsidRPr="002F4698">
        <w:rPr>
          <w:i/>
        </w:rPr>
        <w:t>butylbromidu</w:t>
      </w:r>
      <w:proofErr w:type="spellEnd"/>
      <w:r w:rsidRPr="002F4698">
        <w:rPr>
          <w:i/>
        </w:rPr>
        <w:t>).“</w:t>
      </w:r>
      <w:r>
        <w:t xml:space="preserve">  </w:t>
      </w:r>
    </w:p>
    <w:p w:rsidR="00690CB9" w:rsidRDefault="00690CB9" w:rsidP="003A0D2B">
      <w:pPr>
        <w:pStyle w:val="Odsekzoznamu"/>
        <w:ind w:left="0"/>
        <w:jc w:val="both"/>
        <w:rPr>
          <w:b/>
        </w:rPr>
      </w:pPr>
    </w:p>
    <w:p w:rsidR="003A0D2B" w:rsidRDefault="003A0D2B" w:rsidP="003A0D2B">
      <w:pPr>
        <w:pStyle w:val="Odsekzoznamu"/>
        <w:ind w:left="0"/>
        <w:jc w:val="both"/>
      </w:pPr>
      <w:r w:rsidRPr="002F4698">
        <w:rPr>
          <w:b/>
        </w:rPr>
        <w:t>Nový stav:</w:t>
      </w:r>
      <w:r>
        <w:t xml:space="preserve"> </w:t>
      </w:r>
      <w:r w:rsidRPr="002F4698">
        <w:rPr>
          <w:i/>
        </w:rPr>
        <w:t xml:space="preserve">„U koní sa pozoruje slabé zvýšenie srdcovej činnosti vzhľadom na </w:t>
      </w:r>
      <w:proofErr w:type="spellStart"/>
      <w:r w:rsidRPr="002F4698">
        <w:rPr>
          <w:i/>
        </w:rPr>
        <w:t>parasympatolickú</w:t>
      </w:r>
      <w:proofErr w:type="spellEnd"/>
      <w:r w:rsidRPr="002F4698">
        <w:rPr>
          <w:i/>
        </w:rPr>
        <w:t xml:space="preserve"> aktivitu </w:t>
      </w:r>
      <w:proofErr w:type="spellStart"/>
      <w:r w:rsidRPr="002F4698">
        <w:rPr>
          <w:i/>
        </w:rPr>
        <w:t>butylskopolamíniumbromidu</w:t>
      </w:r>
      <w:proofErr w:type="spellEnd"/>
      <w:r w:rsidRPr="002F4698">
        <w:rPr>
          <w:i/>
        </w:rPr>
        <w:t xml:space="preserve"> (</w:t>
      </w:r>
      <w:proofErr w:type="spellStart"/>
      <w:r w:rsidRPr="002F4698">
        <w:rPr>
          <w:i/>
        </w:rPr>
        <w:t>hyoscín</w:t>
      </w:r>
      <w:proofErr w:type="spellEnd"/>
      <w:r w:rsidRPr="002F4698">
        <w:rPr>
          <w:i/>
        </w:rPr>
        <w:t xml:space="preserve"> </w:t>
      </w:r>
      <w:proofErr w:type="spellStart"/>
      <w:r w:rsidRPr="002F4698">
        <w:rPr>
          <w:i/>
        </w:rPr>
        <w:t>butylbromidu</w:t>
      </w:r>
      <w:proofErr w:type="spellEnd"/>
      <w:r w:rsidRPr="002F4698">
        <w:rPr>
          <w:i/>
        </w:rPr>
        <w:t xml:space="preserve">). Vo veľmi zriedkavých prípadoch sa môžu vyskytnúť </w:t>
      </w:r>
      <w:proofErr w:type="spellStart"/>
      <w:r w:rsidRPr="002F4698">
        <w:rPr>
          <w:i/>
        </w:rPr>
        <w:t>anafylaktická</w:t>
      </w:r>
      <w:proofErr w:type="spellEnd"/>
      <w:r w:rsidRPr="002F4698">
        <w:rPr>
          <w:i/>
        </w:rPr>
        <w:t xml:space="preserve"> reakcia a kardiovaskulárny šok.“</w:t>
      </w:r>
    </w:p>
    <w:p w:rsidR="003A0D2B" w:rsidRPr="003A0D2B" w:rsidRDefault="003A0D2B" w:rsidP="003A0D2B">
      <w:pPr>
        <w:jc w:val="both"/>
      </w:pPr>
    </w:p>
    <w:p w:rsidR="00EC0F6F" w:rsidRDefault="00EC0F6F" w:rsidP="003A0D2B"/>
    <w:p w:rsidR="00EC0F6F" w:rsidRDefault="00EC0F6F"/>
    <w:p w:rsidR="00EC0F6F" w:rsidRDefault="00FE2106">
      <w:r>
        <w:t>V Nitre, 4.9.2020</w:t>
      </w:r>
      <w:bookmarkStart w:id="0" w:name="_GoBack"/>
      <w:bookmarkEnd w:id="0"/>
    </w:p>
    <w:sectPr w:rsidR="00EC0F6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F4" w:rsidRDefault="00E04EF4">
      <w:r>
        <w:separator/>
      </w:r>
    </w:p>
  </w:endnote>
  <w:endnote w:type="continuationSeparator" w:id="0">
    <w:p w:rsidR="00E04EF4" w:rsidRDefault="00E0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F4" w:rsidRDefault="00E04EF4">
      <w:r>
        <w:separator/>
      </w:r>
    </w:p>
  </w:footnote>
  <w:footnote w:type="continuationSeparator" w:id="0">
    <w:p w:rsidR="00E04EF4" w:rsidRDefault="00E04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84991"/>
    <w:rsid w:val="000D719F"/>
    <w:rsid w:val="001320BD"/>
    <w:rsid w:val="00193908"/>
    <w:rsid w:val="002779DF"/>
    <w:rsid w:val="002845C0"/>
    <w:rsid w:val="002D31E1"/>
    <w:rsid w:val="002F4698"/>
    <w:rsid w:val="003A0D2B"/>
    <w:rsid w:val="003C1465"/>
    <w:rsid w:val="003D32CE"/>
    <w:rsid w:val="004F41A3"/>
    <w:rsid w:val="005364A8"/>
    <w:rsid w:val="00541565"/>
    <w:rsid w:val="0058013D"/>
    <w:rsid w:val="00634E42"/>
    <w:rsid w:val="00690CB9"/>
    <w:rsid w:val="006C7C70"/>
    <w:rsid w:val="00740A10"/>
    <w:rsid w:val="00790B0B"/>
    <w:rsid w:val="007D0F98"/>
    <w:rsid w:val="008343E9"/>
    <w:rsid w:val="008B78FB"/>
    <w:rsid w:val="008E00A2"/>
    <w:rsid w:val="008E148A"/>
    <w:rsid w:val="00922E77"/>
    <w:rsid w:val="00946A73"/>
    <w:rsid w:val="00984937"/>
    <w:rsid w:val="00993FDB"/>
    <w:rsid w:val="009C3AAD"/>
    <w:rsid w:val="009F3081"/>
    <w:rsid w:val="00A764B6"/>
    <w:rsid w:val="00A94294"/>
    <w:rsid w:val="00AA7310"/>
    <w:rsid w:val="00BD67E5"/>
    <w:rsid w:val="00C04121"/>
    <w:rsid w:val="00D11EC7"/>
    <w:rsid w:val="00D73211"/>
    <w:rsid w:val="00D84A2C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papier.dot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1636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Hederová</cp:lastModifiedBy>
  <cp:revision>2</cp:revision>
  <cp:lastPrinted>2010-03-30T07:01:00Z</cp:lastPrinted>
  <dcterms:created xsi:type="dcterms:W3CDTF">2020-09-04T05:32:00Z</dcterms:created>
  <dcterms:modified xsi:type="dcterms:W3CDTF">2020-09-04T05:32:00Z</dcterms:modified>
</cp:coreProperties>
</file>