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B702F" w14:textId="2B48B6DD" w:rsidR="007D1B9C" w:rsidRPr="00DE432B" w:rsidRDefault="007D1B9C" w:rsidP="00B13B6D">
      <w:pPr>
        <w:pStyle w:val="Style1"/>
      </w:pPr>
      <w:r w:rsidRPr="00DE432B">
        <w:t>SÚHRN CHARAKTERISTICKÝCH VLASTNOSTÍ LIEKU</w:t>
      </w:r>
    </w:p>
    <w:p w14:paraId="20F971B1" w14:textId="77777777" w:rsidR="007D1B9C" w:rsidRPr="00DE432B" w:rsidRDefault="007D1B9C" w:rsidP="00B13B6D">
      <w:pPr>
        <w:pStyle w:val="Style1"/>
      </w:pPr>
    </w:p>
    <w:p w14:paraId="73C45BF7" w14:textId="4EAB6974" w:rsidR="00C114FF" w:rsidRPr="00DE432B" w:rsidRDefault="00C62EF0" w:rsidP="00B13B6D">
      <w:pPr>
        <w:pStyle w:val="Style1"/>
      </w:pPr>
      <w:r w:rsidRPr="00DE432B">
        <w:t>1.</w:t>
      </w:r>
      <w:r w:rsidRPr="00DE432B">
        <w:tab/>
        <w:t>NÁZOV VETERINÁRNEHO LIEKU</w:t>
      </w:r>
    </w:p>
    <w:p w14:paraId="4F090B24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5E4248AF" w:rsidR="00DF7AC7" w:rsidRPr="00DE432B" w:rsidRDefault="006951D1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141353630"/>
      <w:proofErr w:type="spellStart"/>
      <w:r w:rsidRPr="00DE432B">
        <w:rPr>
          <w:szCs w:val="22"/>
        </w:rPr>
        <w:t>Milbeguard</w:t>
      </w:r>
      <w:proofErr w:type="spellEnd"/>
      <w:r w:rsidRPr="00DE432B">
        <w:rPr>
          <w:szCs w:val="22"/>
        </w:rPr>
        <w:t xml:space="preserve"> Duo 2</w:t>
      </w:r>
      <w:r w:rsidR="007D1B9C" w:rsidRPr="00DE432B">
        <w:rPr>
          <w:szCs w:val="22"/>
        </w:rPr>
        <w:t>,</w:t>
      </w:r>
      <w:r w:rsidRPr="00DE432B">
        <w:rPr>
          <w:szCs w:val="22"/>
        </w:rPr>
        <w:t>5 mg/25 mg žuvacie tablety pre malé psy a šteňatá</w:t>
      </w:r>
      <w:bookmarkEnd w:id="0"/>
    </w:p>
    <w:p w14:paraId="5E682712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DE432B" w:rsidRDefault="00C62EF0" w:rsidP="00B13B6D">
      <w:pPr>
        <w:pStyle w:val="Style1"/>
      </w:pPr>
      <w:r w:rsidRPr="00DE432B">
        <w:t>2.</w:t>
      </w:r>
      <w:r w:rsidRPr="00DE432B">
        <w:tab/>
        <w:t>KVALITATÍVNE A KVANTITATÍVNE ZLOŽENIE</w:t>
      </w:r>
    </w:p>
    <w:p w14:paraId="5D31A95D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FE930" w14:textId="0CD12424" w:rsidR="006951D1" w:rsidRPr="00DE432B" w:rsidRDefault="006951D1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Každá tableta obsahuje:</w:t>
      </w:r>
    </w:p>
    <w:p w14:paraId="553B446D" w14:textId="77777777" w:rsidR="00C114FF" w:rsidRPr="00DE432B" w:rsidRDefault="00C62EF0" w:rsidP="00A9226B">
      <w:pPr>
        <w:tabs>
          <w:tab w:val="clear" w:pos="567"/>
        </w:tabs>
        <w:spacing w:line="240" w:lineRule="auto"/>
        <w:rPr>
          <w:b/>
          <w:szCs w:val="22"/>
        </w:rPr>
      </w:pPr>
      <w:bookmarkStart w:id="1" w:name="_Hlk141353641"/>
      <w:r w:rsidRPr="00DE432B">
        <w:rPr>
          <w:b/>
          <w:szCs w:val="22"/>
        </w:rPr>
        <w:t>Účinná(-é) látka(-y):</w:t>
      </w:r>
    </w:p>
    <w:p w14:paraId="50F593F7" w14:textId="620750A2" w:rsidR="006951D1" w:rsidRPr="00DE432B" w:rsidRDefault="006951D1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DE432B">
        <w:rPr>
          <w:iCs/>
          <w:szCs w:val="22"/>
        </w:rPr>
        <w:t>Milbemyc</w:t>
      </w:r>
      <w:r w:rsidR="007D1B9C" w:rsidRPr="00DE432B">
        <w:rPr>
          <w:iCs/>
          <w:szCs w:val="22"/>
        </w:rPr>
        <w:t>í</w:t>
      </w:r>
      <w:r w:rsidRPr="00DE432B">
        <w:rPr>
          <w:iCs/>
          <w:szCs w:val="22"/>
        </w:rPr>
        <w:t>noxim</w:t>
      </w:r>
      <w:proofErr w:type="spellEnd"/>
      <w:r w:rsidRPr="00DE432B">
        <w:rPr>
          <w:iCs/>
          <w:szCs w:val="22"/>
        </w:rPr>
        <w:t xml:space="preserve"> </w:t>
      </w:r>
      <w:r w:rsidR="00683707" w:rsidRPr="00DE432B">
        <w:rPr>
          <w:iCs/>
          <w:szCs w:val="22"/>
        </w:rPr>
        <w:tab/>
      </w:r>
      <w:r w:rsidR="007D1B9C" w:rsidRPr="00DE432B">
        <w:rPr>
          <w:iCs/>
          <w:szCs w:val="22"/>
        </w:rPr>
        <w:t xml:space="preserve">            </w:t>
      </w:r>
      <w:r w:rsidRPr="00DE432B">
        <w:rPr>
          <w:iCs/>
          <w:szCs w:val="22"/>
        </w:rPr>
        <w:t>2</w:t>
      </w:r>
      <w:r w:rsidR="007D1B9C" w:rsidRPr="00DE432B">
        <w:rPr>
          <w:iCs/>
          <w:szCs w:val="22"/>
        </w:rPr>
        <w:t>,</w:t>
      </w:r>
      <w:r w:rsidRPr="00DE432B">
        <w:rPr>
          <w:iCs/>
          <w:szCs w:val="22"/>
        </w:rPr>
        <w:t xml:space="preserve">5 mg </w:t>
      </w:r>
    </w:p>
    <w:p w14:paraId="5DBCFC29" w14:textId="5A1A94EC" w:rsidR="00C114FF" w:rsidRPr="00DE432B" w:rsidRDefault="006951D1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DE432B">
        <w:rPr>
          <w:iCs/>
          <w:szCs w:val="22"/>
        </w:rPr>
        <w:t>Prazi</w:t>
      </w:r>
      <w:r w:rsidR="002438C2" w:rsidRPr="00DE432B">
        <w:rPr>
          <w:iCs/>
          <w:szCs w:val="22"/>
        </w:rPr>
        <w:t>kv</w:t>
      </w:r>
      <w:r w:rsidRPr="00DE432B">
        <w:rPr>
          <w:iCs/>
          <w:szCs w:val="22"/>
        </w:rPr>
        <w:t>antel</w:t>
      </w:r>
      <w:proofErr w:type="spellEnd"/>
      <w:r w:rsidRPr="00DE432B">
        <w:rPr>
          <w:iCs/>
          <w:szCs w:val="22"/>
        </w:rPr>
        <w:t xml:space="preserve"> </w:t>
      </w:r>
      <w:r w:rsidR="00683707" w:rsidRPr="00DE432B">
        <w:rPr>
          <w:iCs/>
          <w:szCs w:val="22"/>
        </w:rPr>
        <w:tab/>
      </w:r>
      <w:r w:rsidR="00683707" w:rsidRPr="00DE432B">
        <w:rPr>
          <w:iCs/>
          <w:szCs w:val="22"/>
        </w:rPr>
        <w:tab/>
      </w:r>
      <w:r w:rsidR="007D1B9C" w:rsidRPr="00DE432B">
        <w:rPr>
          <w:iCs/>
          <w:szCs w:val="22"/>
        </w:rPr>
        <w:t xml:space="preserve">   </w:t>
      </w:r>
      <w:r w:rsidRPr="00DE432B">
        <w:rPr>
          <w:iCs/>
          <w:szCs w:val="22"/>
        </w:rPr>
        <w:t>25 mg</w:t>
      </w:r>
      <w:bookmarkEnd w:id="1"/>
    </w:p>
    <w:p w14:paraId="6A614FBA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6CA21B03" w:rsidR="00C114FF" w:rsidRPr="00DE432B" w:rsidRDefault="00C62EF0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b/>
          <w:szCs w:val="22"/>
        </w:rPr>
        <w:t>Pomocné látky:</w:t>
      </w:r>
    </w:p>
    <w:p w14:paraId="5861ACE7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6951D1" w:rsidRPr="00DE432B" w14:paraId="3ED34E38" w14:textId="77777777" w:rsidTr="006951D1">
        <w:tc>
          <w:tcPr>
            <w:tcW w:w="4528" w:type="dxa"/>
            <w:shd w:val="clear" w:color="auto" w:fill="auto"/>
            <w:vAlign w:val="center"/>
          </w:tcPr>
          <w:p w14:paraId="363302D2" w14:textId="3F4FBA46" w:rsidR="006951D1" w:rsidRPr="00DE432B" w:rsidRDefault="006951D1" w:rsidP="007D1B9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E432B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6951D1" w:rsidRPr="00DE432B" w14:paraId="3DB09FCD" w14:textId="77777777" w:rsidTr="006951D1">
        <w:tc>
          <w:tcPr>
            <w:tcW w:w="4528" w:type="dxa"/>
            <w:shd w:val="clear" w:color="auto" w:fill="auto"/>
            <w:vAlign w:val="center"/>
          </w:tcPr>
          <w:p w14:paraId="4B6C8725" w14:textId="25F35A9C" w:rsidR="006951D1" w:rsidRPr="00DE432B" w:rsidRDefault="005F1582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DE432B">
              <w:rPr>
                <w:iCs/>
                <w:szCs w:val="22"/>
              </w:rPr>
              <w:t>Povidon</w:t>
            </w:r>
            <w:proofErr w:type="spellEnd"/>
          </w:p>
        </w:tc>
      </w:tr>
      <w:tr w:rsidR="006951D1" w:rsidRPr="00DE432B" w14:paraId="5F242ECB" w14:textId="77777777" w:rsidTr="006951D1">
        <w:tc>
          <w:tcPr>
            <w:tcW w:w="4528" w:type="dxa"/>
            <w:shd w:val="clear" w:color="auto" w:fill="auto"/>
            <w:vAlign w:val="center"/>
          </w:tcPr>
          <w:p w14:paraId="3BEF553D" w14:textId="061FECA0" w:rsidR="006951D1" w:rsidRPr="00DE432B" w:rsidRDefault="005F1582" w:rsidP="00617B81">
            <w:pPr>
              <w:spacing w:before="60" w:after="60"/>
              <w:rPr>
                <w:iCs/>
                <w:szCs w:val="22"/>
              </w:rPr>
            </w:pPr>
            <w:r w:rsidRPr="00DE432B">
              <w:rPr>
                <w:iCs/>
                <w:szCs w:val="22"/>
              </w:rPr>
              <w:t xml:space="preserve">Sodná soľ </w:t>
            </w:r>
            <w:proofErr w:type="spellStart"/>
            <w:r w:rsidRPr="00DE432B">
              <w:rPr>
                <w:iCs/>
                <w:szCs w:val="22"/>
              </w:rPr>
              <w:t>kroskarmelózy</w:t>
            </w:r>
            <w:proofErr w:type="spellEnd"/>
          </w:p>
        </w:tc>
      </w:tr>
      <w:tr w:rsidR="006951D1" w:rsidRPr="00DE432B" w14:paraId="208E6D2A" w14:textId="77777777" w:rsidTr="006951D1">
        <w:tc>
          <w:tcPr>
            <w:tcW w:w="4528" w:type="dxa"/>
            <w:shd w:val="clear" w:color="auto" w:fill="auto"/>
            <w:vAlign w:val="center"/>
          </w:tcPr>
          <w:p w14:paraId="0A2415F7" w14:textId="3BEC051D" w:rsidR="006951D1" w:rsidRPr="00DE432B" w:rsidRDefault="005F1582" w:rsidP="00617B81">
            <w:pPr>
              <w:spacing w:before="60" w:after="60"/>
              <w:rPr>
                <w:iCs/>
                <w:szCs w:val="22"/>
              </w:rPr>
            </w:pPr>
            <w:r w:rsidRPr="00DE432B">
              <w:rPr>
                <w:iCs/>
                <w:szCs w:val="22"/>
              </w:rPr>
              <w:t>Monohydrát laktózy</w:t>
            </w:r>
          </w:p>
        </w:tc>
      </w:tr>
      <w:tr w:rsidR="006951D1" w:rsidRPr="00DE432B" w14:paraId="4FFE05F0" w14:textId="77777777" w:rsidTr="006951D1">
        <w:tc>
          <w:tcPr>
            <w:tcW w:w="4528" w:type="dxa"/>
            <w:shd w:val="clear" w:color="auto" w:fill="auto"/>
            <w:vAlign w:val="center"/>
          </w:tcPr>
          <w:p w14:paraId="12FE9CE8" w14:textId="0B0E20F7" w:rsidR="006951D1" w:rsidRPr="00DE432B" w:rsidRDefault="005F1582" w:rsidP="005F1582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r w:rsidRPr="00DE432B">
              <w:rPr>
                <w:iCs/>
                <w:szCs w:val="22"/>
              </w:rPr>
              <w:t>Kuracia príchuť</w:t>
            </w:r>
            <w:r w:rsidRPr="00DE432B">
              <w:rPr>
                <w:i/>
                <w:szCs w:val="22"/>
              </w:rPr>
              <w:t>*</w:t>
            </w:r>
          </w:p>
        </w:tc>
      </w:tr>
      <w:tr w:rsidR="006951D1" w:rsidRPr="00DE432B" w14:paraId="4BD48698" w14:textId="77777777" w:rsidTr="006951D1">
        <w:tc>
          <w:tcPr>
            <w:tcW w:w="4528" w:type="dxa"/>
            <w:shd w:val="clear" w:color="auto" w:fill="auto"/>
            <w:vAlign w:val="center"/>
          </w:tcPr>
          <w:p w14:paraId="5F36B043" w14:textId="544C77AF" w:rsidR="006951D1" w:rsidRPr="00DE432B" w:rsidRDefault="005F1582" w:rsidP="00617B81">
            <w:pPr>
              <w:spacing w:before="60" w:after="60"/>
              <w:rPr>
                <w:iCs/>
                <w:szCs w:val="22"/>
              </w:rPr>
            </w:pPr>
            <w:r w:rsidRPr="00DE432B">
              <w:rPr>
                <w:iCs/>
                <w:szCs w:val="22"/>
              </w:rPr>
              <w:t xml:space="preserve">Kvasinky </w:t>
            </w:r>
          </w:p>
        </w:tc>
      </w:tr>
      <w:tr w:rsidR="005F1582" w:rsidRPr="00DE432B" w14:paraId="17A181C9" w14:textId="77777777" w:rsidTr="006951D1">
        <w:tc>
          <w:tcPr>
            <w:tcW w:w="4528" w:type="dxa"/>
            <w:shd w:val="clear" w:color="auto" w:fill="auto"/>
            <w:vAlign w:val="center"/>
          </w:tcPr>
          <w:p w14:paraId="34ED88AF" w14:textId="4480AD16" w:rsidR="005F1582" w:rsidRPr="00DE432B" w:rsidRDefault="005F1582" w:rsidP="00617B81">
            <w:pPr>
              <w:spacing w:before="60" w:after="60"/>
              <w:rPr>
                <w:iCs/>
                <w:szCs w:val="22"/>
              </w:rPr>
            </w:pPr>
            <w:r w:rsidRPr="00DE432B">
              <w:rPr>
                <w:iCs/>
                <w:szCs w:val="22"/>
              </w:rPr>
              <w:t>Mikrokryštalická celulóza</w:t>
            </w:r>
          </w:p>
        </w:tc>
      </w:tr>
      <w:tr w:rsidR="005F1582" w:rsidRPr="00DE432B" w14:paraId="2A7D4530" w14:textId="77777777" w:rsidTr="006951D1">
        <w:tc>
          <w:tcPr>
            <w:tcW w:w="4528" w:type="dxa"/>
            <w:shd w:val="clear" w:color="auto" w:fill="auto"/>
            <w:vAlign w:val="center"/>
          </w:tcPr>
          <w:p w14:paraId="2979389A" w14:textId="6429BEF3" w:rsidR="005F1582" w:rsidRPr="00DE432B" w:rsidRDefault="005F1582" w:rsidP="00617B81">
            <w:pPr>
              <w:spacing w:before="60" w:after="60"/>
              <w:rPr>
                <w:iCs/>
                <w:szCs w:val="22"/>
              </w:rPr>
            </w:pPr>
            <w:r w:rsidRPr="00DE432B">
              <w:rPr>
                <w:iCs/>
                <w:szCs w:val="22"/>
              </w:rPr>
              <w:t>Koloidný bezvodý oxid kremičitý</w:t>
            </w:r>
          </w:p>
        </w:tc>
      </w:tr>
      <w:tr w:rsidR="005F1582" w:rsidRPr="00DE432B" w14:paraId="5F6D1EE7" w14:textId="77777777" w:rsidTr="006951D1">
        <w:tc>
          <w:tcPr>
            <w:tcW w:w="4528" w:type="dxa"/>
            <w:shd w:val="clear" w:color="auto" w:fill="auto"/>
            <w:vAlign w:val="center"/>
          </w:tcPr>
          <w:p w14:paraId="3A796D91" w14:textId="1D9E7EFE" w:rsidR="005F1582" w:rsidRPr="00DE432B" w:rsidRDefault="005F1582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E432B">
              <w:rPr>
                <w:iCs/>
                <w:szCs w:val="22"/>
              </w:rPr>
              <w:t>Stearan</w:t>
            </w:r>
            <w:proofErr w:type="spellEnd"/>
            <w:r w:rsidRPr="00DE432B">
              <w:rPr>
                <w:iCs/>
                <w:szCs w:val="22"/>
              </w:rPr>
              <w:t xml:space="preserve"> </w:t>
            </w:r>
            <w:proofErr w:type="spellStart"/>
            <w:r w:rsidRPr="00DE432B">
              <w:rPr>
                <w:iCs/>
                <w:szCs w:val="22"/>
              </w:rPr>
              <w:t>horečnatý</w:t>
            </w:r>
            <w:proofErr w:type="spellEnd"/>
          </w:p>
        </w:tc>
      </w:tr>
    </w:tbl>
    <w:p w14:paraId="2EDF3F86" w14:textId="2A8E1CEF" w:rsidR="00C114FF" w:rsidRPr="00DE432B" w:rsidRDefault="003E308E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DE432B">
        <w:rPr>
          <w:i/>
          <w:szCs w:val="22"/>
        </w:rPr>
        <w:t>*</w:t>
      </w:r>
      <w:r w:rsidR="005F1582" w:rsidRPr="00DE432B">
        <w:rPr>
          <w:i/>
          <w:szCs w:val="22"/>
        </w:rPr>
        <w:t>Umelá</w:t>
      </w:r>
    </w:p>
    <w:p w14:paraId="311B730C" w14:textId="77777777" w:rsidR="003E308E" w:rsidRPr="00DE432B" w:rsidRDefault="003E308E" w:rsidP="00A9226B">
      <w:pPr>
        <w:tabs>
          <w:tab w:val="clear" w:pos="567"/>
        </w:tabs>
        <w:spacing w:line="240" w:lineRule="auto"/>
        <w:rPr>
          <w:i/>
          <w:szCs w:val="22"/>
        </w:rPr>
      </w:pPr>
    </w:p>
    <w:p w14:paraId="3765DE67" w14:textId="07C0B4A2" w:rsidR="003E308E" w:rsidRPr="00DE432B" w:rsidRDefault="003E308E" w:rsidP="00A9226B">
      <w:pPr>
        <w:tabs>
          <w:tab w:val="clear" w:pos="567"/>
        </w:tabs>
        <w:spacing w:line="240" w:lineRule="auto"/>
        <w:rPr>
          <w:iCs/>
          <w:szCs w:val="22"/>
        </w:rPr>
      </w:pPr>
      <w:bookmarkStart w:id="2" w:name="_Hlk141353651"/>
      <w:r w:rsidRPr="00DE432B">
        <w:rPr>
          <w:iCs/>
          <w:szCs w:val="22"/>
        </w:rPr>
        <w:t>Podlhovasté tablety béžovej až svetlo hnedej farby s deliacou ryhou na jednej strane.</w:t>
      </w:r>
    </w:p>
    <w:p w14:paraId="20DFA544" w14:textId="170EAE70" w:rsidR="00CC0521" w:rsidRPr="00DE432B" w:rsidRDefault="00CC0521" w:rsidP="00B13B6D">
      <w:pPr>
        <w:pStyle w:val="Style1"/>
        <w:rPr>
          <w:b w:val="0"/>
          <w:iCs/>
        </w:rPr>
      </w:pPr>
      <w:r w:rsidRPr="00DE432B">
        <w:rPr>
          <w:b w:val="0"/>
          <w:iCs/>
        </w:rPr>
        <w:t>Tablety možno rozdeliť na dve rovnaké časti.</w:t>
      </w:r>
      <w:bookmarkEnd w:id="2"/>
    </w:p>
    <w:p w14:paraId="79E194CC" w14:textId="77777777" w:rsidR="00CC0521" w:rsidRPr="00DE432B" w:rsidRDefault="00CC0521" w:rsidP="00B13B6D">
      <w:pPr>
        <w:pStyle w:val="Style1"/>
        <w:rPr>
          <w:b w:val="0"/>
          <w:iCs/>
        </w:rPr>
      </w:pPr>
    </w:p>
    <w:p w14:paraId="4594C1B5" w14:textId="77224C9A" w:rsidR="00C114FF" w:rsidRPr="00DE432B" w:rsidRDefault="00C62EF0" w:rsidP="00B13B6D">
      <w:pPr>
        <w:pStyle w:val="Style1"/>
      </w:pPr>
      <w:r w:rsidRPr="00DE432B">
        <w:t>3.</w:t>
      </w:r>
      <w:r w:rsidRPr="00DE432B">
        <w:tab/>
        <w:t>KLINICKÉ ÚDAJE</w:t>
      </w:r>
    </w:p>
    <w:p w14:paraId="76D82846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DE432B" w:rsidRDefault="00C62EF0" w:rsidP="00B13B6D">
      <w:pPr>
        <w:pStyle w:val="Style1"/>
      </w:pPr>
      <w:r w:rsidRPr="00DE432B">
        <w:t>3.1</w:t>
      </w:r>
      <w:r w:rsidRPr="00DE432B">
        <w:tab/>
        <w:t>Cieľové druhy</w:t>
      </w:r>
    </w:p>
    <w:p w14:paraId="2A7E2091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06056" w14:textId="17D0176A" w:rsidR="00CC0521" w:rsidRPr="00DE432B" w:rsidRDefault="00CC0521" w:rsidP="00A9226B">
      <w:pPr>
        <w:tabs>
          <w:tab w:val="clear" w:pos="567"/>
        </w:tabs>
        <w:spacing w:line="240" w:lineRule="auto"/>
        <w:rPr>
          <w:szCs w:val="22"/>
        </w:rPr>
      </w:pPr>
      <w:bookmarkStart w:id="3" w:name="_Hlk141353275"/>
      <w:r w:rsidRPr="00DE432B">
        <w:rPr>
          <w:szCs w:val="22"/>
        </w:rPr>
        <w:t xml:space="preserve">Psy </w:t>
      </w:r>
      <w:r w:rsidR="001401E0" w:rsidRPr="00DE432B">
        <w:rPr>
          <w:szCs w:val="22"/>
        </w:rPr>
        <w:t xml:space="preserve">s </w:t>
      </w:r>
      <w:r w:rsidRPr="00DE432B">
        <w:rPr>
          <w:szCs w:val="22"/>
        </w:rPr>
        <w:t>hmotnos</w:t>
      </w:r>
      <w:r w:rsidR="001401E0" w:rsidRPr="00DE432B">
        <w:rPr>
          <w:szCs w:val="22"/>
        </w:rPr>
        <w:t>ťou</w:t>
      </w:r>
      <w:r w:rsidRPr="00DE432B">
        <w:rPr>
          <w:szCs w:val="22"/>
        </w:rPr>
        <w:t xml:space="preserve"> najmenej 0,5 kg.</w:t>
      </w:r>
      <w:bookmarkEnd w:id="3"/>
    </w:p>
    <w:p w14:paraId="26814433" w14:textId="77777777" w:rsidR="00CC0521" w:rsidRPr="00DE432B" w:rsidRDefault="00CC052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DE432B" w:rsidRDefault="00C62EF0" w:rsidP="00B13B6D">
      <w:pPr>
        <w:pStyle w:val="Style1"/>
      </w:pPr>
      <w:r w:rsidRPr="00DE432B">
        <w:t>3.2</w:t>
      </w:r>
      <w:r w:rsidRPr="00DE432B">
        <w:tab/>
        <w:t>Indikácie na použitie pre každý cieľový druh</w:t>
      </w:r>
    </w:p>
    <w:p w14:paraId="6FA947A7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263089" w14:textId="68C5D4C6" w:rsidR="00CC0521" w:rsidRPr="00DE432B" w:rsidRDefault="00CC0521" w:rsidP="00A9226B">
      <w:pPr>
        <w:tabs>
          <w:tab w:val="clear" w:pos="567"/>
        </w:tabs>
        <w:spacing w:line="240" w:lineRule="auto"/>
        <w:rPr>
          <w:szCs w:val="22"/>
        </w:rPr>
      </w:pPr>
      <w:bookmarkStart w:id="4" w:name="_Hlk141353679"/>
      <w:r w:rsidRPr="00DE432B">
        <w:rPr>
          <w:szCs w:val="22"/>
        </w:rPr>
        <w:t>U psov: liečba zmiešaných infekcií spôsobených dospelými pásomnicami (</w:t>
      </w:r>
      <w:proofErr w:type="spellStart"/>
      <w:r w:rsidRPr="00DE432B">
        <w:rPr>
          <w:szCs w:val="22"/>
        </w:rPr>
        <w:t>cestódy</w:t>
      </w:r>
      <w:proofErr w:type="spellEnd"/>
      <w:r w:rsidRPr="00DE432B">
        <w:rPr>
          <w:szCs w:val="22"/>
        </w:rPr>
        <w:t>) a hlístami (</w:t>
      </w:r>
      <w:proofErr w:type="spellStart"/>
      <w:r w:rsidRPr="00DE432B">
        <w:rPr>
          <w:szCs w:val="22"/>
        </w:rPr>
        <w:t>nematódy</w:t>
      </w:r>
      <w:proofErr w:type="spellEnd"/>
      <w:r w:rsidRPr="00DE432B">
        <w:rPr>
          <w:szCs w:val="22"/>
        </w:rPr>
        <w:t>) nasledujúcich druhov:</w:t>
      </w:r>
    </w:p>
    <w:p w14:paraId="4731F0BA" w14:textId="77777777" w:rsidR="00CC0521" w:rsidRPr="00DE432B" w:rsidRDefault="00CC052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BCB364" w14:textId="2D62A9B5" w:rsidR="00CC0521" w:rsidRPr="00DE432B" w:rsidRDefault="00CC0521" w:rsidP="00CC0521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- Pásomnice</w:t>
      </w:r>
      <w:r w:rsidR="005F1582" w:rsidRPr="00DE432B">
        <w:rPr>
          <w:szCs w:val="22"/>
        </w:rPr>
        <w:t xml:space="preserve"> (</w:t>
      </w:r>
      <w:proofErr w:type="spellStart"/>
      <w:r w:rsidR="005F1582" w:rsidRPr="00DE432B">
        <w:rPr>
          <w:szCs w:val="22"/>
        </w:rPr>
        <w:t>Cestódy</w:t>
      </w:r>
      <w:proofErr w:type="spellEnd"/>
      <w:r w:rsidR="005F1582" w:rsidRPr="00DE432B">
        <w:rPr>
          <w:szCs w:val="22"/>
        </w:rPr>
        <w:t>)</w:t>
      </w:r>
      <w:r w:rsidRPr="00DE432B">
        <w:rPr>
          <w:szCs w:val="22"/>
        </w:rPr>
        <w:t xml:space="preserve">: </w:t>
      </w:r>
    </w:p>
    <w:p w14:paraId="4B3B08C6" w14:textId="77777777" w:rsidR="00CC0521" w:rsidRPr="00DE432B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DE432B">
        <w:rPr>
          <w:i/>
          <w:iCs/>
          <w:szCs w:val="22"/>
        </w:rPr>
        <w:t>Dipylidium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caninum</w:t>
      </w:r>
      <w:proofErr w:type="spellEnd"/>
      <w:r w:rsidRPr="00DE432B">
        <w:rPr>
          <w:i/>
          <w:iCs/>
          <w:szCs w:val="22"/>
        </w:rPr>
        <w:t xml:space="preserve"> </w:t>
      </w:r>
    </w:p>
    <w:p w14:paraId="32CC811A" w14:textId="77777777" w:rsidR="00CC0521" w:rsidRPr="00DE432B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DE432B">
        <w:rPr>
          <w:i/>
          <w:iCs/>
          <w:szCs w:val="22"/>
        </w:rPr>
        <w:t>Taenia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szCs w:val="22"/>
        </w:rPr>
        <w:t>spp</w:t>
      </w:r>
      <w:proofErr w:type="spellEnd"/>
      <w:r w:rsidRPr="00DE432B">
        <w:rPr>
          <w:i/>
          <w:iCs/>
          <w:szCs w:val="22"/>
        </w:rPr>
        <w:t xml:space="preserve">. </w:t>
      </w:r>
    </w:p>
    <w:p w14:paraId="6A818EDF" w14:textId="77777777" w:rsidR="00CC0521" w:rsidRPr="00DE432B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DE432B">
        <w:rPr>
          <w:i/>
          <w:iCs/>
          <w:szCs w:val="22"/>
        </w:rPr>
        <w:t>Echinococcus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szCs w:val="22"/>
        </w:rPr>
        <w:t>spp</w:t>
      </w:r>
      <w:proofErr w:type="spellEnd"/>
      <w:r w:rsidRPr="00DE432B">
        <w:rPr>
          <w:i/>
          <w:iCs/>
          <w:szCs w:val="22"/>
        </w:rPr>
        <w:t xml:space="preserve">. </w:t>
      </w:r>
    </w:p>
    <w:p w14:paraId="0752E558" w14:textId="77777777" w:rsidR="00CC0521" w:rsidRPr="00DE432B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DE432B">
        <w:rPr>
          <w:i/>
          <w:iCs/>
          <w:szCs w:val="22"/>
        </w:rPr>
        <w:t>Mesocestoides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szCs w:val="22"/>
        </w:rPr>
        <w:t>spp</w:t>
      </w:r>
      <w:proofErr w:type="spellEnd"/>
      <w:r w:rsidRPr="00DE432B">
        <w:rPr>
          <w:i/>
          <w:iCs/>
          <w:szCs w:val="22"/>
        </w:rPr>
        <w:t xml:space="preserve">. </w:t>
      </w:r>
    </w:p>
    <w:p w14:paraId="12351CC4" w14:textId="77777777" w:rsidR="00CC0521" w:rsidRPr="00DE432B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1A9D3CBC" w14:textId="66C7CED5" w:rsidR="00CC0521" w:rsidRPr="00DE432B" w:rsidRDefault="00CC0521" w:rsidP="00CC0521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- Hlísty (</w:t>
      </w:r>
      <w:proofErr w:type="spellStart"/>
      <w:r w:rsidRPr="00DE432B">
        <w:rPr>
          <w:szCs w:val="22"/>
        </w:rPr>
        <w:t>Nemat</w:t>
      </w:r>
      <w:r w:rsidR="005F1582" w:rsidRPr="00DE432B">
        <w:rPr>
          <w:szCs w:val="22"/>
        </w:rPr>
        <w:t>ó</w:t>
      </w:r>
      <w:r w:rsidRPr="00DE432B">
        <w:rPr>
          <w:szCs w:val="22"/>
        </w:rPr>
        <w:t>d</w:t>
      </w:r>
      <w:r w:rsidR="005F1582" w:rsidRPr="00DE432B">
        <w:rPr>
          <w:szCs w:val="22"/>
        </w:rPr>
        <w:t>y</w:t>
      </w:r>
      <w:proofErr w:type="spellEnd"/>
      <w:r w:rsidRPr="00DE432B">
        <w:rPr>
          <w:szCs w:val="22"/>
        </w:rPr>
        <w:t xml:space="preserve">): </w:t>
      </w:r>
    </w:p>
    <w:p w14:paraId="1D2FAE3F" w14:textId="77777777" w:rsidR="00CC0521" w:rsidRPr="00DE432B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DE432B">
        <w:rPr>
          <w:i/>
          <w:iCs/>
          <w:szCs w:val="22"/>
        </w:rPr>
        <w:t>Ancylostoma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caninum</w:t>
      </w:r>
      <w:proofErr w:type="spellEnd"/>
      <w:r w:rsidRPr="00DE432B">
        <w:rPr>
          <w:i/>
          <w:iCs/>
          <w:szCs w:val="22"/>
        </w:rPr>
        <w:t xml:space="preserve"> </w:t>
      </w:r>
    </w:p>
    <w:p w14:paraId="493C7855" w14:textId="77777777" w:rsidR="00CC0521" w:rsidRPr="00DE432B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DE432B">
        <w:rPr>
          <w:i/>
          <w:iCs/>
          <w:szCs w:val="22"/>
        </w:rPr>
        <w:t>Toxocara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canis</w:t>
      </w:r>
      <w:proofErr w:type="spellEnd"/>
      <w:r w:rsidRPr="00DE432B">
        <w:rPr>
          <w:i/>
          <w:iCs/>
          <w:szCs w:val="22"/>
        </w:rPr>
        <w:t xml:space="preserve"> </w:t>
      </w:r>
    </w:p>
    <w:p w14:paraId="2FE13FBA" w14:textId="77777777" w:rsidR="00CC0521" w:rsidRPr="00DE432B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DE432B">
        <w:rPr>
          <w:i/>
          <w:iCs/>
          <w:szCs w:val="22"/>
        </w:rPr>
        <w:t>Toxascaris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leonina</w:t>
      </w:r>
      <w:proofErr w:type="spellEnd"/>
      <w:r w:rsidRPr="00DE432B">
        <w:rPr>
          <w:i/>
          <w:iCs/>
          <w:szCs w:val="22"/>
        </w:rPr>
        <w:t xml:space="preserve"> </w:t>
      </w:r>
    </w:p>
    <w:p w14:paraId="6F569D28" w14:textId="77777777" w:rsidR="00CC0521" w:rsidRPr="00DE432B" w:rsidRDefault="00CC0521" w:rsidP="00CC0521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DE432B">
        <w:rPr>
          <w:i/>
          <w:iCs/>
          <w:szCs w:val="22"/>
        </w:rPr>
        <w:t>Trichuris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vulpis</w:t>
      </w:r>
      <w:proofErr w:type="spellEnd"/>
      <w:r w:rsidRPr="00DE432B">
        <w:rPr>
          <w:i/>
          <w:iCs/>
          <w:szCs w:val="22"/>
        </w:rPr>
        <w:t xml:space="preserve"> </w:t>
      </w:r>
    </w:p>
    <w:p w14:paraId="68D7F885" w14:textId="0D13C564" w:rsidR="00CC0521" w:rsidRPr="00DE432B" w:rsidRDefault="00CC0521" w:rsidP="00CC052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E432B">
        <w:rPr>
          <w:i/>
          <w:iCs/>
          <w:szCs w:val="22"/>
        </w:rPr>
        <w:t>Crenosoma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vulpis</w:t>
      </w:r>
      <w:proofErr w:type="spellEnd"/>
      <w:r w:rsidRPr="00DE432B">
        <w:rPr>
          <w:szCs w:val="22"/>
        </w:rPr>
        <w:t xml:space="preserve"> (</w:t>
      </w:r>
      <w:r w:rsidR="005F1582" w:rsidRPr="00DE432B">
        <w:rPr>
          <w:szCs w:val="22"/>
        </w:rPr>
        <w:t>z</w:t>
      </w:r>
      <w:r w:rsidRPr="00DE432B">
        <w:rPr>
          <w:szCs w:val="22"/>
        </w:rPr>
        <w:t xml:space="preserve">níženie miery infekcie) </w:t>
      </w:r>
    </w:p>
    <w:p w14:paraId="40660339" w14:textId="6891512F" w:rsidR="00CC0521" w:rsidRPr="00DE432B" w:rsidRDefault="00CC0521" w:rsidP="00CC0521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DE432B">
        <w:rPr>
          <w:i/>
          <w:iCs/>
          <w:szCs w:val="22"/>
        </w:rPr>
        <w:lastRenderedPageBreak/>
        <w:t>Angiostrongylus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vasorum</w:t>
      </w:r>
      <w:proofErr w:type="spellEnd"/>
      <w:r w:rsidRPr="00DE432B">
        <w:rPr>
          <w:i/>
          <w:iCs/>
          <w:szCs w:val="22"/>
        </w:rPr>
        <w:t xml:space="preserve"> </w:t>
      </w:r>
      <w:r w:rsidRPr="00DE432B">
        <w:rPr>
          <w:szCs w:val="22"/>
        </w:rPr>
        <w:t>(zníženie miery infekcie nedospelými (L5) a dospelými štádiami parazitov; pozri plán špecifickej liečby a prevencie ochorení v čas</w:t>
      </w:r>
      <w:r w:rsidR="00B060F3" w:rsidRPr="00DE432B">
        <w:rPr>
          <w:szCs w:val="22"/>
        </w:rPr>
        <w:t>ti</w:t>
      </w:r>
      <w:r w:rsidRPr="00DE432B">
        <w:rPr>
          <w:szCs w:val="22"/>
        </w:rPr>
        <w:t xml:space="preserve"> 3.9 „Cesty podania a dávkovanie“).</w:t>
      </w:r>
    </w:p>
    <w:p w14:paraId="249673AE" w14:textId="77777777" w:rsidR="00CC0521" w:rsidRPr="00DE432B" w:rsidRDefault="00CC0521" w:rsidP="00CC0521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</w:p>
    <w:p w14:paraId="3AE0A91C" w14:textId="7012D9EA" w:rsidR="00CC0521" w:rsidRPr="00DE432B" w:rsidRDefault="00CC0521" w:rsidP="00CC0521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DE432B">
        <w:rPr>
          <w:i/>
          <w:iCs/>
          <w:szCs w:val="22"/>
        </w:rPr>
        <w:t>Thelazia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callipaeda</w:t>
      </w:r>
      <w:proofErr w:type="spellEnd"/>
      <w:r w:rsidRPr="00DE432B">
        <w:rPr>
          <w:i/>
          <w:iCs/>
          <w:szCs w:val="22"/>
        </w:rPr>
        <w:t xml:space="preserve"> </w:t>
      </w:r>
      <w:r w:rsidRPr="00DE432B">
        <w:rPr>
          <w:szCs w:val="22"/>
        </w:rPr>
        <w:t xml:space="preserve">(pozri plán špecifickej liečby v časti 3.9 „Cesty podania a dávkovanie“). </w:t>
      </w:r>
    </w:p>
    <w:p w14:paraId="57C47B46" w14:textId="77777777" w:rsidR="00CC0521" w:rsidRPr="00DE432B" w:rsidRDefault="00CC0521" w:rsidP="00CC0521">
      <w:pPr>
        <w:tabs>
          <w:tab w:val="clear" w:pos="567"/>
        </w:tabs>
        <w:spacing w:line="240" w:lineRule="auto"/>
        <w:rPr>
          <w:szCs w:val="22"/>
        </w:rPr>
      </w:pPr>
    </w:p>
    <w:p w14:paraId="5B38B67E" w14:textId="65F6F3A1" w:rsidR="00CC0521" w:rsidRPr="00DE432B" w:rsidRDefault="00A21C09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Veterinárny liek sa môže použiť aj na prevenciu </w:t>
      </w:r>
      <w:proofErr w:type="spellStart"/>
      <w:r w:rsidRPr="00DE432B">
        <w:rPr>
          <w:szCs w:val="22"/>
        </w:rPr>
        <w:t>dirofilariózy</w:t>
      </w:r>
      <w:proofErr w:type="spellEnd"/>
      <w:r w:rsidRPr="00DE432B">
        <w:rPr>
          <w:szCs w:val="22"/>
        </w:rPr>
        <w:t xml:space="preserve"> (</w:t>
      </w:r>
      <w:proofErr w:type="spellStart"/>
      <w:r w:rsidRPr="00DE432B">
        <w:rPr>
          <w:i/>
          <w:iCs/>
          <w:szCs w:val="22"/>
        </w:rPr>
        <w:t>Dirofilaria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immitis</w:t>
      </w:r>
      <w:proofErr w:type="spellEnd"/>
      <w:r w:rsidRPr="00DE432B">
        <w:rPr>
          <w:szCs w:val="22"/>
        </w:rPr>
        <w:t>) ak je indikovaná s</w:t>
      </w:r>
      <w:r w:rsidR="00694115" w:rsidRPr="00DE432B">
        <w:rPr>
          <w:szCs w:val="22"/>
        </w:rPr>
        <w:t xml:space="preserve">úbežná </w:t>
      </w:r>
      <w:r w:rsidRPr="00DE432B">
        <w:rPr>
          <w:szCs w:val="22"/>
        </w:rPr>
        <w:t>liečba proti pásomniciam</w:t>
      </w:r>
      <w:bookmarkEnd w:id="4"/>
    </w:p>
    <w:p w14:paraId="2DA6929E" w14:textId="77777777" w:rsidR="00E86CEE" w:rsidRPr="00DE432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DE432B" w:rsidRDefault="00C62EF0" w:rsidP="00B13B6D">
      <w:pPr>
        <w:pStyle w:val="Style1"/>
      </w:pPr>
      <w:r w:rsidRPr="00DE432B">
        <w:t>3.3</w:t>
      </w:r>
      <w:r w:rsidRPr="00DE432B">
        <w:tab/>
        <w:t>Kontraindikácie</w:t>
      </w:r>
    </w:p>
    <w:p w14:paraId="1F06B03A" w14:textId="77777777" w:rsidR="00C114FF" w:rsidRPr="00DE432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05482C" w14:textId="77777777" w:rsidR="00497B6B" w:rsidRPr="00DE432B" w:rsidRDefault="00497B6B" w:rsidP="00145C3F">
      <w:pPr>
        <w:tabs>
          <w:tab w:val="clear" w:pos="567"/>
        </w:tabs>
        <w:spacing w:line="240" w:lineRule="auto"/>
        <w:rPr>
          <w:szCs w:val="22"/>
        </w:rPr>
      </w:pPr>
      <w:bookmarkStart w:id="5" w:name="_Hlk141353693"/>
      <w:r w:rsidRPr="00DE432B">
        <w:rPr>
          <w:szCs w:val="22"/>
        </w:rPr>
        <w:t xml:space="preserve">Nepoužívať u šteniat mladších ako 2 týždne a/alebo s hmotnosťou nižšou ako 0,5 kg. </w:t>
      </w:r>
    </w:p>
    <w:p w14:paraId="10919FD3" w14:textId="77777777" w:rsidR="00497B6B" w:rsidRPr="00DE432B" w:rsidRDefault="00497B6B" w:rsidP="00145C3F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Nepoužívať v prípadoch precitlivenosti na účinné látky alebo na niektorú z pomocných látok. </w:t>
      </w:r>
    </w:p>
    <w:p w14:paraId="42BF881D" w14:textId="0DFCCC6B" w:rsidR="00497B6B" w:rsidRPr="00DE432B" w:rsidRDefault="00497B6B" w:rsidP="00145C3F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Pozri tiež časť 3.5 „Osobitné opatrenia na používanie“.</w:t>
      </w:r>
      <w:bookmarkEnd w:id="5"/>
    </w:p>
    <w:p w14:paraId="1BA27A52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DE432B" w:rsidRDefault="00C62EF0" w:rsidP="00B13B6D">
      <w:pPr>
        <w:pStyle w:val="Style1"/>
      </w:pPr>
      <w:r w:rsidRPr="00DE432B">
        <w:t>3.4</w:t>
      </w:r>
      <w:r w:rsidRPr="00DE432B">
        <w:tab/>
        <w:t>Osobitné upozornenia</w:t>
      </w:r>
    </w:p>
    <w:p w14:paraId="55A1B245" w14:textId="77777777" w:rsidR="00C114FF" w:rsidRPr="00DE432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C5CCB8" w14:textId="795AD33B" w:rsidR="00497B6B" w:rsidRPr="00DE432B" w:rsidRDefault="00497B6B">
      <w:pPr>
        <w:tabs>
          <w:tab w:val="clear" w:pos="567"/>
        </w:tabs>
        <w:spacing w:line="240" w:lineRule="auto"/>
        <w:rPr>
          <w:szCs w:val="22"/>
        </w:rPr>
      </w:pPr>
      <w:bookmarkStart w:id="6" w:name="_Hlk141353740"/>
      <w:r w:rsidRPr="00DE432B">
        <w:rPr>
          <w:szCs w:val="22"/>
        </w:rPr>
        <w:t xml:space="preserve">Odporúča sa súbežné ošetrenie všetkých zvierat žijúcich v rovnakej domácnosti. V prípade potvrdenej infekcie </w:t>
      </w:r>
      <w:proofErr w:type="spellStart"/>
      <w:r w:rsidRPr="00DE432B">
        <w:rPr>
          <w:szCs w:val="22"/>
        </w:rPr>
        <w:t>cestódami</w:t>
      </w:r>
      <w:proofErr w:type="spellEnd"/>
      <w:r w:rsidRPr="00DE432B">
        <w:rPr>
          <w:szCs w:val="22"/>
        </w:rPr>
        <w:t xml:space="preserve"> </w:t>
      </w:r>
      <w:r w:rsidRPr="00DE432B">
        <w:rPr>
          <w:i/>
          <w:iCs/>
          <w:szCs w:val="22"/>
        </w:rPr>
        <w:t xml:space="preserve">D. </w:t>
      </w:r>
      <w:proofErr w:type="spellStart"/>
      <w:r w:rsidRPr="00DE432B">
        <w:rPr>
          <w:i/>
          <w:iCs/>
          <w:szCs w:val="22"/>
        </w:rPr>
        <w:t>caninum</w:t>
      </w:r>
      <w:proofErr w:type="spellEnd"/>
      <w:r w:rsidRPr="00DE432B">
        <w:rPr>
          <w:szCs w:val="22"/>
        </w:rPr>
        <w:t xml:space="preserve"> je potrebné </w:t>
      </w:r>
      <w:r w:rsidR="00F23FF9" w:rsidRPr="00DE432B">
        <w:rPr>
          <w:szCs w:val="22"/>
        </w:rPr>
        <w:t>konzultovať</w:t>
      </w:r>
      <w:r w:rsidR="001401E0" w:rsidRPr="00DE432B">
        <w:rPr>
          <w:szCs w:val="22"/>
        </w:rPr>
        <w:t xml:space="preserve"> s veterinárnym lekárom </w:t>
      </w:r>
      <w:r w:rsidRPr="00DE432B">
        <w:rPr>
          <w:szCs w:val="22"/>
        </w:rPr>
        <w:t xml:space="preserve">súbežnú liečbu proti </w:t>
      </w:r>
      <w:proofErr w:type="spellStart"/>
      <w:r w:rsidRPr="00DE432B">
        <w:rPr>
          <w:szCs w:val="22"/>
        </w:rPr>
        <w:t>medzihostiteľom</w:t>
      </w:r>
      <w:proofErr w:type="spellEnd"/>
      <w:r w:rsidRPr="00DE432B">
        <w:rPr>
          <w:szCs w:val="22"/>
        </w:rPr>
        <w:t xml:space="preserve"> ako sú blchy a vši, aby sa zabránilo opakovanej infekcii. </w:t>
      </w:r>
    </w:p>
    <w:p w14:paraId="44062DDF" w14:textId="77777777" w:rsidR="00497B6B" w:rsidRPr="00DE432B" w:rsidRDefault="00497B6B">
      <w:pPr>
        <w:tabs>
          <w:tab w:val="clear" w:pos="567"/>
        </w:tabs>
        <w:spacing w:line="240" w:lineRule="auto"/>
        <w:rPr>
          <w:szCs w:val="22"/>
        </w:rPr>
      </w:pPr>
    </w:p>
    <w:p w14:paraId="3F997DF9" w14:textId="28F4B005" w:rsidR="00497B6B" w:rsidRPr="00DE432B" w:rsidRDefault="001401E0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Nadmerné</w:t>
      </w:r>
      <w:r w:rsidR="00497B6B" w:rsidRPr="00DE432B">
        <w:rPr>
          <w:szCs w:val="22"/>
        </w:rPr>
        <w:t xml:space="preserve"> použitie antiparazitík alebo použitie odlišné od pokynov uvedených v SPC môže zvýšiť selekčný tlak na rezistenciu a viesť k zníženiu účinnosti. Rozhodnutie </w:t>
      </w:r>
      <w:r w:rsidR="002438C2" w:rsidRPr="00DE432B">
        <w:rPr>
          <w:szCs w:val="22"/>
        </w:rPr>
        <w:t>o </w:t>
      </w:r>
      <w:r w:rsidR="00497B6B" w:rsidRPr="00DE432B">
        <w:rPr>
          <w:szCs w:val="22"/>
        </w:rPr>
        <w:t>použi</w:t>
      </w:r>
      <w:r w:rsidR="002438C2" w:rsidRPr="00DE432B">
        <w:rPr>
          <w:szCs w:val="22"/>
        </w:rPr>
        <w:t xml:space="preserve">tí lieku </w:t>
      </w:r>
      <w:r w:rsidR="00497B6B" w:rsidRPr="00DE432B">
        <w:rPr>
          <w:szCs w:val="22"/>
        </w:rPr>
        <w:t xml:space="preserve">by malo byť založené na potvrdení </w:t>
      </w:r>
      <w:r w:rsidR="002438C2" w:rsidRPr="00DE432B">
        <w:rPr>
          <w:szCs w:val="22"/>
        </w:rPr>
        <w:t xml:space="preserve">druhu </w:t>
      </w:r>
      <w:r w:rsidR="00497B6B" w:rsidRPr="00DE432B">
        <w:rPr>
          <w:szCs w:val="22"/>
        </w:rPr>
        <w:t>parazit</w:t>
      </w:r>
      <w:r w:rsidR="002438C2" w:rsidRPr="00DE432B">
        <w:rPr>
          <w:szCs w:val="22"/>
        </w:rPr>
        <w:t>a</w:t>
      </w:r>
      <w:r w:rsidR="00497B6B" w:rsidRPr="00DE432B">
        <w:rPr>
          <w:szCs w:val="22"/>
        </w:rPr>
        <w:t xml:space="preserve"> a</w:t>
      </w:r>
      <w:r w:rsidR="002438C2" w:rsidRPr="00DE432B">
        <w:rPr>
          <w:szCs w:val="22"/>
        </w:rPr>
        <w:t xml:space="preserve"> parazitárnej </w:t>
      </w:r>
      <w:r w:rsidR="00497B6B" w:rsidRPr="00DE432B">
        <w:rPr>
          <w:szCs w:val="22"/>
        </w:rPr>
        <w:t>záťaže alebo rizika infekcie na základe jeho epidemiologických vlastností pre každé jednotlivé zviera.</w:t>
      </w:r>
    </w:p>
    <w:p w14:paraId="0A5FF0DF" w14:textId="77777777" w:rsidR="00497B6B" w:rsidRPr="00DE432B" w:rsidRDefault="00497B6B">
      <w:pPr>
        <w:tabs>
          <w:tab w:val="clear" w:pos="567"/>
        </w:tabs>
        <w:spacing w:line="240" w:lineRule="auto"/>
        <w:rPr>
          <w:szCs w:val="22"/>
        </w:rPr>
      </w:pPr>
    </w:p>
    <w:p w14:paraId="6B6AAA4A" w14:textId="77777777" w:rsidR="00497B6B" w:rsidRPr="00DE432B" w:rsidRDefault="00497B6B" w:rsidP="00497B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Rezistencia parazitov voči akejkoľvek skupine </w:t>
      </w:r>
      <w:proofErr w:type="spellStart"/>
      <w:r w:rsidRPr="00DE432B">
        <w:rPr>
          <w:szCs w:val="22"/>
        </w:rPr>
        <w:t>antihelmintík</w:t>
      </w:r>
      <w:proofErr w:type="spellEnd"/>
      <w:r w:rsidRPr="00DE432B">
        <w:rPr>
          <w:szCs w:val="22"/>
        </w:rPr>
        <w:t xml:space="preserve"> sa môže vyvinúť po častom a opakovanom použití </w:t>
      </w:r>
      <w:proofErr w:type="spellStart"/>
      <w:r w:rsidRPr="00DE432B">
        <w:rPr>
          <w:szCs w:val="22"/>
        </w:rPr>
        <w:t>antihelmintika</w:t>
      </w:r>
      <w:proofErr w:type="spellEnd"/>
      <w:r w:rsidRPr="00DE432B">
        <w:rPr>
          <w:szCs w:val="22"/>
        </w:rPr>
        <w:t xml:space="preserve"> príslušnej skupiny.</w:t>
      </w:r>
    </w:p>
    <w:p w14:paraId="7613D077" w14:textId="517D676D" w:rsidR="00497B6B" w:rsidRPr="00DE432B" w:rsidRDefault="00497B6B" w:rsidP="00497B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V tretích krajinách (USA) už bola hlásená rezistencia </w:t>
      </w:r>
      <w:proofErr w:type="spellStart"/>
      <w:r w:rsidRPr="00DE432B">
        <w:rPr>
          <w:i/>
          <w:iCs/>
          <w:szCs w:val="22"/>
        </w:rPr>
        <w:t>Dipylidium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caninum</w:t>
      </w:r>
      <w:proofErr w:type="spellEnd"/>
      <w:r w:rsidRPr="00DE432B">
        <w:rPr>
          <w:szCs w:val="22"/>
        </w:rPr>
        <w:t xml:space="preserve"> k </w:t>
      </w:r>
      <w:proofErr w:type="spellStart"/>
      <w:r w:rsidRPr="00DE432B">
        <w:rPr>
          <w:szCs w:val="22"/>
        </w:rPr>
        <w:t>prazikvantelu</w:t>
      </w:r>
      <w:proofErr w:type="spellEnd"/>
      <w:r w:rsidRPr="00DE432B">
        <w:rPr>
          <w:szCs w:val="22"/>
        </w:rPr>
        <w:t xml:space="preserve"> a prípady viacnásobnej rezistencie </w:t>
      </w:r>
      <w:proofErr w:type="spellStart"/>
      <w:r w:rsidRPr="00DE432B">
        <w:rPr>
          <w:i/>
          <w:iCs/>
          <w:szCs w:val="22"/>
        </w:rPr>
        <w:t>Ancylostoma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caninum</w:t>
      </w:r>
      <w:proofErr w:type="spellEnd"/>
      <w:r w:rsidRPr="00DE432B">
        <w:rPr>
          <w:szCs w:val="22"/>
        </w:rPr>
        <w:t xml:space="preserve"> </w:t>
      </w:r>
      <w:r w:rsidR="00AB1566" w:rsidRPr="00DE432B">
        <w:rPr>
          <w:szCs w:val="22"/>
        </w:rPr>
        <w:t xml:space="preserve">k </w:t>
      </w:r>
      <w:bookmarkStart w:id="7" w:name="_Hlk141348951"/>
      <w:proofErr w:type="spellStart"/>
      <w:r w:rsidR="00AB1566" w:rsidRPr="00DE432B">
        <w:rPr>
          <w:szCs w:val="22"/>
        </w:rPr>
        <w:t>milbemycínoximu</w:t>
      </w:r>
      <w:bookmarkEnd w:id="7"/>
      <w:proofErr w:type="spellEnd"/>
      <w:r w:rsidR="00AB1566" w:rsidRPr="00DE432B">
        <w:rPr>
          <w:szCs w:val="22"/>
        </w:rPr>
        <w:t xml:space="preserve"> </w:t>
      </w:r>
      <w:r w:rsidRPr="00DE432B">
        <w:rPr>
          <w:szCs w:val="22"/>
        </w:rPr>
        <w:t xml:space="preserve">a rezistencia </w:t>
      </w:r>
      <w:proofErr w:type="spellStart"/>
      <w:r w:rsidRPr="00DE432B">
        <w:rPr>
          <w:i/>
          <w:iCs/>
          <w:szCs w:val="22"/>
        </w:rPr>
        <w:t>Dirofilaria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immitis</w:t>
      </w:r>
      <w:proofErr w:type="spellEnd"/>
      <w:r w:rsidRPr="00DE432B">
        <w:rPr>
          <w:szCs w:val="22"/>
        </w:rPr>
        <w:t xml:space="preserve"> k </w:t>
      </w:r>
      <w:proofErr w:type="spellStart"/>
      <w:r w:rsidRPr="00DE432B">
        <w:rPr>
          <w:szCs w:val="22"/>
        </w:rPr>
        <w:t>makrocyklickým</w:t>
      </w:r>
      <w:proofErr w:type="spellEnd"/>
      <w:r w:rsidRPr="00DE432B">
        <w:rPr>
          <w:szCs w:val="22"/>
        </w:rPr>
        <w:t xml:space="preserve"> </w:t>
      </w:r>
      <w:proofErr w:type="spellStart"/>
      <w:r w:rsidRPr="00DE432B">
        <w:rPr>
          <w:szCs w:val="22"/>
        </w:rPr>
        <w:t>laktónom</w:t>
      </w:r>
      <w:proofErr w:type="spellEnd"/>
      <w:r w:rsidRPr="00DE432B">
        <w:rPr>
          <w:szCs w:val="22"/>
        </w:rPr>
        <w:t>.</w:t>
      </w:r>
    </w:p>
    <w:p w14:paraId="71316189" w14:textId="01477D0D" w:rsidR="00497B6B" w:rsidRPr="00DE432B" w:rsidRDefault="00497B6B" w:rsidP="00497B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Odporúča sa ďalej vyšetriť prípady podozrenia na rezistenciu s využitím zodpovedajúcej diagnostickej metódy. Potvrdená rezistencia by mala byť hlásená držiteľovi </w:t>
      </w:r>
      <w:r w:rsidR="00694115" w:rsidRPr="00DE432B">
        <w:rPr>
          <w:szCs w:val="22"/>
        </w:rPr>
        <w:t xml:space="preserve">rozhodnutia o registrácii </w:t>
      </w:r>
      <w:r w:rsidRPr="00DE432B">
        <w:rPr>
          <w:szCs w:val="22"/>
        </w:rPr>
        <w:t>alebo príslušným orgánom.</w:t>
      </w:r>
    </w:p>
    <w:p w14:paraId="0E77ABCD" w14:textId="5E0FE31E" w:rsidR="00497B6B" w:rsidRPr="00DE432B" w:rsidRDefault="00497B6B" w:rsidP="00497B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Ak hrozí riziko </w:t>
      </w:r>
      <w:proofErr w:type="spellStart"/>
      <w:r w:rsidRPr="00DE432B">
        <w:rPr>
          <w:szCs w:val="22"/>
        </w:rPr>
        <w:t>koinfekcie</w:t>
      </w:r>
      <w:proofErr w:type="spellEnd"/>
      <w:r w:rsidRPr="00DE432B">
        <w:rPr>
          <w:szCs w:val="22"/>
        </w:rPr>
        <w:t xml:space="preserve"> s hlístami alebo pásomnicami, mal by byť použitý </w:t>
      </w:r>
      <w:r w:rsidR="002438C2" w:rsidRPr="00DE432B">
        <w:rPr>
          <w:szCs w:val="22"/>
        </w:rPr>
        <w:t xml:space="preserve">liek </w:t>
      </w:r>
      <w:r w:rsidRPr="00DE432B">
        <w:rPr>
          <w:szCs w:val="22"/>
        </w:rPr>
        <w:t>s úzkym spektrom.</w:t>
      </w:r>
    </w:p>
    <w:p w14:paraId="047BA62A" w14:textId="200681A9" w:rsidR="00497B6B" w:rsidRPr="00DE432B" w:rsidRDefault="00497B6B" w:rsidP="00497B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Použitie lieku by malo byť založené na základe znalosti miestnej epidemiologickej informácie o citlivosti cieľových parazitov, ak sú k dispozícii.</w:t>
      </w:r>
      <w:bookmarkEnd w:id="6"/>
    </w:p>
    <w:p w14:paraId="4FBEC239" w14:textId="77777777" w:rsidR="00497B6B" w:rsidRPr="00DE432B" w:rsidRDefault="00497B6B" w:rsidP="00497B6B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DE432B" w:rsidRDefault="00C62EF0" w:rsidP="00B13B6D">
      <w:pPr>
        <w:pStyle w:val="Style1"/>
      </w:pPr>
      <w:r w:rsidRPr="00DE432B">
        <w:t>3.5</w:t>
      </w:r>
      <w:r w:rsidRPr="00DE432B">
        <w:tab/>
        <w:t>Osobitné opatrenia na používanie</w:t>
      </w:r>
    </w:p>
    <w:p w14:paraId="3ABBE024" w14:textId="77777777" w:rsidR="00C114FF" w:rsidRPr="00DE432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7777777" w:rsidR="00C114FF" w:rsidRPr="00DE432B" w:rsidRDefault="00C62EF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E432B">
        <w:rPr>
          <w:szCs w:val="22"/>
          <w:u w:val="single"/>
        </w:rPr>
        <w:t>Osobitné opatrenia na bezpečné používanie u cieľových druhov</w:t>
      </w:r>
    </w:p>
    <w:p w14:paraId="18AB10F2" w14:textId="3B029313" w:rsidR="00C114FF" w:rsidRPr="00DE432B" w:rsidRDefault="0049495D" w:rsidP="00A9226B">
      <w:pPr>
        <w:tabs>
          <w:tab w:val="clear" w:pos="567"/>
        </w:tabs>
        <w:spacing w:line="240" w:lineRule="auto"/>
        <w:rPr>
          <w:szCs w:val="22"/>
        </w:rPr>
      </w:pPr>
      <w:bookmarkStart w:id="8" w:name="_Hlk141353762"/>
      <w:r w:rsidRPr="00DE432B">
        <w:rPr>
          <w:szCs w:val="22"/>
        </w:rPr>
        <w:t xml:space="preserve">V oblastiach s rizikom výskytu </w:t>
      </w:r>
      <w:proofErr w:type="spellStart"/>
      <w:r w:rsidRPr="00DE432B">
        <w:rPr>
          <w:szCs w:val="22"/>
        </w:rPr>
        <w:t>dirofilariózy</w:t>
      </w:r>
      <w:proofErr w:type="spellEnd"/>
      <w:r w:rsidRPr="00DE432B">
        <w:rPr>
          <w:szCs w:val="22"/>
        </w:rPr>
        <w:t xml:space="preserve"> alebo pokiaľ je známe, že pes cestuje do alebo z regiónov s rizikom výskytu </w:t>
      </w:r>
      <w:proofErr w:type="spellStart"/>
      <w:r w:rsidRPr="00DE432B">
        <w:rPr>
          <w:szCs w:val="22"/>
        </w:rPr>
        <w:t>dirofilariózy</w:t>
      </w:r>
      <w:proofErr w:type="spellEnd"/>
      <w:r w:rsidRPr="00DE432B">
        <w:rPr>
          <w:szCs w:val="22"/>
        </w:rPr>
        <w:t xml:space="preserve">, sa odporúča pred podaním lieku konzultácia s veterinárnym lekárom, aby sa vylúčila prítomnosť súčasnej invázie </w:t>
      </w:r>
      <w:proofErr w:type="spellStart"/>
      <w:r w:rsidRPr="00DE432B">
        <w:rPr>
          <w:i/>
          <w:iCs/>
          <w:szCs w:val="22"/>
        </w:rPr>
        <w:t>Dirofilaria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immitis</w:t>
      </w:r>
      <w:proofErr w:type="spellEnd"/>
      <w:r w:rsidRPr="00DE432B">
        <w:rPr>
          <w:szCs w:val="22"/>
        </w:rPr>
        <w:t>. V prípade pozitívnej diagnózy sa pred podaním tohto lieku indikuje terapia proti dospelým jedincom.</w:t>
      </w:r>
    </w:p>
    <w:p w14:paraId="294068F4" w14:textId="77777777" w:rsidR="0049495D" w:rsidRPr="00DE432B" w:rsidRDefault="004949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E41B80" w14:textId="511B2CFD" w:rsidR="0049495D" w:rsidRPr="00DE432B" w:rsidRDefault="0049495D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Liečba psov s vysokým počtom cirkulujúcich </w:t>
      </w:r>
      <w:proofErr w:type="spellStart"/>
      <w:r w:rsidRPr="00DE432B">
        <w:rPr>
          <w:szCs w:val="22"/>
        </w:rPr>
        <w:t>mikrofilárií</w:t>
      </w:r>
      <w:proofErr w:type="spellEnd"/>
      <w:r w:rsidRPr="00DE432B">
        <w:rPr>
          <w:szCs w:val="22"/>
        </w:rPr>
        <w:t xml:space="preserve"> môže niekedy viesť k vzniku </w:t>
      </w:r>
      <w:proofErr w:type="spellStart"/>
      <w:r w:rsidRPr="00DE432B">
        <w:rPr>
          <w:szCs w:val="22"/>
        </w:rPr>
        <w:t>hypersenzitívnych</w:t>
      </w:r>
      <w:proofErr w:type="spellEnd"/>
      <w:r w:rsidRPr="00DE432B">
        <w:rPr>
          <w:szCs w:val="22"/>
        </w:rPr>
        <w:t xml:space="preserve"> reakcií, ako sú bledé sliznice, zvracanie, chvenie, sťažené dýchanie alebo nadmerné slinenie. Tieto reakcie sú spojené s uvoľnením proteínov z uhynutých alebo hynúcich </w:t>
      </w:r>
      <w:proofErr w:type="spellStart"/>
      <w:r w:rsidRPr="00DE432B">
        <w:rPr>
          <w:szCs w:val="22"/>
        </w:rPr>
        <w:t>mikrofilárií</w:t>
      </w:r>
      <w:proofErr w:type="spellEnd"/>
      <w:r w:rsidRPr="00DE432B">
        <w:rPr>
          <w:szCs w:val="22"/>
        </w:rPr>
        <w:t xml:space="preserve"> a nepredstavujú priamy toxický účinok lieku. Použitie u psov napadnutých </w:t>
      </w:r>
      <w:proofErr w:type="spellStart"/>
      <w:r w:rsidRPr="00DE432B">
        <w:rPr>
          <w:szCs w:val="22"/>
        </w:rPr>
        <w:t>mikrofiláriami</w:t>
      </w:r>
      <w:proofErr w:type="spellEnd"/>
      <w:r w:rsidRPr="00DE432B">
        <w:rPr>
          <w:szCs w:val="22"/>
        </w:rPr>
        <w:t xml:space="preserve"> sa preto neodporúča.</w:t>
      </w:r>
    </w:p>
    <w:p w14:paraId="19FE9C2A" w14:textId="77777777" w:rsidR="0049495D" w:rsidRPr="00DE432B" w:rsidRDefault="004949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FD49CD" w14:textId="045A17CD" w:rsidR="0049495D" w:rsidRPr="00DE432B" w:rsidRDefault="0049495D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Neboli vykonané žiadne štúdie s veľmi oslabenými psami alebo s jedincami s vážnymi poruchami obličiek alebo funkciou pečene Pre tieto zvieratá sa liek neodporúča alebo iba po zvážení </w:t>
      </w:r>
      <w:r w:rsidR="002438C2" w:rsidRPr="00DE432B">
        <w:rPr>
          <w:szCs w:val="22"/>
        </w:rPr>
        <w:t xml:space="preserve">pomeru </w:t>
      </w:r>
      <w:r w:rsidRPr="00DE432B">
        <w:rPr>
          <w:szCs w:val="22"/>
        </w:rPr>
        <w:t xml:space="preserve">rizika alebo prínosu </w:t>
      </w:r>
      <w:r w:rsidR="002438C2" w:rsidRPr="00DE432B">
        <w:rPr>
          <w:szCs w:val="22"/>
        </w:rPr>
        <w:t xml:space="preserve">zodpovedným </w:t>
      </w:r>
      <w:r w:rsidRPr="00DE432B">
        <w:rPr>
          <w:szCs w:val="22"/>
        </w:rPr>
        <w:t>veterinárnym lekárom.</w:t>
      </w:r>
    </w:p>
    <w:p w14:paraId="333CA65A" w14:textId="77777777" w:rsidR="0049495D" w:rsidRPr="00DE432B" w:rsidRDefault="004949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C78F37" w14:textId="246A6086" w:rsidR="0049495D" w:rsidRPr="00DE432B" w:rsidRDefault="0049495D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Štúdie s </w:t>
      </w:r>
      <w:proofErr w:type="spellStart"/>
      <w:r w:rsidRPr="00DE432B">
        <w:rPr>
          <w:szCs w:val="22"/>
        </w:rPr>
        <w:t>milbemycínoximom</w:t>
      </w:r>
      <w:proofErr w:type="spellEnd"/>
      <w:r w:rsidRPr="00DE432B">
        <w:rPr>
          <w:szCs w:val="22"/>
        </w:rPr>
        <w:t xml:space="preserve"> dokázali, že hranica bezpečnosti jeho podávania je u niektorých psov plemena kólia alebo príbuzných plemien s mutáciou MDR1(-/-) nižšia ako pri iných plemenách. U </w:t>
      </w:r>
      <w:r w:rsidRPr="00DE432B">
        <w:rPr>
          <w:szCs w:val="22"/>
        </w:rPr>
        <w:lastRenderedPageBreak/>
        <w:t>týchto psov sa musí prísne dodržať odporúčané dávkovanie. Znášanlivosť lieku v prípade mladých šteniat týchto plemien nebola skúmaná. Klinické príznaky v prípade kólií sú podobné príznakom u ostatných psov pri predávkovaní (pozri časť 3.10 „Príznaky predávkovania“).</w:t>
      </w:r>
    </w:p>
    <w:p w14:paraId="16723CCA" w14:textId="77777777" w:rsidR="0049495D" w:rsidRPr="00DE432B" w:rsidRDefault="004949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CD0994" w14:textId="3DE7D5DD" w:rsidR="0049495D" w:rsidRPr="00DE432B" w:rsidRDefault="0049495D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U psov do veku 4 týždňov je invázia pásomnicami neobvyklá. Liečba psov mladších ako 4 týždne pomocou kombinovaného lieku preto nemusí byť potrebná.</w:t>
      </w:r>
    </w:p>
    <w:p w14:paraId="6366D8B3" w14:textId="2D83FD62" w:rsidR="0049495D" w:rsidRPr="00DE432B" w:rsidRDefault="0049495D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Tablety sú ochutené. V záujme zabránenia nezamýšľaného požitia tablety </w:t>
      </w:r>
      <w:r w:rsidR="002438C2" w:rsidRPr="00DE432B">
        <w:rPr>
          <w:szCs w:val="22"/>
        </w:rPr>
        <w:t xml:space="preserve">uchovávajte </w:t>
      </w:r>
      <w:r w:rsidRPr="00DE432B">
        <w:rPr>
          <w:szCs w:val="22"/>
        </w:rPr>
        <w:t>mimo dosahu zvierat.</w:t>
      </w:r>
      <w:bookmarkEnd w:id="8"/>
    </w:p>
    <w:p w14:paraId="7A8E814C" w14:textId="77777777" w:rsidR="0049495D" w:rsidRPr="00DE432B" w:rsidRDefault="004949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7777777" w:rsidR="00C114FF" w:rsidRPr="00DE432B" w:rsidRDefault="00C62EF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E432B">
        <w:rPr>
          <w:szCs w:val="22"/>
          <w:u w:val="single"/>
        </w:rPr>
        <w:t>Osobitné opatrenia, ktoré má urobiť osoba podávajúca liek zvieratám</w:t>
      </w:r>
    </w:p>
    <w:p w14:paraId="06C64B6B" w14:textId="19D5830E" w:rsidR="0049495D" w:rsidRPr="00DE432B" w:rsidRDefault="0049495D" w:rsidP="0049495D">
      <w:pPr>
        <w:tabs>
          <w:tab w:val="clear" w:pos="567"/>
        </w:tabs>
        <w:spacing w:line="240" w:lineRule="auto"/>
        <w:rPr>
          <w:szCs w:val="22"/>
        </w:rPr>
      </w:pPr>
      <w:bookmarkStart w:id="9" w:name="_Hlk141353775"/>
      <w:r w:rsidRPr="00DE432B">
        <w:rPr>
          <w:szCs w:val="22"/>
        </w:rPr>
        <w:t>Tento veterinárny liek môže byť p</w:t>
      </w:r>
      <w:r w:rsidR="002438C2" w:rsidRPr="00DE432B">
        <w:rPr>
          <w:szCs w:val="22"/>
        </w:rPr>
        <w:t>o</w:t>
      </w:r>
      <w:r w:rsidRPr="00DE432B">
        <w:rPr>
          <w:szCs w:val="22"/>
        </w:rPr>
        <w:t xml:space="preserve"> požití škodlivý, najmä pre deti. V záujme zabránenia náhodného požitia </w:t>
      </w:r>
      <w:r w:rsidR="002438C2" w:rsidRPr="00DE432B">
        <w:rPr>
          <w:szCs w:val="22"/>
        </w:rPr>
        <w:t xml:space="preserve">liek uchovávajte </w:t>
      </w:r>
      <w:r w:rsidRPr="00DE432B">
        <w:rPr>
          <w:szCs w:val="22"/>
        </w:rPr>
        <w:t xml:space="preserve">mimo dohľadu a dosahu detí. Nepoužité časti tabliet vráťte do otvoreného otvoru v </w:t>
      </w:r>
      <w:proofErr w:type="spellStart"/>
      <w:r w:rsidRPr="00DE432B">
        <w:rPr>
          <w:szCs w:val="22"/>
        </w:rPr>
        <w:t>blistri</w:t>
      </w:r>
      <w:proofErr w:type="spellEnd"/>
      <w:r w:rsidRPr="00DE432B">
        <w:rPr>
          <w:szCs w:val="22"/>
        </w:rPr>
        <w:t xml:space="preserve">, vložte späť do </w:t>
      </w:r>
      <w:r w:rsidR="00733DA7" w:rsidRPr="00DE432B">
        <w:rPr>
          <w:szCs w:val="22"/>
        </w:rPr>
        <w:t>škatuľky</w:t>
      </w:r>
      <w:r w:rsidRPr="00DE432B">
        <w:rPr>
          <w:szCs w:val="22"/>
        </w:rPr>
        <w:t xml:space="preserve"> a</w:t>
      </w:r>
      <w:r w:rsidR="00F23FF9" w:rsidRPr="00DE432B">
        <w:rPr>
          <w:szCs w:val="22"/>
        </w:rPr>
        <w:t xml:space="preserve"> použite </w:t>
      </w:r>
      <w:r w:rsidRPr="00DE432B">
        <w:rPr>
          <w:szCs w:val="22"/>
        </w:rPr>
        <w:t>pri ďalšom podaní alebo bezpečne zlikvidujte (pozri časť 5.5).</w:t>
      </w:r>
    </w:p>
    <w:p w14:paraId="00480431" w14:textId="39FC81D0" w:rsidR="0049495D" w:rsidRPr="00DE432B" w:rsidRDefault="0049495D" w:rsidP="0049495D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V prípade náhodného požitia, predovšetkým </w:t>
      </w:r>
      <w:r w:rsidR="002438C2" w:rsidRPr="00DE432B">
        <w:rPr>
          <w:szCs w:val="22"/>
        </w:rPr>
        <w:t>deťmi</w:t>
      </w:r>
      <w:r w:rsidRPr="00DE432B">
        <w:rPr>
          <w:szCs w:val="22"/>
        </w:rPr>
        <w:t>, vyhľadajte ihneď lekársku pomoc a ukážte písomnú informáciu alebo etiketu lekárovi.</w:t>
      </w:r>
    </w:p>
    <w:p w14:paraId="65D587BE" w14:textId="0345751A" w:rsidR="0049495D" w:rsidRPr="00DE432B" w:rsidRDefault="0049495D" w:rsidP="0049495D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Liek môže vyvolať slabú </w:t>
      </w:r>
      <w:proofErr w:type="spellStart"/>
      <w:r w:rsidRPr="00DE432B">
        <w:rPr>
          <w:szCs w:val="22"/>
        </w:rPr>
        <w:t>senzibilizáciu</w:t>
      </w:r>
      <w:proofErr w:type="spellEnd"/>
      <w:r w:rsidRPr="00DE432B">
        <w:rPr>
          <w:szCs w:val="22"/>
        </w:rPr>
        <w:t xml:space="preserve"> pri styku s pokožkou. S liekom nemanipulujte v prípade známej precitlivenosti na </w:t>
      </w:r>
      <w:r w:rsidR="005651FF" w:rsidRPr="00DE432B">
        <w:rPr>
          <w:szCs w:val="22"/>
        </w:rPr>
        <w:t xml:space="preserve">účinné </w:t>
      </w:r>
      <w:r w:rsidRPr="00DE432B">
        <w:rPr>
          <w:szCs w:val="22"/>
        </w:rPr>
        <w:t>látky alebo na niektorú z pomocných látok.</w:t>
      </w:r>
    </w:p>
    <w:p w14:paraId="5AE58B08" w14:textId="7752FB36" w:rsidR="00C114FF" w:rsidRPr="00DE432B" w:rsidRDefault="0049495D" w:rsidP="0049495D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Pokiaľ príznaky ako kožná vyrážka pretrvávajú, vyhľadajte ihneď lekársku pomoc a ukážte písomnú informáciu </w:t>
      </w:r>
      <w:r w:rsidR="00733DA7" w:rsidRPr="00DE432B">
        <w:rPr>
          <w:szCs w:val="22"/>
        </w:rPr>
        <w:t xml:space="preserve">pre používateľov </w:t>
      </w:r>
      <w:r w:rsidRPr="00DE432B">
        <w:rPr>
          <w:szCs w:val="22"/>
        </w:rPr>
        <w:t xml:space="preserve">alebo </w:t>
      </w:r>
      <w:r w:rsidR="006E567E" w:rsidRPr="00DE432B">
        <w:rPr>
          <w:szCs w:val="22"/>
        </w:rPr>
        <w:t xml:space="preserve">obal </w:t>
      </w:r>
      <w:r w:rsidRPr="00DE432B">
        <w:rPr>
          <w:szCs w:val="22"/>
        </w:rPr>
        <w:t>lekárovi. Po použití si umyte ruky.</w:t>
      </w:r>
      <w:bookmarkEnd w:id="9"/>
    </w:p>
    <w:p w14:paraId="54BA3A63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DE432B" w:rsidRDefault="00C62EF0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E432B">
        <w:rPr>
          <w:szCs w:val="22"/>
          <w:u w:val="single"/>
        </w:rPr>
        <w:t>Osobitné opatrenia na ochranu životného prostredia:</w:t>
      </w:r>
    </w:p>
    <w:p w14:paraId="40CE7E7E" w14:textId="0B2467A5" w:rsidR="00C114FF" w:rsidRPr="00DE432B" w:rsidRDefault="00C62EF0" w:rsidP="00A9226B">
      <w:pPr>
        <w:tabs>
          <w:tab w:val="clear" w:pos="567"/>
        </w:tabs>
        <w:spacing w:line="240" w:lineRule="auto"/>
        <w:rPr>
          <w:szCs w:val="22"/>
        </w:rPr>
      </w:pPr>
      <w:bookmarkStart w:id="10" w:name="_Hlk141353873"/>
      <w:r w:rsidRPr="00DE432B">
        <w:rPr>
          <w:szCs w:val="22"/>
        </w:rPr>
        <w:t>Neuplatňujú sa.</w:t>
      </w:r>
      <w:bookmarkEnd w:id="10"/>
    </w:p>
    <w:p w14:paraId="4CD77300" w14:textId="77777777" w:rsidR="00295140" w:rsidRPr="00DE432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63AEEE" w14:textId="3E4BCB00" w:rsidR="00295140" w:rsidRPr="00DE432B" w:rsidRDefault="00C62EF0" w:rsidP="00A9226B">
      <w:pPr>
        <w:tabs>
          <w:tab w:val="clear" w:pos="567"/>
        </w:tabs>
        <w:spacing w:line="240" w:lineRule="auto"/>
        <w:rPr>
          <w:szCs w:val="22"/>
        </w:rPr>
      </w:pPr>
      <w:bookmarkStart w:id="11" w:name="_Hlk141353885"/>
      <w:r w:rsidRPr="00DE432B">
        <w:rPr>
          <w:szCs w:val="22"/>
          <w:u w:val="single"/>
        </w:rPr>
        <w:t>Ďalšie opatrenia</w:t>
      </w:r>
      <w:r w:rsidRPr="00DE432B">
        <w:rPr>
          <w:szCs w:val="22"/>
        </w:rPr>
        <w:t>:</w:t>
      </w:r>
    </w:p>
    <w:p w14:paraId="0B3A9178" w14:textId="6A1F1C9A" w:rsidR="00295140" w:rsidRPr="00DE432B" w:rsidRDefault="0049495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E432B">
        <w:rPr>
          <w:szCs w:val="22"/>
        </w:rPr>
        <w:t>Echinokokóza</w:t>
      </w:r>
      <w:proofErr w:type="spellEnd"/>
      <w:r w:rsidRPr="00DE432B">
        <w:rPr>
          <w:szCs w:val="22"/>
        </w:rPr>
        <w:t xml:space="preserve"> predstavuje riziko pre človeka. Vzhľadom na to, že </w:t>
      </w:r>
      <w:proofErr w:type="spellStart"/>
      <w:r w:rsidRPr="00DE432B">
        <w:rPr>
          <w:szCs w:val="22"/>
        </w:rPr>
        <w:t>echinokokóza</w:t>
      </w:r>
      <w:proofErr w:type="spellEnd"/>
      <w:r w:rsidRPr="00DE432B">
        <w:rPr>
          <w:szCs w:val="22"/>
        </w:rPr>
        <w:t xml:space="preserve"> je ochorenie podliehajúce hláseniu Svetovej organizácii pre zdravie zvierat (</w:t>
      </w:r>
      <w:r w:rsidR="00AB1566" w:rsidRPr="00DE432B">
        <w:rPr>
          <w:szCs w:val="22"/>
        </w:rPr>
        <w:t>WOAH</w:t>
      </w:r>
      <w:r w:rsidRPr="00DE432B">
        <w:rPr>
          <w:szCs w:val="22"/>
        </w:rPr>
        <w:t>), konkrétne pokyny pre ošetrovanie a následný postup a pokyny na ochranu osôb je potrebné získať od kompetentného úradu (napr. odborníkov alebo parazitologických ústavov).</w:t>
      </w:r>
      <w:bookmarkEnd w:id="11"/>
    </w:p>
    <w:p w14:paraId="2BAB738E" w14:textId="77777777" w:rsidR="0049495D" w:rsidRPr="00DE432B" w:rsidRDefault="0049495D" w:rsidP="00B13B6D">
      <w:pPr>
        <w:pStyle w:val="Style1"/>
      </w:pPr>
    </w:p>
    <w:p w14:paraId="60EB5420" w14:textId="7CB7A114" w:rsidR="00C114FF" w:rsidRPr="00DE432B" w:rsidRDefault="00C62EF0" w:rsidP="00B13B6D">
      <w:pPr>
        <w:pStyle w:val="Style1"/>
      </w:pPr>
      <w:r w:rsidRPr="00DE432B">
        <w:t>3.6</w:t>
      </w:r>
      <w:r w:rsidRPr="00DE432B">
        <w:tab/>
        <w:t xml:space="preserve">Nežiaduce </w:t>
      </w:r>
      <w:r w:rsidR="00E21B4D" w:rsidRPr="00DE432B">
        <w:t>účinky</w:t>
      </w:r>
    </w:p>
    <w:p w14:paraId="3F074C4C" w14:textId="77777777" w:rsidR="00295140" w:rsidRPr="00DE432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011A0A04" w:rsidR="00AD0710" w:rsidRPr="00DE432B" w:rsidRDefault="0049495D" w:rsidP="00AD0710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Psy:</w:t>
      </w:r>
    </w:p>
    <w:p w14:paraId="1EF66C48" w14:textId="77777777" w:rsidR="00295140" w:rsidRPr="00DE432B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86547" w:rsidRPr="00DE432B" w14:paraId="11755D43" w14:textId="77777777" w:rsidTr="00617B81">
        <w:tc>
          <w:tcPr>
            <w:tcW w:w="1957" w:type="pct"/>
          </w:tcPr>
          <w:p w14:paraId="2A606D29" w14:textId="77777777" w:rsidR="00295140" w:rsidRPr="00DE432B" w:rsidRDefault="00C62EF0" w:rsidP="00617B81">
            <w:pPr>
              <w:spacing w:before="60" w:after="60"/>
              <w:rPr>
                <w:szCs w:val="22"/>
              </w:rPr>
            </w:pPr>
            <w:r w:rsidRPr="00DE432B">
              <w:rPr>
                <w:szCs w:val="22"/>
              </w:rPr>
              <w:t>Veľmi zriedkavé</w:t>
            </w:r>
          </w:p>
          <w:p w14:paraId="50488E4B" w14:textId="77777777" w:rsidR="00295140" w:rsidRPr="00DE432B" w:rsidRDefault="00C62EF0" w:rsidP="00617B81">
            <w:pPr>
              <w:spacing w:before="60" w:after="60"/>
              <w:rPr>
                <w:szCs w:val="22"/>
              </w:rPr>
            </w:pPr>
            <w:r w:rsidRPr="00DE432B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7F6DA1CB" w14:textId="77777777" w:rsidR="00295140" w:rsidRPr="00DE432B" w:rsidRDefault="00B819C6" w:rsidP="0073656A">
            <w:pPr>
              <w:spacing w:before="60" w:after="60"/>
              <w:rPr>
                <w:szCs w:val="22"/>
              </w:rPr>
            </w:pPr>
            <w:proofErr w:type="spellStart"/>
            <w:r w:rsidRPr="00DE432B">
              <w:rPr>
                <w:szCs w:val="22"/>
              </w:rPr>
              <w:t>Hypersenzitivita</w:t>
            </w:r>
            <w:proofErr w:type="spellEnd"/>
          </w:p>
          <w:p w14:paraId="436E69BB" w14:textId="2F00B683" w:rsidR="00B819C6" w:rsidRPr="00DE432B" w:rsidRDefault="00B819C6" w:rsidP="0073656A">
            <w:pPr>
              <w:spacing w:before="60" w:after="60"/>
              <w:rPr>
                <w:iCs/>
                <w:szCs w:val="22"/>
              </w:rPr>
            </w:pPr>
            <w:r w:rsidRPr="00DE432B">
              <w:rPr>
                <w:iCs/>
                <w:szCs w:val="22"/>
              </w:rPr>
              <w:t xml:space="preserve">Systémové príznaky (napr. letargia, </w:t>
            </w:r>
            <w:proofErr w:type="spellStart"/>
            <w:r w:rsidRPr="00DE432B">
              <w:rPr>
                <w:iCs/>
                <w:szCs w:val="22"/>
              </w:rPr>
              <w:t>anorexia</w:t>
            </w:r>
            <w:proofErr w:type="spellEnd"/>
            <w:r w:rsidRPr="00DE432B">
              <w:rPr>
                <w:iCs/>
                <w:szCs w:val="22"/>
              </w:rPr>
              <w:t>)</w:t>
            </w:r>
          </w:p>
          <w:p w14:paraId="698BE068" w14:textId="3BC0BC97" w:rsidR="00B819C6" w:rsidRPr="00DE432B" w:rsidRDefault="00B819C6" w:rsidP="0073656A">
            <w:pPr>
              <w:spacing w:before="60" w:after="60"/>
              <w:rPr>
                <w:iCs/>
                <w:szCs w:val="22"/>
              </w:rPr>
            </w:pPr>
            <w:r w:rsidRPr="00DE432B">
              <w:rPr>
                <w:iCs/>
                <w:szCs w:val="22"/>
              </w:rPr>
              <w:t xml:space="preserve">Neurologické príznaky (napr. svalový </w:t>
            </w:r>
            <w:proofErr w:type="spellStart"/>
            <w:r w:rsidRPr="00DE432B">
              <w:rPr>
                <w:iCs/>
                <w:szCs w:val="22"/>
              </w:rPr>
              <w:t>tremor</w:t>
            </w:r>
            <w:proofErr w:type="spellEnd"/>
            <w:r w:rsidRPr="00DE432B">
              <w:rPr>
                <w:iCs/>
                <w:szCs w:val="22"/>
              </w:rPr>
              <w:t xml:space="preserve">, </w:t>
            </w:r>
            <w:proofErr w:type="spellStart"/>
            <w:r w:rsidRPr="00DE432B">
              <w:rPr>
                <w:iCs/>
                <w:szCs w:val="22"/>
              </w:rPr>
              <w:t>ataxia</w:t>
            </w:r>
            <w:proofErr w:type="spellEnd"/>
            <w:r w:rsidRPr="00DE432B">
              <w:rPr>
                <w:iCs/>
                <w:szCs w:val="22"/>
              </w:rPr>
              <w:t>, kŕče)</w:t>
            </w:r>
          </w:p>
          <w:p w14:paraId="35CA7AE1" w14:textId="565C343E" w:rsidR="00B819C6" w:rsidRPr="00DE432B" w:rsidRDefault="00B819C6" w:rsidP="0073656A">
            <w:pPr>
              <w:spacing w:before="60" w:after="60"/>
              <w:rPr>
                <w:iCs/>
                <w:szCs w:val="22"/>
              </w:rPr>
            </w:pPr>
            <w:r w:rsidRPr="00DE432B">
              <w:rPr>
                <w:iCs/>
                <w:szCs w:val="22"/>
              </w:rPr>
              <w:t>Gastrointestinálne príznaky (napr. zvracanie, slinenie, hnačka)</w:t>
            </w:r>
          </w:p>
          <w:p w14:paraId="0A87A944" w14:textId="77F7B0E7" w:rsidR="00B819C6" w:rsidRPr="00DE432B" w:rsidRDefault="00B819C6" w:rsidP="0073656A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5E8798B9" w14:textId="77777777" w:rsidR="00295140" w:rsidRPr="00DE432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5CD5C0CC" w:rsidR="00247A48" w:rsidRPr="00DE432B" w:rsidRDefault="00C62EF0" w:rsidP="00247A48">
      <w:pPr>
        <w:rPr>
          <w:szCs w:val="22"/>
        </w:rPr>
      </w:pPr>
      <w:bookmarkStart w:id="12" w:name="_Hlk66891708"/>
      <w:r w:rsidRPr="00DE432B">
        <w:rPr>
          <w:szCs w:val="22"/>
        </w:rPr>
        <w:t xml:space="preserve">Hlásenie nežiaducich </w:t>
      </w:r>
      <w:r w:rsidR="0073656A" w:rsidRPr="00DE432B">
        <w:rPr>
          <w:szCs w:val="22"/>
        </w:rPr>
        <w:t>účinkov</w:t>
      </w:r>
      <w:r w:rsidRPr="00DE432B">
        <w:rPr>
          <w:szCs w:val="22"/>
        </w:rPr>
        <w:t xml:space="preserve"> je dôležité. Umožňuje priebežné monitorovanie bezpečnosti veterinárneho lieku. Hlásenia sa majú zasielať prednostne prostredníctvom veterinárneho lekára buď držiteľovi rozhodnutia o registrácii, alebo príslušnému národnému orgánu prostredníctvom národného systému hlásenia. Príslušné kontaktné údaje sa nachádzajú v</w:t>
      </w:r>
      <w:r w:rsidR="00362A12" w:rsidRPr="00DE432B">
        <w:rPr>
          <w:szCs w:val="22"/>
        </w:rPr>
        <w:t> </w:t>
      </w:r>
      <w:r w:rsidRPr="00DE432B">
        <w:rPr>
          <w:szCs w:val="22"/>
        </w:rPr>
        <w:t>písomnej informáci</w:t>
      </w:r>
      <w:r w:rsidR="005651FF" w:rsidRPr="00DE432B">
        <w:rPr>
          <w:szCs w:val="22"/>
        </w:rPr>
        <w:t>i</w:t>
      </w:r>
      <w:r w:rsidRPr="00DE432B">
        <w:rPr>
          <w:szCs w:val="22"/>
        </w:rPr>
        <w:t xml:space="preserve"> pre používateľov.</w:t>
      </w:r>
    </w:p>
    <w:bookmarkEnd w:id="12"/>
    <w:p w14:paraId="3B718FD7" w14:textId="77777777" w:rsidR="00247A48" w:rsidRPr="00DE432B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DE432B" w:rsidRDefault="00C62EF0" w:rsidP="00B13B6D">
      <w:pPr>
        <w:pStyle w:val="Style1"/>
      </w:pPr>
      <w:r w:rsidRPr="00DE432B">
        <w:t>3.7</w:t>
      </w:r>
      <w:r w:rsidRPr="00DE432B">
        <w:tab/>
        <w:t>Použitie počas gravidity, laktácie, znášky</w:t>
      </w:r>
    </w:p>
    <w:p w14:paraId="276A6F8C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54777E9D" w:rsidR="00C114FF" w:rsidRPr="00DE432B" w:rsidRDefault="00C62EF0" w:rsidP="00E74050">
      <w:pPr>
        <w:tabs>
          <w:tab w:val="clear" w:pos="567"/>
        </w:tabs>
        <w:spacing w:line="240" w:lineRule="auto"/>
        <w:rPr>
          <w:szCs w:val="22"/>
        </w:rPr>
      </w:pPr>
      <w:bookmarkStart w:id="13" w:name="_Hlk141353899"/>
      <w:r w:rsidRPr="00DE432B">
        <w:rPr>
          <w:szCs w:val="22"/>
          <w:u w:val="single"/>
        </w:rPr>
        <w:t>Gravidita</w:t>
      </w:r>
      <w:r w:rsidR="00E47BA6" w:rsidRPr="00DE432B">
        <w:rPr>
          <w:szCs w:val="22"/>
        </w:rPr>
        <w:t xml:space="preserve"> </w:t>
      </w:r>
      <w:r w:rsidRPr="00DE432B">
        <w:rPr>
          <w:szCs w:val="22"/>
          <w:u w:val="single"/>
        </w:rPr>
        <w:t>a laktácia</w:t>
      </w:r>
      <w:r w:rsidRPr="00DE432B">
        <w:rPr>
          <w:szCs w:val="22"/>
        </w:rPr>
        <w:t>:</w:t>
      </w:r>
    </w:p>
    <w:p w14:paraId="533A1207" w14:textId="07CA8D73" w:rsidR="00092A37" w:rsidRPr="00DE432B" w:rsidRDefault="00E47BA6" w:rsidP="00145C3F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Bezpečnosť veterinárneho lieku bola potvrdená počas gravidity a laktácie.</w:t>
      </w:r>
    </w:p>
    <w:p w14:paraId="128B91C5" w14:textId="316FC77E" w:rsidR="00E47BA6" w:rsidRPr="00DE432B" w:rsidRDefault="00E47BA6" w:rsidP="00145C3F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Môže sa použiť počas gravidity a laktácie.</w:t>
      </w:r>
    </w:p>
    <w:p w14:paraId="57A27F35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F6FDFB" w14:textId="11A18134" w:rsidR="00C114FF" w:rsidRPr="00DE432B" w:rsidRDefault="00C62EF0" w:rsidP="00A4313D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  <w:u w:val="single"/>
        </w:rPr>
        <w:t>Plodnosť</w:t>
      </w:r>
      <w:r w:rsidR="00DE432B">
        <w:rPr>
          <w:szCs w:val="22"/>
          <w:u w:val="single"/>
        </w:rPr>
        <w:t>:</w:t>
      </w:r>
    </w:p>
    <w:p w14:paraId="5313964D" w14:textId="6F81EBD7" w:rsidR="00E47BA6" w:rsidRPr="00DE432B" w:rsidRDefault="00E47BA6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Môže sa použiť u chovných psov.</w:t>
      </w:r>
      <w:bookmarkEnd w:id="13"/>
    </w:p>
    <w:p w14:paraId="28FD0D0F" w14:textId="25A8BD0D" w:rsidR="00C114FF" w:rsidRPr="00DE432B" w:rsidRDefault="00C62EF0" w:rsidP="00B13B6D">
      <w:pPr>
        <w:pStyle w:val="Style1"/>
      </w:pPr>
      <w:r w:rsidRPr="00DE432B">
        <w:lastRenderedPageBreak/>
        <w:t>3.8</w:t>
      </w:r>
      <w:r w:rsidRPr="00DE432B">
        <w:tab/>
      </w:r>
      <w:r w:rsidR="004456DA" w:rsidRPr="00DE432B">
        <w:t>Interakcie s inými liekmi a ďalšie formy interakcií</w:t>
      </w:r>
    </w:p>
    <w:p w14:paraId="0EEAB286" w14:textId="77777777" w:rsidR="00C114FF" w:rsidRPr="00DE432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27DFDD" w14:textId="76844650" w:rsidR="00E47BA6" w:rsidRPr="00DE432B" w:rsidRDefault="00E47BA6" w:rsidP="00145C3F">
      <w:pPr>
        <w:tabs>
          <w:tab w:val="clear" w:pos="567"/>
        </w:tabs>
        <w:spacing w:line="240" w:lineRule="auto"/>
        <w:rPr>
          <w:szCs w:val="22"/>
        </w:rPr>
      </w:pPr>
      <w:bookmarkStart w:id="14" w:name="_Hlk141353914"/>
      <w:r w:rsidRPr="00DE432B">
        <w:rPr>
          <w:szCs w:val="22"/>
        </w:rPr>
        <w:t xml:space="preserve">Súčasné podávanie tabliet obsahujúcich </w:t>
      </w:r>
      <w:proofErr w:type="spellStart"/>
      <w:r w:rsidRPr="00DE432B">
        <w:rPr>
          <w:szCs w:val="22"/>
        </w:rPr>
        <w:t>milbemyc</w:t>
      </w:r>
      <w:r w:rsidR="005651FF" w:rsidRPr="00DE432B">
        <w:rPr>
          <w:szCs w:val="22"/>
        </w:rPr>
        <w:t>í</w:t>
      </w:r>
      <w:r w:rsidRPr="00DE432B">
        <w:rPr>
          <w:szCs w:val="22"/>
        </w:rPr>
        <w:t>noxim</w:t>
      </w:r>
      <w:proofErr w:type="spellEnd"/>
      <w:r w:rsidR="005651FF" w:rsidRPr="00DE432B">
        <w:rPr>
          <w:szCs w:val="22"/>
        </w:rPr>
        <w:t xml:space="preserve"> </w:t>
      </w:r>
      <w:r w:rsidRPr="00DE432B">
        <w:rPr>
          <w:szCs w:val="22"/>
        </w:rPr>
        <w:t xml:space="preserve">a </w:t>
      </w:r>
      <w:proofErr w:type="spellStart"/>
      <w:r w:rsidRPr="00DE432B">
        <w:rPr>
          <w:szCs w:val="22"/>
        </w:rPr>
        <w:t>prazikvantel</w:t>
      </w:r>
      <w:proofErr w:type="spellEnd"/>
      <w:r w:rsidRPr="00DE432B">
        <w:rPr>
          <w:szCs w:val="22"/>
        </w:rPr>
        <w:t xml:space="preserve"> so </w:t>
      </w:r>
      <w:proofErr w:type="spellStart"/>
      <w:r w:rsidRPr="00DE432B">
        <w:rPr>
          <w:szCs w:val="22"/>
        </w:rPr>
        <w:t>selamektínom</w:t>
      </w:r>
      <w:proofErr w:type="spellEnd"/>
      <w:r w:rsidRPr="00DE432B">
        <w:rPr>
          <w:szCs w:val="22"/>
        </w:rPr>
        <w:t xml:space="preserve"> je dobre tolerované. Pri podávaní odporúčanej dávky </w:t>
      </w:r>
      <w:proofErr w:type="spellStart"/>
      <w:r w:rsidRPr="00DE432B">
        <w:rPr>
          <w:szCs w:val="22"/>
        </w:rPr>
        <w:t>makrocyklického</w:t>
      </w:r>
      <w:proofErr w:type="spellEnd"/>
      <w:r w:rsidRPr="00DE432B">
        <w:rPr>
          <w:szCs w:val="22"/>
        </w:rPr>
        <w:t xml:space="preserve"> </w:t>
      </w:r>
      <w:proofErr w:type="spellStart"/>
      <w:r w:rsidRPr="00DE432B">
        <w:rPr>
          <w:szCs w:val="22"/>
        </w:rPr>
        <w:t>laktónu</w:t>
      </w:r>
      <w:proofErr w:type="spellEnd"/>
      <w:r w:rsidRPr="00DE432B">
        <w:rPr>
          <w:szCs w:val="22"/>
        </w:rPr>
        <w:t xml:space="preserve"> </w:t>
      </w:r>
      <w:proofErr w:type="spellStart"/>
      <w:r w:rsidRPr="00DE432B">
        <w:rPr>
          <w:szCs w:val="22"/>
        </w:rPr>
        <w:t>selamektínu</w:t>
      </w:r>
      <w:proofErr w:type="spellEnd"/>
      <w:r w:rsidRPr="00DE432B">
        <w:rPr>
          <w:szCs w:val="22"/>
        </w:rPr>
        <w:t xml:space="preserve"> počas liečby odporúčanou dávkou kombinácie </w:t>
      </w:r>
      <w:proofErr w:type="spellStart"/>
      <w:r w:rsidRPr="00DE432B">
        <w:rPr>
          <w:szCs w:val="22"/>
        </w:rPr>
        <w:t>milbemyc</w:t>
      </w:r>
      <w:r w:rsidR="005651FF" w:rsidRPr="00DE432B">
        <w:rPr>
          <w:szCs w:val="22"/>
        </w:rPr>
        <w:t>í</w:t>
      </w:r>
      <w:r w:rsidRPr="00DE432B">
        <w:rPr>
          <w:szCs w:val="22"/>
        </w:rPr>
        <w:t>noximu</w:t>
      </w:r>
      <w:proofErr w:type="spellEnd"/>
      <w:r w:rsidRPr="00DE432B">
        <w:rPr>
          <w:szCs w:val="22"/>
        </w:rPr>
        <w:t xml:space="preserve"> a </w:t>
      </w:r>
      <w:proofErr w:type="spellStart"/>
      <w:r w:rsidRPr="00DE432B">
        <w:rPr>
          <w:szCs w:val="22"/>
        </w:rPr>
        <w:t>prazikvantelu</w:t>
      </w:r>
      <w:proofErr w:type="spellEnd"/>
      <w:r w:rsidRPr="00DE432B">
        <w:rPr>
          <w:szCs w:val="22"/>
        </w:rPr>
        <w:t xml:space="preserve"> neboli pozorované žiadne interakcie. Pri súčasnom podaní tabliet obsahujúcich </w:t>
      </w:r>
      <w:proofErr w:type="spellStart"/>
      <w:r w:rsidRPr="00DE432B">
        <w:rPr>
          <w:szCs w:val="22"/>
        </w:rPr>
        <w:t>milbemyc</w:t>
      </w:r>
      <w:r w:rsidR="005651FF" w:rsidRPr="00DE432B">
        <w:rPr>
          <w:szCs w:val="22"/>
        </w:rPr>
        <w:t>í</w:t>
      </w:r>
      <w:r w:rsidRPr="00DE432B">
        <w:rPr>
          <w:szCs w:val="22"/>
        </w:rPr>
        <w:t>nox</w:t>
      </w:r>
      <w:r w:rsidR="005651FF" w:rsidRPr="00DE432B">
        <w:rPr>
          <w:szCs w:val="22"/>
        </w:rPr>
        <w:t>i</w:t>
      </w:r>
      <w:r w:rsidRPr="00DE432B">
        <w:rPr>
          <w:szCs w:val="22"/>
        </w:rPr>
        <w:t>m</w:t>
      </w:r>
      <w:proofErr w:type="spellEnd"/>
      <w:r w:rsidRPr="00DE432B">
        <w:rPr>
          <w:szCs w:val="22"/>
        </w:rPr>
        <w:t xml:space="preserve"> a </w:t>
      </w:r>
      <w:proofErr w:type="spellStart"/>
      <w:r w:rsidRPr="00DE432B">
        <w:rPr>
          <w:szCs w:val="22"/>
        </w:rPr>
        <w:t>prazikvantel</w:t>
      </w:r>
      <w:proofErr w:type="spellEnd"/>
      <w:r w:rsidRPr="00DE432B">
        <w:rPr>
          <w:szCs w:val="22"/>
        </w:rPr>
        <w:t xml:space="preserve"> s inými </w:t>
      </w:r>
      <w:proofErr w:type="spellStart"/>
      <w:r w:rsidRPr="00DE432B">
        <w:rPr>
          <w:szCs w:val="22"/>
        </w:rPr>
        <w:t>makrocyklickými</w:t>
      </w:r>
      <w:proofErr w:type="spellEnd"/>
      <w:r w:rsidRPr="00DE432B">
        <w:rPr>
          <w:szCs w:val="22"/>
        </w:rPr>
        <w:t xml:space="preserve"> </w:t>
      </w:r>
      <w:proofErr w:type="spellStart"/>
      <w:r w:rsidRPr="00DE432B">
        <w:rPr>
          <w:szCs w:val="22"/>
        </w:rPr>
        <w:t>laktónmi</w:t>
      </w:r>
      <w:proofErr w:type="spellEnd"/>
      <w:r w:rsidRPr="00DE432B">
        <w:rPr>
          <w:szCs w:val="22"/>
        </w:rPr>
        <w:t xml:space="preserve"> je potrebná osobitná opatrnosť, pretože nie sú dostupné ďalšie štúdie. Takéto štúdie neboli vykonané ani u chovných zvierat.</w:t>
      </w:r>
      <w:bookmarkEnd w:id="14"/>
    </w:p>
    <w:p w14:paraId="1AA9FD25" w14:textId="77777777" w:rsidR="00C90EDA" w:rsidRPr="00DE432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DE432B" w:rsidRDefault="00C62EF0" w:rsidP="00B13B6D">
      <w:pPr>
        <w:pStyle w:val="Style1"/>
      </w:pPr>
      <w:r w:rsidRPr="00DE432B">
        <w:t>3.9</w:t>
      </w:r>
      <w:r w:rsidRPr="00DE432B">
        <w:tab/>
      </w:r>
      <w:r w:rsidR="00B07269" w:rsidRPr="00DE432B">
        <w:t>Cesty</w:t>
      </w:r>
      <w:r w:rsidRPr="00DE432B">
        <w:t xml:space="preserve"> podania a dávkovanie</w:t>
      </w:r>
    </w:p>
    <w:p w14:paraId="5BA94CFC" w14:textId="77777777" w:rsidR="00145D34" w:rsidRPr="00DE432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04F6FE" w14:textId="2D3221B7" w:rsidR="0092626A" w:rsidRPr="00DE432B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bookmarkStart w:id="15" w:name="_Hlk141354084"/>
      <w:r w:rsidRPr="00DE432B">
        <w:rPr>
          <w:szCs w:val="22"/>
        </w:rPr>
        <w:t>Perorálne podanie.</w:t>
      </w:r>
    </w:p>
    <w:p w14:paraId="3F6722C2" w14:textId="6D89FB24" w:rsidR="0092626A" w:rsidRPr="00DE432B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Minimálna odporúčaná dávka: 0,5 mg </w:t>
      </w:r>
      <w:proofErr w:type="spellStart"/>
      <w:r w:rsidRPr="00DE432B">
        <w:rPr>
          <w:szCs w:val="22"/>
        </w:rPr>
        <w:t>milbemycínoximu</w:t>
      </w:r>
      <w:proofErr w:type="spellEnd"/>
      <w:r w:rsidRPr="00DE432B">
        <w:rPr>
          <w:szCs w:val="22"/>
        </w:rPr>
        <w:t xml:space="preserve"> a 5 mg </w:t>
      </w:r>
      <w:proofErr w:type="spellStart"/>
      <w:r w:rsidRPr="00DE432B">
        <w:rPr>
          <w:szCs w:val="22"/>
        </w:rPr>
        <w:t>prazi</w:t>
      </w:r>
      <w:r w:rsidR="00F23FF9" w:rsidRPr="00DE432B">
        <w:rPr>
          <w:szCs w:val="22"/>
        </w:rPr>
        <w:t>kv</w:t>
      </w:r>
      <w:r w:rsidRPr="00DE432B">
        <w:rPr>
          <w:szCs w:val="22"/>
        </w:rPr>
        <w:t>antelu</w:t>
      </w:r>
      <w:proofErr w:type="spellEnd"/>
      <w:r w:rsidRPr="00DE432B">
        <w:rPr>
          <w:szCs w:val="22"/>
        </w:rPr>
        <w:t xml:space="preserve"> na jeden kilogram</w:t>
      </w:r>
      <w:r w:rsidR="005651FF" w:rsidRPr="00DE432B">
        <w:rPr>
          <w:szCs w:val="22"/>
        </w:rPr>
        <w:t xml:space="preserve"> perorálne, jednorazovo</w:t>
      </w:r>
      <w:r w:rsidRPr="00DE432B">
        <w:rPr>
          <w:szCs w:val="22"/>
        </w:rPr>
        <w:t xml:space="preserve">. </w:t>
      </w:r>
    </w:p>
    <w:p w14:paraId="102AFA39" w14:textId="68F42774" w:rsidR="0092626A" w:rsidRPr="00DE432B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Na zaistenie podania správnej dávky by mala byť živá hmotnosť stanovená čo najpresnejšie. V závislosti od živej hmotnosti psa je praktické dávkovanie nasledujúce:</w:t>
      </w:r>
    </w:p>
    <w:p w14:paraId="274FF034" w14:textId="77777777" w:rsidR="0092626A" w:rsidRPr="00DE432B" w:rsidRDefault="0092626A" w:rsidP="00145C3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2279"/>
      </w:tblGrid>
      <w:tr w:rsidR="0092626A" w:rsidRPr="00DE432B" w14:paraId="6D1A2897" w14:textId="77777777" w:rsidTr="008745FE">
        <w:trPr>
          <w:jc w:val="center"/>
        </w:trPr>
        <w:tc>
          <w:tcPr>
            <w:tcW w:w="1969" w:type="dxa"/>
            <w:shd w:val="clear" w:color="auto" w:fill="auto"/>
          </w:tcPr>
          <w:p w14:paraId="775D55CA" w14:textId="732AA4A8" w:rsidR="0092626A" w:rsidRPr="00DE432B" w:rsidRDefault="0092626A" w:rsidP="008745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E432B">
              <w:rPr>
                <w:szCs w:val="22"/>
              </w:rPr>
              <w:t>Živá hmotnosť (kg)</w:t>
            </w:r>
          </w:p>
        </w:tc>
        <w:tc>
          <w:tcPr>
            <w:tcW w:w="2279" w:type="dxa"/>
            <w:shd w:val="clear" w:color="auto" w:fill="auto"/>
          </w:tcPr>
          <w:p w14:paraId="52B10BAF" w14:textId="5C016F13" w:rsidR="0092626A" w:rsidRPr="00DE432B" w:rsidRDefault="0092626A" w:rsidP="008745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E432B">
              <w:rPr>
                <w:szCs w:val="22"/>
              </w:rPr>
              <w:t>2,5 mg / 25 mg žuvacie tablety</w:t>
            </w:r>
          </w:p>
        </w:tc>
      </w:tr>
      <w:tr w:rsidR="0092626A" w:rsidRPr="00DE432B" w14:paraId="4BB2E36E" w14:textId="77777777" w:rsidTr="008745FE">
        <w:trPr>
          <w:jc w:val="center"/>
        </w:trPr>
        <w:tc>
          <w:tcPr>
            <w:tcW w:w="1969" w:type="dxa"/>
            <w:shd w:val="clear" w:color="auto" w:fill="auto"/>
          </w:tcPr>
          <w:p w14:paraId="1F9417E7" w14:textId="77777777" w:rsidR="0092626A" w:rsidRPr="00DE432B" w:rsidRDefault="0092626A" w:rsidP="008745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E432B">
              <w:rPr>
                <w:szCs w:val="22"/>
              </w:rPr>
              <w:t xml:space="preserve">0,5–1 </w:t>
            </w:r>
          </w:p>
        </w:tc>
        <w:tc>
          <w:tcPr>
            <w:tcW w:w="2279" w:type="dxa"/>
            <w:shd w:val="clear" w:color="auto" w:fill="auto"/>
          </w:tcPr>
          <w:p w14:paraId="0F65B3E4" w14:textId="77777777" w:rsidR="0092626A" w:rsidRPr="00DE432B" w:rsidRDefault="0092626A" w:rsidP="008745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E432B">
              <w:rPr>
                <w:szCs w:val="22"/>
              </w:rPr>
              <w:t>1/2 tablety</w:t>
            </w:r>
          </w:p>
        </w:tc>
      </w:tr>
      <w:tr w:rsidR="0092626A" w:rsidRPr="00DE432B" w14:paraId="68A6D10D" w14:textId="77777777" w:rsidTr="008745FE">
        <w:trPr>
          <w:jc w:val="center"/>
        </w:trPr>
        <w:tc>
          <w:tcPr>
            <w:tcW w:w="1969" w:type="dxa"/>
            <w:shd w:val="clear" w:color="auto" w:fill="auto"/>
          </w:tcPr>
          <w:p w14:paraId="28CBD63E" w14:textId="77777777" w:rsidR="0092626A" w:rsidRPr="00DE432B" w:rsidRDefault="0092626A" w:rsidP="008745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E432B">
              <w:rPr>
                <w:szCs w:val="22"/>
              </w:rPr>
              <w:t>&gt; 1–5</w:t>
            </w:r>
          </w:p>
        </w:tc>
        <w:tc>
          <w:tcPr>
            <w:tcW w:w="2279" w:type="dxa"/>
            <w:shd w:val="clear" w:color="auto" w:fill="auto"/>
          </w:tcPr>
          <w:p w14:paraId="2EE6D5DA" w14:textId="77777777" w:rsidR="0092626A" w:rsidRPr="00DE432B" w:rsidRDefault="0092626A" w:rsidP="008745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E432B">
              <w:rPr>
                <w:szCs w:val="22"/>
              </w:rPr>
              <w:t>1 tableta</w:t>
            </w:r>
          </w:p>
        </w:tc>
      </w:tr>
      <w:tr w:rsidR="0092626A" w:rsidRPr="00DE432B" w14:paraId="2F1A0901" w14:textId="77777777" w:rsidTr="008745FE">
        <w:trPr>
          <w:jc w:val="center"/>
        </w:trPr>
        <w:tc>
          <w:tcPr>
            <w:tcW w:w="1969" w:type="dxa"/>
            <w:shd w:val="clear" w:color="auto" w:fill="auto"/>
          </w:tcPr>
          <w:p w14:paraId="62AEDD27" w14:textId="77777777" w:rsidR="0092626A" w:rsidRPr="00DE432B" w:rsidRDefault="0092626A" w:rsidP="008745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E432B">
              <w:rPr>
                <w:szCs w:val="22"/>
              </w:rPr>
              <w:t xml:space="preserve">&gt; 5–10 </w:t>
            </w:r>
          </w:p>
        </w:tc>
        <w:tc>
          <w:tcPr>
            <w:tcW w:w="2279" w:type="dxa"/>
            <w:shd w:val="clear" w:color="auto" w:fill="auto"/>
          </w:tcPr>
          <w:p w14:paraId="6966FD8D" w14:textId="77777777" w:rsidR="0092626A" w:rsidRPr="00DE432B" w:rsidRDefault="0092626A" w:rsidP="008745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E432B">
              <w:rPr>
                <w:szCs w:val="22"/>
              </w:rPr>
              <w:t>2 tablety</w:t>
            </w:r>
          </w:p>
        </w:tc>
      </w:tr>
    </w:tbl>
    <w:p w14:paraId="771195BC" w14:textId="77777777" w:rsidR="0092626A" w:rsidRPr="00DE432B" w:rsidRDefault="0092626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60FC38" w14:textId="77777777" w:rsidR="0092626A" w:rsidRPr="00DE432B" w:rsidRDefault="0092626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C6B806" w14:textId="651D41AE" w:rsidR="0092626A" w:rsidRPr="00DE432B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Veterinárny liek sa podáva s krmivom alebo po kŕmení</w:t>
      </w:r>
      <w:r w:rsidR="001F75A9" w:rsidRPr="00DE432B">
        <w:rPr>
          <w:szCs w:val="22"/>
        </w:rPr>
        <w:t>.</w:t>
      </w:r>
    </w:p>
    <w:p w14:paraId="2FFB3110" w14:textId="55EF9202" w:rsidR="0092626A" w:rsidRPr="00DE432B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Pri prevencii </w:t>
      </w:r>
      <w:proofErr w:type="spellStart"/>
      <w:r w:rsidRPr="00DE432B">
        <w:rPr>
          <w:szCs w:val="22"/>
        </w:rPr>
        <w:t>dirofilariózy</w:t>
      </w:r>
      <w:proofErr w:type="spellEnd"/>
      <w:r w:rsidRPr="00DE432B">
        <w:rPr>
          <w:szCs w:val="22"/>
        </w:rPr>
        <w:t xml:space="preserve"> a ak je súčasne požadované ošetrenie proti pásomniciam, môže liek nahradiť </w:t>
      </w:r>
      <w:proofErr w:type="spellStart"/>
      <w:r w:rsidRPr="00DE432B">
        <w:rPr>
          <w:szCs w:val="22"/>
        </w:rPr>
        <w:t>monovalentný</w:t>
      </w:r>
      <w:proofErr w:type="spellEnd"/>
      <w:r w:rsidRPr="00DE432B">
        <w:rPr>
          <w:szCs w:val="22"/>
        </w:rPr>
        <w:t xml:space="preserve"> liek na prevenciu </w:t>
      </w:r>
      <w:proofErr w:type="spellStart"/>
      <w:r w:rsidRPr="00DE432B">
        <w:rPr>
          <w:szCs w:val="22"/>
        </w:rPr>
        <w:t>dirofilariózy</w:t>
      </w:r>
      <w:proofErr w:type="spellEnd"/>
      <w:r w:rsidRPr="00DE432B">
        <w:rPr>
          <w:szCs w:val="22"/>
        </w:rPr>
        <w:t>.</w:t>
      </w:r>
    </w:p>
    <w:p w14:paraId="271B02BE" w14:textId="033853CA" w:rsidR="0092626A" w:rsidRPr="00DE432B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Pri liečbe infekcie </w:t>
      </w:r>
      <w:proofErr w:type="spellStart"/>
      <w:r w:rsidRPr="00DE432B">
        <w:rPr>
          <w:i/>
          <w:iCs/>
          <w:szCs w:val="22"/>
        </w:rPr>
        <w:t>Angiostrongylus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vasorum</w:t>
      </w:r>
      <w:proofErr w:type="spellEnd"/>
      <w:r w:rsidRPr="00DE432B">
        <w:rPr>
          <w:szCs w:val="22"/>
        </w:rPr>
        <w:t xml:space="preserve"> by mal byť </w:t>
      </w:r>
      <w:proofErr w:type="spellStart"/>
      <w:r w:rsidRPr="00DE432B">
        <w:rPr>
          <w:szCs w:val="22"/>
        </w:rPr>
        <w:t>milbemycínoxim</w:t>
      </w:r>
      <w:proofErr w:type="spellEnd"/>
      <w:r w:rsidRPr="00DE432B">
        <w:rPr>
          <w:szCs w:val="22"/>
        </w:rPr>
        <w:t xml:space="preserve"> podaný štyrikrát s týždennými intervalmi. Odporúča sa v prípadoch, kde je indikovaná súčasná liečba proti pásomniciam, podať jedenkrát liek a ďalej pokračovať v liečbe </w:t>
      </w:r>
      <w:proofErr w:type="spellStart"/>
      <w:r w:rsidRPr="00DE432B">
        <w:rPr>
          <w:szCs w:val="22"/>
        </w:rPr>
        <w:t>monovalentným</w:t>
      </w:r>
      <w:proofErr w:type="spellEnd"/>
      <w:r w:rsidRPr="00DE432B">
        <w:rPr>
          <w:szCs w:val="22"/>
        </w:rPr>
        <w:t xml:space="preserve"> liekom obsahujúcim jedine </w:t>
      </w:r>
      <w:proofErr w:type="spellStart"/>
      <w:r w:rsidRPr="00DE432B">
        <w:rPr>
          <w:szCs w:val="22"/>
        </w:rPr>
        <w:t>milbemycínoxim</w:t>
      </w:r>
      <w:proofErr w:type="spellEnd"/>
      <w:r w:rsidRPr="00DE432B">
        <w:rPr>
          <w:szCs w:val="22"/>
        </w:rPr>
        <w:t xml:space="preserve"> počas zostávajúcich troch aplikáciách, ktoré podávame jedenkrát týždenne.</w:t>
      </w:r>
    </w:p>
    <w:p w14:paraId="1D4861AE" w14:textId="77777777" w:rsidR="0092626A" w:rsidRPr="00DE432B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Podávanie lieku každý štvrtý týždeň v endemických oblastiach bude pôsobiť preventívne na zníženie miery infekcie a záťaže nedospelými štádiami parazitov (L5) a dospelými štádiami parazitov, tam kde je indikovaná súčasná liečba proti pásomniciam.</w:t>
      </w:r>
    </w:p>
    <w:p w14:paraId="3B5F2ABD" w14:textId="7CD81272" w:rsidR="0092626A" w:rsidRPr="00DE432B" w:rsidRDefault="0092626A" w:rsidP="00145C3F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Pri liečbe spôsobenej </w:t>
      </w:r>
      <w:proofErr w:type="spellStart"/>
      <w:r w:rsidRPr="00DE432B">
        <w:rPr>
          <w:i/>
          <w:iCs/>
          <w:szCs w:val="22"/>
        </w:rPr>
        <w:t>Thelazia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callipaeda</w:t>
      </w:r>
      <w:proofErr w:type="spellEnd"/>
      <w:r w:rsidRPr="00DE432B">
        <w:rPr>
          <w:szCs w:val="22"/>
        </w:rPr>
        <w:t xml:space="preserve">, by mal byť podaný </w:t>
      </w:r>
      <w:proofErr w:type="spellStart"/>
      <w:r w:rsidRPr="00DE432B">
        <w:rPr>
          <w:szCs w:val="22"/>
        </w:rPr>
        <w:t>milbemicínoxim</w:t>
      </w:r>
      <w:proofErr w:type="spellEnd"/>
      <w:r w:rsidRPr="00DE432B">
        <w:rPr>
          <w:szCs w:val="22"/>
        </w:rPr>
        <w:t xml:space="preserve"> dvakrát v odstupe siedmych dní. Tam kde je indikovaná súbežná liečba proti pásomniciam, tento liek môže nahradiť </w:t>
      </w:r>
      <w:proofErr w:type="spellStart"/>
      <w:r w:rsidRPr="00DE432B">
        <w:rPr>
          <w:szCs w:val="22"/>
        </w:rPr>
        <w:t>monovalentný</w:t>
      </w:r>
      <w:proofErr w:type="spellEnd"/>
      <w:r w:rsidRPr="00DE432B">
        <w:rPr>
          <w:szCs w:val="22"/>
        </w:rPr>
        <w:t xml:space="preserve"> liek obsahujúci iba </w:t>
      </w:r>
      <w:proofErr w:type="spellStart"/>
      <w:r w:rsidRPr="00DE432B">
        <w:rPr>
          <w:szCs w:val="22"/>
        </w:rPr>
        <w:t>milbemycínoxim</w:t>
      </w:r>
      <w:proofErr w:type="spellEnd"/>
      <w:r w:rsidRPr="00DE432B">
        <w:rPr>
          <w:szCs w:val="22"/>
        </w:rPr>
        <w:t>.</w:t>
      </w:r>
    </w:p>
    <w:p w14:paraId="69F11B39" w14:textId="77777777" w:rsidR="0092626A" w:rsidRPr="00DE432B" w:rsidRDefault="0092626A" w:rsidP="0092626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E432B">
        <w:rPr>
          <w:szCs w:val="22"/>
        </w:rPr>
        <w:t>Poddávkovanie</w:t>
      </w:r>
      <w:proofErr w:type="spellEnd"/>
      <w:r w:rsidRPr="00DE432B">
        <w:rPr>
          <w:szCs w:val="22"/>
        </w:rPr>
        <w:t xml:space="preserve"> môže viesť k neúčinnému použitiu a môže podporiť rozvoj rezistencie.</w:t>
      </w:r>
    </w:p>
    <w:p w14:paraId="48C793A8" w14:textId="018B414B" w:rsidR="0092626A" w:rsidRPr="00DE432B" w:rsidRDefault="0092626A" w:rsidP="0092626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Potreba a frekvencia opakovanej liečby by mala vychádzať z odborného posúdenia a mala by zohľadňovať miestnu epidemiologickú situáciu a životný štýl zvieraťa.</w:t>
      </w:r>
      <w:bookmarkEnd w:id="15"/>
    </w:p>
    <w:p w14:paraId="08854EB6" w14:textId="77777777" w:rsidR="00247A48" w:rsidRPr="00DE432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DE432B" w:rsidRDefault="00C62EF0" w:rsidP="00B13B6D">
      <w:pPr>
        <w:pStyle w:val="Style1"/>
      </w:pPr>
      <w:r w:rsidRPr="00DE432B">
        <w:t>3.10</w:t>
      </w:r>
      <w:r w:rsidRPr="00DE432B">
        <w:tab/>
        <w:t xml:space="preserve">Príznaky predávkovania (a ak je to potrebné, núdzové postupy, </w:t>
      </w:r>
      <w:proofErr w:type="spellStart"/>
      <w:r w:rsidRPr="00DE432B">
        <w:t>antidotá</w:t>
      </w:r>
      <w:proofErr w:type="spellEnd"/>
      <w:r w:rsidRPr="00DE432B">
        <w:t>)</w:t>
      </w:r>
    </w:p>
    <w:p w14:paraId="32ABE53D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158447" w14:textId="20507A9F" w:rsidR="007F4A0F" w:rsidRPr="00DE432B" w:rsidRDefault="007F4A0F" w:rsidP="00A9226B">
      <w:pPr>
        <w:tabs>
          <w:tab w:val="clear" w:pos="567"/>
        </w:tabs>
        <w:spacing w:line="240" w:lineRule="auto"/>
        <w:rPr>
          <w:szCs w:val="22"/>
        </w:rPr>
      </w:pPr>
      <w:bookmarkStart w:id="16" w:name="_Hlk141353930"/>
      <w:r w:rsidRPr="00DE432B">
        <w:rPr>
          <w:szCs w:val="22"/>
        </w:rPr>
        <w:t xml:space="preserve">Pozorované nežiaduce </w:t>
      </w:r>
      <w:r w:rsidR="008745FE" w:rsidRPr="00DE432B">
        <w:rPr>
          <w:szCs w:val="22"/>
        </w:rPr>
        <w:t>účinky</w:t>
      </w:r>
      <w:r w:rsidRPr="00DE432B">
        <w:rPr>
          <w:szCs w:val="22"/>
        </w:rPr>
        <w:t xml:space="preserve"> sú rovnaké ako reakcie pozorované pri odporúčanom dávkovaní (pozri časť 3.6 „Nežiaduce účinky“).</w:t>
      </w:r>
      <w:bookmarkEnd w:id="16"/>
    </w:p>
    <w:p w14:paraId="5DEC3CC9" w14:textId="77777777" w:rsidR="007F4A0F" w:rsidRPr="00DE432B" w:rsidRDefault="007F4A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DE432B" w:rsidRDefault="00C62EF0" w:rsidP="00B13B6D">
      <w:pPr>
        <w:pStyle w:val="Style1"/>
      </w:pPr>
      <w:r w:rsidRPr="00DE432B">
        <w:t>3.11</w:t>
      </w:r>
      <w:r w:rsidRPr="00DE432B">
        <w:tab/>
        <w:t xml:space="preserve">Osobitné obmedzenia používania a osobitné podmienky používania vrátane obmedzení používania </w:t>
      </w:r>
      <w:proofErr w:type="spellStart"/>
      <w:r w:rsidRPr="00DE432B">
        <w:t>antimikrobiálnych</w:t>
      </w:r>
      <w:proofErr w:type="spellEnd"/>
      <w:r w:rsidRPr="00DE432B">
        <w:t xml:space="preserve"> a </w:t>
      </w:r>
      <w:proofErr w:type="spellStart"/>
      <w:r w:rsidRPr="00DE432B">
        <w:t>antiparazitických</w:t>
      </w:r>
      <w:proofErr w:type="spellEnd"/>
      <w:r w:rsidRPr="00DE432B">
        <w:t xml:space="preserve"> veterinárnych liekov s cieľom obmedziť riziko vzniku rezistencie</w:t>
      </w:r>
    </w:p>
    <w:p w14:paraId="420AE191" w14:textId="77777777" w:rsidR="009A6509" w:rsidRPr="00DE432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4A4EE4D2" w:rsidR="009A6509" w:rsidRPr="00DE432B" w:rsidRDefault="00C62EF0" w:rsidP="009A6509">
      <w:pPr>
        <w:tabs>
          <w:tab w:val="clear" w:pos="567"/>
        </w:tabs>
        <w:spacing w:line="240" w:lineRule="auto"/>
        <w:rPr>
          <w:szCs w:val="22"/>
        </w:rPr>
      </w:pPr>
      <w:bookmarkStart w:id="17" w:name="_Hlk141353989"/>
      <w:r w:rsidRPr="00DE432B">
        <w:rPr>
          <w:szCs w:val="22"/>
        </w:rPr>
        <w:t>Neuplatňujú sa.</w:t>
      </w:r>
      <w:bookmarkEnd w:id="17"/>
    </w:p>
    <w:p w14:paraId="0B324978" w14:textId="77777777" w:rsidR="009A6509" w:rsidRPr="00DE432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DE432B" w:rsidRDefault="00C62EF0" w:rsidP="00B13B6D">
      <w:pPr>
        <w:pStyle w:val="Style1"/>
      </w:pPr>
      <w:r w:rsidRPr="00DE432B">
        <w:t>3.12</w:t>
      </w:r>
      <w:r w:rsidRPr="00DE432B">
        <w:tab/>
        <w:t>Ochranné lehoty</w:t>
      </w:r>
    </w:p>
    <w:p w14:paraId="67276A56" w14:textId="77777777" w:rsidR="00C114FF" w:rsidRPr="00DE432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3FA27CE9" w:rsidR="00C114FF" w:rsidRPr="00DE432B" w:rsidRDefault="00C62EF0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Netýka sa.</w:t>
      </w:r>
    </w:p>
    <w:p w14:paraId="2684D76A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DE432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05C5D712" w:rsidR="00C114FF" w:rsidRPr="00DE432B" w:rsidRDefault="00C62EF0" w:rsidP="00B13B6D">
      <w:pPr>
        <w:pStyle w:val="Style1"/>
      </w:pPr>
      <w:r w:rsidRPr="00DE432B">
        <w:lastRenderedPageBreak/>
        <w:t>4.</w:t>
      </w:r>
      <w:r w:rsidRPr="00DE432B">
        <w:tab/>
        <w:t>FARMAKOLOGICKÉ ÚDAJE</w:t>
      </w:r>
    </w:p>
    <w:p w14:paraId="756610FE" w14:textId="77777777" w:rsidR="00C114FF" w:rsidRPr="00DE432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77777777" w:rsidR="005B04A8" w:rsidRPr="00DE432B" w:rsidRDefault="00C62EF0" w:rsidP="00B13B6D">
      <w:pPr>
        <w:pStyle w:val="Style1"/>
      </w:pPr>
      <w:r w:rsidRPr="00DE432B">
        <w:t>4.1</w:t>
      </w:r>
      <w:r w:rsidRPr="00DE432B">
        <w:tab/>
      </w:r>
      <w:proofErr w:type="spellStart"/>
      <w:r w:rsidRPr="00DE432B">
        <w:t>ATCvet</w:t>
      </w:r>
      <w:proofErr w:type="spellEnd"/>
      <w:r w:rsidRPr="00DE432B">
        <w:t xml:space="preserve"> kód:</w:t>
      </w:r>
    </w:p>
    <w:p w14:paraId="003E3813" w14:textId="77777777" w:rsidR="007F4A0F" w:rsidRPr="00DE432B" w:rsidRDefault="007F4A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93E9E" w14:textId="503AF10C" w:rsidR="00C114FF" w:rsidRPr="00DE432B" w:rsidRDefault="007F4A0F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QP54AB51</w:t>
      </w:r>
    </w:p>
    <w:p w14:paraId="246549D0" w14:textId="77777777" w:rsidR="007F4A0F" w:rsidRPr="00DE432B" w:rsidRDefault="007F4A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5294367D" w:rsidR="00C114FF" w:rsidRPr="00DE432B" w:rsidRDefault="00C62EF0" w:rsidP="00B13B6D">
      <w:pPr>
        <w:pStyle w:val="Style1"/>
      </w:pPr>
      <w:r w:rsidRPr="00DE432B">
        <w:t>4.2</w:t>
      </w:r>
      <w:r w:rsidRPr="00DE432B">
        <w:tab/>
      </w:r>
      <w:proofErr w:type="spellStart"/>
      <w:r w:rsidRPr="00DE432B">
        <w:t>Farmakodynami</w:t>
      </w:r>
      <w:r w:rsidR="007909DD" w:rsidRPr="00DE432B">
        <w:t>ka</w:t>
      </w:r>
      <w:proofErr w:type="spellEnd"/>
    </w:p>
    <w:p w14:paraId="181958BD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7A1B81" w14:textId="77777777" w:rsidR="00E5057A" w:rsidRPr="00DE432B" w:rsidRDefault="00E5057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E432B">
        <w:rPr>
          <w:szCs w:val="22"/>
        </w:rPr>
        <w:t>Milbemycínoxim</w:t>
      </w:r>
      <w:proofErr w:type="spellEnd"/>
      <w:r w:rsidRPr="00DE432B">
        <w:rPr>
          <w:szCs w:val="22"/>
        </w:rPr>
        <w:t xml:space="preserve"> patrí do skupiny </w:t>
      </w:r>
      <w:proofErr w:type="spellStart"/>
      <w:r w:rsidRPr="00DE432B">
        <w:rPr>
          <w:szCs w:val="22"/>
        </w:rPr>
        <w:t>makrocyklických</w:t>
      </w:r>
      <w:proofErr w:type="spellEnd"/>
      <w:r w:rsidRPr="00DE432B">
        <w:rPr>
          <w:szCs w:val="22"/>
        </w:rPr>
        <w:t xml:space="preserve"> </w:t>
      </w:r>
      <w:proofErr w:type="spellStart"/>
      <w:r w:rsidRPr="00DE432B">
        <w:rPr>
          <w:szCs w:val="22"/>
        </w:rPr>
        <w:t>laktónov</w:t>
      </w:r>
      <w:proofErr w:type="spellEnd"/>
      <w:r w:rsidRPr="00DE432B">
        <w:rPr>
          <w:szCs w:val="22"/>
        </w:rPr>
        <w:t xml:space="preserve">, izolovaných z fermentácie </w:t>
      </w:r>
      <w:proofErr w:type="spellStart"/>
      <w:r w:rsidRPr="00DE432B">
        <w:rPr>
          <w:i/>
          <w:iCs/>
          <w:szCs w:val="22"/>
        </w:rPr>
        <w:t>Streptomyces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hygroscopicus</w:t>
      </w:r>
      <w:proofErr w:type="spellEnd"/>
      <w:r w:rsidRPr="00DE432B">
        <w:rPr>
          <w:szCs w:val="22"/>
        </w:rPr>
        <w:t xml:space="preserve"> var. </w:t>
      </w:r>
      <w:proofErr w:type="spellStart"/>
      <w:r w:rsidRPr="00DE432B">
        <w:rPr>
          <w:i/>
          <w:iCs/>
          <w:szCs w:val="22"/>
        </w:rPr>
        <w:t>aureolacrimosus</w:t>
      </w:r>
      <w:proofErr w:type="spellEnd"/>
      <w:r w:rsidRPr="00DE432B">
        <w:rPr>
          <w:szCs w:val="22"/>
        </w:rPr>
        <w:t xml:space="preserve">. Je účinný proti larválnym štádiám a dospelým hlístam a tiež proti larvám </w:t>
      </w:r>
      <w:proofErr w:type="spellStart"/>
      <w:r w:rsidRPr="00DE432B">
        <w:rPr>
          <w:i/>
          <w:iCs/>
          <w:szCs w:val="22"/>
        </w:rPr>
        <w:t>Dirofilaria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immitis</w:t>
      </w:r>
      <w:proofErr w:type="spellEnd"/>
      <w:r w:rsidRPr="00DE432B">
        <w:rPr>
          <w:szCs w:val="22"/>
        </w:rPr>
        <w:t xml:space="preserve">. </w:t>
      </w:r>
    </w:p>
    <w:p w14:paraId="6CE7412E" w14:textId="2FC5B3AC" w:rsidR="00E5057A" w:rsidRPr="00DE432B" w:rsidRDefault="00E5057A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Účinok </w:t>
      </w:r>
      <w:proofErr w:type="spellStart"/>
      <w:r w:rsidRPr="00DE432B">
        <w:rPr>
          <w:szCs w:val="22"/>
        </w:rPr>
        <w:t>milbemycínu</w:t>
      </w:r>
      <w:proofErr w:type="spellEnd"/>
      <w:r w:rsidRPr="00DE432B">
        <w:rPr>
          <w:szCs w:val="22"/>
        </w:rPr>
        <w:t xml:space="preserve"> je spojený s jeho pôsobením na </w:t>
      </w:r>
      <w:proofErr w:type="spellStart"/>
      <w:r w:rsidRPr="00DE432B">
        <w:rPr>
          <w:szCs w:val="22"/>
        </w:rPr>
        <w:t>neurotransmisiu</w:t>
      </w:r>
      <w:proofErr w:type="spellEnd"/>
      <w:r w:rsidRPr="00DE432B">
        <w:rPr>
          <w:szCs w:val="22"/>
        </w:rPr>
        <w:t xml:space="preserve"> u</w:t>
      </w:r>
      <w:r w:rsidR="008745FE" w:rsidRPr="00DE432B">
        <w:rPr>
          <w:szCs w:val="22"/>
        </w:rPr>
        <w:t> </w:t>
      </w:r>
      <w:r w:rsidRPr="00DE432B">
        <w:rPr>
          <w:szCs w:val="22"/>
        </w:rPr>
        <w:t>bezstavovcov</w:t>
      </w:r>
      <w:r w:rsidR="008745FE" w:rsidRPr="00DE432B">
        <w:rPr>
          <w:szCs w:val="22"/>
        </w:rPr>
        <w:t>:</w:t>
      </w:r>
      <w:r w:rsidRPr="00DE432B">
        <w:rPr>
          <w:szCs w:val="22"/>
        </w:rPr>
        <w:t xml:space="preserve"> </w:t>
      </w:r>
      <w:proofErr w:type="spellStart"/>
      <w:r w:rsidRPr="00DE432B">
        <w:rPr>
          <w:szCs w:val="22"/>
        </w:rPr>
        <w:t>Milbemycínoxim</w:t>
      </w:r>
      <w:proofErr w:type="spellEnd"/>
      <w:r w:rsidRPr="00DE432B">
        <w:rPr>
          <w:szCs w:val="22"/>
        </w:rPr>
        <w:t xml:space="preserve">, podobne ako </w:t>
      </w:r>
      <w:proofErr w:type="spellStart"/>
      <w:r w:rsidRPr="00DE432B">
        <w:rPr>
          <w:szCs w:val="22"/>
        </w:rPr>
        <w:t>avermektín</w:t>
      </w:r>
      <w:r w:rsidR="008745FE" w:rsidRPr="00DE432B">
        <w:rPr>
          <w:szCs w:val="22"/>
        </w:rPr>
        <w:t>y</w:t>
      </w:r>
      <w:proofErr w:type="spellEnd"/>
      <w:r w:rsidRPr="00DE432B">
        <w:rPr>
          <w:szCs w:val="22"/>
        </w:rPr>
        <w:t xml:space="preserve"> a iné </w:t>
      </w:r>
      <w:proofErr w:type="spellStart"/>
      <w:r w:rsidRPr="00DE432B">
        <w:rPr>
          <w:szCs w:val="22"/>
        </w:rPr>
        <w:t>milbemycíny</w:t>
      </w:r>
      <w:proofErr w:type="spellEnd"/>
      <w:r w:rsidRPr="00DE432B">
        <w:rPr>
          <w:szCs w:val="22"/>
        </w:rPr>
        <w:t xml:space="preserve"> zvyšuje </w:t>
      </w:r>
      <w:proofErr w:type="spellStart"/>
      <w:r w:rsidRPr="00DE432B">
        <w:rPr>
          <w:szCs w:val="22"/>
        </w:rPr>
        <w:t>permeabilitu</w:t>
      </w:r>
      <w:proofErr w:type="spellEnd"/>
      <w:r w:rsidRPr="00DE432B">
        <w:rPr>
          <w:szCs w:val="22"/>
        </w:rPr>
        <w:t xml:space="preserve"> membrán </w:t>
      </w:r>
      <w:proofErr w:type="spellStart"/>
      <w:r w:rsidRPr="00DE432B">
        <w:rPr>
          <w:szCs w:val="22"/>
        </w:rPr>
        <w:t>hlístov</w:t>
      </w:r>
      <w:proofErr w:type="spellEnd"/>
      <w:r w:rsidRPr="00DE432B">
        <w:rPr>
          <w:szCs w:val="22"/>
        </w:rPr>
        <w:t xml:space="preserve"> a hmyzu pre </w:t>
      </w:r>
      <w:proofErr w:type="spellStart"/>
      <w:r w:rsidRPr="00DE432B">
        <w:rPr>
          <w:szCs w:val="22"/>
        </w:rPr>
        <w:t>chloridové</w:t>
      </w:r>
      <w:proofErr w:type="spellEnd"/>
      <w:r w:rsidRPr="00DE432B">
        <w:rPr>
          <w:szCs w:val="22"/>
        </w:rPr>
        <w:t xml:space="preserve"> ióny cez </w:t>
      </w:r>
      <w:proofErr w:type="spellStart"/>
      <w:r w:rsidRPr="00DE432B">
        <w:rPr>
          <w:szCs w:val="22"/>
        </w:rPr>
        <w:t>glutamát</w:t>
      </w:r>
      <w:r w:rsidR="008745FE" w:rsidRPr="00DE432B">
        <w:rPr>
          <w:szCs w:val="22"/>
        </w:rPr>
        <w:t>om</w:t>
      </w:r>
      <w:proofErr w:type="spellEnd"/>
      <w:r w:rsidRPr="00DE432B">
        <w:rPr>
          <w:szCs w:val="22"/>
        </w:rPr>
        <w:t xml:space="preserve"> riadené </w:t>
      </w:r>
      <w:proofErr w:type="spellStart"/>
      <w:r w:rsidR="008745FE" w:rsidRPr="00DE432B">
        <w:rPr>
          <w:szCs w:val="22"/>
        </w:rPr>
        <w:t>chloridové</w:t>
      </w:r>
      <w:proofErr w:type="spellEnd"/>
      <w:r w:rsidR="008745FE" w:rsidRPr="00DE432B">
        <w:rPr>
          <w:szCs w:val="22"/>
        </w:rPr>
        <w:t xml:space="preserve"> </w:t>
      </w:r>
      <w:r w:rsidRPr="00DE432B">
        <w:rPr>
          <w:szCs w:val="22"/>
        </w:rPr>
        <w:t>kanál</w:t>
      </w:r>
      <w:r w:rsidR="008745FE" w:rsidRPr="00DE432B">
        <w:rPr>
          <w:szCs w:val="22"/>
        </w:rPr>
        <w:t>y</w:t>
      </w:r>
      <w:r w:rsidRPr="00DE432B">
        <w:rPr>
          <w:szCs w:val="22"/>
        </w:rPr>
        <w:t xml:space="preserve"> (p</w:t>
      </w:r>
      <w:r w:rsidR="008745FE" w:rsidRPr="00DE432B">
        <w:rPr>
          <w:szCs w:val="22"/>
        </w:rPr>
        <w:t>ríbuzných GABAA a </w:t>
      </w:r>
      <w:proofErr w:type="spellStart"/>
      <w:r w:rsidR="008745FE" w:rsidRPr="00DE432B">
        <w:rPr>
          <w:szCs w:val="22"/>
        </w:rPr>
        <w:t>glycínovým</w:t>
      </w:r>
      <w:proofErr w:type="spellEnd"/>
      <w:r w:rsidR="008745FE" w:rsidRPr="00DE432B">
        <w:rPr>
          <w:szCs w:val="22"/>
        </w:rPr>
        <w:t xml:space="preserve"> receptorom u </w:t>
      </w:r>
      <w:r w:rsidRPr="00DE432B">
        <w:rPr>
          <w:szCs w:val="22"/>
        </w:rPr>
        <w:t xml:space="preserve">stavovcov). To vedie k </w:t>
      </w:r>
      <w:proofErr w:type="spellStart"/>
      <w:r w:rsidRPr="00DE432B">
        <w:rPr>
          <w:szCs w:val="22"/>
        </w:rPr>
        <w:t>hyperpolarizácii</w:t>
      </w:r>
      <w:proofErr w:type="spellEnd"/>
      <w:r w:rsidRPr="00DE432B">
        <w:rPr>
          <w:szCs w:val="22"/>
        </w:rPr>
        <w:t xml:space="preserve"> </w:t>
      </w:r>
      <w:proofErr w:type="spellStart"/>
      <w:r w:rsidRPr="00DE432B">
        <w:rPr>
          <w:szCs w:val="22"/>
        </w:rPr>
        <w:t>neuromuskulárnej</w:t>
      </w:r>
      <w:proofErr w:type="spellEnd"/>
      <w:r w:rsidRPr="00DE432B">
        <w:rPr>
          <w:szCs w:val="22"/>
        </w:rPr>
        <w:t xml:space="preserve"> membrány, slabej paralýze a smrti parazita. </w:t>
      </w:r>
    </w:p>
    <w:p w14:paraId="038332C2" w14:textId="77777777" w:rsidR="005F1582" w:rsidRPr="00DE432B" w:rsidRDefault="005F15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B9281B" w14:textId="0D8B2908" w:rsidR="00E5057A" w:rsidRPr="00DE432B" w:rsidRDefault="00E5057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E432B">
        <w:rPr>
          <w:szCs w:val="22"/>
        </w:rPr>
        <w:t>Prazi</w:t>
      </w:r>
      <w:r w:rsidR="008745FE" w:rsidRPr="00DE432B">
        <w:rPr>
          <w:szCs w:val="22"/>
        </w:rPr>
        <w:t>kv</w:t>
      </w:r>
      <w:r w:rsidRPr="00DE432B">
        <w:rPr>
          <w:szCs w:val="22"/>
        </w:rPr>
        <w:t>antel</w:t>
      </w:r>
      <w:proofErr w:type="spellEnd"/>
      <w:r w:rsidRPr="00DE432B">
        <w:rPr>
          <w:szCs w:val="22"/>
        </w:rPr>
        <w:t xml:space="preserve"> je </w:t>
      </w:r>
      <w:proofErr w:type="spellStart"/>
      <w:r w:rsidRPr="00DE432B">
        <w:rPr>
          <w:szCs w:val="22"/>
        </w:rPr>
        <w:t>acylovaný</w:t>
      </w:r>
      <w:proofErr w:type="spellEnd"/>
      <w:r w:rsidRPr="00DE432B">
        <w:rPr>
          <w:szCs w:val="22"/>
        </w:rPr>
        <w:t xml:space="preserve"> derivát </w:t>
      </w:r>
      <w:proofErr w:type="spellStart"/>
      <w:r w:rsidRPr="00DE432B">
        <w:rPr>
          <w:szCs w:val="22"/>
        </w:rPr>
        <w:t>pyrazino-isoquinolínu</w:t>
      </w:r>
      <w:proofErr w:type="spellEnd"/>
      <w:r w:rsidRPr="00DE432B">
        <w:rPr>
          <w:szCs w:val="22"/>
        </w:rPr>
        <w:t xml:space="preserve">. </w:t>
      </w:r>
      <w:proofErr w:type="spellStart"/>
      <w:r w:rsidRPr="00DE432B">
        <w:rPr>
          <w:szCs w:val="22"/>
        </w:rPr>
        <w:t>Prazi</w:t>
      </w:r>
      <w:r w:rsidR="008745FE" w:rsidRPr="00DE432B">
        <w:rPr>
          <w:szCs w:val="22"/>
        </w:rPr>
        <w:t>kv</w:t>
      </w:r>
      <w:r w:rsidRPr="00DE432B">
        <w:rPr>
          <w:szCs w:val="22"/>
        </w:rPr>
        <w:t>antel</w:t>
      </w:r>
      <w:proofErr w:type="spellEnd"/>
      <w:r w:rsidRPr="00DE432B">
        <w:rPr>
          <w:szCs w:val="22"/>
        </w:rPr>
        <w:t xml:space="preserve"> je účinný proti pásomniciam. Modifikuje priepustnosť membrán parazitov pre vápnik (vtok Ca2+), navodzuje nerovnováhu membránových štruktúr, čo vedie k depolarizácii membrán a k takmer okamžitej kontrakcii svalov (kŕče), k rýchlej </w:t>
      </w:r>
      <w:proofErr w:type="spellStart"/>
      <w:r w:rsidRPr="00DE432B">
        <w:rPr>
          <w:szCs w:val="22"/>
        </w:rPr>
        <w:t>vakuolizácii</w:t>
      </w:r>
      <w:proofErr w:type="spellEnd"/>
      <w:r w:rsidRPr="00DE432B">
        <w:rPr>
          <w:szCs w:val="22"/>
        </w:rPr>
        <w:t xml:space="preserve"> </w:t>
      </w:r>
      <w:proofErr w:type="spellStart"/>
      <w:r w:rsidRPr="00DE432B">
        <w:rPr>
          <w:szCs w:val="22"/>
        </w:rPr>
        <w:t>syncytiálneho</w:t>
      </w:r>
      <w:proofErr w:type="spellEnd"/>
      <w:r w:rsidRPr="00DE432B">
        <w:rPr>
          <w:szCs w:val="22"/>
        </w:rPr>
        <w:t xml:space="preserve"> </w:t>
      </w:r>
      <w:proofErr w:type="spellStart"/>
      <w:r w:rsidR="008745FE" w:rsidRPr="00DE432B">
        <w:rPr>
          <w:szCs w:val="22"/>
        </w:rPr>
        <w:t>tegumentu</w:t>
      </w:r>
      <w:proofErr w:type="spellEnd"/>
      <w:r w:rsidRPr="00DE432B">
        <w:rPr>
          <w:szCs w:val="22"/>
        </w:rPr>
        <w:t xml:space="preserve"> a ďalej k dezintegrácii povrchu parazita (pľuzgieriky), čo končí ľahkým vypudením parazita z tráviaceho traktu alebo jeho úhynom.</w:t>
      </w:r>
    </w:p>
    <w:p w14:paraId="4173F127" w14:textId="77777777" w:rsidR="00E5057A" w:rsidRPr="00DE432B" w:rsidRDefault="00E5057A" w:rsidP="00B13B6D">
      <w:pPr>
        <w:pStyle w:val="Style1"/>
      </w:pPr>
    </w:p>
    <w:p w14:paraId="1F6DF632" w14:textId="043D5F0C" w:rsidR="00C114FF" w:rsidRPr="00DE432B" w:rsidRDefault="00C62EF0" w:rsidP="00B13B6D">
      <w:pPr>
        <w:pStyle w:val="Style1"/>
      </w:pPr>
      <w:r w:rsidRPr="00DE432B">
        <w:t>4.3</w:t>
      </w:r>
      <w:r w:rsidRPr="00DE432B">
        <w:tab/>
      </w:r>
      <w:proofErr w:type="spellStart"/>
      <w:r w:rsidRPr="00DE432B">
        <w:t>Farmakokineti</w:t>
      </w:r>
      <w:r w:rsidR="007909DD" w:rsidRPr="00DE432B">
        <w:t>ka</w:t>
      </w:r>
      <w:proofErr w:type="spellEnd"/>
    </w:p>
    <w:p w14:paraId="1F1E54CB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562306" w14:textId="094AFCD0" w:rsidR="00E5057A" w:rsidRPr="00DE432B" w:rsidRDefault="00E5057A" w:rsidP="00E5057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Po perorálnom podaní </w:t>
      </w:r>
      <w:proofErr w:type="spellStart"/>
      <w:r w:rsidRPr="00DE432B">
        <w:rPr>
          <w:szCs w:val="22"/>
        </w:rPr>
        <w:t>prazikvantelu</w:t>
      </w:r>
      <w:proofErr w:type="spellEnd"/>
      <w:r w:rsidRPr="00DE432B">
        <w:rPr>
          <w:szCs w:val="22"/>
        </w:rPr>
        <w:t xml:space="preserve"> je u psov </w:t>
      </w:r>
      <w:r w:rsidR="00B1775A" w:rsidRPr="00DE432B">
        <w:rPr>
          <w:szCs w:val="22"/>
        </w:rPr>
        <w:t xml:space="preserve">rýchlo </w:t>
      </w:r>
      <w:r w:rsidRPr="00DE432B">
        <w:rPr>
          <w:szCs w:val="22"/>
        </w:rPr>
        <w:t xml:space="preserve">dosiahnutá maximálna koncentrácia </w:t>
      </w:r>
      <w:r w:rsidR="00B1775A" w:rsidRPr="00DE432B">
        <w:rPr>
          <w:szCs w:val="22"/>
        </w:rPr>
        <w:t>lieku</w:t>
      </w:r>
      <w:r w:rsidRPr="00DE432B">
        <w:rPr>
          <w:szCs w:val="22"/>
        </w:rPr>
        <w:t xml:space="preserve"> v plazme, ktorá je 1 918 µg/l. </w:t>
      </w:r>
      <w:proofErr w:type="spellStart"/>
      <w:r w:rsidRPr="00DE432B">
        <w:rPr>
          <w:szCs w:val="22"/>
        </w:rPr>
        <w:t>Tmax</w:t>
      </w:r>
      <w:proofErr w:type="spellEnd"/>
      <w:r w:rsidRPr="00DE432B">
        <w:rPr>
          <w:szCs w:val="22"/>
        </w:rPr>
        <w:t xml:space="preserve"> je približne 30 min a pohybuje sa v rozmedzí 15 min</w:t>
      </w:r>
      <w:r w:rsidR="00B1775A" w:rsidRPr="00DE432B">
        <w:rPr>
          <w:szCs w:val="22"/>
        </w:rPr>
        <w:t>.</w:t>
      </w:r>
      <w:r w:rsidRPr="00DE432B">
        <w:rPr>
          <w:szCs w:val="22"/>
        </w:rPr>
        <w:t xml:space="preserve"> a 10 hodín. Koncentrácie v plazme rýchlo klesajú (t</w:t>
      </w:r>
      <w:r w:rsidR="00B1775A" w:rsidRPr="00DE432B">
        <w:rPr>
          <w:szCs w:val="22"/>
          <w:vertAlign w:val="subscript"/>
        </w:rPr>
        <w:t>1/2</w:t>
      </w:r>
      <w:r w:rsidRPr="00DE432B">
        <w:rPr>
          <w:szCs w:val="22"/>
        </w:rPr>
        <w:t xml:space="preserve"> je približne 1,72 hodiny). Dochádza k výraznému efektu prvotného priechodu pečeňou s veľmi rýchlou a takmer úplnou </w:t>
      </w:r>
      <w:proofErr w:type="spellStart"/>
      <w:r w:rsidRPr="00DE432B">
        <w:rPr>
          <w:szCs w:val="22"/>
        </w:rPr>
        <w:t>biotransformáciou</w:t>
      </w:r>
      <w:proofErr w:type="spellEnd"/>
      <w:r w:rsidRPr="00DE432B">
        <w:rPr>
          <w:szCs w:val="22"/>
        </w:rPr>
        <w:t xml:space="preserve"> v pečeni, predovšetkým na </w:t>
      </w:r>
      <w:proofErr w:type="spellStart"/>
      <w:r w:rsidRPr="00DE432B">
        <w:rPr>
          <w:szCs w:val="22"/>
        </w:rPr>
        <w:t>monohydroxylované</w:t>
      </w:r>
      <w:proofErr w:type="spellEnd"/>
      <w:r w:rsidRPr="00DE432B">
        <w:rPr>
          <w:szCs w:val="22"/>
        </w:rPr>
        <w:t xml:space="preserve"> (ale tiež niektoré </w:t>
      </w:r>
      <w:proofErr w:type="spellStart"/>
      <w:r w:rsidRPr="00DE432B">
        <w:rPr>
          <w:szCs w:val="22"/>
        </w:rPr>
        <w:t>di</w:t>
      </w:r>
      <w:proofErr w:type="spellEnd"/>
      <w:r w:rsidRPr="00DE432B">
        <w:rPr>
          <w:szCs w:val="22"/>
        </w:rPr>
        <w:t xml:space="preserve">- a </w:t>
      </w:r>
      <w:proofErr w:type="spellStart"/>
      <w:r w:rsidRPr="00DE432B">
        <w:rPr>
          <w:szCs w:val="22"/>
        </w:rPr>
        <w:t>tri-hydroxylované</w:t>
      </w:r>
      <w:proofErr w:type="spellEnd"/>
      <w:r w:rsidRPr="00DE432B">
        <w:rPr>
          <w:szCs w:val="22"/>
        </w:rPr>
        <w:t xml:space="preserve">) deriváty, ktoré sú pred exkréciou väčšinou </w:t>
      </w:r>
      <w:proofErr w:type="spellStart"/>
      <w:r w:rsidRPr="00DE432B">
        <w:rPr>
          <w:szCs w:val="22"/>
        </w:rPr>
        <w:t>konjugované</w:t>
      </w:r>
      <w:proofErr w:type="spellEnd"/>
      <w:r w:rsidRPr="00DE432B">
        <w:rPr>
          <w:szCs w:val="22"/>
        </w:rPr>
        <w:t xml:space="preserve"> </w:t>
      </w:r>
      <w:proofErr w:type="spellStart"/>
      <w:r w:rsidRPr="00DE432B">
        <w:rPr>
          <w:szCs w:val="22"/>
        </w:rPr>
        <w:t>glukuronidom</w:t>
      </w:r>
      <w:proofErr w:type="spellEnd"/>
      <w:r w:rsidRPr="00DE432B">
        <w:rPr>
          <w:szCs w:val="22"/>
        </w:rPr>
        <w:t xml:space="preserve"> a/alebo sulfátom. Väzba na plazmu je približne 80 %. Exkrécia je rýchla a úplná (približne 90 % za 2 dni); hlavnou cestou vylučovania sú obličky.</w:t>
      </w:r>
    </w:p>
    <w:p w14:paraId="16774D1C" w14:textId="77777777" w:rsidR="005F1582" w:rsidRPr="00DE432B" w:rsidRDefault="005F1582" w:rsidP="00E5057A">
      <w:pPr>
        <w:tabs>
          <w:tab w:val="clear" w:pos="567"/>
        </w:tabs>
        <w:spacing w:line="240" w:lineRule="auto"/>
        <w:rPr>
          <w:szCs w:val="22"/>
        </w:rPr>
      </w:pPr>
    </w:p>
    <w:p w14:paraId="02C326B4" w14:textId="466A3904" w:rsidR="00E5057A" w:rsidRPr="00DE432B" w:rsidRDefault="00E5057A" w:rsidP="00E5057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Po perorálnom podaní </w:t>
      </w:r>
      <w:proofErr w:type="spellStart"/>
      <w:r w:rsidRPr="00DE432B">
        <w:rPr>
          <w:szCs w:val="22"/>
        </w:rPr>
        <w:t>milbemycínox</w:t>
      </w:r>
      <w:r w:rsidR="00860BA1" w:rsidRPr="00DE432B">
        <w:rPr>
          <w:szCs w:val="22"/>
        </w:rPr>
        <w:t>i</w:t>
      </w:r>
      <w:r w:rsidRPr="00DE432B">
        <w:rPr>
          <w:szCs w:val="22"/>
        </w:rPr>
        <w:t>mu</w:t>
      </w:r>
      <w:proofErr w:type="spellEnd"/>
      <w:r w:rsidRPr="00DE432B">
        <w:rPr>
          <w:szCs w:val="22"/>
        </w:rPr>
        <w:t xml:space="preserve"> je u psov dosiahnutá maximálna koncentrácia v plazme, ktorá je 773 µg/l, za približne 1,25 hodiny. </w:t>
      </w:r>
      <w:proofErr w:type="spellStart"/>
      <w:r w:rsidRPr="00DE432B">
        <w:rPr>
          <w:szCs w:val="22"/>
        </w:rPr>
        <w:t>Tmax</w:t>
      </w:r>
      <w:proofErr w:type="spellEnd"/>
      <w:r w:rsidRPr="00DE432B">
        <w:rPr>
          <w:szCs w:val="22"/>
        </w:rPr>
        <w:t xml:space="preserve"> sa pohybuje v rozmedzí 45 min</w:t>
      </w:r>
      <w:r w:rsidR="00860BA1" w:rsidRPr="00DE432B">
        <w:rPr>
          <w:szCs w:val="22"/>
        </w:rPr>
        <w:t>.</w:t>
      </w:r>
      <w:r w:rsidRPr="00DE432B">
        <w:rPr>
          <w:szCs w:val="22"/>
        </w:rPr>
        <w:t xml:space="preserve"> a 10 hodín, koncentrácie v plazme klesajú s biologickým polčasom nemetabolizovaného </w:t>
      </w:r>
      <w:proofErr w:type="spellStart"/>
      <w:r w:rsidRPr="00DE432B">
        <w:rPr>
          <w:szCs w:val="22"/>
        </w:rPr>
        <w:t>milbemycínox</w:t>
      </w:r>
      <w:r w:rsidR="00860BA1" w:rsidRPr="00DE432B">
        <w:rPr>
          <w:szCs w:val="22"/>
        </w:rPr>
        <w:t>i</w:t>
      </w:r>
      <w:r w:rsidRPr="00DE432B">
        <w:rPr>
          <w:szCs w:val="22"/>
        </w:rPr>
        <w:t>mu</w:t>
      </w:r>
      <w:proofErr w:type="spellEnd"/>
      <w:r w:rsidRPr="00DE432B">
        <w:rPr>
          <w:szCs w:val="22"/>
        </w:rPr>
        <w:t xml:space="preserve"> 1–5 dní. Biologická dostupnosť je približne 80 %. Navyše popri relatívne vysokých koncentráciách v pečeni je určitá koncentrácia v tuku, ktorá odráža jeho </w:t>
      </w:r>
      <w:proofErr w:type="spellStart"/>
      <w:r w:rsidRPr="00DE432B">
        <w:rPr>
          <w:szCs w:val="22"/>
        </w:rPr>
        <w:t>lipofilitu</w:t>
      </w:r>
      <w:proofErr w:type="spellEnd"/>
      <w:r w:rsidRPr="00DE432B">
        <w:rPr>
          <w:szCs w:val="22"/>
        </w:rPr>
        <w:t>.</w:t>
      </w:r>
    </w:p>
    <w:p w14:paraId="69A7B128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DE432B" w:rsidRDefault="00C62EF0" w:rsidP="00B13B6D">
      <w:pPr>
        <w:pStyle w:val="Style1"/>
      </w:pPr>
      <w:r w:rsidRPr="00DE432B">
        <w:t>5.</w:t>
      </w:r>
      <w:r w:rsidRPr="00DE432B">
        <w:tab/>
        <w:t>FARMACEUTICKÉ INFORMÁCIE</w:t>
      </w:r>
    </w:p>
    <w:p w14:paraId="11A4B94B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DE432B" w:rsidRDefault="00C62EF0" w:rsidP="00B13B6D">
      <w:pPr>
        <w:pStyle w:val="Style1"/>
      </w:pPr>
      <w:r w:rsidRPr="00DE432B">
        <w:t>5.1</w:t>
      </w:r>
      <w:r w:rsidRPr="00DE432B">
        <w:tab/>
        <w:t>Závažné inkompatibility</w:t>
      </w:r>
    </w:p>
    <w:p w14:paraId="0158F9DF" w14:textId="77777777" w:rsidR="00C114FF" w:rsidRPr="00DE432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065F8666" w:rsidR="00C114FF" w:rsidRPr="00DE432B" w:rsidRDefault="00C62EF0" w:rsidP="00953E4C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Neuplatňujú sa.</w:t>
      </w:r>
    </w:p>
    <w:p w14:paraId="47B88C1A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DE432B" w:rsidRDefault="00C62EF0" w:rsidP="00B13B6D">
      <w:pPr>
        <w:pStyle w:val="Style1"/>
      </w:pPr>
      <w:r w:rsidRPr="00DE432B">
        <w:t>5.2</w:t>
      </w:r>
      <w:r w:rsidRPr="00DE432B">
        <w:tab/>
        <w:t>Čas použiteľnosti</w:t>
      </w:r>
    </w:p>
    <w:p w14:paraId="70EB6420" w14:textId="77777777" w:rsidR="00C114FF" w:rsidRPr="00DE432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61B40810" w:rsidR="00C114FF" w:rsidRPr="00DE432B" w:rsidRDefault="00C62EF0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Čas použiteľnosti veterinárneho lieku zabaleného v neporušenom obale:</w:t>
      </w:r>
      <w:r w:rsidR="007F4A0F" w:rsidRPr="00DE432B">
        <w:rPr>
          <w:szCs w:val="22"/>
        </w:rPr>
        <w:t xml:space="preserve"> 3 roky</w:t>
      </w:r>
    </w:p>
    <w:p w14:paraId="2336F0A8" w14:textId="78334391" w:rsidR="00C114FF" w:rsidRPr="00DE432B" w:rsidRDefault="00C62EF0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Čas použiteľnosti po prvom otvorení vnútorného obalu:</w:t>
      </w:r>
      <w:r w:rsidR="007F4A0F" w:rsidRPr="00DE432B">
        <w:rPr>
          <w:szCs w:val="22"/>
        </w:rPr>
        <w:t xml:space="preserve"> 6 mesiacov</w:t>
      </w:r>
    </w:p>
    <w:p w14:paraId="360934BB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DE432B" w:rsidRDefault="00C62EF0" w:rsidP="00B13B6D">
      <w:pPr>
        <w:pStyle w:val="Style1"/>
      </w:pPr>
      <w:r w:rsidRPr="00DE432B">
        <w:t>5.3</w:t>
      </w:r>
      <w:r w:rsidRPr="00DE432B">
        <w:tab/>
        <w:t>Osobitné upozornenia na uchovávanie</w:t>
      </w:r>
    </w:p>
    <w:p w14:paraId="0B1DBE3F" w14:textId="77777777" w:rsidR="00C114FF" w:rsidRPr="00DE432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4C4367" w14:textId="467B74EA" w:rsidR="00C114FF" w:rsidRPr="00DE432B" w:rsidRDefault="007F4A0F" w:rsidP="00A9226B">
      <w:pPr>
        <w:tabs>
          <w:tab w:val="clear" w:pos="567"/>
        </w:tabs>
        <w:spacing w:line="240" w:lineRule="auto"/>
        <w:rPr>
          <w:szCs w:val="22"/>
        </w:rPr>
      </w:pPr>
      <w:bookmarkStart w:id="18" w:name="_Hlk141353371"/>
      <w:r w:rsidRPr="00DE432B">
        <w:rPr>
          <w:szCs w:val="22"/>
        </w:rPr>
        <w:t>Nepoužité časti tabliet vrá</w:t>
      </w:r>
      <w:r w:rsidR="00860BA1" w:rsidRPr="00DE432B">
        <w:rPr>
          <w:szCs w:val="22"/>
        </w:rPr>
        <w:t xml:space="preserve">tiť </w:t>
      </w:r>
      <w:r w:rsidRPr="00DE432B">
        <w:rPr>
          <w:szCs w:val="22"/>
        </w:rPr>
        <w:t xml:space="preserve">do otvoreného otvoru v </w:t>
      </w:r>
      <w:proofErr w:type="spellStart"/>
      <w:r w:rsidRPr="00DE432B">
        <w:rPr>
          <w:szCs w:val="22"/>
        </w:rPr>
        <w:t>blistr</w:t>
      </w:r>
      <w:r w:rsidR="004E5916" w:rsidRPr="00DE432B">
        <w:rPr>
          <w:szCs w:val="22"/>
        </w:rPr>
        <w:t>i</w:t>
      </w:r>
      <w:proofErr w:type="spellEnd"/>
      <w:r w:rsidRPr="00DE432B">
        <w:rPr>
          <w:szCs w:val="22"/>
        </w:rPr>
        <w:t>, vlož</w:t>
      </w:r>
      <w:r w:rsidR="00860BA1" w:rsidRPr="00DE432B">
        <w:rPr>
          <w:szCs w:val="22"/>
        </w:rPr>
        <w:t xml:space="preserve">iť </w:t>
      </w:r>
      <w:r w:rsidRPr="00DE432B">
        <w:rPr>
          <w:szCs w:val="22"/>
        </w:rPr>
        <w:t xml:space="preserve">späť do </w:t>
      </w:r>
      <w:r w:rsidR="009D2707" w:rsidRPr="00DE432B">
        <w:rPr>
          <w:szCs w:val="22"/>
        </w:rPr>
        <w:t>škatuľky</w:t>
      </w:r>
      <w:r w:rsidRPr="00DE432B">
        <w:rPr>
          <w:szCs w:val="22"/>
        </w:rPr>
        <w:t xml:space="preserve"> a </w:t>
      </w:r>
      <w:r w:rsidR="00860BA1" w:rsidRPr="00DE432B">
        <w:rPr>
          <w:szCs w:val="22"/>
        </w:rPr>
        <w:t>použiť</w:t>
      </w:r>
      <w:r w:rsidRPr="00DE432B">
        <w:rPr>
          <w:szCs w:val="22"/>
        </w:rPr>
        <w:t xml:space="preserve"> pri ďalšom podaní alebo bezpečne zlikvid</w:t>
      </w:r>
      <w:r w:rsidR="00860BA1" w:rsidRPr="00DE432B">
        <w:rPr>
          <w:szCs w:val="22"/>
        </w:rPr>
        <w:t xml:space="preserve">ovať </w:t>
      </w:r>
      <w:r w:rsidRPr="00DE432B">
        <w:rPr>
          <w:szCs w:val="22"/>
        </w:rPr>
        <w:t>(pozri časť 5.5).</w:t>
      </w:r>
    </w:p>
    <w:p w14:paraId="06269502" w14:textId="3F3058C9" w:rsidR="005F1582" w:rsidRPr="00DE432B" w:rsidRDefault="005F1582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Chrániť pred svetlom.</w:t>
      </w:r>
      <w:bookmarkEnd w:id="18"/>
    </w:p>
    <w:p w14:paraId="290324DD" w14:textId="77777777" w:rsidR="007F4A0F" w:rsidRPr="00DE432B" w:rsidRDefault="007F4A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417716" w14:textId="77777777" w:rsidR="0078376D" w:rsidRPr="00DE432B" w:rsidRDefault="007837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DE432B" w:rsidRDefault="00C62EF0" w:rsidP="00B13B6D">
      <w:pPr>
        <w:pStyle w:val="Style1"/>
      </w:pPr>
      <w:r w:rsidRPr="00DE432B">
        <w:lastRenderedPageBreak/>
        <w:t>5.4</w:t>
      </w:r>
      <w:r w:rsidRPr="00DE432B">
        <w:tab/>
        <w:t>Charakter a zloženie vnútorného obalu</w:t>
      </w:r>
    </w:p>
    <w:p w14:paraId="55C9FBBE" w14:textId="77777777" w:rsidR="00C62F59" w:rsidRPr="00DE432B" w:rsidRDefault="00C62F5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B1E960" w14:textId="57589A61" w:rsidR="00C62F59" w:rsidRPr="00DE432B" w:rsidRDefault="00C55A47" w:rsidP="00C62F5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E432B">
        <w:rPr>
          <w:szCs w:val="22"/>
        </w:rPr>
        <w:t>Polyamid-</w:t>
      </w:r>
      <w:r w:rsidR="00860BA1" w:rsidRPr="00DE432B">
        <w:rPr>
          <w:szCs w:val="22"/>
        </w:rPr>
        <w:t>h</w:t>
      </w:r>
      <w:r w:rsidRPr="00DE432B">
        <w:rPr>
          <w:szCs w:val="22"/>
        </w:rPr>
        <w:t>liník-</w:t>
      </w:r>
      <w:r w:rsidR="00860BA1" w:rsidRPr="00DE432B">
        <w:rPr>
          <w:szCs w:val="22"/>
        </w:rPr>
        <w:t>p</w:t>
      </w:r>
      <w:r w:rsidRPr="00DE432B">
        <w:rPr>
          <w:szCs w:val="22"/>
        </w:rPr>
        <w:t>olyvinylchlorid</w:t>
      </w:r>
      <w:proofErr w:type="spellEnd"/>
      <w:r w:rsidRPr="00DE432B">
        <w:rPr>
          <w:szCs w:val="22"/>
        </w:rPr>
        <w:t>/hliník</w:t>
      </w:r>
      <w:r w:rsidR="009D2707" w:rsidRPr="00DE432B">
        <w:rPr>
          <w:szCs w:val="22"/>
        </w:rPr>
        <w:t xml:space="preserve"> </w:t>
      </w:r>
      <w:r w:rsidRPr="00DE432B">
        <w:rPr>
          <w:szCs w:val="22"/>
        </w:rPr>
        <w:t>teplom zatavené</w:t>
      </w:r>
      <w:r w:rsidR="00C62F59" w:rsidRPr="00DE432B">
        <w:rPr>
          <w:szCs w:val="22"/>
        </w:rPr>
        <w:t xml:space="preserve"> </w:t>
      </w:r>
      <w:proofErr w:type="spellStart"/>
      <w:r w:rsidR="00C62F59" w:rsidRPr="00DE432B">
        <w:rPr>
          <w:szCs w:val="22"/>
        </w:rPr>
        <w:t>blist</w:t>
      </w:r>
      <w:r w:rsidRPr="00DE432B">
        <w:rPr>
          <w:szCs w:val="22"/>
        </w:rPr>
        <w:t>re</w:t>
      </w:r>
      <w:proofErr w:type="spellEnd"/>
      <w:r w:rsidR="00C62F59" w:rsidRPr="00DE432B">
        <w:rPr>
          <w:szCs w:val="22"/>
        </w:rPr>
        <w:t>.</w:t>
      </w:r>
    </w:p>
    <w:p w14:paraId="7252AD90" w14:textId="77777777" w:rsidR="00C62F59" w:rsidRPr="00DE432B" w:rsidRDefault="00C62F59" w:rsidP="00C62F59">
      <w:pPr>
        <w:tabs>
          <w:tab w:val="clear" w:pos="567"/>
        </w:tabs>
        <w:spacing w:line="240" w:lineRule="auto"/>
        <w:rPr>
          <w:szCs w:val="22"/>
        </w:rPr>
      </w:pPr>
    </w:p>
    <w:p w14:paraId="68D95529" w14:textId="13B4D502" w:rsidR="00C62F59" w:rsidRPr="00DE432B" w:rsidRDefault="00C62F59" w:rsidP="00C62F59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Škatuľka obsahujúca 1 </w:t>
      </w:r>
      <w:proofErr w:type="spellStart"/>
      <w:r w:rsidRPr="00DE432B">
        <w:rPr>
          <w:szCs w:val="22"/>
        </w:rPr>
        <w:t>blister</w:t>
      </w:r>
      <w:proofErr w:type="spellEnd"/>
      <w:r w:rsidRPr="00DE432B">
        <w:rPr>
          <w:szCs w:val="22"/>
        </w:rPr>
        <w:t xml:space="preserve"> </w:t>
      </w:r>
      <w:r w:rsidR="00860BA1" w:rsidRPr="00DE432B">
        <w:rPr>
          <w:szCs w:val="22"/>
        </w:rPr>
        <w:t xml:space="preserve">po </w:t>
      </w:r>
      <w:r w:rsidRPr="00DE432B">
        <w:rPr>
          <w:szCs w:val="22"/>
        </w:rPr>
        <w:t>2 tablet</w:t>
      </w:r>
      <w:r w:rsidR="00860BA1" w:rsidRPr="00DE432B">
        <w:rPr>
          <w:szCs w:val="22"/>
        </w:rPr>
        <w:t>y</w:t>
      </w:r>
      <w:r w:rsidRPr="00DE432B">
        <w:rPr>
          <w:szCs w:val="22"/>
        </w:rPr>
        <w:t xml:space="preserve"> (2 tablety).</w:t>
      </w:r>
    </w:p>
    <w:p w14:paraId="74A4FCCE" w14:textId="52909E93" w:rsidR="00C62F59" w:rsidRPr="00DE432B" w:rsidRDefault="00C62F59" w:rsidP="00C62F59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Škatuľka obsahujúca 2 </w:t>
      </w:r>
      <w:proofErr w:type="spellStart"/>
      <w:r w:rsidRPr="00DE432B">
        <w:rPr>
          <w:szCs w:val="22"/>
        </w:rPr>
        <w:t>blistre</w:t>
      </w:r>
      <w:proofErr w:type="spellEnd"/>
      <w:r w:rsidRPr="00DE432B">
        <w:rPr>
          <w:szCs w:val="22"/>
        </w:rPr>
        <w:t xml:space="preserve"> </w:t>
      </w:r>
      <w:r w:rsidR="00860BA1" w:rsidRPr="00DE432B">
        <w:rPr>
          <w:szCs w:val="22"/>
        </w:rPr>
        <w:t xml:space="preserve">po </w:t>
      </w:r>
      <w:r w:rsidRPr="00DE432B">
        <w:rPr>
          <w:szCs w:val="22"/>
        </w:rPr>
        <w:t>2 tablet</w:t>
      </w:r>
      <w:r w:rsidR="00860BA1" w:rsidRPr="00DE432B">
        <w:rPr>
          <w:szCs w:val="22"/>
        </w:rPr>
        <w:t>y</w:t>
      </w:r>
      <w:r w:rsidRPr="00DE432B">
        <w:rPr>
          <w:szCs w:val="22"/>
        </w:rPr>
        <w:t xml:space="preserve"> (4 tablety).</w:t>
      </w:r>
    </w:p>
    <w:p w14:paraId="78834ECA" w14:textId="77777777" w:rsidR="00C62F59" w:rsidRPr="00DE432B" w:rsidRDefault="00C62F59" w:rsidP="00C62F59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Škatuľka obsahujúca 5 </w:t>
      </w:r>
      <w:proofErr w:type="spellStart"/>
      <w:r w:rsidRPr="00DE432B">
        <w:rPr>
          <w:szCs w:val="22"/>
        </w:rPr>
        <w:t>blistrov</w:t>
      </w:r>
      <w:proofErr w:type="spellEnd"/>
      <w:r w:rsidRPr="00DE432B">
        <w:rPr>
          <w:szCs w:val="22"/>
        </w:rPr>
        <w:t xml:space="preserve"> po 2 tablety (10 tabliet).</w:t>
      </w:r>
    </w:p>
    <w:p w14:paraId="60728135" w14:textId="77777777" w:rsidR="00C62F59" w:rsidRPr="00DE432B" w:rsidRDefault="00C62F59" w:rsidP="00C62F59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Škatuľka obsahujúca 12 </w:t>
      </w:r>
      <w:proofErr w:type="spellStart"/>
      <w:r w:rsidRPr="00DE432B">
        <w:rPr>
          <w:szCs w:val="22"/>
        </w:rPr>
        <w:t>blistrov</w:t>
      </w:r>
      <w:proofErr w:type="spellEnd"/>
      <w:r w:rsidRPr="00DE432B">
        <w:rPr>
          <w:szCs w:val="22"/>
        </w:rPr>
        <w:t xml:space="preserve"> po 2 tablety (24 tabliet).</w:t>
      </w:r>
    </w:p>
    <w:p w14:paraId="23D3C8C4" w14:textId="77777777" w:rsidR="00C62F59" w:rsidRPr="00DE432B" w:rsidRDefault="00C62F59" w:rsidP="00C62F59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Škatuľka obsahujúca 24 </w:t>
      </w:r>
      <w:proofErr w:type="spellStart"/>
      <w:r w:rsidRPr="00DE432B">
        <w:rPr>
          <w:szCs w:val="22"/>
        </w:rPr>
        <w:t>blistrov</w:t>
      </w:r>
      <w:proofErr w:type="spellEnd"/>
      <w:r w:rsidRPr="00DE432B">
        <w:rPr>
          <w:szCs w:val="22"/>
        </w:rPr>
        <w:t xml:space="preserve"> po 2 tablety (48 tabliet).</w:t>
      </w:r>
    </w:p>
    <w:p w14:paraId="7E1CE86C" w14:textId="0EC9BA02" w:rsidR="007F4A0F" w:rsidRPr="00DE432B" w:rsidRDefault="00C62F59" w:rsidP="00C62F59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Škatuľka obsahujúca 50 </w:t>
      </w:r>
      <w:proofErr w:type="spellStart"/>
      <w:r w:rsidRPr="00DE432B">
        <w:rPr>
          <w:szCs w:val="22"/>
        </w:rPr>
        <w:t>blistrov</w:t>
      </w:r>
      <w:proofErr w:type="spellEnd"/>
      <w:r w:rsidRPr="00DE432B">
        <w:rPr>
          <w:szCs w:val="22"/>
        </w:rPr>
        <w:t xml:space="preserve"> po 2 tablety (100 tabliet).</w:t>
      </w:r>
    </w:p>
    <w:p w14:paraId="1235415F" w14:textId="77777777" w:rsidR="00C62F59" w:rsidRPr="00DE432B" w:rsidRDefault="00C62F59" w:rsidP="00C62F59">
      <w:pPr>
        <w:tabs>
          <w:tab w:val="clear" w:pos="567"/>
        </w:tabs>
        <w:spacing w:line="240" w:lineRule="auto"/>
        <w:rPr>
          <w:szCs w:val="22"/>
        </w:rPr>
      </w:pPr>
    </w:p>
    <w:p w14:paraId="296299B7" w14:textId="68040ABD" w:rsidR="00C114FF" w:rsidRPr="00DE432B" w:rsidRDefault="00C62EF0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Na trh nemusia byť uvedené všetky veľkosti balenia.</w:t>
      </w:r>
    </w:p>
    <w:p w14:paraId="46AFC6A4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7777777" w:rsidR="00C114FF" w:rsidRPr="00DE432B" w:rsidRDefault="00C62EF0" w:rsidP="00B13B6D">
      <w:pPr>
        <w:pStyle w:val="Style1"/>
      </w:pPr>
      <w:r w:rsidRPr="00DE432B">
        <w:t>5.5</w:t>
      </w:r>
      <w:r w:rsidRPr="00DE432B">
        <w:tab/>
        <w:t>Osobitné bezpečnostné opatrenia na zneškodňovanie nepoužitých veterinárnych liekov, prípadne odpadových materiálov vytvorených pri používaní týchto liekov.</w:t>
      </w:r>
    </w:p>
    <w:p w14:paraId="03172070" w14:textId="77777777" w:rsidR="00C114FF" w:rsidRPr="00DE432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53D036D9" w:rsidR="00FD1E45" w:rsidRPr="00DE432B" w:rsidRDefault="00C62EF0" w:rsidP="00FD1E45">
      <w:pPr>
        <w:rPr>
          <w:szCs w:val="22"/>
        </w:rPr>
      </w:pPr>
      <w:r w:rsidRPr="00DE432B">
        <w:rPr>
          <w:szCs w:val="22"/>
        </w:rPr>
        <w:t xml:space="preserve"> Lieky sa nesmú likvidovať prostredníctvom odpadovej vody ani odpadu v domácnostiach.</w:t>
      </w:r>
    </w:p>
    <w:p w14:paraId="1D34B464" w14:textId="77777777" w:rsidR="00860BA1" w:rsidRPr="00DE432B" w:rsidRDefault="00860BA1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 </w:t>
      </w:r>
      <w:r w:rsidR="00C62EF0" w:rsidRPr="00DE432B">
        <w:rPr>
          <w:szCs w:val="22"/>
        </w:rPr>
        <w:t xml:space="preserve">Veterinárny liek nesmie kontaminovať vodné toky, pretože môže byť nebezpečný pre ryby a iné </w:t>
      </w:r>
    </w:p>
    <w:p w14:paraId="48B62CBE" w14:textId="00FE530B" w:rsidR="00C114FF" w:rsidRPr="00DE432B" w:rsidRDefault="00860BA1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DE432B">
        <w:rPr>
          <w:szCs w:val="22"/>
        </w:rPr>
        <w:t xml:space="preserve"> </w:t>
      </w:r>
      <w:r w:rsidR="00C62EF0" w:rsidRPr="00DE432B">
        <w:rPr>
          <w:szCs w:val="22"/>
        </w:rPr>
        <w:t>vodné organizmy.</w:t>
      </w:r>
    </w:p>
    <w:p w14:paraId="3DF4C8F2" w14:textId="37C47575" w:rsidR="00860BA1" w:rsidRPr="00DE432B" w:rsidRDefault="00860BA1" w:rsidP="00FD1E45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 </w:t>
      </w:r>
      <w:r w:rsidR="00C62EF0" w:rsidRPr="00DE432B">
        <w:rPr>
          <w:szCs w:val="22"/>
        </w:rPr>
        <w:t xml:space="preserve">Pri likvidácii nepoužitého veterinárneho lieku alebo </w:t>
      </w:r>
      <w:r w:rsidR="00BB3428" w:rsidRPr="00DE432B">
        <w:rPr>
          <w:szCs w:val="22"/>
        </w:rPr>
        <w:t>jeho</w:t>
      </w:r>
      <w:r w:rsidR="00C62EF0" w:rsidRPr="00DE432B">
        <w:rPr>
          <w:szCs w:val="22"/>
        </w:rPr>
        <w:t xml:space="preserve"> odpadového materiálu sa riaďte </w:t>
      </w:r>
      <w:r w:rsidR="0029154A" w:rsidRPr="00DE432B">
        <w:rPr>
          <w:szCs w:val="22"/>
        </w:rPr>
        <w:t xml:space="preserve">systémom </w:t>
      </w:r>
    </w:p>
    <w:p w14:paraId="06DAE6A5" w14:textId="3DC144CD" w:rsidR="00860BA1" w:rsidRPr="00DE432B" w:rsidRDefault="00860BA1" w:rsidP="00FD1E45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 </w:t>
      </w:r>
      <w:r w:rsidR="0029154A" w:rsidRPr="00DE432B">
        <w:rPr>
          <w:szCs w:val="22"/>
        </w:rPr>
        <w:t>spätného odberu</w:t>
      </w:r>
      <w:r w:rsidR="00C62EF0" w:rsidRPr="00DE432B">
        <w:rPr>
          <w:szCs w:val="22"/>
        </w:rPr>
        <w:t xml:space="preserve"> v súlade s miestnymi požiadavkami a národnými zbernými systémami platnými pre </w:t>
      </w:r>
    </w:p>
    <w:p w14:paraId="079606CB" w14:textId="1E03045F" w:rsidR="0078538F" w:rsidRPr="00DE432B" w:rsidRDefault="00860BA1" w:rsidP="00FD1E45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 </w:t>
      </w:r>
      <w:r w:rsidR="00C62EF0" w:rsidRPr="00DE432B">
        <w:rPr>
          <w:szCs w:val="22"/>
        </w:rPr>
        <w:t>daný veterinárny liek.</w:t>
      </w:r>
    </w:p>
    <w:p w14:paraId="6C7D400D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DE432B" w:rsidRDefault="00C62EF0" w:rsidP="00B13B6D">
      <w:pPr>
        <w:pStyle w:val="Style1"/>
      </w:pPr>
      <w:r w:rsidRPr="00DE432B">
        <w:t>6.</w:t>
      </w:r>
      <w:r w:rsidRPr="00DE432B">
        <w:tab/>
        <w:t xml:space="preserve">NÁZOV DRŽITEĽA ROZHODNUTIA O REGISTRÁCII </w:t>
      </w:r>
    </w:p>
    <w:p w14:paraId="0DD9A328" w14:textId="77777777" w:rsidR="00C114FF" w:rsidRPr="00DE432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B260F1" w14:textId="3A7944D0" w:rsidR="00C114FF" w:rsidRPr="00DE432B" w:rsidRDefault="00ED3F5A" w:rsidP="00860BA1">
      <w:pPr>
        <w:pStyle w:val="Style1"/>
      </w:pPr>
      <w:r w:rsidRPr="00DE432B">
        <w:rPr>
          <w:b w:val="0"/>
          <w:bCs/>
        </w:rPr>
        <w:t>CEVA ANIMAL HEALTH SLOVAKIA s.r.o.</w:t>
      </w:r>
    </w:p>
    <w:p w14:paraId="133DD572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DE432B" w:rsidRDefault="00C62EF0" w:rsidP="00B13B6D">
      <w:pPr>
        <w:pStyle w:val="Style1"/>
      </w:pPr>
      <w:r w:rsidRPr="00DE432B">
        <w:t>7.</w:t>
      </w:r>
      <w:r w:rsidRPr="00DE432B">
        <w:tab/>
        <w:t>REGISTRAČNÉ ČÍSLO(A)</w:t>
      </w:r>
    </w:p>
    <w:p w14:paraId="68546B47" w14:textId="77777777" w:rsidR="00D67567" w:rsidRPr="00DE432B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51BF52" w14:textId="5C239D2A" w:rsidR="00860BA1" w:rsidRPr="00DE432B" w:rsidRDefault="005718B5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96/016/DC/24-S</w:t>
      </w:r>
    </w:p>
    <w:p w14:paraId="09A483C0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DE432B" w:rsidRDefault="00C62EF0" w:rsidP="00B13B6D">
      <w:pPr>
        <w:pStyle w:val="Style1"/>
      </w:pPr>
      <w:r w:rsidRPr="00DE432B">
        <w:t>8.</w:t>
      </w:r>
      <w:r w:rsidRPr="00DE432B">
        <w:tab/>
        <w:t>DÁTUM PRVEJ REGISTRÁCIE</w:t>
      </w:r>
    </w:p>
    <w:p w14:paraId="62B6CCFE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767BC925" w:rsidR="00C114FF" w:rsidRPr="00DE432B" w:rsidRDefault="00C62EF0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Dátum prvej registrácie:</w:t>
      </w:r>
      <w:r w:rsidR="00C92CB9">
        <w:rPr>
          <w:szCs w:val="22"/>
        </w:rPr>
        <w:t xml:space="preserve"> 29.05.2024</w:t>
      </w:r>
      <w:bookmarkStart w:id="19" w:name="_GoBack"/>
      <w:bookmarkEnd w:id="19"/>
    </w:p>
    <w:p w14:paraId="372D1C25" w14:textId="77777777" w:rsidR="00D65777" w:rsidRPr="00DE432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DE432B" w:rsidRDefault="00C62EF0" w:rsidP="00B13B6D">
      <w:pPr>
        <w:pStyle w:val="Style1"/>
      </w:pPr>
      <w:r w:rsidRPr="00DE432B">
        <w:t>9.</w:t>
      </w:r>
      <w:r w:rsidRPr="00DE432B">
        <w:tab/>
        <w:t>DÁTUM  POSLEDNEJ REVÍZIE SÚHRNU CHARAKTERISTICKÝCH VLASTNOSTÍ LIEKU</w:t>
      </w:r>
    </w:p>
    <w:p w14:paraId="2DF85E8E" w14:textId="77777777" w:rsidR="00C114FF" w:rsidRPr="00DE432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B14FA7" w14:textId="4FA9E677" w:rsidR="0078538F" w:rsidRPr="00DE432B" w:rsidRDefault="00CB77E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04/2024</w:t>
      </w:r>
    </w:p>
    <w:p w14:paraId="7749A4D0" w14:textId="77777777" w:rsidR="00B113B9" w:rsidRPr="00DE432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DE432B" w:rsidRDefault="00C62EF0" w:rsidP="00B13B6D">
      <w:pPr>
        <w:pStyle w:val="Style1"/>
      </w:pPr>
      <w:r w:rsidRPr="00DE432B">
        <w:t>10.</w:t>
      </w:r>
      <w:r w:rsidRPr="00DE432B">
        <w:tab/>
        <w:t>KLASIFIKÁCIA VETERINÁRNEHO LIEKU</w:t>
      </w:r>
    </w:p>
    <w:p w14:paraId="6A07E4C3" w14:textId="77777777" w:rsidR="0078538F" w:rsidRPr="00DE432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52150F87" w:rsidR="0078538F" w:rsidRPr="00DE432B" w:rsidRDefault="00C62EF0" w:rsidP="0078538F">
      <w:pPr>
        <w:numPr>
          <w:ilvl w:val="12"/>
          <w:numId w:val="0"/>
        </w:numPr>
        <w:rPr>
          <w:szCs w:val="22"/>
        </w:rPr>
      </w:pPr>
      <w:r w:rsidRPr="00DE432B">
        <w:rPr>
          <w:szCs w:val="22"/>
        </w:rPr>
        <w:t>Výdaj lieku je viazaný na veterinárny predpis.</w:t>
      </w:r>
    </w:p>
    <w:p w14:paraId="6AC04AFD" w14:textId="77777777" w:rsidR="0078538F" w:rsidRPr="00DE432B" w:rsidRDefault="0078538F" w:rsidP="0078538F">
      <w:pPr>
        <w:ind w:right="-318"/>
        <w:rPr>
          <w:szCs w:val="22"/>
        </w:rPr>
      </w:pPr>
    </w:p>
    <w:p w14:paraId="6E09B149" w14:textId="1693BCFB" w:rsidR="0078538F" w:rsidRPr="00DE432B" w:rsidRDefault="00C62EF0" w:rsidP="0078538F">
      <w:pPr>
        <w:ind w:right="-318"/>
        <w:rPr>
          <w:szCs w:val="22"/>
        </w:rPr>
      </w:pPr>
      <w:bookmarkStart w:id="20" w:name="_Hlk73467306"/>
      <w:r w:rsidRPr="00DE432B">
        <w:rPr>
          <w:szCs w:val="22"/>
        </w:rPr>
        <w:t>Podrobné informácie o veterinárnom lieku sú dostupné v databáze liekov Únie</w:t>
      </w:r>
    </w:p>
    <w:bookmarkEnd w:id="20"/>
    <w:p w14:paraId="04E33482" w14:textId="4AFF42EB" w:rsidR="00C114FF" w:rsidRPr="00DE432B" w:rsidRDefault="00C62EF0" w:rsidP="00A9226B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(</w:t>
      </w:r>
      <w:hyperlink r:id="rId8" w:history="1">
        <w:r w:rsidR="00B60C92" w:rsidRPr="00DE432B">
          <w:rPr>
            <w:rStyle w:val="Hypertextovprepojenie"/>
            <w:szCs w:val="22"/>
          </w:rPr>
          <w:t>https://medicines.health.europa.eu/veterinary</w:t>
        </w:r>
      </w:hyperlink>
      <w:r w:rsidRPr="00DE432B">
        <w:rPr>
          <w:szCs w:val="22"/>
        </w:rPr>
        <w:t>).</w:t>
      </w:r>
    </w:p>
    <w:p w14:paraId="1B6223CA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76A0E" w14:textId="77777777" w:rsidR="009D2707" w:rsidRPr="00DE432B" w:rsidRDefault="009D27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827B0E" w14:textId="77777777" w:rsidR="0078376D" w:rsidRPr="00DE432B" w:rsidRDefault="007837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258BE0" w14:textId="77777777" w:rsidR="00860BA1" w:rsidRPr="00DE432B" w:rsidRDefault="00860BA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73D71C" w14:textId="77777777" w:rsidR="00860BA1" w:rsidRPr="00DE432B" w:rsidRDefault="00860BA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2D0FAA" w:rsidRPr="00DE432B" w14:paraId="60CDBA46" w14:textId="77777777" w:rsidTr="008745FE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2FBD9B4B" w14:textId="77777777" w:rsidR="002D0FAA" w:rsidRPr="00DE432B" w:rsidRDefault="002D0FAA" w:rsidP="008745F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432B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17FB6B7C" w14:textId="77777777" w:rsidR="002D0FAA" w:rsidRPr="00DE432B" w:rsidRDefault="002D0FAA" w:rsidP="008745F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2357225B" w14:textId="77777777" w:rsidR="002D0FAA" w:rsidRPr="00DE432B" w:rsidRDefault="002D0FAA" w:rsidP="008745F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E432B">
              <w:rPr>
                <w:szCs w:val="22"/>
              </w:rPr>
              <w:t>Škatuľka</w:t>
            </w:r>
          </w:p>
        </w:tc>
      </w:tr>
    </w:tbl>
    <w:p w14:paraId="4F6FF8A1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15A2133B" w14:textId="77777777" w:rsidR="002D0FAA" w:rsidRPr="00DE432B" w:rsidRDefault="002D0FAA" w:rsidP="002D0FAA">
      <w:pPr>
        <w:pStyle w:val="Style2"/>
      </w:pPr>
      <w:r w:rsidRPr="00DE432B">
        <w:t>1.</w:t>
      </w:r>
      <w:r w:rsidRPr="00DE432B">
        <w:tab/>
        <w:t>NÁZOV VETERINÁRNEHO LIEKU</w:t>
      </w:r>
    </w:p>
    <w:p w14:paraId="05C870A4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7595EB83" w14:textId="3A69C67F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E432B">
        <w:rPr>
          <w:szCs w:val="22"/>
        </w:rPr>
        <w:t>Milbeguard</w:t>
      </w:r>
      <w:proofErr w:type="spellEnd"/>
      <w:r w:rsidRPr="00DE432B">
        <w:rPr>
          <w:szCs w:val="22"/>
        </w:rPr>
        <w:t xml:space="preserve"> Duo 2</w:t>
      </w:r>
      <w:r w:rsidR="00860BA1" w:rsidRPr="00DE432B">
        <w:rPr>
          <w:szCs w:val="22"/>
        </w:rPr>
        <w:t>,</w:t>
      </w:r>
      <w:r w:rsidRPr="00DE432B">
        <w:rPr>
          <w:szCs w:val="22"/>
        </w:rPr>
        <w:t>5 mg/25 mg žuvacie tablety</w:t>
      </w:r>
    </w:p>
    <w:p w14:paraId="1378F9AD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17BFBFA6" w14:textId="77777777" w:rsidR="002D0FAA" w:rsidRPr="00DE432B" w:rsidRDefault="002D0FAA" w:rsidP="002D0FAA">
      <w:pPr>
        <w:pStyle w:val="Style2"/>
      </w:pPr>
      <w:r w:rsidRPr="00DE432B">
        <w:t>2.</w:t>
      </w:r>
      <w:r w:rsidRPr="00DE432B">
        <w:tab/>
        <w:t>OBSAH ÚČINNÝCH LÁTOK</w:t>
      </w:r>
    </w:p>
    <w:p w14:paraId="3228144E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469FB560" w14:textId="62C800D3" w:rsidR="002D0FAA" w:rsidRPr="00DE432B" w:rsidRDefault="002D0FAA" w:rsidP="002D0FAA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DE432B">
        <w:rPr>
          <w:iCs/>
          <w:szCs w:val="22"/>
        </w:rPr>
        <w:t>Milbemyc</w:t>
      </w:r>
      <w:r w:rsidR="00860BA1" w:rsidRPr="00DE432B">
        <w:rPr>
          <w:iCs/>
          <w:szCs w:val="22"/>
        </w:rPr>
        <w:t>í</w:t>
      </w:r>
      <w:r w:rsidRPr="00DE432B">
        <w:rPr>
          <w:iCs/>
          <w:szCs w:val="22"/>
        </w:rPr>
        <w:t>noxim</w:t>
      </w:r>
      <w:proofErr w:type="spellEnd"/>
      <w:r w:rsidRPr="00DE432B">
        <w:rPr>
          <w:iCs/>
          <w:szCs w:val="22"/>
        </w:rPr>
        <w:t xml:space="preserve"> 2</w:t>
      </w:r>
      <w:r w:rsidR="00860BA1" w:rsidRPr="00DE432B">
        <w:rPr>
          <w:iCs/>
          <w:szCs w:val="22"/>
        </w:rPr>
        <w:t>,</w:t>
      </w:r>
      <w:r w:rsidRPr="00DE432B">
        <w:rPr>
          <w:iCs/>
          <w:szCs w:val="22"/>
        </w:rPr>
        <w:t>5 mg/tableta</w:t>
      </w:r>
    </w:p>
    <w:p w14:paraId="77FDF0D3" w14:textId="25276BA4" w:rsidR="002D0FAA" w:rsidRPr="00DE432B" w:rsidRDefault="002D0FAA" w:rsidP="002D0FAA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DE432B">
        <w:rPr>
          <w:iCs/>
          <w:szCs w:val="22"/>
        </w:rPr>
        <w:t>Prazi</w:t>
      </w:r>
      <w:r w:rsidR="00860BA1" w:rsidRPr="00DE432B">
        <w:rPr>
          <w:iCs/>
          <w:szCs w:val="22"/>
        </w:rPr>
        <w:t>kv</w:t>
      </w:r>
      <w:r w:rsidRPr="00DE432B">
        <w:rPr>
          <w:iCs/>
          <w:szCs w:val="22"/>
        </w:rPr>
        <w:t>antel</w:t>
      </w:r>
      <w:proofErr w:type="spellEnd"/>
      <w:r w:rsidRPr="00DE432B">
        <w:rPr>
          <w:iCs/>
          <w:szCs w:val="22"/>
        </w:rPr>
        <w:t xml:space="preserve"> 25 mg/</w:t>
      </w:r>
      <w:r w:rsidR="00860BA1" w:rsidRPr="00DE432B">
        <w:rPr>
          <w:iCs/>
          <w:szCs w:val="22"/>
        </w:rPr>
        <w:t>t</w:t>
      </w:r>
      <w:r w:rsidRPr="00DE432B">
        <w:rPr>
          <w:iCs/>
          <w:szCs w:val="22"/>
        </w:rPr>
        <w:t>ableta</w:t>
      </w:r>
    </w:p>
    <w:p w14:paraId="57CAB75D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16E9454D" w14:textId="77777777" w:rsidR="002D0FAA" w:rsidRPr="00DE432B" w:rsidRDefault="002D0FAA" w:rsidP="002D0FAA">
      <w:pPr>
        <w:pStyle w:val="Style2"/>
      </w:pPr>
      <w:r w:rsidRPr="00DE432B">
        <w:t>3.</w:t>
      </w:r>
      <w:r w:rsidRPr="00DE432B">
        <w:tab/>
        <w:t>VEĽKOSŤ BALENIA</w:t>
      </w:r>
    </w:p>
    <w:p w14:paraId="0E145EA3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3E7F4784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DE432B">
        <w:rPr>
          <w:szCs w:val="22"/>
          <w:lang w:val="en-US"/>
        </w:rPr>
        <w:t xml:space="preserve">2 </w:t>
      </w:r>
      <w:proofErr w:type="spellStart"/>
      <w:r w:rsidRPr="00DE432B">
        <w:rPr>
          <w:szCs w:val="22"/>
          <w:lang w:val="en-US"/>
        </w:rPr>
        <w:t>tablety</w:t>
      </w:r>
      <w:proofErr w:type="spellEnd"/>
    </w:p>
    <w:p w14:paraId="33E7648D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  <w:highlight w:val="lightGray"/>
          <w:lang w:val="en-US"/>
        </w:rPr>
      </w:pPr>
      <w:r w:rsidRPr="00DE432B">
        <w:rPr>
          <w:szCs w:val="22"/>
          <w:highlight w:val="lightGray"/>
          <w:lang w:val="en-US"/>
        </w:rPr>
        <w:t xml:space="preserve">4 </w:t>
      </w:r>
      <w:proofErr w:type="spellStart"/>
      <w:r w:rsidRPr="00DE432B">
        <w:rPr>
          <w:szCs w:val="22"/>
          <w:highlight w:val="lightGray"/>
          <w:lang w:val="en-US"/>
        </w:rPr>
        <w:t>tablety</w:t>
      </w:r>
      <w:proofErr w:type="spellEnd"/>
    </w:p>
    <w:p w14:paraId="4F0947A5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  <w:highlight w:val="lightGray"/>
          <w:lang w:val="en-US"/>
        </w:rPr>
      </w:pPr>
      <w:r w:rsidRPr="00DE432B">
        <w:rPr>
          <w:szCs w:val="22"/>
          <w:highlight w:val="lightGray"/>
          <w:lang w:val="en-US"/>
        </w:rPr>
        <w:t xml:space="preserve">10 </w:t>
      </w:r>
      <w:proofErr w:type="spellStart"/>
      <w:r w:rsidRPr="00DE432B">
        <w:rPr>
          <w:szCs w:val="22"/>
          <w:highlight w:val="lightGray"/>
          <w:lang w:val="en-US"/>
        </w:rPr>
        <w:t>tabliet</w:t>
      </w:r>
      <w:proofErr w:type="spellEnd"/>
    </w:p>
    <w:p w14:paraId="320E574A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  <w:highlight w:val="lightGray"/>
          <w:lang w:val="en-US"/>
        </w:rPr>
      </w:pPr>
      <w:r w:rsidRPr="00DE432B">
        <w:rPr>
          <w:szCs w:val="22"/>
          <w:highlight w:val="lightGray"/>
          <w:lang w:val="en-US"/>
        </w:rPr>
        <w:t xml:space="preserve">24 </w:t>
      </w:r>
      <w:proofErr w:type="spellStart"/>
      <w:r w:rsidRPr="00DE432B">
        <w:rPr>
          <w:szCs w:val="22"/>
          <w:highlight w:val="lightGray"/>
          <w:lang w:val="en-US"/>
        </w:rPr>
        <w:t>tabliet</w:t>
      </w:r>
      <w:proofErr w:type="spellEnd"/>
    </w:p>
    <w:p w14:paraId="6B377D42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  <w:highlight w:val="lightGray"/>
          <w:lang w:val="en-US"/>
        </w:rPr>
      </w:pPr>
      <w:r w:rsidRPr="00DE432B">
        <w:rPr>
          <w:szCs w:val="22"/>
          <w:highlight w:val="lightGray"/>
          <w:lang w:val="en-US"/>
        </w:rPr>
        <w:t xml:space="preserve">48 </w:t>
      </w:r>
      <w:proofErr w:type="spellStart"/>
      <w:r w:rsidRPr="00DE432B">
        <w:rPr>
          <w:szCs w:val="22"/>
          <w:highlight w:val="lightGray"/>
          <w:lang w:val="en-US"/>
        </w:rPr>
        <w:t>tabliet</w:t>
      </w:r>
      <w:proofErr w:type="spellEnd"/>
    </w:p>
    <w:p w14:paraId="4ACD42D7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DE432B">
        <w:rPr>
          <w:szCs w:val="22"/>
          <w:highlight w:val="lightGray"/>
          <w:lang w:val="en-US"/>
        </w:rPr>
        <w:t xml:space="preserve">100 </w:t>
      </w:r>
      <w:proofErr w:type="spellStart"/>
      <w:r w:rsidRPr="00DE432B">
        <w:rPr>
          <w:szCs w:val="22"/>
          <w:highlight w:val="lightGray"/>
          <w:lang w:val="en-US"/>
        </w:rPr>
        <w:t>tabliet</w:t>
      </w:r>
      <w:proofErr w:type="spellEnd"/>
    </w:p>
    <w:p w14:paraId="2C60E6F4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1C88DB69" w14:textId="77777777" w:rsidR="002D0FAA" w:rsidRPr="00DE432B" w:rsidRDefault="002D0FAA" w:rsidP="002D0FAA">
      <w:pPr>
        <w:pStyle w:val="Style2"/>
      </w:pPr>
      <w:r w:rsidRPr="00DE432B">
        <w:t>4.</w:t>
      </w:r>
      <w:r w:rsidRPr="00DE432B">
        <w:tab/>
        <w:t>CIEĽOVÉ DRUHY</w:t>
      </w:r>
    </w:p>
    <w:p w14:paraId="49560A89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4DEF6E0" w14:textId="67A23828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Psy </w:t>
      </w:r>
      <w:r w:rsidR="00860BA1" w:rsidRPr="00DE432B">
        <w:rPr>
          <w:szCs w:val="22"/>
        </w:rPr>
        <w:t>s</w:t>
      </w:r>
      <w:r w:rsidRPr="00DE432B">
        <w:rPr>
          <w:szCs w:val="22"/>
        </w:rPr>
        <w:t> hmotnos</w:t>
      </w:r>
      <w:r w:rsidR="00860BA1" w:rsidRPr="00DE432B">
        <w:rPr>
          <w:szCs w:val="22"/>
        </w:rPr>
        <w:t>ťou</w:t>
      </w:r>
      <w:r w:rsidRPr="00DE432B">
        <w:rPr>
          <w:szCs w:val="22"/>
        </w:rPr>
        <w:t xml:space="preserve"> najmenej 0,5 kg.</w:t>
      </w:r>
    </w:p>
    <w:p w14:paraId="513A3CF2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4240EB40" w14:textId="77777777" w:rsidR="002D0FAA" w:rsidRPr="00DE432B" w:rsidRDefault="002D0FAA" w:rsidP="002D0FAA">
      <w:pPr>
        <w:pStyle w:val="Style2"/>
      </w:pPr>
      <w:r w:rsidRPr="00DE432B">
        <w:t>5.</w:t>
      </w:r>
      <w:r w:rsidRPr="00DE432B">
        <w:tab/>
        <w:t>INDIKÁCIE</w:t>
      </w:r>
    </w:p>
    <w:p w14:paraId="4F8DE033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10DED83A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5019D86D" w14:textId="77777777" w:rsidR="002D0FAA" w:rsidRPr="00DE432B" w:rsidRDefault="002D0FAA" w:rsidP="002D0FAA">
      <w:pPr>
        <w:pStyle w:val="Style2"/>
      </w:pPr>
      <w:r w:rsidRPr="00DE432B">
        <w:t>6.</w:t>
      </w:r>
      <w:r w:rsidRPr="00DE432B">
        <w:tab/>
        <w:t>CESTY PODANIA</w:t>
      </w:r>
    </w:p>
    <w:p w14:paraId="0A909FA6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694952C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Perorálne podanie.</w:t>
      </w:r>
    </w:p>
    <w:p w14:paraId="781F6BB2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687392C2" w14:textId="77777777" w:rsidR="002D0FAA" w:rsidRPr="00DE432B" w:rsidRDefault="002D0FAA" w:rsidP="002D0FAA">
      <w:pPr>
        <w:pStyle w:val="Style2"/>
      </w:pPr>
      <w:r w:rsidRPr="00DE432B">
        <w:t>7.</w:t>
      </w:r>
      <w:r w:rsidRPr="00DE432B">
        <w:tab/>
        <w:t>OCHRANNÉ LEHOTY</w:t>
      </w:r>
    </w:p>
    <w:p w14:paraId="34D20980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7361A37A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3C9872B" w14:textId="77777777" w:rsidR="002D0FAA" w:rsidRPr="00DE432B" w:rsidRDefault="002D0FAA" w:rsidP="002D0FAA">
      <w:pPr>
        <w:pStyle w:val="Style2"/>
      </w:pPr>
      <w:r w:rsidRPr="00DE432B">
        <w:t>8.</w:t>
      </w:r>
      <w:r w:rsidRPr="00DE432B">
        <w:tab/>
        <w:t>DÁTUM EXSPIRÁCIE</w:t>
      </w:r>
    </w:p>
    <w:p w14:paraId="65533C3C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453AABCE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E432B">
        <w:rPr>
          <w:szCs w:val="22"/>
        </w:rPr>
        <w:t>Exp</w:t>
      </w:r>
      <w:proofErr w:type="spellEnd"/>
      <w:r w:rsidRPr="00DE432B">
        <w:rPr>
          <w:szCs w:val="22"/>
        </w:rPr>
        <w:t>. {mesiac/rok}</w:t>
      </w:r>
    </w:p>
    <w:p w14:paraId="76DDC7CA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354674F0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Čas použiteľnosti rozpolenej tablety po prvom otvorení </w:t>
      </w:r>
      <w:proofErr w:type="spellStart"/>
      <w:r w:rsidRPr="00DE432B">
        <w:rPr>
          <w:szCs w:val="22"/>
        </w:rPr>
        <w:t>blistra</w:t>
      </w:r>
      <w:proofErr w:type="spellEnd"/>
      <w:r w:rsidRPr="00DE432B">
        <w:rPr>
          <w:szCs w:val="22"/>
        </w:rPr>
        <w:t>: 6 mesiacov.</w:t>
      </w:r>
    </w:p>
    <w:p w14:paraId="1D662EF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7425A3B5" w14:textId="77777777" w:rsidR="002D0FAA" w:rsidRPr="00DE432B" w:rsidRDefault="002D0FAA" w:rsidP="002D0FAA">
      <w:pPr>
        <w:pStyle w:val="Style2"/>
      </w:pPr>
      <w:r w:rsidRPr="00DE432B">
        <w:t>9.</w:t>
      </w:r>
      <w:r w:rsidRPr="00DE432B">
        <w:tab/>
        <w:t>OSOBITNÉ PODMIENKY NA UCHOVÁVANIE</w:t>
      </w:r>
    </w:p>
    <w:p w14:paraId="630643F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26B8766" w14:textId="3EBE3E81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Nepoužité časti tabliet vrá</w:t>
      </w:r>
      <w:r w:rsidR="009D2707" w:rsidRPr="00DE432B">
        <w:rPr>
          <w:szCs w:val="22"/>
        </w:rPr>
        <w:t xml:space="preserve">tiť </w:t>
      </w:r>
      <w:r w:rsidRPr="00DE432B">
        <w:rPr>
          <w:szCs w:val="22"/>
        </w:rPr>
        <w:t xml:space="preserve">do otvoreného otvoru v </w:t>
      </w:r>
      <w:proofErr w:type="spellStart"/>
      <w:r w:rsidRPr="00DE432B">
        <w:rPr>
          <w:szCs w:val="22"/>
        </w:rPr>
        <w:t>blistri</w:t>
      </w:r>
      <w:proofErr w:type="spellEnd"/>
      <w:r w:rsidRPr="00DE432B">
        <w:rPr>
          <w:szCs w:val="22"/>
        </w:rPr>
        <w:t>, vlož</w:t>
      </w:r>
      <w:r w:rsidR="009D2707" w:rsidRPr="00DE432B">
        <w:rPr>
          <w:szCs w:val="22"/>
        </w:rPr>
        <w:t xml:space="preserve">iť </w:t>
      </w:r>
      <w:r w:rsidRPr="00DE432B">
        <w:rPr>
          <w:szCs w:val="22"/>
        </w:rPr>
        <w:t xml:space="preserve">späť do </w:t>
      </w:r>
      <w:r w:rsidR="009D2707" w:rsidRPr="00DE432B">
        <w:rPr>
          <w:szCs w:val="22"/>
        </w:rPr>
        <w:t xml:space="preserve">škatuľky </w:t>
      </w:r>
      <w:r w:rsidRPr="00DE432B">
        <w:rPr>
          <w:szCs w:val="22"/>
        </w:rPr>
        <w:t>a</w:t>
      </w:r>
      <w:r w:rsidR="009D2707" w:rsidRPr="00DE432B">
        <w:rPr>
          <w:szCs w:val="22"/>
        </w:rPr>
        <w:t xml:space="preserve"> použiť </w:t>
      </w:r>
      <w:r w:rsidRPr="00DE432B">
        <w:rPr>
          <w:szCs w:val="22"/>
        </w:rPr>
        <w:t>pri ďalšom podaní alebo bezpečne zlikvid</w:t>
      </w:r>
      <w:r w:rsidR="009D2707" w:rsidRPr="00DE432B">
        <w:rPr>
          <w:szCs w:val="22"/>
        </w:rPr>
        <w:t>ovať</w:t>
      </w:r>
      <w:r w:rsidRPr="00DE432B">
        <w:rPr>
          <w:szCs w:val="22"/>
        </w:rPr>
        <w:t>.</w:t>
      </w:r>
    </w:p>
    <w:p w14:paraId="72360DE6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Chrániť pred svetlom.</w:t>
      </w:r>
    </w:p>
    <w:p w14:paraId="1EC01317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49A91E5D" w14:textId="77777777" w:rsidR="002D0FAA" w:rsidRPr="00DE432B" w:rsidRDefault="002D0FAA" w:rsidP="002D0FAA">
      <w:pPr>
        <w:pStyle w:val="Style2"/>
      </w:pPr>
      <w:r w:rsidRPr="00DE432B">
        <w:t>10.</w:t>
      </w:r>
      <w:r w:rsidRPr="00DE432B">
        <w:tab/>
        <w:t>OZNAČENIE „PRED POUŽITÍM SI PREČÍTAJTE PÍSOMNÚ INFORMÁCIU PRE POUŽÍVATEĽOV“</w:t>
      </w:r>
    </w:p>
    <w:p w14:paraId="77FEBAC9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250AB88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Pred použitím si prečítajte písomnú informáciu pre používateľov.</w:t>
      </w:r>
    </w:p>
    <w:p w14:paraId="6BD13348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53A937C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1DCEEB20" w14:textId="77777777" w:rsidR="002D0FAA" w:rsidRPr="00DE432B" w:rsidRDefault="002D0FAA" w:rsidP="002D0FAA">
      <w:pPr>
        <w:pStyle w:val="Style2"/>
      </w:pPr>
      <w:r w:rsidRPr="00DE432B">
        <w:lastRenderedPageBreak/>
        <w:t>11.</w:t>
      </w:r>
      <w:r w:rsidRPr="00DE432B">
        <w:tab/>
        <w:t>OZNAČENIE „LEN PRE ZVIERATÁ“</w:t>
      </w:r>
    </w:p>
    <w:p w14:paraId="261EE5D2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A636FCD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Len pre zvieratá.</w:t>
      </w:r>
    </w:p>
    <w:p w14:paraId="4D6E26FE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15DABEEF" w14:textId="77777777" w:rsidR="002D0FAA" w:rsidRPr="00DE432B" w:rsidRDefault="002D0FAA" w:rsidP="002D0FAA">
      <w:pPr>
        <w:pStyle w:val="Style2"/>
      </w:pPr>
      <w:r w:rsidRPr="00DE432B">
        <w:t>12.</w:t>
      </w:r>
      <w:r w:rsidRPr="00DE432B">
        <w:tab/>
        <w:t>OZNAČENIE „UCHOVÁVAŤ MIMO DOHĽADU A DOSAHU DETÍ“</w:t>
      </w:r>
    </w:p>
    <w:p w14:paraId="03DB9671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1A2728B2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Uchovávať mimo dohľadu a dosahu detí.</w:t>
      </w:r>
    </w:p>
    <w:p w14:paraId="1D44D7F4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751D7C56" w14:textId="77777777" w:rsidR="002D0FAA" w:rsidRPr="00DE432B" w:rsidRDefault="002D0FAA" w:rsidP="002D0FAA">
      <w:pPr>
        <w:pStyle w:val="Style2"/>
      </w:pPr>
      <w:r w:rsidRPr="00DE432B">
        <w:t>13.</w:t>
      </w:r>
      <w:r w:rsidRPr="00DE432B">
        <w:tab/>
        <w:t>NÁZOV A ADRESA DRŽITEĽA ROZHODNUTIA O REGISTRÁCII</w:t>
      </w:r>
    </w:p>
    <w:p w14:paraId="0737E123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5C4B2CB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noProof/>
          <w:szCs w:val="22"/>
          <w:lang w:eastAsia="sk-SK"/>
        </w:rPr>
        <w:drawing>
          <wp:inline distT="0" distB="0" distL="0" distR="0" wp14:anchorId="4673493A" wp14:editId="4FCD01F9">
            <wp:extent cx="660400" cy="635000"/>
            <wp:effectExtent l="0" t="0" r="0" b="0"/>
            <wp:docPr id="1" name="Image 1" descr="Obrázok, na ktorom je logo, písmo, grafika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ázok, na ktorom je logo, písmo, grafika, symbol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C2219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6B94F94A" w14:textId="77777777" w:rsidR="002D0FAA" w:rsidRPr="00DE432B" w:rsidRDefault="002D0FAA" w:rsidP="002D0FAA">
      <w:pPr>
        <w:pStyle w:val="Style2"/>
      </w:pPr>
      <w:r w:rsidRPr="00DE432B">
        <w:t>14.</w:t>
      </w:r>
      <w:r w:rsidRPr="00DE432B">
        <w:tab/>
        <w:t>REGISTRAČNÉ ČÍSLO (ČÍSLA)</w:t>
      </w:r>
    </w:p>
    <w:p w14:paraId="4D2C6E6A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3C94ACF4" w14:textId="5D513104" w:rsidR="002D0FAA" w:rsidRPr="00DE432B" w:rsidRDefault="005718B5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96/016/DC/24-S</w:t>
      </w:r>
    </w:p>
    <w:p w14:paraId="2EBBDB51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77D9819F" w14:textId="77777777" w:rsidR="002D0FAA" w:rsidRPr="00DE432B" w:rsidRDefault="002D0FAA" w:rsidP="002D0FAA">
      <w:pPr>
        <w:pStyle w:val="Style2"/>
      </w:pPr>
      <w:r w:rsidRPr="00DE432B">
        <w:t>15.</w:t>
      </w:r>
      <w:r w:rsidRPr="00DE432B">
        <w:tab/>
        <w:t>ČÍSLO VÝROBNEJ ŠARŽE</w:t>
      </w:r>
    </w:p>
    <w:p w14:paraId="6E4EB0BD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5BDF25CA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E432B">
        <w:rPr>
          <w:szCs w:val="22"/>
        </w:rPr>
        <w:t>Lot</w:t>
      </w:r>
      <w:proofErr w:type="spellEnd"/>
      <w:r w:rsidRPr="00DE432B">
        <w:rPr>
          <w:szCs w:val="22"/>
        </w:rPr>
        <w:t xml:space="preserve"> {číslo}</w:t>
      </w:r>
    </w:p>
    <w:p w14:paraId="1AB99C37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5DAA97A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br w:type="page"/>
      </w:r>
    </w:p>
    <w:p w14:paraId="748A0D22" w14:textId="77777777" w:rsidR="002D0FAA" w:rsidRPr="00DE432B" w:rsidRDefault="002D0FAA" w:rsidP="002D0FAA">
      <w:pPr>
        <w:ind w:right="113"/>
        <w:rPr>
          <w:szCs w:val="22"/>
        </w:rPr>
      </w:pPr>
    </w:p>
    <w:p w14:paraId="6F26B527" w14:textId="77777777" w:rsidR="002D0FAA" w:rsidRPr="00DE432B" w:rsidRDefault="002D0FAA" w:rsidP="002D0F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DE432B">
        <w:rPr>
          <w:b/>
          <w:szCs w:val="22"/>
        </w:rPr>
        <w:t>MINIMÁLNE ÚDAJE, KTORÉ MAJÚ BYŤ UVEDENÉ NA MALOM VNÚTORNOM OBALE</w:t>
      </w:r>
    </w:p>
    <w:p w14:paraId="3B009746" w14:textId="77777777" w:rsidR="002D0FAA" w:rsidRPr="00DE432B" w:rsidRDefault="002D0FAA" w:rsidP="002D0F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20B826E2" w14:textId="77777777" w:rsidR="002D0FAA" w:rsidRPr="00DE432B" w:rsidRDefault="002D0FAA" w:rsidP="002D0F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 w:rsidRPr="00DE432B">
        <w:rPr>
          <w:b/>
          <w:szCs w:val="22"/>
        </w:rPr>
        <w:t>Blister</w:t>
      </w:r>
      <w:proofErr w:type="spellEnd"/>
    </w:p>
    <w:p w14:paraId="53B86665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643D16AB" w14:textId="77777777" w:rsidR="002D0FAA" w:rsidRPr="00DE432B" w:rsidRDefault="002D0FAA" w:rsidP="002D0FAA">
      <w:pPr>
        <w:pStyle w:val="Style2"/>
      </w:pPr>
      <w:r w:rsidRPr="00DE432B">
        <w:t>1.</w:t>
      </w:r>
      <w:r w:rsidRPr="00DE432B">
        <w:tab/>
        <w:t>NÁZOV VETERINÁRNEHO LIEKU</w:t>
      </w:r>
    </w:p>
    <w:p w14:paraId="169B8021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668F3BF1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  <w:lang w:val="it-IT"/>
        </w:rPr>
      </w:pPr>
      <w:r w:rsidRPr="00DE432B">
        <w:rPr>
          <w:noProof/>
          <w:szCs w:val="22"/>
          <w:lang w:eastAsia="sk-SK"/>
        </w:rPr>
        <w:drawing>
          <wp:anchor distT="0" distB="0" distL="114300" distR="114300" simplePos="0" relativeHeight="251659264" behindDoc="0" locked="0" layoutInCell="1" allowOverlap="1" wp14:anchorId="06D18760" wp14:editId="2F432027">
            <wp:simplePos x="0" y="0"/>
            <wp:positionH relativeFrom="column">
              <wp:posOffset>1280160</wp:posOffset>
            </wp:positionH>
            <wp:positionV relativeFrom="paragraph">
              <wp:posOffset>14605</wp:posOffset>
            </wp:positionV>
            <wp:extent cx="711200" cy="514350"/>
            <wp:effectExtent l="0" t="0" r="0" b="0"/>
            <wp:wrapSquare wrapText="bothSides"/>
            <wp:docPr id="3" name="Image 2" descr="Obrázok, na ktorom je pes, silueta, náčrt, cicavec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Obrázok, na ktorom je pes, silueta, náčrt, cicavec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32B">
        <w:rPr>
          <w:szCs w:val="22"/>
          <w:lang w:val="it-IT"/>
        </w:rPr>
        <w:t xml:space="preserve">Milbeguard Duo </w:t>
      </w:r>
    </w:p>
    <w:p w14:paraId="1FFB711B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C2EE983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7EC0EBC0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4A21288C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751D702D" w14:textId="77777777" w:rsidR="002D0FAA" w:rsidRPr="00DE432B" w:rsidRDefault="002D0FAA" w:rsidP="002D0FAA">
      <w:pPr>
        <w:pStyle w:val="Style2"/>
      </w:pPr>
      <w:r w:rsidRPr="00DE432B">
        <w:t>2.</w:t>
      </w:r>
      <w:r w:rsidRPr="00DE432B">
        <w:tab/>
        <w:t>KVANTITATÍVNE ÚDAJE O ÚČINNÝCH LÁTKACH</w:t>
      </w:r>
    </w:p>
    <w:p w14:paraId="05656F14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353657D1" w14:textId="5011346E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2</w:t>
      </w:r>
      <w:r w:rsidR="009D2707" w:rsidRPr="00DE432B">
        <w:rPr>
          <w:szCs w:val="22"/>
        </w:rPr>
        <w:t>,</w:t>
      </w:r>
      <w:r w:rsidRPr="00DE432B">
        <w:rPr>
          <w:szCs w:val="22"/>
        </w:rPr>
        <w:t xml:space="preserve">5 mg </w:t>
      </w:r>
      <w:proofErr w:type="spellStart"/>
      <w:r w:rsidRPr="00DE432B">
        <w:rPr>
          <w:szCs w:val="22"/>
        </w:rPr>
        <w:t>milbemyc</w:t>
      </w:r>
      <w:r w:rsidR="00D45EAE" w:rsidRPr="00DE432B">
        <w:rPr>
          <w:szCs w:val="22"/>
        </w:rPr>
        <w:t>i</w:t>
      </w:r>
      <w:r w:rsidRPr="00DE432B">
        <w:rPr>
          <w:szCs w:val="22"/>
        </w:rPr>
        <w:t>noxim</w:t>
      </w:r>
      <w:r w:rsidR="00D45EAE" w:rsidRPr="00DE432B">
        <w:rPr>
          <w:szCs w:val="22"/>
        </w:rPr>
        <w:t>um</w:t>
      </w:r>
      <w:proofErr w:type="spellEnd"/>
      <w:r w:rsidRPr="00DE432B">
        <w:rPr>
          <w:szCs w:val="22"/>
        </w:rPr>
        <w:t xml:space="preserve"> a 25 mg </w:t>
      </w:r>
      <w:proofErr w:type="spellStart"/>
      <w:r w:rsidRPr="00DE432B">
        <w:rPr>
          <w:szCs w:val="22"/>
        </w:rPr>
        <w:t>prazi</w:t>
      </w:r>
      <w:r w:rsidR="00D45EAE" w:rsidRPr="00DE432B">
        <w:rPr>
          <w:szCs w:val="22"/>
        </w:rPr>
        <w:t>qua</w:t>
      </w:r>
      <w:r w:rsidRPr="00DE432B">
        <w:rPr>
          <w:szCs w:val="22"/>
        </w:rPr>
        <w:t>ntel</w:t>
      </w:r>
      <w:r w:rsidR="00D45EAE" w:rsidRPr="00DE432B">
        <w:rPr>
          <w:szCs w:val="22"/>
        </w:rPr>
        <w:t>um</w:t>
      </w:r>
      <w:proofErr w:type="spellEnd"/>
      <w:r w:rsidRPr="00DE432B">
        <w:rPr>
          <w:szCs w:val="22"/>
        </w:rPr>
        <w:t>/tableta.</w:t>
      </w:r>
    </w:p>
    <w:p w14:paraId="00D3BDC7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56242E65" w14:textId="77777777" w:rsidR="002D0FAA" w:rsidRPr="00DE432B" w:rsidRDefault="002D0FAA" w:rsidP="002D0FAA">
      <w:pPr>
        <w:pStyle w:val="Style2"/>
      </w:pPr>
      <w:r w:rsidRPr="00DE432B">
        <w:t>3.</w:t>
      </w:r>
      <w:r w:rsidRPr="00DE432B">
        <w:tab/>
        <w:t>ČÍSLO ŠARŽE</w:t>
      </w:r>
    </w:p>
    <w:p w14:paraId="4514ADE3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30548A7" w14:textId="25A0FB1B" w:rsidR="002D0FAA" w:rsidRPr="00DE432B" w:rsidRDefault="002D0FAA" w:rsidP="009D2707">
      <w:pPr>
        <w:rPr>
          <w:szCs w:val="22"/>
        </w:rPr>
      </w:pPr>
      <w:proofErr w:type="spellStart"/>
      <w:r w:rsidRPr="00DE432B">
        <w:rPr>
          <w:szCs w:val="22"/>
        </w:rPr>
        <w:t>Lot</w:t>
      </w:r>
      <w:proofErr w:type="spellEnd"/>
      <w:r w:rsidRPr="00DE432B">
        <w:rPr>
          <w:szCs w:val="22"/>
        </w:rPr>
        <w:t xml:space="preserve"> {číslo}</w:t>
      </w:r>
    </w:p>
    <w:p w14:paraId="7CC0D4F4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CB68DE1" w14:textId="77777777" w:rsidR="002D0FAA" w:rsidRPr="00DE432B" w:rsidRDefault="002D0FAA" w:rsidP="002D0FAA">
      <w:pPr>
        <w:pStyle w:val="Style2"/>
      </w:pPr>
      <w:r w:rsidRPr="00DE432B">
        <w:t>4.</w:t>
      </w:r>
      <w:r w:rsidRPr="00DE432B">
        <w:tab/>
        <w:t>DÁTUM EXSPIRÁCIE</w:t>
      </w:r>
    </w:p>
    <w:p w14:paraId="526DB718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25805382" w14:textId="2BCDF481" w:rsidR="002D0FAA" w:rsidRPr="00DE432B" w:rsidRDefault="002D0FAA" w:rsidP="002D0FAA">
      <w:pPr>
        <w:rPr>
          <w:szCs w:val="22"/>
        </w:rPr>
      </w:pPr>
      <w:proofErr w:type="spellStart"/>
      <w:r w:rsidRPr="00DE432B">
        <w:rPr>
          <w:szCs w:val="22"/>
        </w:rPr>
        <w:t>Exp</w:t>
      </w:r>
      <w:proofErr w:type="spellEnd"/>
      <w:r w:rsidRPr="00DE432B">
        <w:rPr>
          <w:szCs w:val="22"/>
        </w:rPr>
        <w:t>. {mesiac/rok}</w:t>
      </w:r>
    </w:p>
    <w:p w14:paraId="47105BC5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599D8196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A813C59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1AF4E88B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4089D78A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31EA812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4A227356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26AF77F2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34995741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79B5385E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38407399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1B9F7B64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504D77C1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46F80B71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34DBD035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6FCF5924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09BBCC2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71A5098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636C9DCC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58EE813C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50E0CABD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5ACE9CBC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435FBD9A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4AF98699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61AD8AA0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59ABFD4E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362189BB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3FAD9018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07DB54D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71A0F082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4637AB81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60BB580A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E2D7238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6FC6A839" w14:textId="0D52D367" w:rsidR="002D0FAA" w:rsidRPr="00DE432B" w:rsidRDefault="002D0FAA" w:rsidP="002D0FAA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DE432B">
        <w:rPr>
          <w:b/>
          <w:szCs w:val="22"/>
        </w:rPr>
        <w:lastRenderedPageBreak/>
        <w:t>PÍSOMNÁ INFORMÁCIA PRE POUŽÍVATEĽOV</w:t>
      </w:r>
    </w:p>
    <w:p w14:paraId="33307683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4A062641" w14:textId="77777777" w:rsidR="002D0FAA" w:rsidRPr="00DE432B" w:rsidRDefault="002D0FAA" w:rsidP="002D0FAA">
      <w:pPr>
        <w:pStyle w:val="Style1"/>
      </w:pPr>
      <w:r w:rsidRPr="00DE432B">
        <w:rPr>
          <w:highlight w:val="lightGray"/>
        </w:rPr>
        <w:t>1.</w:t>
      </w:r>
      <w:r w:rsidRPr="00DE432B">
        <w:tab/>
        <w:t>Názov veterinárneho lieku</w:t>
      </w:r>
    </w:p>
    <w:p w14:paraId="68F6654D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4F992512" w14:textId="40ADED91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E432B">
        <w:rPr>
          <w:szCs w:val="22"/>
        </w:rPr>
        <w:t>Milbeguard</w:t>
      </w:r>
      <w:proofErr w:type="spellEnd"/>
      <w:r w:rsidRPr="00DE432B">
        <w:rPr>
          <w:szCs w:val="22"/>
        </w:rPr>
        <w:t xml:space="preserve"> Duo 2</w:t>
      </w:r>
      <w:r w:rsidR="00F11C63" w:rsidRPr="00DE432B">
        <w:rPr>
          <w:szCs w:val="22"/>
        </w:rPr>
        <w:t>,</w:t>
      </w:r>
      <w:r w:rsidRPr="00DE432B">
        <w:rPr>
          <w:szCs w:val="22"/>
        </w:rPr>
        <w:t>5 mg/25 mg žuvacie tablety pre malé psy a šteňatá</w:t>
      </w:r>
    </w:p>
    <w:p w14:paraId="6A433675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2F8D1FAA" w14:textId="77777777" w:rsidR="002D0FAA" w:rsidRPr="00DE432B" w:rsidRDefault="002D0FAA" w:rsidP="002D0FAA">
      <w:pPr>
        <w:pStyle w:val="Style1"/>
      </w:pPr>
      <w:r w:rsidRPr="00DE432B">
        <w:rPr>
          <w:highlight w:val="lightGray"/>
        </w:rPr>
        <w:t>2.</w:t>
      </w:r>
      <w:r w:rsidRPr="00DE432B">
        <w:tab/>
        <w:t>Zloženie</w:t>
      </w:r>
    </w:p>
    <w:p w14:paraId="54048B95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6BB044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b/>
          <w:szCs w:val="22"/>
        </w:rPr>
      </w:pPr>
      <w:r w:rsidRPr="00DE432B">
        <w:rPr>
          <w:b/>
          <w:szCs w:val="22"/>
        </w:rPr>
        <w:t>Účinná(-é) látka(-y):</w:t>
      </w:r>
    </w:p>
    <w:p w14:paraId="3755F213" w14:textId="3F8FD1A9" w:rsidR="002D0FAA" w:rsidRPr="00DE432B" w:rsidRDefault="002D0FAA" w:rsidP="002D0FAA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DE432B">
        <w:rPr>
          <w:iCs/>
          <w:szCs w:val="22"/>
        </w:rPr>
        <w:t>Milbemyc</w:t>
      </w:r>
      <w:r w:rsidR="00F11C63" w:rsidRPr="00DE432B">
        <w:rPr>
          <w:iCs/>
          <w:szCs w:val="22"/>
        </w:rPr>
        <w:t>í</w:t>
      </w:r>
      <w:r w:rsidRPr="00DE432B">
        <w:rPr>
          <w:iCs/>
          <w:szCs w:val="22"/>
        </w:rPr>
        <w:t>noxim</w:t>
      </w:r>
      <w:proofErr w:type="spellEnd"/>
      <w:r w:rsidR="00F11C63" w:rsidRPr="00DE432B">
        <w:rPr>
          <w:iCs/>
          <w:szCs w:val="22"/>
        </w:rPr>
        <w:t xml:space="preserve">   </w:t>
      </w:r>
      <w:r w:rsidRPr="00DE432B">
        <w:rPr>
          <w:iCs/>
          <w:szCs w:val="22"/>
        </w:rPr>
        <w:t xml:space="preserve"> </w:t>
      </w:r>
      <w:r w:rsidRPr="00DE432B">
        <w:rPr>
          <w:iCs/>
          <w:szCs w:val="22"/>
        </w:rPr>
        <w:tab/>
        <w:t>2</w:t>
      </w:r>
      <w:r w:rsidR="00F11C63" w:rsidRPr="00DE432B">
        <w:rPr>
          <w:iCs/>
          <w:szCs w:val="22"/>
        </w:rPr>
        <w:t>,</w:t>
      </w:r>
      <w:r w:rsidRPr="00DE432B">
        <w:rPr>
          <w:iCs/>
          <w:szCs w:val="22"/>
        </w:rPr>
        <w:t xml:space="preserve">5 mg </w:t>
      </w:r>
    </w:p>
    <w:p w14:paraId="7734A6C7" w14:textId="55983CA2" w:rsidR="002D0FAA" w:rsidRPr="00DE432B" w:rsidRDefault="002D0FAA" w:rsidP="002D0FAA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DE432B">
        <w:rPr>
          <w:iCs/>
          <w:szCs w:val="22"/>
        </w:rPr>
        <w:t>Prazi</w:t>
      </w:r>
      <w:r w:rsidR="00F11C63" w:rsidRPr="00DE432B">
        <w:rPr>
          <w:iCs/>
          <w:szCs w:val="22"/>
        </w:rPr>
        <w:t>kv</w:t>
      </w:r>
      <w:r w:rsidRPr="00DE432B">
        <w:rPr>
          <w:iCs/>
          <w:szCs w:val="22"/>
        </w:rPr>
        <w:t>antel</w:t>
      </w:r>
      <w:proofErr w:type="spellEnd"/>
      <w:r w:rsidRPr="00DE432B">
        <w:rPr>
          <w:iCs/>
          <w:szCs w:val="22"/>
        </w:rPr>
        <w:t xml:space="preserve"> </w:t>
      </w:r>
      <w:r w:rsidRPr="00DE432B">
        <w:rPr>
          <w:iCs/>
          <w:szCs w:val="22"/>
        </w:rPr>
        <w:tab/>
      </w:r>
      <w:r w:rsidRPr="00DE432B">
        <w:rPr>
          <w:iCs/>
          <w:szCs w:val="22"/>
        </w:rPr>
        <w:tab/>
      </w:r>
      <w:r w:rsidR="00F11C63" w:rsidRPr="00DE432B">
        <w:rPr>
          <w:iCs/>
          <w:szCs w:val="22"/>
        </w:rPr>
        <w:t xml:space="preserve"> </w:t>
      </w:r>
      <w:r w:rsidRPr="00DE432B">
        <w:rPr>
          <w:iCs/>
          <w:szCs w:val="22"/>
        </w:rPr>
        <w:t>25 mg</w:t>
      </w:r>
    </w:p>
    <w:p w14:paraId="39EF255E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795167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Cs/>
          <w:szCs w:val="22"/>
        </w:rPr>
      </w:pPr>
      <w:r w:rsidRPr="00DE432B">
        <w:rPr>
          <w:iCs/>
          <w:szCs w:val="22"/>
        </w:rPr>
        <w:t>Podlhovasté tablety béžovej až svetlo hnedej farby s deliacou ryhou na jednej strane.</w:t>
      </w:r>
    </w:p>
    <w:p w14:paraId="1734B67C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Cs/>
          <w:szCs w:val="22"/>
        </w:rPr>
      </w:pPr>
      <w:r w:rsidRPr="00DE432B">
        <w:rPr>
          <w:iCs/>
          <w:szCs w:val="22"/>
        </w:rPr>
        <w:t>Tablety možno rozdeliť na dve rovnaké časti.</w:t>
      </w:r>
    </w:p>
    <w:p w14:paraId="08D79E5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52E34B7F" w14:textId="77777777" w:rsidR="002D0FAA" w:rsidRPr="00DE432B" w:rsidRDefault="002D0FAA" w:rsidP="002D0FAA">
      <w:pPr>
        <w:pStyle w:val="Style1"/>
      </w:pPr>
      <w:r w:rsidRPr="00DE432B">
        <w:rPr>
          <w:highlight w:val="lightGray"/>
        </w:rPr>
        <w:t>3.</w:t>
      </w:r>
      <w:r w:rsidRPr="00DE432B">
        <w:tab/>
        <w:t>Cieľové druhy</w:t>
      </w:r>
    </w:p>
    <w:p w14:paraId="74D42EA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B0FF0D4" w14:textId="2434F09C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Psy </w:t>
      </w:r>
      <w:r w:rsidR="00F11C63" w:rsidRPr="00DE432B">
        <w:rPr>
          <w:szCs w:val="22"/>
        </w:rPr>
        <w:t xml:space="preserve">s </w:t>
      </w:r>
      <w:r w:rsidRPr="00DE432B">
        <w:rPr>
          <w:szCs w:val="22"/>
        </w:rPr>
        <w:t>hmotnos</w:t>
      </w:r>
      <w:r w:rsidR="00F11C63" w:rsidRPr="00DE432B">
        <w:rPr>
          <w:szCs w:val="22"/>
        </w:rPr>
        <w:t>ťou</w:t>
      </w:r>
      <w:r w:rsidRPr="00DE432B">
        <w:rPr>
          <w:szCs w:val="22"/>
        </w:rPr>
        <w:t xml:space="preserve"> najmenej 0,5 kg.</w:t>
      </w:r>
    </w:p>
    <w:p w14:paraId="19B36576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12482F38" w14:textId="77777777" w:rsidR="002D0FAA" w:rsidRPr="00DE432B" w:rsidRDefault="002D0FAA" w:rsidP="002D0FAA">
      <w:pPr>
        <w:pStyle w:val="Style1"/>
      </w:pPr>
      <w:r w:rsidRPr="00DE432B">
        <w:rPr>
          <w:highlight w:val="lightGray"/>
        </w:rPr>
        <w:t>4.</w:t>
      </w:r>
      <w:r w:rsidRPr="00DE432B">
        <w:tab/>
        <w:t>Indikácie na použitie</w:t>
      </w:r>
    </w:p>
    <w:p w14:paraId="76483887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4BAD944B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U psov: liečba zmiešaných infekcií spôsobených dospelými pásomnicami (</w:t>
      </w:r>
      <w:proofErr w:type="spellStart"/>
      <w:r w:rsidRPr="00DE432B">
        <w:rPr>
          <w:szCs w:val="22"/>
        </w:rPr>
        <w:t>cestódy</w:t>
      </w:r>
      <w:proofErr w:type="spellEnd"/>
      <w:r w:rsidRPr="00DE432B">
        <w:rPr>
          <w:szCs w:val="22"/>
        </w:rPr>
        <w:t>) a hlístami (</w:t>
      </w:r>
      <w:proofErr w:type="spellStart"/>
      <w:r w:rsidRPr="00DE432B">
        <w:rPr>
          <w:szCs w:val="22"/>
        </w:rPr>
        <w:t>nematódy</w:t>
      </w:r>
      <w:proofErr w:type="spellEnd"/>
      <w:r w:rsidRPr="00DE432B">
        <w:rPr>
          <w:szCs w:val="22"/>
        </w:rPr>
        <w:t>) nasledujúcich druhov:</w:t>
      </w:r>
    </w:p>
    <w:p w14:paraId="5D1EE7D2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5B056A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- Pásomnice (</w:t>
      </w:r>
      <w:proofErr w:type="spellStart"/>
      <w:r w:rsidRPr="00DE432B">
        <w:rPr>
          <w:szCs w:val="22"/>
        </w:rPr>
        <w:t>Cestódy</w:t>
      </w:r>
      <w:proofErr w:type="spellEnd"/>
      <w:r w:rsidRPr="00DE432B">
        <w:rPr>
          <w:szCs w:val="22"/>
        </w:rPr>
        <w:t xml:space="preserve">): </w:t>
      </w:r>
    </w:p>
    <w:p w14:paraId="58FA208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DE432B">
        <w:rPr>
          <w:i/>
          <w:iCs/>
          <w:szCs w:val="22"/>
        </w:rPr>
        <w:t>Dipylidium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caninum</w:t>
      </w:r>
      <w:proofErr w:type="spellEnd"/>
      <w:r w:rsidRPr="00DE432B">
        <w:rPr>
          <w:i/>
          <w:iCs/>
          <w:szCs w:val="22"/>
        </w:rPr>
        <w:t xml:space="preserve"> </w:t>
      </w:r>
    </w:p>
    <w:p w14:paraId="0EBFF581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DE432B">
        <w:rPr>
          <w:i/>
          <w:iCs/>
          <w:szCs w:val="22"/>
        </w:rPr>
        <w:t>Taenia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szCs w:val="22"/>
        </w:rPr>
        <w:t>spp</w:t>
      </w:r>
      <w:proofErr w:type="spellEnd"/>
      <w:r w:rsidRPr="00DE432B">
        <w:rPr>
          <w:i/>
          <w:iCs/>
          <w:szCs w:val="22"/>
        </w:rPr>
        <w:t xml:space="preserve">. </w:t>
      </w:r>
    </w:p>
    <w:p w14:paraId="753A0A63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DE432B">
        <w:rPr>
          <w:i/>
          <w:iCs/>
          <w:szCs w:val="22"/>
        </w:rPr>
        <w:t>Echinococcus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szCs w:val="22"/>
        </w:rPr>
        <w:t>spp</w:t>
      </w:r>
      <w:proofErr w:type="spellEnd"/>
      <w:r w:rsidRPr="00DE432B">
        <w:rPr>
          <w:i/>
          <w:iCs/>
          <w:szCs w:val="22"/>
        </w:rPr>
        <w:t xml:space="preserve">. </w:t>
      </w:r>
    </w:p>
    <w:p w14:paraId="4EAD5E77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DE432B">
        <w:rPr>
          <w:i/>
          <w:iCs/>
          <w:szCs w:val="22"/>
        </w:rPr>
        <w:t>Mesocestoides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szCs w:val="22"/>
        </w:rPr>
        <w:t>spp</w:t>
      </w:r>
      <w:proofErr w:type="spellEnd"/>
      <w:r w:rsidRPr="00DE432B">
        <w:rPr>
          <w:i/>
          <w:iCs/>
          <w:szCs w:val="22"/>
        </w:rPr>
        <w:t xml:space="preserve">. </w:t>
      </w:r>
    </w:p>
    <w:p w14:paraId="6C0DE7A6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6C7CC523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- Hlísty (</w:t>
      </w:r>
      <w:proofErr w:type="spellStart"/>
      <w:r w:rsidRPr="00DE432B">
        <w:rPr>
          <w:szCs w:val="22"/>
        </w:rPr>
        <w:t>Nematódy</w:t>
      </w:r>
      <w:proofErr w:type="spellEnd"/>
      <w:r w:rsidRPr="00DE432B">
        <w:rPr>
          <w:szCs w:val="22"/>
        </w:rPr>
        <w:t xml:space="preserve">): </w:t>
      </w:r>
    </w:p>
    <w:p w14:paraId="09A3B6E5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DE432B">
        <w:rPr>
          <w:i/>
          <w:iCs/>
          <w:szCs w:val="22"/>
        </w:rPr>
        <w:t>Ancylostoma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caninum</w:t>
      </w:r>
      <w:proofErr w:type="spellEnd"/>
      <w:r w:rsidRPr="00DE432B">
        <w:rPr>
          <w:i/>
          <w:iCs/>
          <w:szCs w:val="22"/>
        </w:rPr>
        <w:t xml:space="preserve"> </w:t>
      </w:r>
    </w:p>
    <w:p w14:paraId="68AC274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DE432B">
        <w:rPr>
          <w:i/>
          <w:iCs/>
          <w:szCs w:val="22"/>
        </w:rPr>
        <w:t>Toxocara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canis</w:t>
      </w:r>
      <w:proofErr w:type="spellEnd"/>
      <w:r w:rsidRPr="00DE432B">
        <w:rPr>
          <w:i/>
          <w:iCs/>
          <w:szCs w:val="22"/>
        </w:rPr>
        <w:t xml:space="preserve"> </w:t>
      </w:r>
    </w:p>
    <w:p w14:paraId="2F6D03C7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DE432B">
        <w:rPr>
          <w:i/>
          <w:iCs/>
          <w:szCs w:val="22"/>
        </w:rPr>
        <w:t>Toxascaris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leonina</w:t>
      </w:r>
      <w:proofErr w:type="spellEnd"/>
      <w:r w:rsidRPr="00DE432B">
        <w:rPr>
          <w:i/>
          <w:iCs/>
          <w:szCs w:val="22"/>
        </w:rPr>
        <w:t xml:space="preserve"> </w:t>
      </w:r>
    </w:p>
    <w:p w14:paraId="0436A95C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DE432B">
        <w:rPr>
          <w:i/>
          <w:iCs/>
          <w:szCs w:val="22"/>
        </w:rPr>
        <w:t>Trichuris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vulpis</w:t>
      </w:r>
      <w:proofErr w:type="spellEnd"/>
      <w:r w:rsidRPr="00DE432B">
        <w:rPr>
          <w:i/>
          <w:iCs/>
          <w:szCs w:val="22"/>
        </w:rPr>
        <w:t xml:space="preserve"> </w:t>
      </w:r>
    </w:p>
    <w:p w14:paraId="400BED83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E432B">
        <w:rPr>
          <w:i/>
          <w:iCs/>
          <w:szCs w:val="22"/>
        </w:rPr>
        <w:t>Crenosoma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vulpis</w:t>
      </w:r>
      <w:proofErr w:type="spellEnd"/>
      <w:r w:rsidRPr="00DE432B">
        <w:rPr>
          <w:szCs w:val="22"/>
        </w:rPr>
        <w:t xml:space="preserve"> (zníženie miery infekcie) </w:t>
      </w:r>
    </w:p>
    <w:p w14:paraId="24A3922F" w14:textId="6D52CE3E" w:rsidR="002D0FAA" w:rsidRPr="00DE432B" w:rsidRDefault="002D0FAA" w:rsidP="002D0FA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DE432B">
        <w:rPr>
          <w:i/>
          <w:iCs/>
          <w:szCs w:val="22"/>
        </w:rPr>
        <w:t>Angiostrongylus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vasorum</w:t>
      </w:r>
      <w:proofErr w:type="spellEnd"/>
      <w:r w:rsidRPr="00DE432B">
        <w:rPr>
          <w:i/>
          <w:iCs/>
          <w:szCs w:val="22"/>
        </w:rPr>
        <w:t xml:space="preserve"> </w:t>
      </w:r>
      <w:r w:rsidRPr="00DE432B">
        <w:rPr>
          <w:szCs w:val="22"/>
        </w:rPr>
        <w:t>(zníženie miery infekcie nedospelými (L5) a dospelými štádiami parazitov; pozri plán špecifickej liečby a prevencie ochorení v čas</w:t>
      </w:r>
      <w:r w:rsidR="00B060F3" w:rsidRPr="00DE432B">
        <w:rPr>
          <w:szCs w:val="22"/>
        </w:rPr>
        <w:t>ti</w:t>
      </w:r>
      <w:r w:rsidRPr="00DE432B">
        <w:rPr>
          <w:szCs w:val="22"/>
        </w:rPr>
        <w:t xml:space="preserve"> „Dávkovanie pre každý druh, cesty a spôsob podania lieku“).</w:t>
      </w:r>
    </w:p>
    <w:p w14:paraId="322BD584" w14:textId="77777777" w:rsidR="002D0FAA" w:rsidRPr="00DE432B" w:rsidRDefault="002D0FAA" w:rsidP="002D0FAA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</w:p>
    <w:p w14:paraId="56AAE485" w14:textId="77777777" w:rsidR="002D0FAA" w:rsidRPr="00DE432B" w:rsidRDefault="002D0FAA" w:rsidP="002D0FA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DE432B">
        <w:rPr>
          <w:i/>
          <w:iCs/>
          <w:szCs w:val="22"/>
        </w:rPr>
        <w:t>Thelazia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callipaeda</w:t>
      </w:r>
      <w:proofErr w:type="spellEnd"/>
      <w:r w:rsidRPr="00DE432B">
        <w:rPr>
          <w:i/>
          <w:iCs/>
          <w:szCs w:val="22"/>
        </w:rPr>
        <w:t xml:space="preserve"> </w:t>
      </w:r>
      <w:r w:rsidRPr="00DE432B">
        <w:rPr>
          <w:szCs w:val="22"/>
        </w:rPr>
        <w:t xml:space="preserve">(pozri plán špecifickej liečby v časti „Dávkovanie pre každý druh, cesty a spôsob podania lieku“). </w:t>
      </w:r>
    </w:p>
    <w:p w14:paraId="750DABAA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287F816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Veterinárny liek sa môže použiť aj na prevenciu </w:t>
      </w:r>
      <w:proofErr w:type="spellStart"/>
      <w:r w:rsidRPr="00DE432B">
        <w:rPr>
          <w:szCs w:val="22"/>
        </w:rPr>
        <w:t>dirofilariózy</w:t>
      </w:r>
      <w:proofErr w:type="spellEnd"/>
      <w:r w:rsidRPr="00DE432B">
        <w:rPr>
          <w:szCs w:val="22"/>
        </w:rPr>
        <w:t xml:space="preserve"> (</w:t>
      </w:r>
      <w:proofErr w:type="spellStart"/>
      <w:r w:rsidRPr="00DE432B">
        <w:rPr>
          <w:i/>
          <w:iCs/>
          <w:szCs w:val="22"/>
        </w:rPr>
        <w:t>Dirofilaria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immitis</w:t>
      </w:r>
      <w:proofErr w:type="spellEnd"/>
      <w:r w:rsidRPr="00DE432B">
        <w:rPr>
          <w:szCs w:val="22"/>
        </w:rPr>
        <w:t>) ak je indikovaná sprievodná liečba proti pásomniciam.</w:t>
      </w:r>
    </w:p>
    <w:p w14:paraId="0120423B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4D9972A0" w14:textId="77777777" w:rsidR="002D0FAA" w:rsidRPr="00DE432B" w:rsidRDefault="002D0FAA" w:rsidP="002D0FAA">
      <w:pPr>
        <w:pStyle w:val="Style1"/>
      </w:pPr>
      <w:r w:rsidRPr="00DE432B">
        <w:rPr>
          <w:highlight w:val="lightGray"/>
        </w:rPr>
        <w:t>5.</w:t>
      </w:r>
      <w:r w:rsidRPr="00DE432B">
        <w:tab/>
        <w:t>Kontraindikácie</w:t>
      </w:r>
    </w:p>
    <w:p w14:paraId="12CF4FE0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36380AF5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Nepoužívať u šteniat mladších ako 2 týždne a/alebo s hmotnosťou nižšou ako 0,5 kg. </w:t>
      </w:r>
    </w:p>
    <w:p w14:paraId="1F0936E4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Nepoužívať v prípadoch precitlivenosti na účinné látky alebo na niektorú z pomocných látok. </w:t>
      </w:r>
    </w:p>
    <w:p w14:paraId="3F8B9328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Pozri tiež časť „Osobitné opatrenia na používanie u cieľových druhov“.</w:t>
      </w:r>
    </w:p>
    <w:p w14:paraId="5B34E4C4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698C3ED" w14:textId="1DFF44D3" w:rsidR="002D0FAA" w:rsidRPr="00DE432B" w:rsidRDefault="002D0FAA" w:rsidP="00F11C63">
      <w:pPr>
        <w:pStyle w:val="Style1"/>
      </w:pPr>
      <w:r w:rsidRPr="00DE432B">
        <w:rPr>
          <w:highlight w:val="lightGray"/>
        </w:rPr>
        <w:t>6.</w:t>
      </w:r>
      <w:r w:rsidRPr="00DE432B">
        <w:tab/>
        <w:t>Osobitné upozornenia</w:t>
      </w:r>
    </w:p>
    <w:p w14:paraId="2DA107AE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15B07AFA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  <w:u w:val="single"/>
        </w:rPr>
        <w:t>Osobitné upozornenia</w:t>
      </w:r>
      <w:r w:rsidRPr="00DE432B">
        <w:rPr>
          <w:szCs w:val="22"/>
        </w:rPr>
        <w:t>:</w:t>
      </w:r>
    </w:p>
    <w:p w14:paraId="1D623AB3" w14:textId="26B31B69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lastRenderedPageBreak/>
        <w:t xml:space="preserve">Odporúča sa súbežné ošetrenie všetkých zvierat žijúcich v rovnakej domácnosti. V prípade potvrdenej infekcie </w:t>
      </w:r>
      <w:proofErr w:type="spellStart"/>
      <w:r w:rsidRPr="00DE432B">
        <w:rPr>
          <w:szCs w:val="22"/>
        </w:rPr>
        <w:t>cestódami</w:t>
      </w:r>
      <w:proofErr w:type="spellEnd"/>
      <w:r w:rsidRPr="00DE432B">
        <w:rPr>
          <w:szCs w:val="22"/>
        </w:rPr>
        <w:t xml:space="preserve"> </w:t>
      </w:r>
      <w:r w:rsidRPr="00DE432B">
        <w:rPr>
          <w:i/>
          <w:iCs/>
          <w:szCs w:val="22"/>
        </w:rPr>
        <w:t xml:space="preserve">D. </w:t>
      </w:r>
      <w:proofErr w:type="spellStart"/>
      <w:r w:rsidRPr="00DE432B">
        <w:rPr>
          <w:i/>
          <w:iCs/>
          <w:szCs w:val="22"/>
        </w:rPr>
        <w:t>caninum</w:t>
      </w:r>
      <w:proofErr w:type="spellEnd"/>
      <w:r w:rsidRPr="00DE432B">
        <w:rPr>
          <w:szCs w:val="22"/>
        </w:rPr>
        <w:t xml:space="preserve"> je potrebné </w:t>
      </w:r>
      <w:r w:rsidR="00F23FF9" w:rsidRPr="00DE432B">
        <w:rPr>
          <w:szCs w:val="22"/>
        </w:rPr>
        <w:t>konzultovať</w:t>
      </w:r>
      <w:r w:rsidRPr="00DE432B">
        <w:rPr>
          <w:szCs w:val="22"/>
        </w:rPr>
        <w:t xml:space="preserve"> s veterinárnym lekárom súbežnú liečbu proti </w:t>
      </w:r>
      <w:proofErr w:type="spellStart"/>
      <w:r w:rsidRPr="00DE432B">
        <w:rPr>
          <w:szCs w:val="22"/>
        </w:rPr>
        <w:t>medzihostiteľom</w:t>
      </w:r>
      <w:proofErr w:type="spellEnd"/>
      <w:r w:rsidRPr="00DE432B">
        <w:rPr>
          <w:szCs w:val="22"/>
        </w:rPr>
        <w:t xml:space="preserve"> ako sú blchy a vši, aby sa zabránilo opakovanej infekcii. </w:t>
      </w:r>
    </w:p>
    <w:p w14:paraId="5C72B5B9" w14:textId="77777777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</w:p>
    <w:p w14:paraId="37B26C19" w14:textId="77777777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Nadmerné použitie antiparazitík alebo použitie odlišné od pokynov uvedených v SPC môže zvýšiť selekčný tlak na rezistenciu a viesť k zníženiu účinnosti. Rozhodnutie o použití lieku by malo byť založené na potvrdení druhu parazita a parazitárnej záťaže alebo rizika infekcie na základe jeho epidemiologických vlastností pre každé jednotlivé zviera.</w:t>
      </w:r>
    </w:p>
    <w:p w14:paraId="52E9D884" w14:textId="77777777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</w:p>
    <w:p w14:paraId="70242D32" w14:textId="77777777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Rezistencia parazitov voči akejkoľvek skupine </w:t>
      </w:r>
      <w:proofErr w:type="spellStart"/>
      <w:r w:rsidRPr="00DE432B">
        <w:rPr>
          <w:szCs w:val="22"/>
        </w:rPr>
        <w:t>antihelmintík</w:t>
      </w:r>
      <w:proofErr w:type="spellEnd"/>
      <w:r w:rsidRPr="00DE432B">
        <w:rPr>
          <w:szCs w:val="22"/>
        </w:rPr>
        <w:t xml:space="preserve"> sa môže vyvinúť po častom a opakovanom použití </w:t>
      </w:r>
      <w:proofErr w:type="spellStart"/>
      <w:r w:rsidRPr="00DE432B">
        <w:rPr>
          <w:szCs w:val="22"/>
        </w:rPr>
        <w:t>antihelmintika</w:t>
      </w:r>
      <w:proofErr w:type="spellEnd"/>
      <w:r w:rsidRPr="00DE432B">
        <w:rPr>
          <w:szCs w:val="22"/>
        </w:rPr>
        <w:t xml:space="preserve"> príslušnej skupiny.</w:t>
      </w:r>
    </w:p>
    <w:p w14:paraId="36E6D0EC" w14:textId="77777777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V tretích krajinách (USA) už bola hlásená rezistencia </w:t>
      </w:r>
      <w:proofErr w:type="spellStart"/>
      <w:r w:rsidRPr="00DE432B">
        <w:rPr>
          <w:i/>
          <w:iCs/>
          <w:szCs w:val="22"/>
        </w:rPr>
        <w:t>Dipylidium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caninum</w:t>
      </w:r>
      <w:proofErr w:type="spellEnd"/>
      <w:r w:rsidRPr="00DE432B">
        <w:rPr>
          <w:szCs w:val="22"/>
        </w:rPr>
        <w:t xml:space="preserve"> k </w:t>
      </w:r>
      <w:proofErr w:type="spellStart"/>
      <w:r w:rsidRPr="00DE432B">
        <w:rPr>
          <w:szCs w:val="22"/>
        </w:rPr>
        <w:t>prazikvantelu</w:t>
      </w:r>
      <w:proofErr w:type="spellEnd"/>
      <w:r w:rsidRPr="00DE432B">
        <w:rPr>
          <w:szCs w:val="22"/>
        </w:rPr>
        <w:t xml:space="preserve"> a prípady viacnásobnej rezistencie </w:t>
      </w:r>
      <w:proofErr w:type="spellStart"/>
      <w:r w:rsidRPr="00DE432B">
        <w:rPr>
          <w:i/>
          <w:iCs/>
          <w:szCs w:val="22"/>
        </w:rPr>
        <w:t>Ancylostoma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caninum</w:t>
      </w:r>
      <w:proofErr w:type="spellEnd"/>
      <w:r w:rsidRPr="00DE432B">
        <w:rPr>
          <w:szCs w:val="22"/>
        </w:rPr>
        <w:t xml:space="preserve"> k </w:t>
      </w:r>
      <w:proofErr w:type="spellStart"/>
      <w:r w:rsidRPr="00DE432B">
        <w:rPr>
          <w:szCs w:val="22"/>
        </w:rPr>
        <w:t>milbemycínoximu</w:t>
      </w:r>
      <w:proofErr w:type="spellEnd"/>
      <w:r w:rsidRPr="00DE432B">
        <w:rPr>
          <w:szCs w:val="22"/>
        </w:rPr>
        <w:t xml:space="preserve"> a rezistencia </w:t>
      </w:r>
      <w:proofErr w:type="spellStart"/>
      <w:r w:rsidRPr="00DE432B">
        <w:rPr>
          <w:i/>
          <w:iCs/>
          <w:szCs w:val="22"/>
        </w:rPr>
        <w:t>Dirofilaria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immitis</w:t>
      </w:r>
      <w:proofErr w:type="spellEnd"/>
      <w:r w:rsidRPr="00DE432B">
        <w:rPr>
          <w:szCs w:val="22"/>
        </w:rPr>
        <w:t xml:space="preserve"> k </w:t>
      </w:r>
      <w:proofErr w:type="spellStart"/>
      <w:r w:rsidRPr="00DE432B">
        <w:rPr>
          <w:szCs w:val="22"/>
        </w:rPr>
        <w:t>makrocyklickým</w:t>
      </w:r>
      <w:proofErr w:type="spellEnd"/>
      <w:r w:rsidRPr="00DE432B">
        <w:rPr>
          <w:szCs w:val="22"/>
        </w:rPr>
        <w:t xml:space="preserve"> </w:t>
      </w:r>
      <w:proofErr w:type="spellStart"/>
      <w:r w:rsidRPr="00DE432B">
        <w:rPr>
          <w:szCs w:val="22"/>
        </w:rPr>
        <w:t>laktónom</w:t>
      </w:r>
      <w:proofErr w:type="spellEnd"/>
      <w:r w:rsidRPr="00DE432B">
        <w:rPr>
          <w:szCs w:val="22"/>
        </w:rPr>
        <w:t>.</w:t>
      </w:r>
    </w:p>
    <w:p w14:paraId="4FE9CE04" w14:textId="7A30B9B2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Odporúča sa ďalej vyšetriť prípady podozrenia na rezistenciu s využitím zodpovedajúcej diagnostickej metódy. Potvrdená rezistencia by mala byť hlásená </w:t>
      </w:r>
      <w:r w:rsidR="00694115" w:rsidRPr="00DE432B">
        <w:rPr>
          <w:szCs w:val="22"/>
        </w:rPr>
        <w:t xml:space="preserve">držiteľovi rozhodnutia o registrácii </w:t>
      </w:r>
      <w:r w:rsidRPr="00DE432B">
        <w:rPr>
          <w:szCs w:val="22"/>
        </w:rPr>
        <w:t>alebo príslušným orgánom.</w:t>
      </w:r>
    </w:p>
    <w:p w14:paraId="579158F3" w14:textId="77777777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Ak hrozí riziko </w:t>
      </w:r>
      <w:proofErr w:type="spellStart"/>
      <w:r w:rsidRPr="00DE432B">
        <w:rPr>
          <w:szCs w:val="22"/>
        </w:rPr>
        <w:t>koinfekcie</w:t>
      </w:r>
      <w:proofErr w:type="spellEnd"/>
      <w:r w:rsidRPr="00DE432B">
        <w:rPr>
          <w:szCs w:val="22"/>
        </w:rPr>
        <w:t xml:space="preserve"> s hlístami alebo pásomnicami, mal by byť použitý liek s úzkym spektrom.</w:t>
      </w:r>
    </w:p>
    <w:p w14:paraId="7E0E58E3" w14:textId="77777777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Použitie lieku by malo byť založené na základe znalosti miestnej epidemiologickej informácie o citlivosti cieľových parazitov, ak sú k dispozícii.</w:t>
      </w:r>
    </w:p>
    <w:p w14:paraId="4F836E7B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032577A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  <w:u w:val="single"/>
        </w:rPr>
        <w:t>Osobitné opatrenia na používanie u cieľových druhov</w:t>
      </w:r>
      <w:r w:rsidRPr="00DE432B">
        <w:rPr>
          <w:szCs w:val="22"/>
        </w:rPr>
        <w:t>:</w:t>
      </w:r>
    </w:p>
    <w:p w14:paraId="6F73D784" w14:textId="77777777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V oblastiach s rizikom výskytu </w:t>
      </w:r>
      <w:proofErr w:type="spellStart"/>
      <w:r w:rsidRPr="00DE432B">
        <w:rPr>
          <w:szCs w:val="22"/>
        </w:rPr>
        <w:t>dirofilariózy</w:t>
      </w:r>
      <w:proofErr w:type="spellEnd"/>
      <w:r w:rsidRPr="00DE432B">
        <w:rPr>
          <w:szCs w:val="22"/>
        </w:rPr>
        <w:t xml:space="preserve"> alebo pokiaľ je známe, že pes cestuje do alebo z regiónov s rizikom výskytu </w:t>
      </w:r>
      <w:proofErr w:type="spellStart"/>
      <w:r w:rsidRPr="00DE432B">
        <w:rPr>
          <w:szCs w:val="22"/>
        </w:rPr>
        <w:t>dirofilariózy</w:t>
      </w:r>
      <w:proofErr w:type="spellEnd"/>
      <w:r w:rsidRPr="00DE432B">
        <w:rPr>
          <w:szCs w:val="22"/>
        </w:rPr>
        <w:t xml:space="preserve">, sa odporúča pred podaním lieku konzultácia s veterinárnym lekárom, aby sa vylúčila prítomnosť súčasnej invázie </w:t>
      </w:r>
      <w:proofErr w:type="spellStart"/>
      <w:r w:rsidRPr="00DE432B">
        <w:rPr>
          <w:i/>
          <w:iCs/>
          <w:szCs w:val="22"/>
        </w:rPr>
        <w:t>Dirofilaria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immitis</w:t>
      </w:r>
      <w:proofErr w:type="spellEnd"/>
      <w:r w:rsidRPr="00DE432B">
        <w:rPr>
          <w:szCs w:val="22"/>
        </w:rPr>
        <w:t>. V prípade pozitívnej diagnózy sa pred podaním tohto lieku indikuje terapia proti dospelým jedincom.</w:t>
      </w:r>
    </w:p>
    <w:p w14:paraId="4A1FD0DF" w14:textId="77777777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</w:p>
    <w:p w14:paraId="419CE6D5" w14:textId="77777777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Liečba psov s vysokým počtom cirkulujúcich </w:t>
      </w:r>
      <w:proofErr w:type="spellStart"/>
      <w:r w:rsidRPr="00DE432B">
        <w:rPr>
          <w:szCs w:val="22"/>
        </w:rPr>
        <w:t>mikrofilárií</w:t>
      </w:r>
      <w:proofErr w:type="spellEnd"/>
      <w:r w:rsidRPr="00DE432B">
        <w:rPr>
          <w:szCs w:val="22"/>
        </w:rPr>
        <w:t xml:space="preserve"> môže niekedy viesť k vzniku </w:t>
      </w:r>
      <w:proofErr w:type="spellStart"/>
      <w:r w:rsidRPr="00DE432B">
        <w:rPr>
          <w:szCs w:val="22"/>
        </w:rPr>
        <w:t>hypersenzitívnych</w:t>
      </w:r>
      <w:proofErr w:type="spellEnd"/>
      <w:r w:rsidRPr="00DE432B">
        <w:rPr>
          <w:szCs w:val="22"/>
        </w:rPr>
        <w:t xml:space="preserve"> reakcií, ako sú bledé sliznice, zvracanie, chvenie, sťažené dýchanie alebo nadmerné slinenie. Tieto reakcie sú spojené s uvoľnením proteínov z uhynutých alebo hynúcich </w:t>
      </w:r>
      <w:proofErr w:type="spellStart"/>
      <w:r w:rsidRPr="00DE432B">
        <w:rPr>
          <w:szCs w:val="22"/>
        </w:rPr>
        <w:t>mikrofilárií</w:t>
      </w:r>
      <w:proofErr w:type="spellEnd"/>
      <w:r w:rsidRPr="00DE432B">
        <w:rPr>
          <w:szCs w:val="22"/>
        </w:rPr>
        <w:t xml:space="preserve"> a nepredstavujú priamy toxický účinok lieku. Použitie u psov napadnutých </w:t>
      </w:r>
      <w:proofErr w:type="spellStart"/>
      <w:r w:rsidRPr="00DE432B">
        <w:rPr>
          <w:szCs w:val="22"/>
        </w:rPr>
        <w:t>mikrofiláriami</w:t>
      </w:r>
      <w:proofErr w:type="spellEnd"/>
      <w:r w:rsidRPr="00DE432B">
        <w:rPr>
          <w:szCs w:val="22"/>
        </w:rPr>
        <w:t xml:space="preserve"> sa preto neodporúča.</w:t>
      </w:r>
    </w:p>
    <w:p w14:paraId="3B5061D4" w14:textId="77777777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</w:p>
    <w:p w14:paraId="15C5E3CD" w14:textId="664917F6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Neboli vykonané žiadne štúdie s veľmi oslabenými psami alebo s jedincami s vážnymi poruchami obličiek alebo funkciou pečene</w:t>
      </w:r>
      <w:r w:rsidR="006E567E" w:rsidRPr="00DE432B">
        <w:rPr>
          <w:szCs w:val="22"/>
        </w:rPr>
        <w:t xml:space="preserve">. </w:t>
      </w:r>
      <w:r w:rsidRPr="00DE432B">
        <w:rPr>
          <w:szCs w:val="22"/>
        </w:rPr>
        <w:t>Pre tieto zvieratá sa liek neodporúča alebo iba po zvážení pomeru rizika alebo prínosu zodpovedným veterinárnym lekárom.</w:t>
      </w:r>
    </w:p>
    <w:p w14:paraId="63C0E485" w14:textId="77777777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</w:p>
    <w:p w14:paraId="7A0BB33B" w14:textId="129BA32B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Štúdie s </w:t>
      </w:r>
      <w:proofErr w:type="spellStart"/>
      <w:r w:rsidRPr="00DE432B">
        <w:rPr>
          <w:szCs w:val="22"/>
        </w:rPr>
        <w:t>milbemycínoximom</w:t>
      </w:r>
      <w:proofErr w:type="spellEnd"/>
      <w:r w:rsidRPr="00DE432B">
        <w:rPr>
          <w:szCs w:val="22"/>
        </w:rPr>
        <w:t xml:space="preserve"> dokázali, že hranica bezpečnosti jeho podávania je u niektorých psov plemena kólia alebo príbuzných plemien s mutáciou MDR1(-/-) nižšia ako pri iných plemenách. U týchto psov sa musí prísne dodržať odporúčané dávkovanie. Znášanlivosť lieku v prípade mladých šteniat týchto plemien nebola skúmaná. Klinické príznaky v prípade kólií sú podobné príznakom u ostatných psov pri predávkovaní (pozri časť „Predávkovanie“).</w:t>
      </w:r>
    </w:p>
    <w:p w14:paraId="2DE7D45F" w14:textId="77777777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</w:p>
    <w:p w14:paraId="31CB169B" w14:textId="77777777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U psov do veku 4 týždňov je invázia pásomnicami neobvyklá. Liečba psov mladších ako 4 týždne pomocou kombinovaného lieku preto nemusí byť potrebná.</w:t>
      </w:r>
    </w:p>
    <w:p w14:paraId="572F06D5" w14:textId="77777777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Tablety sú ochutené. V záujme zabránenia nezamýšľaného požitia tablety uchovávajte mimo dosahu zvierat.</w:t>
      </w:r>
    </w:p>
    <w:p w14:paraId="0C87CE8E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510BD688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  <w:u w:val="single"/>
        </w:rPr>
        <w:t>Osobitné opatrenia, ktoré má urobiť osoba podávajúca liek zvieratám</w:t>
      </w:r>
      <w:r w:rsidRPr="00DE432B">
        <w:rPr>
          <w:szCs w:val="22"/>
        </w:rPr>
        <w:t>:</w:t>
      </w:r>
    </w:p>
    <w:p w14:paraId="77CF6755" w14:textId="04102F74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Tento veterinárny liek môže byť po požití škodlivý, najmä pre deti. V záujme zabránenia náhodného požitia liek uchovávajte mimo dohľadu a dosahu detí. Nepoužité časti tabliet vráťte do otvoreného otvoru v </w:t>
      </w:r>
      <w:proofErr w:type="spellStart"/>
      <w:r w:rsidRPr="00DE432B">
        <w:rPr>
          <w:szCs w:val="22"/>
        </w:rPr>
        <w:t>blistri</w:t>
      </w:r>
      <w:proofErr w:type="spellEnd"/>
      <w:r w:rsidRPr="00DE432B">
        <w:rPr>
          <w:szCs w:val="22"/>
        </w:rPr>
        <w:t xml:space="preserve">, vložte späť do </w:t>
      </w:r>
      <w:r w:rsidR="00733DA7" w:rsidRPr="00DE432B">
        <w:rPr>
          <w:szCs w:val="22"/>
        </w:rPr>
        <w:t>škatuľky</w:t>
      </w:r>
      <w:r w:rsidRPr="00DE432B">
        <w:rPr>
          <w:szCs w:val="22"/>
        </w:rPr>
        <w:t xml:space="preserve"> a</w:t>
      </w:r>
      <w:r w:rsidR="00F23FF9" w:rsidRPr="00DE432B">
        <w:rPr>
          <w:szCs w:val="22"/>
        </w:rPr>
        <w:t xml:space="preserve"> použite </w:t>
      </w:r>
      <w:r w:rsidRPr="00DE432B">
        <w:rPr>
          <w:szCs w:val="22"/>
        </w:rPr>
        <w:t>pri ďalšom podaní alebo bezpečne zlikvidujte (pozri časť „Špeciálne opatrenia na likvidáciu“).</w:t>
      </w:r>
    </w:p>
    <w:p w14:paraId="6ABC295A" w14:textId="46F76F63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V prípade náhodného požitia, predovšetkým deťmi, vyhľadajte ihneď lekársku pomoc a ukážte písomnú informáciu </w:t>
      </w:r>
      <w:r w:rsidR="006E567E" w:rsidRPr="00DE432B">
        <w:rPr>
          <w:szCs w:val="22"/>
        </w:rPr>
        <w:t xml:space="preserve">pre používateľov </w:t>
      </w:r>
      <w:r w:rsidRPr="00DE432B">
        <w:rPr>
          <w:szCs w:val="22"/>
        </w:rPr>
        <w:t xml:space="preserve">alebo </w:t>
      </w:r>
      <w:r w:rsidR="006E567E" w:rsidRPr="00DE432B">
        <w:rPr>
          <w:szCs w:val="22"/>
        </w:rPr>
        <w:t xml:space="preserve">obal </w:t>
      </w:r>
      <w:r w:rsidRPr="00DE432B">
        <w:rPr>
          <w:szCs w:val="22"/>
        </w:rPr>
        <w:t>lekárovi.</w:t>
      </w:r>
    </w:p>
    <w:p w14:paraId="4F8B5D1A" w14:textId="77777777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Liek môže vyvolať slabú </w:t>
      </w:r>
      <w:proofErr w:type="spellStart"/>
      <w:r w:rsidRPr="00DE432B">
        <w:rPr>
          <w:szCs w:val="22"/>
        </w:rPr>
        <w:t>senzibilizáciu</w:t>
      </w:r>
      <w:proofErr w:type="spellEnd"/>
      <w:r w:rsidRPr="00DE432B">
        <w:rPr>
          <w:szCs w:val="22"/>
        </w:rPr>
        <w:t xml:space="preserve"> pri styku s pokožkou. S liekom nemanipulujte v prípade známej precitlivenosti na účinné látky alebo na niektorú z pomocných látok.</w:t>
      </w:r>
    </w:p>
    <w:p w14:paraId="307F8E81" w14:textId="23A4EB9A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lastRenderedPageBreak/>
        <w:t xml:space="preserve">Pokiaľ príznaky ako kožná vyrážka pretrvávajú, vyhľadajte ihneď lekársku pomoc a ukážte písomnú informáciu </w:t>
      </w:r>
      <w:r w:rsidR="00733DA7" w:rsidRPr="00DE432B">
        <w:rPr>
          <w:szCs w:val="22"/>
        </w:rPr>
        <w:t xml:space="preserve">pre používateľov </w:t>
      </w:r>
      <w:r w:rsidRPr="00DE432B">
        <w:rPr>
          <w:szCs w:val="22"/>
        </w:rPr>
        <w:t>alebo etiketu lekárovi. Po použití si umyte ruky.</w:t>
      </w:r>
    </w:p>
    <w:p w14:paraId="60E034DB" w14:textId="77777777" w:rsidR="002D0FAA" w:rsidRPr="00DE432B" w:rsidRDefault="002D0FAA" w:rsidP="002D0FAA">
      <w:pPr>
        <w:rPr>
          <w:szCs w:val="22"/>
          <w:u w:val="single"/>
        </w:rPr>
      </w:pPr>
    </w:p>
    <w:p w14:paraId="1458A7FA" w14:textId="77777777" w:rsidR="002D0FAA" w:rsidRPr="00DE432B" w:rsidRDefault="002D0FAA" w:rsidP="002D0FAA">
      <w:pPr>
        <w:rPr>
          <w:szCs w:val="22"/>
        </w:rPr>
      </w:pPr>
      <w:r w:rsidRPr="00DE432B">
        <w:rPr>
          <w:szCs w:val="22"/>
          <w:u w:val="single"/>
        </w:rPr>
        <w:t>Osobitné opatrenia na ochranu životného prostredia</w:t>
      </w:r>
      <w:r w:rsidRPr="00DE432B">
        <w:rPr>
          <w:szCs w:val="22"/>
        </w:rPr>
        <w:t>:</w:t>
      </w:r>
    </w:p>
    <w:p w14:paraId="2830E34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Neuplatňujú sa.</w:t>
      </w:r>
    </w:p>
    <w:p w14:paraId="768D1E18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1EC87B1A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  <w:u w:val="single"/>
        </w:rPr>
        <w:t>Gravidita</w:t>
      </w:r>
      <w:r w:rsidRPr="00DE432B">
        <w:rPr>
          <w:szCs w:val="22"/>
        </w:rPr>
        <w:t xml:space="preserve"> </w:t>
      </w:r>
      <w:r w:rsidRPr="00DE432B">
        <w:rPr>
          <w:szCs w:val="22"/>
          <w:u w:val="single"/>
        </w:rPr>
        <w:t>a laktácia</w:t>
      </w:r>
      <w:r w:rsidRPr="00DE432B">
        <w:rPr>
          <w:szCs w:val="22"/>
        </w:rPr>
        <w:t>:</w:t>
      </w:r>
    </w:p>
    <w:p w14:paraId="0C275C01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Bezpečnosť veterinárneho lieku bola potvrdená počas gravidity a laktácie.</w:t>
      </w:r>
    </w:p>
    <w:p w14:paraId="5D0157B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Môže sa použiť počas gravidity a laktácie.</w:t>
      </w:r>
    </w:p>
    <w:p w14:paraId="17901BD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E89F98E" w14:textId="7BE65CC9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  <w:u w:val="single"/>
        </w:rPr>
        <w:t>Plodnosť</w:t>
      </w:r>
      <w:r w:rsidR="00DE432B">
        <w:rPr>
          <w:szCs w:val="22"/>
          <w:u w:val="single"/>
        </w:rPr>
        <w:t>:</w:t>
      </w:r>
    </w:p>
    <w:p w14:paraId="5E377142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Môže sa použiť u chovných psov.</w:t>
      </w:r>
    </w:p>
    <w:p w14:paraId="1000E56B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D6DF7B1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  <w:u w:val="single"/>
        </w:rPr>
        <w:t>Interakcie s inými liekmi a ďalšie formy interakcií</w:t>
      </w:r>
      <w:r w:rsidRPr="00DE432B">
        <w:rPr>
          <w:szCs w:val="22"/>
        </w:rPr>
        <w:t>:</w:t>
      </w:r>
    </w:p>
    <w:p w14:paraId="489DF2A1" w14:textId="77777777" w:rsidR="00F11C63" w:rsidRPr="00DE432B" w:rsidRDefault="00F11C63" w:rsidP="00F11C63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Súčasné podávanie tabliet obsahujúcich </w:t>
      </w:r>
      <w:proofErr w:type="spellStart"/>
      <w:r w:rsidRPr="00DE432B">
        <w:rPr>
          <w:szCs w:val="22"/>
        </w:rPr>
        <w:t>milbemycínoxim</w:t>
      </w:r>
      <w:proofErr w:type="spellEnd"/>
      <w:r w:rsidRPr="00DE432B">
        <w:rPr>
          <w:szCs w:val="22"/>
        </w:rPr>
        <w:t xml:space="preserve"> a </w:t>
      </w:r>
      <w:proofErr w:type="spellStart"/>
      <w:r w:rsidRPr="00DE432B">
        <w:rPr>
          <w:szCs w:val="22"/>
        </w:rPr>
        <w:t>prazikvantel</w:t>
      </w:r>
      <w:proofErr w:type="spellEnd"/>
      <w:r w:rsidRPr="00DE432B">
        <w:rPr>
          <w:szCs w:val="22"/>
        </w:rPr>
        <w:t xml:space="preserve"> so </w:t>
      </w:r>
      <w:proofErr w:type="spellStart"/>
      <w:r w:rsidRPr="00DE432B">
        <w:rPr>
          <w:szCs w:val="22"/>
        </w:rPr>
        <w:t>selamektínom</w:t>
      </w:r>
      <w:proofErr w:type="spellEnd"/>
      <w:r w:rsidRPr="00DE432B">
        <w:rPr>
          <w:szCs w:val="22"/>
        </w:rPr>
        <w:t xml:space="preserve"> je dobre tolerované. Pri podávaní odporúčanej dávky </w:t>
      </w:r>
      <w:proofErr w:type="spellStart"/>
      <w:r w:rsidRPr="00DE432B">
        <w:rPr>
          <w:szCs w:val="22"/>
        </w:rPr>
        <w:t>makrocyklického</w:t>
      </w:r>
      <w:proofErr w:type="spellEnd"/>
      <w:r w:rsidRPr="00DE432B">
        <w:rPr>
          <w:szCs w:val="22"/>
        </w:rPr>
        <w:t xml:space="preserve"> </w:t>
      </w:r>
      <w:proofErr w:type="spellStart"/>
      <w:r w:rsidRPr="00DE432B">
        <w:rPr>
          <w:szCs w:val="22"/>
        </w:rPr>
        <w:t>laktónu</w:t>
      </w:r>
      <w:proofErr w:type="spellEnd"/>
      <w:r w:rsidRPr="00DE432B">
        <w:rPr>
          <w:szCs w:val="22"/>
        </w:rPr>
        <w:t xml:space="preserve"> </w:t>
      </w:r>
      <w:proofErr w:type="spellStart"/>
      <w:r w:rsidRPr="00DE432B">
        <w:rPr>
          <w:szCs w:val="22"/>
        </w:rPr>
        <w:t>selamektínu</w:t>
      </w:r>
      <w:proofErr w:type="spellEnd"/>
      <w:r w:rsidRPr="00DE432B">
        <w:rPr>
          <w:szCs w:val="22"/>
        </w:rPr>
        <w:t xml:space="preserve"> počas liečby odporúčanou dávkou kombinácie </w:t>
      </w:r>
      <w:proofErr w:type="spellStart"/>
      <w:r w:rsidRPr="00DE432B">
        <w:rPr>
          <w:szCs w:val="22"/>
        </w:rPr>
        <w:t>milbemycínoximu</w:t>
      </w:r>
      <w:proofErr w:type="spellEnd"/>
      <w:r w:rsidRPr="00DE432B">
        <w:rPr>
          <w:szCs w:val="22"/>
        </w:rPr>
        <w:t xml:space="preserve"> a </w:t>
      </w:r>
      <w:proofErr w:type="spellStart"/>
      <w:r w:rsidRPr="00DE432B">
        <w:rPr>
          <w:szCs w:val="22"/>
        </w:rPr>
        <w:t>prazikvantelu</w:t>
      </w:r>
      <w:proofErr w:type="spellEnd"/>
      <w:r w:rsidRPr="00DE432B">
        <w:rPr>
          <w:szCs w:val="22"/>
        </w:rPr>
        <w:t xml:space="preserve"> neboli pozorované žiadne interakcie. Pri súčasnom podaní tabliet obsahujúcich </w:t>
      </w:r>
      <w:proofErr w:type="spellStart"/>
      <w:r w:rsidRPr="00DE432B">
        <w:rPr>
          <w:szCs w:val="22"/>
        </w:rPr>
        <w:t>milbemycínoxim</w:t>
      </w:r>
      <w:proofErr w:type="spellEnd"/>
      <w:r w:rsidRPr="00DE432B">
        <w:rPr>
          <w:szCs w:val="22"/>
        </w:rPr>
        <w:t xml:space="preserve"> a </w:t>
      </w:r>
      <w:proofErr w:type="spellStart"/>
      <w:r w:rsidRPr="00DE432B">
        <w:rPr>
          <w:szCs w:val="22"/>
        </w:rPr>
        <w:t>prazikvantel</w:t>
      </w:r>
      <w:proofErr w:type="spellEnd"/>
      <w:r w:rsidRPr="00DE432B">
        <w:rPr>
          <w:szCs w:val="22"/>
        </w:rPr>
        <w:t xml:space="preserve"> s inými </w:t>
      </w:r>
      <w:proofErr w:type="spellStart"/>
      <w:r w:rsidRPr="00DE432B">
        <w:rPr>
          <w:szCs w:val="22"/>
        </w:rPr>
        <w:t>makrocyklickými</w:t>
      </w:r>
      <w:proofErr w:type="spellEnd"/>
      <w:r w:rsidRPr="00DE432B">
        <w:rPr>
          <w:szCs w:val="22"/>
        </w:rPr>
        <w:t xml:space="preserve"> </w:t>
      </w:r>
      <w:proofErr w:type="spellStart"/>
      <w:r w:rsidRPr="00DE432B">
        <w:rPr>
          <w:szCs w:val="22"/>
        </w:rPr>
        <w:t>laktónmi</w:t>
      </w:r>
      <w:proofErr w:type="spellEnd"/>
      <w:r w:rsidRPr="00DE432B">
        <w:rPr>
          <w:szCs w:val="22"/>
        </w:rPr>
        <w:t xml:space="preserve"> je potrebná osobitná opatrnosť, pretože nie sú dostupné ďalšie štúdie. Takéto štúdie neboli vykonané ani u chovných zvierat.</w:t>
      </w:r>
    </w:p>
    <w:p w14:paraId="4DBAB1AA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E3EA253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  <w:u w:val="single"/>
        </w:rPr>
        <w:t>Predávkovanie</w:t>
      </w:r>
      <w:r w:rsidRPr="00DE432B">
        <w:rPr>
          <w:szCs w:val="22"/>
        </w:rPr>
        <w:t>:</w:t>
      </w:r>
    </w:p>
    <w:p w14:paraId="13E5FC48" w14:textId="19A44313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Pozorované nežiaduce </w:t>
      </w:r>
      <w:r w:rsidR="00F11C63" w:rsidRPr="00DE432B">
        <w:rPr>
          <w:szCs w:val="22"/>
        </w:rPr>
        <w:t>účinky</w:t>
      </w:r>
      <w:r w:rsidRPr="00DE432B">
        <w:rPr>
          <w:szCs w:val="22"/>
        </w:rPr>
        <w:t xml:space="preserve"> sú rovnaké ako reakcie pozorované pri odporúčanom dávkovaní (pozri časť „Nežiaduce účinky“).</w:t>
      </w:r>
    </w:p>
    <w:p w14:paraId="790C1D7C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60D41B40" w14:textId="77777777" w:rsidR="002D0FAA" w:rsidRPr="00DE432B" w:rsidRDefault="002D0FAA" w:rsidP="002D0FAA">
      <w:pPr>
        <w:rPr>
          <w:szCs w:val="22"/>
        </w:rPr>
      </w:pPr>
      <w:r w:rsidRPr="00DE432B">
        <w:rPr>
          <w:szCs w:val="22"/>
          <w:u w:val="single"/>
        </w:rPr>
        <w:t>Osobitné obmedzenia používania a osobitné podmienky používania</w:t>
      </w:r>
      <w:r w:rsidRPr="00DE432B">
        <w:rPr>
          <w:szCs w:val="22"/>
        </w:rPr>
        <w:t>:</w:t>
      </w:r>
    </w:p>
    <w:p w14:paraId="4426542B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Neuplatňujú sa.</w:t>
      </w:r>
    </w:p>
    <w:p w14:paraId="0D77E15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4B0DB4A1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  <w:u w:val="single"/>
        </w:rPr>
        <w:t>Závažné inkompatibility</w:t>
      </w:r>
      <w:r w:rsidRPr="00DE432B">
        <w:rPr>
          <w:szCs w:val="22"/>
        </w:rPr>
        <w:t>:</w:t>
      </w:r>
    </w:p>
    <w:p w14:paraId="67D76A63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Neuplatňujú sa.</w:t>
      </w:r>
    </w:p>
    <w:p w14:paraId="4E19595E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3D863939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  <w:u w:val="single"/>
        </w:rPr>
        <w:t>Ďalšie opatrenia</w:t>
      </w:r>
      <w:r w:rsidRPr="00DE432B">
        <w:rPr>
          <w:szCs w:val="22"/>
        </w:rPr>
        <w:t>:</w:t>
      </w:r>
    </w:p>
    <w:p w14:paraId="614E23E2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E432B">
        <w:rPr>
          <w:szCs w:val="22"/>
        </w:rPr>
        <w:t>Echinokokóza</w:t>
      </w:r>
      <w:proofErr w:type="spellEnd"/>
      <w:r w:rsidRPr="00DE432B">
        <w:rPr>
          <w:szCs w:val="22"/>
        </w:rPr>
        <w:t xml:space="preserve"> predstavuje riziko pre človeka. Vzhľadom na to, že </w:t>
      </w:r>
      <w:proofErr w:type="spellStart"/>
      <w:r w:rsidRPr="00DE432B">
        <w:rPr>
          <w:szCs w:val="22"/>
        </w:rPr>
        <w:t>echinokokóza</w:t>
      </w:r>
      <w:proofErr w:type="spellEnd"/>
      <w:r w:rsidRPr="00DE432B">
        <w:rPr>
          <w:szCs w:val="22"/>
        </w:rPr>
        <w:t xml:space="preserve"> je ochorenie podliehajúce hláseniu Svetovej organizácii pre zdravie zvierat (WOAH), konkrétne pokyny pre ošetrovanie a následný postup a pokyny na ochranu osôb je potrebné získať od kompetentného úradu (napr. odborníkov alebo parazitologických ústavov).</w:t>
      </w:r>
    </w:p>
    <w:p w14:paraId="0DC38FB0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226C0CB6" w14:textId="77777777" w:rsidR="002D0FAA" w:rsidRPr="00DE432B" w:rsidRDefault="002D0FAA" w:rsidP="002D0FAA">
      <w:pPr>
        <w:pStyle w:val="Style1"/>
      </w:pPr>
      <w:r w:rsidRPr="00DE432B">
        <w:rPr>
          <w:highlight w:val="lightGray"/>
        </w:rPr>
        <w:t>7.</w:t>
      </w:r>
      <w:r w:rsidRPr="00DE432B">
        <w:tab/>
        <w:t>Nežiaduce účinky</w:t>
      </w:r>
    </w:p>
    <w:p w14:paraId="26305751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9296EB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Psy:</w:t>
      </w:r>
    </w:p>
    <w:p w14:paraId="3DB47CB4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D0FAA" w:rsidRPr="00DE432B" w14:paraId="17ADB148" w14:textId="77777777" w:rsidTr="008745FE">
        <w:tc>
          <w:tcPr>
            <w:tcW w:w="9061" w:type="dxa"/>
          </w:tcPr>
          <w:p w14:paraId="5020DC3B" w14:textId="77777777" w:rsidR="002D0FAA" w:rsidRPr="00DE432B" w:rsidRDefault="002D0FAA" w:rsidP="008745FE">
            <w:pPr>
              <w:spacing w:before="60" w:after="60"/>
              <w:rPr>
                <w:iCs/>
                <w:szCs w:val="22"/>
              </w:rPr>
            </w:pPr>
            <w:r w:rsidRPr="00DE432B">
              <w:rPr>
                <w:szCs w:val="22"/>
              </w:rPr>
              <w:t>Veľmi zriedkavé (u menej ako 1 z 10 000 liečených zvierat, vrátane ojedinelých hlásení):</w:t>
            </w:r>
          </w:p>
        </w:tc>
      </w:tr>
      <w:tr w:rsidR="002D0FAA" w:rsidRPr="00DE432B" w14:paraId="48B9A41B" w14:textId="77777777" w:rsidTr="008745FE">
        <w:tc>
          <w:tcPr>
            <w:tcW w:w="9061" w:type="dxa"/>
          </w:tcPr>
          <w:p w14:paraId="7D76D591" w14:textId="77777777" w:rsidR="002D0FAA" w:rsidRPr="00DE432B" w:rsidRDefault="002D0FAA" w:rsidP="008745FE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E432B">
              <w:rPr>
                <w:szCs w:val="22"/>
              </w:rPr>
              <w:t>Hypersenzitivita</w:t>
            </w:r>
            <w:proofErr w:type="spellEnd"/>
            <w:r w:rsidRPr="00DE432B">
              <w:rPr>
                <w:szCs w:val="22"/>
              </w:rPr>
              <w:t xml:space="preserve">, </w:t>
            </w:r>
            <w:r w:rsidRPr="00DE432B">
              <w:rPr>
                <w:iCs/>
                <w:szCs w:val="22"/>
              </w:rPr>
              <w:t xml:space="preserve">Systémové príznaky (napr. letargia, </w:t>
            </w:r>
            <w:proofErr w:type="spellStart"/>
            <w:r w:rsidRPr="00DE432B">
              <w:rPr>
                <w:iCs/>
                <w:szCs w:val="22"/>
              </w:rPr>
              <w:t>anorexia</w:t>
            </w:r>
            <w:proofErr w:type="spellEnd"/>
            <w:r w:rsidRPr="00DE432B">
              <w:rPr>
                <w:iCs/>
                <w:szCs w:val="22"/>
              </w:rPr>
              <w:t xml:space="preserve">), Neurologické príznaky (napr. svalový </w:t>
            </w:r>
            <w:proofErr w:type="spellStart"/>
            <w:r w:rsidRPr="00DE432B">
              <w:rPr>
                <w:iCs/>
                <w:szCs w:val="22"/>
              </w:rPr>
              <w:t>tremor</w:t>
            </w:r>
            <w:proofErr w:type="spellEnd"/>
            <w:r w:rsidRPr="00DE432B">
              <w:rPr>
                <w:iCs/>
                <w:szCs w:val="22"/>
              </w:rPr>
              <w:t xml:space="preserve">, </w:t>
            </w:r>
            <w:proofErr w:type="spellStart"/>
            <w:r w:rsidRPr="00DE432B">
              <w:rPr>
                <w:iCs/>
                <w:szCs w:val="22"/>
              </w:rPr>
              <w:t>ataxia</w:t>
            </w:r>
            <w:proofErr w:type="spellEnd"/>
            <w:r w:rsidRPr="00DE432B">
              <w:rPr>
                <w:iCs/>
                <w:szCs w:val="22"/>
              </w:rPr>
              <w:t xml:space="preserve">, kŕče), </w:t>
            </w:r>
            <w:proofErr w:type="spellStart"/>
            <w:r w:rsidRPr="00DE432B">
              <w:rPr>
                <w:iCs/>
                <w:szCs w:val="22"/>
              </w:rPr>
              <w:t>Gastrointestinálne</w:t>
            </w:r>
            <w:proofErr w:type="spellEnd"/>
            <w:r w:rsidRPr="00DE432B">
              <w:rPr>
                <w:iCs/>
                <w:szCs w:val="22"/>
              </w:rPr>
              <w:t xml:space="preserve"> príznaky (napr. zvracanie, slinenie, hnačka)</w:t>
            </w:r>
          </w:p>
          <w:p w14:paraId="52EC27A4" w14:textId="77777777" w:rsidR="002D0FAA" w:rsidRPr="00DE432B" w:rsidRDefault="002D0FAA" w:rsidP="008745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</w:p>
        </w:tc>
      </w:tr>
    </w:tbl>
    <w:p w14:paraId="14D97E5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6D1BED3" w14:textId="77777777" w:rsidR="002D0FAA" w:rsidRPr="00DE432B" w:rsidRDefault="002D0FAA" w:rsidP="002D0FAA">
      <w:pPr>
        <w:rPr>
          <w:szCs w:val="22"/>
        </w:rPr>
      </w:pPr>
      <w:r w:rsidRPr="00DE432B">
        <w:rPr>
          <w:szCs w:val="22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 prostredníctvom kontaktných údajov na konci tejto písomnej informácie alebo prostredníctvom národného systému hlásenia: </w:t>
      </w:r>
    </w:p>
    <w:p w14:paraId="1D1C96C7" w14:textId="77777777" w:rsidR="00F11C63" w:rsidRPr="00DE432B" w:rsidRDefault="00F11C63" w:rsidP="00F11C63">
      <w:pPr>
        <w:rPr>
          <w:rFonts w:eastAsiaTheme="minorEastAsia"/>
          <w:noProof/>
          <w:szCs w:val="22"/>
          <w:lang w:eastAsia="sk-SK"/>
        </w:rPr>
      </w:pPr>
      <w:r w:rsidRPr="00DE432B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6CD110F4" w14:textId="77777777" w:rsidR="00F11C63" w:rsidRPr="00DE432B" w:rsidRDefault="00F11C63" w:rsidP="00F11C63">
      <w:pPr>
        <w:rPr>
          <w:rFonts w:eastAsiaTheme="minorEastAsia"/>
          <w:noProof/>
          <w:szCs w:val="22"/>
          <w:lang w:eastAsia="sk-SK"/>
        </w:rPr>
      </w:pPr>
      <w:r w:rsidRPr="00DE432B">
        <w:rPr>
          <w:rFonts w:eastAsiaTheme="minorEastAsia"/>
          <w:noProof/>
          <w:szCs w:val="22"/>
          <w:lang w:eastAsia="sk-SK"/>
        </w:rPr>
        <w:t>Biovetská 34</w:t>
      </w:r>
    </w:p>
    <w:p w14:paraId="2B84577A" w14:textId="77777777" w:rsidR="00F11C63" w:rsidRPr="00DE432B" w:rsidRDefault="00F11C63" w:rsidP="00F11C63">
      <w:pPr>
        <w:rPr>
          <w:rFonts w:eastAsiaTheme="minorEastAsia"/>
          <w:noProof/>
          <w:szCs w:val="22"/>
          <w:lang w:eastAsia="sk-SK"/>
        </w:rPr>
      </w:pPr>
      <w:r w:rsidRPr="00DE432B">
        <w:rPr>
          <w:rFonts w:eastAsiaTheme="minorEastAsia"/>
          <w:noProof/>
          <w:szCs w:val="22"/>
          <w:lang w:eastAsia="sk-SK"/>
        </w:rPr>
        <w:t>949 01 Nitra</w:t>
      </w:r>
    </w:p>
    <w:p w14:paraId="0F1CC04F" w14:textId="77777777" w:rsidR="00F11C63" w:rsidRPr="00DE432B" w:rsidRDefault="00F11C63" w:rsidP="00F11C63">
      <w:pPr>
        <w:rPr>
          <w:rFonts w:eastAsiaTheme="minorEastAsia"/>
          <w:noProof/>
          <w:szCs w:val="22"/>
          <w:lang w:eastAsia="sk-SK"/>
        </w:rPr>
      </w:pPr>
      <w:r w:rsidRPr="00DE432B">
        <w:rPr>
          <w:rFonts w:eastAsiaTheme="minorEastAsia"/>
          <w:noProof/>
          <w:szCs w:val="22"/>
          <w:lang w:eastAsia="sk-SK"/>
        </w:rPr>
        <w:t>Slovenská republika</w:t>
      </w:r>
    </w:p>
    <w:p w14:paraId="5D0A5A22" w14:textId="77777777" w:rsidR="00F11C63" w:rsidRPr="00DE432B" w:rsidRDefault="00F11C63" w:rsidP="00F11C63">
      <w:pPr>
        <w:rPr>
          <w:rFonts w:eastAsiaTheme="minorEastAsia"/>
          <w:noProof/>
          <w:szCs w:val="22"/>
          <w:lang w:eastAsia="sk-SK"/>
        </w:rPr>
      </w:pPr>
      <w:r w:rsidRPr="00DE432B">
        <w:rPr>
          <w:rFonts w:eastAsiaTheme="minorEastAsia"/>
          <w:noProof/>
          <w:szCs w:val="22"/>
          <w:lang w:eastAsia="sk-SK"/>
        </w:rPr>
        <w:lastRenderedPageBreak/>
        <w:t>Tel.: +421 37 69 33 541</w:t>
      </w:r>
    </w:p>
    <w:p w14:paraId="7130B678" w14:textId="77777777" w:rsidR="00F11C63" w:rsidRPr="00DE432B" w:rsidRDefault="00F11C63" w:rsidP="00F11C63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DE432B">
        <w:rPr>
          <w:noProof/>
          <w:szCs w:val="22"/>
          <w:lang w:val="nl-NL"/>
        </w:rPr>
        <w:t xml:space="preserve">e-mail: </w:t>
      </w:r>
      <w:hyperlink r:id="rId11" w:history="1">
        <w:r w:rsidRPr="00DE432B"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74D51DEA" w14:textId="77777777" w:rsidR="00F11C63" w:rsidRPr="00DE432B" w:rsidRDefault="00F11C63" w:rsidP="00F11C63">
      <w:pPr>
        <w:rPr>
          <w:rFonts w:eastAsia="Calibri"/>
          <w:szCs w:val="22"/>
          <w:lang w:val="pt-PT" w:eastAsia="zh-CN"/>
        </w:rPr>
      </w:pPr>
      <w:r w:rsidRPr="00DE432B">
        <w:rPr>
          <w:szCs w:val="22"/>
        </w:rPr>
        <w:t xml:space="preserve">Webová stránka: </w:t>
      </w:r>
      <w:hyperlink r:id="rId12" w:history="1">
        <w:r w:rsidRPr="00DE432B">
          <w:rPr>
            <w:rStyle w:val="Hypertextovprepojenie"/>
            <w:rFonts w:eastAsia="Calibri"/>
            <w:szCs w:val="22"/>
            <w:lang w:val="pt-PT" w:eastAsia="zh-CN"/>
          </w:rPr>
          <w:t>www.uskvbl.sk</w:t>
        </w:r>
      </w:hyperlink>
      <w:r w:rsidRPr="00DE432B">
        <w:rPr>
          <w:rFonts w:eastAsia="Calibri"/>
          <w:szCs w:val="22"/>
          <w:lang w:val="pt-PT" w:eastAsia="zh-CN"/>
        </w:rPr>
        <w:t xml:space="preserve"> ,  časť Farmakovigilancia</w:t>
      </w:r>
    </w:p>
    <w:p w14:paraId="0110089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276977" w14:textId="77777777" w:rsidR="002D0FAA" w:rsidRPr="00DE432B" w:rsidRDefault="002D0FAA" w:rsidP="002D0FAA">
      <w:pPr>
        <w:pStyle w:val="Style1"/>
      </w:pPr>
      <w:r w:rsidRPr="00DE432B">
        <w:rPr>
          <w:highlight w:val="lightGray"/>
        </w:rPr>
        <w:t>8.</w:t>
      </w:r>
      <w:r w:rsidRPr="00DE432B">
        <w:tab/>
        <w:t>Dávkovanie pre každý druh, cesty a spôsob podania lieku</w:t>
      </w:r>
    </w:p>
    <w:p w14:paraId="0605F2CC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2D401EA7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Perorálne podanie.</w:t>
      </w:r>
    </w:p>
    <w:p w14:paraId="0FE4BC65" w14:textId="0EDA601F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Minimálna odporúčaná dávka: 0,5 mg </w:t>
      </w:r>
      <w:proofErr w:type="spellStart"/>
      <w:r w:rsidRPr="00DE432B">
        <w:rPr>
          <w:szCs w:val="22"/>
        </w:rPr>
        <w:t>milbemycínoximu</w:t>
      </w:r>
      <w:proofErr w:type="spellEnd"/>
      <w:r w:rsidRPr="00DE432B">
        <w:rPr>
          <w:szCs w:val="22"/>
        </w:rPr>
        <w:t xml:space="preserve"> a 5 mg </w:t>
      </w:r>
      <w:proofErr w:type="spellStart"/>
      <w:r w:rsidRPr="00DE432B">
        <w:rPr>
          <w:szCs w:val="22"/>
        </w:rPr>
        <w:t>prazi</w:t>
      </w:r>
      <w:r w:rsidR="00F11C63" w:rsidRPr="00DE432B">
        <w:rPr>
          <w:szCs w:val="22"/>
        </w:rPr>
        <w:t>kv</w:t>
      </w:r>
      <w:r w:rsidRPr="00DE432B">
        <w:rPr>
          <w:szCs w:val="22"/>
        </w:rPr>
        <w:t>antelu</w:t>
      </w:r>
      <w:proofErr w:type="spellEnd"/>
      <w:r w:rsidRPr="00DE432B">
        <w:rPr>
          <w:szCs w:val="22"/>
        </w:rPr>
        <w:t xml:space="preserve"> na jeden kilogram</w:t>
      </w:r>
      <w:r w:rsidR="00F11C63" w:rsidRPr="00DE432B">
        <w:rPr>
          <w:szCs w:val="22"/>
        </w:rPr>
        <w:t xml:space="preserve"> perorálne, jednorazovo</w:t>
      </w:r>
      <w:r w:rsidRPr="00DE432B">
        <w:rPr>
          <w:szCs w:val="22"/>
        </w:rPr>
        <w:t xml:space="preserve">. </w:t>
      </w:r>
    </w:p>
    <w:p w14:paraId="551C2C5B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Na zaistenie podania správnej dávky by mala byť živá hmotnosť stanovená čo najpresnejšie. V závislosti od živej hmotnosti psa je praktické dávkovanie nasledujúce:</w:t>
      </w:r>
    </w:p>
    <w:p w14:paraId="34DE8BB5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2279"/>
      </w:tblGrid>
      <w:tr w:rsidR="002D0FAA" w:rsidRPr="00DE432B" w14:paraId="565DEAFC" w14:textId="77777777" w:rsidTr="008745FE">
        <w:trPr>
          <w:jc w:val="center"/>
        </w:trPr>
        <w:tc>
          <w:tcPr>
            <w:tcW w:w="1969" w:type="dxa"/>
            <w:shd w:val="clear" w:color="auto" w:fill="auto"/>
          </w:tcPr>
          <w:p w14:paraId="58A260C4" w14:textId="77777777" w:rsidR="002D0FAA" w:rsidRPr="00DE432B" w:rsidRDefault="002D0FAA" w:rsidP="008745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E432B">
              <w:rPr>
                <w:szCs w:val="22"/>
              </w:rPr>
              <w:t>Živá hmotnosť (kg)</w:t>
            </w:r>
          </w:p>
        </w:tc>
        <w:tc>
          <w:tcPr>
            <w:tcW w:w="2279" w:type="dxa"/>
            <w:shd w:val="clear" w:color="auto" w:fill="auto"/>
          </w:tcPr>
          <w:p w14:paraId="68671A04" w14:textId="04296FDD" w:rsidR="002D0FAA" w:rsidRPr="00DE432B" w:rsidRDefault="002D0FAA" w:rsidP="00F11C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E432B">
              <w:rPr>
                <w:szCs w:val="22"/>
              </w:rPr>
              <w:t>2</w:t>
            </w:r>
            <w:r w:rsidR="00F11C63" w:rsidRPr="00DE432B">
              <w:rPr>
                <w:szCs w:val="22"/>
              </w:rPr>
              <w:t>,</w:t>
            </w:r>
            <w:r w:rsidRPr="00DE432B">
              <w:rPr>
                <w:szCs w:val="22"/>
              </w:rPr>
              <w:t>5 mg / 25 mg žuvacie tablety</w:t>
            </w:r>
          </w:p>
        </w:tc>
      </w:tr>
      <w:tr w:rsidR="002D0FAA" w:rsidRPr="00DE432B" w14:paraId="5C9E1D8C" w14:textId="77777777" w:rsidTr="008745FE">
        <w:trPr>
          <w:jc w:val="center"/>
        </w:trPr>
        <w:tc>
          <w:tcPr>
            <w:tcW w:w="1969" w:type="dxa"/>
            <w:shd w:val="clear" w:color="auto" w:fill="auto"/>
          </w:tcPr>
          <w:p w14:paraId="6C0CB616" w14:textId="77777777" w:rsidR="002D0FAA" w:rsidRPr="00DE432B" w:rsidRDefault="002D0FAA" w:rsidP="008745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E432B">
              <w:rPr>
                <w:szCs w:val="22"/>
              </w:rPr>
              <w:t xml:space="preserve">0,5–1 </w:t>
            </w:r>
          </w:p>
        </w:tc>
        <w:tc>
          <w:tcPr>
            <w:tcW w:w="2279" w:type="dxa"/>
            <w:shd w:val="clear" w:color="auto" w:fill="auto"/>
          </w:tcPr>
          <w:p w14:paraId="3EB26374" w14:textId="77777777" w:rsidR="002D0FAA" w:rsidRPr="00DE432B" w:rsidRDefault="002D0FAA" w:rsidP="008745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E432B">
              <w:rPr>
                <w:szCs w:val="22"/>
              </w:rPr>
              <w:t>1/2 tablety</w:t>
            </w:r>
          </w:p>
        </w:tc>
      </w:tr>
      <w:tr w:rsidR="002D0FAA" w:rsidRPr="00DE432B" w14:paraId="56B7B883" w14:textId="77777777" w:rsidTr="008745FE">
        <w:trPr>
          <w:jc w:val="center"/>
        </w:trPr>
        <w:tc>
          <w:tcPr>
            <w:tcW w:w="1969" w:type="dxa"/>
            <w:shd w:val="clear" w:color="auto" w:fill="auto"/>
          </w:tcPr>
          <w:p w14:paraId="38E07DD8" w14:textId="77777777" w:rsidR="002D0FAA" w:rsidRPr="00DE432B" w:rsidRDefault="002D0FAA" w:rsidP="008745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E432B">
              <w:rPr>
                <w:szCs w:val="22"/>
              </w:rPr>
              <w:t>&gt; 1–5</w:t>
            </w:r>
          </w:p>
        </w:tc>
        <w:tc>
          <w:tcPr>
            <w:tcW w:w="2279" w:type="dxa"/>
            <w:shd w:val="clear" w:color="auto" w:fill="auto"/>
          </w:tcPr>
          <w:p w14:paraId="17489639" w14:textId="77777777" w:rsidR="002D0FAA" w:rsidRPr="00DE432B" w:rsidRDefault="002D0FAA" w:rsidP="008745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E432B">
              <w:rPr>
                <w:szCs w:val="22"/>
              </w:rPr>
              <w:t>1 tableta</w:t>
            </w:r>
          </w:p>
        </w:tc>
      </w:tr>
      <w:tr w:rsidR="002D0FAA" w:rsidRPr="00DE432B" w14:paraId="3FEA4695" w14:textId="77777777" w:rsidTr="008745FE">
        <w:trPr>
          <w:jc w:val="center"/>
        </w:trPr>
        <w:tc>
          <w:tcPr>
            <w:tcW w:w="1969" w:type="dxa"/>
            <w:shd w:val="clear" w:color="auto" w:fill="auto"/>
          </w:tcPr>
          <w:p w14:paraId="612E4F15" w14:textId="77777777" w:rsidR="002D0FAA" w:rsidRPr="00DE432B" w:rsidRDefault="002D0FAA" w:rsidP="008745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E432B">
              <w:rPr>
                <w:szCs w:val="22"/>
              </w:rPr>
              <w:t xml:space="preserve">&gt; 5–10 </w:t>
            </w:r>
          </w:p>
        </w:tc>
        <w:tc>
          <w:tcPr>
            <w:tcW w:w="2279" w:type="dxa"/>
            <w:shd w:val="clear" w:color="auto" w:fill="auto"/>
          </w:tcPr>
          <w:p w14:paraId="489CBC22" w14:textId="77777777" w:rsidR="002D0FAA" w:rsidRPr="00DE432B" w:rsidRDefault="002D0FAA" w:rsidP="008745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E432B">
              <w:rPr>
                <w:szCs w:val="22"/>
              </w:rPr>
              <w:t>2 tablety</w:t>
            </w:r>
          </w:p>
        </w:tc>
      </w:tr>
    </w:tbl>
    <w:p w14:paraId="161CD145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6A950507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Pri prevencii </w:t>
      </w:r>
      <w:proofErr w:type="spellStart"/>
      <w:r w:rsidRPr="00DE432B">
        <w:rPr>
          <w:szCs w:val="22"/>
        </w:rPr>
        <w:t>dirofilariózy</w:t>
      </w:r>
      <w:proofErr w:type="spellEnd"/>
      <w:r w:rsidRPr="00DE432B">
        <w:rPr>
          <w:szCs w:val="22"/>
        </w:rPr>
        <w:t xml:space="preserve"> a ak je súčasne požadované ošetrenie proti pásomniciam, môže liek nahradiť </w:t>
      </w:r>
      <w:proofErr w:type="spellStart"/>
      <w:r w:rsidRPr="00DE432B">
        <w:rPr>
          <w:szCs w:val="22"/>
        </w:rPr>
        <w:t>monovalentný</w:t>
      </w:r>
      <w:proofErr w:type="spellEnd"/>
      <w:r w:rsidRPr="00DE432B">
        <w:rPr>
          <w:szCs w:val="22"/>
        </w:rPr>
        <w:t xml:space="preserve"> liek na prevenciu </w:t>
      </w:r>
      <w:proofErr w:type="spellStart"/>
      <w:r w:rsidRPr="00DE432B">
        <w:rPr>
          <w:szCs w:val="22"/>
        </w:rPr>
        <w:t>dirofilariózy</w:t>
      </w:r>
      <w:proofErr w:type="spellEnd"/>
      <w:r w:rsidRPr="00DE432B">
        <w:rPr>
          <w:szCs w:val="22"/>
        </w:rPr>
        <w:t>.</w:t>
      </w:r>
    </w:p>
    <w:p w14:paraId="71EEC9E3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Pri liečbe infekcie </w:t>
      </w:r>
      <w:proofErr w:type="spellStart"/>
      <w:r w:rsidRPr="00DE432B">
        <w:rPr>
          <w:i/>
          <w:iCs/>
          <w:szCs w:val="22"/>
        </w:rPr>
        <w:t>Angiostrongylus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vasorum</w:t>
      </w:r>
      <w:proofErr w:type="spellEnd"/>
      <w:r w:rsidRPr="00DE432B">
        <w:rPr>
          <w:szCs w:val="22"/>
        </w:rPr>
        <w:t xml:space="preserve"> by mal byť </w:t>
      </w:r>
      <w:proofErr w:type="spellStart"/>
      <w:r w:rsidRPr="00DE432B">
        <w:rPr>
          <w:szCs w:val="22"/>
        </w:rPr>
        <w:t>milbemycínoxim</w:t>
      </w:r>
      <w:proofErr w:type="spellEnd"/>
      <w:r w:rsidRPr="00DE432B">
        <w:rPr>
          <w:szCs w:val="22"/>
        </w:rPr>
        <w:t xml:space="preserve"> podaný štyrikrát s týždennými intervalmi. Odporúča sa v prípadoch, kde je indikovaná súčasná liečba proti pásomniciam, podať jedenkrát liek a ďalej pokračovať v liečbe </w:t>
      </w:r>
      <w:proofErr w:type="spellStart"/>
      <w:r w:rsidRPr="00DE432B">
        <w:rPr>
          <w:szCs w:val="22"/>
        </w:rPr>
        <w:t>monovalentným</w:t>
      </w:r>
      <w:proofErr w:type="spellEnd"/>
      <w:r w:rsidRPr="00DE432B">
        <w:rPr>
          <w:szCs w:val="22"/>
        </w:rPr>
        <w:t xml:space="preserve"> liekom obsahujúcim jedine </w:t>
      </w:r>
      <w:proofErr w:type="spellStart"/>
      <w:r w:rsidRPr="00DE432B">
        <w:rPr>
          <w:szCs w:val="22"/>
        </w:rPr>
        <w:t>milbemycínoxim</w:t>
      </w:r>
      <w:proofErr w:type="spellEnd"/>
      <w:r w:rsidRPr="00DE432B">
        <w:rPr>
          <w:szCs w:val="22"/>
        </w:rPr>
        <w:t xml:space="preserve"> počas zostávajúcich troch aplikáciách, ktoré podávame jedenkrát týždenne.</w:t>
      </w:r>
    </w:p>
    <w:p w14:paraId="70C3FC54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Podávanie lieku každý štvrtý týždeň v endemických oblastiach bude pôsobiť preventívne na zníženie miery infekcie a záťaže nedospelými štádiami parazitov (L5) a dospelými štádiami parazitov, tam kde je indikovaná súčasná liečba proti pásomniciam.</w:t>
      </w:r>
    </w:p>
    <w:p w14:paraId="29B40DE4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Pri liečbe spôsobenej </w:t>
      </w:r>
      <w:proofErr w:type="spellStart"/>
      <w:r w:rsidRPr="00DE432B">
        <w:rPr>
          <w:i/>
          <w:iCs/>
          <w:szCs w:val="22"/>
        </w:rPr>
        <w:t>Thelazia</w:t>
      </w:r>
      <w:proofErr w:type="spellEnd"/>
      <w:r w:rsidRPr="00DE432B">
        <w:rPr>
          <w:i/>
          <w:iCs/>
          <w:szCs w:val="22"/>
        </w:rPr>
        <w:t xml:space="preserve"> </w:t>
      </w:r>
      <w:proofErr w:type="spellStart"/>
      <w:r w:rsidRPr="00DE432B">
        <w:rPr>
          <w:i/>
          <w:iCs/>
          <w:szCs w:val="22"/>
        </w:rPr>
        <w:t>callipaeda</w:t>
      </w:r>
      <w:proofErr w:type="spellEnd"/>
      <w:r w:rsidRPr="00DE432B">
        <w:rPr>
          <w:szCs w:val="22"/>
        </w:rPr>
        <w:t xml:space="preserve">, by mal byť podaný </w:t>
      </w:r>
      <w:proofErr w:type="spellStart"/>
      <w:r w:rsidRPr="00DE432B">
        <w:rPr>
          <w:szCs w:val="22"/>
        </w:rPr>
        <w:t>milbemicínoxim</w:t>
      </w:r>
      <w:proofErr w:type="spellEnd"/>
      <w:r w:rsidRPr="00DE432B">
        <w:rPr>
          <w:szCs w:val="22"/>
        </w:rPr>
        <w:t xml:space="preserve"> dvakrát v odstupe siedmych dní. Tam kde je indikovaná súbežná liečba proti pásomniciam, tento liek môže nahradiť </w:t>
      </w:r>
      <w:proofErr w:type="spellStart"/>
      <w:r w:rsidRPr="00DE432B">
        <w:rPr>
          <w:szCs w:val="22"/>
        </w:rPr>
        <w:t>monovalentný</w:t>
      </w:r>
      <w:proofErr w:type="spellEnd"/>
      <w:r w:rsidRPr="00DE432B">
        <w:rPr>
          <w:szCs w:val="22"/>
        </w:rPr>
        <w:t xml:space="preserve"> liek obsahujúci iba </w:t>
      </w:r>
      <w:proofErr w:type="spellStart"/>
      <w:r w:rsidRPr="00DE432B">
        <w:rPr>
          <w:szCs w:val="22"/>
        </w:rPr>
        <w:t>milbemycínoxim</w:t>
      </w:r>
      <w:proofErr w:type="spellEnd"/>
      <w:r w:rsidRPr="00DE432B">
        <w:rPr>
          <w:szCs w:val="22"/>
        </w:rPr>
        <w:t>.</w:t>
      </w:r>
    </w:p>
    <w:p w14:paraId="7B85A28A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E432B">
        <w:rPr>
          <w:szCs w:val="22"/>
        </w:rPr>
        <w:t>Poddávkovanie</w:t>
      </w:r>
      <w:proofErr w:type="spellEnd"/>
      <w:r w:rsidRPr="00DE432B">
        <w:rPr>
          <w:szCs w:val="22"/>
        </w:rPr>
        <w:t xml:space="preserve"> môže viesť k neúčinnému použitiu a môže podporiť rozvoj rezistencie.</w:t>
      </w:r>
    </w:p>
    <w:p w14:paraId="50B9899C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Potreba a frekvencia opakovanej liečby by mala vychádzať z odborného posúdenia a mala by zohľadňovať miestnu epidemiologickú situáciu a životný štýl zvieraťa.</w:t>
      </w:r>
    </w:p>
    <w:p w14:paraId="69FF1E89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7B4368B9" w14:textId="77777777" w:rsidR="002D0FAA" w:rsidRPr="00DE432B" w:rsidRDefault="002D0FAA" w:rsidP="002D0FAA">
      <w:pPr>
        <w:pStyle w:val="Style1"/>
      </w:pPr>
      <w:r w:rsidRPr="00DE432B">
        <w:rPr>
          <w:highlight w:val="lightGray"/>
        </w:rPr>
        <w:t>9.</w:t>
      </w:r>
      <w:r w:rsidRPr="00DE432B">
        <w:tab/>
        <w:t>Pokyn o správnom podaní</w:t>
      </w:r>
    </w:p>
    <w:p w14:paraId="6415842E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287CC608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Veterinárny liek sa podáva s krmivom alebo po kŕmení.</w:t>
      </w:r>
    </w:p>
    <w:p w14:paraId="27456228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BD35513" w14:textId="77777777" w:rsidR="002D0FAA" w:rsidRPr="00DE432B" w:rsidRDefault="002D0FAA" w:rsidP="002D0FAA">
      <w:pPr>
        <w:pStyle w:val="Style1"/>
      </w:pPr>
      <w:r w:rsidRPr="00DE432B">
        <w:rPr>
          <w:highlight w:val="lightGray"/>
        </w:rPr>
        <w:t>10.</w:t>
      </w:r>
      <w:r w:rsidRPr="00DE432B">
        <w:tab/>
        <w:t>Ochranné lehoty</w:t>
      </w:r>
    </w:p>
    <w:p w14:paraId="65738ABF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9EC138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Netýka sa.</w:t>
      </w:r>
    </w:p>
    <w:p w14:paraId="3EAFF5FB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7C6A88" w14:textId="77777777" w:rsidR="002D0FAA" w:rsidRPr="00DE432B" w:rsidRDefault="002D0FAA" w:rsidP="002D0FAA">
      <w:pPr>
        <w:pStyle w:val="Style1"/>
      </w:pPr>
      <w:r w:rsidRPr="00DE432B">
        <w:rPr>
          <w:highlight w:val="lightGray"/>
        </w:rPr>
        <w:t>11.</w:t>
      </w:r>
      <w:r w:rsidRPr="00DE432B">
        <w:tab/>
        <w:t>Osobitné opatrenia na uchovávanie</w:t>
      </w:r>
    </w:p>
    <w:p w14:paraId="630FE721" w14:textId="77777777" w:rsidR="002D0FAA" w:rsidRPr="00DE432B" w:rsidRDefault="002D0FAA" w:rsidP="002D0F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422C343" w14:textId="77777777" w:rsidR="002D0FAA" w:rsidRPr="00DE432B" w:rsidRDefault="002D0FAA" w:rsidP="002D0F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Uchovávať mimo dohľadu a dosahu detí.</w:t>
      </w:r>
    </w:p>
    <w:p w14:paraId="74A9DF37" w14:textId="77777777" w:rsidR="002D0FAA" w:rsidRPr="00DE432B" w:rsidRDefault="002D0FAA" w:rsidP="002D0F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3E5472E" w14:textId="3F7F352B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Nepoužité časti tabliet vrá</w:t>
      </w:r>
      <w:r w:rsidR="00F11C63" w:rsidRPr="00DE432B">
        <w:rPr>
          <w:szCs w:val="22"/>
        </w:rPr>
        <w:t>tiť</w:t>
      </w:r>
      <w:r w:rsidRPr="00DE432B">
        <w:rPr>
          <w:szCs w:val="22"/>
        </w:rPr>
        <w:t xml:space="preserve"> do otvoreného otvoru v </w:t>
      </w:r>
      <w:proofErr w:type="spellStart"/>
      <w:r w:rsidRPr="00DE432B">
        <w:rPr>
          <w:szCs w:val="22"/>
        </w:rPr>
        <w:t>blistri</w:t>
      </w:r>
      <w:proofErr w:type="spellEnd"/>
      <w:r w:rsidRPr="00DE432B">
        <w:rPr>
          <w:szCs w:val="22"/>
        </w:rPr>
        <w:t>, vlož</w:t>
      </w:r>
      <w:r w:rsidR="00F11C63" w:rsidRPr="00DE432B">
        <w:rPr>
          <w:szCs w:val="22"/>
        </w:rPr>
        <w:t>iť</w:t>
      </w:r>
      <w:r w:rsidRPr="00DE432B">
        <w:rPr>
          <w:szCs w:val="22"/>
        </w:rPr>
        <w:t xml:space="preserve"> späť do </w:t>
      </w:r>
      <w:r w:rsidR="00F11C63" w:rsidRPr="00DE432B">
        <w:rPr>
          <w:szCs w:val="22"/>
        </w:rPr>
        <w:t>škatuľky</w:t>
      </w:r>
      <w:r w:rsidRPr="00DE432B">
        <w:rPr>
          <w:szCs w:val="22"/>
        </w:rPr>
        <w:t xml:space="preserve"> a</w:t>
      </w:r>
      <w:r w:rsidR="00F11C63" w:rsidRPr="00DE432B">
        <w:rPr>
          <w:szCs w:val="22"/>
        </w:rPr>
        <w:t xml:space="preserve"> použiť </w:t>
      </w:r>
      <w:r w:rsidRPr="00DE432B">
        <w:rPr>
          <w:szCs w:val="22"/>
        </w:rPr>
        <w:t>pri ďalšom podaní alebo bezpečne zlikvid</w:t>
      </w:r>
      <w:r w:rsidR="00F11C63" w:rsidRPr="00DE432B">
        <w:rPr>
          <w:szCs w:val="22"/>
        </w:rPr>
        <w:t>ovať</w:t>
      </w:r>
      <w:r w:rsidRPr="00DE432B">
        <w:rPr>
          <w:szCs w:val="22"/>
        </w:rPr>
        <w:t xml:space="preserve"> (pozri časť „Špeciálne opatrenia na likvidáciu“).</w:t>
      </w:r>
    </w:p>
    <w:p w14:paraId="7DE86F79" w14:textId="77777777" w:rsidR="002D0FAA" w:rsidRPr="00DE432B" w:rsidRDefault="002D0FAA" w:rsidP="002D0F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90964E6" w14:textId="77777777" w:rsidR="002D0FAA" w:rsidRPr="00DE432B" w:rsidRDefault="002D0FAA" w:rsidP="002D0F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Chrániť pred svetlom.</w:t>
      </w:r>
    </w:p>
    <w:p w14:paraId="5870B3A1" w14:textId="77777777" w:rsidR="002D0FAA" w:rsidRPr="00DE432B" w:rsidRDefault="002D0FAA" w:rsidP="002D0F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6A80CCA" w14:textId="77777777" w:rsidR="002D0FAA" w:rsidRPr="00DE432B" w:rsidRDefault="002D0FAA" w:rsidP="002D0F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Nepoužívať tento veterinárny liek po dátume exspirácie uvedenom na škatuli a </w:t>
      </w:r>
      <w:proofErr w:type="spellStart"/>
      <w:r w:rsidRPr="00DE432B">
        <w:rPr>
          <w:szCs w:val="22"/>
        </w:rPr>
        <w:t>blistri</w:t>
      </w:r>
      <w:proofErr w:type="spellEnd"/>
      <w:r w:rsidRPr="00DE432B">
        <w:rPr>
          <w:szCs w:val="22"/>
        </w:rPr>
        <w:t xml:space="preserve"> po </w:t>
      </w:r>
      <w:proofErr w:type="spellStart"/>
      <w:r w:rsidRPr="00DE432B">
        <w:rPr>
          <w:szCs w:val="22"/>
        </w:rPr>
        <w:t>Exp</w:t>
      </w:r>
      <w:proofErr w:type="spellEnd"/>
      <w:r w:rsidRPr="00DE432B">
        <w:rPr>
          <w:szCs w:val="22"/>
        </w:rPr>
        <w:t>. Dátum exspirácie sa vzťahuje na posledný deň v uvedenom mesiaci.</w:t>
      </w:r>
    </w:p>
    <w:p w14:paraId="27FF9167" w14:textId="77777777" w:rsidR="002D0FAA" w:rsidRPr="00DE432B" w:rsidRDefault="002D0FAA" w:rsidP="002D0F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79E52D" w14:textId="77777777" w:rsidR="002D0FAA" w:rsidRPr="00DE432B" w:rsidRDefault="002D0FAA" w:rsidP="002D0F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Čas použiteľnosti rozpolenej tablety po prvom otvorení </w:t>
      </w:r>
      <w:proofErr w:type="spellStart"/>
      <w:r w:rsidRPr="00DE432B">
        <w:rPr>
          <w:szCs w:val="22"/>
        </w:rPr>
        <w:t>blistra</w:t>
      </w:r>
      <w:proofErr w:type="spellEnd"/>
      <w:r w:rsidRPr="00DE432B">
        <w:rPr>
          <w:szCs w:val="22"/>
        </w:rPr>
        <w:t>: 6 mesiacov.</w:t>
      </w:r>
    </w:p>
    <w:p w14:paraId="07139F84" w14:textId="77777777" w:rsidR="009211ED" w:rsidRPr="00DE432B" w:rsidRDefault="009211ED" w:rsidP="002D0F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6DB2D33" w14:textId="77777777" w:rsidR="009211ED" w:rsidRPr="00DE432B" w:rsidRDefault="009211ED" w:rsidP="002D0F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B612CA9" w14:textId="77777777" w:rsidR="002D0FAA" w:rsidRPr="00DE432B" w:rsidRDefault="002D0FAA" w:rsidP="002D0FAA">
      <w:pPr>
        <w:pStyle w:val="Style1"/>
      </w:pPr>
      <w:r w:rsidRPr="00DE432B">
        <w:rPr>
          <w:highlight w:val="lightGray"/>
        </w:rPr>
        <w:lastRenderedPageBreak/>
        <w:t>12.</w:t>
      </w:r>
      <w:r w:rsidRPr="00DE432B">
        <w:tab/>
        <w:t>Špeciálne opatrenia na likvidáciu</w:t>
      </w:r>
    </w:p>
    <w:p w14:paraId="79FB1872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30E5D170" w14:textId="1D026B0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Nelikvidujte lieky odpadovou vodou alebo domovým odpadom.</w:t>
      </w:r>
    </w:p>
    <w:p w14:paraId="7BA09179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59F9BC5A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Tento veterinárny liek nesmie kontaminovať vodné toky, pretože môže byť nebezpečný pre ryby a iné vodné organizmy.</w:t>
      </w:r>
    </w:p>
    <w:p w14:paraId="5CBBAA07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2676A683" w14:textId="77777777" w:rsidR="002D0FAA" w:rsidRPr="00DE432B" w:rsidRDefault="002D0FAA" w:rsidP="002D0FAA">
      <w:pPr>
        <w:rPr>
          <w:szCs w:val="22"/>
        </w:rPr>
      </w:pPr>
      <w:r w:rsidRPr="00DE432B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30DEAC82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585D4072" w14:textId="00D09FC6" w:rsidR="002D0FAA" w:rsidRPr="00DE432B" w:rsidRDefault="002D0FAA" w:rsidP="002D0FA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  <w:r w:rsidRPr="00DE432B">
        <w:rPr>
          <w:szCs w:val="22"/>
        </w:rPr>
        <w:t>O spôsobe likvidácie liekov, ktoré už nepotrebujete, sa poraďte s veterinárnym lekárom alebo lekárnikom.</w:t>
      </w:r>
    </w:p>
    <w:p w14:paraId="0C7E2C7C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F7D4712" w14:textId="77777777" w:rsidR="002D0FAA" w:rsidRPr="00DE432B" w:rsidRDefault="002D0FAA" w:rsidP="002D0FAA">
      <w:pPr>
        <w:pStyle w:val="Style1"/>
      </w:pPr>
      <w:r w:rsidRPr="00DE432B">
        <w:rPr>
          <w:highlight w:val="lightGray"/>
        </w:rPr>
        <w:t>13.</w:t>
      </w:r>
      <w:r w:rsidRPr="00DE432B">
        <w:tab/>
        <w:t>Klasifikácia veterinárnych liekov</w:t>
      </w:r>
    </w:p>
    <w:p w14:paraId="641C55F4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43BCE91D" w14:textId="5E8E1332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Výdaj lieku je viazaný na veterinárny predpis.</w:t>
      </w:r>
    </w:p>
    <w:p w14:paraId="4147C4A4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794FAFE0" w14:textId="77777777" w:rsidR="002D0FAA" w:rsidRPr="00DE432B" w:rsidRDefault="002D0FAA" w:rsidP="002D0FAA">
      <w:pPr>
        <w:pStyle w:val="Style1"/>
      </w:pPr>
      <w:r w:rsidRPr="00DE432B">
        <w:rPr>
          <w:highlight w:val="lightGray"/>
        </w:rPr>
        <w:t>14.</w:t>
      </w:r>
      <w:r w:rsidRPr="00DE432B">
        <w:tab/>
        <w:t>Registračné čísla a veľkosti balenia</w:t>
      </w:r>
    </w:p>
    <w:p w14:paraId="011B1E96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B833BB6" w14:textId="4001E1FF" w:rsidR="00F11C63" w:rsidRPr="00DE432B" w:rsidRDefault="005718B5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96/016/DC/24-S</w:t>
      </w:r>
    </w:p>
    <w:p w14:paraId="44966C31" w14:textId="77777777" w:rsidR="00F11C63" w:rsidRPr="00DE432B" w:rsidRDefault="00F11C63" w:rsidP="002D0FAA">
      <w:pPr>
        <w:tabs>
          <w:tab w:val="clear" w:pos="567"/>
        </w:tabs>
        <w:spacing w:line="240" w:lineRule="auto"/>
        <w:rPr>
          <w:szCs w:val="22"/>
        </w:rPr>
      </w:pPr>
    </w:p>
    <w:p w14:paraId="08711DDD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Škatuľka obsahujúca 1 </w:t>
      </w:r>
      <w:proofErr w:type="spellStart"/>
      <w:r w:rsidRPr="00DE432B">
        <w:rPr>
          <w:szCs w:val="22"/>
        </w:rPr>
        <w:t>blister</w:t>
      </w:r>
      <w:proofErr w:type="spellEnd"/>
      <w:r w:rsidRPr="00DE432B">
        <w:rPr>
          <w:szCs w:val="22"/>
        </w:rPr>
        <w:t xml:space="preserve"> po 2 tablety (2 tablety).</w:t>
      </w:r>
    </w:p>
    <w:p w14:paraId="769351B1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Škatuľka obsahujúca 2 </w:t>
      </w:r>
      <w:proofErr w:type="spellStart"/>
      <w:r w:rsidRPr="00DE432B">
        <w:rPr>
          <w:szCs w:val="22"/>
        </w:rPr>
        <w:t>blistre</w:t>
      </w:r>
      <w:proofErr w:type="spellEnd"/>
      <w:r w:rsidRPr="00DE432B">
        <w:rPr>
          <w:szCs w:val="22"/>
        </w:rPr>
        <w:t xml:space="preserve"> po 2 tablety (4 tablety).</w:t>
      </w:r>
    </w:p>
    <w:p w14:paraId="0CB1F7AA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Škatuľka obsahujúca 5 </w:t>
      </w:r>
      <w:proofErr w:type="spellStart"/>
      <w:r w:rsidRPr="00DE432B">
        <w:rPr>
          <w:szCs w:val="22"/>
        </w:rPr>
        <w:t>blistrov</w:t>
      </w:r>
      <w:proofErr w:type="spellEnd"/>
      <w:r w:rsidRPr="00DE432B">
        <w:rPr>
          <w:szCs w:val="22"/>
        </w:rPr>
        <w:t xml:space="preserve"> po 2 tablety (10 tabliet).</w:t>
      </w:r>
    </w:p>
    <w:p w14:paraId="2276F652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Škatuľka obsahujúca 12 </w:t>
      </w:r>
      <w:proofErr w:type="spellStart"/>
      <w:r w:rsidRPr="00DE432B">
        <w:rPr>
          <w:szCs w:val="22"/>
        </w:rPr>
        <w:t>blistrov</w:t>
      </w:r>
      <w:proofErr w:type="spellEnd"/>
      <w:r w:rsidRPr="00DE432B">
        <w:rPr>
          <w:szCs w:val="22"/>
        </w:rPr>
        <w:t xml:space="preserve"> po 2 tablety (24 tabliet).</w:t>
      </w:r>
    </w:p>
    <w:p w14:paraId="48D47F28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Škatuľka obsahujúca 24 </w:t>
      </w:r>
      <w:proofErr w:type="spellStart"/>
      <w:r w:rsidRPr="00DE432B">
        <w:rPr>
          <w:szCs w:val="22"/>
        </w:rPr>
        <w:t>blistrov</w:t>
      </w:r>
      <w:proofErr w:type="spellEnd"/>
      <w:r w:rsidRPr="00DE432B">
        <w:rPr>
          <w:szCs w:val="22"/>
        </w:rPr>
        <w:t xml:space="preserve"> po 2 tablety (48 tabliet).</w:t>
      </w:r>
    </w:p>
    <w:p w14:paraId="1B1EF36E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 xml:space="preserve">Škatuľka obsahujúca 50 </w:t>
      </w:r>
      <w:proofErr w:type="spellStart"/>
      <w:r w:rsidRPr="00DE432B">
        <w:rPr>
          <w:szCs w:val="22"/>
        </w:rPr>
        <w:t>blistrov</w:t>
      </w:r>
      <w:proofErr w:type="spellEnd"/>
      <w:r w:rsidRPr="00DE432B">
        <w:rPr>
          <w:szCs w:val="22"/>
        </w:rPr>
        <w:t xml:space="preserve"> po 2 tablety (100 tabliet).</w:t>
      </w:r>
    </w:p>
    <w:p w14:paraId="0D6D8AE5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3E76350E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Na trh nemusia byť uvedené všetky veľkosti balenia.</w:t>
      </w:r>
    </w:p>
    <w:p w14:paraId="57DE26F6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38DEBBDF" w14:textId="77777777" w:rsidR="002D0FAA" w:rsidRPr="00DE432B" w:rsidRDefault="002D0FAA" w:rsidP="002D0FAA">
      <w:pPr>
        <w:pStyle w:val="Style1"/>
      </w:pPr>
      <w:r w:rsidRPr="00DE432B">
        <w:rPr>
          <w:highlight w:val="lightGray"/>
        </w:rPr>
        <w:t>15.</w:t>
      </w:r>
      <w:r w:rsidRPr="00DE432B">
        <w:tab/>
        <w:t>Dátum poslednej revízie písomnej informácie pre používateľov</w:t>
      </w:r>
    </w:p>
    <w:p w14:paraId="53DA3427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70E6A8D0" w14:textId="43FB3E0B" w:rsidR="002D0FAA" w:rsidRPr="00DE432B" w:rsidRDefault="00CB77EC" w:rsidP="002D0FA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04/2024</w:t>
      </w:r>
    </w:p>
    <w:p w14:paraId="42B58B2D" w14:textId="77777777" w:rsidR="009211ED" w:rsidRPr="00DE432B" w:rsidRDefault="009211ED" w:rsidP="002D0FAA">
      <w:pPr>
        <w:tabs>
          <w:tab w:val="clear" w:pos="567"/>
        </w:tabs>
        <w:spacing w:line="240" w:lineRule="auto"/>
        <w:rPr>
          <w:szCs w:val="22"/>
        </w:rPr>
      </w:pPr>
    </w:p>
    <w:p w14:paraId="5BE718F0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  <w:r w:rsidRPr="00DE432B">
        <w:rPr>
          <w:szCs w:val="22"/>
        </w:rPr>
        <w:t>Podrobné informácie o veterinárnom lieku sú dostupné v databáze liekov Únie</w:t>
      </w:r>
    </w:p>
    <w:p w14:paraId="4BB4A640" w14:textId="77777777" w:rsidR="002D0FAA" w:rsidRPr="00DE432B" w:rsidRDefault="002D0FAA" w:rsidP="002D0FA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DE432B">
        <w:rPr>
          <w:szCs w:val="22"/>
        </w:rPr>
        <w:t>(</w:t>
      </w:r>
      <w:hyperlink r:id="rId13" w:history="1">
        <w:r w:rsidRPr="00DE432B">
          <w:rPr>
            <w:rStyle w:val="Hypertextovprepojenie"/>
            <w:szCs w:val="22"/>
          </w:rPr>
          <w:t>https://medicines.health.europa.eu/veterinary</w:t>
        </w:r>
      </w:hyperlink>
      <w:r w:rsidRPr="00DE432B">
        <w:rPr>
          <w:szCs w:val="22"/>
        </w:rPr>
        <w:t>).</w:t>
      </w:r>
    </w:p>
    <w:p w14:paraId="6E3C9FBA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26C88FE4" w14:textId="77777777" w:rsidR="002D0FAA" w:rsidRPr="00DE432B" w:rsidRDefault="002D0FAA" w:rsidP="002D0FAA">
      <w:pPr>
        <w:pStyle w:val="Style1"/>
      </w:pPr>
      <w:r w:rsidRPr="00DE432B">
        <w:rPr>
          <w:highlight w:val="lightGray"/>
        </w:rPr>
        <w:t>16.</w:t>
      </w:r>
      <w:r w:rsidRPr="00DE432B">
        <w:tab/>
        <w:t>Kontaktné údaje</w:t>
      </w:r>
    </w:p>
    <w:p w14:paraId="7744F843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2BF52BC3" w14:textId="77777777" w:rsidR="002D0FAA" w:rsidRPr="00DE432B" w:rsidRDefault="002D0FAA" w:rsidP="002D0FAA">
      <w:pPr>
        <w:rPr>
          <w:szCs w:val="22"/>
        </w:rPr>
      </w:pPr>
      <w:bookmarkStart w:id="21" w:name="_Hlk73552578"/>
      <w:r w:rsidRPr="00DE432B">
        <w:rPr>
          <w:iCs/>
          <w:szCs w:val="22"/>
          <w:u w:val="single"/>
        </w:rPr>
        <w:t>Držiteľ rozhodnutia o registrácii a kontaktné údaje na hlásenie podozrenia na nežiaduce účinky</w:t>
      </w:r>
      <w:r w:rsidRPr="00DE432B">
        <w:rPr>
          <w:szCs w:val="22"/>
        </w:rPr>
        <w:t>:</w:t>
      </w:r>
    </w:p>
    <w:p w14:paraId="779C9042" w14:textId="77777777" w:rsidR="002D0FAA" w:rsidRPr="00DE432B" w:rsidRDefault="002D0FAA" w:rsidP="002D0FAA">
      <w:pPr>
        <w:rPr>
          <w:iCs/>
          <w:szCs w:val="22"/>
        </w:rPr>
      </w:pPr>
      <w:r w:rsidRPr="00DE432B">
        <w:rPr>
          <w:szCs w:val="22"/>
        </w:rPr>
        <w:t>CEVA ANIMAL HEALTH SLOVAKIA, s.r.o., Prievozská 5434/6A, 821 09 Bratislava - mestská časť Ružinov, Slovenská republika</w:t>
      </w:r>
    </w:p>
    <w:bookmarkEnd w:id="21"/>
    <w:p w14:paraId="4C572B90" w14:textId="77777777" w:rsidR="002D0FAA" w:rsidRPr="00DE432B" w:rsidRDefault="002D0FAA" w:rsidP="002D0FAA">
      <w:pPr>
        <w:rPr>
          <w:szCs w:val="22"/>
        </w:rPr>
      </w:pPr>
      <w:r w:rsidRPr="00DE432B">
        <w:rPr>
          <w:szCs w:val="22"/>
        </w:rPr>
        <w:t>Email: pharmacovigilance@ceva.com</w:t>
      </w:r>
    </w:p>
    <w:p w14:paraId="472F0941" w14:textId="77777777" w:rsidR="002D0FAA" w:rsidRPr="00DE432B" w:rsidRDefault="002D0FAA" w:rsidP="002D0FAA">
      <w:pPr>
        <w:rPr>
          <w:szCs w:val="22"/>
        </w:rPr>
      </w:pPr>
      <w:r w:rsidRPr="00DE432B">
        <w:rPr>
          <w:szCs w:val="22"/>
        </w:rPr>
        <w:t>Tel: +800 35 22 11 51 </w:t>
      </w:r>
    </w:p>
    <w:p w14:paraId="7282E990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2347292F" w14:textId="77777777" w:rsidR="002D0FAA" w:rsidRPr="00DE432B" w:rsidRDefault="002D0FAA" w:rsidP="002D0FAA">
      <w:pPr>
        <w:rPr>
          <w:bCs/>
          <w:szCs w:val="22"/>
        </w:rPr>
      </w:pPr>
      <w:r w:rsidRPr="00DE432B">
        <w:rPr>
          <w:bCs/>
          <w:szCs w:val="22"/>
          <w:u w:val="single"/>
        </w:rPr>
        <w:t>Výrobca zodpovedný za uvoľnenie šarže</w:t>
      </w:r>
      <w:r w:rsidRPr="00DE432B">
        <w:rPr>
          <w:szCs w:val="22"/>
        </w:rPr>
        <w:t>:</w:t>
      </w:r>
    </w:p>
    <w:p w14:paraId="7E14006F" w14:textId="1C79C8A8" w:rsidR="009211ED" w:rsidRPr="00DE432B" w:rsidRDefault="009211ED" w:rsidP="009211ED">
      <w:pPr>
        <w:rPr>
          <w:bCs/>
          <w:szCs w:val="22"/>
          <w:lang w:val="fr-FR"/>
        </w:rPr>
      </w:pPr>
      <w:r w:rsidRPr="00DE432B">
        <w:rPr>
          <w:bCs/>
          <w:szCs w:val="22"/>
          <w:lang w:val="fr-FR"/>
        </w:rPr>
        <w:t>Ceva Santé Animale, Boulevard de la Communication, Zone Autoroutière, 53950 Louverné, Francúzsko</w:t>
      </w:r>
    </w:p>
    <w:p w14:paraId="7C03AAE4" w14:textId="77777777" w:rsidR="002D0FAA" w:rsidRPr="00DE432B" w:rsidRDefault="002D0FAA" w:rsidP="002D0FAA">
      <w:pPr>
        <w:rPr>
          <w:bCs/>
          <w:szCs w:val="22"/>
        </w:rPr>
      </w:pPr>
    </w:p>
    <w:p w14:paraId="33BFDD39" w14:textId="77777777" w:rsidR="002D0FAA" w:rsidRPr="00DE432B" w:rsidRDefault="002D0FAA" w:rsidP="002D0FAA">
      <w:pPr>
        <w:pStyle w:val="Style1"/>
      </w:pPr>
      <w:r w:rsidRPr="00DE432B">
        <w:rPr>
          <w:highlight w:val="lightGray"/>
        </w:rPr>
        <w:t>17.</w:t>
      </w:r>
      <w:r w:rsidRPr="00DE432B">
        <w:tab/>
        <w:t>Ďalšie informácie</w:t>
      </w:r>
    </w:p>
    <w:p w14:paraId="629698DD" w14:textId="77777777" w:rsidR="002D0FAA" w:rsidRPr="00DE432B" w:rsidRDefault="002D0FAA" w:rsidP="002D0FAA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DE432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DE432B" w:rsidSect="003837F1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1693B" w14:textId="77777777" w:rsidR="009726A9" w:rsidRDefault="009726A9">
      <w:pPr>
        <w:spacing w:line="240" w:lineRule="auto"/>
      </w:pPr>
      <w:r>
        <w:separator/>
      </w:r>
    </w:p>
  </w:endnote>
  <w:endnote w:type="continuationSeparator" w:id="0">
    <w:p w14:paraId="35130CFD" w14:textId="77777777" w:rsidR="009726A9" w:rsidRDefault="00972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8745FE" w:rsidRPr="001E1F22" w:rsidRDefault="008745FE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C92CB9">
      <w:rPr>
        <w:rFonts w:ascii="Times New Roman" w:hAnsi="Times New Roman"/>
        <w:noProof/>
      </w:rPr>
      <w:t>6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8745FE" w:rsidRPr="001E1F22" w:rsidRDefault="008745FE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29B88" w14:textId="77777777" w:rsidR="009726A9" w:rsidRDefault="009726A9">
      <w:pPr>
        <w:spacing w:line="240" w:lineRule="auto"/>
      </w:pPr>
      <w:r>
        <w:separator/>
      </w:r>
    </w:p>
  </w:footnote>
  <w:footnote w:type="continuationSeparator" w:id="0">
    <w:p w14:paraId="1E81B771" w14:textId="77777777" w:rsidR="009726A9" w:rsidRDefault="009726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54FA6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4873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FA4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08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E8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D407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40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26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B64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D4206D0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98A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BC1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A42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8E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F83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B4E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EE4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EC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A92C6F8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37C018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970EAF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BBC76E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8488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0806D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89849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6D24F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132F1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A2B0EA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B0625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A4DC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E0F6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670DDD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2E06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DF26A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5E93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95632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B9B4C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983B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7EB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8E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83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9A9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EA8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B48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8CD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02B64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12AB4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E8B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8E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A7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03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0F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EAE1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B67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BAF28C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1425F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3E64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07006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0032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E3A71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F69D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6689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89051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85CED7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3781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89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E5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07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9A0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CD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E0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00A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FAD0B57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B1C3AE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C4CB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EF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CDA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D6B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6A9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01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BAE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C97C46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BF45E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A08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B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022E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F08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085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EF8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74C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B3EC02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89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08F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29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0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E09D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A2A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43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30E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B27E19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269C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D7C32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3F26E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9763E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C84015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F7AC6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5FA218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FA289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9A3EB6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1E47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94C1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0F9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CB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785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AE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C88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8EC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4BBAB2E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EECECF2" w:tentative="1">
      <w:start w:val="1"/>
      <w:numFmt w:val="lowerLetter"/>
      <w:lvlText w:val="%2."/>
      <w:lvlJc w:val="left"/>
      <w:pPr>
        <w:ind w:left="1440" w:hanging="360"/>
      </w:pPr>
    </w:lvl>
    <w:lvl w:ilvl="2" w:tplc="C86A406C" w:tentative="1">
      <w:start w:val="1"/>
      <w:numFmt w:val="lowerRoman"/>
      <w:lvlText w:val="%3."/>
      <w:lvlJc w:val="right"/>
      <w:pPr>
        <w:ind w:left="2160" w:hanging="180"/>
      </w:pPr>
    </w:lvl>
    <w:lvl w:ilvl="3" w:tplc="ED36C3BC" w:tentative="1">
      <w:start w:val="1"/>
      <w:numFmt w:val="decimal"/>
      <w:lvlText w:val="%4."/>
      <w:lvlJc w:val="left"/>
      <w:pPr>
        <w:ind w:left="2880" w:hanging="360"/>
      </w:pPr>
    </w:lvl>
    <w:lvl w:ilvl="4" w:tplc="AB94FD2C" w:tentative="1">
      <w:start w:val="1"/>
      <w:numFmt w:val="lowerLetter"/>
      <w:lvlText w:val="%5."/>
      <w:lvlJc w:val="left"/>
      <w:pPr>
        <w:ind w:left="3600" w:hanging="360"/>
      </w:pPr>
    </w:lvl>
    <w:lvl w:ilvl="5" w:tplc="1260479C" w:tentative="1">
      <w:start w:val="1"/>
      <w:numFmt w:val="lowerRoman"/>
      <w:lvlText w:val="%6."/>
      <w:lvlJc w:val="right"/>
      <w:pPr>
        <w:ind w:left="4320" w:hanging="180"/>
      </w:pPr>
    </w:lvl>
    <w:lvl w:ilvl="6" w:tplc="B112B336" w:tentative="1">
      <w:start w:val="1"/>
      <w:numFmt w:val="decimal"/>
      <w:lvlText w:val="%7."/>
      <w:lvlJc w:val="left"/>
      <w:pPr>
        <w:ind w:left="5040" w:hanging="360"/>
      </w:pPr>
    </w:lvl>
    <w:lvl w:ilvl="7" w:tplc="CC6E5418" w:tentative="1">
      <w:start w:val="1"/>
      <w:numFmt w:val="lowerLetter"/>
      <w:lvlText w:val="%8."/>
      <w:lvlJc w:val="left"/>
      <w:pPr>
        <w:ind w:left="5760" w:hanging="360"/>
      </w:pPr>
    </w:lvl>
    <w:lvl w:ilvl="8" w:tplc="7CBE0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F4307D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8166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4C5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C9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A5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005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2F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52D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CAB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EFCE6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38A1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28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63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207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EA3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7EE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44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D27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7930C35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2167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4A9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0C5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AA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03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CD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EA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2E7E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165AD810">
      <w:start w:val="1"/>
      <w:numFmt w:val="decimal"/>
      <w:lvlText w:val="%1."/>
      <w:lvlJc w:val="left"/>
      <w:pPr>
        <w:ind w:left="720" w:hanging="360"/>
      </w:pPr>
    </w:lvl>
    <w:lvl w:ilvl="1" w:tplc="5782A1D8" w:tentative="1">
      <w:start w:val="1"/>
      <w:numFmt w:val="lowerLetter"/>
      <w:lvlText w:val="%2."/>
      <w:lvlJc w:val="left"/>
      <w:pPr>
        <w:ind w:left="1440" w:hanging="360"/>
      </w:pPr>
    </w:lvl>
    <w:lvl w:ilvl="2" w:tplc="7B46AE7E" w:tentative="1">
      <w:start w:val="1"/>
      <w:numFmt w:val="lowerRoman"/>
      <w:lvlText w:val="%3."/>
      <w:lvlJc w:val="right"/>
      <w:pPr>
        <w:ind w:left="2160" w:hanging="180"/>
      </w:pPr>
    </w:lvl>
    <w:lvl w:ilvl="3" w:tplc="B28E60E0" w:tentative="1">
      <w:start w:val="1"/>
      <w:numFmt w:val="decimal"/>
      <w:lvlText w:val="%4."/>
      <w:lvlJc w:val="left"/>
      <w:pPr>
        <w:ind w:left="2880" w:hanging="360"/>
      </w:pPr>
    </w:lvl>
    <w:lvl w:ilvl="4" w:tplc="0B306CFC" w:tentative="1">
      <w:start w:val="1"/>
      <w:numFmt w:val="lowerLetter"/>
      <w:lvlText w:val="%5."/>
      <w:lvlJc w:val="left"/>
      <w:pPr>
        <w:ind w:left="3600" w:hanging="360"/>
      </w:pPr>
    </w:lvl>
    <w:lvl w:ilvl="5" w:tplc="92D21DB6" w:tentative="1">
      <w:start w:val="1"/>
      <w:numFmt w:val="lowerRoman"/>
      <w:lvlText w:val="%6."/>
      <w:lvlJc w:val="right"/>
      <w:pPr>
        <w:ind w:left="4320" w:hanging="180"/>
      </w:pPr>
    </w:lvl>
    <w:lvl w:ilvl="6" w:tplc="2AB0183A" w:tentative="1">
      <w:start w:val="1"/>
      <w:numFmt w:val="decimal"/>
      <w:lvlText w:val="%7."/>
      <w:lvlJc w:val="left"/>
      <w:pPr>
        <w:ind w:left="5040" w:hanging="360"/>
      </w:pPr>
    </w:lvl>
    <w:lvl w:ilvl="7" w:tplc="BF6AE3F0" w:tentative="1">
      <w:start w:val="1"/>
      <w:numFmt w:val="lowerLetter"/>
      <w:lvlText w:val="%8."/>
      <w:lvlJc w:val="left"/>
      <w:pPr>
        <w:ind w:left="5760" w:hanging="360"/>
      </w:pPr>
    </w:lvl>
    <w:lvl w:ilvl="8" w:tplc="EDCC2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655267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BACBE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2457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80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EC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405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8A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6B9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F80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QwM7UwMDA0Nzc1NbJU0lEKTi0uzszPAykwrAUAWdsCNywAAAA="/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A275D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1E0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1F75A9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38C2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9618E"/>
    <w:rsid w:val="002A0E7C"/>
    <w:rsid w:val="002A21ED"/>
    <w:rsid w:val="002A3F88"/>
    <w:rsid w:val="002A710D"/>
    <w:rsid w:val="002B0F11"/>
    <w:rsid w:val="002B2E17"/>
    <w:rsid w:val="002B6560"/>
    <w:rsid w:val="002C2E99"/>
    <w:rsid w:val="002C55FF"/>
    <w:rsid w:val="002C592B"/>
    <w:rsid w:val="002D0FAA"/>
    <w:rsid w:val="002D18A0"/>
    <w:rsid w:val="002D300D"/>
    <w:rsid w:val="002D7640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0498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2BE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E308E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1F72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495D"/>
    <w:rsid w:val="00495A75"/>
    <w:rsid w:val="00495CAE"/>
    <w:rsid w:val="00497B6B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5916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1FF"/>
    <w:rsid w:val="0056568F"/>
    <w:rsid w:val="005718B5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B3A"/>
    <w:rsid w:val="005C276A"/>
    <w:rsid w:val="005D1A53"/>
    <w:rsid w:val="005D380C"/>
    <w:rsid w:val="005D6E04"/>
    <w:rsid w:val="005D7A12"/>
    <w:rsid w:val="005E53EE"/>
    <w:rsid w:val="005F0542"/>
    <w:rsid w:val="005F0F72"/>
    <w:rsid w:val="005F158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3707"/>
    <w:rsid w:val="00685BAF"/>
    <w:rsid w:val="00690463"/>
    <w:rsid w:val="00693612"/>
    <w:rsid w:val="00693DE5"/>
    <w:rsid w:val="00694115"/>
    <w:rsid w:val="006951D1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567E"/>
    <w:rsid w:val="006E6167"/>
    <w:rsid w:val="006F023D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3DA7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376D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1B9C"/>
    <w:rsid w:val="007D73FB"/>
    <w:rsid w:val="007E2F2D"/>
    <w:rsid w:val="007F1433"/>
    <w:rsid w:val="007F1491"/>
    <w:rsid w:val="007F2F03"/>
    <w:rsid w:val="007F4A0F"/>
    <w:rsid w:val="00800FE0"/>
    <w:rsid w:val="008066AD"/>
    <w:rsid w:val="00813413"/>
    <w:rsid w:val="00814AF1"/>
    <w:rsid w:val="0081517F"/>
    <w:rsid w:val="00815370"/>
    <w:rsid w:val="00817119"/>
    <w:rsid w:val="00820CD1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0BA1"/>
    <w:rsid w:val="008668DB"/>
    <w:rsid w:val="00872C48"/>
    <w:rsid w:val="008745FE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0A3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1ED"/>
    <w:rsid w:val="00921CAD"/>
    <w:rsid w:val="0092626A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26A9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831"/>
    <w:rsid w:val="009B6DBD"/>
    <w:rsid w:val="009C108A"/>
    <w:rsid w:val="009C2E47"/>
    <w:rsid w:val="009C59CF"/>
    <w:rsid w:val="009C6BFB"/>
    <w:rsid w:val="009D0C05"/>
    <w:rsid w:val="009D270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1C09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566"/>
    <w:rsid w:val="00AB1A2E"/>
    <w:rsid w:val="00AB20E5"/>
    <w:rsid w:val="00AB328A"/>
    <w:rsid w:val="00AB4918"/>
    <w:rsid w:val="00AB4BC8"/>
    <w:rsid w:val="00AB6BA7"/>
    <w:rsid w:val="00AB7BE8"/>
    <w:rsid w:val="00AD0710"/>
    <w:rsid w:val="00AD4DB9"/>
    <w:rsid w:val="00AD63C0"/>
    <w:rsid w:val="00AD748D"/>
    <w:rsid w:val="00AE35B2"/>
    <w:rsid w:val="00AE60DA"/>
    <w:rsid w:val="00AE6336"/>
    <w:rsid w:val="00AE651A"/>
    <w:rsid w:val="00AE6AA0"/>
    <w:rsid w:val="00AE7AEE"/>
    <w:rsid w:val="00B00CA4"/>
    <w:rsid w:val="00B060F3"/>
    <w:rsid w:val="00B07269"/>
    <w:rsid w:val="00B075D6"/>
    <w:rsid w:val="00B113B9"/>
    <w:rsid w:val="00B119A2"/>
    <w:rsid w:val="00B13B6D"/>
    <w:rsid w:val="00B1775A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9C6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5A47"/>
    <w:rsid w:val="00C57A81"/>
    <w:rsid w:val="00C60193"/>
    <w:rsid w:val="00C61276"/>
    <w:rsid w:val="00C62EF0"/>
    <w:rsid w:val="00C62F59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CB9"/>
    <w:rsid w:val="00C959E7"/>
    <w:rsid w:val="00CB77EC"/>
    <w:rsid w:val="00CC0521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8BB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5EAE"/>
    <w:rsid w:val="00D46DF2"/>
    <w:rsid w:val="00D47674"/>
    <w:rsid w:val="00D5076F"/>
    <w:rsid w:val="00D5338C"/>
    <w:rsid w:val="00D56FF6"/>
    <w:rsid w:val="00D606B2"/>
    <w:rsid w:val="00D6161B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32B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47BA6"/>
    <w:rsid w:val="00E5057A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0663"/>
    <w:rsid w:val="00E82496"/>
    <w:rsid w:val="00E834CD"/>
    <w:rsid w:val="00E846DC"/>
    <w:rsid w:val="00E84E9D"/>
    <w:rsid w:val="00E86547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3F5A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1C63"/>
    <w:rsid w:val="00F12214"/>
    <w:rsid w:val="00F12565"/>
    <w:rsid w:val="00F144BE"/>
    <w:rsid w:val="00F14ACA"/>
    <w:rsid w:val="00F17A0C"/>
    <w:rsid w:val="00F23927"/>
    <w:rsid w:val="00F23FF9"/>
    <w:rsid w:val="00F26A05"/>
    <w:rsid w:val="00F27ADC"/>
    <w:rsid w:val="00F307CE"/>
    <w:rsid w:val="00F343C8"/>
    <w:rsid w:val="00F354C5"/>
    <w:rsid w:val="00F37108"/>
    <w:rsid w:val="00F40449"/>
    <w:rsid w:val="00F45B8E"/>
    <w:rsid w:val="00F47427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2719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2C7C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5C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https://medicines.health.europa.eu/veterinar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skvbl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ziaduce_ucinky@uskvbl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14</Pages>
  <Words>3762</Words>
  <Characters>24689</Characters>
  <Application>Microsoft Office Word</Application>
  <DocSecurity>0</DocSecurity>
  <Lines>205</Lines>
  <Paragraphs>56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Vqrdtemplatetracked_sk</vt:lpstr>
    </vt:vector>
  </TitlesOfParts>
  <Company>CDT</Company>
  <LinksUpToDate>false</LinksUpToDate>
  <CharactersWithSpaces>28395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Chlustik</cp:lastModifiedBy>
  <cp:revision>3</cp:revision>
  <cp:lastPrinted>2024-04-10T07:33:00Z</cp:lastPrinted>
  <dcterms:created xsi:type="dcterms:W3CDTF">2023-07-24T11:40:00Z</dcterms:created>
  <dcterms:modified xsi:type="dcterms:W3CDTF">2024-06-03T05:23:00Z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