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2F3E42DB" w:rsidR="00C114FF" w:rsidRPr="001E1F22" w:rsidRDefault="00C511FC" w:rsidP="00E62CB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34C185E5" w14:textId="77777777" w:rsidR="00E62CBC" w:rsidRDefault="00E62CBC" w:rsidP="00E62CBC">
      <w:pPr>
        <w:pStyle w:val="Style1"/>
        <w:ind w:left="0" w:firstLine="0"/>
      </w:pPr>
    </w:p>
    <w:p w14:paraId="73C45BF7" w14:textId="721F45B1" w:rsidR="00C114FF" w:rsidRPr="007B37BF" w:rsidRDefault="00C511FC" w:rsidP="00E62CBC">
      <w:pPr>
        <w:pStyle w:val="Style1"/>
        <w:ind w:left="0" w:firstLine="0"/>
      </w:pPr>
      <w:r w:rsidRPr="007B37BF">
        <w:t>1.</w:t>
      </w:r>
      <w:r w:rsidRPr="007B37BF">
        <w:tab/>
        <w:t>NÁZOV VETERINÁRNEHO LIEKU</w:t>
      </w:r>
    </w:p>
    <w:p w14:paraId="4F090B24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28C6F07C" w:rsidR="00DF7AC7" w:rsidRPr="007B37BF" w:rsidRDefault="007271B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B37BF">
        <w:rPr>
          <w:szCs w:val="22"/>
        </w:rPr>
        <w:t>Kelamoxil</w:t>
      </w:r>
      <w:proofErr w:type="spellEnd"/>
      <w:r w:rsidRPr="007B37BF">
        <w:rPr>
          <w:szCs w:val="22"/>
        </w:rPr>
        <w:t xml:space="preserve"> LA </w:t>
      </w:r>
      <w:r w:rsidR="00AF351C" w:rsidRPr="007B37BF">
        <w:rPr>
          <w:szCs w:val="22"/>
        </w:rPr>
        <w:t xml:space="preserve">150 mg/ml </w:t>
      </w:r>
      <w:bookmarkStart w:id="0" w:name="_Hlk136911128"/>
      <w:bookmarkStart w:id="1" w:name="_Hlk136910186"/>
      <w:r w:rsidR="00F91C15" w:rsidRPr="007B37BF">
        <w:rPr>
          <w:szCs w:val="22"/>
        </w:rPr>
        <w:t xml:space="preserve">injekčná suspenzia </w:t>
      </w:r>
      <w:bookmarkEnd w:id="0"/>
      <w:r w:rsidR="00F91C15" w:rsidRPr="007B37BF">
        <w:rPr>
          <w:szCs w:val="22"/>
        </w:rPr>
        <w:t>pre hovädzí dobytok a ošípané</w:t>
      </w:r>
      <w:r w:rsidR="00AF351C" w:rsidRPr="007B37BF">
        <w:t xml:space="preserve"> </w:t>
      </w:r>
      <w:bookmarkEnd w:id="1"/>
    </w:p>
    <w:p w14:paraId="5E682712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7B37BF" w:rsidRDefault="00C511FC" w:rsidP="00B13B6D">
      <w:pPr>
        <w:pStyle w:val="Style1"/>
      </w:pPr>
      <w:r w:rsidRPr="007B37BF">
        <w:t>2.</w:t>
      </w:r>
      <w:r w:rsidRPr="007B37BF">
        <w:tab/>
        <w:t>KVALITATÍVNE A KVANTITATÍVNE ZLOŽENIE</w:t>
      </w:r>
    </w:p>
    <w:p w14:paraId="5D31A95D" w14:textId="6D66CD7F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26349" w14:textId="68A637CC" w:rsidR="00AF351C" w:rsidRPr="007B37BF" w:rsidRDefault="00F91C15" w:rsidP="00AF351C">
      <w:pPr>
        <w:tabs>
          <w:tab w:val="clear" w:pos="567"/>
        </w:tabs>
        <w:spacing w:line="240" w:lineRule="auto"/>
        <w:rPr>
          <w:bCs/>
          <w:szCs w:val="22"/>
        </w:rPr>
      </w:pPr>
      <w:r w:rsidRPr="007B37BF">
        <w:rPr>
          <w:bCs/>
          <w:szCs w:val="22"/>
        </w:rPr>
        <w:t>1</w:t>
      </w:r>
      <w:r w:rsidR="00AF351C" w:rsidRPr="007B37BF">
        <w:rPr>
          <w:bCs/>
          <w:szCs w:val="22"/>
        </w:rPr>
        <w:t xml:space="preserve"> ml </w:t>
      </w:r>
      <w:r w:rsidRPr="007B37BF">
        <w:rPr>
          <w:bCs/>
          <w:szCs w:val="22"/>
        </w:rPr>
        <w:t>obsahuje</w:t>
      </w:r>
      <w:r w:rsidR="00AF351C" w:rsidRPr="007B37BF">
        <w:rPr>
          <w:bCs/>
          <w:szCs w:val="22"/>
        </w:rPr>
        <w:t>:</w:t>
      </w:r>
    </w:p>
    <w:p w14:paraId="1BE66877" w14:textId="77777777" w:rsidR="00AF351C" w:rsidRPr="007B37BF" w:rsidRDefault="00AF35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2D6E7D0A" w:rsidR="00C114FF" w:rsidRPr="007B37BF" w:rsidRDefault="00C511F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7B37BF">
        <w:rPr>
          <w:b/>
          <w:szCs w:val="22"/>
        </w:rPr>
        <w:t>Účinná látka:</w:t>
      </w:r>
    </w:p>
    <w:p w14:paraId="453E1FE7" w14:textId="0C70F324" w:rsidR="00AF351C" w:rsidRPr="007B37BF" w:rsidRDefault="00F91C15" w:rsidP="00AF351C">
      <w:pPr>
        <w:tabs>
          <w:tab w:val="clear" w:pos="567"/>
        </w:tabs>
        <w:spacing w:line="240" w:lineRule="auto"/>
        <w:rPr>
          <w:bCs/>
          <w:szCs w:val="22"/>
        </w:rPr>
      </w:pPr>
      <w:bookmarkStart w:id="2" w:name="_Hlk136911835"/>
      <w:r w:rsidRPr="007B37BF">
        <w:rPr>
          <w:bCs/>
          <w:noProof/>
          <w:szCs w:val="22"/>
        </w:rPr>
        <w:t>Amoxicilín</w:t>
      </w:r>
      <w:bookmarkEnd w:id="2"/>
      <w:r w:rsidR="00AF351C" w:rsidRPr="007B37BF">
        <w:rPr>
          <w:bCs/>
          <w:szCs w:val="22"/>
        </w:rPr>
        <w:tab/>
      </w:r>
      <w:r w:rsidR="00AF351C" w:rsidRPr="007B37BF">
        <w:rPr>
          <w:bCs/>
          <w:szCs w:val="22"/>
        </w:rPr>
        <w:tab/>
        <w:t>150</w:t>
      </w:r>
      <w:r w:rsidRPr="007B37BF">
        <w:rPr>
          <w:bCs/>
          <w:szCs w:val="22"/>
        </w:rPr>
        <w:t>,</w:t>
      </w:r>
      <w:r w:rsidR="00AF351C" w:rsidRPr="007B37BF">
        <w:rPr>
          <w:bCs/>
          <w:szCs w:val="22"/>
        </w:rPr>
        <w:t>0 mg</w:t>
      </w:r>
    </w:p>
    <w:p w14:paraId="7B5AC817" w14:textId="3F9E4E25" w:rsidR="00AF351C" w:rsidRPr="007B37BF" w:rsidRDefault="00AF351C" w:rsidP="00AF351C">
      <w:pPr>
        <w:tabs>
          <w:tab w:val="clear" w:pos="567"/>
        </w:tabs>
        <w:spacing w:line="240" w:lineRule="auto"/>
        <w:rPr>
          <w:bCs/>
          <w:szCs w:val="22"/>
        </w:rPr>
      </w:pPr>
      <w:r w:rsidRPr="007B37BF">
        <w:rPr>
          <w:rFonts w:cs="Arial"/>
          <w:szCs w:val="22"/>
          <w:lang w:eastAsia="en-GB"/>
        </w:rPr>
        <w:t>(</w:t>
      </w:r>
      <w:bookmarkStart w:id="3" w:name="_Hlk136995113"/>
      <w:r w:rsidR="00F91C15" w:rsidRPr="007B37BF">
        <w:rPr>
          <w:rFonts w:cs="Arial"/>
          <w:szCs w:val="22"/>
          <w:lang w:eastAsia="en-GB"/>
        </w:rPr>
        <w:t>zodpovedá</w:t>
      </w:r>
      <w:r w:rsidRPr="007B37BF">
        <w:rPr>
          <w:rFonts w:cs="Arial"/>
          <w:szCs w:val="22"/>
          <w:lang w:eastAsia="en-GB"/>
        </w:rPr>
        <w:t xml:space="preserve"> </w:t>
      </w:r>
      <w:bookmarkEnd w:id="3"/>
      <w:r w:rsidRPr="007B37BF">
        <w:rPr>
          <w:rFonts w:cs="Arial"/>
          <w:szCs w:val="22"/>
          <w:lang w:eastAsia="en-GB"/>
        </w:rPr>
        <w:t>172</w:t>
      </w:r>
      <w:r w:rsidR="00F91C15" w:rsidRPr="007B37BF">
        <w:rPr>
          <w:rFonts w:cs="Arial"/>
          <w:szCs w:val="22"/>
          <w:lang w:eastAsia="en-GB"/>
        </w:rPr>
        <w:t>,</w:t>
      </w:r>
      <w:r w:rsidRPr="007B37BF">
        <w:rPr>
          <w:rFonts w:cs="Arial"/>
          <w:szCs w:val="22"/>
          <w:lang w:eastAsia="en-GB"/>
        </w:rPr>
        <w:t xml:space="preserve">2 mg </w:t>
      </w:r>
      <w:r w:rsidR="00F91C15" w:rsidRPr="007B37BF">
        <w:rPr>
          <w:rFonts w:cs="Arial"/>
          <w:noProof/>
          <w:szCs w:val="22"/>
          <w:lang w:eastAsia="en-GB"/>
        </w:rPr>
        <w:t>trihydrátu amoxicilínu</w:t>
      </w:r>
      <w:r w:rsidRPr="007B37BF">
        <w:rPr>
          <w:rFonts w:cs="Arial"/>
          <w:szCs w:val="22"/>
          <w:lang w:eastAsia="en-GB"/>
        </w:rPr>
        <w:t>)</w:t>
      </w:r>
    </w:p>
    <w:p w14:paraId="6A614FBA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0CA96647" w:rsidR="00C114FF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b/>
          <w:szCs w:val="22"/>
        </w:rPr>
        <w:t>Pomocné látky:</w:t>
      </w:r>
    </w:p>
    <w:p w14:paraId="5861ACE7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6D2BA2" w:rsidRPr="007B37BF" w14:paraId="3ED34E38" w14:textId="77777777" w:rsidTr="00AF351C">
        <w:tc>
          <w:tcPr>
            <w:tcW w:w="4525" w:type="dxa"/>
            <w:shd w:val="clear" w:color="auto" w:fill="auto"/>
            <w:vAlign w:val="center"/>
          </w:tcPr>
          <w:p w14:paraId="363302D2" w14:textId="05046E26" w:rsidR="006D2BA2" w:rsidRPr="007B37BF" w:rsidRDefault="006D2BA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B37BF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6D2BA2" w:rsidRPr="007B37BF" w14:paraId="3DB09FCD" w14:textId="77777777" w:rsidTr="00AF351C">
        <w:tc>
          <w:tcPr>
            <w:tcW w:w="4525" w:type="dxa"/>
            <w:shd w:val="clear" w:color="auto" w:fill="auto"/>
            <w:vAlign w:val="center"/>
          </w:tcPr>
          <w:p w14:paraId="4B6C8725" w14:textId="79A398CB" w:rsidR="006D2BA2" w:rsidRPr="007B37BF" w:rsidRDefault="006D2BA2" w:rsidP="00AF351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B37BF">
              <w:rPr>
                <w:iCs/>
                <w:szCs w:val="22"/>
              </w:rPr>
              <w:t>koloidný oxid kremičitý</w:t>
            </w:r>
            <w:r w:rsidR="00E7355A">
              <w:rPr>
                <w:iCs/>
                <w:szCs w:val="22"/>
              </w:rPr>
              <w:t xml:space="preserve"> bezvodý</w:t>
            </w:r>
          </w:p>
        </w:tc>
      </w:tr>
      <w:tr w:rsidR="006D2BA2" w:rsidRPr="007B37BF" w14:paraId="5F242ECB" w14:textId="77777777" w:rsidTr="00AF351C">
        <w:tc>
          <w:tcPr>
            <w:tcW w:w="4525" w:type="dxa"/>
            <w:shd w:val="clear" w:color="auto" w:fill="auto"/>
            <w:vAlign w:val="center"/>
          </w:tcPr>
          <w:p w14:paraId="3BEF553D" w14:textId="0D11E8C5" w:rsidR="006D2BA2" w:rsidRPr="007B37BF" w:rsidRDefault="006D2BA2" w:rsidP="007815B4">
            <w:pPr>
              <w:spacing w:before="60" w:after="60"/>
              <w:rPr>
                <w:iCs/>
                <w:szCs w:val="22"/>
              </w:rPr>
            </w:pPr>
            <w:bookmarkStart w:id="4" w:name="_Hlk136910785"/>
            <w:proofErr w:type="spellStart"/>
            <w:r w:rsidRPr="007B37BF">
              <w:rPr>
                <w:iCs/>
                <w:szCs w:val="22"/>
              </w:rPr>
              <w:t>sorbitan</w:t>
            </w:r>
            <w:proofErr w:type="spellEnd"/>
            <w:r w:rsidRPr="007B37BF">
              <w:rPr>
                <w:iCs/>
                <w:szCs w:val="22"/>
              </w:rPr>
              <w:t xml:space="preserve"> </w:t>
            </w:r>
            <w:proofErr w:type="spellStart"/>
            <w:r w:rsidRPr="007B37BF">
              <w:rPr>
                <w:iCs/>
                <w:szCs w:val="22"/>
              </w:rPr>
              <w:t>oleát</w:t>
            </w:r>
            <w:bookmarkEnd w:id="4"/>
            <w:proofErr w:type="spellEnd"/>
          </w:p>
        </w:tc>
      </w:tr>
      <w:tr w:rsidR="006D2BA2" w:rsidRPr="007B37BF" w14:paraId="208E6D2A" w14:textId="77777777" w:rsidTr="00AF351C">
        <w:tc>
          <w:tcPr>
            <w:tcW w:w="4525" w:type="dxa"/>
            <w:shd w:val="clear" w:color="auto" w:fill="auto"/>
            <w:vAlign w:val="center"/>
          </w:tcPr>
          <w:p w14:paraId="0A2415F7" w14:textId="1DB8FB30" w:rsidR="006D2BA2" w:rsidRPr="007B37BF" w:rsidRDefault="006D2BA2" w:rsidP="00AF351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7B37BF">
              <w:rPr>
                <w:iCs/>
                <w:szCs w:val="22"/>
              </w:rPr>
              <w:t>propylénglykol-dikaprylokaprát</w:t>
            </w:r>
            <w:proofErr w:type="spellEnd"/>
          </w:p>
        </w:tc>
      </w:tr>
    </w:tbl>
    <w:p w14:paraId="333C6443" w14:textId="66FB5BE8" w:rsidR="00872C48" w:rsidRPr="007B37BF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739FCC" w14:textId="0BC3A3C4" w:rsidR="00AF351C" w:rsidRPr="007B37BF" w:rsidRDefault="006D2BA2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Injekčná suspenzia</w:t>
      </w:r>
      <w:r w:rsidR="00AF351C" w:rsidRPr="007B37BF">
        <w:rPr>
          <w:szCs w:val="22"/>
        </w:rPr>
        <w:t>.</w:t>
      </w:r>
    </w:p>
    <w:p w14:paraId="5401B463" w14:textId="42B00CA0" w:rsidR="00AF351C" w:rsidRPr="007B37BF" w:rsidRDefault="006D2BA2" w:rsidP="00AF351C">
      <w:pPr>
        <w:tabs>
          <w:tab w:val="clear" w:pos="567"/>
        </w:tabs>
        <w:spacing w:line="240" w:lineRule="auto"/>
        <w:rPr>
          <w:szCs w:val="22"/>
        </w:rPr>
      </w:pPr>
      <w:bookmarkStart w:id="5" w:name="_Hlk136911161"/>
      <w:r w:rsidRPr="007B37BF">
        <w:rPr>
          <w:szCs w:val="22"/>
        </w:rPr>
        <w:t xml:space="preserve">Biela až bielosivá </w:t>
      </w:r>
      <w:r w:rsidR="007C7ABB" w:rsidRPr="007B37BF">
        <w:rPr>
          <w:szCs w:val="22"/>
        </w:rPr>
        <w:t>olejová suspenzia</w:t>
      </w:r>
      <w:bookmarkEnd w:id="5"/>
      <w:r w:rsidR="00AF351C" w:rsidRPr="007B37BF">
        <w:rPr>
          <w:szCs w:val="22"/>
        </w:rPr>
        <w:t>.</w:t>
      </w:r>
    </w:p>
    <w:p w14:paraId="2EDF3F86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7B37BF" w:rsidRDefault="00C511FC" w:rsidP="00B13B6D">
      <w:pPr>
        <w:pStyle w:val="Style1"/>
      </w:pPr>
      <w:r w:rsidRPr="007B37BF">
        <w:t>3.</w:t>
      </w:r>
      <w:r w:rsidRPr="007B37BF">
        <w:tab/>
        <w:t>KLINICKÉ ÚDAJE</w:t>
      </w:r>
    </w:p>
    <w:p w14:paraId="76D82846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5D132CCA" w:rsidR="00C114FF" w:rsidRPr="007B37BF" w:rsidRDefault="00C511FC" w:rsidP="00B13B6D">
      <w:pPr>
        <w:pStyle w:val="Style1"/>
      </w:pPr>
      <w:r w:rsidRPr="007B37BF">
        <w:t>3.1</w:t>
      </w:r>
      <w:r w:rsidRPr="007B37BF">
        <w:tab/>
        <w:t>Cieľové druhy</w:t>
      </w:r>
    </w:p>
    <w:p w14:paraId="43AA2E41" w14:textId="72BD4A87" w:rsidR="00AF351C" w:rsidRPr="007B37BF" w:rsidRDefault="00AF351C" w:rsidP="00B13B6D">
      <w:pPr>
        <w:pStyle w:val="Style1"/>
      </w:pPr>
    </w:p>
    <w:p w14:paraId="6F76DF4A" w14:textId="14298CE0" w:rsidR="00AF351C" w:rsidRPr="007B37BF" w:rsidRDefault="007C7ABB" w:rsidP="00AF351C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7B37BF">
        <w:rPr>
          <w:bCs/>
          <w:szCs w:val="22"/>
        </w:rPr>
        <w:t>Hovädzí dobytok</w:t>
      </w:r>
      <w:r w:rsidR="009A19E1" w:rsidRPr="007B37BF">
        <w:rPr>
          <w:bCs/>
          <w:szCs w:val="22"/>
        </w:rPr>
        <w:t xml:space="preserve"> a</w:t>
      </w:r>
      <w:r w:rsidRPr="007B37BF">
        <w:rPr>
          <w:bCs/>
          <w:szCs w:val="22"/>
        </w:rPr>
        <w:t xml:space="preserve"> ošípané.</w:t>
      </w:r>
      <w:r w:rsidR="009A19E1" w:rsidRPr="007B37BF">
        <w:rPr>
          <w:bCs/>
          <w:szCs w:val="22"/>
        </w:rPr>
        <w:t xml:space="preserve"> </w:t>
      </w:r>
    </w:p>
    <w:p w14:paraId="2A7E2091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7B37BF" w:rsidRDefault="00C511FC" w:rsidP="00B13B6D">
      <w:pPr>
        <w:pStyle w:val="Style1"/>
      </w:pPr>
      <w:r w:rsidRPr="007B37BF">
        <w:t>3.2</w:t>
      </w:r>
      <w:r w:rsidRPr="007B37BF">
        <w:tab/>
        <w:t>Indikácie na použitie pre každý cieľový druh</w:t>
      </w:r>
    </w:p>
    <w:p w14:paraId="6FA947A7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2291E" w14:textId="09EA1FD1" w:rsidR="00AF351C" w:rsidRPr="007B37BF" w:rsidRDefault="007C7ABB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U hovädzieho dobytka</w:t>
      </w:r>
      <w:r w:rsidR="00AF351C" w:rsidRPr="007B37BF">
        <w:rPr>
          <w:szCs w:val="22"/>
        </w:rPr>
        <w:t>:</w:t>
      </w:r>
    </w:p>
    <w:p w14:paraId="77F020AA" w14:textId="540C88A5" w:rsidR="00AF351C" w:rsidRPr="007B37BF" w:rsidRDefault="007C7ABB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Liečba respiračných infekcií spôsobených</w:t>
      </w:r>
      <w:r w:rsidR="00EE2255" w:rsidRPr="007B37BF">
        <w:rPr>
          <w:szCs w:val="22"/>
        </w:rPr>
        <w:t xml:space="preserve"> kmeňmi</w:t>
      </w:r>
      <w:r w:rsidRPr="007B37BF">
        <w:rPr>
          <w:szCs w:val="22"/>
        </w:rPr>
        <w:t xml:space="preserve"> </w:t>
      </w:r>
      <w:proofErr w:type="spellStart"/>
      <w:r w:rsidR="00AF351C" w:rsidRPr="007B37BF">
        <w:rPr>
          <w:i/>
          <w:iCs/>
          <w:szCs w:val="22"/>
        </w:rPr>
        <w:t>Mannheimia</w:t>
      </w:r>
      <w:proofErr w:type="spellEnd"/>
      <w:r w:rsidR="00AF351C" w:rsidRPr="007B37BF">
        <w:rPr>
          <w:i/>
          <w:iCs/>
          <w:szCs w:val="22"/>
        </w:rPr>
        <w:t xml:space="preserve"> </w:t>
      </w:r>
      <w:proofErr w:type="spellStart"/>
      <w:r w:rsidR="00AF351C" w:rsidRPr="007B37BF">
        <w:rPr>
          <w:i/>
          <w:iCs/>
          <w:szCs w:val="22"/>
        </w:rPr>
        <w:t>haemolytica</w:t>
      </w:r>
      <w:proofErr w:type="spellEnd"/>
      <w:r w:rsidR="00AF351C" w:rsidRPr="007B37BF">
        <w:rPr>
          <w:szCs w:val="22"/>
        </w:rPr>
        <w:t xml:space="preserve"> a </w:t>
      </w:r>
      <w:proofErr w:type="spellStart"/>
      <w:r w:rsidR="00AF351C" w:rsidRPr="007B37BF">
        <w:rPr>
          <w:i/>
          <w:iCs/>
          <w:szCs w:val="22"/>
        </w:rPr>
        <w:t>Pasteurella</w:t>
      </w:r>
      <w:proofErr w:type="spellEnd"/>
      <w:r w:rsidR="00AF351C" w:rsidRPr="007B37BF">
        <w:rPr>
          <w:i/>
          <w:iCs/>
          <w:szCs w:val="22"/>
        </w:rPr>
        <w:t xml:space="preserve"> </w:t>
      </w:r>
      <w:proofErr w:type="spellStart"/>
      <w:r w:rsidR="00AF351C" w:rsidRPr="007B37BF">
        <w:rPr>
          <w:i/>
          <w:iCs/>
          <w:szCs w:val="22"/>
        </w:rPr>
        <w:t>multocida</w:t>
      </w:r>
      <w:proofErr w:type="spellEnd"/>
      <w:r w:rsidR="00AF351C" w:rsidRPr="007B37BF">
        <w:rPr>
          <w:szCs w:val="22"/>
        </w:rPr>
        <w:t>.</w:t>
      </w:r>
    </w:p>
    <w:p w14:paraId="5221FF82" w14:textId="77777777" w:rsidR="00AF351C" w:rsidRPr="007B37BF" w:rsidRDefault="00AF351C" w:rsidP="00AF351C">
      <w:pPr>
        <w:tabs>
          <w:tab w:val="clear" w:pos="567"/>
        </w:tabs>
        <w:spacing w:line="240" w:lineRule="auto"/>
        <w:rPr>
          <w:szCs w:val="22"/>
        </w:rPr>
      </w:pPr>
    </w:p>
    <w:p w14:paraId="7D5411D6" w14:textId="16F9387E" w:rsidR="00AF351C" w:rsidRPr="007B37BF" w:rsidRDefault="007C7ABB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U ošípaných</w:t>
      </w:r>
      <w:r w:rsidR="00AF351C" w:rsidRPr="007B37BF">
        <w:rPr>
          <w:szCs w:val="22"/>
        </w:rPr>
        <w:t>:</w:t>
      </w:r>
    </w:p>
    <w:p w14:paraId="1D3D495D" w14:textId="6D6C310C" w:rsidR="00AF351C" w:rsidRPr="007B37BF" w:rsidRDefault="007C7ABB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Liečba respiračných infekcií spôsobených</w:t>
      </w:r>
      <w:r w:rsidR="00EE2255" w:rsidRPr="007B37BF">
        <w:rPr>
          <w:szCs w:val="22"/>
        </w:rPr>
        <w:t xml:space="preserve"> kmeňmi</w:t>
      </w:r>
      <w:r w:rsidRPr="007B37BF">
        <w:rPr>
          <w:szCs w:val="22"/>
        </w:rPr>
        <w:t xml:space="preserve"> </w:t>
      </w:r>
      <w:proofErr w:type="spellStart"/>
      <w:r w:rsidR="00AF351C" w:rsidRPr="007B37BF">
        <w:rPr>
          <w:i/>
          <w:iCs/>
          <w:szCs w:val="22"/>
        </w:rPr>
        <w:t>Pasteurella</w:t>
      </w:r>
      <w:proofErr w:type="spellEnd"/>
      <w:r w:rsidR="00AF351C" w:rsidRPr="007B37BF">
        <w:rPr>
          <w:i/>
          <w:iCs/>
          <w:szCs w:val="22"/>
        </w:rPr>
        <w:t xml:space="preserve"> </w:t>
      </w:r>
      <w:proofErr w:type="spellStart"/>
      <w:r w:rsidR="00AF351C" w:rsidRPr="007B37BF">
        <w:rPr>
          <w:i/>
          <w:iCs/>
          <w:szCs w:val="22"/>
        </w:rPr>
        <w:t>multocida</w:t>
      </w:r>
      <w:proofErr w:type="spellEnd"/>
      <w:r w:rsidR="00AF351C" w:rsidRPr="007B37BF">
        <w:rPr>
          <w:szCs w:val="22"/>
        </w:rPr>
        <w:t>.</w:t>
      </w:r>
    </w:p>
    <w:p w14:paraId="2DA6929E" w14:textId="77777777" w:rsidR="00E86CEE" w:rsidRPr="007B37B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7B37BF" w:rsidRDefault="00C511FC" w:rsidP="00B13B6D">
      <w:pPr>
        <w:pStyle w:val="Style1"/>
      </w:pPr>
      <w:r w:rsidRPr="007B37BF">
        <w:t>3.3</w:t>
      </w:r>
      <w:r w:rsidRPr="007B37BF">
        <w:tab/>
        <w:t>Kontraindikácie</w:t>
      </w:r>
    </w:p>
    <w:p w14:paraId="1F06B03A" w14:textId="77777777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1A5042" w14:textId="77777777" w:rsidR="007C7ABB" w:rsidRPr="007B37BF" w:rsidRDefault="007C7ABB" w:rsidP="007C7ABB">
      <w:pPr>
        <w:tabs>
          <w:tab w:val="clear" w:pos="567"/>
        </w:tabs>
        <w:spacing w:line="240" w:lineRule="auto"/>
        <w:rPr>
          <w:szCs w:val="22"/>
        </w:rPr>
      </w:pPr>
      <w:bookmarkStart w:id="6" w:name="_Hlk136911506"/>
      <w:r w:rsidRPr="007B37BF">
        <w:t>Nepoužívať v prípadoch</w:t>
      </w:r>
      <w:bookmarkEnd w:id="6"/>
      <w:r w:rsidRPr="007B37BF">
        <w:t xml:space="preserve"> známej precitlivenosti na </w:t>
      </w:r>
      <w:bookmarkStart w:id="7" w:name="_Hlk136911859"/>
      <w:r w:rsidRPr="007B37BF">
        <w:t>penicilíny</w:t>
      </w:r>
      <w:bookmarkEnd w:id="7"/>
      <w:r w:rsidRPr="007B37BF">
        <w:t xml:space="preserve">, </w:t>
      </w:r>
      <w:bookmarkStart w:id="8" w:name="_Hlk136911399"/>
      <w:proofErr w:type="spellStart"/>
      <w:r w:rsidRPr="007B37BF">
        <w:t>cefalosporíny</w:t>
      </w:r>
      <w:proofErr w:type="spellEnd"/>
      <w:r w:rsidRPr="007B37BF">
        <w:t xml:space="preserve"> </w:t>
      </w:r>
      <w:bookmarkEnd w:id="8"/>
      <w:r w:rsidRPr="007B37BF">
        <w:t>alebo na niektorú z pomocných látok</w:t>
      </w:r>
      <w:r w:rsidRPr="007B37BF">
        <w:rPr>
          <w:szCs w:val="22"/>
        </w:rPr>
        <w:t xml:space="preserve">. </w:t>
      </w:r>
    </w:p>
    <w:p w14:paraId="23FE215D" w14:textId="2E08CCF1" w:rsidR="007C7ABB" w:rsidRPr="007B37BF" w:rsidRDefault="007C7ABB" w:rsidP="00A9226B">
      <w:pPr>
        <w:tabs>
          <w:tab w:val="clear" w:pos="567"/>
        </w:tabs>
        <w:spacing w:line="240" w:lineRule="auto"/>
      </w:pPr>
      <w:r w:rsidRPr="007B37BF">
        <w:t>Nepoužívať v prípadoch závažn</w:t>
      </w:r>
      <w:r w:rsidR="00E54DBE">
        <w:t xml:space="preserve">ej </w:t>
      </w:r>
      <w:proofErr w:type="spellStart"/>
      <w:r w:rsidR="00E54DBE">
        <w:t>renálnej</w:t>
      </w:r>
      <w:proofErr w:type="spellEnd"/>
      <w:r w:rsidR="00E54DBE">
        <w:t xml:space="preserve"> dysfunkcie</w:t>
      </w:r>
      <w:r w:rsidRPr="007B37BF">
        <w:t xml:space="preserve"> s </w:t>
      </w:r>
      <w:proofErr w:type="spellStart"/>
      <w:r w:rsidRPr="007B37BF">
        <w:t>anúriou</w:t>
      </w:r>
      <w:proofErr w:type="spellEnd"/>
      <w:r w:rsidRPr="007B37BF">
        <w:t xml:space="preserve"> a </w:t>
      </w:r>
      <w:proofErr w:type="spellStart"/>
      <w:r w:rsidRPr="007B37BF">
        <w:t>oligúriou</w:t>
      </w:r>
      <w:proofErr w:type="spellEnd"/>
      <w:r w:rsidRPr="007B37BF">
        <w:t>.</w:t>
      </w:r>
    </w:p>
    <w:p w14:paraId="6A1BFA51" w14:textId="6DBACA6D" w:rsidR="00AF351C" w:rsidRPr="007B37BF" w:rsidRDefault="007C7ABB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Nepoužívať v prípade infekcie baktériami produkujúcimi </w:t>
      </w:r>
      <w:proofErr w:type="spellStart"/>
      <w:r w:rsidRPr="007B37BF">
        <w:rPr>
          <w:szCs w:val="22"/>
        </w:rPr>
        <w:t>betalaktamázu</w:t>
      </w:r>
      <w:proofErr w:type="spellEnd"/>
      <w:r w:rsidR="00AF351C" w:rsidRPr="007B37BF">
        <w:rPr>
          <w:szCs w:val="22"/>
        </w:rPr>
        <w:t>.</w:t>
      </w:r>
    </w:p>
    <w:p w14:paraId="5D4E4CA1" w14:textId="77777777" w:rsidR="005D2482" w:rsidRPr="007B37BF" w:rsidRDefault="005D2482" w:rsidP="00AF351C">
      <w:pPr>
        <w:tabs>
          <w:tab w:val="clear" w:pos="567"/>
        </w:tabs>
        <w:spacing w:line="240" w:lineRule="auto"/>
      </w:pPr>
      <w:r w:rsidRPr="007B37BF">
        <w:rPr>
          <w:szCs w:val="22"/>
        </w:rPr>
        <w:t xml:space="preserve">Nepodávajte </w:t>
      </w:r>
      <w:bookmarkStart w:id="9" w:name="_Hlk136995042"/>
      <w:proofErr w:type="spellStart"/>
      <w:r w:rsidRPr="007B37BF">
        <w:rPr>
          <w:szCs w:val="22"/>
        </w:rPr>
        <w:t>koňovitým</w:t>
      </w:r>
      <w:proofErr w:type="spellEnd"/>
      <w:r w:rsidRPr="007B37BF">
        <w:rPr>
          <w:szCs w:val="22"/>
        </w:rPr>
        <w:t xml:space="preserve"> zvieratám</w:t>
      </w:r>
      <w:bookmarkEnd w:id="9"/>
      <w:r w:rsidRPr="007B37BF">
        <w:rPr>
          <w:szCs w:val="22"/>
        </w:rPr>
        <w:t xml:space="preserve">, pretože </w:t>
      </w:r>
      <w:r w:rsidRPr="007B37BF">
        <w:rPr>
          <w:bCs/>
          <w:noProof/>
          <w:szCs w:val="22"/>
        </w:rPr>
        <w:t>amoxicilín</w:t>
      </w:r>
      <w:r w:rsidRPr="007B37BF">
        <w:rPr>
          <w:szCs w:val="22"/>
        </w:rPr>
        <w:t xml:space="preserve">, ako </w:t>
      </w:r>
      <w:bookmarkStart w:id="10" w:name="_Hlk136911871"/>
      <w:r w:rsidRPr="007B37BF">
        <w:rPr>
          <w:szCs w:val="22"/>
        </w:rPr>
        <w:t xml:space="preserve">všetky </w:t>
      </w:r>
      <w:proofErr w:type="spellStart"/>
      <w:r w:rsidRPr="007B37BF">
        <w:rPr>
          <w:szCs w:val="22"/>
        </w:rPr>
        <w:t>amino</w:t>
      </w:r>
      <w:r w:rsidRPr="007B37BF">
        <w:t>penicilíny</w:t>
      </w:r>
      <w:bookmarkEnd w:id="10"/>
      <w:proofErr w:type="spellEnd"/>
      <w:r w:rsidRPr="007B37BF">
        <w:t xml:space="preserve">, môže nepriaznivo ovplyvniť bakteriálnu flóru </w:t>
      </w:r>
      <w:proofErr w:type="spellStart"/>
      <w:r w:rsidRPr="007B37BF">
        <w:t>céka</w:t>
      </w:r>
      <w:proofErr w:type="spellEnd"/>
      <w:r w:rsidRPr="007B37BF">
        <w:t>.</w:t>
      </w:r>
    </w:p>
    <w:p w14:paraId="26CF0F0A" w14:textId="27CD073C" w:rsidR="00AF351C" w:rsidRPr="007B37BF" w:rsidRDefault="005D2482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rFonts w:cs="Arial"/>
          <w:szCs w:val="22"/>
          <w:lang w:eastAsia="fr-FR"/>
        </w:rPr>
        <w:t>Nepoužívajte u králikov, zajacov, škrečkov, morských prasiat a iných malých bylinožravcov</w:t>
      </w:r>
      <w:r w:rsidR="00AF351C" w:rsidRPr="007B37BF">
        <w:rPr>
          <w:rFonts w:cs="Arial"/>
          <w:szCs w:val="22"/>
          <w:lang w:eastAsia="fr-FR"/>
        </w:rPr>
        <w:t>.</w:t>
      </w:r>
    </w:p>
    <w:p w14:paraId="061E4625" w14:textId="77777777" w:rsidR="00AF351C" w:rsidRPr="007B37BF" w:rsidRDefault="00AF35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7B37BF" w:rsidRDefault="00C511FC" w:rsidP="00B13B6D">
      <w:pPr>
        <w:pStyle w:val="Style1"/>
      </w:pPr>
      <w:r w:rsidRPr="007B37BF">
        <w:t>3.4</w:t>
      </w:r>
      <w:r w:rsidRPr="007B37BF">
        <w:tab/>
        <w:t>Osobitné upozornenia</w:t>
      </w:r>
    </w:p>
    <w:p w14:paraId="55A1B245" w14:textId="77777777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B30E4B" w14:textId="36B65E79" w:rsidR="00AF351C" w:rsidRPr="007B37BF" w:rsidRDefault="00771093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Tento veterinárny liek nie je účinný proti organizmom produkujúcim </w:t>
      </w:r>
      <w:proofErr w:type="spellStart"/>
      <w:r w:rsidRPr="007B37BF">
        <w:rPr>
          <w:szCs w:val="22"/>
        </w:rPr>
        <w:t>betalaktamázu</w:t>
      </w:r>
      <w:proofErr w:type="spellEnd"/>
      <w:r w:rsidR="00AF351C" w:rsidRPr="007B37BF">
        <w:rPr>
          <w:szCs w:val="22"/>
        </w:rPr>
        <w:t xml:space="preserve">. </w:t>
      </w:r>
    </w:p>
    <w:p w14:paraId="305B5067" w14:textId="6CA2B0E7" w:rsidR="00AF351C" w:rsidRPr="007B37BF" w:rsidRDefault="00771093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rFonts w:cs="Arial"/>
          <w:szCs w:val="22"/>
        </w:rPr>
        <w:t xml:space="preserve">Medzi </w:t>
      </w:r>
      <w:proofErr w:type="spellStart"/>
      <w:r w:rsidRPr="007B37BF">
        <w:rPr>
          <w:rFonts w:cs="Arial"/>
          <w:szCs w:val="22"/>
        </w:rPr>
        <w:t>amoxicilínom</w:t>
      </w:r>
      <w:proofErr w:type="spellEnd"/>
      <w:r w:rsidRPr="007B37BF">
        <w:rPr>
          <w:rFonts w:cs="Arial"/>
          <w:szCs w:val="22"/>
        </w:rPr>
        <w:t xml:space="preserve"> a inými </w:t>
      </w:r>
      <w:proofErr w:type="spellStart"/>
      <w:r w:rsidRPr="007B37BF">
        <w:rPr>
          <w:rFonts w:cs="Arial"/>
          <w:szCs w:val="22"/>
        </w:rPr>
        <w:t>betalaktámovými</w:t>
      </w:r>
      <w:proofErr w:type="spellEnd"/>
      <w:r w:rsidRPr="007B37BF">
        <w:rPr>
          <w:rFonts w:cs="Arial"/>
          <w:szCs w:val="22"/>
        </w:rPr>
        <w:t xml:space="preserve"> antibiotikami bola zistená krížová rezistencia. Použitie veterinárneho lieku je potrebné starostlivo zvážiť, ak test citlivosti preukázal rezistenciu voči </w:t>
      </w:r>
      <w:proofErr w:type="spellStart"/>
      <w:r w:rsidRPr="007B37BF">
        <w:rPr>
          <w:rFonts w:cs="Arial"/>
          <w:szCs w:val="22"/>
        </w:rPr>
        <w:t>betalaktámovým</w:t>
      </w:r>
      <w:proofErr w:type="spellEnd"/>
      <w:r w:rsidRPr="007B37BF">
        <w:rPr>
          <w:rFonts w:cs="Arial"/>
          <w:szCs w:val="22"/>
        </w:rPr>
        <w:t xml:space="preserve"> </w:t>
      </w:r>
      <w:proofErr w:type="spellStart"/>
      <w:r w:rsidRPr="007B37BF">
        <w:rPr>
          <w:rFonts w:cs="Arial"/>
          <w:szCs w:val="22"/>
        </w:rPr>
        <w:t>antiobiotikám</w:t>
      </w:r>
      <w:proofErr w:type="spellEnd"/>
      <w:r w:rsidRPr="007B37BF">
        <w:rPr>
          <w:rFonts w:cs="Arial"/>
          <w:szCs w:val="22"/>
        </w:rPr>
        <w:t>, pretože ich účinnosť môže byť znížená</w:t>
      </w:r>
      <w:bookmarkStart w:id="11" w:name="_Hlk132634395"/>
      <w:r w:rsidR="00AF351C" w:rsidRPr="007B37BF">
        <w:rPr>
          <w:szCs w:val="22"/>
        </w:rPr>
        <w:t>.</w:t>
      </w:r>
      <w:bookmarkEnd w:id="11"/>
    </w:p>
    <w:p w14:paraId="50766CCB" w14:textId="77777777" w:rsidR="002838C8" w:rsidRPr="007B37BF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488CB7" w14:textId="77777777" w:rsidR="00E86CEE" w:rsidRPr="007B37BF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7B37BF" w:rsidRDefault="00C511FC" w:rsidP="00B13B6D">
      <w:pPr>
        <w:pStyle w:val="Style1"/>
      </w:pPr>
      <w:r w:rsidRPr="007B37BF">
        <w:t>3.5</w:t>
      </w:r>
      <w:r w:rsidRPr="007B37BF">
        <w:tab/>
        <w:t>Osobitné opatrenia na používanie</w:t>
      </w:r>
    </w:p>
    <w:p w14:paraId="3ABBE024" w14:textId="77777777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7B37BF" w:rsidRDefault="00C511FC" w:rsidP="00E62CBC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B37BF">
        <w:rPr>
          <w:szCs w:val="22"/>
          <w:u w:val="single"/>
        </w:rPr>
        <w:t>Osobitné opatrenia na bezpečné používanie u cieľových druhov</w:t>
      </w:r>
    </w:p>
    <w:p w14:paraId="6B5E10E1" w14:textId="4D4EB8F1" w:rsidR="00AD31F0" w:rsidRPr="007B37BF" w:rsidRDefault="00B23891" w:rsidP="00A556FF">
      <w:pPr>
        <w:rPr>
          <w:szCs w:val="22"/>
          <w:lang w:eastAsia="en-GB"/>
        </w:rPr>
      </w:pPr>
      <w:r w:rsidRPr="007B37BF">
        <w:rPr>
          <w:rFonts w:cs="Arial"/>
          <w:color w:val="000000"/>
        </w:rPr>
        <w:t xml:space="preserve">Použitie tohto veterinárneho </w:t>
      </w:r>
      <w:r w:rsidR="007815B4">
        <w:rPr>
          <w:rFonts w:cs="Arial"/>
          <w:color w:val="000000"/>
        </w:rPr>
        <w:t xml:space="preserve">lieku </w:t>
      </w:r>
      <w:r w:rsidRPr="007B37BF">
        <w:rPr>
          <w:rFonts w:cs="Arial"/>
          <w:color w:val="000000"/>
        </w:rPr>
        <w:t>má byť založené na identifik</w:t>
      </w:r>
      <w:r w:rsidR="00FC4ED4">
        <w:rPr>
          <w:rFonts w:cs="Arial"/>
          <w:color w:val="000000"/>
        </w:rPr>
        <w:t>ácii</w:t>
      </w:r>
      <w:r w:rsidRPr="007B37BF">
        <w:rPr>
          <w:rFonts w:cs="Arial"/>
          <w:color w:val="000000"/>
        </w:rPr>
        <w:t xml:space="preserve"> </w:t>
      </w:r>
      <w:r w:rsidR="00FC4ED4">
        <w:rPr>
          <w:rFonts w:cs="Arial"/>
          <w:color w:val="000000"/>
        </w:rPr>
        <w:t xml:space="preserve">a testovaní citlivosti </w:t>
      </w:r>
      <w:r w:rsidRPr="007B37BF">
        <w:rPr>
          <w:rFonts w:cs="Arial"/>
          <w:color w:val="000000"/>
        </w:rPr>
        <w:t>cieľového patogénu (patogénov).</w:t>
      </w:r>
      <w:r w:rsidR="00AF351C" w:rsidRPr="007B37BF">
        <w:rPr>
          <w:rFonts w:cs="Arial"/>
          <w:color w:val="000000"/>
        </w:rPr>
        <w:t xml:space="preserve"> </w:t>
      </w:r>
      <w:r w:rsidRPr="007B37BF">
        <w:rPr>
          <w:rFonts w:cs="Arial"/>
          <w:color w:val="000000"/>
        </w:rPr>
        <w:t xml:space="preserve">Ak to nie je možné, liečba má byť </w:t>
      </w:r>
      <w:r w:rsidR="00AF6291" w:rsidRPr="007B37BF">
        <w:rPr>
          <w:rFonts w:cs="Arial"/>
          <w:color w:val="000000"/>
        </w:rPr>
        <w:t xml:space="preserve">založená </w:t>
      </w:r>
      <w:r w:rsidRPr="007B37BF">
        <w:rPr>
          <w:rFonts w:cs="Arial"/>
          <w:color w:val="000000"/>
        </w:rPr>
        <w:t>na epidemiologických informáci</w:t>
      </w:r>
      <w:r w:rsidR="00AF6291" w:rsidRPr="007B37BF">
        <w:rPr>
          <w:rFonts w:cs="Arial"/>
          <w:color w:val="000000"/>
        </w:rPr>
        <w:t>ách</w:t>
      </w:r>
      <w:r w:rsidRPr="007B37BF">
        <w:rPr>
          <w:rFonts w:cs="Arial"/>
          <w:color w:val="000000"/>
        </w:rPr>
        <w:t xml:space="preserve"> a výsledko</w:t>
      </w:r>
      <w:r w:rsidR="009A19E1" w:rsidRPr="007B37BF">
        <w:rPr>
          <w:rFonts w:cs="Arial"/>
          <w:color w:val="000000"/>
        </w:rPr>
        <w:t>ch</w:t>
      </w:r>
      <w:r w:rsidRPr="007B37BF">
        <w:rPr>
          <w:rFonts w:cs="Arial"/>
          <w:color w:val="000000"/>
        </w:rPr>
        <w:t xml:space="preserve"> </w:t>
      </w:r>
      <w:r w:rsidR="006E36F8">
        <w:rPr>
          <w:rFonts w:cs="Arial"/>
          <w:color w:val="000000"/>
        </w:rPr>
        <w:t xml:space="preserve">testu </w:t>
      </w:r>
      <w:r w:rsidRPr="007B37BF">
        <w:rPr>
          <w:rFonts w:cs="Arial"/>
          <w:color w:val="000000"/>
        </w:rPr>
        <w:t>citlivosti cieľových patogénov na úrovni poznatkov chovu alebo na miestnej/</w:t>
      </w:r>
      <w:r w:rsidR="007B37BF" w:rsidRPr="007B37BF">
        <w:rPr>
          <w:rFonts w:cs="Arial"/>
          <w:color w:val="000000"/>
        </w:rPr>
        <w:t xml:space="preserve"> </w:t>
      </w:r>
      <w:r w:rsidR="00A556FF">
        <w:rPr>
          <w:rFonts w:cs="Arial"/>
          <w:color w:val="000000"/>
        </w:rPr>
        <w:t xml:space="preserve">regionálnej </w:t>
      </w:r>
      <w:r w:rsidRPr="007B37BF">
        <w:rPr>
          <w:rFonts w:cs="Arial"/>
          <w:color w:val="000000"/>
        </w:rPr>
        <w:t>úrovni</w:t>
      </w:r>
      <w:r w:rsidR="00AF351C" w:rsidRPr="007B37BF">
        <w:rPr>
          <w:szCs w:val="22"/>
          <w:lang w:eastAsia="en-GB"/>
        </w:rPr>
        <w:t xml:space="preserve">. </w:t>
      </w:r>
      <w:r w:rsidR="00AF351C" w:rsidRPr="007B37BF">
        <w:rPr>
          <w:szCs w:val="22"/>
          <w:lang w:eastAsia="en-GB"/>
        </w:rPr>
        <w:br/>
      </w:r>
      <w:r w:rsidR="00AD31F0" w:rsidRPr="007B37BF">
        <w:rPr>
          <w:szCs w:val="22"/>
          <w:lang w:eastAsia="en-GB"/>
        </w:rPr>
        <w:t>Použitie veterinárneho lieku musí byť v súlade s oficiáln</w:t>
      </w:r>
      <w:r w:rsidR="009A19E1" w:rsidRPr="007B37BF">
        <w:rPr>
          <w:szCs w:val="22"/>
          <w:lang w:eastAsia="en-GB"/>
        </w:rPr>
        <w:t>ou</w:t>
      </w:r>
      <w:r w:rsidR="00AD31F0" w:rsidRPr="007B37BF">
        <w:rPr>
          <w:szCs w:val="22"/>
          <w:lang w:eastAsia="en-GB"/>
        </w:rPr>
        <w:t>, národn</w:t>
      </w:r>
      <w:r w:rsidR="009A19E1" w:rsidRPr="007B37BF">
        <w:rPr>
          <w:szCs w:val="22"/>
          <w:lang w:eastAsia="en-GB"/>
        </w:rPr>
        <w:t>ou</w:t>
      </w:r>
      <w:r w:rsidR="00AD31F0" w:rsidRPr="007B37BF">
        <w:rPr>
          <w:szCs w:val="22"/>
          <w:lang w:eastAsia="en-GB"/>
        </w:rPr>
        <w:t xml:space="preserve"> a regionáln</w:t>
      </w:r>
      <w:r w:rsidR="009A19E1" w:rsidRPr="007B37BF">
        <w:rPr>
          <w:szCs w:val="22"/>
          <w:lang w:eastAsia="en-GB"/>
        </w:rPr>
        <w:t>ou</w:t>
      </w:r>
      <w:r w:rsidR="00AD31F0" w:rsidRPr="007B37BF">
        <w:rPr>
          <w:szCs w:val="22"/>
          <w:lang w:eastAsia="en-GB"/>
        </w:rPr>
        <w:t xml:space="preserve"> </w:t>
      </w:r>
      <w:proofErr w:type="spellStart"/>
      <w:r w:rsidR="00AD31F0" w:rsidRPr="007B37BF">
        <w:rPr>
          <w:szCs w:val="22"/>
          <w:lang w:eastAsia="en-GB"/>
        </w:rPr>
        <w:t>antimikrobiáln</w:t>
      </w:r>
      <w:r w:rsidR="009A19E1" w:rsidRPr="007B37BF">
        <w:rPr>
          <w:szCs w:val="22"/>
          <w:lang w:eastAsia="en-GB"/>
        </w:rPr>
        <w:t>ou</w:t>
      </w:r>
      <w:proofErr w:type="spellEnd"/>
      <w:r w:rsidR="00AD31F0" w:rsidRPr="007B37BF">
        <w:rPr>
          <w:szCs w:val="22"/>
          <w:lang w:eastAsia="en-GB"/>
        </w:rPr>
        <w:t xml:space="preserve"> politik</w:t>
      </w:r>
      <w:r w:rsidR="009A19E1" w:rsidRPr="007B37BF">
        <w:rPr>
          <w:szCs w:val="22"/>
          <w:lang w:eastAsia="en-GB"/>
        </w:rPr>
        <w:t>ou</w:t>
      </w:r>
      <w:r w:rsidR="00AD31F0" w:rsidRPr="007B37BF">
        <w:rPr>
          <w:szCs w:val="22"/>
          <w:lang w:eastAsia="en-GB"/>
        </w:rPr>
        <w:t>.</w:t>
      </w:r>
      <w:r w:rsidR="00AF351C" w:rsidRPr="007B37BF">
        <w:rPr>
          <w:szCs w:val="22"/>
          <w:lang w:eastAsia="en-GB"/>
        </w:rPr>
        <w:t xml:space="preserve"> </w:t>
      </w:r>
      <w:r w:rsidR="00AD31F0" w:rsidRPr="007B37BF">
        <w:rPr>
          <w:szCs w:val="22"/>
          <w:lang w:eastAsia="en-GB"/>
        </w:rPr>
        <w:t xml:space="preserve">Liečba </w:t>
      </w:r>
      <w:proofErr w:type="spellStart"/>
      <w:r w:rsidR="00AD31F0" w:rsidRPr="007B37BF">
        <w:rPr>
          <w:szCs w:val="22"/>
          <w:lang w:eastAsia="en-GB"/>
        </w:rPr>
        <w:t>úzkospektrálnymi</w:t>
      </w:r>
      <w:proofErr w:type="spellEnd"/>
      <w:r w:rsidR="00AD31F0" w:rsidRPr="007B37BF">
        <w:rPr>
          <w:szCs w:val="22"/>
          <w:lang w:eastAsia="en-GB"/>
        </w:rPr>
        <w:t xml:space="preserve"> antibiotikami s nižším rizikom </w:t>
      </w:r>
      <w:proofErr w:type="spellStart"/>
      <w:r w:rsidR="00AD31F0" w:rsidRPr="007B37BF">
        <w:rPr>
          <w:szCs w:val="22"/>
          <w:lang w:eastAsia="en-GB"/>
        </w:rPr>
        <w:t>antimikrobiálnej</w:t>
      </w:r>
      <w:proofErr w:type="spellEnd"/>
      <w:r w:rsidR="00AD31F0" w:rsidRPr="007B37BF">
        <w:rPr>
          <w:szCs w:val="22"/>
          <w:lang w:eastAsia="en-GB"/>
        </w:rPr>
        <w:t xml:space="preserve"> rezistencie sa má zvoliť ako liečba prvej línie, ak vyšetrenie citlivosti naznačuje pravdepodobnosť účinnosti tohto p</w:t>
      </w:r>
      <w:r w:rsidR="00AF6291" w:rsidRPr="007B37BF">
        <w:rPr>
          <w:szCs w:val="22"/>
          <w:lang w:eastAsia="en-GB"/>
        </w:rPr>
        <w:t>o</w:t>
      </w:r>
      <w:r w:rsidR="00AD31F0" w:rsidRPr="007B37BF">
        <w:rPr>
          <w:szCs w:val="22"/>
          <w:lang w:eastAsia="en-GB"/>
        </w:rPr>
        <w:t>stupu.</w:t>
      </w:r>
    </w:p>
    <w:p w14:paraId="67F64522" w14:textId="4C024727" w:rsidR="00AF351C" w:rsidRPr="007B37BF" w:rsidRDefault="00FB3D1D" w:rsidP="00E62CBC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bookmarkStart w:id="12" w:name="_Hlk136950772"/>
      <w:r w:rsidRPr="007B37BF">
        <w:rPr>
          <w:szCs w:val="22"/>
          <w:lang w:eastAsia="en-GB"/>
        </w:rPr>
        <w:t>Teľatá sa nemajú kŕmiť</w:t>
      </w:r>
      <w:r w:rsidR="00EE2255" w:rsidRPr="007B37BF">
        <w:rPr>
          <w:szCs w:val="22"/>
          <w:lang w:eastAsia="en-GB"/>
        </w:rPr>
        <w:t xml:space="preserve"> </w:t>
      </w:r>
      <w:r w:rsidRPr="007B37BF">
        <w:rPr>
          <w:szCs w:val="22"/>
          <w:lang w:eastAsia="en-GB"/>
        </w:rPr>
        <w:t xml:space="preserve">odpadovým mliekom obsahujúcim </w:t>
      </w:r>
      <w:bookmarkStart w:id="13" w:name="_Hlk136952359"/>
      <w:r w:rsidRPr="007B37BF">
        <w:rPr>
          <w:szCs w:val="22"/>
          <w:lang w:eastAsia="en-GB"/>
        </w:rPr>
        <w:t xml:space="preserve">rezíduá </w:t>
      </w:r>
      <w:bookmarkEnd w:id="13"/>
      <w:proofErr w:type="spellStart"/>
      <w:r w:rsidR="00AF351C" w:rsidRPr="007B37BF">
        <w:rPr>
          <w:szCs w:val="22"/>
          <w:lang w:eastAsia="en-GB"/>
        </w:rPr>
        <w:t>amoxicil</w:t>
      </w:r>
      <w:r w:rsidRPr="007B37BF">
        <w:rPr>
          <w:szCs w:val="22"/>
          <w:lang w:eastAsia="en-GB"/>
        </w:rPr>
        <w:t>í</w:t>
      </w:r>
      <w:r w:rsidR="00AF351C" w:rsidRPr="007B37BF">
        <w:rPr>
          <w:szCs w:val="22"/>
          <w:lang w:eastAsia="en-GB"/>
        </w:rPr>
        <w:t>n</w:t>
      </w:r>
      <w:r w:rsidRPr="007B37BF">
        <w:rPr>
          <w:szCs w:val="22"/>
          <w:lang w:eastAsia="en-GB"/>
        </w:rPr>
        <w:t>u</w:t>
      </w:r>
      <w:proofErr w:type="spellEnd"/>
      <w:r w:rsidRPr="007B37BF">
        <w:rPr>
          <w:szCs w:val="22"/>
          <w:lang w:eastAsia="en-GB"/>
        </w:rPr>
        <w:t xml:space="preserve"> až do konca ochrannej lehoty</w:t>
      </w:r>
      <w:r w:rsidR="00AF351C" w:rsidRPr="007B37BF">
        <w:rPr>
          <w:szCs w:val="22"/>
          <w:lang w:eastAsia="en-GB"/>
        </w:rPr>
        <w:t xml:space="preserve"> </w:t>
      </w:r>
      <w:r w:rsidRPr="007B37BF">
        <w:rPr>
          <w:szCs w:val="22"/>
          <w:lang w:eastAsia="en-GB"/>
        </w:rPr>
        <w:t xml:space="preserve">(s výnimkou </w:t>
      </w:r>
      <w:proofErr w:type="spellStart"/>
      <w:r w:rsidR="007C3D17" w:rsidRPr="007B37BF">
        <w:rPr>
          <w:szCs w:val="22"/>
          <w:lang w:eastAsia="en-GB"/>
        </w:rPr>
        <w:t>kolostrálneho</w:t>
      </w:r>
      <w:proofErr w:type="spellEnd"/>
      <w:r w:rsidR="007C3D17" w:rsidRPr="007B37BF">
        <w:rPr>
          <w:szCs w:val="22"/>
          <w:lang w:eastAsia="en-GB"/>
        </w:rPr>
        <w:t xml:space="preserve"> obdobia</w:t>
      </w:r>
      <w:r w:rsidRPr="007B37BF">
        <w:rPr>
          <w:szCs w:val="22"/>
          <w:lang w:eastAsia="en-GB"/>
        </w:rPr>
        <w:t>)</w:t>
      </w:r>
      <w:bookmarkStart w:id="14" w:name="_Hlk136952417"/>
      <w:r w:rsidR="00AF351C" w:rsidRPr="007B37BF">
        <w:rPr>
          <w:szCs w:val="22"/>
          <w:lang w:eastAsia="en-GB"/>
        </w:rPr>
        <w:t xml:space="preserve">, </w:t>
      </w:r>
      <w:r w:rsidR="00E54DBE">
        <w:rPr>
          <w:szCs w:val="22"/>
          <w:lang w:eastAsia="en-GB"/>
        </w:rPr>
        <w:t xml:space="preserve">pretože </w:t>
      </w:r>
      <w:r w:rsidR="007C3D17" w:rsidRPr="007B37BF">
        <w:rPr>
          <w:szCs w:val="22"/>
          <w:lang w:eastAsia="en-GB"/>
        </w:rPr>
        <w:t>v črevnej mikro</w:t>
      </w:r>
      <w:r w:rsidR="009A19E1" w:rsidRPr="007B37BF">
        <w:rPr>
          <w:szCs w:val="22"/>
          <w:lang w:eastAsia="en-GB"/>
        </w:rPr>
        <w:t>flóre</w:t>
      </w:r>
      <w:r w:rsidR="007C3D17" w:rsidRPr="007B37BF">
        <w:rPr>
          <w:szCs w:val="22"/>
          <w:lang w:eastAsia="en-GB"/>
        </w:rPr>
        <w:t xml:space="preserve"> teľaťa </w:t>
      </w:r>
      <w:r w:rsidR="00554C66" w:rsidRPr="007B37BF">
        <w:rPr>
          <w:szCs w:val="22"/>
          <w:lang w:eastAsia="en-GB"/>
        </w:rPr>
        <w:t xml:space="preserve">by </w:t>
      </w:r>
      <w:r w:rsidR="007C3D17" w:rsidRPr="007B37BF">
        <w:rPr>
          <w:szCs w:val="22"/>
          <w:lang w:eastAsia="en-GB"/>
        </w:rPr>
        <w:t xml:space="preserve">mohlo dôjsť k selekcii baktérií </w:t>
      </w:r>
      <w:r w:rsidR="009A19E1" w:rsidRPr="007B37BF">
        <w:rPr>
          <w:szCs w:val="22"/>
          <w:lang w:eastAsia="en-GB"/>
        </w:rPr>
        <w:t>rezistentných voči</w:t>
      </w:r>
      <w:r w:rsidR="007C3D17" w:rsidRPr="007B37BF">
        <w:rPr>
          <w:szCs w:val="22"/>
          <w:lang w:eastAsia="en-GB"/>
        </w:rPr>
        <w:t> </w:t>
      </w:r>
      <w:proofErr w:type="spellStart"/>
      <w:r w:rsidR="007C3D17" w:rsidRPr="007B37BF">
        <w:rPr>
          <w:szCs w:val="22"/>
          <w:lang w:eastAsia="en-GB"/>
        </w:rPr>
        <w:t>antimikrobiáln</w:t>
      </w:r>
      <w:r w:rsidR="00554C66" w:rsidRPr="007B37BF">
        <w:rPr>
          <w:szCs w:val="22"/>
          <w:lang w:eastAsia="en-GB"/>
        </w:rPr>
        <w:t>ym</w:t>
      </w:r>
      <w:proofErr w:type="spellEnd"/>
      <w:r w:rsidR="00554C66" w:rsidRPr="007B37BF">
        <w:rPr>
          <w:szCs w:val="22"/>
          <w:lang w:eastAsia="en-GB"/>
        </w:rPr>
        <w:t xml:space="preserve"> látkam</w:t>
      </w:r>
      <w:r w:rsidR="007C3D17" w:rsidRPr="007B37BF">
        <w:rPr>
          <w:szCs w:val="22"/>
          <w:lang w:eastAsia="en-GB"/>
        </w:rPr>
        <w:t xml:space="preserve"> </w:t>
      </w:r>
      <w:r w:rsidR="00AF351C" w:rsidRPr="007B37BF">
        <w:rPr>
          <w:szCs w:val="22"/>
          <w:lang w:eastAsia="en-GB"/>
        </w:rPr>
        <w:t xml:space="preserve">a </w:t>
      </w:r>
      <w:r w:rsidR="007C3D17" w:rsidRPr="007B37BF">
        <w:rPr>
          <w:szCs w:val="22"/>
          <w:lang w:eastAsia="en-GB"/>
        </w:rPr>
        <w:t xml:space="preserve">k ich zvýšenému vylučovaniu </w:t>
      </w:r>
      <w:r w:rsidR="00D569F6" w:rsidRPr="007B37BF">
        <w:rPr>
          <w:szCs w:val="22"/>
          <w:lang w:eastAsia="en-GB"/>
        </w:rPr>
        <w:t xml:space="preserve"> výkal</w:t>
      </w:r>
      <w:r w:rsidR="007B37BF" w:rsidRPr="007B37BF">
        <w:rPr>
          <w:szCs w:val="22"/>
          <w:lang w:eastAsia="en-GB"/>
        </w:rPr>
        <w:t>mi</w:t>
      </w:r>
      <w:r w:rsidR="00AF351C" w:rsidRPr="007B37BF">
        <w:rPr>
          <w:szCs w:val="22"/>
          <w:lang w:eastAsia="en-GB"/>
        </w:rPr>
        <w:t>.</w:t>
      </w:r>
    </w:p>
    <w:bookmarkEnd w:id="12"/>
    <w:p w14:paraId="6DC72235" w14:textId="43CBD6FD" w:rsidR="00AF351C" w:rsidRPr="007B37BF" w:rsidRDefault="00D569F6" w:rsidP="00E62CBC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7B37BF">
        <w:rPr>
          <w:rFonts w:cs="Arial"/>
        </w:rPr>
        <w:t>Nepodávajte intravenózne</w:t>
      </w:r>
      <w:r w:rsidR="00AF351C" w:rsidRPr="007B37BF">
        <w:rPr>
          <w:rFonts w:cs="Arial"/>
        </w:rPr>
        <w:t>.</w:t>
      </w:r>
    </w:p>
    <w:bookmarkEnd w:id="14"/>
    <w:p w14:paraId="14AB944B" w14:textId="77777777" w:rsidR="00C114FF" w:rsidRPr="007B37BF" w:rsidRDefault="00C114FF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5CF7B" w14:textId="77777777" w:rsidR="00C114FF" w:rsidRPr="007B37BF" w:rsidRDefault="00C511FC" w:rsidP="00E62CBC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B37BF">
        <w:rPr>
          <w:szCs w:val="22"/>
          <w:u w:val="single"/>
        </w:rPr>
        <w:t>Osobitné opatrenia, ktoré má urobiť osoba podávajúca liek zvieratám</w:t>
      </w:r>
    </w:p>
    <w:p w14:paraId="544BD7CF" w14:textId="4A9E6101" w:rsidR="00D569F6" w:rsidRPr="007B37BF" w:rsidRDefault="00D569F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Penicilíny a </w:t>
      </w:r>
      <w:proofErr w:type="spellStart"/>
      <w:r w:rsidRPr="007B37BF">
        <w:rPr>
          <w:szCs w:val="22"/>
        </w:rPr>
        <w:t>cefalosporíny</w:t>
      </w:r>
      <w:proofErr w:type="spellEnd"/>
      <w:r w:rsidRPr="007B37BF">
        <w:rPr>
          <w:szCs w:val="22"/>
        </w:rPr>
        <w:t xml:space="preserve"> môžu spôsobiť alergickú reakciu po injekcii, inhalácii, požití alebo </w:t>
      </w:r>
    </w:p>
    <w:p w14:paraId="15088957" w14:textId="75876C27" w:rsidR="00D569F6" w:rsidRPr="007B37BF" w:rsidRDefault="00D569F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kontakte s kožou alebo očami</w:t>
      </w:r>
      <w:r w:rsidR="001F3C7D" w:rsidRPr="007B37BF">
        <w:rPr>
          <w:szCs w:val="22"/>
        </w:rPr>
        <w:t>, ktorá môže byť život</w:t>
      </w:r>
      <w:r w:rsidR="007B37BF" w:rsidRPr="007B37BF">
        <w:rPr>
          <w:szCs w:val="22"/>
        </w:rPr>
        <w:t xml:space="preserve"> </w:t>
      </w:r>
      <w:r w:rsidR="001F3C7D" w:rsidRPr="007B37BF">
        <w:rPr>
          <w:szCs w:val="22"/>
        </w:rPr>
        <w:t>ohrozujúca.</w:t>
      </w:r>
      <w:r w:rsidRPr="007B37BF">
        <w:rPr>
          <w:szCs w:val="22"/>
        </w:rPr>
        <w:t xml:space="preserve"> Precitlivenosť na </w:t>
      </w:r>
      <w:bookmarkStart w:id="15" w:name="_Hlk136954032"/>
      <w:r w:rsidRPr="007B37BF">
        <w:rPr>
          <w:szCs w:val="22"/>
        </w:rPr>
        <w:t xml:space="preserve">penicilín </w:t>
      </w:r>
      <w:bookmarkEnd w:id="15"/>
      <w:r w:rsidRPr="007B37BF">
        <w:rPr>
          <w:szCs w:val="22"/>
        </w:rPr>
        <w:t xml:space="preserve">môže viesť ku skríženej citlivosti na </w:t>
      </w:r>
      <w:bookmarkStart w:id="16" w:name="_Hlk136954050"/>
      <w:proofErr w:type="spellStart"/>
      <w:r w:rsidRPr="007B37BF">
        <w:rPr>
          <w:szCs w:val="22"/>
        </w:rPr>
        <w:t>cefalosporíny</w:t>
      </w:r>
      <w:proofErr w:type="spellEnd"/>
      <w:r w:rsidRPr="007B37BF">
        <w:rPr>
          <w:szCs w:val="22"/>
        </w:rPr>
        <w:t xml:space="preserve"> </w:t>
      </w:r>
      <w:bookmarkEnd w:id="16"/>
      <w:r w:rsidRPr="007B37BF">
        <w:rPr>
          <w:szCs w:val="22"/>
        </w:rPr>
        <w:t xml:space="preserve">a naopak. </w:t>
      </w:r>
    </w:p>
    <w:p w14:paraId="7C293EE6" w14:textId="13135243" w:rsidR="00D569F6" w:rsidRPr="007B37BF" w:rsidRDefault="00D569F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Osoby so známou precitlivenosťou na penicilíny alebo </w:t>
      </w:r>
      <w:proofErr w:type="spellStart"/>
      <w:r w:rsidRPr="007B37BF">
        <w:rPr>
          <w:szCs w:val="22"/>
        </w:rPr>
        <w:t>cefalosporíny</w:t>
      </w:r>
      <w:proofErr w:type="spellEnd"/>
      <w:r w:rsidRPr="007B37BF">
        <w:rPr>
          <w:szCs w:val="22"/>
        </w:rPr>
        <w:t xml:space="preserve"> sa ma</w:t>
      </w:r>
      <w:r w:rsidR="001F3C7D" w:rsidRPr="007B37BF">
        <w:rPr>
          <w:szCs w:val="22"/>
        </w:rPr>
        <w:t>jú</w:t>
      </w:r>
      <w:r w:rsidRPr="007B37BF">
        <w:rPr>
          <w:szCs w:val="22"/>
        </w:rPr>
        <w:t xml:space="preserve"> vyhýbať kontaktu s týmto veterinárnym liekom. Pri manipulácii s veterinárnym liekom postupujte s veľkou opatrnosťou, aby ste predišli expozícii.</w:t>
      </w:r>
    </w:p>
    <w:p w14:paraId="015EF667" w14:textId="627C6490" w:rsidR="00AF351C" w:rsidRPr="007B37BF" w:rsidRDefault="00D569F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Noste rukavice a po použití veterinárneho lieku si umyte ruky</w:t>
      </w:r>
      <w:r w:rsidR="00AF351C" w:rsidRPr="007B37BF">
        <w:rPr>
          <w:szCs w:val="22"/>
        </w:rPr>
        <w:t>.</w:t>
      </w:r>
    </w:p>
    <w:p w14:paraId="331F82B1" w14:textId="3F2C4359" w:rsidR="00AF351C" w:rsidRPr="007B37BF" w:rsidRDefault="004E498A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V prípade kontaktu s kožou alebo očami postihnuté miesto </w:t>
      </w:r>
      <w:r w:rsidR="001F3C7D" w:rsidRPr="007B37BF">
        <w:rPr>
          <w:szCs w:val="22"/>
        </w:rPr>
        <w:t>ihneď</w:t>
      </w:r>
      <w:r w:rsidRPr="007B37BF">
        <w:rPr>
          <w:szCs w:val="22"/>
        </w:rPr>
        <w:t xml:space="preserve"> </w:t>
      </w:r>
      <w:r w:rsidR="00B61CF5" w:rsidRPr="007B37BF">
        <w:rPr>
          <w:szCs w:val="22"/>
        </w:rPr>
        <w:t>umyte</w:t>
      </w:r>
      <w:r w:rsidRPr="007B37BF">
        <w:rPr>
          <w:szCs w:val="22"/>
        </w:rPr>
        <w:t xml:space="preserve"> vodou.</w:t>
      </w:r>
    </w:p>
    <w:p w14:paraId="5AE59FC2" w14:textId="3DD36BC6" w:rsidR="00AF351C" w:rsidRPr="007B37BF" w:rsidRDefault="004E498A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Pri používaní lieku nefajčite, nejedzte ani nepite</w:t>
      </w:r>
      <w:r w:rsidR="00AF351C" w:rsidRPr="007B37BF">
        <w:rPr>
          <w:szCs w:val="22"/>
        </w:rPr>
        <w:t>.</w:t>
      </w:r>
    </w:p>
    <w:p w14:paraId="20FF44E7" w14:textId="18E06C53" w:rsidR="00D569F6" w:rsidRPr="007B37BF" w:rsidRDefault="00D569F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Ak sa u vás po expozícii prejavia symptómy, </w:t>
      </w:r>
      <w:r w:rsidR="004E498A" w:rsidRPr="007B37BF">
        <w:rPr>
          <w:szCs w:val="22"/>
        </w:rPr>
        <w:t xml:space="preserve">ako </w:t>
      </w:r>
      <w:r w:rsidRPr="007B37BF">
        <w:rPr>
          <w:szCs w:val="22"/>
        </w:rPr>
        <w:t xml:space="preserve">napríklad kožná vyrážka, </w:t>
      </w:r>
      <w:r w:rsidR="004E498A" w:rsidRPr="007B37BF">
        <w:rPr>
          <w:szCs w:val="22"/>
        </w:rPr>
        <w:t xml:space="preserve">ihneď </w:t>
      </w:r>
      <w:r w:rsidRPr="007B37BF">
        <w:rPr>
          <w:szCs w:val="22"/>
        </w:rPr>
        <w:t>vyhľadajte lekársku pomoc</w:t>
      </w:r>
      <w:r w:rsidR="004E498A" w:rsidRPr="007B37BF">
        <w:rPr>
          <w:szCs w:val="22"/>
        </w:rPr>
        <w:t xml:space="preserve"> </w:t>
      </w:r>
      <w:r w:rsidRPr="007B37BF">
        <w:rPr>
          <w:szCs w:val="22"/>
        </w:rPr>
        <w:t xml:space="preserve">a lekárovi ukážte </w:t>
      </w:r>
      <w:r w:rsidR="004E498A" w:rsidRPr="007B37BF">
        <w:rPr>
          <w:szCs w:val="22"/>
        </w:rPr>
        <w:t xml:space="preserve">túto písomnú informáciu </w:t>
      </w:r>
      <w:r w:rsidR="00B61CF5" w:rsidRPr="007B37BF">
        <w:rPr>
          <w:szCs w:val="22"/>
        </w:rPr>
        <w:t xml:space="preserve">pre používateľov </w:t>
      </w:r>
      <w:r w:rsidR="004E498A" w:rsidRPr="007B37BF">
        <w:rPr>
          <w:szCs w:val="22"/>
        </w:rPr>
        <w:t xml:space="preserve">alebo </w:t>
      </w:r>
      <w:r w:rsidR="00B61CF5" w:rsidRPr="007B37BF">
        <w:rPr>
          <w:szCs w:val="22"/>
        </w:rPr>
        <w:t>obal</w:t>
      </w:r>
      <w:r w:rsidRPr="007B37BF">
        <w:rPr>
          <w:szCs w:val="22"/>
        </w:rPr>
        <w:t xml:space="preserve">. Opuch tváre, pier a očí alebo ťažkosti pri dýchaní sú závažnejšie príznaky a vyžadujú si okamžitú lekársku </w:t>
      </w:r>
      <w:r w:rsidR="004E498A" w:rsidRPr="007B37BF">
        <w:rPr>
          <w:szCs w:val="22"/>
        </w:rPr>
        <w:t>starostlivosť</w:t>
      </w:r>
      <w:r w:rsidRPr="007B37BF">
        <w:rPr>
          <w:szCs w:val="22"/>
        </w:rPr>
        <w:t xml:space="preserve">. </w:t>
      </w:r>
    </w:p>
    <w:p w14:paraId="36AEEA7D" w14:textId="77777777" w:rsidR="00D569F6" w:rsidRPr="007B37BF" w:rsidRDefault="00D569F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7B37BF" w:rsidRDefault="00C511F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B37BF">
        <w:rPr>
          <w:szCs w:val="22"/>
          <w:u w:val="single"/>
        </w:rPr>
        <w:t>Osobitné opatrenia na ochranu životného prostredia:</w:t>
      </w:r>
    </w:p>
    <w:p w14:paraId="40CE7E7E" w14:textId="05C0F8EB" w:rsidR="00C114FF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t>Neuplatňujú sa.</w:t>
      </w:r>
    </w:p>
    <w:p w14:paraId="4CD77300" w14:textId="77777777" w:rsidR="00295140" w:rsidRPr="007B37B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7B37BF" w:rsidRDefault="00C511FC" w:rsidP="00B13B6D">
      <w:pPr>
        <w:pStyle w:val="Style1"/>
      </w:pPr>
      <w:r w:rsidRPr="007B37BF">
        <w:t>3.6</w:t>
      </w:r>
      <w:r w:rsidRPr="007B37BF">
        <w:tab/>
        <w:t xml:space="preserve">Nežiaduce </w:t>
      </w:r>
      <w:r w:rsidR="00E21B4D" w:rsidRPr="007B37BF">
        <w:t>účinky</w:t>
      </w:r>
    </w:p>
    <w:p w14:paraId="3F074C4C" w14:textId="77777777" w:rsidR="00295140" w:rsidRPr="007B37B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A5186B9" w14:textId="65799537" w:rsidR="00AF351C" w:rsidRPr="007B37BF" w:rsidRDefault="00771093" w:rsidP="00AF351C">
      <w:pPr>
        <w:rPr>
          <w:szCs w:val="22"/>
        </w:rPr>
      </w:pPr>
      <w:r w:rsidRPr="007B37BF">
        <w:rPr>
          <w:szCs w:val="22"/>
        </w:rPr>
        <w:t>Hovädzí dobytok a ošípané</w:t>
      </w:r>
      <w:r w:rsidR="00AF351C" w:rsidRPr="007B37BF">
        <w:rPr>
          <w:szCs w:val="22"/>
        </w:rPr>
        <w:t>:</w:t>
      </w:r>
    </w:p>
    <w:p w14:paraId="1EF66C48" w14:textId="77777777" w:rsidR="00295140" w:rsidRPr="007B37BF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AF351C" w:rsidRPr="007B37BF" w14:paraId="4A31DB94" w14:textId="77777777" w:rsidTr="00617B81">
        <w:tc>
          <w:tcPr>
            <w:tcW w:w="1957" w:type="pct"/>
          </w:tcPr>
          <w:p w14:paraId="1D9B351D" w14:textId="77777777" w:rsidR="00AF351C" w:rsidRPr="007B37BF" w:rsidRDefault="00AF351C" w:rsidP="00AF351C">
            <w:pPr>
              <w:spacing w:before="60" w:after="60"/>
              <w:rPr>
                <w:szCs w:val="22"/>
              </w:rPr>
            </w:pPr>
            <w:r w:rsidRPr="007B37BF">
              <w:t>Zriedkavé</w:t>
            </w:r>
          </w:p>
          <w:p w14:paraId="41528370" w14:textId="66515C12" w:rsidR="00AF351C" w:rsidRPr="007B37BF" w:rsidRDefault="00AF351C" w:rsidP="00AF351C">
            <w:pPr>
              <w:spacing w:before="60" w:after="60"/>
              <w:rPr>
                <w:szCs w:val="22"/>
              </w:rPr>
            </w:pPr>
            <w:r w:rsidRPr="007B37BF">
              <w:t>(u viac ako 1 ale menej ako 10 z 10 000 liečených zvierat):</w:t>
            </w:r>
          </w:p>
        </w:tc>
        <w:tc>
          <w:tcPr>
            <w:tcW w:w="3043" w:type="pct"/>
            <w:hideMark/>
          </w:tcPr>
          <w:p w14:paraId="7B7BDB47" w14:textId="77777777" w:rsidR="00AF351C" w:rsidRPr="007B37BF" w:rsidRDefault="00AF351C" w:rsidP="00AF351C">
            <w:pPr>
              <w:rPr>
                <w:iCs/>
                <w:szCs w:val="22"/>
              </w:rPr>
            </w:pPr>
          </w:p>
          <w:p w14:paraId="15892A8B" w14:textId="146DD760" w:rsidR="00AF351C" w:rsidRPr="007B37BF" w:rsidRDefault="00771093" w:rsidP="00AF351C">
            <w:pPr>
              <w:spacing w:before="60" w:after="60"/>
              <w:rPr>
                <w:iCs/>
                <w:szCs w:val="22"/>
              </w:rPr>
            </w:pPr>
            <w:r w:rsidRPr="007B37BF">
              <w:rPr>
                <w:iCs/>
                <w:szCs w:val="22"/>
              </w:rPr>
              <w:t>Podráždenie v mieste podania injekcie</w:t>
            </w:r>
            <w:r w:rsidR="00AF351C" w:rsidRPr="007B37BF">
              <w:rPr>
                <w:iCs/>
                <w:szCs w:val="22"/>
                <w:vertAlign w:val="superscript"/>
              </w:rPr>
              <w:t>1</w:t>
            </w:r>
          </w:p>
        </w:tc>
      </w:tr>
      <w:tr w:rsidR="00CC5036" w:rsidRPr="007B37BF" w14:paraId="648315B2" w14:textId="77777777" w:rsidTr="00617B81">
        <w:tc>
          <w:tcPr>
            <w:tcW w:w="1957" w:type="pct"/>
          </w:tcPr>
          <w:p w14:paraId="21732AB0" w14:textId="00DB221A" w:rsidR="00295140" w:rsidRPr="007B37BF" w:rsidRDefault="00771093" w:rsidP="00617B81">
            <w:pPr>
              <w:spacing w:before="60" w:after="60"/>
              <w:rPr>
                <w:szCs w:val="22"/>
              </w:rPr>
            </w:pPr>
            <w:r w:rsidRPr="007B37BF">
              <w:rPr>
                <w:szCs w:val="22"/>
              </w:rPr>
              <w:t>Nezistená frekvencia</w:t>
            </w:r>
            <w:r w:rsidR="00AF351C" w:rsidRPr="007B37BF">
              <w:rPr>
                <w:szCs w:val="22"/>
              </w:rPr>
              <w:t xml:space="preserve"> (</w:t>
            </w:r>
            <w:r w:rsidRPr="007B37BF">
              <w:rPr>
                <w:szCs w:val="22"/>
              </w:rPr>
              <w:t>nemožno ju stanoviť z dostupných údajov</w:t>
            </w:r>
            <w:r w:rsidR="00AF351C" w:rsidRPr="007B37BF">
              <w:rPr>
                <w:szCs w:val="22"/>
              </w:rPr>
              <w:t>)</w:t>
            </w:r>
          </w:p>
        </w:tc>
        <w:tc>
          <w:tcPr>
            <w:tcW w:w="3043" w:type="pct"/>
          </w:tcPr>
          <w:p w14:paraId="5A39551D" w14:textId="362B9030" w:rsidR="00295140" w:rsidRPr="007B37BF" w:rsidRDefault="00771093" w:rsidP="00E21B4D">
            <w:pPr>
              <w:spacing w:before="60" w:after="60"/>
              <w:rPr>
                <w:iCs/>
                <w:szCs w:val="22"/>
              </w:rPr>
            </w:pPr>
            <w:r w:rsidRPr="007B37BF">
              <w:rPr>
                <w:iCs/>
                <w:szCs w:val="22"/>
              </w:rPr>
              <w:t>Alergická reakcia</w:t>
            </w:r>
            <w:r w:rsidR="00AF351C" w:rsidRPr="007B37BF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077A1938" w14:textId="4A9F27D2" w:rsidR="00AF351C" w:rsidRPr="007B37BF" w:rsidRDefault="009048E3" w:rsidP="00AF351C">
      <w:pPr>
        <w:pStyle w:val="Odsekzoznamu"/>
        <w:numPr>
          <w:ilvl w:val="0"/>
          <w:numId w:val="41"/>
        </w:num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>Frekvencia sa môže znížiť pri znížení objemu injekcie na miesto podania (pozri časť 3.9). Podráždenie má vždy nízku intenzitu a rýchlo spontánne ustúpi</w:t>
      </w:r>
      <w:r w:rsidR="00AF351C" w:rsidRPr="007B37BF">
        <w:rPr>
          <w:rFonts w:ascii="Times New Roman" w:hAnsi="Times New Roman"/>
          <w:i/>
          <w:iCs/>
          <w:sz w:val="22"/>
          <w:szCs w:val="22"/>
          <w:lang w:val="sk-SK"/>
        </w:rPr>
        <w:t>.</w:t>
      </w:r>
    </w:p>
    <w:p w14:paraId="722635F5" w14:textId="74A8786D" w:rsidR="00AF351C" w:rsidRPr="007B37BF" w:rsidRDefault="009048E3" w:rsidP="00AF351C">
      <w:pPr>
        <w:pStyle w:val="Odsekzoznamu"/>
        <w:numPr>
          <w:ilvl w:val="0"/>
          <w:numId w:val="41"/>
        </w:num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 xml:space="preserve">Reakcie s rôznou závažnosťou od miernych kožných reakcií, ako je žihľavka, až po </w:t>
      </w:r>
      <w:bookmarkStart w:id="17" w:name="_Hlk136969917"/>
      <w:proofErr w:type="spellStart"/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>anafylaktický</w:t>
      </w:r>
      <w:proofErr w:type="spellEnd"/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 xml:space="preserve"> </w:t>
      </w:r>
      <w:bookmarkEnd w:id="17"/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>šok</w:t>
      </w:r>
      <w:r w:rsidR="00AF351C" w:rsidRPr="007B37BF">
        <w:rPr>
          <w:rFonts w:ascii="Times New Roman" w:hAnsi="Times New Roman"/>
          <w:i/>
          <w:iCs/>
          <w:sz w:val="22"/>
          <w:szCs w:val="22"/>
          <w:lang w:val="sk-SK"/>
        </w:rPr>
        <w:t xml:space="preserve">. </w:t>
      </w:r>
      <w:r w:rsidR="00F16E79" w:rsidRPr="007B37BF">
        <w:rPr>
          <w:rFonts w:ascii="Times New Roman" w:hAnsi="Times New Roman"/>
          <w:i/>
          <w:iCs/>
          <w:sz w:val="22"/>
          <w:szCs w:val="22"/>
          <w:lang w:val="sk-SK"/>
        </w:rPr>
        <w:t xml:space="preserve">V prípade týchto alergických reakcií je potrebné liečbu ukončiť a má sa začať so symptomatickou </w:t>
      </w:r>
      <w:r w:rsidR="00B61CF5" w:rsidRPr="007B37BF">
        <w:rPr>
          <w:rFonts w:ascii="Times New Roman" w:hAnsi="Times New Roman"/>
          <w:i/>
          <w:iCs/>
          <w:sz w:val="22"/>
          <w:szCs w:val="22"/>
          <w:lang w:val="sk-SK"/>
        </w:rPr>
        <w:t>liečbou</w:t>
      </w:r>
      <w:r w:rsidR="00AF351C" w:rsidRPr="007B37BF">
        <w:rPr>
          <w:rFonts w:ascii="Times New Roman" w:hAnsi="Times New Roman"/>
          <w:sz w:val="22"/>
          <w:szCs w:val="22"/>
          <w:lang w:val="sk-SK"/>
        </w:rPr>
        <w:t>.</w:t>
      </w:r>
    </w:p>
    <w:p w14:paraId="5E8798B9" w14:textId="3DAE3728" w:rsidR="00295140" w:rsidRPr="007B37B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4FCB692B" w:rsidR="00247A48" w:rsidRPr="007B37BF" w:rsidRDefault="00C511FC" w:rsidP="00247A48">
      <w:pPr>
        <w:rPr>
          <w:szCs w:val="22"/>
        </w:rPr>
      </w:pPr>
      <w:bookmarkStart w:id="18" w:name="_Hlk66891708"/>
      <w:r w:rsidRPr="007B37BF">
        <w:t xml:space="preserve">Hlásenie nežiaducich </w:t>
      </w:r>
      <w:r w:rsidR="0073656A" w:rsidRPr="007B37BF">
        <w:t>účinkov</w:t>
      </w:r>
      <w:r w:rsidRPr="007B37BF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</w:t>
      </w:r>
      <w:r w:rsidRPr="007B37BF">
        <w:lastRenderedPageBreak/>
        <w:t>orgánu prostredníctvom národného systému hlásenia. Príslušné kontaktné údaje sa nachádzajú aj v</w:t>
      </w:r>
      <w:r w:rsidR="00362A12" w:rsidRPr="007B37BF">
        <w:t> </w:t>
      </w:r>
      <w:r w:rsidRPr="007B37BF">
        <w:t xml:space="preserve">časti </w:t>
      </w:r>
      <w:r w:rsidR="00C028B4" w:rsidRPr="007B37BF">
        <w:t xml:space="preserve">16 </w:t>
      </w:r>
      <w:r w:rsidRPr="007B37BF">
        <w:t>písomnej informácie pre používateľov.</w:t>
      </w:r>
    </w:p>
    <w:bookmarkEnd w:id="18"/>
    <w:p w14:paraId="3B718FD7" w14:textId="77777777" w:rsidR="00247A48" w:rsidRPr="007B37BF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7B37BF" w:rsidRDefault="00C511FC" w:rsidP="00B13B6D">
      <w:pPr>
        <w:pStyle w:val="Style1"/>
      </w:pPr>
      <w:r w:rsidRPr="007B37BF">
        <w:t>3.7</w:t>
      </w:r>
      <w:r w:rsidRPr="007B37BF">
        <w:tab/>
        <w:t>Použitie počas gravidity, laktácie, znášky</w:t>
      </w:r>
    </w:p>
    <w:p w14:paraId="038D6793" w14:textId="77777777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1A1E60" w14:textId="71AFF52E" w:rsidR="00AF351C" w:rsidRPr="007B37BF" w:rsidRDefault="00274E4D" w:rsidP="00AF351C">
      <w:pPr>
        <w:tabs>
          <w:tab w:val="clear" w:pos="567"/>
        </w:tabs>
        <w:spacing w:line="240" w:lineRule="auto"/>
        <w:rPr>
          <w:szCs w:val="22"/>
        </w:rPr>
      </w:pPr>
      <w:bookmarkStart w:id="19" w:name="_Hlk137001822"/>
      <w:r w:rsidRPr="007B37BF">
        <w:rPr>
          <w:szCs w:val="22"/>
        </w:rPr>
        <w:t>Laboratórne štúdie u potkanov a králikov nepreukázali žiadne dôkazy o </w:t>
      </w:r>
      <w:proofErr w:type="spellStart"/>
      <w:r w:rsidRPr="007B37BF">
        <w:rPr>
          <w:szCs w:val="22"/>
        </w:rPr>
        <w:t>teratogénnych</w:t>
      </w:r>
      <w:proofErr w:type="spellEnd"/>
      <w:r w:rsidRPr="007B37BF">
        <w:rPr>
          <w:szCs w:val="22"/>
        </w:rPr>
        <w:t xml:space="preserve">, </w:t>
      </w:r>
      <w:bookmarkStart w:id="20" w:name="_Hlk136983325"/>
      <w:proofErr w:type="spellStart"/>
      <w:r w:rsidRPr="007B37BF">
        <w:rPr>
          <w:szCs w:val="22"/>
        </w:rPr>
        <w:t>fetotoxických</w:t>
      </w:r>
      <w:proofErr w:type="spellEnd"/>
      <w:r w:rsidRPr="007B37BF">
        <w:rPr>
          <w:szCs w:val="22"/>
        </w:rPr>
        <w:t xml:space="preserve"> </w:t>
      </w:r>
      <w:bookmarkEnd w:id="20"/>
      <w:r w:rsidR="00B61CF5" w:rsidRPr="007B37BF">
        <w:rPr>
          <w:szCs w:val="22"/>
        </w:rPr>
        <w:t>alebo</w:t>
      </w:r>
      <w:r w:rsidRPr="007B37BF">
        <w:rPr>
          <w:szCs w:val="22"/>
        </w:rPr>
        <w:t xml:space="preserve"> </w:t>
      </w:r>
      <w:bookmarkStart w:id="21" w:name="_Hlk136983356"/>
      <w:proofErr w:type="spellStart"/>
      <w:r w:rsidRPr="007B37BF">
        <w:rPr>
          <w:szCs w:val="22"/>
        </w:rPr>
        <w:t>maternotoxických</w:t>
      </w:r>
      <w:bookmarkEnd w:id="21"/>
      <w:proofErr w:type="spellEnd"/>
      <w:r w:rsidRPr="007B37BF">
        <w:rPr>
          <w:szCs w:val="22"/>
        </w:rPr>
        <w:t xml:space="preserve"> účinkoch </w:t>
      </w:r>
      <w:proofErr w:type="spellStart"/>
      <w:r w:rsidRPr="007B37BF">
        <w:rPr>
          <w:szCs w:val="22"/>
        </w:rPr>
        <w:t>amoxicilínu</w:t>
      </w:r>
      <w:proofErr w:type="spellEnd"/>
      <w:r w:rsidR="00AF351C" w:rsidRPr="007B37BF">
        <w:rPr>
          <w:szCs w:val="22"/>
        </w:rPr>
        <w:t xml:space="preserve">. </w:t>
      </w:r>
      <w:r w:rsidRPr="007B37BF">
        <w:rPr>
          <w:szCs w:val="22"/>
        </w:rPr>
        <w:t>Tolerancia tohto veterinárneho lieku však nebola skúmaná u hovädzieho dobytka a ošípaných počas gravidity a laktácie.</w:t>
      </w:r>
      <w:r w:rsidR="00AF351C" w:rsidRPr="007B37BF">
        <w:rPr>
          <w:szCs w:val="22"/>
        </w:rPr>
        <w:t xml:space="preserve"> </w:t>
      </w:r>
    </w:p>
    <w:p w14:paraId="430C294F" w14:textId="4C792C95" w:rsidR="00AF351C" w:rsidRPr="007B37BF" w:rsidRDefault="00274E4D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V tých</w:t>
      </w:r>
      <w:r w:rsidR="00A902B3" w:rsidRPr="007B37BF">
        <w:rPr>
          <w:szCs w:val="22"/>
        </w:rPr>
        <w:t>to</w:t>
      </w:r>
      <w:r w:rsidRPr="007B37BF">
        <w:rPr>
          <w:szCs w:val="22"/>
        </w:rPr>
        <w:t xml:space="preserve"> prípadoch </w:t>
      </w:r>
      <w:r w:rsidR="00A902B3" w:rsidRPr="007B37BF">
        <w:rPr>
          <w:szCs w:val="22"/>
        </w:rPr>
        <w:t>tento</w:t>
      </w:r>
      <w:r w:rsidRPr="007B37BF">
        <w:rPr>
          <w:szCs w:val="22"/>
        </w:rPr>
        <w:t xml:space="preserve"> l</w:t>
      </w:r>
      <w:r w:rsidR="00A902B3" w:rsidRPr="007B37BF">
        <w:rPr>
          <w:szCs w:val="22"/>
        </w:rPr>
        <w:t>iek</w:t>
      </w:r>
      <w:r w:rsidRPr="007B37BF">
        <w:rPr>
          <w:szCs w:val="22"/>
        </w:rPr>
        <w:t xml:space="preserve"> </w:t>
      </w:r>
      <w:r w:rsidR="00A902B3" w:rsidRPr="007B37BF">
        <w:rPr>
          <w:szCs w:val="22"/>
        </w:rPr>
        <w:t xml:space="preserve">používajte </w:t>
      </w:r>
      <w:r w:rsidRPr="007B37BF">
        <w:rPr>
          <w:szCs w:val="22"/>
        </w:rPr>
        <w:t xml:space="preserve">iba na základe </w:t>
      </w:r>
      <w:r w:rsidR="00B61CF5" w:rsidRPr="007B37BF">
        <w:rPr>
          <w:szCs w:val="22"/>
        </w:rPr>
        <w:t>posúdenia</w:t>
      </w:r>
      <w:r w:rsidRPr="007B37BF">
        <w:rPr>
          <w:szCs w:val="22"/>
        </w:rPr>
        <w:t xml:space="preserve"> prínosu/rizika zodpovedným veterinárnym lekárom</w:t>
      </w:r>
      <w:bookmarkEnd w:id="19"/>
      <w:r w:rsidR="00AF351C" w:rsidRPr="007B37BF">
        <w:rPr>
          <w:szCs w:val="22"/>
        </w:rPr>
        <w:t>.</w:t>
      </w:r>
    </w:p>
    <w:p w14:paraId="276A6F8C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7B37BF" w:rsidRDefault="00C511FC" w:rsidP="00B13B6D">
      <w:pPr>
        <w:pStyle w:val="Style1"/>
      </w:pPr>
      <w:r w:rsidRPr="007B37BF">
        <w:t>3.8</w:t>
      </w:r>
      <w:r w:rsidRPr="007B37BF">
        <w:tab/>
      </w:r>
      <w:r w:rsidR="004456DA" w:rsidRPr="007B37BF">
        <w:t>Interakcie s inými liekmi a ďalšie formy interakcií</w:t>
      </w:r>
    </w:p>
    <w:p w14:paraId="0EEAB286" w14:textId="77777777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2BF282" w14:textId="04A604AC" w:rsidR="00AF351C" w:rsidRPr="007B37BF" w:rsidRDefault="00C9638F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Nepoužívajte s antibiotikami, ktoré potláčajú </w:t>
      </w:r>
      <w:bookmarkStart w:id="22" w:name="_Hlk136992438"/>
      <w:bookmarkStart w:id="23" w:name="_Hlk136991970"/>
      <w:proofErr w:type="spellStart"/>
      <w:r w:rsidRPr="007B37BF">
        <w:rPr>
          <w:szCs w:val="22"/>
        </w:rPr>
        <w:t>proteosyntézu</w:t>
      </w:r>
      <w:proofErr w:type="spellEnd"/>
      <w:r w:rsidRPr="007B37BF">
        <w:rPr>
          <w:szCs w:val="22"/>
        </w:rPr>
        <w:t xml:space="preserve"> </w:t>
      </w:r>
      <w:bookmarkEnd w:id="22"/>
      <w:r w:rsidRPr="007B37BF">
        <w:rPr>
          <w:szCs w:val="22"/>
        </w:rPr>
        <w:t xml:space="preserve">baktérií, pretože môžu </w:t>
      </w:r>
      <w:proofErr w:type="spellStart"/>
      <w:r w:rsidRPr="007B37BF">
        <w:rPr>
          <w:szCs w:val="22"/>
        </w:rPr>
        <w:t>antagonizovať</w:t>
      </w:r>
      <w:proofErr w:type="spellEnd"/>
      <w:r w:rsidRPr="007B37BF">
        <w:rPr>
          <w:szCs w:val="22"/>
        </w:rPr>
        <w:t xml:space="preserve"> baktericídne pôsobenie penicilínov.</w:t>
      </w:r>
    </w:p>
    <w:p w14:paraId="1803109D" w14:textId="25E43ADC" w:rsidR="00AF351C" w:rsidRPr="007B37BF" w:rsidRDefault="00616BB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rFonts w:cs="Arial"/>
        </w:rPr>
        <w:t>K</w:t>
      </w:r>
      <w:r w:rsidR="00C9638F" w:rsidRPr="007B37BF">
        <w:rPr>
          <w:rFonts w:cs="Arial"/>
        </w:rPr>
        <w:t xml:space="preserve">eďže existujú dôkazy o </w:t>
      </w:r>
      <w:r w:rsidR="00AF351C" w:rsidRPr="007B37BF">
        <w:rPr>
          <w:rFonts w:cs="Arial"/>
          <w:i/>
        </w:rPr>
        <w:t xml:space="preserve">in </w:t>
      </w:r>
      <w:proofErr w:type="spellStart"/>
      <w:r w:rsidR="00AF351C" w:rsidRPr="007B37BF">
        <w:rPr>
          <w:rFonts w:cs="Arial"/>
          <w:i/>
        </w:rPr>
        <w:t>vitro</w:t>
      </w:r>
      <w:proofErr w:type="spellEnd"/>
      <w:r w:rsidR="00AF351C" w:rsidRPr="007B37BF">
        <w:rPr>
          <w:rFonts w:cs="Arial"/>
        </w:rPr>
        <w:t xml:space="preserve"> antagoni</w:t>
      </w:r>
      <w:r w:rsidR="00C9638F" w:rsidRPr="007B37BF">
        <w:rPr>
          <w:rFonts w:cs="Arial"/>
        </w:rPr>
        <w:t xml:space="preserve">zme medzi </w:t>
      </w:r>
      <w:bookmarkStart w:id="24" w:name="_Hlk136992273"/>
      <w:proofErr w:type="spellStart"/>
      <w:r w:rsidR="00AF351C" w:rsidRPr="007B37BF">
        <w:rPr>
          <w:rFonts w:cs="Arial"/>
        </w:rPr>
        <w:t>betala</w:t>
      </w:r>
      <w:r w:rsidR="00C9638F" w:rsidRPr="007B37BF">
        <w:rPr>
          <w:rFonts w:cs="Arial"/>
        </w:rPr>
        <w:t>k</w:t>
      </w:r>
      <w:r w:rsidR="00AF351C" w:rsidRPr="007B37BF">
        <w:rPr>
          <w:rFonts w:cs="Arial"/>
        </w:rPr>
        <w:t>t</w:t>
      </w:r>
      <w:r w:rsidR="00C9638F" w:rsidRPr="007B37BF">
        <w:rPr>
          <w:rFonts w:cs="Arial"/>
        </w:rPr>
        <w:t>ámovými</w:t>
      </w:r>
      <w:proofErr w:type="spellEnd"/>
      <w:r w:rsidR="00C9638F" w:rsidRPr="007B37BF">
        <w:rPr>
          <w:rFonts w:cs="Arial"/>
        </w:rPr>
        <w:t xml:space="preserve"> </w:t>
      </w:r>
      <w:bookmarkStart w:id="25" w:name="_Hlk136992297"/>
      <w:r w:rsidR="00AF351C" w:rsidRPr="007B37BF">
        <w:rPr>
          <w:rFonts w:cs="Arial"/>
        </w:rPr>
        <w:t>antibioti</w:t>
      </w:r>
      <w:r w:rsidR="00C9638F" w:rsidRPr="007B37BF">
        <w:rPr>
          <w:rFonts w:cs="Arial"/>
        </w:rPr>
        <w:t xml:space="preserve">kami </w:t>
      </w:r>
      <w:bookmarkEnd w:id="24"/>
      <w:bookmarkEnd w:id="25"/>
      <w:r w:rsidR="00C9638F" w:rsidRPr="007B37BF">
        <w:rPr>
          <w:rFonts w:cs="Arial"/>
        </w:rPr>
        <w:t>a </w:t>
      </w:r>
      <w:bookmarkStart w:id="26" w:name="_Hlk136992305"/>
      <w:proofErr w:type="spellStart"/>
      <w:r w:rsidR="00C9638F" w:rsidRPr="007B37BF">
        <w:rPr>
          <w:rFonts w:cs="Arial"/>
        </w:rPr>
        <w:t>bakteriostatickými</w:t>
      </w:r>
      <w:proofErr w:type="spellEnd"/>
      <w:r w:rsidR="00C9638F" w:rsidRPr="007B37BF">
        <w:rPr>
          <w:rFonts w:cs="Arial"/>
        </w:rPr>
        <w:t xml:space="preserve"> antibiotikami </w:t>
      </w:r>
      <w:bookmarkEnd w:id="26"/>
      <w:r w:rsidR="00AF351C" w:rsidRPr="007B37BF">
        <w:rPr>
          <w:rFonts w:cs="Arial"/>
        </w:rPr>
        <w:t>(</w:t>
      </w:r>
      <w:r w:rsidR="00C9638F" w:rsidRPr="007B37BF">
        <w:rPr>
          <w:rFonts w:cs="Arial"/>
        </w:rPr>
        <w:t>napr</w:t>
      </w:r>
      <w:r w:rsidR="00AF351C" w:rsidRPr="007B37BF">
        <w:rPr>
          <w:rFonts w:cs="Arial"/>
        </w:rPr>
        <w:t xml:space="preserve">. </w:t>
      </w:r>
      <w:proofErr w:type="spellStart"/>
      <w:r w:rsidR="00C9638F" w:rsidRPr="007B37BF">
        <w:rPr>
          <w:rFonts w:cs="Arial"/>
        </w:rPr>
        <w:t>erytromycín</w:t>
      </w:r>
      <w:proofErr w:type="spellEnd"/>
      <w:r w:rsidR="00C9638F" w:rsidRPr="007B37BF">
        <w:rPr>
          <w:rFonts w:cs="Arial"/>
        </w:rPr>
        <w:t xml:space="preserve"> a iné </w:t>
      </w:r>
      <w:proofErr w:type="spellStart"/>
      <w:r w:rsidR="00C9638F" w:rsidRPr="007B37BF">
        <w:rPr>
          <w:rFonts w:cs="Arial"/>
        </w:rPr>
        <w:t>makrolidy</w:t>
      </w:r>
      <w:proofErr w:type="spellEnd"/>
      <w:r w:rsidR="00C9638F" w:rsidRPr="007B37BF">
        <w:rPr>
          <w:rFonts w:cs="Arial"/>
        </w:rPr>
        <w:t xml:space="preserve">, tetracyklíny, </w:t>
      </w:r>
      <w:bookmarkStart w:id="27" w:name="_Hlk136992375"/>
      <w:r w:rsidR="00860973">
        <w:rPr>
          <w:rFonts w:cs="Arial"/>
        </w:rPr>
        <w:t>sulfó</w:t>
      </w:r>
      <w:r w:rsidR="00C9638F" w:rsidRPr="007B37BF">
        <w:rPr>
          <w:rFonts w:cs="Arial"/>
        </w:rPr>
        <w:t>namidy</w:t>
      </w:r>
      <w:bookmarkEnd w:id="27"/>
      <w:r w:rsidR="00C9638F" w:rsidRPr="007B37BF">
        <w:rPr>
          <w:rFonts w:cs="Arial"/>
        </w:rPr>
        <w:t xml:space="preserve"> atď</w:t>
      </w:r>
      <w:r w:rsidR="00AF351C" w:rsidRPr="007B37BF">
        <w:rPr>
          <w:rFonts w:cs="Arial"/>
        </w:rPr>
        <w:t xml:space="preserve">.), </w:t>
      </w:r>
      <w:r w:rsidRPr="007B37BF">
        <w:rPr>
          <w:rFonts w:cs="Arial"/>
        </w:rPr>
        <w:t>súbežné podávanie sa vo všeobecnosti neodporúča</w:t>
      </w:r>
      <w:r w:rsidR="00AF351C" w:rsidRPr="007B37BF">
        <w:rPr>
          <w:rFonts w:cs="Arial"/>
        </w:rPr>
        <w:t xml:space="preserve">. </w:t>
      </w:r>
      <w:r w:rsidRPr="007B37BF">
        <w:rPr>
          <w:rFonts w:cs="Arial"/>
        </w:rPr>
        <w:t xml:space="preserve">Dochádza k synergii s inými </w:t>
      </w:r>
      <w:proofErr w:type="spellStart"/>
      <w:r w:rsidRPr="007B37BF">
        <w:rPr>
          <w:rFonts w:cs="Arial"/>
        </w:rPr>
        <w:t>betalaktámovými</w:t>
      </w:r>
      <w:proofErr w:type="spellEnd"/>
      <w:r w:rsidRPr="007B37BF">
        <w:rPr>
          <w:rFonts w:cs="Arial"/>
        </w:rPr>
        <w:t xml:space="preserve"> antibiotikami a </w:t>
      </w:r>
      <w:proofErr w:type="spellStart"/>
      <w:r w:rsidRPr="007B37BF">
        <w:rPr>
          <w:rFonts w:cs="Arial"/>
        </w:rPr>
        <w:t>amino</w:t>
      </w:r>
      <w:bookmarkStart w:id="28" w:name="_Hlk136992646"/>
      <w:r w:rsidRPr="007B37BF">
        <w:rPr>
          <w:rFonts w:cs="Arial"/>
        </w:rPr>
        <w:t>glykozidmi</w:t>
      </w:r>
      <w:bookmarkEnd w:id="28"/>
      <w:proofErr w:type="spellEnd"/>
      <w:r w:rsidRPr="007B37BF">
        <w:rPr>
          <w:rFonts w:cs="Arial"/>
        </w:rPr>
        <w:t>.</w:t>
      </w:r>
    </w:p>
    <w:bookmarkEnd w:id="23"/>
    <w:p w14:paraId="054A5FDF" w14:textId="63639C55" w:rsidR="00F16E79" w:rsidRPr="007B37BF" w:rsidRDefault="00F16E79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613E8D" w14:textId="77777777" w:rsidR="00C114FF" w:rsidRPr="007B37BF" w:rsidRDefault="00C511FC" w:rsidP="00E62CBC">
      <w:pPr>
        <w:pStyle w:val="Style1"/>
        <w:jc w:val="both"/>
      </w:pPr>
      <w:r w:rsidRPr="007B37BF">
        <w:t>3.9</w:t>
      </w:r>
      <w:r w:rsidRPr="007B37BF">
        <w:tab/>
      </w:r>
      <w:r w:rsidR="00B07269" w:rsidRPr="007B37BF">
        <w:t>Cesty</w:t>
      </w:r>
      <w:r w:rsidRPr="007B37BF">
        <w:t xml:space="preserve"> podania a dávkovanie</w:t>
      </w:r>
    </w:p>
    <w:p w14:paraId="5BA94CFC" w14:textId="77777777" w:rsidR="00145D34" w:rsidRPr="007B37BF" w:rsidRDefault="00145D34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7ADF45" w14:textId="645FFEE3" w:rsidR="00AF351C" w:rsidRPr="007B37BF" w:rsidRDefault="00F16E79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7B37BF">
        <w:rPr>
          <w:szCs w:val="22"/>
        </w:rPr>
        <w:t>Intramuskulárne</w:t>
      </w:r>
      <w:proofErr w:type="spellEnd"/>
      <w:r w:rsidRPr="007B37BF">
        <w:rPr>
          <w:szCs w:val="22"/>
        </w:rPr>
        <w:t xml:space="preserve"> použitie</w:t>
      </w:r>
      <w:r w:rsidR="00AF351C" w:rsidRPr="007B37BF">
        <w:rPr>
          <w:szCs w:val="22"/>
        </w:rPr>
        <w:t xml:space="preserve">. </w:t>
      </w:r>
    </w:p>
    <w:p w14:paraId="6E3B4A54" w14:textId="0FE590E0" w:rsidR="00F16E79" w:rsidRPr="007B37BF" w:rsidRDefault="00F16E79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t>Na zaistenie podania správnej dávky a</w:t>
      </w:r>
      <w:r w:rsidR="00B52061" w:rsidRPr="007B37BF">
        <w:t xml:space="preserve"> aby sa </w:t>
      </w:r>
      <w:r w:rsidRPr="007B37BF">
        <w:t>pred</w:t>
      </w:r>
      <w:r w:rsidR="00B52061" w:rsidRPr="007B37BF">
        <w:t>išlo</w:t>
      </w:r>
      <w:r w:rsidRPr="007B37BF">
        <w:t xml:space="preserve"> </w:t>
      </w:r>
      <w:proofErr w:type="spellStart"/>
      <w:r w:rsidRPr="007B37BF">
        <w:t>poddávkovaniu</w:t>
      </w:r>
      <w:proofErr w:type="spellEnd"/>
      <w:r w:rsidRPr="007B37BF">
        <w:t xml:space="preserve"> je potrebné čo najpresnejšie stanoviť živú hmotnosť.</w:t>
      </w:r>
    </w:p>
    <w:p w14:paraId="09914540" w14:textId="77777777" w:rsidR="00AF351C" w:rsidRPr="007B37BF" w:rsidRDefault="00AF351C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1A5D27" w14:textId="3C773A17" w:rsidR="00AF351C" w:rsidRPr="007B37BF" w:rsidRDefault="00F16E79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Dávkovanie</w:t>
      </w:r>
      <w:r w:rsidR="00AF351C" w:rsidRPr="007B37BF">
        <w:rPr>
          <w:szCs w:val="22"/>
        </w:rPr>
        <w:t>:</w:t>
      </w:r>
      <w:r w:rsidRPr="007B37BF">
        <w:rPr>
          <w:szCs w:val="22"/>
        </w:rPr>
        <w:t xml:space="preserve"> </w:t>
      </w:r>
      <w:r w:rsidR="00AF351C" w:rsidRPr="007B37BF">
        <w:rPr>
          <w:szCs w:val="22"/>
        </w:rPr>
        <w:t xml:space="preserve">15 mg </w:t>
      </w:r>
      <w:proofErr w:type="spellStart"/>
      <w:r w:rsidR="00AF351C" w:rsidRPr="007B37BF">
        <w:rPr>
          <w:szCs w:val="22"/>
        </w:rPr>
        <w:t>amoxicil</w:t>
      </w:r>
      <w:r w:rsidRPr="007B37BF">
        <w:rPr>
          <w:szCs w:val="22"/>
        </w:rPr>
        <w:t>í</w:t>
      </w:r>
      <w:r w:rsidR="00AF351C" w:rsidRPr="007B37BF">
        <w:rPr>
          <w:szCs w:val="22"/>
        </w:rPr>
        <w:t>n</w:t>
      </w:r>
      <w:r w:rsidRPr="007B37BF">
        <w:rPr>
          <w:szCs w:val="22"/>
        </w:rPr>
        <w:t>u</w:t>
      </w:r>
      <w:proofErr w:type="spellEnd"/>
      <w:r w:rsidRPr="007B37BF">
        <w:rPr>
          <w:szCs w:val="22"/>
        </w:rPr>
        <w:t xml:space="preserve"> na kg živej </w:t>
      </w:r>
      <w:r w:rsidR="00B52061" w:rsidRPr="007B37BF">
        <w:rPr>
          <w:szCs w:val="22"/>
        </w:rPr>
        <w:t>hmotnosti</w:t>
      </w:r>
      <w:r w:rsidRPr="007B37BF">
        <w:rPr>
          <w:szCs w:val="22"/>
        </w:rPr>
        <w:t xml:space="preserve">, čo zodpovedá </w:t>
      </w:r>
      <w:r w:rsidR="00AF351C" w:rsidRPr="007B37BF">
        <w:rPr>
          <w:szCs w:val="22"/>
        </w:rPr>
        <w:t xml:space="preserve">1 ml </w:t>
      </w:r>
      <w:r w:rsidRPr="007B37BF">
        <w:rPr>
          <w:szCs w:val="22"/>
        </w:rPr>
        <w:t>veterinárneho lieku</w:t>
      </w:r>
      <w:r w:rsidR="00AF351C" w:rsidRPr="007B37BF">
        <w:rPr>
          <w:szCs w:val="22"/>
        </w:rPr>
        <w:t xml:space="preserve">/10 kg </w:t>
      </w:r>
      <w:r w:rsidRPr="007B37BF">
        <w:rPr>
          <w:szCs w:val="22"/>
        </w:rPr>
        <w:t xml:space="preserve">živej </w:t>
      </w:r>
      <w:r w:rsidR="00B52061" w:rsidRPr="007B37BF">
        <w:rPr>
          <w:szCs w:val="22"/>
        </w:rPr>
        <w:t>hmotnosti</w:t>
      </w:r>
      <w:r w:rsidR="00AF351C" w:rsidRPr="007B37BF">
        <w:rPr>
          <w:szCs w:val="22"/>
        </w:rPr>
        <w:t>.</w:t>
      </w:r>
    </w:p>
    <w:p w14:paraId="7F745DC8" w14:textId="056D90A6" w:rsidR="00AF351C" w:rsidRPr="007B37BF" w:rsidRDefault="00F16E79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Dávka sa má podať dvakrát v 48 hodinovom intervale</w:t>
      </w:r>
      <w:r w:rsidR="00AF351C" w:rsidRPr="007B37BF">
        <w:rPr>
          <w:szCs w:val="22"/>
        </w:rPr>
        <w:t>.</w:t>
      </w:r>
      <w:r w:rsidR="00AF351C" w:rsidRPr="007B37BF">
        <w:t xml:space="preserve"> </w:t>
      </w:r>
    </w:p>
    <w:p w14:paraId="2E3EBFD6" w14:textId="77777777" w:rsidR="00AF351C" w:rsidRPr="007B37BF" w:rsidRDefault="00AF351C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524A16" w14:textId="28638B84" w:rsidR="00AF351C" w:rsidRPr="007B37BF" w:rsidRDefault="00616BB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Pred použitím </w:t>
      </w:r>
      <w:r w:rsidR="00927D71" w:rsidRPr="007B37BF">
        <w:rPr>
          <w:szCs w:val="22"/>
        </w:rPr>
        <w:t xml:space="preserve">obsah </w:t>
      </w:r>
      <w:r w:rsidRPr="007B37BF">
        <w:rPr>
          <w:szCs w:val="22"/>
        </w:rPr>
        <w:t>liekovk</w:t>
      </w:r>
      <w:r w:rsidR="00927D71" w:rsidRPr="007B37BF">
        <w:rPr>
          <w:szCs w:val="22"/>
        </w:rPr>
        <w:t>y</w:t>
      </w:r>
      <w:r w:rsidRPr="007B37BF">
        <w:rPr>
          <w:szCs w:val="22"/>
        </w:rPr>
        <w:t xml:space="preserve"> </w:t>
      </w:r>
      <w:r w:rsidR="00927D71" w:rsidRPr="007B37BF">
        <w:rPr>
          <w:szCs w:val="22"/>
        </w:rPr>
        <w:t>dôkladne pretrepať</w:t>
      </w:r>
      <w:r w:rsidR="00E27D0B" w:rsidRPr="007B37BF">
        <w:rPr>
          <w:szCs w:val="22"/>
        </w:rPr>
        <w:t xml:space="preserve"> </w:t>
      </w:r>
      <w:r w:rsidRPr="007B37BF">
        <w:rPr>
          <w:szCs w:val="22"/>
        </w:rPr>
        <w:t>až do dosiahnutia úpln</w:t>
      </w:r>
      <w:r w:rsidR="00751CED" w:rsidRPr="007B37BF">
        <w:rPr>
          <w:szCs w:val="22"/>
        </w:rPr>
        <w:t>ého</w:t>
      </w:r>
      <w:r w:rsidRPr="007B37BF">
        <w:rPr>
          <w:szCs w:val="22"/>
        </w:rPr>
        <w:t xml:space="preserve"> </w:t>
      </w:r>
      <w:r w:rsidR="00751CED" w:rsidRPr="007B37BF">
        <w:rPr>
          <w:szCs w:val="22"/>
        </w:rPr>
        <w:t>premiešania</w:t>
      </w:r>
      <w:r w:rsidR="00AF351C" w:rsidRPr="007B37BF">
        <w:rPr>
          <w:szCs w:val="22"/>
        </w:rPr>
        <w:t>.</w:t>
      </w:r>
    </w:p>
    <w:p w14:paraId="47F1038F" w14:textId="57561271" w:rsidR="00AF351C" w:rsidRPr="007B37BF" w:rsidRDefault="00616BB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U hovädzieho dobytk</w:t>
      </w:r>
      <w:r w:rsidR="00390699" w:rsidRPr="007B37BF">
        <w:rPr>
          <w:szCs w:val="22"/>
        </w:rPr>
        <w:t>a</w:t>
      </w:r>
      <w:r w:rsidRPr="007B37BF">
        <w:rPr>
          <w:szCs w:val="22"/>
        </w:rPr>
        <w:t xml:space="preserve"> nepodávajte viac ako 20 ml veterinárneho lieku </w:t>
      </w:r>
      <w:r w:rsidR="00390699" w:rsidRPr="007B37BF">
        <w:rPr>
          <w:szCs w:val="22"/>
        </w:rPr>
        <w:t>do</w:t>
      </w:r>
      <w:r w:rsidRPr="007B37BF">
        <w:rPr>
          <w:szCs w:val="22"/>
        </w:rPr>
        <w:t xml:space="preserve"> jedn</w:t>
      </w:r>
      <w:r w:rsidR="00390699" w:rsidRPr="007B37BF">
        <w:rPr>
          <w:szCs w:val="22"/>
        </w:rPr>
        <w:t>ého</w:t>
      </w:r>
      <w:r w:rsidRPr="007B37BF">
        <w:rPr>
          <w:szCs w:val="22"/>
        </w:rPr>
        <w:t xml:space="preserve"> miest</w:t>
      </w:r>
      <w:r w:rsidR="00390699" w:rsidRPr="007B37BF">
        <w:rPr>
          <w:szCs w:val="22"/>
        </w:rPr>
        <w:t>a</w:t>
      </w:r>
      <w:r w:rsidRPr="007B37BF">
        <w:rPr>
          <w:szCs w:val="22"/>
        </w:rPr>
        <w:t xml:space="preserve"> </w:t>
      </w:r>
      <w:r w:rsidR="00390699" w:rsidRPr="007B37BF">
        <w:rPr>
          <w:szCs w:val="22"/>
        </w:rPr>
        <w:t>vpichu</w:t>
      </w:r>
      <w:r w:rsidR="00230086">
        <w:rPr>
          <w:szCs w:val="22"/>
        </w:rPr>
        <w:t xml:space="preserve"> </w:t>
      </w:r>
      <w:r w:rsidRPr="007B37BF">
        <w:rPr>
          <w:szCs w:val="22"/>
        </w:rPr>
        <w:t>injekcie</w:t>
      </w:r>
      <w:r w:rsidR="00AF351C" w:rsidRPr="007B37BF">
        <w:rPr>
          <w:szCs w:val="22"/>
        </w:rPr>
        <w:t>.</w:t>
      </w:r>
    </w:p>
    <w:p w14:paraId="04226F6D" w14:textId="3733534F" w:rsidR="00AF351C" w:rsidRPr="007B37BF" w:rsidRDefault="00616BB6" w:rsidP="00E62CBC">
      <w:pPr>
        <w:tabs>
          <w:tab w:val="clear" w:pos="567"/>
        </w:tabs>
        <w:spacing w:line="240" w:lineRule="auto"/>
        <w:jc w:val="both"/>
      </w:pPr>
      <w:r w:rsidRPr="007B37BF">
        <w:rPr>
          <w:szCs w:val="22"/>
        </w:rPr>
        <w:t xml:space="preserve">U ošípaných nepodávajte viac ako 6 ml veterinárneho lieku </w:t>
      </w:r>
      <w:r w:rsidR="00390699" w:rsidRPr="007B37BF">
        <w:rPr>
          <w:szCs w:val="22"/>
        </w:rPr>
        <w:t>do</w:t>
      </w:r>
      <w:r w:rsidRPr="007B37BF">
        <w:rPr>
          <w:szCs w:val="22"/>
        </w:rPr>
        <w:t xml:space="preserve"> jedn</w:t>
      </w:r>
      <w:r w:rsidR="00390699" w:rsidRPr="007B37BF">
        <w:rPr>
          <w:szCs w:val="22"/>
        </w:rPr>
        <w:t>ého</w:t>
      </w:r>
      <w:r w:rsidRPr="007B37BF">
        <w:rPr>
          <w:szCs w:val="22"/>
        </w:rPr>
        <w:t xml:space="preserve"> </w:t>
      </w:r>
      <w:bookmarkStart w:id="29" w:name="_Hlk136993025"/>
      <w:r w:rsidRPr="007B37BF">
        <w:rPr>
          <w:szCs w:val="22"/>
        </w:rPr>
        <w:t>miest</w:t>
      </w:r>
      <w:r w:rsidR="00390699" w:rsidRPr="007B37BF">
        <w:rPr>
          <w:szCs w:val="22"/>
        </w:rPr>
        <w:t>a vpichu</w:t>
      </w:r>
      <w:r w:rsidRPr="007B37BF">
        <w:rPr>
          <w:szCs w:val="22"/>
        </w:rPr>
        <w:t xml:space="preserve"> injekcie</w:t>
      </w:r>
      <w:bookmarkEnd w:id="29"/>
      <w:r w:rsidR="00AF351C" w:rsidRPr="007B37BF">
        <w:rPr>
          <w:szCs w:val="22"/>
        </w:rPr>
        <w:t>.</w:t>
      </w:r>
      <w:r w:rsidR="00AF351C" w:rsidRPr="007B37BF">
        <w:t xml:space="preserve"> </w:t>
      </w:r>
    </w:p>
    <w:p w14:paraId="38196058" w14:textId="34FCABB6" w:rsidR="00AF351C" w:rsidRPr="007B37BF" w:rsidRDefault="00616BB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Každé podanie </w:t>
      </w:r>
      <w:r w:rsidR="00CB500A" w:rsidRPr="007B37BF">
        <w:rPr>
          <w:szCs w:val="22"/>
        </w:rPr>
        <w:t>vyžaduje</w:t>
      </w:r>
      <w:r w:rsidRPr="007B37BF">
        <w:rPr>
          <w:szCs w:val="22"/>
        </w:rPr>
        <w:t xml:space="preserve"> iné miesto </w:t>
      </w:r>
      <w:r w:rsidR="00390699" w:rsidRPr="007B37BF">
        <w:rPr>
          <w:szCs w:val="22"/>
        </w:rPr>
        <w:t>vpichu</w:t>
      </w:r>
      <w:r w:rsidRPr="006E36F8">
        <w:rPr>
          <w:szCs w:val="22"/>
        </w:rPr>
        <w:t xml:space="preserve"> injekcie</w:t>
      </w:r>
      <w:r w:rsidR="00AF351C" w:rsidRPr="007B37BF">
        <w:rPr>
          <w:szCs w:val="22"/>
        </w:rPr>
        <w:t>.</w:t>
      </w:r>
    </w:p>
    <w:p w14:paraId="4091EF34" w14:textId="7EFBF23E" w:rsidR="00AF351C" w:rsidRPr="007B37BF" w:rsidRDefault="00616BB6" w:rsidP="00E62CB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nl-NL"/>
        </w:rPr>
      </w:pPr>
      <w:r w:rsidRPr="007B37BF">
        <w:rPr>
          <w:color w:val="000000"/>
          <w:szCs w:val="22"/>
          <w:lang w:eastAsia="nl-NL"/>
        </w:rPr>
        <w:t>Pre</w:t>
      </w:r>
      <w:r w:rsidR="00AF351C" w:rsidRPr="007B37BF">
        <w:rPr>
          <w:color w:val="000000"/>
          <w:szCs w:val="22"/>
          <w:lang w:eastAsia="nl-NL"/>
        </w:rPr>
        <w:t xml:space="preserve"> 100 ml </w:t>
      </w:r>
      <w:bookmarkStart w:id="30" w:name="_Hlk136993039"/>
      <w:r w:rsidRPr="007B37BF">
        <w:rPr>
          <w:color w:val="000000"/>
          <w:szCs w:val="22"/>
          <w:lang w:eastAsia="nl-NL"/>
        </w:rPr>
        <w:t>liekovky</w:t>
      </w:r>
      <w:bookmarkEnd w:id="30"/>
      <w:r w:rsidR="00AF351C" w:rsidRPr="007B37BF">
        <w:rPr>
          <w:color w:val="000000"/>
          <w:szCs w:val="22"/>
          <w:lang w:eastAsia="nl-NL"/>
        </w:rPr>
        <w:t xml:space="preserve">: </w:t>
      </w:r>
      <w:bookmarkStart w:id="31" w:name="_Hlk136993474"/>
      <w:r w:rsidR="00CB500A" w:rsidRPr="007B37BF">
        <w:rPr>
          <w:color w:val="000000"/>
          <w:szCs w:val="22"/>
          <w:lang w:eastAsia="nl-NL"/>
        </w:rPr>
        <w:t xml:space="preserve">Liekovku neprepichujte viac ako </w:t>
      </w:r>
      <w:bookmarkEnd w:id="31"/>
      <w:r w:rsidR="00CB500A" w:rsidRPr="007B37BF">
        <w:rPr>
          <w:color w:val="000000"/>
          <w:szCs w:val="22"/>
          <w:lang w:eastAsia="nl-NL"/>
        </w:rPr>
        <w:t>15-krát</w:t>
      </w:r>
      <w:r w:rsidR="00AF351C" w:rsidRPr="007B37BF">
        <w:rPr>
          <w:color w:val="000000"/>
          <w:szCs w:val="22"/>
          <w:lang w:eastAsia="nl-NL"/>
        </w:rPr>
        <w:t xml:space="preserve">: </w:t>
      </w:r>
      <w:bookmarkStart w:id="32" w:name="_Hlk136993450"/>
      <w:r w:rsidR="00CB500A" w:rsidRPr="007B37BF">
        <w:rPr>
          <w:color w:val="000000"/>
          <w:szCs w:val="22"/>
          <w:lang w:eastAsia="nl-NL"/>
        </w:rPr>
        <w:t>ak je to potrebné, použite automatické injekčné striekačky</w:t>
      </w:r>
      <w:bookmarkEnd w:id="32"/>
      <w:r w:rsidR="00AF351C" w:rsidRPr="007B37BF">
        <w:rPr>
          <w:color w:val="000000"/>
          <w:szCs w:val="22"/>
          <w:lang w:eastAsia="nl-NL"/>
        </w:rPr>
        <w:t xml:space="preserve">. </w:t>
      </w:r>
    </w:p>
    <w:p w14:paraId="2BFA386D" w14:textId="23D98C32" w:rsidR="00C114FF" w:rsidRPr="007B37BF" w:rsidRDefault="00616BB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color w:val="000000"/>
          <w:szCs w:val="22"/>
          <w:lang w:eastAsia="nl-NL"/>
        </w:rPr>
        <w:t>Pre</w:t>
      </w:r>
      <w:r w:rsidR="00AF351C" w:rsidRPr="007B37BF">
        <w:rPr>
          <w:color w:val="000000"/>
          <w:szCs w:val="22"/>
          <w:lang w:eastAsia="nl-NL"/>
        </w:rPr>
        <w:t xml:space="preserve"> 250 ml </w:t>
      </w:r>
      <w:r w:rsidRPr="007B37BF">
        <w:rPr>
          <w:color w:val="000000"/>
          <w:szCs w:val="22"/>
          <w:lang w:eastAsia="nl-NL"/>
        </w:rPr>
        <w:t>liekovky</w:t>
      </w:r>
      <w:r w:rsidR="00AF351C" w:rsidRPr="007B37BF">
        <w:rPr>
          <w:color w:val="000000"/>
          <w:szCs w:val="22"/>
          <w:lang w:eastAsia="nl-NL"/>
        </w:rPr>
        <w:t xml:space="preserve">: </w:t>
      </w:r>
      <w:r w:rsidR="00CB500A" w:rsidRPr="007B37BF">
        <w:rPr>
          <w:color w:val="000000"/>
          <w:szCs w:val="22"/>
          <w:lang w:eastAsia="nl-NL"/>
        </w:rPr>
        <w:t xml:space="preserve">Liekovku neprepichujte viac ako </w:t>
      </w:r>
      <w:r w:rsidR="00AF351C" w:rsidRPr="007B37BF">
        <w:rPr>
          <w:color w:val="000000"/>
          <w:szCs w:val="22"/>
          <w:lang w:eastAsia="nl-NL"/>
        </w:rPr>
        <w:t>20</w:t>
      </w:r>
      <w:r w:rsidR="00CB500A" w:rsidRPr="007B37BF">
        <w:rPr>
          <w:color w:val="000000"/>
          <w:szCs w:val="22"/>
          <w:lang w:eastAsia="nl-NL"/>
        </w:rPr>
        <w:t>-krát</w:t>
      </w:r>
      <w:r w:rsidR="00AF351C" w:rsidRPr="007B37BF">
        <w:rPr>
          <w:color w:val="000000"/>
          <w:szCs w:val="22"/>
          <w:lang w:eastAsia="nl-NL"/>
        </w:rPr>
        <w:t xml:space="preserve">: </w:t>
      </w:r>
      <w:r w:rsidR="00CB500A" w:rsidRPr="007B37BF">
        <w:rPr>
          <w:color w:val="000000"/>
          <w:szCs w:val="22"/>
          <w:lang w:eastAsia="nl-NL"/>
        </w:rPr>
        <w:t>ak je to potrebné, použite automatické injekčné striekačky</w:t>
      </w:r>
      <w:r w:rsidR="00AF351C" w:rsidRPr="007B37BF">
        <w:rPr>
          <w:color w:val="000000"/>
          <w:szCs w:val="22"/>
          <w:lang w:eastAsia="nl-NL"/>
        </w:rPr>
        <w:t>.</w:t>
      </w:r>
    </w:p>
    <w:p w14:paraId="395383FE" w14:textId="2A199628" w:rsidR="00247A48" w:rsidRPr="007B37BF" w:rsidRDefault="00247A48" w:rsidP="00247A48">
      <w:pPr>
        <w:rPr>
          <w:noProof/>
          <w:szCs w:val="22"/>
        </w:rPr>
      </w:pPr>
    </w:p>
    <w:p w14:paraId="7D2940E7" w14:textId="77777777" w:rsidR="00C114FF" w:rsidRPr="007B37BF" w:rsidRDefault="00C511FC" w:rsidP="00B13B6D">
      <w:pPr>
        <w:pStyle w:val="Style1"/>
      </w:pPr>
      <w:r w:rsidRPr="007B37BF">
        <w:t>3.10</w:t>
      </w:r>
      <w:r w:rsidRPr="007B37BF">
        <w:tab/>
        <w:t xml:space="preserve">Príznaky predávkovania (a ak je to potrebné, núdzové postupy, </w:t>
      </w:r>
      <w:proofErr w:type="spellStart"/>
      <w:r w:rsidRPr="007B37BF">
        <w:t>antidotá</w:t>
      </w:r>
      <w:proofErr w:type="spellEnd"/>
      <w:r w:rsidRPr="007B37BF">
        <w:t>)</w:t>
      </w:r>
    </w:p>
    <w:p w14:paraId="32ABE53D" w14:textId="56DA7C1F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B95D7E" w14:textId="5FE6BA22" w:rsidR="00AF351C" w:rsidRPr="007B37BF" w:rsidRDefault="00AF351C" w:rsidP="00AF351C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proofErr w:type="spellStart"/>
      <w:r w:rsidRPr="007B37BF">
        <w:rPr>
          <w:szCs w:val="22"/>
        </w:rPr>
        <w:t>Amoxicil</w:t>
      </w:r>
      <w:r w:rsidR="00CB500A" w:rsidRPr="007B37BF">
        <w:rPr>
          <w:szCs w:val="22"/>
        </w:rPr>
        <w:t>ín</w:t>
      </w:r>
      <w:proofErr w:type="spellEnd"/>
      <w:r w:rsidRPr="007B37BF">
        <w:rPr>
          <w:szCs w:val="22"/>
        </w:rPr>
        <w:t xml:space="preserve"> </w:t>
      </w:r>
      <w:r w:rsidR="00CB500A" w:rsidRPr="007B37BF">
        <w:rPr>
          <w:szCs w:val="22"/>
        </w:rPr>
        <w:t>má široké rozpätie bezpečnosti</w:t>
      </w:r>
      <w:r w:rsidRPr="007B37BF">
        <w:rPr>
          <w:szCs w:val="22"/>
        </w:rPr>
        <w:t xml:space="preserve">. </w:t>
      </w:r>
    </w:p>
    <w:p w14:paraId="16D886D5" w14:textId="77777777" w:rsidR="00AF351C" w:rsidRPr="007B37BF" w:rsidRDefault="00AF35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7B37BF" w:rsidRDefault="00C511FC" w:rsidP="00B13B6D">
      <w:pPr>
        <w:pStyle w:val="Style1"/>
      </w:pPr>
      <w:r w:rsidRPr="007B37BF">
        <w:t>3.11</w:t>
      </w:r>
      <w:r w:rsidRPr="007B37BF">
        <w:tab/>
        <w:t xml:space="preserve">Osobitné obmedzenia používania a osobitné podmienky používania vrátane obmedzení používania </w:t>
      </w:r>
      <w:proofErr w:type="spellStart"/>
      <w:r w:rsidRPr="007B37BF">
        <w:t>antimikrobiálnych</w:t>
      </w:r>
      <w:proofErr w:type="spellEnd"/>
      <w:r w:rsidRPr="007B37BF">
        <w:t xml:space="preserve"> a </w:t>
      </w:r>
      <w:proofErr w:type="spellStart"/>
      <w:r w:rsidRPr="007B37BF">
        <w:t>antiparazitických</w:t>
      </w:r>
      <w:proofErr w:type="spellEnd"/>
      <w:r w:rsidRPr="007B37BF">
        <w:t xml:space="preserve"> veterinárnych liekov s cieľom obmedziť riziko vzniku rezistencie</w:t>
      </w:r>
    </w:p>
    <w:p w14:paraId="33193118" w14:textId="77777777" w:rsidR="00AF351C" w:rsidRPr="007B37BF" w:rsidRDefault="00AF351C" w:rsidP="009A6509">
      <w:pPr>
        <w:tabs>
          <w:tab w:val="clear" w:pos="567"/>
        </w:tabs>
        <w:spacing w:line="240" w:lineRule="auto"/>
      </w:pPr>
    </w:p>
    <w:p w14:paraId="6619E9FC" w14:textId="509D06C2" w:rsidR="009A6509" w:rsidRPr="007B37BF" w:rsidRDefault="00C511FC" w:rsidP="009A6509">
      <w:pPr>
        <w:tabs>
          <w:tab w:val="clear" w:pos="567"/>
        </w:tabs>
        <w:spacing w:line="240" w:lineRule="auto"/>
        <w:rPr>
          <w:szCs w:val="22"/>
        </w:rPr>
      </w:pPr>
      <w:r w:rsidRPr="007B37BF">
        <w:t>Neuplatňujú sa.</w:t>
      </w:r>
    </w:p>
    <w:p w14:paraId="0B324978" w14:textId="77777777" w:rsidR="009A6509" w:rsidRPr="007B37BF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7B37BF" w:rsidRDefault="00C511FC" w:rsidP="00B13B6D">
      <w:pPr>
        <w:pStyle w:val="Style1"/>
      </w:pPr>
      <w:r w:rsidRPr="007B37BF">
        <w:t>3.12</w:t>
      </w:r>
      <w:r w:rsidRPr="007B37BF">
        <w:tab/>
        <w:t>Ochranné lehoty</w:t>
      </w:r>
    </w:p>
    <w:p w14:paraId="67276A56" w14:textId="06D92483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C44325" w14:textId="0F4ED5F6" w:rsidR="00AF351C" w:rsidRPr="007B37BF" w:rsidRDefault="00CB500A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Hovädzí dobytok</w:t>
      </w:r>
      <w:r w:rsidR="00AF351C" w:rsidRPr="007B37BF">
        <w:rPr>
          <w:szCs w:val="22"/>
        </w:rPr>
        <w:t>:</w:t>
      </w:r>
    </w:p>
    <w:p w14:paraId="0D50B77D" w14:textId="0B713CD0" w:rsidR="00AF351C" w:rsidRPr="007B37BF" w:rsidRDefault="00AF351C" w:rsidP="00AF351C">
      <w:pPr>
        <w:tabs>
          <w:tab w:val="clear" w:pos="567"/>
        </w:tabs>
        <w:spacing w:line="240" w:lineRule="auto"/>
        <w:rPr>
          <w:szCs w:val="22"/>
        </w:rPr>
      </w:pPr>
      <w:bookmarkStart w:id="33" w:name="_Hlk136993528"/>
      <w:r w:rsidRPr="007B37BF">
        <w:rPr>
          <w:szCs w:val="22"/>
        </w:rPr>
        <w:t>M</w:t>
      </w:r>
      <w:r w:rsidR="00CB500A" w:rsidRPr="007B37BF">
        <w:rPr>
          <w:szCs w:val="22"/>
        </w:rPr>
        <w:t>äso a vnútornosti</w:t>
      </w:r>
      <w:bookmarkEnd w:id="33"/>
      <w:r w:rsidRPr="007B37BF">
        <w:rPr>
          <w:szCs w:val="22"/>
        </w:rPr>
        <w:t xml:space="preserve">: 18 </w:t>
      </w:r>
      <w:r w:rsidR="00CB500A" w:rsidRPr="007B37BF">
        <w:rPr>
          <w:szCs w:val="22"/>
        </w:rPr>
        <w:t>dní</w:t>
      </w:r>
    </w:p>
    <w:p w14:paraId="6C9BF01A" w14:textId="09CD36FE" w:rsidR="00AF351C" w:rsidRPr="007B37BF" w:rsidRDefault="00AF351C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M</w:t>
      </w:r>
      <w:r w:rsidR="00CB500A" w:rsidRPr="007B37BF">
        <w:rPr>
          <w:szCs w:val="22"/>
        </w:rPr>
        <w:t>lieko</w:t>
      </w:r>
      <w:r w:rsidRPr="007B37BF">
        <w:rPr>
          <w:szCs w:val="22"/>
        </w:rPr>
        <w:t>: 72 h</w:t>
      </w:r>
      <w:r w:rsidR="00CB500A" w:rsidRPr="007B37BF">
        <w:rPr>
          <w:szCs w:val="22"/>
        </w:rPr>
        <w:t>odín</w:t>
      </w:r>
    </w:p>
    <w:p w14:paraId="35571067" w14:textId="77777777" w:rsidR="00AF351C" w:rsidRPr="007B37BF" w:rsidRDefault="00AF351C" w:rsidP="00AF351C">
      <w:pPr>
        <w:tabs>
          <w:tab w:val="clear" w:pos="567"/>
        </w:tabs>
        <w:spacing w:line="240" w:lineRule="auto"/>
        <w:rPr>
          <w:szCs w:val="22"/>
        </w:rPr>
      </w:pPr>
    </w:p>
    <w:p w14:paraId="681D1C1A" w14:textId="49F1B176" w:rsidR="00AF351C" w:rsidRPr="007B37BF" w:rsidRDefault="00CB500A" w:rsidP="00AF351C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Ošípané</w:t>
      </w:r>
      <w:r w:rsidR="00AF351C" w:rsidRPr="007B37BF">
        <w:rPr>
          <w:szCs w:val="22"/>
        </w:rPr>
        <w:t>:</w:t>
      </w:r>
    </w:p>
    <w:p w14:paraId="535A63F8" w14:textId="25EFB687" w:rsidR="00AF351C" w:rsidRPr="007B37BF" w:rsidRDefault="00CB500A" w:rsidP="00145C3F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lastRenderedPageBreak/>
        <w:t>Mäso a vnútornosti</w:t>
      </w:r>
      <w:r w:rsidR="00AF351C" w:rsidRPr="007B37BF">
        <w:rPr>
          <w:szCs w:val="22"/>
        </w:rPr>
        <w:t xml:space="preserve">: 20 </w:t>
      </w:r>
      <w:bookmarkStart w:id="34" w:name="_Hlk136993534"/>
      <w:r w:rsidRPr="007B37BF">
        <w:rPr>
          <w:szCs w:val="22"/>
        </w:rPr>
        <w:t>dní</w:t>
      </w:r>
      <w:bookmarkEnd w:id="34"/>
    </w:p>
    <w:p w14:paraId="234019F9" w14:textId="77777777" w:rsidR="00E62CBC" w:rsidRDefault="00E62CBC" w:rsidP="00E62CBC">
      <w:pPr>
        <w:tabs>
          <w:tab w:val="clear" w:pos="567"/>
        </w:tabs>
        <w:spacing w:line="240" w:lineRule="auto"/>
      </w:pPr>
    </w:p>
    <w:p w14:paraId="6FC8620A" w14:textId="4D3271AF" w:rsidR="00C114FF" w:rsidRPr="00E62CBC" w:rsidRDefault="00C511FC" w:rsidP="00E62CBC">
      <w:pPr>
        <w:tabs>
          <w:tab w:val="clear" w:pos="567"/>
        </w:tabs>
        <w:spacing w:line="240" w:lineRule="auto"/>
        <w:rPr>
          <w:b/>
          <w:szCs w:val="22"/>
        </w:rPr>
      </w:pPr>
      <w:r w:rsidRPr="00E62CBC">
        <w:rPr>
          <w:b/>
        </w:rPr>
        <w:t>4.</w:t>
      </w:r>
      <w:r w:rsidRPr="00E62CBC">
        <w:rPr>
          <w:b/>
        </w:rPr>
        <w:tab/>
        <w:t>FARMAKOLOGICKÉ</w:t>
      </w:r>
      <w:r w:rsidR="00AF351C" w:rsidRPr="00E62CBC">
        <w:rPr>
          <w:b/>
        </w:rPr>
        <w:t xml:space="preserve"> </w:t>
      </w:r>
      <w:r w:rsidRPr="00E62CBC">
        <w:rPr>
          <w:b/>
        </w:rPr>
        <w:t>ÚDAJE</w:t>
      </w:r>
    </w:p>
    <w:p w14:paraId="756610FE" w14:textId="77777777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53422551" w:rsidR="005B04A8" w:rsidRPr="007B37BF" w:rsidRDefault="00C511FC" w:rsidP="00B13B6D">
      <w:pPr>
        <w:pStyle w:val="Style1"/>
      </w:pPr>
      <w:r w:rsidRPr="007B37BF">
        <w:t>4.1</w:t>
      </w:r>
      <w:r w:rsidRPr="007B37BF">
        <w:tab/>
      </w:r>
      <w:proofErr w:type="spellStart"/>
      <w:r w:rsidRPr="007B37BF">
        <w:t>ATCvet</w:t>
      </w:r>
      <w:proofErr w:type="spellEnd"/>
      <w:r w:rsidRPr="007B37BF">
        <w:t xml:space="preserve"> kód:</w:t>
      </w:r>
      <w:r w:rsidR="00AF351C" w:rsidRPr="007B37BF">
        <w:t xml:space="preserve"> </w:t>
      </w:r>
      <w:r w:rsidR="00AF351C" w:rsidRPr="007B37BF">
        <w:rPr>
          <w:b w:val="0"/>
        </w:rPr>
        <w:t>QJ01CA04</w:t>
      </w:r>
    </w:p>
    <w:p w14:paraId="21D93E9E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359EF14" w:rsidR="00C114FF" w:rsidRPr="007B37BF" w:rsidRDefault="00C511FC" w:rsidP="00B13B6D">
      <w:pPr>
        <w:pStyle w:val="Style1"/>
      </w:pPr>
      <w:r w:rsidRPr="007B37BF">
        <w:t>4.2</w:t>
      </w:r>
      <w:r w:rsidRPr="007B37BF">
        <w:tab/>
      </w:r>
      <w:proofErr w:type="spellStart"/>
      <w:r w:rsidRPr="007B37BF">
        <w:t>Farmakodynami</w:t>
      </w:r>
      <w:r w:rsidR="007909DD" w:rsidRPr="007B37BF">
        <w:t>ka</w:t>
      </w:r>
      <w:proofErr w:type="spellEnd"/>
    </w:p>
    <w:p w14:paraId="1C35A7FC" w14:textId="517A4098" w:rsidR="00AF351C" w:rsidRPr="007B37BF" w:rsidRDefault="00AF351C" w:rsidP="00B13B6D">
      <w:pPr>
        <w:pStyle w:val="Style1"/>
      </w:pPr>
    </w:p>
    <w:p w14:paraId="3A8A74FA" w14:textId="0DA8FD11" w:rsidR="00AF351C" w:rsidRPr="007B37BF" w:rsidRDefault="00AF351C" w:rsidP="00E62CBC">
      <w:pPr>
        <w:jc w:val="both"/>
      </w:pPr>
      <w:bookmarkStart w:id="35" w:name="_Hlk136993634"/>
      <w:bookmarkStart w:id="36" w:name="_Hlk103678858"/>
      <w:proofErr w:type="spellStart"/>
      <w:r w:rsidRPr="007B37BF">
        <w:t>Amoxicil</w:t>
      </w:r>
      <w:r w:rsidR="00CB500A" w:rsidRPr="007B37BF">
        <w:t>í</w:t>
      </w:r>
      <w:r w:rsidRPr="007B37BF">
        <w:t>n</w:t>
      </w:r>
      <w:proofErr w:type="spellEnd"/>
      <w:r w:rsidRPr="007B37BF">
        <w:t xml:space="preserve"> </w:t>
      </w:r>
      <w:bookmarkEnd w:id="35"/>
      <w:r w:rsidR="00CB500A" w:rsidRPr="007B37BF">
        <w:t xml:space="preserve">je širokospektrálne antibiotikum zo skupiny </w:t>
      </w:r>
      <w:proofErr w:type="spellStart"/>
      <w:r w:rsidR="00CB500A" w:rsidRPr="007B37BF">
        <w:t>aminopenicilínov</w:t>
      </w:r>
      <w:proofErr w:type="spellEnd"/>
      <w:r w:rsidR="00CB500A" w:rsidRPr="007B37BF">
        <w:t xml:space="preserve">, ktoré </w:t>
      </w:r>
      <w:r w:rsidR="00D61D51" w:rsidRPr="007B37BF">
        <w:t xml:space="preserve">je štrukturálne blízko príbuzné </w:t>
      </w:r>
      <w:proofErr w:type="spellStart"/>
      <w:r w:rsidR="00D61D51" w:rsidRPr="007B37BF">
        <w:t>ampicilínu</w:t>
      </w:r>
      <w:proofErr w:type="spellEnd"/>
      <w:r w:rsidRPr="007B37BF">
        <w:t xml:space="preserve">. </w:t>
      </w:r>
      <w:bookmarkStart w:id="37" w:name="_Hlk136994023"/>
      <w:proofErr w:type="spellStart"/>
      <w:r w:rsidRPr="007B37BF">
        <w:t>Amoxicil</w:t>
      </w:r>
      <w:r w:rsidR="00D61D51" w:rsidRPr="007B37BF">
        <w:t>í</w:t>
      </w:r>
      <w:r w:rsidRPr="007B37BF">
        <w:t>n</w:t>
      </w:r>
      <w:proofErr w:type="spellEnd"/>
      <w:r w:rsidRPr="007B37BF">
        <w:t xml:space="preserve"> </w:t>
      </w:r>
      <w:bookmarkEnd w:id="37"/>
      <w:r w:rsidR="00D61D51" w:rsidRPr="007B37BF">
        <w:t xml:space="preserve">je </w:t>
      </w:r>
      <w:proofErr w:type="spellStart"/>
      <w:r w:rsidR="00D61D51" w:rsidRPr="007B37BF">
        <w:t>baktericíd</w:t>
      </w:r>
      <w:proofErr w:type="spellEnd"/>
      <w:r w:rsidR="00D61D51" w:rsidRPr="007B37BF">
        <w:t xml:space="preserve"> pôsobiaci proti </w:t>
      </w:r>
      <w:bookmarkStart w:id="38" w:name="_Hlk136993911"/>
      <w:proofErr w:type="spellStart"/>
      <w:r w:rsidR="00D61D51" w:rsidRPr="007B37BF">
        <w:t>grampozitívnym</w:t>
      </w:r>
      <w:bookmarkEnd w:id="38"/>
      <w:proofErr w:type="spellEnd"/>
      <w:r w:rsidR="00D61D51" w:rsidRPr="007B37BF">
        <w:t xml:space="preserve"> a </w:t>
      </w:r>
      <w:proofErr w:type="spellStart"/>
      <w:r w:rsidR="00D61D51" w:rsidRPr="007B37BF">
        <w:t>gramnegatívnym</w:t>
      </w:r>
      <w:proofErr w:type="spellEnd"/>
      <w:r w:rsidR="00D61D51" w:rsidRPr="007B37BF">
        <w:t xml:space="preserve"> baktériám.</w:t>
      </w:r>
      <w:r w:rsidRPr="007B37BF">
        <w:t xml:space="preserve"> </w:t>
      </w:r>
      <w:proofErr w:type="spellStart"/>
      <w:r w:rsidR="00D61D51" w:rsidRPr="007B37BF">
        <w:t>Amoxicilín</w:t>
      </w:r>
      <w:proofErr w:type="spellEnd"/>
      <w:r w:rsidR="00D61D51" w:rsidRPr="007B37BF">
        <w:t xml:space="preserve"> je </w:t>
      </w:r>
      <w:proofErr w:type="spellStart"/>
      <w:r w:rsidR="00D61D51" w:rsidRPr="007B37BF">
        <w:t>polosyntetický</w:t>
      </w:r>
      <w:proofErr w:type="spellEnd"/>
      <w:r w:rsidR="00D61D51" w:rsidRPr="007B37BF">
        <w:t xml:space="preserve"> </w:t>
      </w:r>
      <w:r w:rsidRPr="007B37BF">
        <w:t>penicil</w:t>
      </w:r>
      <w:r w:rsidR="00D61D51" w:rsidRPr="007B37BF">
        <w:t>í</w:t>
      </w:r>
      <w:r w:rsidRPr="007B37BF">
        <w:t>n</w:t>
      </w:r>
      <w:r w:rsidR="00D61D51" w:rsidRPr="007B37BF">
        <w:t xml:space="preserve">, ktorý je citlivý na pôsobenie bakteriálnych </w:t>
      </w:r>
      <w:proofErr w:type="spellStart"/>
      <w:r w:rsidR="00D61D51" w:rsidRPr="007B37BF">
        <w:t>betalaktamáz</w:t>
      </w:r>
      <w:proofErr w:type="spellEnd"/>
      <w:r w:rsidR="00D61D51" w:rsidRPr="007B37BF">
        <w:t xml:space="preserve">. </w:t>
      </w:r>
      <w:proofErr w:type="spellStart"/>
      <w:r w:rsidR="00D61D51" w:rsidRPr="007B37BF">
        <w:t>Amoxicilín</w:t>
      </w:r>
      <w:proofErr w:type="spellEnd"/>
      <w:r w:rsidR="00D61D51" w:rsidRPr="007B37BF">
        <w:t xml:space="preserve"> </w:t>
      </w:r>
      <w:r w:rsidR="00B1792E" w:rsidRPr="007B37BF">
        <w:t>je časovo závislé antibiotikum</w:t>
      </w:r>
      <w:r w:rsidRPr="007B37BF">
        <w:t>.</w:t>
      </w:r>
    </w:p>
    <w:p w14:paraId="6CB66872" w14:textId="77777777" w:rsidR="00AF351C" w:rsidRPr="007B37BF" w:rsidRDefault="00AF351C" w:rsidP="00E62CBC">
      <w:pPr>
        <w:jc w:val="both"/>
      </w:pPr>
    </w:p>
    <w:p w14:paraId="6F7B13C9" w14:textId="7C67835C" w:rsidR="00B1792E" w:rsidRPr="007B37BF" w:rsidRDefault="00B1792E" w:rsidP="00E62CBC">
      <w:pPr>
        <w:jc w:val="both"/>
      </w:pPr>
      <w:bookmarkStart w:id="39" w:name="_Hlk136994550"/>
      <w:r w:rsidRPr="007B37BF">
        <w:t xml:space="preserve">Nasledujúce hodnoty minimálnej inhibičnej koncentrácie (MIC) pre </w:t>
      </w:r>
      <w:proofErr w:type="spellStart"/>
      <w:r w:rsidRPr="007B37BF">
        <w:t>amoxicil</w:t>
      </w:r>
      <w:bookmarkStart w:id="40" w:name="_Hlk136994648"/>
      <w:r w:rsidRPr="007B37BF">
        <w:t>í</w:t>
      </w:r>
      <w:bookmarkEnd w:id="40"/>
      <w:r w:rsidRPr="007B37BF">
        <w:t>n</w:t>
      </w:r>
      <w:proofErr w:type="spellEnd"/>
      <w:r w:rsidRPr="007B37BF">
        <w:t>/</w:t>
      </w:r>
      <w:proofErr w:type="spellStart"/>
      <w:r w:rsidRPr="007B37BF">
        <w:t>ampicilín</w:t>
      </w:r>
      <w:proofErr w:type="spellEnd"/>
      <w:r w:rsidRPr="007B37BF">
        <w:t xml:space="preserve"> boli stanovené v európskych </w:t>
      </w:r>
      <w:proofErr w:type="spellStart"/>
      <w:r w:rsidRPr="007B37BF">
        <w:t>izolátoch</w:t>
      </w:r>
      <w:proofErr w:type="spellEnd"/>
      <w:r w:rsidRPr="007B37BF">
        <w:t xml:space="preserve"> (Nemecko, Španielsko, Švédsko) medzi rokmi 2017 a 2020.</w:t>
      </w:r>
    </w:p>
    <w:bookmarkEnd w:id="39"/>
    <w:p w14:paraId="05787E77" w14:textId="77777777" w:rsidR="00AF351C" w:rsidRPr="007B37BF" w:rsidRDefault="00AF351C" w:rsidP="00E62CBC">
      <w:pPr>
        <w:tabs>
          <w:tab w:val="left" w:pos="0"/>
        </w:tabs>
        <w:ind w:left="567" w:hanging="567"/>
        <w:jc w:val="both"/>
        <w:rPr>
          <w:bCs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6"/>
        <w:gridCol w:w="1461"/>
        <w:gridCol w:w="1516"/>
        <w:gridCol w:w="1740"/>
        <w:gridCol w:w="1382"/>
        <w:gridCol w:w="1382"/>
      </w:tblGrid>
      <w:tr w:rsidR="00B1792E" w:rsidRPr="007B37BF" w14:paraId="64197899" w14:textId="77777777" w:rsidTr="009A19E1"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859B8" w14:textId="192E0AC2" w:rsidR="00AF351C" w:rsidRPr="007B37BF" w:rsidRDefault="00B1792E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bakteriálne druhy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6D46A" w14:textId="3D720610" w:rsidR="00AF351C" w:rsidRPr="007B37BF" w:rsidRDefault="00B1792E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pôvod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FC7FE" w14:textId="783E56F7" w:rsidR="00AF351C" w:rsidRPr="007B37BF" w:rsidRDefault="005221E8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p</w:t>
            </w:r>
            <w:r w:rsidR="00B1792E" w:rsidRPr="007B37BF">
              <w:rPr>
                <w:bCs/>
                <w:szCs w:val="22"/>
              </w:rPr>
              <w:t xml:space="preserve">očet </w:t>
            </w:r>
            <w:proofErr w:type="spellStart"/>
            <w:r w:rsidR="00B1792E" w:rsidRPr="007B37BF">
              <w:rPr>
                <w:bCs/>
                <w:szCs w:val="22"/>
              </w:rPr>
              <w:t>izolátov</w:t>
            </w:r>
            <w:proofErr w:type="spellEnd"/>
          </w:p>
        </w:tc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1ACF" w14:textId="424CE7B3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 xml:space="preserve">MIC </w:t>
            </w:r>
            <w:proofErr w:type="spellStart"/>
            <w:r w:rsidRPr="007B37BF">
              <w:rPr>
                <w:bCs/>
                <w:szCs w:val="22"/>
              </w:rPr>
              <w:t>amoxicil</w:t>
            </w:r>
            <w:r w:rsidR="00B1792E" w:rsidRPr="007B37BF">
              <w:rPr>
                <w:bCs/>
                <w:szCs w:val="22"/>
              </w:rPr>
              <w:t>í</w:t>
            </w:r>
            <w:r w:rsidRPr="007B37BF">
              <w:rPr>
                <w:bCs/>
                <w:szCs w:val="22"/>
              </w:rPr>
              <w:t>n</w:t>
            </w:r>
            <w:r w:rsidR="00B1792E" w:rsidRPr="007B37BF">
              <w:rPr>
                <w:bCs/>
                <w:szCs w:val="22"/>
              </w:rPr>
              <w:t>u</w:t>
            </w:r>
            <w:proofErr w:type="spellEnd"/>
            <w:r w:rsidRPr="007B37BF">
              <w:rPr>
                <w:bCs/>
                <w:szCs w:val="22"/>
              </w:rPr>
              <w:t xml:space="preserve"> (µg/ml)</w:t>
            </w:r>
          </w:p>
        </w:tc>
      </w:tr>
      <w:tr w:rsidR="00B1792E" w:rsidRPr="007B37BF" w14:paraId="4A6F50C7" w14:textId="77777777" w:rsidTr="009A19E1"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7A19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D5DE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5C0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0E5" w14:textId="620522DF" w:rsidR="00AF351C" w:rsidRPr="007B37BF" w:rsidRDefault="005221E8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r</w:t>
            </w:r>
            <w:r w:rsidR="00B1792E" w:rsidRPr="007B37BF">
              <w:rPr>
                <w:bCs/>
                <w:szCs w:val="22"/>
              </w:rPr>
              <w:t>ozp</w:t>
            </w:r>
            <w:r w:rsidRPr="007B37BF">
              <w:rPr>
                <w:bCs/>
                <w:szCs w:val="22"/>
              </w:rPr>
              <w:t>ä</w:t>
            </w:r>
            <w:r w:rsidR="00B1792E" w:rsidRPr="007B37BF">
              <w:rPr>
                <w:bCs/>
                <w:szCs w:val="22"/>
              </w:rPr>
              <w:t xml:space="preserve">tie </w:t>
            </w:r>
            <w:r w:rsidR="00AF351C" w:rsidRPr="007B37BF">
              <w:rPr>
                <w:bCs/>
                <w:szCs w:val="22"/>
              </w:rPr>
              <w:t xml:space="preserve">MIC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293C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MIC50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A6AF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MIC90</w:t>
            </w:r>
          </w:p>
        </w:tc>
      </w:tr>
      <w:tr w:rsidR="00B1792E" w:rsidRPr="007B37BF" w14:paraId="6B8AEC2B" w14:textId="77777777" w:rsidTr="009A19E1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CDE4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i/>
                <w:iCs/>
                <w:szCs w:val="22"/>
              </w:rPr>
            </w:pPr>
            <w:r w:rsidRPr="007B37BF">
              <w:rPr>
                <w:bCs/>
                <w:i/>
                <w:iCs/>
                <w:szCs w:val="22"/>
              </w:rPr>
              <w:t xml:space="preserve">P. </w:t>
            </w:r>
            <w:proofErr w:type="spellStart"/>
            <w:r w:rsidRPr="007B37BF">
              <w:rPr>
                <w:bCs/>
                <w:i/>
                <w:iCs/>
                <w:szCs w:val="22"/>
              </w:rPr>
              <w:t>multocida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7760" w14:textId="56B0CDB3" w:rsidR="00AF351C" w:rsidRPr="007B37BF" w:rsidRDefault="00B1792E" w:rsidP="00E62CBC">
            <w:pPr>
              <w:tabs>
                <w:tab w:val="clear" w:pos="567"/>
                <w:tab w:val="left" w:pos="0"/>
              </w:tabs>
              <w:jc w:val="both"/>
              <w:rPr>
                <w:bCs/>
                <w:szCs w:val="22"/>
              </w:rPr>
            </w:pPr>
            <w:bookmarkStart w:id="41" w:name="_Hlk136994916"/>
            <w:r w:rsidRPr="007B37BF">
              <w:rPr>
                <w:bCs/>
                <w:szCs w:val="22"/>
              </w:rPr>
              <w:t>hovädzí dobytok</w:t>
            </w:r>
            <w:bookmarkEnd w:id="41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65A8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374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852" w14:textId="70414695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0</w:t>
            </w:r>
            <w:bookmarkStart w:id="42" w:name="_Hlk136994961"/>
            <w:r w:rsidR="005221E8" w:rsidRPr="007B37BF">
              <w:rPr>
                <w:bCs/>
                <w:szCs w:val="22"/>
              </w:rPr>
              <w:t>,</w:t>
            </w:r>
            <w:bookmarkEnd w:id="42"/>
            <w:r w:rsidRPr="007B37BF">
              <w:rPr>
                <w:bCs/>
                <w:szCs w:val="22"/>
              </w:rPr>
              <w:t>12-16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F6E8" w14:textId="064FE3D5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0</w:t>
            </w:r>
            <w:r w:rsidR="005221E8" w:rsidRPr="007B37BF">
              <w:rPr>
                <w:bCs/>
                <w:szCs w:val="22"/>
              </w:rPr>
              <w:t>,</w:t>
            </w:r>
            <w:r w:rsidRPr="007B37BF">
              <w:rPr>
                <w:bCs/>
                <w:szCs w:val="22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94F" w14:textId="18A79DA8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0</w:t>
            </w:r>
            <w:r w:rsidR="005221E8" w:rsidRPr="007B37BF">
              <w:rPr>
                <w:bCs/>
                <w:szCs w:val="22"/>
              </w:rPr>
              <w:t>,</w:t>
            </w:r>
            <w:r w:rsidRPr="007B37BF">
              <w:rPr>
                <w:bCs/>
                <w:szCs w:val="22"/>
              </w:rPr>
              <w:t>5</w:t>
            </w:r>
          </w:p>
        </w:tc>
      </w:tr>
      <w:tr w:rsidR="00B1792E" w:rsidRPr="007B37BF" w14:paraId="0EE07AFD" w14:textId="77777777" w:rsidTr="009A19E1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30F8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i/>
                <w:iCs/>
                <w:szCs w:val="22"/>
              </w:rPr>
            </w:pPr>
            <w:r w:rsidRPr="007B37BF">
              <w:rPr>
                <w:bCs/>
                <w:i/>
                <w:iCs/>
                <w:szCs w:val="22"/>
              </w:rPr>
              <w:t xml:space="preserve">M. </w:t>
            </w:r>
            <w:proofErr w:type="spellStart"/>
            <w:r w:rsidRPr="007B37BF">
              <w:rPr>
                <w:bCs/>
                <w:i/>
                <w:iCs/>
                <w:szCs w:val="22"/>
              </w:rPr>
              <w:t>haemolytica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83F7" w14:textId="76840A2C" w:rsidR="00AF351C" w:rsidRPr="007B37BF" w:rsidRDefault="00B1792E" w:rsidP="00E62CBC">
            <w:pPr>
              <w:tabs>
                <w:tab w:val="clear" w:pos="567"/>
                <w:tab w:val="left" w:pos="13"/>
              </w:tabs>
              <w:ind w:left="13" w:hanging="13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hovädzí dobytok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8DD2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8B20" w14:textId="74C7EF19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0</w:t>
            </w:r>
            <w:r w:rsidR="005221E8" w:rsidRPr="007B37BF">
              <w:rPr>
                <w:bCs/>
                <w:szCs w:val="22"/>
              </w:rPr>
              <w:t>,</w:t>
            </w:r>
            <w:r w:rsidRPr="007B37BF">
              <w:rPr>
                <w:bCs/>
                <w:szCs w:val="22"/>
              </w:rPr>
              <w:t>03-128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42AA" w14:textId="3B1688FA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0</w:t>
            </w:r>
            <w:r w:rsidR="005221E8" w:rsidRPr="007B37BF">
              <w:rPr>
                <w:bCs/>
                <w:szCs w:val="22"/>
              </w:rPr>
              <w:t>,</w:t>
            </w:r>
            <w:r w:rsidRPr="007B37BF">
              <w:rPr>
                <w:bCs/>
                <w:szCs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26F0" w14:textId="790A97D2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0</w:t>
            </w:r>
            <w:r w:rsidR="005221E8" w:rsidRPr="007B37BF">
              <w:rPr>
                <w:bCs/>
                <w:szCs w:val="22"/>
              </w:rPr>
              <w:t>,</w:t>
            </w:r>
            <w:r w:rsidRPr="007B37BF">
              <w:rPr>
                <w:bCs/>
                <w:szCs w:val="22"/>
              </w:rPr>
              <w:t>5</w:t>
            </w:r>
          </w:p>
        </w:tc>
      </w:tr>
      <w:tr w:rsidR="00B1792E" w:rsidRPr="007B37BF" w14:paraId="00C8CA40" w14:textId="77777777" w:rsidTr="009A19E1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F6B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i/>
                <w:iCs/>
                <w:szCs w:val="22"/>
              </w:rPr>
            </w:pPr>
            <w:bookmarkStart w:id="43" w:name="_Hlk136994987"/>
            <w:r w:rsidRPr="007B37BF">
              <w:rPr>
                <w:bCs/>
                <w:i/>
                <w:iCs/>
                <w:szCs w:val="22"/>
              </w:rPr>
              <w:t xml:space="preserve">P. </w:t>
            </w:r>
            <w:proofErr w:type="spellStart"/>
            <w:r w:rsidRPr="007B37BF">
              <w:rPr>
                <w:bCs/>
                <w:i/>
                <w:iCs/>
                <w:szCs w:val="22"/>
              </w:rPr>
              <w:t>multocida</w:t>
            </w:r>
            <w:bookmarkEnd w:id="43"/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9EF5" w14:textId="1E3ED914" w:rsidR="00AF351C" w:rsidRPr="007B37BF" w:rsidRDefault="00B1792E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ošípané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1D35" w14:textId="77777777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 xml:space="preserve">130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4C00" w14:textId="43F1AAC5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0</w:t>
            </w:r>
            <w:r w:rsidR="005221E8" w:rsidRPr="007B37BF">
              <w:rPr>
                <w:bCs/>
                <w:szCs w:val="22"/>
              </w:rPr>
              <w:t>,</w:t>
            </w:r>
            <w:r w:rsidRPr="007B37BF">
              <w:rPr>
                <w:bCs/>
                <w:szCs w:val="22"/>
              </w:rPr>
              <w:t>12-8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7C5B" w14:textId="26BF3BE0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0</w:t>
            </w:r>
            <w:r w:rsidR="005221E8" w:rsidRPr="007B37BF">
              <w:rPr>
                <w:bCs/>
                <w:szCs w:val="22"/>
              </w:rPr>
              <w:t>,</w:t>
            </w:r>
            <w:r w:rsidRPr="007B37BF">
              <w:rPr>
                <w:bCs/>
                <w:szCs w:val="22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9F86" w14:textId="527A2B72" w:rsidR="00AF351C" w:rsidRPr="007B37BF" w:rsidRDefault="00AF351C" w:rsidP="00E62CBC">
            <w:pPr>
              <w:tabs>
                <w:tab w:val="left" w:pos="0"/>
              </w:tabs>
              <w:ind w:left="567" w:hanging="567"/>
              <w:jc w:val="both"/>
              <w:rPr>
                <w:bCs/>
                <w:szCs w:val="22"/>
              </w:rPr>
            </w:pPr>
            <w:r w:rsidRPr="007B37BF">
              <w:rPr>
                <w:bCs/>
                <w:szCs w:val="22"/>
              </w:rPr>
              <w:t>0</w:t>
            </w:r>
            <w:r w:rsidR="005221E8" w:rsidRPr="007B37BF">
              <w:rPr>
                <w:bCs/>
                <w:szCs w:val="22"/>
              </w:rPr>
              <w:t>,</w:t>
            </w:r>
            <w:r w:rsidRPr="007B37BF">
              <w:rPr>
                <w:bCs/>
                <w:szCs w:val="22"/>
              </w:rPr>
              <w:t>5</w:t>
            </w:r>
          </w:p>
        </w:tc>
      </w:tr>
    </w:tbl>
    <w:p w14:paraId="3203A263" w14:textId="77777777" w:rsidR="00AF351C" w:rsidRPr="007B37BF" w:rsidRDefault="00AF351C" w:rsidP="00E62CBC">
      <w:pPr>
        <w:jc w:val="both"/>
      </w:pPr>
    </w:p>
    <w:p w14:paraId="146B64DC" w14:textId="1C6A8BB2" w:rsidR="00AA7828" w:rsidRPr="007B37BF" w:rsidRDefault="00AA7828" w:rsidP="00E62CBC">
      <w:pPr>
        <w:jc w:val="both"/>
      </w:pPr>
      <w:bookmarkStart w:id="44" w:name="_Hlk136995739"/>
      <w:r w:rsidRPr="007B37BF">
        <w:t xml:space="preserve">Mechanizmus antibakteriálneho účinku </w:t>
      </w:r>
      <w:bookmarkEnd w:id="44"/>
      <w:proofErr w:type="spellStart"/>
      <w:r w:rsidRPr="007B37BF">
        <w:t>amoxicilínu</w:t>
      </w:r>
      <w:proofErr w:type="spellEnd"/>
      <w:r w:rsidRPr="007B37BF">
        <w:t xml:space="preserve"> spočíva v inhibícii biochemických procesov </w:t>
      </w:r>
      <w:bookmarkStart w:id="45" w:name="_Hlk136995767"/>
      <w:r w:rsidRPr="007B37BF">
        <w:t xml:space="preserve">syntézy bakteriálnej bunkovej steny prostredníctvom </w:t>
      </w:r>
      <w:bookmarkEnd w:id="45"/>
      <w:r w:rsidRPr="007B37BF">
        <w:t>ireverzibilnej a selektívnej inhibície viacerých</w:t>
      </w:r>
      <w:r w:rsidR="00230086">
        <w:t xml:space="preserve"> enzýmov</w:t>
      </w:r>
      <w:r w:rsidRPr="007B37BF">
        <w:t xml:space="preserve">, najmä </w:t>
      </w:r>
      <w:bookmarkStart w:id="46" w:name="_Hlk136995788"/>
      <w:proofErr w:type="spellStart"/>
      <w:r w:rsidRPr="007B37BF">
        <w:t>transpeptidáz</w:t>
      </w:r>
      <w:proofErr w:type="spellEnd"/>
      <w:r w:rsidRPr="007B37BF">
        <w:t xml:space="preserve">, </w:t>
      </w:r>
      <w:proofErr w:type="spellStart"/>
      <w:r w:rsidRPr="007B37BF">
        <w:t>endopeptidáz</w:t>
      </w:r>
      <w:proofErr w:type="spellEnd"/>
      <w:r w:rsidRPr="007B37BF">
        <w:t xml:space="preserve"> a </w:t>
      </w:r>
      <w:proofErr w:type="spellStart"/>
      <w:r w:rsidRPr="007B37BF">
        <w:t>karboxypeptidáz</w:t>
      </w:r>
      <w:bookmarkEnd w:id="46"/>
      <w:proofErr w:type="spellEnd"/>
      <w:r w:rsidRPr="007B37BF">
        <w:t xml:space="preserve">. Neadekvátna </w:t>
      </w:r>
      <w:r w:rsidR="00857EDF" w:rsidRPr="007B37BF">
        <w:t>tvorba</w:t>
      </w:r>
      <w:r w:rsidRPr="007B37BF">
        <w:t xml:space="preserve"> steny baktérií u citlivých druhov spôsobuje </w:t>
      </w:r>
      <w:proofErr w:type="spellStart"/>
      <w:r w:rsidRPr="007B37BF">
        <w:t>osmotickú</w:t>
      </w:r>
      <w:proofErr w:type="spellEnd"/>
      <w:r w:rsidRPr="007B37BF">
        <w:t xml:space="preserve"> nerovnováhu, ktorá ovplyvňuje baktérie najmä vo fáze rastu (pri ktorom sú procesy syntézy bunkovej steny baktérií obzvlášť dôležité), a napokon vedie k rozpadu </w:t>
      </w:r>
      <w:r w:rsidR="00857EDF" w:rsidRPr="007B37BF">
        <w:t xml:space="preserve">bakteriálnej </w:t>
      </w:r>
      <w:r w:rsidRPr="007B37BF">
        <w:t>bunk</w:t>
      </w:r>
      <w:r w:rsidR="00857EDF" w:rsidRPr="007B37BF">
        <w:t>y</w:t>
      </w:r>
      <w:r w:rsidRPr="007B37BF">
        <w:t>.</w:t>
      </w:r>
    </w:p>
    <w:p w14:paraId="600D7380" w14:textId="77777777" w:rsidR="00AF351C" w:rsidRPr="007B37BF" w:rsidRDefault="00AF351C" w:rsidP="00E62CBC">
      <w:pPr>
        <w:jc w:val="both"/>
      </w:pPr>
    </w:p>
    <w:p w14:paraId="1CB8758F" w14:textId="013ED337" w:rsidR="00AA7828" w:rsidRPr="007B37BF" w:rsidRDefault="00AA7828" w:rsidP="00E62CBC">
      <w:pPr>
        <w:jc w:val="both"/>
      </w:pPr>
      <w:r w:rsidRPr="007B37BF">
        <w:t xml:space="preserve">Existujú tri hlavné mechanizmy rezistencie </w:t>
      </w:r>
      <w:r w:rsidR="005A56B5">
        <w:t>voči</w:t>
      </w:r>
      <w:r w:rsidRPr="007B37BF">
        <w:t xml:space="preserve"> </w:t>
      </w:r>
      <w:proofErr w:type="spellStart"/>
      <w:r w:rsidRPr="007B37BF">
        <w:t>betalaktám</w:t>
      </w:r>
      <w:r w:rsidR="005A56B5">
        <w:t>om</w:t>
      </w:r>
      <w:proofErr w:type="spellEnd"/>
      <w:r w:rsidRPr="007B37BF">
        <w:t xml:space="preserve">: produkcia </w:t>
      </w:r>
      <w:proofErr w:type="spellStart"/>
      <w:r w:rsidRPr="007B37BF">
        <w:t>betalaktamázy</w:t>
      </w:r>
      <w:proofErr w:type="spellEnd"/>
      <w:r w:rsidRPr="007B37BF">
        <w:t xml:space="preserve">, zmenená </w:t>
      </w:r>
      <w:proofErr w:type="spellStart"/>
      <w:r w:rsidRPr="007B37BF">
        <w:t>expresia</w:t>
      </w:r>
      <w:proofErr w:type="spellEnd"/>
      <w:r w:rsidRPr="007B37BF">
        <w:t xml:space="preserve"> a/alebo modifikácia proteínov viažucich penicilín (PBP) a znížená </w:t>
      </w:r>
      <w:proofErr w:type="spellStart"/>
      <w:r w:rsidRPr="007B37BF">
        <w:t>penetrácia</w:t>
      </w:r>
      <w:proofErr w:type="spellEnd"/>
      <w:r w:rsidRPr="007B37BF">
        <w:t xml:space="preserve"> vonkajšej membrány. Jedným z najdôležitejších je </w:t>
      </w:r>
      <w:proofErr w:type="spellStart"/>
      <w:r w:rsidRPr="007B37BF">
        <w:t>inaktivácia</w:t>
      </w:r>
      <w:proofErr w:type="spellEnd"/>
      <w:r w:rsidRPr="007B37BF">
        <w:t xml:space="preserve"> penicilínu enzýmami </w:t>
      </w:r>
      <w:proofErr w:type="spellStart"/>
      <w:r w:rsidRPr="007B37BF">
        <w:t>beta-laktamázy</w:t>
      </w:r>
      <w:proofErr w:type="spellEnd"/>
      <w:r w:rsidRPr="007B37BF">
        <w:t xml:space="preserve">, produkovanými niektorými baktériami. Tieto enzýmy sú schopné štiepiť </w:t>
      </w:r>
      <w:proofErr w:type="spellStart"/>
      <w:r w:rsidRPr="007B37BF">
        <w:t>betalaktámový</w:t>
      </w:r>
      <w:proofErr w:type="spellEnd"/>
      <w:r w:rsidRPr="007B37BF">
        <w:t xml:space="preserve"> kruh penicilínov a spôsobiť ich </w:t>
      </w:r>
      <w:proofErr w:type="spellStart"/>
      <w:r w:rsidRPr="007B37BF">
        <w:t>inaktiváciu</w:t>
      </w:r>
      <w:proofErr w:type="spellEnd"/>
      <w:r w:rsidRPr="007B37BF">
        <w:t xml:space="preserve">. </w:t>
      </w:r>
      <w:proofErr w:type="spellStart"/>
      <w:r w:rsidRPr="007B37BF">
        <w:t>Betalaktamáza</w:t>
      </w:r>
      <w:proofErr w:type="spellEnd"/>
      <w:r w:rsidRPr="007B37BF">
        <w:t xml:space="preserve"> môže byť zakódovaná v chromozómových alebo </w:t>
      </w:r>
      <w:bookmarkStart w:id="47" w:name="_Hlk136996051"/>
      <w:proofErr w:type="spellStart"/>
      <w:r w:rsidRPr="007B37BF">
        <w:t>plazmidových</w:t>
      </w:r>
      <w:proofErr w:type="spellEnd"/>
      <w:r w:rsidRPr="007B37BF">
        <w:t xml:space="preserve"> </w:t>
      </w:r>
      <w:bookmarkEnd w:id="47"/>
      <w:r w:rsidRPr="007B37BF">
        <w:t>génoch.</w:t>
      </w:r>
    </w:p>
    <w:p w14:paraId="6098FDC7" w14:textId="0E8ABA56" w:rsidR="00AF351C" w:rsidRPr="007B37BF" w:rsidRDefault="00A71106" w:rsidP="00E62CBC">
      <w:pPr>
        <w:jc w:val="both"/>
      </w:pPr>
      <w:r w:rsidRPr="007B37BF">
        <w:t xml:space="preserve">Získané rezistencie sú časté v prípade </w:t>
      </w:r>
      <w:proofErr w:type="spellStart"/>
      <w:r w:rsidRPr="007B37BF">
        <w:t>gramnegatívnych</w:t>
      </w:r>
      <w:proofErr w:type="spellEnd"/>
      <w:r w:rsidRPr="007B37BF">
        <w:t xml:space="preserve"> baktérií, ktoré produkujú odlišné typy </w:t>
      </w:r>
      <w:proofErr w:type="spellStart"/>
      <w:r w:rsidRPr="007B37BF">
        <w:t>betalaktamáz</w:t>
      </w:r>
      <w:proofErr w:type="spellEnd"/>
      <w:r w:rsidRPr="007B37BF">
        <w:t xml:space="preserve">, ktoré zostávajú v </w:t>
      </w:r>
      <w:proofErr w:type="spellStart"/>
      <w:r w:rsidRPr="007B37BF">
        <w:t>periplazmatickom</w:t>
      </w:r>
      <w:proofErr w:type="spellEnd"/>
      <w:r w:rsidRPr="007B37BF">
        <w:t xml:space="preserve"> priestore. Medzi </w:t>
      </w:r>
      <w:proofErr w:type="spellStart"/>
      <w:r w:rsidRPr="007B37BF">
        <w:t>amoxicilínom</w:t>
      </w:r>
      <w:proofErr w:type="spellEnd"/>
      <w:r w:rsidRPr="007B37BF">
        <w:t xml:space="preserve"> a inými penicilínmi, najmä </w:t>
      </w:r>
      <w:proofErr w:type="spellStart"/>
      <w:r w:rsidRPr="007B37BF">
        <w:t>aminopenicilínmi</w:t>
      </w:r>
      <w:proofErr w:type="spellEnd"/>
      <w:r w:rsidRPr="007B37BF">
        <w:t xml:space="preserve"> (</w:t>
      </w:r>
      <w:proofErr w:type="spellStart"/>
      <w:r w:rsidRPr="007B37BF">
        <w:t>ampicilín</w:t>
      </w:r>
      <w:proofErr w:type="spellEnd"/>
      <w:r w:rsidRPr="007B37BF">
        <w:t>), je pozorovaná krížová rezistencia.</w:t>
      </w:r>
    </w:p>
    <w:p w14:paraId="7D487449" w14:textId="6239978E" w:rsidR="00AA7828" w:rsidRPr="007B37BF" w:rsidRDefault="00AA7828" w:rsidP="00E62CBC">
      <w:pPr>
        <w:jc w:val="both"/>
      </w:pPr>
      <w:r w:rsidRPr="007B37BF">
        <w:t xml:space="preserve">Použitie liekov s </w:t>
      </w:r>
      <w:bookmarkStart w:id="48" w:name="_Hlk136996412"/>
      <w:r w:rsidR="00A71106" w:rsidRPr="007B37BF">
        <w:t xml:space="preserve">rozšíreným spektrom </w:t>
      </w:r>
      <w:proofErr w:type="spellStart"/>
      <w:r w:rsidR="00A71106" w:rsidRPr="007B37BF">
        <w:t>betalaktamáz</w:t>
      </w:r>
      <w:proofErr w:type="spellEnd"/>
      <w:r w:rsidR="00A71106" w:rsidRPr="007B37BF">
        <w:t xml:space="preserve"> </w:t>
      </w:r>
      <w:bookmarkEnd w:id="48"/>
      <w:r w:rsidRPr="007B37BF">
        <w:t xml:space="preserve">(napr. </w:t>
      </w:r>
      <w:proofErr w:type="spellStart"/>
      <w:r w:rsidRPr="007B37BF">
        <w:t>aminopenicilínov</w:t>
      </w:r>
      <w:proofErr w:type="spellEnd"/>
      <w:r w:rsidRPr="007B37BF">
        <w:t xml:space="preserve">) môže viesť k selekcii </w:t>
      </w:r>
      <w:proofErr w:type="spellStart"/>
      <w:r w:rsidRPr="007B37BF">
        <w:t>multirezistentných</w:t>
      </w:r>
      <w:proofErr w:type="spellEnd"/>
      <w:r w:rsidRPr="007B37BF">
        <w:t xml:space="preserve"> bakteriálnych fenotypov (napr. tých, ktoré produkujú </w:t>
      </w:r>
      <w:r w:rsidR="00A71106" w:rsidRPr="007B37BF">
        <w:t xml:space="preserve">rozšírené spektrum </w:t>
      </w:r>
      <w:proofErr w:type="spellStart"/>
      <w:r w:rsidRPr="007B37BF">
        <w:t>betalaktamáz</w:t>
      </w:r>
      <w:proofErr w:type="spellEnd"/>
      <w:r w:rsidRPr="007B37BF">
        <w:t xml:space="preserve"> </w:t>
      </w:r>
      <w:r w:rsidR="00A71106" w:rsidRPr="007B37BF">
        <w:t>[</w:t>
      </w:r>
      <w:r w:rsidRPr="007B37BF">
        <w:t>ESBL</w:t>
      </w:r>
      <w:r w:rsidR="00A71106" w:rsidRPr="007B37BF">
        <w:t>]</w:t>
      </w:r>
      <w:r w:rsidRPr="007B37BF">
        <w:t>).</w:t>
      </w:r>
    </w:p>
    <w:bookmarkEnd w:id="36"/>
    <w:p w14:paraId="181958BD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7CBBB7D4" w:rsidR="00C114FF" w:rsidRPr="007B37BF" w:rsidRDefault="00C511FC" w:rsidP="00B13B6D">
      <w:pPr>
        <w:pStyle w:val="Style1"/>
      </w:pPr>
      <w:r w:rsidRPr="007B37BF">
        <w:t>4.3</w:t>
      </w:r>
      <w:r w:rsidRPr="007B37BF">
        <w:tab/>
      </w:r>
      <w:proofErr w:type="spellStart"/>
      <w:r w:rsidRPr="007B37BF">
        <w:t>Farmakokineti</w:t>
      </w:r>
      <w:r w:rsidR="007909DD" w:rsidRPr="007B37BF">
        <w:t>ka</w:t>
      </w:r>
      <w:proofErr w:type="spellEnd"/>
    </w:p>
    <w:p w14:paraId="588AA418" w14:textId="09929E51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B6F951" w14:textId="3EFBA7AA" w:rsidR="009D0940" w:rsidRPr="007B37BF" w:rsidRDefault="00A71106" w:rsidP="00E62CBC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bookmarkStart w:id="49" w:name="_Hlk105675327"/>
      <w:r w:rsidRPr="007B37BF">
        <w:rPr>
          <w:szCs w:val="22"/>
        </w:rPr>
        <w:t>U hovädzieho dobytka sa dos</w:t>
      </w:r>
      <w:r w:rsidR="005A56B5">
        <w:rPr>
          <w:szCs w:val="22"/>
        </w:rPr>
        <w:t>iahne</w:t>
      </w:r>
      <w:r w:rsidRPr="007B37BF">
        <w:rPr>
          <w:szCs w:val="22"/>
        </w:rPr>
        <w:t xml:space="preserve"> </w:t>
      </w:r>
      <w:proofErr w:type="spellStart"/>
      <w:r w:rsidR="009D0940" w:rsidRPr="007B37BF">
        <w:rPr>
          <w:szCs w:val="22"/>
        </w:rPr>
        <w:t>C</w:t>
      </w:r>
      <w:r w:rsidR="009D0940" w:rsidRPr="007B37BF">
        <w:rPr>
          <w:sz w:val="16"/>
          <w:szCs w:val="16"/>
        </w:rPr>
        <w:t>max</w:t>
      </w:r>
      <w:proofErr w:type="spellEnd"/>
      <w:r w:rsidR="009D0940" w:rsidRPr="007B37BF">
        <w:rPr>
          <w:szCs w:val="22"/>
        </w:rPr>
        <w:t xml:space="preserve"> (4</w:t>
      </w:r>
      <w:r w:rsidRPr="007B37BF">
        <w:rPr>
          <w:szCs w:val="22"/>
        </w:rPr>
        <w:t>,</w:t>
      </w:r>
      <w:r w:rsidR="009D0940" w:rsidRPr="007B37BF">
        <w:rPr>
          <w:szCs w:val="22"/>
        </w:rPr>
        <w:t>54 µg/ml) 2 ho</w:t>
      </w:r>
      <w:r w:rsidRPr="007B37BF">
        <w:rPr>
          <w:szCs w:val="22"/>
        </w:rPr>
        <w:t xml:space="preserve">diny </w:t>
      </w:r>
      <w:bookmarkStart w:id="50" w:name="_Hlk136999519"/>
      <w:r w:rsidRPr="007B37BF">
        <w:rPr>
          <w:szCs w:val="22"/>
        </w:rPr>
        <w:t xml:space="preserve">po </w:t>
      </w:r>
      <w:proofErr w:type="spellStart"/>
      <w:r w:rsidRPr="007B37BF">
        <w:rPr>
          <w:szCs w:val="22"/>
        </w:rPr>
        <w:t>intramskulárnom</w:t>
      </w:r>
      <w:proofErr w:type="spellEnd"/>
      <w:r w:rsidRPr="007B37BF">
        <w:rPr>
          <w:szCs w:val="22"/>
        </w:rPr>
        <w:t xml:space="preserve"> podaní</w:t>
      </w:r>
      <w:r w:rsidR="009D0940" w:rsidRPr="007B37BF">
        <w:rPr>
          <w:szCs w:val="22"/>
        </w:rPr>
        <w:t>. T</w:t>
      </w:r>
      <w:r w:rsidR="00FD712B" w:rsidRPr="007B37BF">
        <w:rPr>
          <w:szCs w:val="22"/>
        </w:rPr>
        <w:t>erminálny polčas je</w:t>
      </w:r>
      <w:bookmarkEnd w:id="50"/>
      <w:r w:rsidR="00FD712B" w:rsidRPr="007B37BF">
        <w:rPr>
          <w:szCs w:val="22"/>
        </w:rPr>
        <w:t xml:space="preserve"> </w:t>
      </w:r>
      <w:r w:rsidR="009D0940" w:rsidRPr="007B37BF">
        <w:rPr>
          <w:szCs w:val="22"/>
        </w:rPr>
        <w:t>9</w:t>
      </w:r>
      <w:r w:rsidR="00FD712B" w:rsidRPr="007B37BF">
        <w:rPr>
          <w:szCs w:val="22"/>
        </w:rPr>
        <w:t>,</w:t>
      </w:r>
      <w:r w:rsidR="009D0940" w:rsidRPr="007B37BF">
        <w:rPr>
          <w:szCs w:val="22"/>
        </w:rPr>
        <w:t>9 ho</w:t>
      </w:r>
      <w:r w:rsidR="00FD712B" w:rsidRPr="007B37BF">
        <w:rPr>
          <w:szCs w:val="22"/>
        </w:rPr>
        <w:t>diny</w:t>
      </w:r>
      <w:r w:rsidR="009D0940" w:rsidRPr="007B37BF">
        <w:rPr>
          <w:szCs w:val="22"/>
        </w:rPr>
        <w:t>.</w:t>
      </w:r>
    </w:p>
    <w:p w14:paraId="68878645" w14:textId="575C0A0F" w:rsidR="009D0940" w:rsidRPr="007B37BF" w:rsidRDefault="00FD712B" w:rsidP="00E62CBC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U ošípaných</w:t>
      </w:r>
      <w:r w:rsidR="009D0940" w:rsidRPr="007B37BF">
        <w:rPr>
          <w:szCs w:val="22"/>
        </w:rPr>
        <w:t xml:space="preserve"> </w:t>
      </w:r>
      <w:r w:rsidRPr="007B37BF">
        <w:rPr>
          <w:szCs w:val="22"/>
        </w:rPr>
        <w:t>sa dos</w:t>
      </w:r>
      <w:r w:rsidR="005A56B5">
        <w:rPr>
          <w:szCs w:val="22"/>
        </w:rPr>
        <w:t>i</w:t>
      </w:r>
      <w:r w:rsidRPr="007B37BF">
        <w:rPr>
          <w:szCs w:val="22"/>
        </w:rPr>
        <w:t>ah</w:t>
      </w:r>
      <w:r w:rsidR="005A56B5">
        <w:rPr>
          <w:szCs w:val="22"/>
        </w:rPr>
        <w:t>ne</w:t>
      </w:r>
      <w:r w:rsidRPr="007B37BF">
        <w:rPr>
          <w:szCs w:val="22"/>
        </w:rPr>
        <w:t xml:space="preserve"> </w:t>
      </w:r>
      <w:proofErr w:type="spellStart"/>
      <w:r w:rsidR="009D0940" w:rsidRPr="007B37BF">
        <w:rPr>
          <w:szCs w:val="22"/>
        </w:rPr>
        <w:t>C</w:t>
      </w:r>
      <w:r w:rsidR="009D0940" w:rsidRPr="007B37BF">
        <w:rPr>
          <w:sz w:val="16"/>
          <w:szCs w:val="16"/>
        </w:rPr>
        <w:t>max</w:t>
      </w:r>
      <w:proofErr w:type="spellEnd"/>
      <w:r w:rsidR="009D0940" w:rsidRPr="007B37BF">
        <w:rPr>
          <w:szCs w:val="22"/>
        </w:rPr>
        <w:t xml:space="preserve"> (4</w:t>
      </w:r>
      <w:r w:rsidRPr="007B37BF">
        <w:rPr>
          <w:szCs w:val="22"/>
        </w:rPr>
        <w:t>,</w:t>
      </w:r>
      <w:r w:rsidR="009D0940" w:rsidRPr="007B37BF">
        <w:rPr>
          <w:szCs w:val="22"/>
        </w:rPr>
        <w:t xml:space="preserve">97 µg/ml) </w:t>
      </w:r>
      <w:r w:rsidRPr="007B37BF">
        <w:rPr>
          <w:szCs w:val="22"/>
        </w:rPr>
        <w:t>2</w:t>
      </w:r>
      <w:r w:rsidR="009D0940" w:rsidRPr="007B37BF">
        <w:rPr>
          <w:szCs w:val="22"/>
        </w:rPr>
        <w:t xml:space="preserve"> </w:t>
      </w:r>
      <w:r w:rsidRPr="007B37BF">
        <w:rPr>
          <w:szCs w:val="22"/>
        </w:rPr>
        <w:t xml:space="preserve">po </w:t>
      </w:r>
      <w:proofErr w:type="spellStart"/>
      <w:r w:rsidRPr="007B37BF">
        <w:rPr>
          <w:szCs w:val="22"/>
        </w:rPr>
        <w:t>intramskulárnom</w:t>
      </w:r>
      <w:proofErr w:type="spellEnd"/>
      <w:r w:rsidRPr="007B37BF">
        <w:rPr>
          <w:szCs w:val="22"/>
        </w:rPr>
        <w:t xml:space="preserve"> podaní. Terminálny polčas je </w:t>
      </w:r>
      <w:r w:rsidR="009D0940" w:rsidRPr="007B37BF">
        <w:rPr>
          <w:szCs w:val="22"/>
        </w:rPr>
        <w:t>3</w:t>
      </w:r>
      <w:r w:rsidRPr="007B37BF">
        <w:rPr>
          <w:szCs w:val="22"/>
        </w:rPr>
        <w:t>,</w:t>
      </w:r>
      <w:r w:rsidR="009D0940" w:rsidRPr="007B37BF">
        <w:rPr>
          <w:szCs w:val="22"/>
        </w:rPr>
        <w:t>2</w:t>
      </w:r>
      <w:r w:rsidRPr="007B37BF">
        <w:rPr>
          <w:szCs w:val="22"/>
        </w:rPr>
        <w:t> </w:t>
      </w:r>
      <w:r w:rsidR="009D0940" w:rsidRPr="007B37BF">
        <w:rPr>
          <w:szCs w:val="22"/>
        </w:rPr>
        <w:t>ho</w:t>
      </w:r>
      <w:r w:rsidRPr="007B37BF">
        <w:rPr>
          <w:szCs w:val="22"/>
        </w:rPr>
        <w:t>diny</w:t>
      </w:r>
      <w:r w:rsidR="009D0940" w:rsidRPr="007B37BF">
        <w:rPr>
          <w:szCs w:val="22"/>
        </w:rPr>
        <w:t>.</w:t>
      </w:r>
    </w:p>
    <w:bookmarkEnd w:id="49"/>
    <w:p w14:paraId="00BB3D12" w14:textId="77777777" w:rsidR="009D0940" w:rsidRPr="007B37BF" w:rsidRDefault="009D0940" w:rsidP="00E62CBC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</w:p>
    <w:p w14:paraId="4E3F1659" w14:textId="41278BA9" w:rsidR="00FD712B" w:rsidRPr="007B37BF" w:rsidRDefault="003C3BF2" w:rsidP="00E62CBC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proofErr w:type="spellStart"/>
      <w:r w:rsidRPr="007B37BF">
        <w:rPr>
          <w:szCs w:val="22"/>
        </w:rPr>
        <w:t>Amoxicilín</w:t>
      </w:r>
      <w:proofErr w:type="spellEnd"/>
      <w:r w:rsidRPr="007B37BF">
        <w:rPr>
          <w:szCs w:val="22"/>
        </w:rPr>
        <w:t xml:space="preserve"> sa distribuuje do </w:t>
      </w:r>
      <w:proofErr w:type="spellStart"/>
      <w:r w:rsidRPr="007B37BF">
        <w:rPr>
          <w:szCs w:val="22"/>
        </w:rPr>
        <w:t>extracelulárneho</w:t>
      </w:r>
      <w:proofErr w:type="spellEnd"/>
      <w:r w:rsidRPr="007B37BF">
        <w:rPr>
          <w:szCs w:val="22"/>
        </w:rPr>
        <w:t xml:space="preserve"> </w:t>
      </w:r>
      <w:proofErr w:type="spellStart"/>
      <w:r w:rsidRPr="007B37BF">
        <w:rPr>
          <w:szCs w:val="22"/>
        </w:rPr>
        <w:t>kompartmentu</w:t>
      </w:r>
      <w:proofErr w:type="spellEnd"/>
      <w:r w:rsidRPr="007B37BF">
        <w:rPr>
          <w:szCs w:val="22"/>
        </w:rPr>
        <w:t xml:space="preserve">. </w:t>
      </w:r>
      <w:r w:rsidR="00FD712B" w:rsidRPr="007B37BF">
        <w:rPr>
          <w:szCs w:val="22"/>
        </w:rPr>
        <w:t xml:space="preserve">Jeho distribúcia do tkanív je uľahčená </w:t>
      </w:r>
      <w:r w:rsidRPr="007B37BF">
        <w:rPr>
          <w:szCs w:val="22"/>
        </w:rPr>
        <w:t xml:space="preserve">jeho </w:t>
      </w:r>
      <w:r w:rsidR="00FD712B" w:rsidRPr="007B37BF">
        <w:rPr>
          <w:szCs w:val="22"/>
        </w:rPr>
        <w:t>nízk</w:t>
      </w:r>
      <w:r w:rsidR="005A56B5">
        <w:rPr>
          <w:szCs w:val="22"/>
        </w:rPr>
        <w:t>ym</w:t>
      </w:r>
      <w:r w:rsidR="00E54DBE">
        <w:rPr>
          <w:szCs w:val="22"/>
        </w:rPr>
        <w:t xml:space="preserve"> stupňom</w:t>
      </w:r>
      <w:r w:rsidR="00FD712B" w:rsidRPr="007B37BF">
        <w:rPr>
          <w:szCs w:val="22"/>
        </w:rPr>
        <w:t xml:space="preserve"> väzby na plazmatické proteíny (17 %). Koncentrácie v </w:t>
      </w:r>
      <w:proofErr w:type="spellStart"/>
      <w:r w:rsidR="00FD712B" w:rsidRPr="007B37BF">
        <w:rPr>
          <w:szCs w:val="22"/>
        </w:rPr>
        <w:t>pulmonárnom</w:t>
      </w:r>
      <w:proofErr w:type="spellEnd"/>
      <w:r w:rsidR="00FD712B" w:rsidRPr="007B37BF">
        <w:rPr>
          <w:szCs w:val="22"/>
        </w:rPr>
        <w:t xml:space="preserve">, </w:t>
      </w:r>
      <w:proofErr w:type="spellStart"/>
      <w:r w:rsidR="00FD712B" w:rsidRPr="007B37BF">
        <w:rPr>
          <w:szCs w:val="22"/>
        </w:rPr>
        <w:t>pleurálnom</w:t>
      </w:r>
      <w:proofErr w:type="spellEnd"/>
      <w:r w:rsidR="00FD712B" w:rsidRPr="007B37BF">
        <w:rPr>
          <w:szCs w:val="22"/>
        </w:rPr>
        <w:t xml:space="preserve"> a bronchiálnom tkanive sú podobné koncentráci</w:t>
      </w:r>
      <w:r w:rsidRPr="007B37BF">
        <w:rPr>
          <w:szCs w:val="22"/>
        </w:rPr>
        <w:t>ám</w:t>
      </w:r>
      <w:r w:rsidR="00FD712B" w:rsidRPr="007B37BF">
        <w:rPr>
          <w:szCs w:val="22"/>
        </w:rPr>
        <w:t xml:space="preserve"> v plazme. </w:t>
      </w:r>
      <w:proofErr w:type="spellStart"/>
      <w:r w:rsidR="00FD712B" w:rsidRPr="007B37BF">
        <w:rPr>
          <w:szCs w:val="22"/>
        </w:rPr>
        <w:t>Amoxicilín</w:t>
      </w:r>
      <w:proofErr w:type="spellEnd"/>
      <w:r w:rsidR="00FD712B" w:rsidRPr="007B37BF">
        <w:rPr>
          <w:szCs w:val="22"/>
        </w:rPr>
        <w:t xml:space="preserve"> preniká do </w:t>
      </w:r>
      <w:proofErr w:type="spellStart"/>
      <w:r w:rsidR="00FD712B" w:rsidRPr="007B37BF">
        <w:rPr>
          <w:szCs w:val="22"/>
        </w:rPr>
        <w:t>pleurálnej</w:t>
      </w:r>
      <w:proofErr w:type="spellEnd"/>
      <w:r w:rsidR="00FD712B" w:rsidRPr="007B37BF">
        <w:rPr>
          <w:szCs w:val="22"/>
        </w:rPr>
        <w:t xml:space="preserve"> a </w:t>
      </w:r>
      <w:proofErr w:type="spellStart"/>
      <w:r w:rsidR="00FD712B" w:rsidRPr="007B37BF">
        <w:rPr>
          <w:szCs w:val="22"/>
        </w:rPr>
        <w:t>synoviálnej</w:t>
      </w:r>
      <w:proofErr w:type="spellEnd"/>
      <w:r w:rsidR="00FD712B" w:rsidRPr="007B37BF">
        <w:rPr>
          <w:szCs w:val="22"/>
        </w:rPr>
        <w:t xml:space="preserve"> tekutiny a do lymfatických tkanív.</w:t>
      </w:r>
    </w:p>
    <w:p w14:paraId="74D286CC" w14:textId="37CD42C8" w:rsidR="00FD712B" w:rsidRPr="007B37BF" w:rsidRDefault="00FD712B" w:rsidP="00E62CBC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proofErr w:type="spellStart"/>
      <w:r w:rsidRPr="007B37BF">
        <w:rPr>
          <w:szCs w:val="22"/>
        </w:rPr>
        <w:lastRenderedPageBreak/>
        <w:t>Amoxicilín</w:t>
      </w:r>
      <w:proofErr w:type="spellEnd"/>
      <w:r w:rsidRPr="007B37BF">
        <w:rPr>
          <w:szCs w:val="22"/>
        </w:rPr>
        <w:t xml:space="preserve"> podlieha </w:t>
      </w:r>
      <w:proofErr w:type="spellStart"/>
      <w:r w:rsidRPr="007B37BF">
        <w:rPr>
          <w:szCs w:val="22"/>
        </w:rPr>
        <w:t>biotransformácii</w:t>
      </w:r>
      <w:proofErr w:type="spellEnd"/>
      <w:r w:rsidRPr="007B37BF">
        <w:rPr>
          <w:szCs w:val="22"/>
        </w:rPr>
        <w:t xml:space="preserve"> v pečeni prostredníctvom hydrolýzy </w:t>
      </w:r>
      <w:proofErr w:type="spellStart"/>
      <w:r w:rsidRPr="007B37BF">
        <w:rPr>
          <w:szCs w:val="22"/>
        </w:rPr>
        <w:t>betalaktámového</w:t>
      </w:r>
      <w:proofErr w:type="spellEnd"/>
      <w:r w:rsidRPr="007B37BF">
        <w:rPr>
          <w:szCs w:val="22"/>
        </w:rPr>
        <w:t xml:space="preserve"> kruhu, vedúcej k vzniku </w:t>
      </w:r>
      <w:proofErr w:type="spellStart"/>
      <w:r w:rsidRPr="007B37BF">
        <w:rPr>
          <w:szCs w:val="22"/>
        </w:rPr>
        <w:t>inaktívnej</w:t>
      </w:r>
      <w:proofErr w:type="spellEnd"/>
      <w:r w:rsidRPr="007B37BF">
        <w:rPr>
          <w:szCs w:val="22"/>
        </w:rPr>
        <w:t xml:space="preserve"> kyseliny </w:t>
      </w:r>
      <w:proofErr w:type="spellStart"/>
      <w:r w:rsidRPr="007B37BF">
        <w:rPr>
          <w:szCs w:val="22"/>
        </w:rPr>
        <w:t>penicilovej</w:t>
      </w:r>
      <w:proofErr w:type="spellEnd"/>
      <w:r w:rsidRPr="007B37BF">
        <w:rPr>
          <w:szCs w:val="22"/>
        </w:rPr>
        <w:t xml:space="preserve"> (20 %).</w:t>
      </w:r>
    </w:p>
    <w:p w14:paraId="47F22B43" w14:textId="2ED63CFC" w:rsidR="00FD712B" w:rsidRDefault="00FD712B" w:rsidP="00E62CBC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proofErr w:type="spellStart"/>
      <w:r w:rsidRPr="007B37BF">
        <w:rPr>
          <w:szCs w:val="22"/>
        </w:rPr>
        <w:t>Amoxicilín</w:t>
      </w:r>
      <w:proofErr w:type="spellEnd"/>
      <w:r w:rsidRPr="007B37BF">
        <w:rPr>
          <w:szCs w:val="22"/>
        </w:rPr>
        <w:t xml:space="preserve"> sa vylučuje najmä v aktívnej </w:t>
      </w:r>
      <w:r w:rsidR="005A56B5">
        <w:rPr>
          <w:szCs w:val="22"/>
        </w:rPr>
        <w:t>forme</w:t>
      </w:r>
      <w:r w:rsidRPr="007B37BF">
        <w:rPr>
          <w:szCs w:val="22"/>
        </w:rPr>
        <w:t xml:space="preserve"> obličkami a sekundárne žlčovými cestami a mliek</w:t>
      </w:r>
      <w:r w:rsidR="00A3651B" w:rsidRPr="007B37BF">
        <w:rPr>
          <w:szCs w:val="22"/>
        </w:rPr>
        <w:t>om</w:t>
      </w:r>
      <w:r w:rsidRPr="007B37BF">
        <w:rPr>
          <w:szCs w:val="22"/>
        </w:rPr>
        <w:t>.</w:t>
      </w:r>
    </w:p>
    <w:p w14:paraId="06314AAB" w14:textId="21F68C99" w:rsidR="00E62CBC" w:rsidRPr="007B37BF" w:rsidRDefault="00E62CBC" w:rsidP="00E62CBC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</w:p>
    <w:p w14:paraId="61443B53" w14:textId="77777777" w:rsidR="00C114FF" w:rsidRPr="007B37BF" w:rsidRDefault="00C511FC" w:rsidP="00B13B6D">
      <w:pPr>
        <w:pStyle w:val="Style1"/>
      </w:pPr>
      <w:r w:rsidRPr="007B37BF">
        <w:t>5.</w:t>
      </w:r>
      <w:r w:rsidRPr="007B37BF">
        <w:tab/>
        <w:t>FARMACEUTICKÉ INFORMÁCIE</w:t>
      </w:r>
    </w:p>
    <w:p w14:paraId="11A4B94B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7B37BF" w:rsidRDefault="00C511FC" w:rsidP="00B13B6D">
      <w:pPr>
        <w:pStyle w:val="Style1"/>
      </w:pPr>
      <w:r w:rsidRPr="007B37BF">
        <w:t>5.1</w:t>
      </w:r>
      <w:r w:rsidRPr="007B37BF">
        <w:tab/>
        <w:t>Závažné inkompatibility</w:t>
      </w:r>
    </w:p>
    <w:p w14:paraId="0158F9DF" w14:textId="6D5BF388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0D1F67" w14:textId="552BA4A7" w:rsidR="009D0940" w:rsidRPr="007B37BF" w:rsidRDefault="009D0940" w:rsidP="009D0940">
      <w:pPr>
        <w:tabs>
          <w:tab w:val="clear" w:pos="567"/>
        </w:tabs>
        <w:spacing w:line="240" w:lineRule="auto"/>
        <w:rPr>
          <w:szCs w:val="22"/>
        </w:rPr>
      </w:pPr>
      <w:r w:rsidRPr="007B37BF">
        <w:t>Z dôvodu chýbania štúdií kompatibility sa tento veterinárny liek nesmie miešať s inými veterinárnymi liekmi</w:t>
      </w:r>
      <w:r w:rsidRPr="007B37BF">
        <w:rPr>
          <w:szCs w:val="22"/>
        </w:rPr>
        <w:t>.</w:t>
      </w:r>
    </w:p>
    <w:p w14:paraId="7B9A932D" w14:textId="77777777" w:rsidR="009D0940" w:rsidRPr="007B37BF" w:rsidRDefault="009D094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7B37BF" w:rsidRDefault="00C511FC" w:rsidP="00B13B6D">
      <w:pPr>
        <w:pStyle w:val="Style1"/>
      </w:pPr>
      <w:r w:rsidRPr="007B37BF">
        <w:t>5.2</w:t>
      </w:r>
      <w:r w:rsidRPr="007B37BF">
        <w:tab/>
        <w:t>Čas použiteľnosti</w:t>
      </w:r>
    </w:p>
    <w:p w14:paraId="70EB6420" w14:textId="763C77D5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1D8BB9F3" w:rsidR="00C114FF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t>Čas použiteľnosti veterinárneho lieku zabaleného v neporušenom obale:</w:t>
      </w:r>
      <w:r w:rsidR="009D0940" w:rsidRPr="007B37BF">
        <w:t xml:space="preserve"> 2 roky</w:t>
      </w:r>
      <w:r w:rsidR="0080648E">
        <w:t>.</w:t>
      </w:r>
    </w:p>
    <w:p w14:paraId="2336F0A8" w14:textId="45F0621C" w:rsidR="00C114FF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t>Čas použiteľnosti po prvom otvorení vnútorného obalu:</w:t>
      </w:r>
      <w:r w:rsidR="009D0940" w:rsidRPr="007B37BF">
        <w:t xml:space="preserve"> 28 dní</w:t>
      </w:r>
      <w:r w:rsidR="0080648E">
        <w:t>.</w:t>
      </w:r>
    </w:p>
    <w:p w14:paraId="360934BB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7B37BF" w:rsidRDefault="00C511FC" w:rsidP="00B13B6D">
      <w:pPr>
        <w:pStyle w:val="Style1"/>
      </w:pPr>
      <w:r w:rsidRPr="007B37BF">
        <w:t>5.3</w:t>
      </w:r>
      <w:r w:rsidRPr="007B37BF">
        <w:tab/>
        <w:t>Osobitné upozornenia na uchovávanie</w:t>
      </w:r>
    </w:p>
    <w:p w14:paraId="0B1DBE3F" w14:textId="77777777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11FB8EDD" w:rsidR="00C114FF" w:rsidRPr="007B37BF" w:rsidRDefault="00C511FC" w:rsidP="009E66FE">
      <w:pPr>
        <w:pStyle w:val="Style5"/>
      </w:pPr>
      <w:r w:rsidRPr="007B37BF">
        <w:t>Uchovávať pri teplote neprevyšujúcej 30</w:t>
      </w:r>
      <w:r w:rsidR="00E26A98" w:rsidRPr="007B37BF">
        <w:t>°</w:t>
      </w:r>
      <w:r w:rsidRPr="007B37BF">
        <w:t xml:space="preserve">C. </w:t>
      </w:r>
    </w:p>
    <w:p w14:paraId="054C4367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7B37BF" w:rsidRDefault="00C511FC" w:rsidP="00B13B6D">
      <w:pPr>
        <w:pStyle w:val="Style1"/>
      </w:pPr>
      <w:r w:rsidRPr="007B37BF">
        <w:t>5.4</w:t>
      </w:r>
      <w:r w:rsidRPr="007B37BF">
        <w:tab/>
        <w:t>Charakter a zloženie vnútorného obalu</w:t>
      </w:r>
    </w:p>
    <w:p w14:paraId="1238D57B" w14:textId="738E28C1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D86F0" w14:textId="414711DA" w:rsidR="009D0940" w:rsidRPr="007B37BF" w:rsidRDefault="003A5332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1" w:name="_Hlk136971011"/>
      <w:r w:rsidRPr="007B37BF">
        <w:rPr>
          <w:szCs w:val="22"/>
        </w:rPr>
        <w:t xml:space="preserve">Číra sklenená 100 ml alebo 250 ml </w:t>
      </w:r>
      <w:bookmarkEnd w:id="51"/>
      <w:r w:rsidRPr="007B37BF">
        <w:rPr>
          <w:szCs w:val="22"/>
        </w:rPr>
        <w:t xml:space="preserve">liekovka (typ II), uzatvorená </w:t>
      </w:r>
      <w:bookmarkStart w:id="52" w:name="_Hlk136971265"/>
      <w:r w:rsidRPr="007B37BF">
        <w:rPr>
          <w:szCs w:val="22"/>
        </w:rPr>
        <w:t xml:space="preserve">laminovanou </w:t>
      </w:r>
      <w:proofErr w:type="spellStart"/>
      <w:r w:rsidRPr="007B37BF">
        <w:rPr>
          <w:szCs w:val="22"/>
        </w:rPr>
        <w:t>chlorobutylovou</w:t>
      </w:r>
      <w:proofErr w:type="spellEnd"/>
      <w:r w:rsidRPr="007B37BF">
        <w:rPr>
          <w:szCs w:val="22"/>
        </w:rPr>
        <w:t xml:space="preserve"> gumenou zátkou (typ I) a hliníkovým uzáverom, zabalená v kartónovej škatuli</w:t>
      </w:r>
      <w:bookmarkEnd w:id="52"/>
      <w:r w:rsidR="009D0940" w:rsidRPr="007B37BF">
        <w:rPr>
          <w:szCs w:val="22"/>
        </w:rPr>
        <w:t xml:space="preserve">. </w:t>
      </w:r>
    </w:p>
    <w:p w14:paraId="343E6B2C" w14:textId="2BE15B27" w:rsidR="009D0940" w:rsidRPr="007B37BF" w:rsidRDefault="003F6B96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Číra plastová </w:t>
      </w:r>
      <w:r w:rsidR="003A5332" w:rsidRPr="007B37BF">
        <w:rPr>
          <w:szCs w:val="22"/>
        </w:rPr>
        <w:t>100 ml alebo 250 ml liekovka z</w:t>
      </w:r>
      <w:r w:rsidRPr="007B37BF">
        <w:rPr>
          <w:szCs w:val="22"/>
        </w:rPr>
        <w:t> </w:t>
      </w:r>
      <w:bookmarkStart w:id="53" w:name="_Hlk136971233"/>
      <w:proofErr w:type="spellStart"/>
      <w:r w:rsidR="003A5332" w:rsidRPr="007B37BF">
        <w:rPr>
          <w:szCs w:val="22"/>
        </w:rPr>
        <w:t>polyetyléntereftalátu</w:t>
      </w:r>
      <w:bookmarkEnd w:id="53"/>
      <w:proofErr w:type="spellEnd"/>
      <w:r w:rsidR="003A5332" w:rsidRPr="007B37BF">
        <w:rPr>
          <w:szCs w:val="22"/>
        </w:rPr>
        <w:t xml:space="preserve"> (PET)</w:t>
      </w:r>
      <w:r w:rsidRPr="007B37BF">
        <w:rPr>
          <w:szCs w:val="22"/>
        </w:rPr>
        <w:t>, uzatvorená</w:t>
      </w:r>
      <w:r w:rsidR="009D0940" w:rsidRPr="007B37BF">
        <w:rPr>
          <w:szCs w:val="22"/>
        </w:rPr>
        <w:t xml:space="preserve"> </w:t>
      </w:r>
      <w:r w:rsidRPr="007B37BF">
        <w:rPr>
          <w:szCs w:val="22"/>
        </w:rPr>
        <w:t xml:space="preserve">laminovanou </w:t>
      </w:r>
      <w:proofErr w:type="spellStart"/>
      <w:r w:rsidRPr="007B37BF">
        <w:rPr>
          <w:szCs w:val="22"/>
        </w:rPr>
        <w:t>chlorobutylovou</w:t>
      </w:r>
      <w:proofErr w:type="spellEnd"/>
      <w:r w:rsidRPr="007B37BF">
        <w:rPr>
          <w:szCs w:val="22"/>
        </w:rPr>
        <w:t xml:space="preserve"> gumenou zátkou (typ I) a hliníkovým uzáverom, zabalená v kartónovej škatuli</w:t>
      </w:r>
      <w:r w:rsidR="009D0940" w:rsidRPr="007B37BF">
        <w:rPr>
          <w:szCs w:val="22"/>
        </w:rPr>
        <w:t xml:space="preserve">. </w:t>
      </w:r>
    </w:p>
    <w:p w14:paraId="296299B7" w14:textId="53CE7AE0" w:rsidR="00C114FF" w:rsidRPr="007B37BF" w:rsidRDefault="00C511FC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t>Na trh nemusia byť uvedené všetky veľkosti balenia.</w:t>
      </w:r>
    </w:p>
    <w:p w14:paraId="46AFC6A4" w14:textId="77777777" w:rsidR="00C114FF" w:rsidRPr="007B37BF" w:rsidRDefault="00C114FF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644E27" w14:textId="279C8AFE" w:rsidR="00C114FF" w:rsidRPr="007B37BF" w:rsidRDefault="00C511FC" w:rsidP="00E62CBC">
      <w:pPr>
        <w:pStyle w:val="Style1"/>
        <w:jc w:val="both"/>
      </w:pPr>
      <w:r w:rsidRPr="007B37BF">
        <w:t>5.5</w:t>
      </w:r>
      <w:r w:rsidRPr="007B37BF">
        <w:tab/>
        <w:t>Osobitné bezpečnostné opatrenia na zneškodňovanie nepoužitých veterinárnych liekov, prípadne odpadových materiálov vytvorených pri používaní týchto liekov</w:t>
      </w:r>
    </w:p>
    <w:p w14:paraId="03172070" w14:textId="679DA1BF" w:rsidR="00C114FF" w:rsidRPr="007B37BF" w:rsidRDefault="00C114FF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4DF912" w14:textId="12B2DA42" w:rsidR="00F16E79" w:rsidRPr="007B37BF" w:rsidRDefault="00F16E79" w:rsidP="00E62CBC">
      <w:pPr>
        <w:jc w:val="both"/>
        <w:rPr>
          <w:szCs w:val="22"/>
        </w:rPr>
      </w:pPr>
      <w:r w:rsidRPr="007B37BF">
        <w:rPr>
          <w:szCs w:val="22"/>
        </w:rPr>
        <w:t>Lieky sa nesmú likvidovať prostredníctvom odpadovej vody ani odpadu v domácnostiach.</w:t>
      </w:r>
    </w:p>
    <w:p w14:paraId="6C064567" w14:textId="60303616" w:rsidR="00AD5DFE" w:rsidRPr="005B368D" w:rsidRDefault="003A5332" w:rsidP="00E62CBC">
      <w:pPr>
        <w:jc w:val="both"/>
      </w:pPr>
      <w:r w:rsidRPr="007B37BF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6C7D400D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7B37BF" w:rsidRDefault="00C511FC" w:rsidP="00B13B6D">
      <w:pPr>
        <w:pStyle w:val="Style1"/>
      </w:pPr>
      <w:r w:rsidRPr="007B37BF">
        <w:t>6.</w:t>
      </w:r>
      <w:r w:rsidRPr="007B37BF">
        <w:tab/>
        <w:t xml:space="preserve">NÁZOV DRŽITEĽA ROZHODNUTIA O REGISTRÁCII </w:t>
      </w:r>
    </w:p>
    <w:p w14:paraId="0DD9A328" w14:textId="77777777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E0F0E" w14:textId="750049C9" w:rsidR="00AD5DFE" w:rsidRPr="005B368D" w:rsidRDefault="007271B8" w:rsidP="00A9226B">
      <w:pPr>
        <w:tabs>
          <w:tab w:val="clear" w:pos="567"/>
        </w:tabs>
        <w:spacing w:line="240" w:lineRule="auto"/>
        <w:rPr>
          <w:rFonts w:cs="Arial"/>
        </w:rPr>
      </w:pPr>
      <w:proofErr w:type="spellStart"/>
      <w:r w:rsidRPr="007B37BF">
        <w:rPr>
          <w:rFonts w:cs="Arial"/>
        </w:rPr>
        <w:t>Kela</w:t>
      </w:r>
      <w:proofErr w:type="spellEnd"/>
      <w:r w:rsidRPr="007B37BF">
        <w:rPr>
          <w:rFonts w:cs="Arial"/>
        </w:rPr>
        <w:t xml:space="preserve"> </w:t>
      </w:r>
      <w:proofErr w:type="spellStart"/>
      <w:r w:rsidRPr="007B37BF">
        <w:rPr>
          <w:rFonts w:cs="Arial"/>
        </w:rPr>
        <w:t>nv</w:t>
      </w:r>
      <w:proofErr w:type="spellEnd"/>
    </w:p>
    <w:p w14:paraId="133DD572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48822B86" w:rsidR="00C114FF" w:rsidRPr="007B37BF" w:rsidRDefault="00E62CBC" w:rsidP="00B13B6D">
      <w:pPr>
        <w:pStyle w:val="Style1"/>
      </w:pPr>
      <w:r>
        <w:t>7.</w:t>
      </w:r>
      <w:r>
        <w:tab/>
        <w:t>REGISTRAČNÉ ČÍSLO</w:t>
      </w:r>
    </w:p>
    <w:p w14:paraId="68546B47" w14:textId="30DF718F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17D20" w14:textId="4BA7D056" w:rsidR="00AD5DFE" w:rsidRPr="007B37BF" w:rsidRDefault="005B368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96/024/DC/23-S</w:t>
      </w:r>
    </w:p>
    <w:p w14:paraId="09A483C0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7B37BF" w:rsidRDefault="00C511FC" w:rsidP="00B13B6D">
      <w:pPr>
        <w:pStyle w:val="Style1"/>
      </w:pPr>
      <w:r w:rsidRPr="007B37BF">
        <w:t>8.</w:t>
      </w:r>
      <w:r w:rsidRPr="007B37BF">
        <w:tab/>
        <w:t>DÁTUM PRVEJ REGISTRÁCIE</w:t>
      </w:r>
    </w:p>
    <w:p w14:paraId="62B6CCFE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4E8CB195" w:rsidR="00C114FF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t>Dátum prvej registrácie:</w:t>
      </w:r>
      <w:r w:rsidR="00687AF9">
        <w:t xml:space="preserve"> 06/10/</w:t>
      </w:r>
      <w:bookmarkStart w:id="54" w:name="_GoBack"/>
      <w:bookmarkEnd w:id="54"/>
      <w:r w:rsidR="00CC3935">
        <w:t>2023</w:t>
      </w:r>
    </w:p>
    <w:p w14:paraId="3A004392" w14:textId="77777777" w:rsidR="00D65777" w:rsidRPr="007B37BF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7B37BF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7B37BF" w:rsidRDefault="00C511FC" w:rsidP="00B13B6D">
      <w:pPr>
        <w:pStyle w:val="Style1"/>
      </w:pPr>
      <w:r w:rsidRPr="007B37BF">
        <w:t>9.</w:t>
      </w:r>
      <w:r w:rsidRPr="007B37BF">
        <w:tab/>
        <w:t>DÁTUM  POSLEDNEJ REVÍZIE SÚHRNU CHARAKTERISTICKÝCH VLASTNOSTÍ LIEKU</w:t>
      </w:r>
    </w:p>
    <w:p w14:paraId="2DF85E8E" w14:textId="77777777" w:rsidR="00C114FF" w:rsidRPr="007B37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51F66A93" w:rsidR="00B113B9" w:rsidRDefault="0080648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07/2023</w:t>
      </w:r>
    </w:p>
    <w:p w14:paraId="75637419" w14:textId="77777777" w:rsidR="0080648E" w:rsidRPr="007B37BF" w:rsidRDefault="008064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7B37BF" w:rsidRDefault="00C511FC" w:rsidP="00B13B6D">
      <w:pPr>
        <w:pStyle w:val="Style1"/>
      </w:pPr>
      <w:r w:rsidRPr="007B37BF">
        <w:t>10.</w:t>
      </w:r>
      <w:r w:rsidRPr="007B37BF">
        <w:tab/>
        <w:t>KLASIFIKÁCIA VETERINÁRNEHO LIEKU</w:t>
      </w:r>
    </w:p>
    <w:p w14:paraId="6A07E4C3" w14:textId="77777777" w:rsidR="0078538F" w:rsidRPr="007B37B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1E5C25C3" w:rsidR="0078538F" w:rsidRPr="007B37BF" w:rsidRDefault="00C511FC" w:rsidP="0078538F">
      <w:pPr>
        <w:numPr>
          <w:ilvl w:val="12"/>
          <w:numId w:val="0"/>
        </w:numPr>
        <w:rPr>
          <w:szCs w:val="22"/>
        </w:rPr>
      </w:pPr>
      <w:r w:rsidRPr="007B37BF">
        <w:t>Výdaj lieku je viazaný na veterinárny predpis.</w:t>
      </w:r>
    </w:p>
    <w:p w14:paraId="6AC04AFD" w14:textId="77777777" w:rsidR="0078538F" w:rsidRPr="007B37BF" w:rsidRDefault="0078538F" w:rsidP="0078538F">
      <w:pPr>
        <w:ind w:right="-318"/>
        <w:rPr>
          <w:szCs w:val="22"/>
        </w:rPr>
      </w:pPr>
    </w:p>
    <w:p w14:paraId="6E09B149" w14:textId="1693BCFB" w:rsidR="0078538F" w:rsidRPr="007B37BF" w:rsidRDefault="00C511FC" w:rsidP="0078538F">
      <w:pPr>
        <w:ind w:right="-318"/>
        <w:rPr>
          <w:szCs w:val="22"/>
        </w:rPr>
      </w:pPr>
      <w:bookmarkStart w:id="55" w:name="_Hlk73467306"/>
      <w:r w:rsidRPr="007B37BF">
        <w:t>Podrobné informácie o veterinárnom lieku sú dostupné v databáze liekov Únie</w:t>
      </w:r>
    </w:p>
    <w:bookmarkEnd w:id="55"/>
    <w:p w14:paraId="04E33482" w14:textId="4AFF42EB" w:rsidR="00C114FF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(</w:t>
      </w:r>
      <w:hyperlink r:id="rId8" w:history="1">
        <w:r w:rsidR="00B60C92" w:rsidRPr="007B37BF">
          <w:rPr>
            <w:rStyle w:val="Hypertextovprepojenie"/>
          </w:rPr>
          <w:t>https://medicines.health.europa.eu/veterinary</w:t>
        </w:r>
      </w:hyperlink>
      <w:r w:rsidRPr="007B37BF">
        <w:rPr>
          <w:szCs w:val="22"/>
        </w:rPr>
        <w:t>).</w:t>
      </w:r>
    </w:p>
    <w:p w14:paraId="1B6223CA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7B37B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7B37B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7B37B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7B37B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7B37B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7B37B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7B37B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7B37B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7B37B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7B37B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7B37B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Pr="007B37B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Pr="007B37B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Pr="007B37B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16B2027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62C42" w14:textId="6060030F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24711" w14:textId="0D232979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AB86A" w14:textId="59E27C96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D26FB1" w14:textId="586AC50C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1644B0" w14:textId="515107BF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3171C" w14:textId="1C0BA4CA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D91F5" w14:textId="6B244DF6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CFD8F7" w14:textId="10A475FC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F0D01" w14:textId="0AD5433A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80AD03" w14:textId="087EB8D0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84B2D9" w14:textId="480341E0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0316AD" w14:textId="6D9987AE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6FDF8" w14:textId="7F8C10D0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6DF22D" w14:textId="6DD5A7C6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23DBB" w14:textId="280D20B6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CB5D8" w14:textId="17F93370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36FF57" w14:textId="406013F0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9B9C0" w14:textId="459C980E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821845" w14:textId="3F6E0233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7458D" w14:textId="2A057821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E4662" w14:textId="6FF65CA1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4C8CB0" w14:textId="4DC01BFA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E2713" w14:textId="3DA416AA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64D66" w14:textId="0ABADE1C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7923E" w14:textId="17D8283C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54F1F5" w14:textId="6BAEE396" w:rsidR="005B368D" w:rsidRDefault="005B36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5951A7" w14:textId="7856B9D4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23EA56" w14:textId="664A6CA5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90EB9" w14:textId="1DD5B02B" w:rsidR="00E62CBC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5D4D2" w14:textId="77777777" w:rsidR="00E62CBC" w:rsidRPr="007B37BF" w:rsidRDefault="00E62CBC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C5036" w:rsidRPr="007B37BF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7B37BF" w:rsidRDefault="00C511FC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B37BF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4EBA428" w14:textId="77777777" w:rsidR="005A56B5" w:rsidRDefault="005A56B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281FFF5F" w:rsidR="009D0940" w:rsidRPr="007B37BF" w:rsidRDefault="005A56B5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</w:t>
            </w:r>
            <w:r w:rsidR="00302A39" w:rsidRPr="007B37BF">
              <w:rPr>
                <w:b/>
                <w:szCs w:val="22"/>
              </w:rPr>
              <w:t>ová škatuľa</w:t>
            </w:r>
          </w:p>
        </w:tc>
      </w:tr>
    </w:tbl>
    <w:p w14:paraId="691E91E7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7B37BF" w:rsidRDefault="00C511FC" w:rsidP="001E1F22">
      <w:pPr>
        <w:pStyle w:val="Style2"/>
      </w:pPr>
      <w:r w:rsidRPr="007B37BF">
        <w:t>1.</w:t>
      </w:r>
      <w:r w:rsidRPr="007B37BF">
        <w:tab/>
        <w:t>NÁZOV VETERINÁRNEHO LIEKU</w:t>
      </w:r>
    </w:p>
    <w:p w14:paraId="51BCE586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D1D757" w14:textId="257CAC09" w:rsidR="009D0940" w:rsidRPr="007B37BF" w:rsidRDefault="007271B8" w:rsidP="009D09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B37BF">
        <w:rPr>
          <w:szCs w:val="22"/>
        </w:rPr>
        <w:t>Kelamoxil</w:t>
      </w:r>
      <w:proofErr w:type="spellEnd"/>
      <w:r w:rsidRPr="007B37BF">
        <w:rPr>
          <w:szCs w:val="22"/>
        </w:rPr>
        <w:t xml:space="preserve"> LA</w:t>
      </w:r>
      <w:r w:rsidR="009D0940" w:rsidRPr="007B37BF">
        <w:rPr>
          <w:szCs w:val="22"/>
        </w:rPr>
        <w:t xml:space="preserve"> 150 mg/ml </w:t>
      </w:r>
      <w:r w:rsidR="00302A39" w:rsidRPr="007B37BF">
        <w:rPr>
          <w:szCs w:val="22"/>
        </w:rPr>
        <w:t>injekčná suspenzia</w:t>
      </w:r>
    </w:p>
    <w:p w14:paraId="2EE46636" w14:textId="77777777" w:rsidR="00B60C92" w:rsidRPr="007B37B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7B37BF" w:rsidRDefault="00C511FC" w:rsidP="001E1F22">
      <w:pPr>
        <w:pStyle w:val="Style2"/>
      </w:pPr>
      <w:r w:rsidRPr="007B37BF">
        <w:t>2.</w:t>
      </w:r>
      <w:r w:rsidRPr="007B37BF">
        <w:tab/>
      </w:r>
      <w:r w:rsidR="009A5BB7" w:rsidRPr="007B37BF">
        <w:t xml:space="preserve">OBSAH </w:t>
      </w:r>
      <w:r w:rsidRPr="007B37BF">
        <w:t>ÚČINN</w:t>
      </w:r>
      <w:r w:rsidR="009A5BB7" w:rsidRPr="007B37BF">
        <w:t>ÝCH</w:t>
      </w:r>
      <w:r w:rsidRPr="007B37BF">
        <w:t xml:space="preserve"> LÁT</w:t>
      </w:r>
      <w:r w:rsidR="009A5BB7" w:rsidRPr="007B37BF">
        <w:t>O</w:t>
      </w:r>
      <w:r w:rsidRPr="007B37BF">
        <w:t>K</w:t>
      </w:r>
    </w:p>
    <w:p w14:paraId="7E7A556E" w14:textId="791E67F8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1DE36B" w14:textId="43303E39" w:rsidR="009D0940" w:rsidRPr="007B37BF" w:rsidRDefault="00302A39" w:rsidP="009D0940">
      <w:pPr>
        <w:tabs>
          <w:tab w:val="clear" w:pos="567"/>
        </w:tabs>
        <w:spacing w:line="240" w:lineRule="auto"/>
        <w:rPr>
          <w:b/>
          <w:szCs w:val="22"/>
        </w:rPr>
      </w:pPr>
      <w:r w:rsidRPr="007B37BF">
        <w:rPr>
          <w:b/>
          <w:szCs w:val="22"/>
        </w:rPr>
        <w:t>Účinná látka</w:t>
      </w:r>
      <w:r w:rsidR="009D0940" w:rsidRPr="007B37BF">
        <w:rPr>
          <w:b/>
          <w:szCs w:val="22"/>
        </w:rPr>
        <w:t>:</w:t>
      </w:r>
    </w:p>
    <w:p w14:paraId="19AA6F38" w14:textId="06C0A56F" w:rsidR="009D0940" w:rsidRPr="007B37BF" w:rsidRDefault="00302A39" w:rsidP="009D0940">
      <w:pPr>
        <w:tabs>
          <w:tab w:val="clear" w:pos="567"/>
        </w:tabs>
        <w:spacing w:line="240" w:lineRule="auto"/>
        <w:rPr>
          <w:bCs/>
          <w:szCs w:val="22"/>
        </w:rPr>
      </w:pPr>
      <w:bookmarkStart w:id="56" w:name="_Hlk137000908"/>
      <w:r w:rsidRPr="007B37BF">
        <w:rPr>
          <w:bCs/>
          <w:noProof/>
          <w:szCs w:val="22"/>
        </w:rPr>
        <w:t>Amoxicilín</w:t>
      </w:r>
      <w:r w:rsidR="009D0940" w:rsidRPr="007B37BF">
        <w:rPr>
          <w:bCs/>
          <w:szCs w:val="22"/>
        </w:rPr>
        <w:t xml:space="preserve"> (</w:t>
      </w:r>
      <w:r w:rsidRPr="007B37BF">
        <w:rPr>
          <w:bCs/>
          <w:szCs w:val="22"/>
        </w:rPr>
        <w:t xml:space="preserve">vo forme </w:t>
      </w:r>
      <w:proofErr w:type="spellStart"/>
      <w:r w:rsidRPr="007B37BF">
        <w:rPr>
          <w:bCs/>
          <w:szCs w:val="22"/>
        </w:rPr>
        <w:t>trihydrátu</w:t>
      </w:r>
      <w:bookmarkEnd w:id="56"/>
      <w:proofErr w:type="spellEnd"/>
      <w:r w:rsidR="009D0940" w:rsidRPr="007B37BF">
        <w:rPr>
          <w:bCs/>
          <w:szCs w:val="22"/>
        </w:rPr>
        <w:t xml:space="preserve">) </w:t>
      </w:r>
      <w:r w:rsidR="009D0940" w:rsidRPr="007B37BF">
        <w:rPr>
          <w:bCs/>
          <w:szCs w:val="22"/>
        </w:rPr>
        <w:tab/>
      </w:r>
      <w:r w:rsidR="009D0940" w:rsidRPr="007B37BF">
        <w:rPr>
          <w:bCs/>
          <w:szCs w:val="22"/>
        </w:rPr>
        <w:tab/>
        <w:t>150 mg/ml</w:t>
      </w:r>
    </w:p>
    <w:p w14:paraId="362C5FC0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7B37BF" w:rsidRDefault="00C511FC" w:rsidP="001E1F22">
      <w:pPr>
        <w:pStyle w:val="Style2"/>
      </w:pPr>
      <w:r w:rsidRPr="007B37BF">
        <w:t>3.</w:t>
      </w:r>
      <w:r w:rsidRPr="007B37BF">
        <w:tab/>
        <w:t>VEĽKOSŤ BALENIA</w:t>
      </w:r>
    </w:p>
    <w:p w14:paraId="50466A03" w14:textId="23E9670D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82C142" w14:textId="77777777" w:rsidR="009D0940" w:rsidRPr="007B37BF" w:rsidRDefault="009D0940" w:rsidP="009D0940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B37BF">
        <w:rPr>
          <w:szCs w:val="22"/>
        </w:rPr>
        <w:t xml:space="preserve">100 ml </w:t>
      </w:r>
    </w:p>
    <w:p w14:paraId="4B3CE947" w14:textId="77777777" w:rsidR="009D0940" w:rsidRPr="007B37BF" w:rsidRDefault="009D0940" w:rsidP="009D094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  <w:highlight w:val="lightGray"/>
        </w:rPr>
        <w:t xml:space="preserve">250 ml </w:t>
      </w:r>
    </w:p>
    <w:p w14:paraId="385DE15D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7B37BF" w:rsidRDefault="00C511FC" w:rsidP="001E1F22">
      <w:pPr>
        <w:pStyle w:val="Style2"/>
      </w:pPr>
      <w:r w:rsidRPr="007B37BF">
        <w:t>4.</w:t>
      </w:r>
      <w:r w:rsidRPr="007B37BF">
        <w:tab/>
        <w:t>CIEĽOVÉ DRUHY</w:t>
      </w:r>
    </w:p>
    <w:p w14:paraId="5A7D7CD8" w14:textId="0BFA70BF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7D680" w14:textId="29433C03" w:rsidR="009D0940" w:rsidRPr="007B37BF" w:rsidRDefault="00302A39" w:rsidP="009D094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Hovädzí dobytok a ošípané</w:t>
      </w:r>
    </w:p>
    <w:p w14:paraId="1B2B4822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7B37BF" w:rsidRDefault="00C511FC" w:rsidP="001E1F22">
      <w:pPr>
        <w:pStyle w:val="Style2"/>
      </w:pPr>
      <w:r w:rsidRPr="007B37BF">
        <w:t>5.</w:t>
      </w:r>
      <w:r w:rsidRPr="007B37BF">
        <w:tab/>
        <w:t>INDIKÁCIE</w:t>
      </w:r>
    </w:p>
    <w:p w14:paraId="16339A54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7B37BF" w:rsidRDefault="00C511FC" w:rsidP="001E1F22">
      <w:pPr>
        <w:pStyle w:val="Style2"/>
      </w:pPr>
      <w:r w:rsidRPr="007B37BF">
        <w:t>6.</w:t>
      </w:r>
      <w:r w:rsidRPr="007B37BF">
        <w:tab/>
        <w:t>CESTY POD</w:t>
      </w:r>
      <w:r w:rsidR="00E17C7C" w:rsidRPr="007B37BF">
        <w:t>A</w:t>
      </w:r>
      <w:r w:rsidRPr="007B37BF">
        <w:t>NIA</w:t>
      </w:r>
    </w:p>
    <w:p w14:paraId="33A58A5F" w14:textId="2F27A07F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44FF21" w14:textId="48868A26" w:rsidR="009D0940" w:rsidRPr="007B37BF" w:rsidRDefault="00302A39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Na </w:t>
      </w:r>
      <w:proofErr w:type="spellStart"/>
      <w:r w:rsidRPr="007B37BF">
        <w:rPr>
          <w:szCs w:val="22"/>
        </w:rPr>
        <w:t>intramuskulárne</w:t>
      </w:r>
      <w:proofErr w:type="spellEnd"/>
      <w:r w:rsidRPr="007B37BF">
        <w:rPr>
          <w:szCs w:val="22"/>
        </w:rPr>
        <w:t xml:space="preserve"> podanie</w:t>
      </w:r>
      <w:r w:rsidR="009D0940" w:rsidRPr="007B37BF">
        <w:rPr>
          <w:szCs w:val="22"/>
        </w:rPr>
        <w:t>.</w:t>
      </w:r>
    </w:p>
    <w:p w14:paraId="70BA2BD6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7B37BF" w:rsidRDefault="00C511FC" w:rsidP="001E1F22">
      <w:pPr>
        <w:pStyle w:val="Style2"/>
      </w:pPr>
      <w:r w:rsidRPr="007B37BF">
        <w:t>7.</w:t>
      </w:r>
      <w:r w:rsidRPr="007B37BF">
        <w:tab/>
        <w:t>OCHRANNÉ LEHOTY</w:t>
      </w:r>
    </w:p>
    <w:p w14:paraId="30DC29E0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6BA4DD7C" w:rsidR="00C114FF" w:rsidRPr="007B37BF" w:rsidRDefault="00C511FC" w:rsidP="00A9226B">
      <w:pPr>
        <w:tabs>
          <w:tab w:val="clear" w:pos="567"/>
        </w:tabs>
        <w:spacing w:line="240" w:lineRule="auto"/>
      </w:pPr>
      <w:r w:rsidRPr="007B37BF">
        <w:t>Ochranná lehota:</w:t>
      </w:r>
    </w:p>
    <w:p w14:paraId="2ED1D81B" w14:textId="435C599A" w:rsidR="00302A39" w:rsidRPr="007B37BF" w:rsidRDefault="00302A39" w:rsidP="00A9226B">
      <w:pPr>
        <w:tabs>
          <w:tab w:val="clear" w:pos="567"/>
        </w:tabs>
        <w:spacing w:line="240" w:lineRule="auto"/>
      </w:pPr>
    </w:p>
    <w:p w14:paraId="48E641F6" w14:textId="6B61480A" w:rsidR="00302A39" w:rsidRPr="007B37BF" w:rsidRDefault="00302A39" w:rsidP="00A9226B">
      <w:pPr>
        <w:tabs>
          <w:tab w:val="clear" w:pos="567"/>
        </w:tabs>
        <w:spacing w:line="240" w:lineRule="auto"/>
      </w:pPr>
      <w:r w:rsidRPr="007B37BF">
        <w:t>Hovädzí dobytok:</w:t>
      </w:r>
    </w:p>
    <w:p w14:paraId="49CABB7D" w14:textId="5412D072" w:rsidR="009D0940" w:rsidRPr="007B37BF" w:rsidRDefault="00302A39" w:rsidP="009D0940">
      <w:pPr>
        <w:tabs>
          <w:tab w:val="clear" w:pos="567"/>
        </w:tabs>
        <w:spacing w:line="240" w:lineRule="auto"/>
        <w:rPr>
          <w:szCs w:val="22"/>
        </w:rPr>
      </w:pPr>
      <w:bookmarkStart w:id="57" w:name="_Hlk137000765"/>
      <w:r w:rsidRPr="007B37BF">
        <w:rPr>
          <w:szCs w:val="22"/>
        </w:rPr>
        <w:t>Mäso a vnútornosti</w:t>
      </w:r>
      <w:bookmarkEnd w:id="57"/>
      <w:r w:rsidR="009D0940" w:rsidRPr="007B37BF">
        <w:rPr>
          <w:szCs w:val="22"/>
        </w:rPr>
        <w:t>: 18 d</w:t>
      </w:r>
      <w:r w:rsidRPr="007B37BF">
        <w:rPr>
          <w:szCs w:val="22"/>
        </w:rPr>
        <w:t>ní</w:t>
      </w:r>
    </w:p>
    <w:p w14:paraId="01877B90" w14:textId="696A91E2" w:rsidR="009D0940" w:rsidRPr="007B37BF" w:rsidRDefault="00302A39" w:rsidP="009D094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Mlieko</w:t>
      </w:r>
      <w:r w:rsidR="009D0940" w:rsidRPr="007B37BF">
        <w:rPr>
          <w:szCs w:val="22"/>
        </w:rPr>
        <w:t>: 72 ho</w:t>
      </w:r>
      <w:r w:rsidRPr="007B37BF">
        <w:rPr>
          <w:szCs w:val="22"/>
        </w:rPr>
        <w:t>dín</w:t>
      </w:r>
    </w:p>
    <w:p w14:paraId="459BEBEC" w14:textId="77777777" w:rsidR="009D0940" w:rsidRPr="007B37BF" w:rsidRDefault="009D0940" w:rsidP="009D0940">
      <w:pPr>
        <w:tabs>
          <w:tab w:val="clear" w:pos="567"/>
        </w:tabs>
        <w:spacing w:line="240" w:lineRule="auto"/>
        <w:rPr>
          <w:szCs w:val="22"/>
        </w:rPr>
      </w:pPr>
    </w:p>
    <w:p w14:paraId="09B6A7D0" w14:textId="1FC92C2E" w:rsidR="009D0940" w:rsidRPr="007B37BF" w:rsidRDefault="00302A39" w:rsidP="009D094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Ošípané</w:t>
      </w:r>
      <w:r w:rsidR="009D0940" w:rsidRPr="007B37BF">
        <w:rPr>
          <w:szCs w:val="22"/>
        </w:rPr>
        <w:t>:</w:t>
      </w:r>
    </w:p>
    <w:p w14:paraId="3F5084CB" w14:textId="11BB1A88" w:rsidR="009D0940" w:rsidRPr="007B37BF" w:rsidRDefault="00302A39" w:rsidP="009D094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Mäso a vnútornosti</w:t>
      </w:r>
      <w:r w:rsidR="009D0940" w:rsidRPr="007B37BF">
        <w:rPr>
          <w:szCs w:val="22"/>
        </w:rPr>
        <w:t>: 20 d</w:t>
      </w:r>
      <w:r w:rsidRPr="007B37BF">
        <w:rPr>
          <w:szCs w:val="22"/>
        </w:rPr>
        <w:t>ní</w:t>
      </w:r>
    </w:p>
    <w:p w14:paraId="16B20DBB" w14:textId="77777777" w:rsidR="00B60C92" w:rsidRPr="007B37B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7B37BF" w:rsidRDefault="00C511FC" w:rsidP="001E1F22">
      <w:pPr>
        <w:pStyle w:val="Style2"/>
      </w:pPr>
      <w:r w:rsidRPr="007B37BF">
        <w:t>8.</w:t>
      </w:r>
      <w:r w:rsidRPr="007B37BF">
        <w:tab/>
        <w:t>DÁTUM EXSPIRÁCIE</w:t>
      </w:r>
    </w:p>
    <w:p w14:paraId="78C7079C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B37BF">
        <w:t>Exp</w:t>
      </w:r>
      <w:proofErr w:type="spellEnd"/>
      <w:r w:rsidRPr="007B37BF">
        <w:t>. {mesiac/rok}</w:t>
      </w:r>
    </w:p>
    <w:p w14:paraId="7EBAD5F3" w14:textId="61676F54" w:rsidR="009D0940" w:rsidRPr="007B37BF" w:rsidRDefault="00302A39" w:rsidP="009D094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Po prvom prepichnutí </w:t>
      </w:r>
      <w:r w:rsidRPr="007B37BF">
        <w:t>zátky</w:t>
      </w:r>
      <w:r w:rsidRPr="007B37BF">
        <w:rPr>
          <w:szCs w:val="22"/>
        </w:rPr>
        <w:t xml:space="preserve"> použiť do 28 dní</w:t>
      </w:r>
      <w:r w:rsidR="00E7355A">
        <w:rPr>
          <w:szCs w:val="22"/>
        </w:rPr>
        <w:t>.</w:t>
      </w:r>
    </w:p>
    <w:p w14:paraId="58D2FC31" w14:textId="77777777" w:rsidR="001B26EB" w:rsidRPr="007B37B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7B37BF" w:rsidRDefault="00C511FC" w:rsidP="001E1F22">
      <w:pPr>
        <w:pStyle w:val="Style2"/>
      </w:pPr>
      <w:r w:rsidRPr="007B37BF">
        <w:t>9.</w:t>
      </w:r>
      <w:r w:rsidRPr="007B37BF">
        <w:tab/>
        <w:t>OSOBITNÉ PODMIENKY NA UCHOVÁVANIE</w:t>
      </w:r>
    </w:p>
    <w:p w14:paraId="7674B7E2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618B" w14:textId="1324535F" w:rsidR="00C114FF" w:rsidRPr="007B37BF" w:rsidRDefault="00C511FC" w:rsidP="00B075D6">
      <w:pPr>
        <w:pStyle w:val="Style5"/>
      </w:pPr>
      <w:r w:rsidRPr="007B37BF">
        <w:t>Uchovávať pri teplote neprevyšujúcej 30</w:t>
      </w:r>
      <w:r w:rsidR="00E26A98" w:rsidRPr="007B37BF">
        <w:t>°</w:t>
      </w:r>
      <w:r w:rsidRPr="007B37BF">
        <w:t>C.</w:t>
      </w:r>
    </w:p>
    <w:p w14:paraId="285C02B6" w14:textId="77777777" w:rsidR="00302A39" w:rsidRPr="007B37BF" w:rsidRDefault="00302A39" w:rsidP="00B075D6">
      <w:pPr>
        <w:pStyle w:val="Style5"/>
      </w:pPr>
    </w:p>
    <w:p w14:paraId="7509F046" w14:textId="77777777" w:rsidR="00C114FF" w:rsidRPr="007B37BF" w:rsidRDefault="00C511FC" w:rsidP="001E1F22">
      <w:pPr>
        <w:pStyle w:val="Style2"/>
      </w:pPr>
      <w:r w:rsidRPr="007B37BF">
        <w:t>10.</w:t>
      </w:r>
      <w:r w:rsidRPr="007B37BF">
        <w:tab/>
        <w:t>OZNAČENIE „PRED POUŽITÍM SI PREČÍTAJTE PÍSOMNÚ INFORMÁCIU PRE POUŽÍVATEĽOV“</w:t>
      </w:r>
    </w:p>
    <w:p w14:paraId="1953A804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t>Pred použitím si prečítajte písomnú informáciu pre používateľov.</w:t>
      </w:r>
    </w:p>
    <w:p w14:paraId="71A0B08E" w14:textId="32A240FD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7B37BF" w:rsidRDefault="00C511FC" w:rsidP="001E1F22">
      <w:pPr>
        <w:pStyle w:val="Style2"/>
      </w:pPr>
      <w:r w:rsidRPr="007B37BF">
        <w:lastRenderedPageBreak/>
        <w:t>11.</w:t>
      </w:r>
      <w:r w:rsidRPr="007B37BF">
        <w:tab/>
        <w:t>OZNAČENIE „LEN PRE ZVIERATÁ“</w:t>
      </w:r>
    </w:p>
    <w:p w14:paraId="337D1200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7B37BF" w:rsidRDefault="00C511FC" w:rsidP="00C40CFF">
      <w:pPr>
        <w:tabs>
          <w:tab w:val="clear" w:pos="567"/>
        </w:tabs>
        <w:spacing w:line="240" w:lineRule="auto"/>
        <w:rPr>
          <w:szCs w:val="22"/>
        </w:rPr>
      </w:pPr>
      <w:r w:rsidRPr="007B37BF">
        <w:t>Len pre zvieratá.</w:t>
      </w:r>
    </w:p>
    <w:p w14:paraId="61031B3F" w14:textId="77777777" w:rsidR="00B60C92" w:rsidRPr="007B37B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7B37BF" w:rsidRDefault="00C511FC" w:rsidP="001E1F22">
      <w:pPr>
        <w:pStyle w:val="Style2"/>
      </w:pPr>
      <w:r w:rsidRPr="007B37BF">
        <w:t>12.</w:t>
      </w:r>
      <w:r w:rsidRPr="007B37BF">
        <w:tab/>
        <w:t>OZNAČENIE „UCHOVÁVAŤ MIMO DOHĽADU A DOSAHU DETÍ“</w:t>
      </w:r>
    </w:p>
    <w:p w14:paraId="17EB34D3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t>Uchováva</w:t>
      </w:r>
      <w:r w:rsidR="00B21B82" w:rsidRPr="007B37BF">
        <w:t>ť</w:t>
      </w:r>
      <w:r w:rsidRPr="007B37BF">
        <w:t xml:space="preserve"> mimo dohľadu a dosahu detí.</w:t>
      </w:r>
    </w:p>
    <w:p w14:paraId="611A9283" w14:textId="77777777" w:rsidR="00B60C92" w:rsidRPr="007B37B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7B37BF" w:rsidRDefault="00C511FC" w:rsidP="001E1F22">
      <w:pPr>
        <w:pStyle w:val="Style2"/>
      </w:pPr>
      <w:r w:rsidRPr="007B37BF">
        <w:t>13.</w:t>
      </w:r>
      <w:r w:rsidRPr="007B37BF">
        <w:tab/>
        <w:t>NÁZOV A ADRESA DRŽITEĽA ROZHODNUTIA O REGISTRÁCII</w:t>
      </w:r>
    </w:p>
    <w:p w14:paraId="6382BAEB" w14:textId="77777777" w:rsidR="00C114FF" w:rsidRPr="007B37BF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378C8751" w:rsidR="00673F4C" w:rsidRPr="007B37BF" w:rsidRDefault="007271B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B37BF">
        <w:rPr>
          <w:szCs w:val="22"/>
        </w:rPr>
        <w:t>Kela</w:t>
      </w:r>
      <w:proofErr w:type="spellEnd"/>
      <w:r w:rsidRPr="007B37BF">
        <w:rPr>
          <w:szCs w:val="22"/>
        </w:rPr>
        <w:t xml:space="preserve"> </w:t>
      </w:r>
      <w:proofErr w:type="spellStart"/>
      <w:r w:rsidRPr="007B37BF">
        <w:rPr>
          <w:szCs w:val="22"/>
        </w:rPr>
        <w:t>nv</w:t>
      </w:r>
      <w:proofErr w:type="spellEnd"/>
    </w:p>
    <w:p w14:paraId="11EF5D58" w14:textId="77777777" w:rsidR="00B60C92" w:rsidRPr="007B37B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2DA4746B" w:rsidR="00C114FF" w:rsidRPr="007B37BF" w:rsidRDefault="00E62CBC" w:rsidP="001E1F22">
      <w:pPr>
        <w:pStyle w:val="Style2"/>
      </w:pPr>
      <w:r>
        <w:t>14.</w:t>
      </w:r>
      <w:r>
        <w:tab/>
        <w:t>REGISTRAČNÉ ČÍSLO</w:t>
      </w:r>
    </w:p>
    <w:p w14:paraId="042E0B36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5362EB03" w:rsidR="00C114FF" w:rsidRPr="007B37BF" w:rsidRDefault="005B368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96/024/DC/23-S</w:t>
      </w:r>
    </w:p>
    <w:p w14:paraId="7A51E8C6" w14:textId="77777777" w:rsidR="00B60C92" w:rsidRPr="007B37B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7B37BF" w:rsidRDefault="00C511FC" w:rsidP="001E1F22">
      <w:pPr>
        <w:pStyle w:val="Style2"/>
      </w:pPr>
      <w:r w:rsidRPr="007B37BF">
        <w:t>15.</w:t>
      </w:r>
      <w:r w:rsidRPr="007B37BF">
        <w:tab/>
      </w:r>
      <w:r w:rsidR="00673F4C" w:rsidRPr="007B37BF">
        <w:t>ČÍSLO VÝROBNEJ ŠARŽE</w:t>
      </w:r>
    </w:p>
    <w:p w14:paraId="57676ED5" w14:textId="77777777" w:rsidR="001B26EB" w:rsidRPr="007B37B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B37BF">
        <w:t>Lot</w:t>
      </w:r>
      <w:proofErr w:type="spellEnd"/>
      <w:r w:rsidRPr="007B37BF">
        <w:t xml:space="preserve"> {číslo}</w:t>
      </w:r>
    </w:p>
    <w:p w14:paraId="2F04D961" w14:textId="77777777" w:rsidR="00A9226B" w:rsidRPr="007B37BF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CC5036" w:rsidRPr="007B37BF" w14:paraId="25415E9E" w14:textId="77777777" w:rsidTr="00D70446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14:paraId="66CFD5F1" w14:textId="77777777" w:rsidR="00673F4C" w:rsidRPr="007B37BF" w:rsidRDefault="00C511FC" w:rsidP="00302266">
            <w:pPr>
              <w:rPr>
                <w:b/>
                <w:szCs w:val="22"/>
              </w:rPr>
            </w:pPr>
            <w:r w:rsidRPr="007B37BF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E4F66A0" w14:textId="77777777" w:rsidR="00673F4C" w:rsidRPr="007B37BF" w:rsidRDefault="00673F4C" w:rsidP="00302266">
            <w:pPr>
              <w:rPr>
                <w:szCs w:val="22"/>
              </w:rPr>
            </w:pPr>
          </w:p>
          <w:p w14:paraId="5720ED6D" w14:textId="0B46A1CB" w:rsidR="00673F4C" w:rsidRPr="007B37BF" w:rsidRDefault="00302A39" w:rsidP="00302266">
            <w:pPr>
              <w:rPr>
                <w:szCs w:val="22"/>
              </w:rPr>
            </w:pPr>
            <w:r w:rsidRPr="007B37BF">
              <w:rPr>
                <w:b/>
                <w:szCs w:val="22"/>
              </w:rPr>
              <w:t>Sklenená liekovka alebo PET liekovka</w:t>
            </w:r>
          </w:p>
        </w:tc>
      </w:tr>
    </w:tbl>
    <w:p w14:paraId="57D79C14" w14:textId="77777777" w:rsidR="00673F4C" w:rsidRPr="007B37BF" w:rsidRDefault="00673F4C" w:rsidP="00673F4C">
      <w:pPr>
        <w:rPr>
          <w:szCs w:val="22"/>
        </w:rPr>
      </w:pPr>
    </w:p>
    <w:p w14:paraId="058B8C74" w14:textId="77777777" w:rsidR="00673F4C" w:rsidRPr="007B37BF" w:rsidRDefault="00C511FC" w:rsidP="001E1F22">
      <w:pPr>
        <w:pStyle w:val="Style2"/>
      </w:pPr>
      <w:r w:rsidRPr="007B37BF">
        <w:t>1.</w:t>
      </w:r>
      <w:r w:rsidRPr="007B37BF">
        <w:tab/>
        <w:t>NÁZOV VETERINÁRNEHO LIEKU</w:t>
      </w:r>
    </w:p>
    <w:p w14:paraId="5597E1CE" w14:textId="77777777" w:rsidR="00673F4C" w:rsidRPr="007B37BF" w:rsidRDefault="00673F4C" w:rsidP="00673F4C">
      <w:pPr>
        <w:rPr>
          <w:szCs w:val="22"/>
        </w:rPr>
      </w:pPr>
    </w:p>
    <w:p w14:paraId="699D4F0C" w14:textId="7D8E43B2" w:rsidR="009D0940" w:rsidRPr="007B37BF" w:rsidRDefault="007271B8" w:rsidP="009D0940">
      <w:pPr>
        <w:rPr>
          <w:szCs w:val="22"/>
        </w:rPr>
      </w:pPr>
      <w:proofErr w:type="spellStart"/>
      <w:r w:rsidRPr="007B37BF">
        <w:rPr>
          <w:szCs w:val="22"/>
        </w:rPr>
        <w:t>Kelamoxil</w:t>
      </w:r>
      <w:proofErr w:type="spellEnd"/>
      <w:r w:rsidRPr="007B37BF">
        <w:rPr>
          <w:szCs w:val="22"/>
        </w:rPr>
        <w:t xml:space="preserve"> LA</w:t>
      </w:r>
      <w:r w:rsidR="009D0940" w:rsidRPr="007B37BF">
        <w:rPr>
          <w:szCs w:val="22"/>
        </w:rPr>
        <w:t xml:space="preserve"> 150 mg/ml </w:t>
      </w:r>
      <w:r w:rsidR="00302A39" w:rsidRPr="007B37BF">
        <w:rPr>
          <w:szCs w:val="22"/>
        </w:rPr>
        <w:t>injekčná suspenzia</w:t>
      </w:r>
      <w:r w:rsidR="009D0940" w:rsidRPr="007B37BF">
        <w:rPr>
          <w:szCs w:val="22"/>
        </w:rPr>
        <w:t xml:space="preserve"> </w:t>
      </w:r>
    </w:p>
    <w:p w14:paraId="0C3C48E8" w14:textId="335BE932" w:rsidR="00673F4C" w:rsidRPr="007B37BF" w:rsidRDefault="00673F4C" w:rsidP="00673F4C">
      <w:pPr>
        <w:rPr>
          <w:szCs w:val="22"/>
        </w:rPr>
      </w:pPr>
    </w:p>
    <w:p w14:paraId="7FC59FD4" w14:textId="77777777" w:rsidR="00673F4C" w:rsidRPr="007B37BF" w:rsidRDefault="00C511FC" w:rsidP="001E1F22">
      <w:pPr>
        <w:pStyle w:val="Style2"/>
      </w:pPr>
      <w:r w:rsidRPr="007B37BF">
        <w:t>2.</w:t>
      </w:r>
      <w:r w:rsidRPr="007B37BF">
        <w:tab/>
      </w:r>
      <w:r w:rsidR="009A5BB7" w:rsidRPr="007B37BF">
        <w:t xml:space="preserve">OBSAH </w:t>
      </w:r>
      <w:r w:rsidRPr="007B37BF">
        <w:t>ÚČINN</w:t>
      </w:r>
      <w:r w:rsidR="009A5BB7" w:rsidRPr="007B37BF">
        <w:t>ÝCH</w:t>
      </w:r>
      <w:r w:rsidRPr="007B37BF">
        <w:t xml:space="preserve"> LÁT</w:t>
      </w:r>
      <w:r w:rsidR="009A5BB7" w:rsidRPr="007B37BF">
        <w:t>O</w:t>
      </w:r>
      <w:r w:rsidRPr="007B37BF">
        <w:t>K</w:t>
      </w:r>
    </w:p>
    <w:p w14:paraId="5B918705" w14:textId="7FD743BD" w:rsidR="00673F4C" w:rsidRPr="007B37BF" w:rsidRDefault="00673F4C" w:rsidP="00673F4C">
      <w:pPr>
        <w:ind w:right="113"/>
        <w:rPr>
          <w:szCs w:val="22"/>
        </w:rPr>
      </w:pPr>
    </w:p>
    <w:p w14:paraId="64085E57" w14:textId="3ECD6318" w:rsidR="009D0940" w:rsidRPr="007B37BF" w:rsidRDefault="00302A39" w:rsidP="009D0940">
      <w:pPr>
        <w:tabs>
          <w:tab w:val="clear" w:pos="567"/>
        </w:tabs>
        <w:spacing w:line="240" w:lineRule="auto"/>
        <w:rPr>
          <w:b/>
          <w:szCs w:val="22"/>
        </w:rPr>
      </w:pPr>
      <w:r w:rsidRPr="007B37BF">
        <w:rPr>
          <w:b/>
          <w:szCs w:val="22"/>
        </w:rPr>
        <w:t>Účinná látka</w:t>
      </w:r>
      <w:r w:rsidR="009D0940" w:rsidRPr="007B37BF">
        <w:rPr>
          <w:b/>
          <w:szCs w:val="22"/>
        </w:rPr>
        <w:t>:</w:t>
      </w:r>
    </w:p>
    <w:p w14:paraId="30182C24" w14:textId="5DC452F6" w:rsidR="009D0940" w:rsidRPr="007B37BF" w:rsidRDefault="00302A39" w:rsidP="009D0940">
      <w:pPr>
        <w:ind w:right="113"/>
        <w:rPr>
          <w:szCs w:val="22"/>
        </w:rPr>
      </w:pPr>
      <w:r w:rsidRPr="007B37BF">
        <w:rPr>
          <w:bCs/>
          <w:noProof/>
          <w:szCs w:val="22"/>
        </w:rPr>
        <w:t>Amoxicilín</w:t>
      </w:r>
      <w:r w:rsidRPr="007B37BF">
        <w:rPr>
          <w:bCs/>
          <w:szCs w:val="22"/>
        </w:rPr>
        <w:t xml:space="preserve"> (vo forme </w:t>
      </w:r>
      <w:proofErr w:type="spellStart"/>
      <w:r w:rsidRPr="007B37BF">
        <w:rPr>
          <w:bCs/>
          <w:szCs w:val="22"/>
        </w:rPr>
        <w:t>trihydrátu</w:t>
      </w:r>
      <w:proofErr w:type="spellEnd"/>
      <w:r w:rsidR="009D0940" w:rsidRPr="007B37BF">
        <w:rPr>
          <w:bCs/>
          <w:szCs w:val="22"/>
        </w:rPr>
        <w:t xml:space="preserve">) </w:t>
      </w:r>
      <w:r w:rsidR="009D0940" w:rsidRPr="007B37BF">
        <w:rPr>
          <w:bCs/>
          <w:szCs w:val="22"/>
        </w:rPr>
        <w:tab/>
      </w:r>
      <w:r w:rsidR="009D0940" w:rsidRPr="007B37BF">
        <w:rPr>
          <w:bCs/>
          <w:szCs w:val="22"/>
        </w:rPr>
        <w:tab/>
        <w:t>150 mg/ml</w:t>
      </w:r>
    </w:p>
    <w:p w14:paraId="78F5A028" w14:textId="77777777" w:rsidR="00673F4C" w:rsidRPr="007B37BF" w:rsidRDefault="00673F4C" w:rsidP="00673F4C">
      <w:pPr>
        <w:ind w:right="113"/>
        <w:rPr>
          <w:szCs w:val="22"/>
        </w:rPr>
      </w:pPr>
    </w:p>
    <w:p w14:paraId="020E1A77" w14:textId="77777777" w:rsidR="00673F4C" w:rsidRPr="007B37BF" w:rsidRDefault="00C511FC" w:rsidP="001E1F22">
      <w:pPr>
        <w:pStyle w:val="Style2"/>
      </w:pPr>
      <w:r w:rsidRPr="007B37BF">
        <w:t>3.</w:t>
      </w:r>
      <w:r w:rsidRPr="007B37BF">
        <w:tab/>
        <w:t>CIEĽOVÉ DRUHY</w:t>
      </w:r>
    </w:p>
    <w:p w14:paraId="76CCE9C9" w14:textId="02388410" w:rsidR="009D0940" w:rsidRPr="007B37BF" w:rsidRDefault="009D0940" w:rsidP="009D0940"/>
    <w:p w14:paraId="2E31BD8E" w14:textId="5B4F93BF" w:rsidR="009D0940" w:rsidRPr="007B37BF" w:rsidRDefault="00302A39" w:rsidP="009D0940">
      <w:pPr>
        <w:ind w:right="113"/>
        <w:rPr>
          <w:noProof/>
        </w:rPr>
      </w:pPr>
      <w:bookmarkStart w:id="58" w:name="_Hlk136909312"/>
      <w:r w:rsidRPr="007B37BF">
        <w:rPr>
          <w:noProof/>
        </w:rPr>
        <w:t>Hovädzí dobytok a ošípané</w:t>
      </w:r>
      <w:r w:rsidR="009D0940" w:rsidRPr="007B37BF">
        <w:rPr>
          <w:noProof/>
        </w:rPr>
        <w:t xml:space="preserve"> </w:t>
      </w:r>
    </w:p>
    <w:p w14:paraId="564B7484" w14:textId="640D308F" w:rsidR="00E26A98" w:rsidRPr="007B37BF" w:rsidRDefault="00E26A98" w:rsidP="009D0940">
      <w:pPr>
        <w:ind w:right="113"/>
        <w:rPr>
          <w:noProof/>
        </w:rPr>
      </w:pPr>
      <w:r w:rsidRPr="0080648E"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 wp14:anchorId="5DFF2F24" wp14:editId="3750A460">
            <wp:simplePos x="0" y="0"/>
            <wp:positionH relativeFrom="column">
              <wp:posOffset>890270</wp:posOffset>
            </wp:positionH>
            <wp:positionV relativeFrom="paragraph">
              <wp:posOffset>169545</wp:posOffset>
            </wp:positionV>
            <wp:extent cx="499745" cy="260985"/>
            <wp:effectExtent l="0" t="0" r="0" b="5715"/>
            <wp:wrapThrough wrapText="bothSides">
              <wp:wrapPolygon edited="0">
                <wp:start x="0" y="0"/>
                <wp:lineTo x="0" y="20496"/>
                <wp:lineTo x="20584" y="20496"/>
                <wp:lineTo x="20584" y="0"/>
                <wp:lineTo x="0" y="0"/>
              </wp:wrapPolygon>
            </wp:wrapThrough>
            <wp:docPr id="2021482247" name="Picture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CBC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3A2464F1" wp14:editId="4D2D68EB">
            <wp:simplePos x="0" y="0"/>
            <wp:positionH relativeFrom="margin">
              <wp:posOffset>80645</wp:posOffset>
            </wp:positionH>
            <wp:positionV relativeFrom="paragraph">
              <wp:posOffset>17145</wp:posOffset>
            </wp:positionV>
            <wp:extent cx="603250" cy="396240"/>
            <wp:effectExtent l="0" t="0" r="6350" b="3810"/>
            <wp:wrapThrough wrapText="bothSides">
              <wp:wrapPolygon edited="0">
                <wp:start x="0" y="0"/>
                <wp:lineTo x="0" y="20769"/>
                <wp:lineTo x="21145" y="20769"/>
                <wp:lineTo x="21145" y="0"/>
                <wp:lineTo x="0" y="0"/>
              </wp:wrapPolygon>
            </wp:wrapThrough>
            <wp:docPr id="946883203" name="Picture 1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58"/>
    <w:p w14:paraId="296DDD3B" w14:textId="15A4884A" w:rsidR="009D0940" w:rsidRPr="007B37BF" w:rsidRDefault="009D0940" w:rsidP="00E26A98">
      <w:pPr>
        <w:ind w:right="113"/>
        <w:jc w:val="both"/>
        <w:rPr>
          <w:szCs w:val="22"/>
        </w:rPr>
      </w:pPr>
    </w:p>
    <w:p w14:paraId="6C37A675" w14:textId="77777777" w:rsidR="00673F4C" w:rsidRPr="007B37BF" w:rsidRDefault="00673F4C" w:rsidP="00673F4C">
      <w:pPr>
        <w:ind w:right="113"/>
        <w:rPr>
          <w:szCs w:val="22"/>
        </w:rPr>
      </w:pPr>
    </w:p>
    <w:p w14:paraId="2DF9C493" w14:textId="77777777" w:rsidR="00673F4C" w:rsidRPr="007B37BF" w:rsidRDefault="00C511FC" w:rsidP="001E1F22">
      <w:pPr>
        <w:pStyle w:val="Style2"/>
      </w:pPr>
      <w:r w:rsidRPr="007B37BF">
        <w:t>4.</w:t>
      </w:r>
      <w:r w:rsidRPr="007B37BF">
        <w:tab/>
        <w:t>CESTY PODANIA</w:t>
      </w:r>
    </w:p>
    <w:p w14:paraId="61F70ECC" w14:textId="77777777" w:rsidR="00673F4C" w:rsidRPr="007B37BF" w:rsidRDefault="00673F4C" w:rsidP="00673F4C">
      <w:pPr>
        <w:pStyle w:val="Textvysvetlivky"/>
        <w:rPr>
          <w:szCs w:val="22"/>
        </w:rPr>
      </w:pPr>
    </w:p>
    <w:p w14:paraId="5DFF8851" w14:textId="4080DD16" w:rsidR="00673F4C" w:rsidRPr="007B37BF" w:rsidRDefault="00BC2AA1" w:rsidP="00673F4C">
      <w:pPr>
        <w:pStyle w:val="Textvysvetlivky"/>
        <w:rPr>
          <w:szCs w:val="22"/>
        </w:rPr>
      </w:pPr>
      <w:r w:rsidRPr="007B37BF">
        <w:t xml:space="preserve">Na </w:t>
      </w:r>
      <w:proofErr w:type="spellStart"/>
      <w:r w:rsidRPr="007B37BF">
        <w:t>intramuskulárne</w:t>
      </w:r>
      <w:proofErr w:type="spellEnd"/>
      <w:r w:rsidRPr="007B37BF">
        <w:t xml:space="preserve"> podanie.</w:t>
      </w:r>
    </w:p>
    <w:p w14:paraId="17102460" w14:textId="77777777" w:rsidR="00673F4C" w:rsidRPr="007B37BF" w:rsidRDefault="00673F4C" w:rsidP="00673F4C">
      <w:pPr>
        <w:ind w:right="113"/>
        <w:rPr>
          <w:szCs w:val="22"/>
        </w:rPr>
      </w:pPr>
    </w:p>
    <w:p w14:paraId="61503E94" w14:textId="77777777" w:rsidR="00673F4C" w:rsidRPr="007B37BF" w:rsidRDefault="00C511FC" w:rsidP="001E1F22">
      <w:pPr>
        <w:pStyle w:val="Style2"/>
      </w:pPr>
      <w:r w:rsidRPr="007B37BF">
        <w:t>5.</w:t>
      </w:r>
      <w:r w:rsidRPr="007B37BF">
        <w:tab/>
        <w:t>OCHRANNÉ LEHOTY</w:t>
      </w:r>
    </w:p>
    <w:p w14:paraId="5E7DAD73" w14:textId="77777777" w:rsidR="00C40CFF" w:rsidRPr="007B37BF" w:rsidRDefault="00C40CFF" w:rsidP="00673F4C">
      <w:pPr>
        <w:rPr>
          <w:szCs w:val="22"/>
        </w:rPr>
      </w:pPr>
    </w:p>
    <w:p w14:paraId="1673EE05" w14:textId="5B28E6BB" w:rsidR="00673F4C" w:rsidRPr="007B37BF" w:rsidRDefault="00C511FC" w:rsidP="00673F4C">
      <w:pPr>
        <w:rPr>
          <w:szCs w:val="22"/>
        </w:rPr>
      </w:pPr>
      <w:r w:rsidRPr="007B37BF">
        <w:t>Ochranná lehota:</w:t>
      </w:r>
    </w:p>
    <w:p w14:paraId="39B43DCE" w14:textId="1F409B62" w:rsidR="00673F4C" w:rsidRPr="007B37BF" w:rsidRDefault="00673F4C" w:rsidP="00673F4C">
      <w:pPr>
        <w:ind w:right="113"/>
        <w:rPr>
          <w:szCs w:val="22"/>
        </w:rPr>
      </w:pPr>
    </w:p>
    <w:p w14:paraId="6941A244" w14:textId="22E66AAA" w:rsidR="00BB26F4" w:rsidRPr="007B37BF" w:rsidRDefault="00BC2AA1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Hovädzí dobytok</w:t>
      </w:r>
      <w:r w:rsidR="00BB26F4" w:rsidRPr="007B37BF">
        <w:rPr>
          <w:szCs w:val="22"/>
        </w:rPr>
        <w:t>:</w:t>
      </w:r>
    </w:p>
    <w:p w14:paraId="15FAF4BB" w14:textId="63ED90D5" w:rsidR="00BB26F4" w:rsidRPr="007B37BF" w:rsidRDefault="00BC2AA1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Mäso a vnútornosti</w:t>
      </w:r>
      <w:r w:rsidR="00BB26F4" w:rsidRPr="007B37BF">
        <w:rPr>
          <w:szCs w:val="22"/>
        </w:rPr>
        <w:t>: 18 d</w:t>
      </w:r>
      <w:r w:rsidRPr="007B37BF">
        <w:rPr>
          <w:szCs w:val="22"/>
        </w:rPr>
        <w:t>ní</w:t>
      </w:r>
    </w:p>
    <w:p w14:paraId="578B5E3C" w14:textId="1587CB44" w:rsidR="00BB26F4" w:rsidRPr="007B37BF" w:rsidRDefault="00BB26F4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M</w:t>
      </w:r>
      <w:r w:rsidR="00BC2AA1" w:rsidRPr="007B37BF">
        <w:rPr>
          <w:szCs w:val="22"/>
        </w:rPr>
        <w:t>lieko</w:t>
      </w:r>
      <w:r w:rsidRPr="007B37BF">
        <w:rPr>
          <w:szCs w:val="22"/>
        </w:rPr>
        <w:t>: 72 ho</w:t>
      </w:r>
      <w:r w:rsidR="00BC2AA1" w:rsidRPr="007B37BF">
        <w:rPr>
          <w:szCs w:val="22"/>
        </w:rPr>
        <w:t>dín</w:t>
      </w:r>
    </w:p>
    <w:p w14:paraId="18AAF566" w14:textId="77777777" w:rsidR="00BB26F4" w:rsidRPr="007B37BF" w:rsidRDefault="00BB26F4" w:rsidP="00BB26F4">
      <w:pPr>
        <w:tabs>
          <w:tab w:val="clear" w:pos="567"/>
        </w:tabs>
        <w:spacing w:line="240" w:lineRule="auto"/>
        <w:rPr>
          <w:szCs w:val="22"/>
        </w:rPr>
      </w:pPr>
    </w:p>
    <w:p w14:paraId="7194F61C" w14:textId="2CBCD602" w:rsidR="00BB26F4" w:rsidRPr="007B37BF" w:rsidRDefault="00BC2AA1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Ošípané</w:t>
      </w:r>
      <w:r w:rsidR="00BB26F4" w:rsidRPr="007B37BF">
        <w:rPr>
          <w:szCs w:val="22"/>
        </w:rPr>
        <w:t>:</w:t>
      </w:r>
    </w:p>
    <w:p w14:paraId="7AB288E1" w14:textId="048A4DC5" w:rsidR="00BB26F4" w:rsidRPr="007B37BF" w:rsidRDefault="00BC2AA1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Mäso a vnútornosti</w:t>
      </w:r>
      <w:r w:rsidR="00BB26F4" w:rsidRPr="007B37BF">
        <w:rPr>
          <w:szCs w:val="22"/>
        </w:rPr>
        <w:t xml:space="preserve">: 20 </w:t>
      </w:r>
      <w:r w:rsidRPr="007B37BF">
        <w:rPr>
          <w:szCs w:val="22"/>
        </w:rPr>
        <w:t>dní</w:t>
      </w:r>
    </w:p>
    <w:p w14:paraId="0A7A3C8E" w14:textId="77777777" w:rsidR="00B60C92" w:rsidRPr="007B37BF" w:rsidRDefault="00B60C92" w:rsidP="00673F4C">
      <w:pPr>
        <w:ind w:right="113"/>
        <w:rPr>
          <w:szCs w:val="22"/>
        </w:rPr>
      </w:pPr>
    </w:p>
    <w:p w14:paraId="52B3D323" w14:textId="77777777" w:rsidR="00673F4C" w:rsidRPr="007B37BF" w:rsidRDefault="00C511FC" w:rsidP="001E1F22">
      <w:pPr>
        <w:pStyle w:val="Style2"/>
      </w:pPr>
      <w:r w:rsidRPr="007B37BF">
        <w:t>6.</w:t>
      </w:r>
      <w:r w:rsidRPr="007B37BF">
        <w:tab/>
        <w:t>DÁTUM EXSPIRÁCIE</w:t>
      </w:r>
    </w:p>
    <w:p w14:paraId="57B7D49C" w14:textId="77777777" w:rsidR="00673F4C" w:rsidRPr="007B37BF" w:rsidRDefault="00673F4C" w:rsidP="00673F4C">
      <w:pPr>
        <w:rPr>
          <w:szCs w:val="22"/>
        </w:rPr>
      </w:pPr>
    </w:p>
    <w:p w14:paraId="426437EB" w14:textId="77777777" w:rsidR="00673F4C" w:rsidRPr="007B37BF" w:rsidRDefault="00C511FC" w:rsidP="00673F4C">
      <w:pPr>
        <w:rPr>
          <w:szCs w:val="22"/>
        </w:rPr>
      </w:pPr>
      <w:proofErr w:type="spellStart"/>
      <w:r w:rsidRPr="007B37BF">
        <w:t>Exp</w:t>
      </w:r>
      <w:proofErr w:type="spellEnd"/>
      <w:r w:rsidRPr="007B37BF">
        <w:t>. {mesiac/rok}</w:t>
      </w:r>
    </w:p>
    <w:p w14:paraId="6AAE6D3B" w14:textId="4CD68F90" w:rsidR="00BB26F4" w:rsidRPr="007B37BF" w:rsidRDefault="00BC2AA1" w:rsidP="00BB26F4">
      <w:pPr>
        <w:rPr>
          <w:szCs w:val="22"/>
        </w:rPr>
      </w:pPr>
      <w:r w:rsidRPr="007B37BF">
        <w:rPr>
          <w:szCs w:val="22"/>
        </w:rPr>
        <w:t>Po prvom prepichnutí zátky použiť do 28 dní.</w:t>
      </w:r>
    </w:p>
    <w:p w14:paraId="3DE194B3" w14:textId="77777777" w:rsidR="00BB26F4" w:rsidRPr="007B37BF" w:rsidRDefault="00BB26F4" w:rsidP="00673F4C">
      <w:pPr>
        <w:rPr>
          <w:szCs w:val="22"/>
        </w:rPr>
      </w:pPr>
    </w:p>
    <w:p w14:paraId="4EF50897" w14:textId="77777777" w:rsidR="00673F4C" w:rsidRPr="007B37BF" w:rsidRDefault="00C511FC" w:rsidP="001E1F22">
      <w:pPr>
        <w:pStyle w:val="Style2"/>
      </w:pPr>
      <w:r w:rsidRPr="007B37BF">
        <w:t>7.</w:t>
      </w:r>
      <w:r w:rsidRPr="007B37BF">
        <w:tab/>
        <w:t>OSOBITNÉ PODMIENKY NA UCHOVÁVANIE</w:t>
      </w:r>
    </w:p>
    <w:p w14:paraId="29576552" w14:textId="77777777" w:rsidR="00673F4C" w:rsidRPr="007B37BF" w:rsidRDefault="00673F4C" w:rsidP="00673F4C">
      <w:pPr>
        <w:rPr>
          <w:szCs w:val="22"/>
        </w:rPr>
      </w:pPr>
    </w:p>
    <w:p w14:paraId="18D6B3D0" w14:textId="50152847" w:rsidR="00673F4C" w:rsidRPr="007B37BF" w:rsidRDefault="00C511FC" w:rsidP="008947AE">
      <w:pPr>
        <w:pStyle w:val="Style5"/>
        <w:rPr>
          <w:noProof/>
        </w:rPr>
      </w:pPr>
      <w:r w:rsidRPr="007B37BF">
        <w:t>Uchovávať pri teplote neprevyšujúcej 30</w:t>
      </w:r>
      <w:r w:rsidR="00E26A98" w:rsidRPr="007B37BF">
        <w:t>°</w:t>
      </w:r>
      <w:r w:rsidRPr="007B37BF">
        <w:t>C</w:t>
      </w:r>
      <w:r w:rsidR="00BB26F4" w:rsidRPr="007B37BF">
        <w:t>.</w:t>
      </w:r>
    </w:p>
    <w:p w14:paraId="234223C8" w14:textId="77777777" w:rsidR="00B60C92" w:rsidRPr="007B37BF" w:rsidRDefault="00B60C92" w:rsidP="00673F4C">
      <w:pPr>
        <w:ind w:right="113"/>
        <w:rPr>
          <w:szCs w:val="22"/>
        </w:rPr>
      </w:pPr>
    </w:p>
    <w:p w14:paraId="2559B3B6" w14:textId="77777777" w:rsidR="00673F4C" w:rsidRPr="007B37BF" w:rsidRDefault="00C511FC" w:rsidP="001E1F22">
      <w:pPr>
        <w:pStyle w:val="Style2"/>
      </w:pPr>
      <w:r w:rsidRPr="007B37BF">
        <w:t>8.</w:t>
      </w:r>
      <w:r w:rsidRPr="007B37BF">
        <w:tab/>
        <w:t>NÁZOV DRŽITEĽA ROZHODNUTIA O REGISTRÁCII</w:t>
      </w:r>
    </w:p>
    <w:p w14:paraId="7D501C76" w14:textId="77777777" w:rsidR="00673F4C" w:rsidRPr="007B37BF" w:rsidRDefault="00673F4C" w:rsidP="00E74050">
      <w:pPr>
        <w:ind w:right="-318"/>
        <w:rPr>
          <w:szCs w:val="22"/>
        </w:rPr>
      </w:pPr>
    </w:p>
    <w:p w14:paraId="0560E8C9" w14:textId="5BC23354" w:rsidR="00673F4C" w:rsidRPr="007B37BF" w:rsidRDefault="007271B8" w:rsidP="00673F4C">
      <w:pPr>
        <w:ind w:right="-318"/>
        <w:rPr>
          <w:szCs w:val="22"/>
        </w:rPr>
      </w:pPr>
      <w:proofErr w:type="spellStart"/>
      <w:r w:rsidRPr="007B37BF">
        <w:rPr>
          <w:szCs w:val="22"/>
        </w:rPr>
        <w:t>Kela</w:t>
      </w:r>
      <w:proofErr w:type="spellEnd"/>
      <w:r w:rsidRPr="007B37BF">
        <w:rPr>
          <w:szCs w:val="22"/>
        </w:rPr>
        <w:t xml:space="preserve"> </w:t>
      </w:r>
      <w:proofErr w:type="spellStart"/>
      <w:r w:rsidRPr="007B37BF">
        <w:rPr>
          <w:szCs w:val="22"/>
        </w:rPr>
        <w:t>nv</w:t>
      </w:r>
      <w:proofErr w:type="spellEnd"/>
    </w:p>
    <w:p w14:paraId="71574492" w14:textId="77777777" w:rsidR="00B60C92" w:rsidRPr="007B37BF" w:rsidRDefault="00B60C92" w:rsidP="00673F4C">
      <w:pPr>
        <w:ind w:right="113"/>
        <w:rPr>
          <w:szCs w:val="22"/>
        </w:rPr>
      </w:pPr>
    </w:p>
    <w:p w14:paraId="3C27BBFD" w14:textId="77777777" w:rsidR="00673F4C" w:rsidRPr="007B37BF" w:rsidRDefault="00C511FC" w:rsidP="001E1F22">
      <w:pPr>
        <w:pStyle w:val="Style2"/>
      </w:pPr>
      <w:r w:rsidRPr="007B37BF">
        <w:t>9.</w:t>
      </w:r>
      <w:r w:rsidRPr="007B37BF">
        <w:tab/>
        <w:t>ČÍSLO ŠARŽE</w:t>
      </w:r>
    </w:p>
    <w:p w14:paraId="0219CE03" w14:textId="77777777" w:rsidR="00BC2AA1" w:rsidRPr="007B37BF" w:rsidRDefault="00BC2AA1" w:rsidP="00673F4C"/>
    <w:p w14:paraId="1C0C5312" w14:textId="5E4E6F89" w:rsidR="00673F4C" w:rsidRPr="007B37BF" w:rsidRDefault="00C511FC" w:rsidP="00673F4C">
      <w:pPr>
        <w:rPr>
          <w:szCs w:val="22"/>
        </w:rPr>
      </w:pPr>
      <w:proofErr w:type="spellStart"/>
      <w:r w:rsidRPr="007B37BF">
        <w:t>Lot</w:t>
      </w:r>
      <w:proofErr w:type="spellEnd"/>
      <w:r w:rsidRPr="007B37BF">
        <w:t xml:space="preserve"> {číslo}</w:t>
      </w:r>
    </w:p>
    <w:p w14:paraId="028403E6" w14:textId="17C876D8" w:rsidR="00C114FF" w:rsidRPr="00E62CBC" w:rsidRDefault="00E26A98" w:rsidP="00E62CBC">
      <w:pPr>
        <w:tabs>
          <w:tab w:val="clear" w:pos="567"/>
        </w:tabs>
        <w:spacing w:line="240" w:lineRule="auto"/>
        <w:jc w:val="center"/>
      </w:pPr>
      <w:r w:rsidRPr="007B37BF">
        <w:br w:type="page"/>
      </w:r>
      <w:r w:rsidR="00C511FC" w:rsidRPr="007B37BF">
        <w:rPr>
          <w:b/>
          <w:szCs w:val="22"/>
        </w:rPr>
        <w:lastRenderedPageBreak/>
        <w:t>PÍSOMNÁ INFORMÁCIA PRE POUŽÍVATEĽOV</w:t>
      </w:r>
    </w:p>
    <w:p w14:paraId="2567E180" w14:textId="67331B7A" w:rsidR="00951118" w:rsidRPr="007B37B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1.</w:t>
      </w:r>
      <w:r w:rsidRPr="007B37BF">
        <w:tab/>
        <w:t>Názov veterinárneho lieku</w:t>
      </w:r>
    </w:p>
    <w:p w14:paraId="2340A74F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7657E" w14:textId="06BB5313" w:rsidR="00BB26F4" w:rsidRPr="007B37BF" w:rsidRDefault="007271B8" w:rsidP="00BB26F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B37BF">
        <w:rPr>
          <w:szCs w:val="22"/>
        </w:rPr>
        <w:t>Kelamoxil</w:t>
      </w:r>
      <w:proofErr w:type="spellEnd"/>
      <w:r w:rsidRPr="007B37BF">
        <w:rPr>
          <w:szCs w:val="22"/>
        </w:rPr>
        <w:t xml:space="preserve"> LA</w:t>
      </w:r>
      <w:r w:rsidR="00BB26F4" w:rsidRPr="007B37BF">
        <w:rPr>
          <w:szCs w:val="22"/>
        </w:rPr>
        <w:t xml:space="preserve"> 150 mg/ml </w:t>
      </w:r>
      <w:r w:rsidR="00BC2AA1" w:rsidRPr="007B37BF">
        <w:rPr>
          <w:szCs w:val="22"/>
        </w:rPr>
        <w:t>injekčná suspenzia pre hovädzí dobytok a ošípané</w:t>
      </w:r>
    </w:p>
    <w:p w14:paraId="6FCB1F97" w14:textId="49B18077" w:rsidR="00B60C92" w:rsidRPr="007B37B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2.</w:t>
      </w:r>
      <w:r w:rsidRPr="007B37BF">
        <w:tab/>
        <w:t>Zloženie</w:t>
      </w:r>
    </w:p>
    <w:p w14:paraId="296395C2" w14:textId="670609B4" w:rsidR="00C114FF" w:rsidRPr="007B37B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57B207" w14:textId="47F1BA1E" w:rsidR="00BB26F4" w:rsidRPr="007B37BF" w:rsidRDefault="00BC2AA1" w:rsidP="00BB26F4">
      <w:pPr>
        <w:tabs>
          <w:tab w:val="clear" w:pos="567"/>
        </w:tabs>
        <w:spacing w:line="240" w:lineRule="auto"/>
        <w:rPr>
          <w:iCs/>
          <w:szCs w:val="22"/>
        </w:rPr>
      </w:pPr>
      <w:r w:rsidRPr="007B37BF">
        <w:rPr>
          <w:bCs/>
          <w:szCs w:val="22"/>
        </w:rPr>
        <w:t>1 ml obsahuje</w:t>
      </w:r>
      <w:r w:rsidR="00BB26F4" w:rsidRPr="007B37BF">
        <w:rPr>
          <w:iCs/>
          <w:szCs w:val="22"/>
        </w:rPr>
        <w:t>:</w:t>
      </w:r>
    </w:p>
    <w:p w14:paraId="4055B28D" w14:textId="14DCD700" w:rsidR="00BB26F4" w:rsidRPr="007B37BF" w:rsidRDefault="00BC2AA1" w:rsidP="00BB26F4">
      <w:pPr>
        <w:tabs>
          <w:tab w:val="clear" w:pos="567"/>
        </w:tabs>
        <w:spacing w:line="240" w:lineRule="auto"/>
        <w:rPr>
          <w:b/>
          <w:szCs w:val="22"/>
        </w:rPr>
      </w:pPr>
      <w:r w:rsidRPr="007B37BF">
        <w:rPr>
          <w:b/>
          <w:szCs w:val="22"/>
        </w:rPr>
        <w:t>Účinná látka</w:t>
      </w:r>
      <w:r w:rsidR="00BB26F4" w:rsidRPr="007B37BF">
        <w:rPr>
          <w:b/>
          <w:szCs w:val="22"/>
        </w:rPr>
        <w:t>:</w:t>
      </w:r>
    </w:p>
    <w:p w14:paraId="32AF9660" w14:textId="2A27BBC6" w:rsidR="00BB26F4" w:rsidRPr="007B37BF" w:rsidRDefault="00BC2AA1" w:rsidP="00BB26F4">
      <w:pPr>
        <w:tabs>
          <w:tab w:val="clear" w:pos="567"/>
        </w:tabs>
        <w:spacing w:line="240" w:lineRule="auto"/>
        <w:rPr>
          <w:bCs/>
          <w:szCs w:val="22"/>
        </w:rPr>
      </w:pPr>
      <w:r w:rsidRPr="007B37BF">
        <w:rPr>
          <w:bCs/>
          <w:noProof/>
          <w:szCs w:val="22"/>
        </w:rPr>
        <w:t>Amoxicilín</w:t>
      </w:r>
      <w:r w:rsidR="00BB26F4" w:rsidRPr="007B37BF">
        <w:rPr>
          <w:bCs/>
          <w:szCs w:val="22"/>
        </w:rPr>
        <w:tab/>
        <w:t>150 mg</w:t>
      </w:r>
    </w:p>
    <w:p w14:paraId="1528C1D6" w14:textId="49B61D25" w:rsidR="00BB26F4" w:rsidRPr="007B37BF" w:rsidRDefault="00BB26F4" w:rsidP="00BB26F4">
      <w:pPr>
        <w:tabs>
          <w:tab w:val="clear" w:pos="567"/>
        </w:tabs>
        <w:spacing w:line="240" w:lineRule="auto"/>
        <w:rPr>
          <w:bCs/>
          <w:szCs w:val="22"/>
        </w:rPr>
      </w:pPr>
      <w:r w:rsidRPr="007B37BF">
        <w:rPr>
          <w:rFonts w:cs="Arial"/>
          <w:szCs w:val="22"/>
          <w:lang w:eastAsia="en-GB"/>
        </w:rPr>
        <w:t>(</w:t>
      </w:r>
      <w:r w:rsidR="00BC2AA1" w:rsidRPr="007B37BF">
        <w:rPr>
          <w:rFonts w:cs="Arial"/>
          <w:szCs w:val="22"/>
          <w:lang w:eastAsia="en-GB"/>
        </w:rPr>
        <w:t xml:space="preserve">zodpovedá </w:t>
      </w:r>
      <w:r w:rsidRPr="007B37BF">
        <w:rPr>
          <w:rFonts w:cs="Arial"/>
          <w:szCs w:val="22"/>
          <w:lang w:eastAsia="en-GB"/>
        </w:rPr>
        <w:t>172</w:t>
      </w:r>
      <w:r w:rsidR="00BC2AA1" w:rsidRPr="007B37BF">
        <w:rPr>
          <w:rFonts w:cs="Arial"/>
          <w:szCs w:val="22"/>
          <w:lang w:eastAsia="en-GB"/>
        </w:rPr>
        <w:t>,</w:t>
      </w:r>
      <w:r w:rsidRPr="007B37BF">
        <w:rPr>
          <w:rFonts w:cs="Arial"/>
          <w:szCs w:val="22"/>
          <w:lang w:eastAsia="en-GB"/>
        </w:rPr>
        <w:t xml:space="preserve">2 mg </w:t>
      </w:r>
      <w:r w:rsidR="00BC2AA1" w:rsidRPr="007B37BF">
        <w:rPr>
          <w:rFonts w:cs="Arial"/>
          <w:noProof/>
          <w:szCs w:val="22"/>
          <w:lang w:eastAsia="en-GB"/>
        </w:rPr>
        <w:t>trihydrátu amoxicilínu</w:t>
      </w:r>
      <w:r w:rsidRPr="007B37BF">
        <w:rPr>
          <w:rFonts w:cs="Arial"/>
          <w:szCs w:val="22"/>
          <w:lang w:eastAsia="en-GB"/>
        </w:rPr>
        <w:t>)</w:t>
      </w:r>
    </w:p>
    <w:p w14:paraId="6DAF3380" w14:textId="31BC55B7" w:rsidR="00BB26F4" w:rsidRPr="007B37BF" w:rsidRDefault="00BB26F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35A0F" w14:textId="21E60A6B" w:rsidR="00BB26F4" w:rsidRPr="007B37BF" w:rsidRDefault="00BC2AA1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b/>
          <w:szCs w:val="22"/>
        </w:rPr>
        <w:t>Pomocné látky</w:t>
      </w:r>
      <w:r w:rsidR="00BB26F4" w:rsidRPr="007B37BF">
        <w:rPr>
          <w:b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BB26F4" w:rsidRPr="007B37BF" w14:paraId="7F800F72" w14:textId="77777777" w:rsidTr="009A19E1">
        <w:tc>
          <w:tcPr>
            <w:tcW w:w="4643" w:type="dxa"/>
            <w:shd w:val="clear" w:color="auto" w:fill="auto"/>
            <w:vAlign w:val="center"/>
          </w:tcPr>
          <w:p w14:paraId="3FE2EBE2" w14:textId="02B463F9" w:rsidR="00BB26F4" w:rsidRPr="007B37BF" w:rsidRDefault="00BC2AA1" w:rsidP="009A19E1">
            <w:pPr>
              <w:spacing w:before="60" w:after="60"/>
              <w:rPr>
                <w:iCs/>
                <w:szCs w:val="22"/>
              </w:rPr>
            </w:pPr>
            <w:r w:rsidRPr="007B37BF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BC2AA1" w:rsidRPr="007B37BF" w14:paraId="41A4202E" w14:textId="77777777" w:rsidTr="009A19E1">
        <w:tc>
          <w:tcPr>
            <w:tcW w:w="4643" w:type="dxa"/>
            <w:shd w:val="clear" w:color="auto" w:fill="auto"/>
            <w:vAlign w:val="center"/>
          </w:tcPr>
          <w:p w14:paraId="6EDD7A27" w14:textId="56C7046D" w:rsidR="00BC2AA1" w:rsidRPr="007B37BF" w:rsidRDefault="00BC2AA1" w:rsidP="00BC2AA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B37BF">
              <w:rPr>
                <w:iCs/>
                <w:szCs w:val="22"/>
              </w:rPr>
              <w:t>koloidný oxid kremičitý</w:t>
            </w:r>
            <w:r w:rsidR="007815B4">
              <w:rPr>
                <w:iCs/>
                <w:szCs w:val="22"/>
              </w:rPr>
              <w:t xml:space="preserve"> bezvodý</w:t>
            </w:r>
          </w:p>
        </w:tc>
      </w:tr>
      <w:tr w:rsidR="00BC2AA1" w:rsidRPr="007B37BF" w14:paraId="757D9334" w14:textId="77777777" w:rsidTr="009A19E1">
        <w:tc>
          <w:tcPr>
            <w:tcW w:w="4643" w:type="dxa"/>
            <w:shd w:val="clear" w:color="auto" w:fill="auto"/>
            <w:vAlign w:val="center"/>
          </w:tcPr>
          <w:p w14:paraId="507361D9" w14:textId="3E47D18E" w:rsidR="00BC2AA1" w:rsidRPr="007B37BF" w:rsidRDefault="00BC2AA1" w:rsidP="00BC2AA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7B37BF">
              <w:rPr>
                <w:iCs/>
                <w:szCs w:val="22"/>
              </w:rPr>
              <w:t>sorbitan</w:t>
            </w:r>
            <w:proofErr w:type="spellEnd"/>
            <w:r w:rsidRPr="007B37BF">
              <w:rPr>
                <w:iCs/>
                <w:szCs w:val="22"/>
              </w:rPr>
              <w:t xml:space="preserve"> </w:t>
            </w:r>
            <w:proofErr w:type="spellStart"/>
            <w:r w:rsidRPr="007B37BF">
              <w:rPr>
                <w:iCs/>
                <w:szCs w:val="22"/>
              </w:rPr>
              <w:t>oleát</w:t>
            </w:r>
            <w:proofErr w:type="spellEnd"/>
          </w:p>
        </w:tc>
      </w:tr>
      <w:tr w:rsidR="00BC2AA1" w:rsidRPr="007B37BF" w14:paraId="25A1055A" w14:textId="77777777" w:rsidTr="009A19E1">
        <w:tc>
          <w:tcPr>
            <w:tcW w:w="4643" w:type="dxa"/>
            <w:shd w:val="clear" w:color="auto" w:fill="auto"/>
            <w:vAlign w:val="center"/>
          </w:tcPr>
          <w:p w14:paraId="6D8515C5" w14:textId="60A0AE36" w:rsidR="00BC2AA1" w:rsidRPr="007B37BF" w:rsidRDefault="00BC2AA1" w:rsidP="00BC2AA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7B37BF">
              <w:rPr>
                <w:iCs/>
                <w:szCs w:val="22"/>
              </w:rPr>
              <w:t>propylénglykol-dikaprylokaprát</w:t>
            </w:r>
            <w:proofErr w:type="spellEnd"/>
          </w:p>
        </w:tc>
      </w:tr>
    </w:tbl>
    <w:p w14:paraId="2131096D" w14:textId="026E921E" w:rsidR="00BB26F4" w:rsidRPr="007B37BF" w:rsidRDefault="00BB26F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6E759E" w14:textId="77777777" w:rsidR="00BC2AA1" w:rsidRPr="007B37BF" w:rsidRDefault="00BC2AA1" w:rsidP="00BC2AA1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Injekčná suspenzia.</w:t>
      </w:r>
    </w:p>
    <w:p w14:paraId="66E82F2F" w14:textId="41A320D0" w:rsidR="00BB26F4" w:rsidRPr="007B37BF" w:rsidRDefault="00BC2AA1" w:rsidP="00BC2AA1">
      <w:pPr>
        <w:tabs>
          <w:tab w:val="clear" w:pos="567"/>
        </w:tabs>
        <w:spacing w:line="240" w:lineRule="auto"/>
        <w:rPr>
          <w:iCs/>
          <w:szCs w:val="22"/>
        </w:rPr>
      </w:pPr>
      <w:r w:rsidRPr="007B37BF">
        <w:rPr>
          <w:szCs w:val="22"/>
        </w:rPr>
        <w:t>Biela až bielosivá olejová suspenzia</w:t>
      </w:r>
      <w:r w:rsidR="00BB26F4" w:rsidRPr="007B37BF">
        <w:rPr>
          <w:rFonts w:ascii="TimesNewRomanPS-ItalicMT" w:hAnsi="TimesNewRomanPS-ItalicMT"/>
          <w:szCs w:val="22"/>
        </w:rPr>
        <w:t>.</w:t>
      </w:r>
    </w:p>
    <w:p w14:paraId="6C75060C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3.</w:t>
      </w:r>
      <w:r w:rsidR="00715B4F" w:rsidRPr="007B37BF">
        <w:tab/>
      </w:r>
      <w:r w:rsidRPr="007B37BF">
        <w:t>Cieľové druhy</w:t>
      </w:r>
    </w:p>
    <w:p w14:paraId="2451AF27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5FBE1E16" w:rsidR="00C114FF" w:rsidRPr="007B37BF" w:rsidRDefault="00BC2AA1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bCs/>
          <w:szCs w:val="22"/>
        </w:rPr>
        <w:t>Hovädzí dobytok a ošípané</w:t>
      </w:r>
    </w:p>
    <w:p w14:paraId="31CCD7B3" w14:textId="4563010F" w:rsidR="00BB26F4" w:rsidRPr="007B37BF" w:rsidRDefault="00BB26F4" w:rsidP="00A9226B">
      <w:pPr>
        <w:tabs>
          <w:tab w:val="clear" w:pos="567"/>
        </w:tabs>
        <w:spacing w:line="240" w:lineRule="auto"/>
        <w:rPr>
          <w:szCs w:val="22"/>
        </w:rPr>
      </w:pPr>
      <w:r w:rsidRPr="0080648E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022C8940" wp14:editId="0C33B4E7">
            <wp:simplePos x="0" y="0"/>
            <wp:positionH relativeFrom="margin">
              <wp:posOffset>-2540</wp:posOffset>
            </wp:positionH>
            <wp:positionV relativeFrom="paragraph">
              <wp:posOffset>163195</wp:posOffset>
            </wp:positionV>
            <wp:extent cx="603250" cy="396240"/>
            <wp:effectExtent l="0" t="0" r="6350" b="3810"/>
            <wp:wrapTopAndBottom/>
            <wp:docPr id="3" name="Picture 3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2CBC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0CDEB552" wp14:editId="36AFC0C9">
            <wp:simplePos x="0" y="0"/>
            <wp:positionH relativeFrom="column">
              <wp:posOffset>721360</wp:posOffset>
            </wp:positionH>
            <wp:positionV relativeFrom="paragraph">
              <wp:posOffset>330200</wp:posOffset>
            </wp:positionV>
            <wp:extent cx="499745" cy="260985"/>
            <wp:effectExtent l="0" t="0" r="0" b="5715"/>
            <wp:wrapTopAndBottom/>
            <wp:docPr id="4" name="Picture 4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59286" w14:textId="77777777" w:rsidR="00BB26F4" w:rsidRPr="007B37BF" w:rsidRDefault="00BB26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4.</w:t>
      </w:r>
      <w:r w:rsidRPr="007B37BF">
        <w:tab/>
        <w:t>Indikácie na použitie</w:t>
      </w:r>
    </w:p>
    <w:p w14:paraId="6E1BBB58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562A7" w14:textId="77777777" w:rsidR="00BC2AA1" w:rsidRPr="007B37BF" w:rsidRDefault="00BC2AA1" w:rsidP="00BC2AA1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U hovädzieho dobytka:</w:t>
      </w:r>
    </w:p>
    <w:p w14:paraId="5F6C6606" w14:textId="4516794F" w:rsidR="00BB26F4" w:rsidRPr="007B37BF" w:rsidRDefault="00BC2AA1" w:rsidP="00BC2AA1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Liečba respiračných infekcií spôsobených kmeňmi </w:t>
      </w:r>
      <w:bookmarkStart w:id="59" w:name="_Hlk137001286"/>
      <w:bookmarkStart w:id="60" w:name="_Hlk137001383"/>
      <w:proofErr w:type="spellStart"/>
      <w:r w:rsidRPr="007B37BF">
        <w:rPr>
          <w:i/>
          <w:iCs/>
          <w:szCs w:val="22"/>
        </w:rPr>
        <w:t>Mannheimia</w:t>
      </w:r>
      <w:proofErr w:type="spellEnd"/>
      <w:r w:rsidRPr="007B37BF">
        <w:rPr>
          <w:i/>
          <w:iCs/>
          <w:szCs w:val="22"/>
        </w:rPr>
        <w:t xml:space="preserve"> </w:t>
      </w:r>
      <w:proofErr w:type="spellStart"/>
      <w:r w:rsidRPr="007B37BF">
        <w:rPr>
          <w:i/>
          <w:iCs/>
          <w:szCs w:val="22"/>
        </w:rPr>
        <w:t>haemolytica</w:t>
      </w:r>
      <w:proofErr w:type="spellEnd"/>
      <w:r w:rsidRPr="007B37BF">
        <w:rPr>
          <w:szCs w:val="22"/>
        </w:rPr>
        <w:t xml:space="preserve"> </w:t>
      </w:r>
      <w:bookmarkEnd w:id="59"/>
      <w:r w:rsidRPr="007B37BF">
        <w:rPr>
          <w:szCs w:val="22"/>
        </w:rPr>
        <w:t xml:space="preserve">a </w:t>
      </w:r>
      <w:proofErr w:type="spellStart"/>
      <w:r w:rsidRPr="007B37BF">
        <w:rPr>
          <w:i/>
          <w:iCs/>
          <w:szCs w:val="22"/>
        </w:rPr>
        <w:t>Pasteurella</w:t>
      </w:r>
      <w:proofErr w:type="spellEnd"/>
      <w:r w:rsidRPr="007B37BF">
        <w:rPr>
          <w:i/>
          <w:iCs/>
          <w:szCs w:val="22"/>
        </w:rPr>
        <w:t xml:space="preserve"> </w:t>
      </w:r>
      <w:proofErr w:type="spellStart"/>
      <w:r w:rsidRPr="007B37BF">
        <w:rPr>
          <w:i/>
          <w:iCs/>
          <w:szCs w:val="22"/>
        </w:rPr>
        <w:t>multocida</w:t>
      </w:r>
      <w:bookmarkEnd w:id="60"/>
      <w:proofErr w:type="spellEnd"/>
      <w:r w:rsidR="00BB26F4" w:rsidRPr="007B37BF">
        <w:rPr>
          <w:szCs w:val="22"/>
        </w:rPr>
        <w:t>.</w:t>
      </w:r>
    </w:p>
    <w:p w14:paraId="5C92E133" w14:textId="77777777" w:rsidR="00BB26F4" w:rsidRPr="007B37BF" w:rsidRDefault="00BB26F4" w:rsidP="00BB26F4">
      <w:pPr>
        <w:tabs>
          <w:tab w:val="clear" w:pos="567"/>
        </w:tabs>
        <w:spacing w:line="240" w:lineRule="auto"/>
        <w:rPr>
          <w:szCs w:val="22"/>
        </w:rPr>
      </w:pPr>
    </w:p>
    <w:p w14:paraId="3DE21A87" w14:textId="77777777" w:rsidR="00BC2AA1" w:rsidRPr="007B37BF" w:rsidRDefault="00BC2AA1" w:rsidP="00BC2AA1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U ošípaných:</w:t>
      </w:r>
    </w:p>
    <w:p w14:paraId="7E0EB005" w14:textId="26207E1E" w:rsidR="00BB26F4" w:rsidRPr="007B37BF" w:rsidRDefault="00BC2AA1" w:rsidP="00BC2AA1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Liečba respiračných infekcií spôsobených kmeňmi </w:t>
      </w:r>
      <w:proofErr w:type="spellStart"/>
      <w:r w:rsidR="00BB26F4" w:rsidRPr="007B37BF">
        <w:rPr>
          <w:i/>
          <w:iCs/>
          <w:szCs w:val="22"/>
        </w:rPr>
        <w:t>Pasteurella</w:t>
      </w:r>
      <w:proofErr w:type="spellEnd"/>
      <w:r w:rsidR="00BB26F4" w:rsidRPr="007B37BF">
        <w:rPr>
          <w:i/>
          <w:iCs/>
          <w:szCs w:val="22"/>
        </w:rPr>
        <w:t xml:space="preserve"> </w:t>
      </w:r>
      <w:proofErr w:type="spellStart"/>
      <w:r w:rsidR="00BB26F4" w:rsidRPr="007B37BF">
        <w:rPr>
          <w:i/>
          <w:iCs/>
          <w:szCs w:val="22"/>
        </w:rPr>
        <w:t>multocida</w:t>
      </w:r>
      <w:proofErr w:type="spellEnd"/>
      <w:r w:rsidR="00BB26F4" w:rsidRPr="007B37BF">
        <w:rPr>
          <w:szCs w:val="22"/>
        </w:rPr>
        <w:t xml:space="preserve"> </w:t>
      </w:r>
    </w:p>
    <w:p w14:paraId="34FEFE47" w14:textId="77777777" w:rsidR="00BB26F4" w:rsidRPr="007B37BF" w:rsidRDefault="00BB26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5.</w:t>
      </w:r>
      <w:r w:rsidRPr="007B37BF">
        <w:tab/>
        <w:t>Kontraindikácie</w:t>
      </w:r>
    </w:p>
    <w:p w14:paraId="1A413A14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60EB2" w14:textId="77777777" w:rsidR="00BC2AA1" w:rsidRPr="007B37BF" w:rsidRDefault="00BC2AA1" w:rsidP="00BC2AA1">
      <w:pPr>
        <w:tabs>
          <w:tab w:val="clear" w:pos="567"/>
        </w:tabs>
        <w:spacing w:line="240" w:lineRule="auto"/>
        <w:rPr>
          <w:szCs w:val="22"/>
        </w:rPr>
      </w:pPr>
      <w:r w:rsidRPr="007B37BF">
        <w:t xml:space="preserve">Nepoužívať v prípadoch známej precitlivenosti na penicilíny, </w:t>
      </w:r>
      <w:proofErr w:type="spellStart"/>
      <w:r w:rsidRPr="007B37BF">
        <w:t>cefalosporíny</w:t>
      </w:r>
      <w:proofErr w:type="spellEnd"/>
      <w:r w:rsidRPr="007B37BF">
        <w:t xml:space="preserve"> alebo na niektorú z pomocných látok</w:t>
      </w:r>
      <w:r w:rsidRPr="007B37BF">
        <w:rPr>
          <w:szCs w:val="22"/>
        </w:rPr>
        <w:t xml:space="preserve">. </w:t>
      </w:r>
    </w:p>
    <w:p w14:paraId="0F9E72B2" w14:textId="4BAAECED" w:rsidR="00BC2AA1" w:rsidRPr="007B37BF" w:rsidRDefault="00BC2AA1" w:rsidP="00BC2AA1">
      <w:pPr>
        <w:tabs>
          <w:tab w:val="clear" w:pos="567"/>
        </w:tabs>
        <w:spacing w:line="240" w:lineRule="auto"/>
      </w:pPr>
      <w:r w:rsidRPr="007B37BF">
        <w:t>Nepoužívať v prípadoch závažn</w:t>
      </w:r>
      <w:r w:rsidR="00E54DBE">
        <w:t xml:space="preserve">ej </w:t>
      </w:r>
      <w:proofErr w:type="spellStart"/>
      <w:r w:rsidR="00E54DBE">
        <w:t>renálnej</w:t>
      </w:r>
      <w:proofErr w:type="spellEnd"/>
      <w:r w:rsidR="00E54DBE">
        <w:t xml:space="preserve"> dysfunkcie</w:t>
      </w:r>
      <w:r w:rsidRPr="007B37BF">
        <w:t xml:space="preserve"> s </w:t>
      </w:r>
      <w:proofErr w:type="spellStart"/>
      <w:r w:rsidRPr="007B37BF">
        <w:t>anúriou</w:t>
      </w:r>
      <w:proofErr w:type="spellEnd"/>
      <w:r w:rsidRPr="007B37BF">
        <w:t xml:space="preserve"> a </w:t>
      </w:r>
      <w:proofErr w:type="spellStart"/>
      <w:r w:rsidRPr="007B37BF">
        <w:t>oligúriou</w:t>
      </w:r>
      <w:proofErr w:type="spellEnd"/>
      <w:r w:rsidRPr="007B37BF">
        <w:t>.</w:t>
      </w:r>
    </w:p>
    <w:p w14:paraId="4CA2DAB3" w14:textId="77777777" w:rsidR="00BC2AA1" w:rsidRPr="007B37BF" w:rsidRDefault="00BC2AA1" w:rsidP="00BC2AA1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Nepoužívať v prípade infekcie baktériami produkujúcimi </w:t>
      </w:r>
      <w:proofErr w:type="spellStart"/>
      <w:r w:rsidRPr="007B37BF">
        <w:rPr>
          <w:szCs w:val="22"/>
        </w:rPr>
        <w:t>betalaktamázu</w:t>
      </w:r>
      <w:proofErr w:type="spellEnd"/>
      <w:r w:rsidRPr="007B37BF">
        <w:rPr>
          <w:szCs w:val="22"/>
        </w:rPr>
        <w:t>.</w:t>
      </w:r>
    </w:p>
    <w:p w14:paraId="1EACDC2C" w14:textId="77777777" w:rsidR="00BC2AA1" w:rsidRPr="007B37BF" w:rsidRDefault="00BC2AA1" w:rsidP="00BC2AA1">
      <w:pPr>
        <w:tabs>
          <w:tab w:val="clear" w:pos="567"/>
        </w:tabs>
        <w:spacing w:line="240" w:lineRule="auto"/>
      </w:pPr>
      <w:r w:rsidRPr="007B37BF">
        <w:rPr>
          <w:szCs w:val="22"/>
        </w:rPr>
        <w:t xml:space="preserve">Nepodávajte </w:t>
      </w:r>
      <w:proofErr w:type="spellStart"/>
      <w:r w:rsidRPr="007B37BF">
        <w:rPr>
          <w:szCs w:val="22"/>
        </w:rPr>
        <w:t>koňovitým</w:t>
      </w:r>
      <w:proofErr w:type="spellEnd"/>
      <w:r w:rsidRPr="007B37BF">
        <w:rPr>
          <w:szCs w:val="22"/>
        </w:rPr>
        <w:t xml:space="preserve"> zvieratám, pretože </w:t>
      </w:r>
      <w:r w:rsidRPr="007B37BF">
        <w:rPr>
          <w:bCs/>
          <w:noProof/>
          <w:szCs w:val="22"/>
        </w:rPr>
        <w:t>amoxicilín</w:t>
      </w:r>
      <w:r w:rsidRPr="007B37BF">
        <w:rPr>
          <w:szCs w:val="22"/>
        </w:rPr>
        <w:t xml:space="preserve">, ako všetky </w:t>
      </w:r>
      <w:proofErr w:type="spellStart"/>
      <w:r w:rsidRPr="007B37BF">
        <w:rPr>
          <w:szCs w:val="22"/>
        </w:rPr>
        <w:t>amino</w:t>
      </w:r>
      <w:r w:rsidRPr="007B37BF">
        <w:t>penicilíny</w:t>
      </w:r>
      <w:proofErr w:type="spellEnd"/>
      <w:r w:rsidRPr="007B37BF">
        <w:t xml:space="preserve">, môže nepriaznivo ovplyvniť bakteriálnu flóru </w:t>
      </w:r>
      <w:proofErr w:type="spellStart"/>
      <w:r w:rsidRPr="007B37BF">
        <w:t>céka</w:t>
      </w:r>
      <w:proofErr w:type="spellEnd"/>
      <w:r w:rsidRPr="007B37BF">
        <w:t>.</w:t>
      </w:r>
    </w:p>
    <w:p w14:paraId="32E50AA2" w14:textId="688740F9" w:rsidR="00BB26F4" w:rsidRPr="007B37BF" w:rsidRDefault="00BC2AA1" w:rsidP="00BC2AA1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rFonts w:cs="Arial"/>
          <w:szCs w:val="22"/>
          <w:lang w:eastAsia="fr-FR"/>
        </w:rPr>
        <w:t>Nepoužívajte u králikov, zajacov, škrečkov, morských prasiat a iných malých bylinožravcov</w:t>
      </w:r>
      <w:r w:rsidR="00BB26F4" w:rsidRPr="007B37BF">
        <w:rPr>
          <w:rFonts w:cs="Arial"/>
          <w:szCs w:val="22"/>
          <w:lang w:eastAsia="fr-FR"/>
        </w:rPr>
        <w:t>.</w:t>
      </w:r>
    </w:p>
    <w:p w14:paraId="28D108CE" w14:textId="77777777" w:rsidR="00BB26F4" w:rsidRPr="007B37BF" w:rsidRDefault="00BB26F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6.</w:t>
      </w:r>
      <w:r w:rsidRPr="007B37BF">
        <w:tab/>
        <w:t>Osobitné upozornenia</w:t>
      </w:r>
    </w:p>
    <w:p w14:paraId="101DDEA7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088B9" w14:textId="7E2F660C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  <w:u w:val="single"/>
        </w:rPr>
        <w:t>Osobitné upozornenia</w:t>
      </w:r>
      <w:r w:rsidR="00BB26F4" w:rsidRPr="007B37BF">
        <w:rPr>
          <w:szCs w:val="22"/>
          <w:u w:val="single"/>
        </w:rPr>
        <w:t>:</w:t>
      </w:r>
    </w:p>
    <w:p w14:paraId="3979E0F9" w14:textId="5C4770AB" w:rsidR="00BB26F4" w:rsidRPr="007B37BF" w:rsidRDefault="00BC2AA1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Tento veterinárny liek nie je účinný proti organizmom produkujúcim </w:t>
      </w:r>
      <w:proofErr w:type="spellStart"/>
      <w:r w:rsidRPr="007B37BF">
        <w:rPr>
          <w:szCs w:val="22"/>
        </w:rPr>
        <w:t>betalaktamázu</w:t>
      </w:r>
      <w:proofErr w:type="spellEnd"/>
      <w:r w:rsidR="00BB26F4" w:rsidRPr="007B37BF">
        <w:rPr>
          <w:szCs w:val="22"/>
        </w:rPr>
        <w:t xml:space="preserve">. </w:t>
      </w:r>
    </w:p>
    <w:p w14:paraId="186881B3" w14:textId="7CA6DD95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rFonts w:cs="Arial"/>
          <w:szCs w:val="22"/>
        </w:rPr>
        <w:lastRenderedPageBreak/>
        <w:t xml:space="preserve">Medzi </w:t>
      </w:r>
      <w:proofErr w:type="spellStart"/>
      <w:r w:rsidRPr="007B37BF">
        <w:rPr>
          <w:rFonts w:cs="Arial"/>
          <w:szCs w:val="22"/>
        </w:rPr>
        <w:t>amoxicilínom</w:t>
      </w:r>
      <w:proofErr w:type="spellEnd"/>
      <w:r w:rsidRPr="007B37BF">
        <w:rPr>
          <w:rFonts w:cs="Arial"/>
          <w:szCs w:val="22"/>
        </w:rPr>
        <w:t xml:space="preserve"> a inými </w:t>
      </w:r>
      <w:proofErr w:type="spellStart"/>
      <w:r w:rsidRPr="007B37BF">
        <w:rPr>
          <w:rFonts w:cs="Arial"/>
          <w:szCs w:val="22"/>
        </w:rPr>
        <w:t>betalaktámovými</w:t>
      </w:r>
      <w:proofErr w:type="spellEnd"/>
      <w:r w:rsidRPr="007B37BF">
        <w:rPr>
          <w:rFonts w:cs="Arial"/>
          <w:szCs w:val="22"/>
        </w:rPr>
        <w:t xml:space="preserve"> antibiotikami bola zistená krížová rezistencia. Použitie veterinárneho lieku je potrebné starostlivo zvážiť, ak test citlivosti preukázal rezistenciu voči </w:t>
      </w:r>
      <w:proofErr w:type="spellStart"/>
      <w:r w:rsidRPr="007B37BF">
        <w:rPr>
          <w:rFonts w:cs="Arial"/>
          <w:szCs w:val="22"/>
        </w:rPr>
        <w:t>betalaktámovým</w:t>
      </w:r>
      <w:proofErr w:type="spellEnd"/>
      <w:r w:rsidRPr="007B37BF">
        <w:rPr>
          <w:rFonts w:cs="Arial"/>
          <w:szCs w:val="22"/>
        </w:rPr>
        <w:t xml:space="preserve"> </w:t>
      </w:r>
      <w:proofErr w:type="spellStart"/>
      <w:r w:rsidRPr="007B37BF">
        <w:rPr>
          <w:rFonts w:cs="Arial"/>
          <w:szCs w:val="22"/>
        </w:rPr>
        <w:t>antiobiotikám</w:t>
      </w:r>
      <w:proofErr w:type="spellEnd"/>
      <w:r w:rsidRPr="007B37BF">
        <w:rPr>
          <w:rFonts w:cs="Arial"/>
          <w:szCs w:val="22"/>
        </w:rPr>
        <w:t>, pretože ich účinnosť môže byť znížená</w:t>
      </w:r>
      <w:r w:rsidR="00BB26F4" w:rsidRPr="007B37BF">
        <w:rPr>
          <w:szCs w:val="22"/>
        </w:rPr>
        <w:t>.</w:t>
      </w:r>
    </w:p>
    <w:p w14:paraId="7C4472EF" w14:textId="77777777" w:rsidR="00BB26F4" w:rsidRPr="007B37BF" w:rsidRDefault="00BB26F4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FA42E4" w14:textId="427C56FD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  <w:u w:val="single"/>
        </w:rPr>
        <w:t>Osobitné opatrenia na bezpečné používanie u cieľových druhov</w:t>
      </w:r>
      <w:r w:rsidR="00BB26F4" w:rsidRPr="007B37BF">
        <w:rPr>
          <w:szCs w:val="22"/>
        </w:rPr>
        <w:t>:</w:t>
      </w:r>
    </w:p>
    <w:p w14:paraId="726C9DF3" w14:textId="14823170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rFonts w:cs="Arial"/>
          <w:color w:val="000000"/>
        </w:rPr>
      </w:pPr>
      <w:r w:rsidRPr="007B37BF">
        <w:rPr>
          <w:rFonts w:cs="Arial"/>
          <w:color w:val="000000"/>
        </w:rPr>
        <w:t xml:space="preserve">Použitie tohto veterinárneho </w:t>
      </w:r>
      <w:r w:rsidR="007815B4">
        <w:rPr>
          <w:rFonts w:cs="Arial"/>
          <w:color w:val="000000"/>
        </w:rPr>
        <w:t xml:space="preserve">lieku </w:t>
      </w:r>
      <w:r w:rsidRPr="007B37BF">
        <w:rPr>
          <w:rFonts w:cs="Arial"/>
          <w:color w:val="000000"/>
        </w:rPr>
        <w:t>má byť založené na identifik</w:t>
      </w:r>
      <w:r w:rsidR="00FC4ED4">
        <w:rPr>
          <w:rFonts w:cs="Arial"/>
          <w:color w:val="000000"/>
        </w:rPr>
        <w:t>ácii a testovaní citlivosti</w:t>
      </w:r>
      <w:r w:rsidRPr="007B37BF">
        <w:rPr>
          <w:rFonts w:cs="Arial"/>
          <w:color w:val="000000"/>
        </w:rPr>
        <w:t xml:space="preserve"> cieľového patogénu (patogénov). Ak to nie je možné, liečba má byť založená na epidemiologických informáciách a výsledko</w:t>
      </w:r>
      <w:r w:rsidR="00FC4ED4">
        <w:rPr>
          <w:rFonts w:cs="Arial"/>
          <w:color w:val="000000"/>
        </w:rPr>
        <w:t>ch</w:t>
      </w:r>
      <w:r w:rsidRPr="007B37BF">
        <w:rPr>
          <w:rFonts w:cs="Arial"/>
          <w:color w:val="000000"/>
        </w:rPr>
        <w:t xml:space="preserve"> </w:t>
      </w:r>
      <w:r w:rsidR="006E36F8">
        <w:rPr>
          <w:rFonts w:cs="Arial"/>
          <w:color w:val="000000"/>
        </w:rPr>
        <w:t xml:space="preserve">testu </w:t>
      </w:r>
      <w:r w:rsidRPr="007B37BF">
        <w:rPr>
          <w:rFonts w:cs="Arial"/>
          <w:color w:val="000000"/>
        </w:rPr>
        <w:t xml:space="preserve">citlivosti cieľových patogénov na úrovni poznatkov chovu alebo na miestnej/regionálnej úrovni. </w:t>
      </w:r>
    </w:p>
    <w:p w14:paraId="4BF472F4" w14:textId="36632CD0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rFonts w:cs="Arial"/>
          <w:color w:val="000000"/>
        </w:rPr>
      </w:pPr>
      <w:r w:rsidRPr="007B37BF">
        <w:rPr>
          <w:rFonts w:cs="Arial"/>
          <w:color w:val="000000"/>
        </w:rPr>
        <w:t>Použitie veterinárneho lieku musí byť v súlade s oficiáln</w:t>
      </w:r>
      <w:r w:rsidR="00FC4ED4">
        <w:rPr>
          <w:rFonts w:cs="Arial"/>
          <w:color w:val="000000"/>
        </w:rPr>
        <w:t>ou</w:t>
      </w:r>
      <w:r w:rsidRPr="007B37BF">
        <w:rPr>
          <w:rFonts w:cs="Arial"/>
          <w:color w:val="000000"/>
        </w:rPr>
        <w:t>, národn</w:t>
      </w:r>
      <w:r w:rsidR="00FC4ED4">
        <w:rPr>
          <w:rFonts w:cs="Arial"/>
          <w:color w:val="000000"/>
        </w:rPr>
        <w:t>ou</w:t>
      </w:r>
      <w:r w:rsidRPr="007B37BF">
        <w:rPr>
          <w:rFonts w:cs="Arial"/>
          <w:color w:val="000000"/>
        </w:rPr>
        <w:t xml:space="preserve"> a regionáln</w:t>
      </w:r>
      <w:r w:rsidR="00FC4ED4">
        <w:rPr>
          <w:rFonts w:cs="Arial"/>
          <w:color w:val="000000"/>
        </w:rPr>
        <w:t>ou</w:t>
      </w:r>
      <w:r w:rsidRPr="007B37BF">
        <w:rPr>
          <w:rFonts w:cs="Arial"/>
          <w:color w:val="000000"/>
        </w:rPr>
        <w:t xml:space="preserve"> </w:t>
      </w:r>
      <w:proofErr w:type="spellStart"/>
      <w:r w:rsidRPr="007B37BF">
        <w:rPr>
          <w:rFonts w:cs="Arial"/>
          <w:color w:val="000000"/>
        </w:rPr>
        <w:t>antimikrobiáln</w:t>
      </w:r>
      <w:r w:rsidR="00FC4ED4">
        <w:rPr>
          <w:rFonts w:cs="Arial"/>
          <w:color w:val="000000"/>
        </w:rPr>
        <w:t>ou</w:t>
      </w:r>
      <w:proofErr w:type="spellEnd"/>
      <w:r w:rsidRPr="007B37BF">
        <w:rPr>
          <w:rFonts w:cs="Arial"/>
          <w:color w:val="000000"/>
        </w:rPr>
        <w:t xml:space="preserve"> politik</w:t>
      </w:r>
      <w:r w:rsidR="00FC4ED4">
        <w:rPr>
          <w:rFonts w:cs="Arial"/>
          <w:color w:val="000000"/>
        </w:rPr>
        <w:t>ou</w:t>
      </w:r>
      <w:r w:rsidRPr="007B37BF">
        <w:rPr>
          <w:rFonts w:cs="Arial"/>
          <w:color w:val="000000"/>
        </w:rPr>
        <w:t xml:space="preserve">. Liečba </w:t>
      </w:r>
      <w:proofErr w:type="spellStart"/>
      <w:r w:rsidRPr="007B37BF">
        <w:rPr>
          <w:rFonts w:cs="Arial"/>
          <w:color w:val="000000"/>
        </w:rPr>
        <w:t>úzkospektrálnymi</w:t>
      </w:r>
      <w:proofErr w:type="spellEnd"/>
      <w:r w:rsidRPr="007B37BF">
        <w:rPr>
          <w:rFonts w:cs="Arial"/>
          <w:color w:val="000000"/>
        </w:rPr>
        <w:t xml:space="preserve"> antibiotikami s nižším rizikom </w:t>
      </w:r>
      <w:proofErr w:type="spellStart"/>
      <w:r w:rsidRPr="007B37BF">
        <w:rPr>
          <w:rFonts w:cs="Arial"/>
          <w:color w:val="000000"/>
        </w:rPr>
        <w:t>antimikrobiálnej</w:t>
      </w:r>
      <w:proofErr w:type="spellEnd"/>
      <w:r w:rsidRPr="007B37BF">
        <w:rPr>
          <w:rFonts w:cs="Arial"/>
          <w:color w:val="000000"/>
        </w:rPr>
        <w:t xml:space="preserve"> rezistencie sa má zvoliť ako liečba prvej línie, ak vyšetrenie citlivosti naznačuje pravdepodobnosť účinnosti tohto postupu.</w:t>
      </w:r>
    </w:p>
    <w:p w14:paraId="7BEAE842" w14:textId="743FDEEC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rFonts w:cs="Arial"/>
          <w:color w:val="000000"/>
        </w:rPr>
      </w:pPr>
      <w:r w:rsidRPr="007B37BF">
        <w:rPr>
          <w:rFonts w:cs="Arial"/>
          <w:color w:val="000000"/>
        </w:rPr>
        <w:t xml:space="preserve">Teľatá sa nemajú kŕmiť odpadovým mliekom obsahujúcim rezíduá </w:t>
      </w:r>
      <w:proofErr w:type="spellStart"/>
      <w:r w:rsidRPr="007B37BF">
        <w:rPr>
          <w:rFonts w:cs="Arial"/>
          <w:color w:val="000000"/>
        </w:rPr>
        <w:t>amoxicilínu</w:t>
      </w:r>
      <w:proofErr w:type="spellEnd"/>
      <w:r w:rsidRPr="007B37BF">
        <w:rPr>
          <w:rFonts w:cs="Arial"/>
          <w:color w:val="000000"/>
        </w:rPr>
        <w:t xml:space="preserve"> až do konca ochrannej lehoty (s výnimkou </w:t>
      </w:r>
      <w:proofErr w:type="spellStart"/>
      <w:r w:rsidRPr="007B37BF">
        <w:rPr>
          <w:rFonts w:cs="Arial"/>
          <w:color w:val="000000"/>
        </w:rPr>
        <w:t>kolostrálneho</w:t>
      </w:r>
      <w:proofErr w:type="spellEnd"/>
      <w:r w:rsidRPr="007B37BF">
        <w:rPr>
          <w:rFonts w:cs="Arial"/>
          <w:color w:val="000000"/>
        </w:rPr>
        <w:t xml:space="preserve"> obdobia), pretože v črevnej mikro</w:t>
      </w:r>
      <w:r w:rsidR="00FC4ED4">
        <w:rPr>
          <w:rFonts w:cs="Arial"/>
          <w:color w:val="000000"/>
        </w:rPr>
        <w:t>flóre</w:t>
      </w:r>
      <w:r w:rsidRPr="007B37BF">
        <w:rPr>
          <w:rFonts w:cs="Arial"/>
          <w:color w:val="000000"/>
        </w:rPr>
        <w:t xml:space="preserve"> teľaťa </w:t>
      </w:r>
      <w:r w:rsidR="00FC4ED4">
        <w:rPr>
          <w:rFonts w:cs="Arial"/>
          <w:color w:val="000000"/>
        </w:rPr>
        <w:t xml:space="preserve">by </w:t>
      </w:r>
      <w:r w:rsidRPr="007B37BF">
        <w:rPr>
          <w:rFonts w:cs="Arial"/>
          <w:color w:val="000000"/>
        </w:rPr>
        <w:t xml:space="preserve">mohlo dôjsť k selekcii baktérií </w:t>
      </w:r>
      <w:r w:rsidRPr="00FC4ED4">
        <w:rPr>
          <w:rFonts w:cs="Arial"/>
          <w:color w:val="000000"/>
        </w:rPr>
        <w:t>rezisten</w:t>
      </w:r>
      <w:r w:rsidR="00FC4ED4">
        <w:rPr>
          <w:rFonts w:cs="Arial"/>
          <w:color w:val="000000"/>
        </w:rPr>
        <w:t xml:space="preserve">tných voči </w:t>
      </w:r>
      <w:proofErr w:type="spellStart"/>
      <w:r w:rsidR="00FC4ED4">
        <w:rPr>
          <w:rFonts w:cs="Arial"/>
          <w:color w:val="000000"/>
        </w:rPr>
        <w:t>antimikrobiálnym</w:t>
      </w:r>
      <w:proofErr w:type="spellEnd"/>
      <w:r w:rsidR="00FC4ED4">
        <w:rPr>
          <w:rFonts w:cs="Arial"/>
          <w:color w:val="000000"/>
        </w:rPr>
        <w:t xml:space="preserve"> látkam</w:t>
      </w:r>
      <w:r w:rsidRPr="007B37BF">
        <w:rPr>
          <w:rFonts w:cs="Arial"/>
          <w:color w:val="000000"/>
        </w:rPr>
        <w:t xml:space="preserve"> a k ich zvýšenému vylučovaniu výkal</w:t>
      </w:r>
      <w:r w:rsidR="00FC4ED4">
        <w:rPr>
          <w:rFonts w:cs="Arial"/>
          <w:color w:val="000000"/>
        </w:rPr>
        <w:t>mi</w:t>
      </w:r>
      <w:r w:rsidRPr="007B37BF">
        <w:rPr>
          <w:rFonts w:cs="Arial"/>
          <w:color w:val="000000"/>
        </w:rPr>
        <w:t>.</w:t>
      </w:r>
    </w:p>
    <w:p w14:paraId="46B6A628" w14:textId="7DDD2236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7B37BF">
        <w:rPr>
          <w:rFonts w:cs="Arial"/>
          <w:color w:val="000000"/>
        </w:rPr>
        <w:t>Nepodávajte intravenózne</w:t>
      </w:r>
      <w:r w:rsidR="00BB26F4" w:rsidRPr="007B37BF">
        <w:rPr>
          <w:rFonts w:cs="Arial"/>
        </w:rPr>
        <w:t>.</w:t>
      </w:r>
    </w:p>
    <w:p w14:paraId="68112FA9" w14:textId="77777777" w:rsidR="00BB26F4" w:rsidRPr="007B37BF" w:rsidRDefault="00BB26F4" w:rsidP="00E62CBC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765E4C25" w14:textId="0A5BF431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  <w:u w:val="single"/>
        </w:rPr>
        <w:t>Osobitné opatrenia, ktoré má urobiť osoba podávajúca liek zvieratám</w:t>
      </w:r>
      <w:r w:rsidR="00BB26F4" w:rsidRPr="007B37BF">
        <w:rPr>
          <w:szCs w:val="22"/>
        </w:rPr>
        <w:t>:</w:t>
      </w:r>
    </w:p>
    <w:p w14:paraId="5D18D52D" w14:textId="77777777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Penicilíny a </w:t>
      </w:r>
      <w:proofErr w:type="spellStart"/>
      <w:r w:rsidRPr="007B37BF">
        <w:rPr>
          <w:szCs w:val="22"/>
        </w:rPr>
        <w:t>cefalosporíny</w:t>
      </w:r>
      <w:proofErr w:type="spellEnd"/>
      <w:r w:rsidRPr="007B37BF">
        <w:rPr>
          <w:szCs w:val="22"/>
        </w:rPr>
        <w:t xml:space="preserve"> môžu spôsobiť alergickú reakciu po injekcii, inhalácii, požití alebo </w:t>
      </w:r>
    </w:p>
    <w:p w14:paraId="1CB70CD2" w14:textId="5157EC1C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kontakte s kožou alebo očami</w:t>
      </w:r>
      <w:r w:rsidR="00FC4ED4">
        <w:rPr>
          <w:szCs w:val="22"/>
        </w:rPr>
        <w:t>, ktorá môže byť život ohrozujúca</w:t>
      </w:r>
      <w:r w:rsidRPr="007B37BF">
        <w:rPr>
          <w:szCs w:val="22"/>
        </w:rPr>
        <w:t xml:space="preserve">. Precitlivenosť na penicilín môže viesť ku skríženej citlivosti na </w:t>
      </w:r>
      <w:proofErr w:type="spellStart"/>
      <w:r w:rsidRPr="007B37BF">
        <w:rPr>
          <w:szCs w:val="22"/>
        </w:rPr>
        <w:t>cefalosporíny</w:t>
      </w:r>
      <w:proofErr w:type="spellEnd"/>
      <w:r w:rsidRPr="007B37BF">
        <w:rPr>
          <w:szCs w:val="22"/>
        </w:rPr>
        <w:t xml:space="preserve"> a naopak. </w:t>
      </w:r>
    </w:p>
    <w:p w14:paraId="3573963A" w14:textId="53732AF3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Osoby so známou precitlivenosťou na penicilíny alebo </w:t>
      </w:r>
      <w:proofErr w:type="spellStart"/>
      <w:r w:rsidRPr="007B37BF">
        <w:rPr>
          <w:szCs w:val="22"/>
        </w:rPr>
        <w:t>cefalosporíny</w:t>
      </w:r>
      <w:proofErr w:type="spellEnd"/>
      <w:r w:rsidRPr="007B37BF">
        <w:rPr>
          <w:szCs w:val="22"/>
        </w:rPr>
        <w:t xml:space="preserve"> sa ma</w:t>
      </w:r>
      <w:r w:rsidR="00FC4ED4">
        <w:rPr>
          <w:szCs w:val="22"/>
        </w:rPr>
        <w:t>jú</w:t>
      </w:r>
      <w:r w:rsidRPr="007B37BF">
        <w:rPr>
          <w:szCs w:val="22"/>
        </w:rPr>
        <w:t xml:space="preserve"> vyhýbať kontaktu s týmto veterinárnym liekom. Pri manipulácii s veterinárnym liekom postupujte s veľkou opatrnosťou, aby ste predišli expozícii.</w:t>
      </w:r>
    </w:p>
    <w:p w14:paraId="2E5702EB" w14:textId="77777777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Noste rukavice a po použití veterinárneho lieku si umyte ruky.</w:t>
      </w:r>
    </w:p>
    <w:p w14:paraId="5B17AEA9" w14:textId="3045DE80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V prípade kontaktu s kožou alebo očami postihnuté miesto </w:t>
      </w:r>
      <w:r w:rsidR="00FC4ED4">
        <w:rPr>
          <w:szCs w:val="22"/>
        </w:rPr>
        <w:t>ihneď</w:t>
      </w:r>
      <w:r w:rsidRPr="007B37BF">
        <w:rPr>
          <w:szCs w:val="22"/>
        </w:rPr>
        <w:t xml:space="preserve"> </w:t>
      </w:r>
      <w:r w:rsidR="00FC4ED4">
        <w:rPr>
          <w:szCs w:val="22"/>
        </w:rPr>
        <w:t>umyte</w:t>
      </w:r>
      <w:r w:rsidRPr="007B37BF">
        <w:rPr>
          <w:szCs w:val="22"/>
        </w:rPr>
        <w:t xml:space="preserve"> vodou.</w:t>
      </w:r>
    </w:p>
    <w:p w14:paraId="36947990" w14:textId="77777777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Pri používaní lieku nefajčite, nejedzte ani nepite.</w:t>
      </w:r>
    </w:p>
    <w:p w14:paraId="76E83E08" w14:textId="03759551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Ak sa u vás po expozícii prejavia symptómy, ako napríklad kožná vyrážka, ihneď vyhľadajte lekársku pomoc a lekárovi ukážte túto písomnú informáciu </w:t>
      </w:r>
      <w:r w:rsidR="00FC4ED4">
        <w:rPr>
          <w:szCs w:val="22"/>
        </w:rPr>
        <w:t xml:space="preserve">pre používateľov </w:t>
      </w:r>
      <w:r w:rsidRPr="007B37BF">
        <w:rPr>
          <w:szCs w:val="22"/>
        </w:rPr>
        <w:t xml:space="preserve">alebo </w:t>
      </w:r>
      <w:r w:rsidR="00FC4ED4">
        <w:rPr>
          <w:szCs w:val="22"/>
        </w:rPr>
        <w:t>obal</w:t>
      </w:r>
      <w:r w:rsidRPr="007B37BF">
        <w:rPr>
          <w:szCs w:val="22"/>
        </w:rPr>
        <w:t>. Opuch tváre, pier a očí alebo ťažkosti pri dýchaní sú závažnejšie príznaky a vyžadujú si okamžitú lekársku starostlivosť</w:t>
      </w:r>
      <w:r w:rsidR="00BB26F4" w:rsidRPr="007B37BF">
        <w:rPr>
          <w:szCs w:val="22"/>
        </w:rPr>
        <w:t>.</w:t>
      </w:r>
    </w:p>
    <w:p w14:paraId="46A0AB82" w14:textId="77777777" w:rsidR="00BB26F4" w:rsidRPr="007B37BF" w:rsidRDefault="00BB26F4" w:rsidP="00E62CBC">
      <w:pPr>
        <w:jc w:val="both"/>
        <w:rPr>
          <w:szCs w:val="22"/>
          <w:u w:val="single"/>
        </w:rPr>
      </w:pPr>
    </w:p>
    <w:p w14:paraId="1CE0805B" w14:textId="68BF6B8D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  <w:u w:val="single"/>
        </w:rPr>
        <w:t>Gravidita a laktácia</w:t>
      </w:r>
      <w:r w:rsidR="00BB26F4" w:rsidRPr="007B37BF">
        <w:rPr>
          <w:szCs w:val="22"/>
        </w:rPr>
        <w:t>:</w:t>
      </w:r>
    </w:p>
    <w:p w14:paraId="542DF9C3" w14:textId="50EDFC79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>Laboratórne štúdie u potkanov a králikov nepreukázali žiadne dôkazy o </w:t>
      </w:r>
      <w:proofErr w:type="spellStart"/>
      <w:r w:rsidRPr="007B37BF">
        <w:rPr>
          <w:szCs w:val="22"/>
        </w:rPr>
        <w:t>teratogénnych</w:t>
      </w:r>
      <w:proofErr w:type="spellEnd"/>
      <w:r w:rsidRPr="007B37BF">
        <w:rPr>
          <w:szCs w:val="22"/>
        </w:rPr>
        <w:t xml:space="preserve">, </w:t>
      </w:r>
      <w:proofErr w:type="spellStart"/>
      <w:r w:rsidRPr="007B37BF">
        <w:rPr>
          <w:szCs w:val="22"/>
        </w:rPr>
        <w:t>fetotoxických</w:t>
      </w:r>
      <w:proofErr w:type="spellEnd"/>
      <w:r w:rsidRPr="007B37BF">
        <w:rPr>
          <w:szCs w:val="22"/>
        </w:rPr>
        <w:t xml:space="preserve"> </w:t>
      </w:r>
      <w:r w:rsidR="00FC4ED4">
        <w:rPr>
          <w:szCs w:val="22"/>
        </w:rPr>
        <w:t>alebo</w:t>
      </w:r>
      <w:r w:rsidRPr="007B37BF">
        <w:rPr>
          <w:szCs w:val="22"/>
        </w:rPr>
        <w:t xml:space="preserve"> </w:t>
      </w:r>
      <w:proofErr w:type="spellStart"/>
      <w:r w:rsidRPr="007B37BF">
        <w:rPr>
          <w:szCs w:val="22"/>
        </w:rPr>
        <w:t>maternotoxických</w:t>
      </w:r>
      <w:proofErr w:type="spellEnd"/>
      <w:r w:rsidRPr="007B37BF">
        <w:rPr>
          <w:szCs w:val="22"/>
        </w:rPr>
        <w:t xml:space="preserve"> účinkoch </w:t>
      </w:r>
      <w:proofErr w:type="spellStart"/>
      <w:r w:rsidRPr="007B37BF">
        <w:rPr>
          <w:szCs w:val="22"/>
        </w:rPr>
        <w:t>amoxicilínu</w:t>
      </w:r>
      <w:proofErr w:type="spellEnd"/>
      <w:r w:rsidRPr="007B37BF">
        <w:rPr>
          <w:szCs w:val="22"/>
        </w:rPr>
        <w:t xml:space="preserve">. Tolerancia tohto veterinárneho lieku však nebola skúmaná u hovädzieho dobytka a ošípaných počas gravidity a laktácie. </w:t>
      </w:r>
    </w:p>
    <w:p w14:paraId="6BA8ECA3" w14:textId="018B97FE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V týchto prípadoch tento liek používajte iba na základe </w:t>
      </w:r>
      <w:r w:rsidR="00E54DBE" w:rsidRPr="000933F4">
        <w:rPr>
          <w:szCs w:val="22"/>
        </w:rPr>
        <w:t>posúdenia</w:t>
      </w:r>
      <w:r w:rsidR="00E54DBE" w:rsidRPr="007B37BF">
        <w:rPr>
          <w:szCs w:val="22"/>
        </w:rPr>
        <w:t xml:space="preserve"> </w:t>
      </w:r>
      <w:r w:rsidRPr="007B37BF">
        <w:rPr>
          <w:szCs w:val="22"/>
        </w:rPr>
        <w:t>prínosu/rizika zodpovedným veterinárnym lekárom</w:t>
      </w:r>
      <w:r w:rsidR="00BB26F4" w:rsidRPr="007B37BF">
        <w:rPr>
          <w:szCs w:val="22"/>
        </w:rPr>
        <w:t>.</w:t>
      </w:r>
    </w:p>
    <w:p w14:paraId="4A8B114A" w14:textId="77777777" w:rsidR="00BB26F4" w:rsidRPr="007B37BF" w:rsidRDefault="00BB26F4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232943" w14:textId="458A770B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  <w:u w:val="single"/>
        </w:rPr>
        <w:t>Interakcie s inými liekmi a ďalšie formy interakcií</w:t>
      </w:r>
      <w:r w:rsidR="00BB26F4" w:rsidRPr="007B37BF">
        <w:rPr>
          <w:szCs w:val="22"/>
          <w:u w:val="single"/>
        </w:rPr>
        <w:t>:</w:t>
      </w:r>
    </w:p>
    <w:p w14:paraId="3703F1C6" w14:textId="4FD1F793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Nepoužívajte s antibiotikami, ktoré potláčajú </w:t>
      </w:r>
      <w:proofErr w:type="spellStart"/>
      <w:r w:rsidRPr="007B37BF">
        <w:rPr>
          <w:szCs w:val="22"/>
        </w:rPr>
        <w:t>proteosyntézu</w:t>
      </w:r>
      <w:proofErr w:type="spellEnd"/>
      <w:r w:rsidRPr="007B37BF">
        <w:rPr>
          <w:szCs w:val="22"/>
        </w:rPr>
        <w:t xml:space="preserve"> baktérií, pretože môžu </w:t>
      </w:r>
      <w:proofErr w:type="spellStart"/>
      <w:r w:rsidRPr="007B37BF">
        <w:rPr>
          <w:szCs w:val="22"/>
        </w:rPr>
        <w:t>antagonizovať</w:t>
      </w:r>
      <w:proofErr w:type="spellEnd"/>
      <w:r w:rsidRPr="007B37BF">
        <w:rPr>
          <w:szCs w:val="22"/>
        </w:rPr>
        <w:t xml:space="preserve"> baktericídne pôsobenie penicilínov.</w:t>
      </w:r>
    </w:p>
    <w:p w14:paraId="72BB2B49" w14:textId="222BD20C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</w:rPr>
        <w:t xml:space="preserve">Keďže existujú dôkazy o </w:t>
      </w:r>
      <w:r w:rsidRPr="00E62CBC">
        <w:rPr>
          <w:i/>
          <w:szCs w:val="22"/>
        </w:rPr>
        <w:t xml:space="preserve">in </w:t>
      </w:r>
      <w:proofErr w:type="spellStart"/>
      <w:r w:rsidRPr="00E62CBC">
        <w:rPr>
          <w:i/>
          <w:szCs w:val="22"/>
        </w:rPr>
        <w:t>vitro</w:t>
      </w:r>
      <w:proofErr w:type="spellEnd"/>
      <w:r w:rsidRPr="007B37BF">
        <w:rPr>
          <w:szCs w:val="22"/>
        </w:rPr>
        <w:t xml:space="preserve"> antagonizme medzi </w:t>
      </w:r>
      <w:proofErr w:type="spellStart"/>
      <w:r w:rsidRPr="007B37BF">
        <w:rPr>
          <w:szCs w:val="22"/>
        </w:rPr>
        <w:t>betalaktámovými</w:t>
      </w:r>
      <w:proofErr w:type="spellEnd"/>
      <w:r w:rsidRPr="007B37BF">
        <w:rPr>
          <w:szCs w:val="22"/>
        </w:rPr>
        <w:t xml:space="preserve"> antibiotikami a </w:t>
      </w:r>
      <w:proofErr w:type="spellStart"/>
      <w:r w:rsidRPr="007B37BF">
        <w:rPr>
          <w:szCs w:val="22"/>
        </w:rPr>
        <w:t>bakteriostatickými</w:t>
      </w:r>
      <w:proofErr w:type="spellEnd"/>
      <w:r w:rsidRPr="007B37BF">
        <w:rPr>
          <w:szCs w:val="22"/>
        </w:rPr>
        <w:t xml:space="preserve"> antibiotikami (napr. </w:t>
      </w:r>
      <w:proofErr w:type="spellStart"/>
      <w:r w:rsidRPr="007B37BF">
        <w:rPr>
          <w:szCs w:val="22"/>
        </w:rPr>
        <w:t>erytromycín</w:t>
      </w:r>
      <w:proofErr w:type="spellEnd"/>
      <w:r w:rsidRPr="007B37BF">
        <w:rPr>
          <w:szCs w:val="22"/>
        </w:rPr>
        <w:t xml:space="preserve"> a in</w:t>
      </w:r>
      <w:r w:rsidR="00E54DBE">
        <w:rPr>
          <w:szCs w:val="22"/>
        </w:rPr>
        <w:t xml:space="preserve">é </w:t>
      </w:r>
      <w:proofErr w:type="spellStart"/>
      <w:r w:rsidR="00E54DBE">
        <w:rPr>
          <w:szCs w:val="22"/>
        </w:rPr>
        <w:t>makrolidy</w:t>
      </w:r>
      <w:proofErr w:type="spellEnd"/>
      <w:r w:rsidR="00E54DBE">
        <w:rPr>
          <w:szCs w:val="22"/>
        </w:rPr>
        <w:t>, tetracyklíny, sulfó</w:t>
      </w:r>
      <w:r w:rsidRPr="007B37BF">
        <w:rPr>
          <w:szCs w:val="22"/>
        </w:rPr>
        <w:t xml:space="preserve">namidy atď.), súbežné podávanie sa vo všeobecnosti neodporúča. Dochádza k synergii s inými </w:t>
      </w:r>
      <w:proofErr w:type="spellStart"/>
      <w:r w:rsidRPr="007B37BF">
        <w:rPr>
          <w:szCs w:val="22"/>
        </w:rPr>
        <w:t>betalaktámovými</w:t>
      </w:r>
      <w:proofErr w:type="spellEnd"/>
      <w:r w:rsidRPr="007B37BF">
        <w:rPr>
          <w:szCs w:val="22"/>
        </w:rPr>
        <w:t xml:space="preserve"> antibiotikami a </w:t>
      </w:r>
      <w:proofErr w:type="spellStart"/>
      <w:r w:rsidRPr="007B37BF">
        <w:rPr>
          <w:szCs w:val="22"/>
        </w:rPr>
        <w:t>aminoglykozidmi</w:t>
      </w:r>
      <w:proofErr w:type="spellEnd"/>
      <w:r w:rsidR="00BB26F4" w:rsidRPr="007B37BF">
        <w:rPr>
          <w:szCs w:val="22"/>
        </w:rPr>
        <w:t>.</w:t>
      </w:r>
    </w:p>
    <w:p w14:paraId="11789771" w14:textId="77777777" w:rsidR="00BB26F4" w:rsidRPr="007B37BF" w:rsidRDefault="00BB26F4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5690B5" w14:textId="1414A501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  <w:u w:val="single"/>
        </w:rPr>
        <w:t>Predávkovanie</w:t>
      </w:r>
      <w:r w:rsidR="00BB26F4" w:rsidRPr="007B37BF">
        <w:rPr>
          <w:szCs w:val="22"/>
        </w:rPr>
        <w:t>:</w:t>
      </w:r>
    </w:p>
    <w:p w14:paraId="45FA549B" w14:textId="16EFE1C8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7B37BF">
        <w:rPr>
          <w:szCs w:val="22"/>
        </w:rPr>
        <w:t>Amoxicilín</w:t>
      </w:r>
      <w:proofErr w:type="spellEnd"/>
      <w:r w:rsidRPr="007B37BF">
        <w:rPr>
          <w:szCs w:val="22"/>
        </w:rPr>
        <w:t xml:space="preserve"> má široké rozpätie bezpečnosti</w:t>
      </w:r>
      <w:r w:rsidR="00BB26F4" w:rsidRPr="007B37BF">
        <w:rPr>
          <w:szCs w:val="22"/>
        </w:rPr>
        <w:t>.</w:t>
      </w:r>
    </w:p>
    <w:p w14:paraId="2F8CAAE2" w14:textId="77777777" w:rsidR="00BB26F4" w:rsidRPr="007B37BF" w:rsidRDefault="00BB26F4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845B25" w14:textId="2502005C" w:rsidR="00BB26F4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rPr>
          <w:szCs w:val="22"/>
          <w:u w:val="single"/>
        </w:rPr>
        <w:t>Závažné inkompatibility</w:t>
      </w:r>
      <w:r w:rsidR="00BB26F4" w:rsidRPr="007B37BF">
        <w:rPr>
          <w:szCs w:val="22"/>
        </w:rPr>
        <w:t>:</w:t>
      </w:r>
    </w:p>
    <w:p w14:paraId="57CC7073" w14:textId="77777777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37BF">
        <w:t>Z dôvodu chýbania štúdií kompatibility sa tento veterinárny liek nesmie miešať s inými veterinárnymi liekmi</w:t>
      </w:r>
      <w:r w:rsidRPr="007B37BF">
        <w:rPr>
          <w:szCs w:val="22"/>
        </w:rPr>
        <w:t>.</w:t>
      </w:r>
    </w:p>
    <w:p w14:paraId="6AA97960" w14:textId="2B5760FF" w:rsidR="00BB26F4" w:rsidRPr="007B37BF" w:rsidRDefault="00BB26F4" w:rsidP="00BB26F4">
      <w:pPr>
        <w:tabs>
          <w:tab w:val="clear" w:pos="567"/>
        </w:tabs>
        <w:spacing w:line="240" w:lineRule="auto"/>
        <w:rPr>
          <w:szCs w:val="22"/>
        </w:rPr>
      </w:pPr>
    </w:p>
    <w:p w14:paraId="65B629A5" w14:textId="77777777" w:rsidR="00BB26F4" w:rsidRPr="007B37BF" w:rsidRDefault="00BB26F4" w:rsidP="00BB26F4">
      <w:pPr>
        <w:tabs>
          <w:tab w:val="clear" w:pos="567"/>
        </w:tabs>
        <w:spacing w:line="240" w:lineRule="auto"/>
        <w:rPr>
          <w:szCs w:val="22"/>
        </w:rPr>
      </w:pPr>
    </w:p>
    <w:p w14:paraId="6AD2B98C" w14:textId="77777777" w:rsidR="00F354C5" w:rsidRPr="007B37B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7ADC18E" w14:textId="77777777" w:rsidR="00DF7AC7" w:rsidRPr="007B37BF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7.</w:t>
      </w:r>
      <w:r w:rsidRPr="007B37BF">
        <w:tab/>
        <w:t xml:space="preserve">Nežiaduce </w:t>
      </w:r>
      <w:r w:rsidR="00A3081C" w:rsidRPr="007B37BF">
        <w:t>účinky</w:t>
      </w:r>
    </w:p>
    <w:p w14:paraId="722441D8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D9F8EA" w14:textId="77777777" w:rsidR="00A902B3" w:rsidRPr="007B37BF" w:rsidRDefault="00A902B3" w:rsidP="00A902B3">
      <w:pPr>
        <w:rPr>
          <w:szCs w:val="22"/>
        </w:rPr>
      </w:pPr>
      <w:r w:rsidRPr="007B37BF">
        <w:rPr>
          <w:szCs w:val="22"/>
        </w:rPr>
        <w:t>Hovädzí dobytok a ošípané:</w:t>
      </w:r>
    </w:p>
    <w:p w14:paraId="6E2EFFC6" w14:textId="77777777" w:rsidR="00A902B3" w:rsidRPr="007B37BF" w:rsidRDefault="00A902B3" w:rsidP="00A902B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A902B3" w:rsidRPr="007B37BF" w14:paraId="58628CF0" w14:textId="77777777" w:rsidTr="009A19E1">
        <w:tc>
          <w:tcPr>
            <w:tcW w:w="1957" w:type="pct"/>
          </w:tcPr>
          <w:p w14:paraId="1C1735CF" w14:textId="77777777" w:rsidR="00A902B3" w:rsidRPr="007B37BF" w:rsidRDefault="00A902B3" w:rsidP="009A19E1">
            <w:pPr>
              <w:spacing w:before="60" w:after="60"/>
              <w:rPr>
                <w:szCs w:val="22"/>
              </w:rPr>
            </w:pPr>
            <w:r w:rsidRPr="007B37BF">
              <w:t>Zriedkavé</w:t>
            </w:r>
          </w:p>
          <w:p w14:paraId="417808D0" w14:textId="77777777" w:rsidR="00A902B3" w:rsidRPr="007B37BF" w:rsidRDefault="00A902B3" w:rsidP="009A19E1">
            <w:pPr>
              <w:spacing w:before="60" w:after="60"/>
              <w:rPr>
                <w:szCs w:val="22"/>
              </w:rPr>
            </w:pPr>
            <w:r w:rsidRPr="007B37BF">
              <w:t>(u viac ako 1 ale menej ako 10 z 10 000 liečených zvierat):</w:t>
            </w:r>
          </w:p>
        </w:tc>
        <w:tc>
          <w:tcPr>
            <w:tcW w:w="3043" w:type="pct"/>
            <w:hideMark/>
          </w:tcPr>
          <w:p w14:paraId="34F6D966" w14:textId="77777777" w:rsidR="00A902B3" w:rsidRPr="007B37BF" w:rsidRDefault="00A902B3" w:rsidP="009A19E1">
            <w:pPr>
              <w:rPr>
                <w:iCs/>
                <w:szCs w:val="22"/>
              </w:rPr>
            </w:pPr>
          </w:p>
          <w:p w14:paraId="7CFEDC9E" w14:textId="77777777" w:rsidR="00A902B3" w:rsidRPr="007B37BF" w:rsidRDefault="00A902B3" w:rsidP="009A19E1">
            <w:pPr>
              <w:spacing w:before="60" w:after="60"/>
              <w:rPr>
                <w:iCs/>
                <w:szCs w:val="22"/>
              </w:rPr>
            </w:pPr>
            <w:r w:rsidRPr="007B37BF">
              <w:rPr>
                <w:iCs/>
                <w:szCs w:val="22"/>
              </w:rPr>
              <w:t>Podráždenie v mieste podania injekcie</w:t>
            </w:r>
            <w:r w:rsidRPr="007B37BF">
              <w:rPr>
                <w:iCs/>
                <w:szCs w:val="22"/>
                <w:vertAlign w:val="superscript"/>
              </w:rPr>
              <w:t>1</w:t>
            </w:r>
          </w:p>
        </w:tc>
      </w:tr>
      <w:tr w:rsidR="00A902B3" w:rsidRPr="007B37BF" w14:paraId="19346D20" w14:textId="77777777" w:rsidTr="009A19E1">
        <w:tc>
          <w:tcPr>
            <w:tcW w:w="1957" w:type="pct"/>
          </w:tcPr>
          <w:p w14:paraId="57C5B09F" w14:textId="77777777" w:rsidR="00A902B3" w:rsidRPr="007B37BF" w:rsidRDefault="00A902B3" w:rsidP="009A19E1">
            <w:pPr>
              <w:spacing w:before="60" w:after="60"/>
              <w:rPr>
                <w:szCs w:val="22"/>
              </w:rPr>
            </w:pPr>
            <w:r w:rsidRPr="007B37BF">
              <w:rPr>
                <w:szCs w:val="22"/>
              </w:rPr>
              <w:t>Nezistená frekvencia (nemožno ju stanoviť z dostupných údajov)</w:t>
            </w:r>
          </w:p>
        </w:tc>
        <w:tc>
          <w:tcPr>
            <w:tcW w:w="3043" w:type="pct"/>
          </w:tcPr>
          <w:p w14:paraId="5615B102" w14:textId="77777777" w:rsidR="00A902B3" w:rsidRPr="007B37BF" w:rsidRDefault="00A902B3" w:rsidP="009A19E1">
            <w:pPr>
              <w:spacing w:before="60" w:after="60"/>
              <w:rPr>
                <w:iCs/>
                <w:szCs w:val="22"/>
              </w:rPr>
            </w:pPr>
            <w:r w:rsidRPr="007B37BF">
              <w:rPr>
                <w:iCs/>
                <w:szCs w:val="22"/>
              </w:rPr>
              <w:t>Alergická reakcia</w:t>
            </w:r>
            <w:r w:rsidRPr="007B37BF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0B4B1E79" w14:textId="4513A77B" w:rsidR="00A902B3" w:rsidRPr="007B37BF" w:rsidRDefault="00A902B3" w:rsidP="00A902B3">
      <w:pPr>
        <w:pStyle w:val="Odsekzoznamu"/>
        <w:numPr>
          <w:ilvl w:val="0"/>
          <w:numId w:val="42"/>
        </w:num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 xml:space="preserve">Frekvencia sa môže znížiť pri znížení objemu injekcie na miesto podania (pozri časť </w:t>
      </w:r>
      <w:r w:rsidR="00D26E66" w:rsidRPr="008E6017">
        <w:rPr>
          <w:rFonts w:ascii="Times New Roman" w:hAnsi="Times New Roman"/>
          <w:i/>
          <w:iCs/>
          <w:sz w:val="22"/>
          <w:szCs w:val="22"/>
          <w:lang w:val="sk-SK"/>
        </w:rPr>
        <w:t>Pokyn o správnom podaní</w:t>
      </w:r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>). Podráždenie má vždy nízku intenzitu a rýchlo spontánne ustúpi.</w:t>
      </w:r>
    </w:p>
    <w:p w14:paraId="5BDCC420" w14:textId="1E0CF4CC" w:rsidR="00A902B3" w:rsidRPr="007B37BF" w:rsidRDefault="00A902B3" w:rsidP="00A902B3">
      <w:pPr>
        <w:pStyle w:val="Odsekzoznamu"/>
        <w:numPr>
          <w:ilvl w:val="0"/>
          <w:numId w:val="42"/>
        </w:num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 xml:space="preserve">Reakcie s rôznou závažnosťou od miernych kožných reakcií, ako je žihľavka, až po </w:t>
      </w:r>
      <w:proofErr w:type="spellStart"/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>anafylaktický</w:t>
      </w:r>
      <w:proofErr w:type="spellEnd"/>
      <w:r w:rsidRPr="007B37BF">
        <w:rPr>
          <w:rFonts w:ascii="Times New Roman" w:hAnsi="Times New Roman"/>
          <w:i/>
          <w:iCs/>
          <w:sz w:val="22"/>
          <w:szCs w:val="22"/>
          <w:lang w:val="sk-SK"/>
        </w:rPr>
        <w:t xml:space="preserve"> šok. V prípade týchto alergických reakcií je potrebné liečbu ukončiť a má sa začať so symptomatickou </w:t>
      </w:r>
      <w:r w:rsidR="00FC4ED4">
        <w:rPr>
          <w:rFonts w:ascii="Times New Roman" w:hAnsi="Times New Roman"/>
          <w:i/>
          <w:iCs/>
          <w:sz w:val="22"/>
          <w:szCs w:val="22"/>
          <w:lang w:val="sk-SK"/>
        </w:rPr>
        <w:t>liečbou</w:t>
      </w:r>
      <w:r w:rsidRPr="007B37BF">
        <w:rPr>
          <w:rFonts w:ascii="Times New Roman" w:hAnsi="Times New Roman"/>
          <w:sz w:val="22"/>
          <w:szCs w:val="22"/>
          <w:lang w:val="sk-SK"/>
        </w:rPr>
        <w:t>.</w:t>
      </w:r>
    </w:p>
    <w:p w14:paraId="3F5CD3FF" w14:textId="77777777" w:rsidR="00A902B3" w:rsidRPr="007B37BF" w:rsidRDefault="00A902B3" w:rsidP="00E62C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390535" w14:textId="1F70B73A" w:rsidR="00F520FE" w:rsidRPr="007B37BF" w:rsidRDefault="00A902B3" w:rsidP="00E62CBC">
      <w:pPr>
        <w:jc w:val="both"/>
      </w:pPr>
      <w:r w:rsidRPr="007B37BF">
        <w:t xml:space="preserve">Hlásenie nežiaducich </w:t>
      </w:r>
      <w:r w:rsidR="00A3081C" w:rsidRPr="007B37BF">
        <w:t>účinkov</w:t>
      </w:r>
      <w:r w:rsidRPr="007B37BF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7B37BF">
        <w:t>ov</w:t>
      </w:r>
      <w:r w:rsidRPr="007B37BF">
        <w:t xml:space="preserve">, alebo si myslíte, že liek je neúčinný, kontaktujte v prvom rade veterinárneho lekára. Nežiaduce </w:t>
      </w:r>
      <w:r w:rsidR="00B21B82" w:rsidRPr="007B37BF">
        <w:t>účinky</w:t>
      </w:r>
      <w:r w:rsidRPr="007B37BF"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293B022B" w14:textId="77777777" w:rsidR="00E26A98" w:rsidRPr="007B37BF" w:rsidRDefault="00E26A98" w:rsidP="00E62CBC">
      <w:pPr>
        <w:jc w:val="both"/>
      </w:pPr>
    </w:p>
    <w:p w14:paraId="7B850F49" w14:textId="77777777" w:rsidR="00E26A98" w:rsidRPr="007B37BF" w:rsidRDefault="00E26A98" w:rsidP="00E62CBC">
      <w:pPr>
        <w:jc w:val="both"/>
        <w:rPr>
          <w:rFonts w:eastAsiaTheme="minorEastAsia"/>
          <w:noProof/>
          <w:szCs w:val="22"/>
          <w:lang w:eastAsia="sk-SK"/>
        </w:rPr>
      </w:pPr>
      <w:r w:rsidRPr="007B37BF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3AA8557C" w14:textId="77777777" w:rsidR="00E26A98" w:rsidRPr="00E62CBC" w:rsidRDefault="00E26A98" w:rsidP="00E62CBC">
      <w:pPr>
        <w:jc w:val="both"/>
        <w:rPr>
          <w:rFonts w:eastAsiaTheme="minorEastAsia"/>
          <w:noProof/>
          <w:szCs w:val="22"/>
          <w:lang w:eastAsia="sk-SK"/>
        </w:rPr>
      </w:pPr>
      <w:r w:rsidRPr="00E62CBC">
        <w:rPr>
          <w:rFonts w:eastAsiaTheme="minorEastAsia"/>
          <w:noProof/>
          <w:szCs w:val="22"/>
          <w:lang w:eastAsia="sk-SK"/>
        </w:rPr>
        <w:t>Biovetská 34</w:t>
      </w:r>
    </w:p>
    <w:p w14:paraId="66E45A86" w14:textId="77777777" w:rsidR="00E26A98" w:rsidRPr="00E62CBC" w:rsidRDefault="00E26A98" w:rsidP="00E62CBC">
      <w:pPr>
        <w:jc w:val="both"/>
        <w:rPr>
          <w:rFonts w:eastAsiaTheme="minorEastAsia"/>
          <w:noProof/>
          <w:szCs w:val="22"/>
          <w:lang w:eastAsia="sk-SK"/>
        </w:rPr>
      </w:pPr>
      <w:r w:rsidRPr="00E62CBC">
        <w:rPr>
          <w:rFonts w:eastAsiaTheme="minorEastAsia"/>
          <w:noProof/>
          <w:szCs w:val="22"/>
          <w:lang w:eastAsia="sk-SK"/>
        </w:rPr>
        <w:t>949 01 Nitra</w:t>
      </w:r>
    </w:p>
    <w:p w14:paraId="6171B6C5" w14:textId="77777777" w:rsidR="00E26A98" w:rsidRPr="00E62CBC" w:rsidRDefault="00E26A98" w:rsidP="00E62CBC">
      <w:pPr>
        <w:jc w:val="both"/>
        <w:rPr>
          <w:rFonts w:eastAsiaTheme="minorEastAsia"/>
          <w:noProof/>
          <w:szCs w:val="22"/>
          <w:lang w:eastAsia="sk-SK"/>
        </w:rPr>
      </w:pPr>
      <w:r w:rsidRPr="00E62CBC">
        <w:rPr>
          <w:rFonts w:eastAsiaTheme="minorEastAsia"/>
          <w:noProof/>
          <w:szCs w:val="22"/>
          <w:lang w:eastAsia="sk-SK"/>
        </w:rPr>
        <w:t>Slovenská republika</w:t>
      </w:r>
    </w:p>
    <w:p w14:paraId="627D9994" w14:textId="77777777" w:rsidR="00E26A98" w:rsidRPr="00E62CBC" w:rsidRDefault="00E26A98" w:rsidP="00E62CBC">
      <w:pPr>
        <w:jc w:val="both"/>
        <w:rPr>
          <w:rFonts w:eastAsiaTheme="minorEastAsia"/>
          <w:noProof/>
          <w:szCs w:val="22"/>
          <w:lang w:eastAsia="sk-SK"/>
        </w:rPr>
      </w:pPr>
      <w:r w:rsidRPr="00E62CBC">
        <w:rPr>
          <w:rFonts w:eastAsiaTheme="minorEastAsia"/>
          <w:noProof/>
          <w:szCs w:val="22"/>
          <w:lang w:eastAsia="sk-SK"/>
        </w:rPr>
        <w:t>Tel.: +421 37 69 33 541</w:t>
      </w:r>
    </w:p>
    <w:p w14:paraId="07799FD5" w14:textId="77777777" w:rsidR="00E26A98" w:rsidRPr="00E62CBC" w:rsidRDefault="00E26A98" w:rsidP="00E62CBC">
      <w:pPr>
        <w:tabs>
          <w:tab w:val="left" w:pos="-720"/>
        </w:tabs>
        <w:suppressAutoHyphens/>
        <w:jc w:val="both"/>
        <w:rPr>
          <w:noProof/>
          <w:szCs w:val="22"/>
        </w:rPr>
      </w:pPr>
      <w:r w:rsidRPr="00E62CBC">
        <w:rPr>
          <w:noProof/>
          <w:szCs w:val="22"/>
        </w:rPr>
        <w:t xml:space="preserve">e-mail: </w:t>
      </w:r>
      <w:hyperlink r:id="rId11" w:history="1">
        <w:r w:rsidRPr="00E62CBC">
          <w:rPr>
            <w:rStyle w:val="Hypertextovprepojenie"/>
            <w:noProof/>
            <w:szCs w:val="22"/>
          </w:rPr>
          <w:t>neziaduce_ucinky@uskvbl.sk</w:t>
        </w:r>
      </w:hyperlink>
    </w:p>
    <w:p w14:paraId="5FF5526B" w14:textId="77777777" w:rsidR="00E26A98" w:rsidRPr="00E62CBC" w:rsidRDefault="00E26A98" w:rsidP="00E62CBC">
      <w:pPr>
        <w:jc w:val="both"/>
        <w:rPr>
          <w:rFonts w:eastAsia="Calibri"/>
          <w:szCs w:val="22"/>
          <w:lang w:eastAsia="zh-CN"/>
        </w:rPr>
      </w:pPr>
      <w:r w:rsidRPr="007B37BF">
        <w:rPr>
          <w:szCs w:val="22"/>
        </w:rPr>
        <w:t>Webová stránka</w:t>
      </w:r>
      <w:r w:rsidRPr="00E62CBC">
        <w:rPr>
          <w:szCs w:val="22"/>
        </w:rPr>
        <w:t xml:space="preserve">: </w:t>
      </w:r>
      <w:hyperlink r:id="rId12" w:history="1">
        <w:r w:rsidRPr="00E62CBC">
          <w:rPr>
            <w:rStyle w:val="Hypertextovprepojenie"/>
            <w:rFonts w:eastAsia="Calibri"/>
            <w:szCs w:val="22"/>
            <w:lang w:eastAsia="zh-CN"/>
          </w:rPr>
          <w:t>www.uskvbl.sk</w:t>
        </w:r>
      </w:hyperlink>
      <w:r w:rsidRPr="00E62CBC">
        <w:rPr>
          <w:rFonts w:eastAsia="Calibri"/>
          <w:szCs w:val="22"/>
          <w:lang w:eastAsia="zh-CN"/>
        </w:rPr>
        <w:t xml:space="preserve"> časť </w:t>
      </w:r>
      <w:proofErr w:type="spellStart"/>
      <w:r w:rsidRPr="00E62CBC">
        <w:rPr>
          <w:rFonts w:eastAsia="Calibri"/>
          <w:szCs w:val="22"/>
          <w:lang w:eastAsia="zh-CN"/>
        </w:rPr>
        <w:t>Farmakovigilancia</w:t>
      </w:r>
      <w:proofErr w:type="spellEnd"/>
    </w:p>
    <w:p w14:paraId="5EE74250" w14:textId="5004DA5E" w:rsidR="00F520FE" w:rsidRPr="007B37B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8.</w:t>
      </w:r>
      <w:r w:rsidRPr="007B37BF">
        <w:tab/>
        <w:t>Dávkovanie pre každý druh, cesty a spôsob podania lieku</w:t>
      </w:r>
    </w:p>
    <w:p w14:paraId="1FB925EE" w14:textId="32609DB5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49CB13" w14:textId="591884E9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B37BF">
        <w:rPr>
          <w:szCs w:val="22"/>
        </w:rPr>
        <w:t>Intramuskulárne</w:t>
      </w:r>
      <w:proofErr w:type="spellEnd"/>
      <w:r w:rsidRPr="007B37BF">
        <w:rPr>
          <w:szCs w:val="22"/>
        </w:rPr>
        <w:t xml:space="preserve"> použitie</w:t>
      </w:r>
      <w:r w:rsidR="00BB26F4" w:rsidRPr="007B37BF">
        <w:rPr>
          <w:szCs w:val="22"/>
        </w:rPr>
        <w:t xml:space="preserve">. </w:t>
      </w:r>
    </w:p>
    <w:p w14:paraId="2C0074AA" w14:textId="77777777" w:rsidR="00BB26F4" w:rsidRPr="007B37BF" w:rsidRDefault="00BB26F4" w:rsidP="00BB26F4">
      <w:pPr>
        <w:tabs>
          <w:tab w:val="clear" w:pos="567"/>
        </w:tabs>
        <w:spacing w:line="240" w:lineRule="auto"/>
        <w:rPr>
          <w:szCs w:val="22"/>
        </w:rPr>
      </w:pPr>
    </w:p>
    <w:p w14:paraId="288872A7" w14:textId="1356161D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Dávkovanie: 15 mg </w:t>
      </w:r>
      <w:proofErr w:type="spellStart"/>
      <w:r w:rsidRPr="007B37BF">
        <w:rPr>
          <w:szCs w:val="22"/>
        </w:rPr>
        <w:t>amoxicilínu</w:t>
      </w:r>
      <w:proofErr w:type="spellEnd"/>
      <w:r w:rsidRPr="007B37BF">
        <w:rPr>
          <w:szCs w:val="22"/>
        </w:rPr>
        <w:t xml:space="preserve"> na kg živej </w:t>
      </w:r>
      <w:r w:rsidR="0080648E">
        <w:rPr>
          <w:szCs w:val="22"/>
        </w:rPr>
        <w:t>hmotnosti</w:t>
      </w:r>
      <w:r w:rsidRPr="007B37BF">
        <w:rPr>
          <w:szCs w:val="22"/>
        </w:rPr>
        <w:t xml:space="preserve">, čo zodpovedá 1 ml veterinárneho lieku / 10 kg živej </w:t>
      </w:r>
      <w:r w:rsidR="0080648E">
        <w:rPr>
          <w:szCs w:val="22"/>
        </w:rPr>
        <w:t>hmotnosti</w:t>
      </w:r>
      <w:r w:rsidR="00BB26F4" w:rsidRPr="007B37BF">
        <w:rPr>
          <w:szCs w:val="22"/>
        </w:rPr>
        <w:t>.</w:t>
      </w:r>
    </w:p>
    <w:p w14:paraId="15A342CB" w14:textId="1B5884EE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Dávka sa má podať dvakrát v 48 hodinovom intervale</w:t>
      </w:r>
      <w:r w:rsidR="00BB26F4" w:rsidRPr="007B37BF">
        <w:rPr>
          <w:szCs w:val="22"/>
        </w:rPr>
        <w:t>.</w:t>
      </w:r>
      <w:r w:rsidR="00BB26F4" w:rsidRPr="007B37BF">
        <w:t xml:space="preserve"> </w:t>
      </w:r>
    </w:p>
    <w:p w14:paraId="1CF0D89B" w14:textId="56A4ACAC" w:rsidR="00C80401" w:rsidRPr="007B37BF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9.</w:t>
      </w:r>
      <w:r w:rsidR="00E042CB" w:rsidRPr="007B37BF">
        <w:tab/>
      </w:r>
      <w:r w:rsidRPr="007B37BF">
        <w:t>Pokyn o správnom podaní</w:t>
      </w:r>
    </w:p>
    <w:p w14:paraId="7E399334" w14:textId="1E55A394" w:rsidR="00F520FE" w:rsidRPr="007B37B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BB33495" w14:textId="208B135D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t>Na zaistenie podania správnej dávky a</w:t>
      </w:r>
      <w:r w:rsidR="00844CFC">
        <w:t> aby sa predišlo</w:t>
      </w:r>
      <w:r w:rsidRPr="007B37BF">
        <w:t xml:space="preserve"> </w:t>
      </w:r>
      <w:proofErr w:type="spellStart"/>
      <w:r w:rsidRPr="007B37BF">
        <w:t>poddávkovaniu</w:t>
      </w:r>
      <w:proofErr w:type="spellEnd"/>
      <w:r w:rsidRPr="007B37BF">
        <w:t xml:space="preserve"> je potrebné čo najpresnejšie stanoviť živú hmotnosť</w:t>
      </w:r>
      <w:r w:rsidR="00BB26F4" w:rsidRPr="007B37BF">
        <w:rPr>
          <w:szCs w:val="22"/>
        </w:rPr>
        <w:t>.</w:t>
      </w:r>
    </w:p>
    <w:p w14:paraId="2654E397" w14:textId="540CE17F" w:rsidR="00957220" w:rsidRPr="007B37BF" w:rsidRDefault="00957220" w:rsidP="0095722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Pred použitím </w:t>
      </w:r>
      <w:r w:rsidR="00955F74">
        <w:rPr>
          <w:szCs w:val="22"/>
        </w:rPr>
        <w:t xml:space="preserve">obsah liekovky dôkladne pretrepať </w:t>
      </w:r>
      <w:r w:rsidRPr="007B37BF">
        <w:rPr>
          <w:szCs w:val="22"/>
        </w:rPr>
        <w:t>až do dosiahnutia úpln</w:t>
      </w:r>
      <w:r w:rsidR="00955F74">
        <w:rPr>
          <w:szCs w:val="22"/>
        </w:rPr>
        <w:t>ého</w:t>
      </w:r>
      <w:r w:rsidRPr="007B37BF">
        <w:rPr>
          <w:szCs w:val="22"/>
        </w:rPr>
        <w:t xml:space="preserve"> </w:t>
      </w:r>
      <w:r w:rsidR="00955F74">
        <w:rPr>
          <w:szCs w:val="22"/>
        </w:rPr>
        <w:t>premiešania</w:t>
      </w:r>
      <w:r w:rsidRPr="007B37BF">
        <w:rPr>
          <w:szCs w:val="22"/>
        </w:rPr>
        <w:t>.</w:t>
      </w:r>
    </w:p>
    <w:p w14:paraId="21ABD36D" w14:textId="6DEECF73" w:rsidR="00957220" w:rsidRPr="007B37BF" w:rsidRDefault="00957220" w:rsidP="0095722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U hovädzieho dobytk</w:t>
      </w:r>
      <w:r w:rsidR="00955F74">
        <w:rPr>
          <w:szCs w:val="22"/>
        </w:rPr>
        <w:t>a</w:t>
      </w:r>
      <w:r w:rsidRPr="007B37BF">
        <w:rPr>
          <w:szCs w:val="22"/>
        </w:rPr>
        <w:t xml:space="preserve"> nepodávajte viac ako 20 ml veterinárneho lieku </w:t>
      </w:r>
      <w:r w:rsidR="00955F74">
        <w:rPr>
          <w:szCs w:val="22"/>
        </w:rPr>
        <w:t>do</w:t>
      </w:r>
      <w:r w:rsidRPr="007B37BF">
        <w:rPr>
          <w:szCs w:val="22"/>
        </w:rPr>
        <w:t xml:space="preserve"> jedn</w:t>
      </w:r>
      <w:r w:rsidR="00955F74">
        <w:rPr>
          <w:szCs w:val="22"/>
        </w:rPr>
        <w:t>ého</w:t>
      </w:r>
      <w:r w:rsidRPr="007B37BF">
        <w:rPr>
          <w:szCs w:val="22"/>
        </w:rPr>
        <w:t xml:space="preserve"> miest</w:t>
      </w:r>
      <w:r w:rsidR="00955F74">
        <w:rPr>
          <w:szCs w:val="22"/>
        </w:rPr>
        <w:t>a</w:t>
      </w:r>
      <w:r w:rsidRPr="007B37BF">
        <w:rPr>
          <w:szCs w:val="22"/>
        </w:rPr>
        <w:t xml:space="preserve"> </w:t>
      </w:r>
      <w:r w:rsidR="00955F74">
        <w:rPr>
          <w:szCs w:val="22"/>
        </w:rPr>
        <w:t>vpichu</w:t>
      </w:r>
      <w:r w:rsidR="006E36F8">
        <w:rPr>
          <w:szCs w:val="22"/>
        </w:rPr>
        <w:t xml:space="preserve"> </w:t>
      </w:r>
      <w:r w:rsidRPr="007B37BF">
        <w:rPr>
          <w:szCs w:val="22"/>
        </w:rPr>
        <w:t>injekcie.</w:t>
      </w:r>
    </w:p>
    <w:p w14:paraId="57DABF95" w14:textId="48452FEF" w:rsidR="00957220" w:rsidRPr="007B37BF" w:rsidRDefault="00957220" w:rsidP="00957220">
      <w:pPr>
        <w:tabs>
          <w:tab w:val="clear" w:pos="567"/>
        </w:tabs>
        <w:spacing w:line="240" w:lineRule="auto"/>
      </w:pPr>
      <w:r w:rsidRPr="007B37BF">
        <w:rPr>
          <w:szCs w:val="22"/>
        </w:rPr>
        <w:t xml:space="preserve">U ošípaných nepodávajte viac ako 6 ml veterinárneho lieku </w:t>
      </w:r>
      <w:r w:rsidR="00955F74">
        <w:rPr>
          <w:szCs w:val="22"/>
        </w:rPr>
        <w:t>do</w:t>
      </w:r>
      <w:r w:rsidRPr="007B37BF">
        <w:rPr>
          <w:szCs w:val="22"/>
        </w:rPr>
        <w:t xml:space="preserve"> jedn</w:t>
      </w:r>
      <w:r w:rsidR="00955F74">
        <w:rPr>
          <w:szCs w:val="22"/>
        </w:rPr>
        <w:t>ého</w:t>
      </w:r>
      <w:r w:rsidRPr="007B37BF">
        <w:rPr>
          <w:szCs w:val="22"/>
        </w:rPr>
        <w:t xml:space="preserve"> miest</w:t>
      </w:r>
      <w:r w:rsidR="00955F74">
        <w:rPr>
          <w:szCs w:val="22"/>
        </w:rPr>
        <w:t>a</w:t>
      </w:r>
      <w:r w:rsidRPr="007B37BF">
        <w:rPr>
          <w:szCs w:val="22"/>
        </w:rPr>
        <w:t xml:space="preserve"> </w:t>
      </w:r>
      <w:r w:rsidR="006E36F8">
        <w:rPr>
          <w:szCs w:val="22"/>
        </w:rPr>
        <w:t>vpichu</w:t>
      </w:r>
      <w:r w:rsidRPr="007B37BF">
        <w:rPr>
          <w:szCs w:val="22"/>
        </w:rPr>
        <w:t xml:space="preserve"> injekcie.</w:t>
      </w:r>
      <w:r w:rsidRPr="007B37BF">
        <w:t xml:space="preserve"> </w:t>
      </w:r>
    </w:p>
    <w:p w14:paraId="7DF49FCD" w14:textId="214CB7E5" w:rsidR="00957220" w:rsidRPr="007B37BF" w:rsidRDefault="00957220" w:rsidP="0095722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Každé podanie vyžaduje iné miesto </w:t>
      </w:r>
      <w:r w:rsidR="006E36F8">
        <w:rPr>
          <w:szCs w:val="22"/>
        </w:rPr>
        <w:t>vpichu</w:t>
      </w:r>
      <w:r w:rsidRPr="007B37BF">
        <w:rPr>
          <w:szCs w:val="22"/>
        </w:rPr>
        <w:t xml:space="preserve"> injekcie.</w:t>
      </w:r>
    </w:p>
    <w:p w14:paraId="2CA37229" w14:textId="77777777" w:rsidR="00957220" w:rsidRPr="007B37BF" w:rsidRDefault="00957220" w:rsidP="0095722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7B37BF">
        <w:rPr>
          <w:color w:val="000000"/>
          <w:szCs w:val="22"/>
          <w:lang w:eastAsia="nl-NL"/>
        </w:rPr>
        <w:t xml:space="preserve">Pre 100 ml liekovky: Liekovku neprepichujte viac ako 15-krát: ak je to potrebné, použite automatické injekčné striekačky. </w:t>
      </w:r>
    </w:p>
    <w:p w14:paraId="038345BA" w14:textId="28997789" w:rsidR="00BB26F4" w:rsidRPr="007B37BF" w:rsidRDefault="00957220" w:rsidP="00957220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color w:val="000000"/>
          <w:szCs w:val="22"/>
          <w:lang w:eastAsia="nl-NL"/>
        </w:rPr>
        <w:t>Pre 250 ml liekovky: Liekovku neprepichujte viac ako 20-krát: ak je to potrebné, použite automatické injekčné striekačky.</w:t>
      </w:r>
    </w:p>
    <w:p w14:paraId="12EE6000" w14:textId="74384864" w:rsidR="001B26EB" w:rsidRPr="007B37BF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7B37BF" w:rsidRDefault="00C511FC" w:rsidP="00B13B6D">
      <w:pPr>
        <w:pStyle w:val="Style1"/>
      </w:pPr>
      <w:r w:rsidRPr="007B37BF">
        <w:rPr>
          <w:highlight w:val="lightGray"/>
        </w:rPr>
        <w:t>10.</w:t>
      </w:r>
      <w:r w:rsidRPr="007B37BF">
        <w:tab/>
        <w:t>Ochranné lehoty</w:t>
      </w:r>
    </w:p>
    <w:p w14:paraId="4B3222AC" w14:textId="702D4144" w:rsidR="00C114FF" w:rsidRPr="007B37B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D4707" w14:textId="4D1125CE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lastRenderedPageBreak/>
        <w:t>Hovädzí dobytok</w:t>
      </w:r>
      <w:r w:rsidR="00BB26F4" w:rsidRPr="007B37BF">
        <w:rPr>
          <w:szCs w:val="22"/>
        </w:rPr>
        <w:t>:</w:t>
      </w:r>
    </w:p>
    <w:p w14:paraId="2D0ABA00" w14:textId="04F441D6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Mäso a vnútornosti</w:t>
      </w:r>
      <w:r w:rsidR="00BB26F4" w:rsidRPr="007B37BF">
        <w:rPr>
          <w:szCs w:val="22"/>
        </w:rPr>
        <w:t>: 18 d</w:t>
      </w:r>
      <w:r w:rsidRPr="007B37BF">
        <w:rPr>
          <w:szCs w:val="22"/>
        </w:rPr>
        <w:t>ní</w:t>
      </w:r>
    </w:p>
    <w:p w14:paraId="63EEBE3E" w14:textId="618457D7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Mlieko</w:t>
      </w:r>
      <w:r w:rsidR="00BB26F4" w:rsidRPr="007B37BF">
        <w:rPr>
          <w:szCs w:val="22"/>
        </w:rPr>
        <w:t>: 72 ho</w:t>
      </w:r>
      <w:r w:rsidRPr="007B37BF">
        <w:rPr>
          <w:szCs w:val="22"/>
        </w:rPr>
        <w:t>dín</w:t>
      </w:r>
    </w:p>
    <w:p w14:paraId="2D2AB1E4" w14:textId="77777777" w:rsidR="00957220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</w:p>
    <w:p w14:paraId="590549D5" w14:textId="1B24A604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Ošípané</w:t>
      </w:r>
      <w:r w:rsidR="00BB26F4" w:rsidRPr="007B37BF">
        <w:rPr>
          <w:szCs w:val="22"/>
        </w:rPr>
        <w:t>:</w:t>
      </w:r>
    </w:p>
    <w:p w14:paraId="132DC00C" w14:textId="0DBBBB00" w:rsidR="00BB26F4" w:rsidRPr="00AD5DFE" w:rsidRDefault="00957220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Mäso a vnútornosti</w:t>
      </w:r>
      <w:r w:rsidR="00BB26F4" w:rsidRPr="007B37BF">
        <w:rPr>
          <w:szCs w:val="22"/>
        </w:rPr>
        <w:t>: 20 d</w:t>
      </w:r>
      <w:r w:rsidRPr="007B37BF">
        <w:rPr>
          <w:szCs w:val="22"/>
        </w:rPr>
        <w:t>ní</w:t>
      </w:r>
    </w:p>
    <w:p w14:paraId="5D690915" w14:textId="77777777" w:rsidR="00DB468A" w:rsidRPr="007B37BF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2E1B3A5C" w:rsidR="00C114FF" w:rsidRPr="007B37BF" w:rsidRDefault="00C511FC" w:rsidP="00B13B6D">
      <w:pPr>
        <w:pStyle w:val="Style1"/>
      </w:pPr>
      <w:r w:rsidRPr="007B37BF">
        <w:rPr>
          <w:highlight w:val="lightGray"/>
        </w:rPr>
        <w:t>11.</w:t>
      </w:r>
      <w:r w:rsidRPr="007B37BF">
        <w:tab/>
        <w:t>Osobitné opatrenia na uchovávanie</w:t>
      </w:r>
    </w:p>
    <w:p w14:paraId="659AA899" w14:textId="7942D2DD" w:rsidR="00BB26F4" w:rsidRPr="007B37BF" w:rsidRDefault="00BB26F4" w:rsidP="00B13B6D">
      <w:pPr>
        <w:pStyle w:val="Style1"/>
      </w:pPr>
    </w:p>
    <w:p w14:paraId="0CA72BA5" w14:textId="4D859ABC" w:rsidR="00BB26F4" w:rsidRPr="007B37BF" w:rsidRDefault="00957220" w:rsidP="00BB26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37BF">
        <w:t>Uchovávať mimo dohľadu a dosahu detí</w:t>
      </w:r>
      <w:r w:rsidR="00BB26F4" w:rsidRPr="007B37BF">
        <w:rPr>
          <w:szCs w:val="22"/>
        </w:rPr>
        <w:t>.</w:t>
      </w:r>
    </w:p>
    <w:p w14:paraId="0442120A" w14:textId="05E8C75A" w:rsidR="00BB26F4" w:rsidRPr="007B37BF" w:rsidRDefault="00957220" w:rsidP="00BB26F4">
      <w:pPr>
        <w:rPr>
          <w:noProof/>
          <w:szCs w:val="22"/>
        </w:rPr>
      </w:pPr>
      <w:r w:rsidRPr="007B37BF">
        <w:t>Uchovávať pri teplote neprevyšujúcej 30°C</w:t>
      </w:r>
      <w:r w:rsidR="00BB26F4" w:rsidRPr="007B37BF">
        <w:rPr>
          <w:szCs w:val="22"/>
        </w:rPr>
        <w:t>.</w:t>
      </w:r>
    </w:p>
    <w:p w14:paraId="75BACCD7" w14:textId="77777777" w:rsidR="00BB26F4" w:rsidRPr="007B37BF" w:rsidRDefault="00BB26F4" w:rsidP="00BB26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4DFD85B" w14:textId="17379E64" w:rsidR="00E26A98" w:rsidRPr="007B37BF" w:rsidRDefault="00957220" w:rsidP="00BB26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Nepoužívať tento veterinárny liek po dátume exspirácie uvedenom na </w:t>
      </w:r>
      <w:r w:rsidR="0080648E">
        <w:rPr>
          <w:szCs w:val="22"/>
        </w:rPr>
        <w:t>obale</w:t>
      </w:r>
      <w:r w:rsidRPr="007B37BF">
        <w:rPr>
          <w:szCs w:val="22"/>
        </w:rPr>
        <w:t xml:space="preserve"> po </w:t>
      </w:r>
      <w:proofErr w:type="spellStart"/>
      <w:r w:rsidRPr="007B37BF">
        <w:rPr>
          <w:szCs w:val="22"/>
        </w:rPr>
        <w:t>Exp</w:t>
      </w:r>
      <w:proofErr w:type="spellEnd"/>
      <w:r w:rsidRPr="007B37BF">
        <w:rPr>
          <w:szCs w:val="22"/>
        </w:rPr>
        <w:t xml:space="preserve">. </w:t>
      </w:r>
    </w:p>
    <w:p w14:paraId="1A5151B0" w14:textId="0485321B" w:rsidR="00BB26F4" w:rsidRPr="007B37BF" w:rsidRDefault="00957220" w:rsidP="00BB26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Dátum exspirácie sa vzťahuje na posledný deň v uvedenom mesiaci.</w:t>
      </w:r>
    </w:p>
    <w:p w14:paraId="13A06DF6" w14:textId="346F05DF" w:rsidR="00BB26F4" w:rsidRPr="007B37BF" w:rsidRDefault="00BB26F4" w:rsidP="00B13B6D">
      <w:pPr>
        <w:pStyle w:val="Style1"/>
      </w:pPr>
    </w:p>
    <w:p w14:paraId="22411E8B" w14:textId="2DFC8ADF" w:rsidR="00BB26F4" w:rsidRPr="00AD5DFE" w:rsidRDefault="00957220" w:rsidP="00AD5DFE">
      <w:pPr>
        <w:tabs>
          <w:tab w:val="clear" w:pos="567"/>
        </w:tabs>
        <w:spacing w:line="240" w:lineRule="auto"/>
        <w:rPr>
          <w:szCs w:val="22"/>
        </w:rPr>
      </w:pPr>
      <w:r w:rsidRPr="007B37BF">
        <w:t>Čas použiteľnosti po prvom otvorení vnútorného obalu</w:t>
      </w:r>
      <w:r w:rsidR="00BB26F4" w:rsidRPr="007B37BF">
        <w:rPr>
          <w:szCs w:val="22"/>
        </w:rPr>
        <w:t xml:space="preserve">: 28 </w:t>
      </w:r>
      <w:r w:rsidRPr="007B37BF">
        <w:rPr>
          <w:szCs w:val="22"/>
        </w:rPr>
        <w:t>dní</w:t>
      </w:r>
    </w:p>
    <w:p w14:paraId="6D2CDB80" w14:textId="77777777" w:rsidR="00C114FF" w:rsidRPr="007B37B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12.</w:t>
      </w:r>
      <w:r w:rsidRPr="007B37BF">
        <w:tab/>
        <w:t>Špeciálne opatrenia na likvidáciu</w:t>
      </w:r>
    </w:p>
    <w:p w14:paraId="1A75235C" w14:textId="12AB22D4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275697" w14:textId="2EDE1C36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t>Nelikvidujte lieky odpadovou vodou alebo domovým odpadom</w:t>
      </w:r>
      <w:r w:rsidR="00BB26F4" w:rsidRPr="007B37BF">
        <w:rPr>
          <w:szCs w:val="22"/>
        </w:rPr>
        <w:t>.</w:t>
      </w:r>
    </w:p>
    <w:p w14:paraId="1669C842" w14:textId="047B2DFF" w:rsidR="00957220" w:rsidRPr="007B37BF" w:rsidRDefault="00957220" w:rsidP="00BB26F4">
      <w:pPr>
        <w:rPr>
          <w:szCs w:val="22"/>
        </w:rPr>
      </w:pPr>
      <w:r w:rsidRPr="007B37BF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</w:t>
      </w:r>
    </w:p>
    <w:p w14:paraId="4A63D676" w14:textId="2D265199" w:rsidR="00BB26F4" w:rsidRPr="007B37BF" w:rsidRDefault="00957220" w:rsidP="00AD5DFE">
      <w:pPr>
        <w:rPr>
          <w:szCs w:val="22"/>
        </w:rPr>
      </w:pPr>
      <w:r w:rsidRPr="007B37BF">
        <w:rPr>
          <w:szCs w:val="22"/>
        </w:rPr>
        <w:t>O spôsobe likvidácie liekov, ktoré už nepotrebujete, sa poraďte s veterinárnym lekárom alebo lekárnikom.</w:t>
      </w:r>
    </w:p>
    <w:p w14:paraId="77F0DA7A" w14:textId="77777777" w:rsidR="00DB468A" w:rsidRPr="007B37B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7B37BF" w:rsidRDefault="00C511FC" w:rsidP="00B13B6D">
      <w:pPr>
        <w:pStyle w:val="Style1"/>
      </w:pPr>
      <w:r w:rsidRPr="007B37BF">
        <w:rPr>
          <w:highlight w:val="lightGray"/>
        </w:rPr>
        <w:t>13.</w:t>
      </w:r>
      <w:r w:rsidRPr="007B37BF">
        <w:tab/>
        <w:t>Klasifikácia veterinárnych liekov</w:t>
      </w:r>
    </w:p>
    <w:p w14:paraId="3E634B2E" w14:textId="465F3866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162F" w14:textId="69652D84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>Výdaj tohto lieku je viazaný na veterinárny predpis</w:t>
      </w:r>
      <w:r w:rsidR="00BB26F4" w:rsidRPr="007B37BF">
        <w:rPr>
          <w:szCs w:val="22"/>
        </w:rPr>
        <w:t>.</w:t>
      </w:r>
    </w:p>
    <w:p w14:paraId="024808A5" w14:textId="77777777" w:rsidR="00DB468A" w:rsidRPr="007B37B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0FCDCA04" w:rsidR="00DB468A" w:rsidRDefault="00C511FC" w:rsidP="00B13B6D">
      <w:pPr>
        <w:pStyle w:val="Style1"/>
      </w:pPr>
      <w:r w:rsidRPr="007B37BF">
        <w:rPr>
          <w:highlight w:val="lightGray"/>
        </w:rPr>
        <w:t>14.</w:t>
      </w:r>
      <w:r w:rsidRPr="007B37BF">
        <w:tab/>
        <w:t>Registračné čísla a veľkosti balenia</w:t>
      </w:r>
    </w:p>
    <w:p w14:paraId="64CBA38A" w14:textId="4FABF781" w:rsidR="005B368D" w:rsidRDefault="005B368D" w:rsidP="00B13B6D">
      <w:pPr>
        <w:pStyle w:val="Style1"/>
      </w:pPr>
    </w:p>
    <w:p w14:paraId="1342E0CA" w14:textId="7C0F01A7" w:rsidR="005B368D" w:rsidRPr="005B368D" w:rsidRDefault="005B368D" w:rsidP="005B368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96/024/DC/23-S</w:t>
      </w:r>
    </w:p>
    <w:p w14:paraId="7473F166" w14:textId="5EDB57BB" w:rsidR="00DB468A" w:rsidRPr="007B37B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55DAE" w14:textId="035F8829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Číra sklenená 100 ml alebo 250 ml liekovka (typ II), uzatvorená laminovanou </w:t>
      </w:r>
      <w:proofErr w:type="spellStart"/>
      <w:r w:rsidRPr="007B37BF">
        <w:rPr>
          <w:szCs w:val="22"/>
        </w:rPr>
        <w:t>chlorobutylovou</w:t>
      </w:r>
      <w:proofErr w:type="spellEnd"/>
      <w:r w:rsidRPr="007B37BF">
        <w:rPr>
          <w:szCs w:val="22"/>
        </w:rPr>
        <w:t xml:space="preserve"> gumenou zátkou (typ I) a hliníkovým uzáverom, zabalená v kartónovej škatuli</w:t>
      </w:r>
      <w:r w:rsidR="00BB26F4" w:rsidRPr="007B37BF">
        <w:rPr>
          <w:szCs w:val="22"/>
        </w:rPr>
        <w:t xml:space="preserve">. </w:t>
      </w:r>
    </w:p>
    <w:p w14:paraId="5A47CA21" w14:textId="4BC41FC5" w:rsidR="00BB26F4" w:rsidRPr="007B37BF" w:rsidRDefault="00957220" w:rsidP="00BB26F4">
      <w:pPr>
        <w:tabs>
          <w:tab w:val="clear" w:pos="567"/>
        </w:tabs>
        <w:spacing w:line="240" w:lineRule="auto"/>
        <w:rPr>
          <w:szCs w:val="22"/>
        </w:rPr>
      </w:pPr>
      <w:r w:rsidRPr="007B37BF">
        <w:rPr>
          <w:szCs w:val="22"/>
        </w:rPr>
        <w:t xml:space="preserve">Číra </w:t>
      </w:r>
      <w:r w:rsidR="00BB26F4" w:rsidRPr="007B37BF">
        <w:rPr>
          <w:szCs w:val="22"/>
        </w:rPr>
        <w:t xml:space="preserve">100 ml </w:t>
      </w:r>
      <w:r w:rsidR="0080648E">
        <w:rPr>
          <w:szCs w:val="22"/>
        </w:rPr>
        <w:t>alebo</w:t>
      </w:r>
      <w:r w:rsidR="00BB26F4" w:rsidRPr="007B37BF">
        <w:rPr>
          <w:szCs w:val="22"/>
        </w:rPr>
        <w:t xml:space="preserve"> 250 ml </w:t>
      </w:r>
      <w:r w:rsidR="001974C0" w:rsidRPr="007B37BF">
        <w:rPr>
          <w:szCs w:val="22"/>
        </w:rPr>
        <w:t xml:space="preserve">PET liekovka, uzatvorená laminovanou </w:t>
      </w:r>
      <w:proofErr w:type="spellStart"/>
      <w:r w:rsidR="001974C0" w:rsidRPr="007B37BF">
        <w:rPr>
          <w:szCs w:val="22"/>
        </w:rPr>
        <w:t>chlorobutylovou</w:t>
      </w:r>
      <w:proofErr w:type="spellEnd"/>
      <w:r w:rsidR="001974C0" w:rsidRPr="007B37BF">
        <w:rPr>
          <w:szCs w:val="22"/>
        </w:rPr>
        <w:t xml:space="preserve"> gumenou zátkou (typ I) a hliníkovým uzáverom, zabalená v kartónovej škatuli</w:t>
      </w:r>
      <w:r w:rsidR="00BB26F4" w:rsidRPr="007B37BF">
        <w:rPr>
          <w:szCs w:val="22"/>
        </w:rPr>
        <w:t xml:space="preserve">. </w:t>
      </w:r>
    </w:p>
    <w:p w14:paraId="149DC700" w14:textId="3A13D08F" w:rsidR="00DB468A" w:rsidRPr="007B37BF" w:rsidRDefault="001974C0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t>Na trh nemusia byť uvedené všetky veľkosti balenia</w:t>
      </w:r>
      <w:r w:rsidR="00BB26F4" w:rsidRPr="007B37BF">
        <w:rPr>
          <w:szCs w:val="22"/>
        </w:rPr>
        <w:t>.</w:t>
      </w:r>
    </w:p>
    <w:p w14:paraId="011ED95A" w14:textId="77777777" w:rsidR="001974C0" w:rsidRPr="007B37BF" w:rsidRDefault="001974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7B37BF" w:rsidRDefault="00C511FC" w:rsidP="00B13B6D">
      <w:pPr>
        <w:pStyle w:val="Style1"/>
      </w:pPr>
      <w:r w:rsidRPr="007B37BF">
        <w:rPr>
          <w:highlight w:val="lightGray"/>
        </w:rPr>
        <w:t>15.</w:t>
      </w:r>
      <w:r w:rsidRPr="007B37BF">
        <w:tab/>
        <w:t>Dátum poslednej revízie písomnej informácie pre používateľov</w:t>
      </w:r>
    </w:p>
    <w:p w14:paraId="77DACBD0" w14:textId="77777777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7B37BF" w:rsidRDefault="00C511FC" w:rsidP="00A9226B">
      <w:pPr>
        <w:tabs>
          <w:tab w:val="clear" w:pos="567"/>
        </w:tabs>
        <w:spacing w:line="240" w:lineRule="auto"/>
        <w:rPr>
          <w:szCs w:val="22"/>
        </w:rPr>
      </w:pPr>
      <w:r w:rsidRPr="007B37BF">
        <w:t>Podrobné informácie o veterinárnom lieku sú dostupné v databáze liekov Únie</w:t>
      </w:r>
    </w:p>
    <w:p w14:paraId="01150A99" w14:textId="0FAF9678" w:rsidR="003C4B6A" w:rsidRPr="007B37BF" w:rsidRDefault="00C511FC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B37BF">
        <w:t>(</w:t>
      </w:r>
      <w:hyperlink r:id="rId13" w:history="1">
        <w:r w:rsidRPr="007B37BF">
          <w:rPr>
            <w:rStyle w:val="Hypertextovprepojenie"/>
          </w:rPr>
          <w:t>https://medicines.health.europa.eu/veterinary</w:t>
        </w:r>
      </w:hyperlink>
      <w:r w:rsidRPr="007B37BF">
        <w:t>)</w:t>
      </w:r>
      <w:r w:rsidR="00DF7AC7" w:rsidRPr="007B37BF">
        <w:t>.</w:t>
      </w:r>
    </w:p>
    <w:p w14:paraId="1868CCA7" w14:textId="4E96BFE4" w:rsidR="00E70337" w:rsidRPr="007B37BF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7B37BF" w:rsidRDefault="00C511FC" w:rsidP="00B13B6D">
      <w:pPr>
        <w:pStyle w:val="Style1"/>
      </w:pPr>
      <w:r w:rsidRPr="007B37BF">
        <w:rPr>
          <w:highlight w:val="lightGray"/>
        </w:rPr>
        <w:t>16.</w:t>
      </w:r>
      <w:r w:rsidRPr="007B37BF">
        <w:tab/>
        <w:t>Kontaktné údaje</w:t>
      </w:r>
    </w:p>
    <w:p w14:paraId="4E8D87F2" w14:textId="17608B03" w:rsidR="00C114FF" w:rsidRPr="007B37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75DB0B" w14:textId="27504F7D" w:rsidR="00BB26F4" w:rsidRPr="007B37BF" w:rsidRDefault="001974C0" w:rsidP="00BB26F4">
      <w:pPr>
        <w:rPr>
          <w:iCs/>
          <w:szCs w:val="22"/>
        </w:rPr>
      </w:pPr>
      <w:r w:rsidRPr="007B37BF">
        <w:rPr>
          <w:iCs/>
          <w:szCs w:val="22"/>
          <w:u w:val="single"/>
        </w:rPr>
        <w:t>Držiteľ rozhodnutia o registrácii a výrobca zodpovedný za uvoľnenie šarže a kontaktné údaje na hlásenie podozrenia na nežiaduce účinky</w:t>
      </w:r>
      <w:r w:rsidR="00BB26F4" w:rsidRPr="007B37BF">
        <w:rPr>
          <w:iCs/>
          <w:szCs w:val="22"/>
        </w:rPr>
        <w:t>:</w:t>
      </w:r>
    </w:p>
    <w:p w14:paraId="1D5BE640" w14:textId="77777777" w:rsidR="00003E26" w:rsidRPr="00E62CBC" w:rsidRDefault="00003E26" w:rsidP="00003E26">
      <w:pPr>
        <w:rPr>
          <w:rFonts w:cs="Arial"/>
        </w:rPr>
      </w:pPr>
      <w:proofErr w:type="spellStart"/>
      <w:r w:rsidRPr="00E62CBC">
        <w:rPr>
          <w:rFonts w:cs="Arial"/>
        </w:rPr>
        <w:t>Kela</w:t>
      </w:r>
      <w:proofErr w:type="spellEnd"/>
      <w:r w:rsidRPr="00E62CBC">
        <w:rPr>
          <w:rFonts w:cs="Arial"/>
        </w:rPr>
        <w:t xml:space="preserve"> </w:t>
      </w:r>
      <w:proofErr w:type="spellStart"/>
      <w:r w:rsidRPr="00E62CBC">
        <w:rPr>
          <w:rFonts w:cs="Arial"/>
        </w:rPr>
        <w:t>nv</w:t>
      </w:r>
      <w:proofErr w:type="spellEnd"/>
    </w:p>
    <w:p w14:paraId="699CD846" w14:textId="77777777" w:rsidR="00003E26" w:rsidRPr="00E62CBC" w:rsidRDefault="00003E26" w:rsidP="00003E26">
      <w:pPr>
        <w:rPr>
          <w:rFonts w:cs="Arial"/>
        </w:rPr>
      </w:pPr>
      <w:proofErr w:type="spellStart"/>
      <w:r w:rsidRPr="00E62CBC">
        <w:rPr>
          <w:rFonts w:cs="Arial"/>
        </w:rPr>
        <w:t>Sint</w:t>
      </w:r>
      <w:proofErr w:type="spellEnd"/>
      <w:r w:rsidRPr="00E62CBC">
        <w:rPr>
          <w:rFonts w:cs="Arial"/>
        </w:rPr>
        <w:t xml:space="preserve"> </w:t>
      </w:r>
      <w:proofErr w:type="spellStart"/>
      <w:r w:rsidRPr="00E62CBC">
        <w:rPr>
          <w:rFonts w:cs="Arial"/>
        </w:rPr>
        <w:t>Lenaartseweg</w:t>
      </w:r>
      <w:proofErr w:type="spellEnd"/>
      <w:r w:rsidRPr="00E62CBC">
        <w:rPr>
          <w:rFonts w:cs="Arial"/>
        </w:rPr>
        <w:t xml:space="preserve"> 48</w:t>
      </w:r>
    </w:p>
    <w:p w14:paraId="4121EA05" w14:textId="77777777" w:rsidR="00003E26" w:rsidRPr="00E62CBC" w:rsidRDefault="00003E26" w:rsidP="00003E26">
      <w:pPr>
        <w:rPr>
          <w:rFonts w:cs="Arial"/>
        </w:rPr>
      </w:pPr>
      <w:r w:rsidRPr="00E62CBC">
        <w:rPr>
          <w:rFonts w:cs="Arial"/>
        </w:rPr>
        <w:t xml:space="preserve">2320 </w:t>
      </w:r>
      <w:proofErr w:type="spellStart"/>
      <w:r w:rsidRPr="00E62CBC">
        <w:rPr>
          <w:rFonts w:cs="Arial"/>
        </w:rPr>
        <w:t>Hoogstraten</w:t>
      </w:r>
      <w:proofErr w:type="spellEnd"/>
    </w:p>
    <w:p w14:paraId="4D1B8D92" w14:textId="38137673" w:rsidR="00003E26" w:rsidRPr="00E62CBC" w:rsidRDefault="00003E26" w:rsidP="00003E26">
      <w:pPr>
        <w:rPr>
          <w:rFonts w:cs="Arial"/>
        </w:rPr>
      </w:pPr>
      <w:r w:rsidRPr="00E62CBC">
        <w:rPr>
          <w:rFonts w:cs="Arial"/>
        </w:rPr>
        <w:t>Belgicko</w:t>
      </w:r>
    </w:p>
    <w:p w14:paraId="3512E604" w14:textId="1A91C04E" w:rsidR="00003E26" w:rsidRPr="00E62CBC" w:rsidRDefault="00003E26" w:rsidP="00003E26">
      <w:pPr>
        <w:rPr>
          <w:rFonts w:cs="Arial"/>
        </w:rPr>
      </w:pPr>
      <w:r w:rsidRPr="00E62CBC">
        <w:rPr>
          <w:rFonts w:cs="Arial"/>
        </w:rPr>
        <w:t>Tel : + 32 492 13 34 68</w:t>
      </w:r>
    </w:p>
    <w:p w14:paraId="310F0856" w14:textId="7E24D4CB" w:rsidR="00003E26" w:rsidRDefault="00003E26" w:rsidP="00003E26">
      <w:pPr>
        <w:rPr>
          <w:rFonts w:cs="Arial"/>
        </w:rPr>
      </w:pPr>
      <w:r w:rsidRPr="00E62CBC">
        <w:rPr>
          <w:rFonts w:cs="Arial"/>
        </w:rPr>
        <w:t xml:space="preserve">E-mail: </w:t>
      </w:r>
      <w:hyperlink r:id="rId14" w:history="1">
        <w:r w:rsidR="005B368D" w:rsidRPr="005F5CFE">
          <w:rPr>
            <w:rStyle w:val="Hypertextovprepojenie"/>
            <w:rFonts w:cs="Arial"/>
          </w:rPr>
          <w:t>Pharmacovigilance.vet@kela.health</w:t>
        </w:r>
      </w:hyperlink>
    </w:p>
    <w:p w14:paraId="5517EF5F" w14:textId="77777777" w:rsidR="005B368D" w:rsidRPr="00E62CBC" w:rsidRDefault="005B368D" w:rsidP="00003E26">
      <w:pPr>
        <w:rPr>
          <w:rFonts w:cs="Arial"/>
        </w:rPr>
      </w:pPr>
    </w:p>
    <w:p w14:paraId="2845FF41" w14:textId="564457E7" w:rsidR="00DB468A" w:rsidRPr="007B37B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427FE1F4" w:rsidR="00BB2539" w:rsidRPr="007B37BF" w:rsidRDefault="00C511FC" w:rsidP="00B13B6D">
      <w:pPr>
        <w:pStyle w:val="Style1"/>
      </w:pPr>
      <w:r w:rsidRPr="007B37BF">
        <w:rPr>
          <w:highlight w:val="lightGray"/>
        </w:rPr>
        <w:lastRenderedPageBreak/>
        <w:t>17.</w:t>
      </w:r>
      <w:r w:rsidRPr="007B37BF">
        <w:tab/>
        <w:t>Ďalšie informácie</w:t>
      </w:r>
    </w:p>
    <w:p w14:paraId="47CFC909" w14:textId="75956A45" w:rsidR="005F346D" w:rsidRPr="007B37BF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elraster1"/>
        <w:tblW w:w="0" w:type="auto"/>
        <w:tblInd w:w="704" w:type="dxa"/>
        <w:tblBorders>
          <w:bottom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</w:tblGrid>
      <w:tr w:rsidR="00BB26F4" w:rsidRPr="007B37BF" w14:paraId="71DE805A" w14:textId="77777777" w:rsidTr="009A19E1">
        <w:tc>
          <w:tcPr>
            <w:tcW w:w="4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88A9E" w14:textId="77777777" w:rsidR="00BB26F4" w:rsidRPr="00E62CBC" w:rsidRDefault="00BB26F4" w:rsidP="009A19E1">
            <w:pPr>
              <w:rPr>
                <w:bCs/>
                <w:lang w:val="sk-SK" w:eastAsia="en-GB"/>
              </w:rPr>
            </w:pPr>
          </w:p>
          <w:p w14:paraId="375A8CFE" w14:textId="77777777" w:rsidR="00BB26F4" w:rsidRPr="00E62CBC" w:rsidRDefault="00BB26F4" w:rsidP="009A19E1">
            <w:pPr>
              <w:rPr>
                <w:bCs/>
                <w:lang w:val="sk-SK" w:eastAsia="en-GB"/>
              </w:rPr>
            </w:pPr>
          </w:p>
          <w:p w14:paraId="27DFB9FA" w14:textId="77777777" w:rsidR="00BB26F4" w:rsidRPr="00E62CBC" w:rsidRDefault="00BB26F4" w:rsidP="009A19E1">
            <w:pPr>
              <w:rPr>
                <w:bCs/>
                <w:lang w:val="sk-SK" w:eastAsia="en-GB"/>
              </w:rPr>
            </w:pPr>
          </w:p>
          <w:p w14:paraId="4CEE6D28" w14:textId="77777777" w:rsidR="00BB26F4" w:rsidRPr="00E62CBC" w:rsidRDefault="00BB26F4" w:rsidP="009A19E1">
            <w:pPr>
              <w:rPr>
                <w:bCs/>
                <w:lang w:val="sk-SK" w:eastAsia="en-GB"/>
              </w:rPr>
            </w:pPr>
          </w:p>
        </w:tc>
      </w:tr>
    </w:tbl>
    <w:p w14:paraId="001ABF46" w14:textId="77777777" w:rsidR="00BB26F4" w:rsidRPr="007B37BF" w:rsidRDefault="00BB26F4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BB26F4" w:rsidRPr="007B37BF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109F8" w14:textId="77777777" w:rsidR="0080648E" w:rsidRDefault="0080648E">
      <w:pPr>
        <w:spacing w:line="240" w:lineRule="auto"/>
      </w:pPr>
      <w:r>
        <w:separator/>
      </w:r>
    </w:p>
  </w:endnote>
  <w:endnote w:type="continuationSeparator" w:id="0">
    <w:p w14:paraId="2B5FE47A" w14:textId="77777777" w:rsidR="0080648E" w:rsidRDefault="00806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096D344C" w:rsidR="0080648E" w:rsidRPr="001E1F22" w:rsidRDefault="0080648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687AF9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80648E" w:rsidRPr="001E1F22" w:rsidRDefault="0080648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EBA33" w14:textId="77777777" w:rsidR="0080648E" w:rsidRDefault="0080648E">
      <w:pPr>
        <w:spacing w:line="240" w:lineRule="auto"/>
      </w:pPr>
      <w:r>
        <w:separator/>
      </w:r>
    </w:p>
  </w:footnote>
  <w:footnote w:type="continuationSeparator" w:id="0">
    <w:p w14:paraId="60345CB7" w14:textId="77777777" w:rsidR="0080648E" w:rsidRDefault="008064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921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00F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CF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E0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4F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28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5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6E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AEB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DF3EEB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0C8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2F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2A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89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D24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005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63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FE7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C90BA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CA03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22E48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62C1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CCEB9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140A6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08674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D6A78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8026F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4D82DD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020650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676D7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BEB9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E8C2F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10CB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DF0A1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610B4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74C8E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E92A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817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6C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4E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3E3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880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60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C8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132E2C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D22F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C40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29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E3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7E2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41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CC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CCB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8FACE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485B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0E21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A1893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BE72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0229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081D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BAE5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B602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A27602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52A4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00F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8F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C3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07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F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C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7C2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96E2E5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86EF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E947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86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83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E8A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89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EA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E0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30A6A7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9E4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6E1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E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405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EAC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09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84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EAC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4DF062E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2F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00B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E2E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61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E9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0F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E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CA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5134CC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BEC3B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7FE84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30EF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76F3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85C82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8C4C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26643B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FEDB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E83A9A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3E62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FA7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6D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02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800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E9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42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AB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7D36E6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026CC8A" w:tentative="1">
      <w:start w:val="1"/>
      <w:numFmt w:val="lowerLetter"/>
      <w:lvlText w:val="%2."/>
      <w:lvlJc w:val="left"/>
      <w:pPr>
        <w:ind w:left="1440" w:hanging="360"/>
      </w:pPr>
    </w:lvl>
    <w:lvl w:ilvl="2" w:tplc="833CFA7A" w:tentative="1">
      <w:start w:val="1"/>
      <w:numFmt w:val="lowerRoman"/>
      <w:lvlText w:val="%3."/>
      <w:lvlJc w:val="right"/>
      <w:pPr>
        <w:ind w:left="2160" w:hanging="180"/>
      </w:pPr>
    </w:lvl>
    <w:lvl w:ilvl="3" w:tplc="AACAB1F8" w:tentative="1">
      <w:start w:val="1"/>
      <w:numFmt w:val="decimal"/>
      <w:lvlText w:val="%4."/>
      <w:lvlJc w:val="left"/>
      <w:pPr>
        <w:ind w:left="2880" w:hanging="360"/>
      </w:pPr>
    </w:lvl>
    <w:lvl w:ilvl="4" w:tplc="0F5CB100" w:tentative="1">
      <w:start w:val="1"/>
      <w:numFmt w:val="lowerLetter"/>
      <w:lvlText w:val="%5."/>
      <w:lvlJc w:val="left"/>
      <w:pPr>
        <w:ind w:left="3600" w:hanging="360"/>
      </w:pPr>
    </w:lvl>
    <w:lvl w:ilvl="5" w:tplc="B8E4A1E4" w:tentative="1">
      <w:start w:val="1"/>
      <w:numFmt w:val="lowerRoman"/>
      <w:lvlText w:val="%6."/>
      <w:lvlJc w:val="right"/>
      <w:pPr>
        <w:ind w:left="4320" w:hanging="180"/>
      </w:pPr>
    </w:lvl>
    <w:lvl w:ilvl="6" w:tplc="3612A404" w:tentative="1">
      <w:start w:val="1"/>
      <w:numFmt w:val="decimal"/>
      <w:lvlText w:val="%7."/>
      <w:lvlJc w:val="left"/>
      <w:pPr>
        <w:ind w:left="5040" w:hanging="360"/>
      </w:pPr>
    </w:lvl>
    <w:lvl w:ilvl="7" w:tplc="CEC887CE" w:tentative="1">
      <w:start w:val="1"/>
      <w:numFmt w:val="lowerLetter"/>
      <w:lvlText w:val="%8."/>
      <w:lvlJc w:val="left"/>
      <w:pPr>
        <w:ind w:left="5760" w:hanging="360"/>
      </w:pPr>
    </w:lvl>
    <w:lvl w:ilvl="8" w:tplc="80269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788C0F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7461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3A8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2E9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4A0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85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01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4B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CB955AF"/>
    <w:multiLevelType w:val="hybridMultilevel"/>
    <w:tmpl w:val="30FA5C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B732A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809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66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06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4B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20B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A22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6C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86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2D1CE2E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2A6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D8F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C0B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3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042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D80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E4C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9E6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23E08FF6">
      <w:start w:val="1"/>
      <w:numFmt w:val="decimal"/>
      <w:lvlText w:val="%1."/>
      <w:lvlJc w:val="left"/>
      <w:pPr>
        <w:ind w:left="720" w:hanging="360"/>
      </w:pPr>
    </w:lvl>
    <w:lvl w:ilvl="1" w:tplc="5A7A65C6" w:tentative="1">
      <w:start w:val="1"/>
      <w:numFmt w:val="lowerLetter"/>
      <w:lvlText w:val="%2."/>
      <w:lvlJc w:val="left"/>
      <w:pPr>
        <w:ind w:left="1440" w:hanging="360"/>
      </w:pPr>
    </w:lvl>
    <w:lvl w:ilvl="2" w:tplc="EC04EE70" w:tentative="1">
      <w:start w:val="1"/>
      <w:numFmt w:val="lowerRoman"/>
      <w:lvlText w:val="%3."/>
      <w:lvlJc w:val="right"/>
      <w:pPr>
        <w:ind w:left="2160" w:hanging="180"/>
      </w:pPr>
    </w:lvl>
    <w:lvl w:ilvl="3" w:tplc="E23CBF4E" w:tentative="1">
      <w:start w:val="1"/>
      <w:numFmt w:val="decimal"/>
      <w:lvlText w:val="%4."/>
      <w:lvlJc w:val="left"/>
      <w:pPr>
        <w:ind w:left="2880" w:hanging="360"/>
      </w:pPr>
    </w:lvl>
    <w:lvl w:ilvl="4" w:tplc="B082EDC4" w:tentative="1">
      <w:start w:val="1"/>
      <w:numFmt w:val="lowerLetter"/>
      <w:lvlText w:val="%5."/>
      <w:lvlJc w:val="left"/>
      <w:pPr>
        <w:ind w:left="3600" w:hanging="360"/>
      </w:pPr>
    </w:lvl>
    <w:lvl w:ilvl="5" w:tplc="280E2C68" w:tentative="1">
      <w:start w:val="1"/>
      <w:numFmt w:val="lowerRoman"/>
      <w:lvlText w:val="%6."/>
      <w:lvlJc w:val="right"/>
      <w:pPr>
        <w:ind w:left="4320" w:hanging="180"/>
      </w:pPr>
    </w:lvl>
    <w:lvl w:ilvl="6" w:tplc="DDC08ECC" w:tentative="1">
      <w:start w:val="1"/>
      <w:numFmt w:val="decimal"/>
      <w:lvlText w:val="%7."/>
      <w:lvlJc w:val="left"/>
      <w:pPr>
        <w:ind w:left="5040" w:hanging="360"/>
      </w:pPr>
    </w:lvl>
    <w:lvl w:ilvl="7" w:tplc="D250D9A6" w:tentative="1">
      <w:start w:val="1"/>
      <w:numFmt w:val="lowerLetter"/>
      <w:lvlText w:val="%8."/>
      <w:lvlJc w:val="left"/>
      <w:pPr>
        <w:ind w:left="5760" w:hanging="360"/>
      </w:pPr>
    </w:lvl>
    <w:lvl w:ilvl="8" w:tplc="72E08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C46013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045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689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63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09A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43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88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EF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608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F7E477C"/>
    <w:multiLevelType w:val="hybridMultilevel"/>
    <w:tmpl w:val="30FA5C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3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CwMDS0NDExMjQ1MrVU0lEKTi0uzszPAykwqgUAcBnriywAAAA="/>
    <w:docVar w:name="Registered" w:val="-1"/>
    <w:docVar w:name="Version" w:val="0"/>
  </w:docVars>
  <w:rsids>
    <w:rsidRoot w:val="00C114FF"/>
    <w:rsid w:val="00003E26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4C0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C7D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0086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30A4"/>
    <w:rsid w:val="00274D17"/>
    <w:rsid w:val="00274E4D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2A39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57F01"/>
    <w:rsid w:val="00361607"/>
    <w:rsid w:val="00362A12"/>
    <w:rsid w:val="00366F56"/>
    <w:rsid w:val="003734CB"/>
    <w:rsid w:val="003737C8"/>
    <w:rsid w:val="0037589D"/>
    <w:rsid w:val="00376BB1"/>
    <w:rsid w:val="00377E23"/>
    <w:rsid w:val="0038277C"/>
    <w:rsid w:val="003837F1"/>
    <w:rsid w:val="003841FC"/>
    <w:rsid w:val="0038638B"/>
    <w:rsid w:val="00390699"/>
    <w:rsid w:val="003909E0"/>
    <w:rsid w:val="00391D93"/>
    <w:rsid w:val="00392B17"/>
    <w:rsid w:val="00393E09"/>
    <w:rsid w:val="00395B15"/>
    <w:rsid w:val="00396026"/>
    <w:rsid w:val="003A31B9"/>
    <w:rsid w:val="003A3E2F"/>
    <w:rsid w:val="003A5332"/>
    <w:rsid w:val="003A6CCB"/>
    <w:rsid w:val="003B10C4"/>
    <w:rsid w:val="003B48EB"/>
    <w:rsid w:val="003B5CD1"/>
    <w:rsid w:val="003C33FF"/>
    <w:rsid w:val="003C3BF2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3F6B96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498A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21E8"/>
    <w:rsid w:val="00523C53"/>
    <w:rsid w:val="00527B8F"/>
    <w:rsid w:val="00540148"/>
    <w:rsid w:val="0054134B"/>
    <w:rsid w:val="00542012"/>
    <w:rsid w:val="00543DF5"/>
    <w:rsid w:val="00545A61"/>
    <w:rsid w:val="0055260D"/>
    <w:rsid w:val="00554C66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A56B5"/>
    <w:rsid w:val="005B04A8"/>
    <w:rsid w:val="005B1FD0"/>
    <w:rsid w:val="005B28AD"/>
    <w:rsid w:val="005B328D"/>
    <w:rsid w:val="005B3503"/>
    <w:rsid w:val="005B368D"/>
    <w:rsid w:val="005B3EE7"/>
    <w:rsid w:val="005B4DCD"/>
    <w:rsid w:val="005B4FAD"/>
    <w:rsid w:val="005C276A"/>
    <w:rsid w:val="005D1A53"/>
    <w:rsid w:val="005D2482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5C94"/>
    <w:rsid w:val="00606EA1"/>
    <w:rsid w:val="006128F0"/>
    <w:rsid w:val="00616BB6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87AF9"/>
    <w:rsid w:val="00690463"/>
    <w:rsid w:val="00693612"/>
    <w:rsid w:val="00693DE5"/>
    <w:rsid w:val="006A0D03"/>
    <w:rsid w:val="006A41BB"/>
    <w:rsid w:val="006A41E9"/>
    <w:rsid w:val="006B12CB"/>
    <w:rsid w:val="006B1E99"/>
    <w:rsid w:val="006B2030"/>
    <w:rsid w:val="006B5916"/>
    <w:rsid w:val="006C4775"/>
    <w:rsid w:val="006C4F4A"/>
    <w:rsid w:val="006C5E80"/>
    <w:rsid w:val="006C7CEE"/>
    <w:rsid w:val="006D075E"/>
    <w:rsid w:val="006D09DC"/>
    <w:rsid w:val="006D2BA2"/>
    <w:rsid w:val="006D3509"/>
    <w:rsid w:val="006D7C6E"/>
    <w:rsid w:val="006E15A2"/>
    <w:rsid w:val="006E2F95"/>
    <w:rsid w:val="006E36F8"/>
    <w:rsid w:val="006E6167"/>
    <w:rsid w:val="006F148B"/>
    <w:rsid w:val="006F7F98"/>
    <w:rsid w:val="007017CB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1B8"/>
    <w:rsid w:val="007276B6"/>
    <w:rsid w:val="00730CE9"/>
    <w:rsid w:val="0073373D"/>
    <w:rsid w:val="0073656A"/>
    <w:rsid w:val="007439DB"/>
    <w:rsid w:val="00751CED"/>
    <w:rsid w:val="007568D8"/>
    <w:rsid w:val="00765316"/>
    <w:rsid w:val="007708C8"/>
    <w:rsid w:val="00771093"/>
    <w:rsid w:val="0077719D"/>
    <w:rsid w:val="00780DF0"/>
    <w:rsid w:val="007810B7"/>
    <w:rsid w:val="007815B4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37BF"/>
    <w:rsid w:val="007B72E1"/>
    <w:rsid w:val="007B783A"/>
    <w:rsid w:val="007C1B95"/>
    <w:rsid w:val="007C3D17"/>
    <w:rsid w:val="007C3DF3"/>
    <w:rsid w:val="007C4532"/>
    <w:rsid w:val="007C796D"/>
    <w:rsid w:val="007C7ABB"/>
    <w:rsid w:val="007D73FB"/>
    <w:rsid w:val="007E2F2D"/>
    <w:rsid w:val="007F1433"/>
    <w:rsid w:val="007F1491"/>
    <w:rsid w:val="007F2F03"/>
    <w:rsid w:val="00800FE0"/>
    <w:rsid w:val="0080648E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CFC"/>
    <w:rsid w:val="00846C08"/>
    <w:rsid w:val="008530E7"/>
    <w:rsid w:val="008566EF"/>
    <w:rsid w:val="00856BDB"/>
    <w:rsid w:val="00856FAC"/>
    <w:rsid w:val="00857675"/>
    <w:rsid w:val="00857EDF"/>
    <w:rsid w:val="00860973"/>
    <w:rsid w:val="008668DB"/>
    <w:rsid w:val="00872C48"/>
    <w:rsid w:val="00875EC3"/>
    <w:rsid w:val="008763E7"/>
    <w:rsid w:val="00876D9E"/>
    <w:rsid w:val="008770EE"/>
    <w:rsid w:val="008808C5"/>
    <w:rsid w:val="00881A7C"/>
    <w:rsid w:val="00883C78"/>
    <w:rsid w:val="00885159"/>
    <w:rsid w:val="00885214"/>
    <w:rsid w:val="00887615"/>
    <w:rsid w:val="00890052"/>
    <w:rsid w:val="008947AE"/>
    <w:rsid w:val="00894CED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48E3"/>
    <w:rsid w:val="0090598C"/>
    <w:rsid w:val="009071BB"/>
    <w:rsid w:val="00913885"/>
    <w:rsid w:val="00915ABF"/>
    <w:rsid w:val="00921CAD"/>
    <w:rsid w:val="00927D71"/>
    <w:rsid w:val="00930F6F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55F74"/>
    <w:rsid w:val="00957220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19E1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940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1641"/>
    <w:rsid w:val="00A34FAB"/>
    <w:rsid w:val="00A3651B"/>
    <w:rsid w:val="00A42C43"/>
    <w:rsid w:val="00A4313D"/>
    <w:rsid w:val="00A50120"/>
    <w:rsid w:val="00A556FF"/>
    <w:rsid w:val="00A60351"/>
    <w:rsid w:val="00A61C6D"/>
    <w:rsid w:val="00A63015"/>
    <w:rsid w:val="00A6387B"/>
    <w:rsid w:val="00A66254"/>
    <w:rsid w:val="00A678B4"/>
    <w:rsid w:val="00A704A3"/>
    <w:rsid w:val="00A71106"/>
    <w:rsid w:val="00A75E23"/>
    <w:rsid w:val="00A82AA0"/>
    <w:rsid w:val="00A82F8A"/>
    <w:rsid w:val="00A84622"/>
    <w:rsid w:val="00A84BF0"/>
    <w:rsid w:val="00A902B3"/>
    <w:rsid w:val="00A9226B"/>
    <w:rsid w:val="00A9575C"/>
    <w:rsid w:val="00A95B56"/>
    <w:rsid w:val="00A969AF"/>
    <w:rsid w:val="00AA25B4"/>
    <w:rsid w:val="00AA7828"/>
    <w:rsid w:val="00AB1A2E"/>
    <w:rsid w:val="00AB328A"/>
    <w:rsid w:val="00AB4918"/>
    <w:rsid w:val="00AB4BC8"/>
    <w:rsid w:val="00AB6BA7"/>
    <w:rsid w:val="00AB7BE8"/>
    <w:rsid w:val="00AD0710"/>
    <w:rsid w:val="00AD31F0"/>
    <w:rsid w:val="00AD4DB9"/>
    <w:rsid w:val="00AD5DFE"/>
    <w:rsid w:val="00AD63C0"/>
    <w:rsid w:val="00AE35B2"/>
    <w:rsid w:val="00AE60DA"/>
    <w:rsid w:val="00AE6336"/>
    <w:rsid w:val="00AE651A"/>
    <w:rsid w:val="00AE6AA0"/>
    <w:rsid w:val="00AE7AEE"/>
    <w:rsid w:val="00AF351C"/>
    <w:rsid w:val="00AF6291"/>
    <w:rsid w:val="00B00CA4"/>
    <w:rsid w:val="00B07269"/>
    <w:rsid w:val="00B075D6"/>
    <w:rsid w:val="00B113B9"/>
    <w:rsid w:val="00B119A2"/>
    <w:rsid w:val="00B13B6D"/>
    <w:rsid w:val="00B177F2"/>
    <w:rsid w:val="00B1792E"/>
    <w:rsid w:val="00B201F1"/>
    <w:rsid w:val="00B21B82"/>
    <w:rsid w:val="00B23891"/>
    <w:rsid w:val="00B2603F"/>
    <w:rsid w:val="00B304E7"/>
    <w:rsid w:val="00B318B6"/>
    <w:rsid w:val="00B3499B"/>
    <w:rsid w:val="00B41F47"/>
    <w:rsid w:val="00B44468"/>
    <w:rsid w:val="00B52061"/>
    <w:rsid w:val="00B52957"/>
    <w:rsid w:val="00B55678"/>
    <w:rsid w:val="00B60AC9"/>
    <w:rsid w:val="00B60C92"/>
    <w:rsid w:val="00B61CF5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26F4"/>
    <w:rsid w:val="00BB3428"/>
    <w:rsid w:val="00BB4CE2"/>
    <w:rsid w:val="00BB5EF0"/>
    <w:rsid w:val="00BB6724"/>
    <w:rsid w:val="00BC0EFB"/>
    <w:rsid w:val="00BC2AA1"/>
    <w:rsid w:val="00BC2E39"/>
    <w:rsid w:val="00BC77B5"/>
    <w:rsid w:val="00BC7F44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11FC"/>
    <w:rsid w:val="00C57A81"/>
    <w:rsid w:val="00C60193"/>
    <w:rsid w:val="00C61276"/>
    <w:rsid w:val="00C634D4"/>
    <w:rsid w:val="00C63AA5"/>
    <w:rsid w:val="00C65071"/>
    <w:rsid w:val="00C6727C"/>
    <w:rsid w:val="00C6744C"/>
    <w:rsid w:val="00C7252A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38F"/>
    <w:rsid w:val="00CB500A"/>
    <w:rsid w:val="00CC1E65"/>
    <w:rsid w:val="00CC3935"/>
    <w:rsid w:val="00CC4A78"/>
    <w:rsid w:val="00CC5036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26E66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9F6"/>
    <w:rsid w:val="00D606B2"/>
    <w:rsid w:val="00D61D51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A98"/>
    <w:rsid w:val="00E26D4F"/>
    <w:rsid w:val="00E27D0B"/>
    <w:rsid w:val="00E3076B"/>
    <w:rsid w:val="00E33224"/>
    <w:rsid w:val="00E3725B"/>
    <w:rsid w:val="00E434D1"/>
    <w:rsid w:val="00E54DBE"/>
    <w:rsid w:val="00E56CBB"/>
    <w:rsid w:val="00E61950"/>
    <w:rsid w:val="00E61E51"/>
    <w:rsid w:val="00E62CBC"/>
    <w:rsid w:val="00E6552A"/>
    <w:rsid w:val="00E6707D"/>
    <w:rsid w:val="00E70337"/>
    <w:rsid w:val="00E70E7C"/>
    <w:rsid w:val="00E71313"/>
    <w:rsid w:val="00E72606"/>
    <w:rsid w:val="00E7355A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2255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6E79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1C15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3D1D"/>
    <w:rsid w:val="00FB466E"/>
    <w:rsid w:val="00FC02F3"/>
    <w:rsid w:val="00FC4ED4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12B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F3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02B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F351C"/>
    <w:pPr>
      <w:tabs>
        <w:tab w:val="clear" w:pos="567"/>
      </w:tabs>
      <w:spacing w:line="240" w:lineRule="auto"/>
      <w:ind w:left="720"/>
      <w:contextualSpacing/>
    </w:pPr>
    <w:rPr>
      <w:rFonts w:ascii="Arial" w:eastAsia="Calibri" w:hAnsi="Arial"/>
      <w:sz w:val="20"/>
      <w:lang w:val="en-US"/>
    </w:rPr>
  </w:style>
  <w:style w:type="table" w:customStyle="1" w:styleId="Tabelraster1">
    <w:name w:val="Tabelraster1"/>
    <w:basedOn w:val="Normlnatabuka"/>
    <w:next w:val="Mriekatabuky"/>
    <w:rsid w:val="00BB26F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02B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F351C"/>
    <w:pPr>
      <w:tabs>
        <w:tab w:val="clear" w:pos="567"/>
      </w:tabs>
      <w:spacing w:line="240" w:lineRule="auto"/>
      <w:ind w:left="720"/>
      <w:contextualSpacing/>
    </w:pPr>
    <w:rPr>
      <w:rFonts w:ascii="Arial" w:eastAsia="Calibri" w:hAnsi="Arial"/>
      <w:sz w:val="20"/>
      <w:lang w:val="en-US"/>
    </w:rPr>
  </w:style>
  <w:style w:type="table" w:customStyle="1" w:styleId="Tabelraster1">
    <w:name w:val="Tabelraster1"/>
    <w:basedOn w:val="Normlnatabuka"/>
    <w:next w:val="Mriekatabuky"/>
    <w:rsid w:val="00BB26F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Pharmacovigilance.vet@kela.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14</Pages>
  <Words>3493</Words>
  <Characters>19912</Characters>
  <Application>Microsoft Office Word</Application>
  <DocSecurity>0</DocSecurity>
  <Lines>165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Vqrdtemplateclean_sk</vt:lpstr>
    </vt:vector>
  </TitlesOfParts>
  <Company>CDT</Company>
  <LinksUpToDate>false</LinksUpToDate>
  <CharactersWithSpaces>23359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22</cp:revision>
  <cp:lastPrinted>2023-10-04T11:31:00Z</cp:lastPrinted>
  <dcterms:created xsi:type="dcterms:W3CDTF">2023-06-07T11:04:00Z</dcterms:created>
  <dcterms:modified xsi:type="dcterms:W3CDTF">2024-05-03T08:43:00Z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