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37678" w14:textId="3704EEF7" w:rsidR="008D114E" w:rsidRDefault="008D114E" w:rsidP="008D114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5AC4AE7C" w14:textId="77777777" w:rsidR="008D114E" w:rsidRDefault="008D114E" w:rsidP="008D114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666C388" w14:textId="77777777" w:rsidR="008D114E" w:rsidRPr="001E1F22" w:rsidRDefault="008D114E" w:rsidP="008D114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77777777" w:rsidR="00C114FF" w:rsidRPr="001E1F22" w:rsidRDefault="00476650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4564A5" w14:textId="0BE73DD6" w:rsidR="008E0FA2" w:rsidRPr="00B364BC" w:rsidRDefault="008E0FA2" w:rsidP="008E0FA2">
      <w:pPr>
        <w:tabs>
          <w:tab w:val="clear" w:pos="567"/>
        </w:tabs>
        <w:spacing w:line="240" w:lineRule="auto"/>
        <w:rPr>
          <w:szCs w:val="22"/>
        </w:rPr>
      </w:pPr>
      <w:bookmarkStart w:id="0" w:name="_Hlk170205861"/>
      <w:r w:rsidRPr="00B364BC">
        <w:t xml:space="preserve">INTRAMAR </w:t>
      </w:r>
      <w:proofErr w:type="spellStart"/>
      <w:r w:rsidRPr="00B364BC">
        <w:t>Lacto</w:t>
      </w:r>
      <w:proofErr w:type="spellEnd"/>
      <w:r w:rsidRPr="00B364BC">
        <w:t xml:space="preserve"> 200 mg + 50 mg + 10 mg </w:t>
      </w:r>
      <w:proofErr w:type="spellStart"/>
      <w:r w:rsidR="00603B03" w:rsidRPr="00B364BC">
        <w:t>intramamá</w:t>
      </w:r>
      <w:r w:rsidR="00603B03">
        <w:t>l</w:t>
      </w:r>
      <w:r w:rsidR="00603B03" w:rsidRPr="00B364BC">
        <w:t>n</w:t>
      </w:r>
      <w:r w:rsidR="00603B03">
        <w:t>a</w:t>
      </w:r>
      <w:proofErr w:type="spellEnd"/>
      <w:r w:rsidR="00603B03" w:rsidRPr="00B364BC">
        <w:t xml:space="preserve"> </w:t>
      </w:r>
      <w:r w:rsidRPr="00B364BC">
        <w:t>suspenz</w:t>
      </w:r>
      <w:r>
        <w:t>ia</w:t>
      </w:r>
      <w:r w:rsidRPr="00B364BC">
        <w:t xml:space="preserve"> pr</w:t>
      </w:r>
      <w:r>
        <w:t>e</w:t>
      </w:r>
      <w:r w:rsidRPr="00B364BC">
        <w:t xml:space="preserve"> </w:t>
      </w:r>
      <w:r>
        <w:t>hovädzí dobytok</w:t>
      </w:r>
    </w:p>
    <w:bookmarkEnd w:id="0"/>
    <w:p w14:paraId="490B9537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68271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476650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C6D872" w14:textId="4ED5A3C9" w:rsidR="008E0FA2" w:rsidRPr="00B364BC" w:rsidRDefault="008E0FA2" w:rsidP="008E0FA2">
      <w:pPr>
        <w:tabs>
          <w:tab w:val="clear" w:pos="567"/>
        </w:tabs>
        <w:spacing w:line="240" w:lineRule="auto"/>
        <w:rPr>
          <w:szCs w:val="22"/>
        </w:rPr>
      </w:pPr>
      <w:bookmarkStart w:id="1" w:name="_Hlk170205904"/>
      <w:r>
        <w:rPr>
          <w:lang w:val="cs-CZ"/>
        </w:rPr>
        <w:t>Každý</w:t>
      </w:r>
      <w:r w:rsidRPr="00B364BC">
        <w:t xml:space="preserve"> </w:t>
      </w:r>
      <w:proofErr w:type="spellStart"/>
      <w:r w:rsidR="00603B03" w:rsidRPr="00B364BC">
        <w:t>intramamá</w:t>
      </w:r>
      <w:r w:rsidR="00603B03">
        <w:t>l</w:t>
      </w:r>
      <w:r w:rsidR="00603B03" w:rsidRPr="00B364BC">
        <w:t>n</w:t>
      </w:r>
      <w:r w:rsidR="00603B03">
        <w:t>y</w:t>
      </w:r>
      <w:proofErr w:type="spellEnd"/>
      <w:r w:rsidR="00603B03" w:rsidRPr="00B364BC">
        <w:t xml:space="preserve"> </w:t>
      </w:r>
      <w:r w:rsidRPr="00B364BC">
        <w:t>aplikátor (3 g) obsahuje:</w:t>
      </w:r>
    </w:p>
    <w:bookmarkEnd w:id="1"/>
    <w:p w14:paraId="402BCF92" w14:textId="77777777" w:rsidR="008E0FA2" w:rsidRPr="001E1F22" w:rsidRDefault="008E0F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11EFBB3E" w:rsidR="00C114FF" w:rsidRPr="001E1F22" w:rsidRDefault="00476650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Účinné látky:</w:t>
      </w:r>
    </w:p>
    <w:p w14:paraId="00C96ACF" w14:textId="77777777" w:rsidR="009B6F2B" w:rsidRPr="00043ADD" w:rsidRDefault="009B6F2B" w:rsidP="009B6F2B">
      <w:pPr>
        <w:tabs>
          <w:tab w:val="left" w:pos="720"/>
        </w:tabs>
        <w:rPr>
          <w:b/>
          <w:szCs w:val="24"/>
        </w:rPr>
      </w:pPr>
      <w:bookmarkStart w:id="2" w:name="_Hlk170205957"/>
      <w:proofErr w:type="spellStart"/>
      <w:r w:rsidRPr="00043ADD">
        <w:t>Amoxicil</w:t>
      </w:r>
      <w:r>
        <w:rPr>
          <w:lang w:val="cs-CZ"/>
        </w:rPr>
        <w:t>ín</w:t>
      </w:r>
      <w:proofErr w:type="spellEnd"/>
      <w:r w:rsidRPr="00043ADD">
        <w:t xml:space="preserve"> (ako </w:t>
      </w:r>
      <w:proofErr w:type="spellStart"/>
      <w:r w:rsidRPr="00043ADD">
        <w:t>amoxicil</w:t>
      </w:r>
      <w:r>
        <w:t>ín</w:t>
      </w:r>
      <w:proofErr w:type="spellEnd"/>
      <w:r w:rsidRPr="00043ADD">
        <w:t xml:space="preserve"> </w:t>
      </w:r>
      <w:proofErr w:type="spellStart"/>
      <w:r w:rsidRPr="00043ADD">
        <w:t>trihydr</w:t>
      </w:r>
      <w:r>
        <w:t>át</w:t>
      </w:r>
      <w:proofErr w:type="spellEnd"/>
      <w:r w:rsidRPr="00043ADD">
        <w:t xml:space="preserve">) </w:t>
      </w:r>
      <w:r w:rsidRPr="00043ADD">
        <w:tab/>
      </w:r>
      <w:r w:rsidRPr="00043ADD">
        <w:tab/>
      </w:r>
      <w:r>
        <w:tab/>
      </w:r>
      <w:r>
        <w:tab/>
      </w:r>
      <w:r w:rsidRPr="00043ADD">
        <w:t>200,0 mg</w:t>
      </w:r>
    </w:p>
    <w:p w14:paraId="4A134384" w14:textId="77777777" w:rsidR="009B6F2B" w:rsidRPr="00E838E2" w:rsidRDefault="009B6F2B" w:rsidP="009B6F2B">
      <w:pPr>
        <w:tabs>
          <w:tab w:val="left" w:pos="5103"/>
          <w:tab w:val="decimal" w:pos="5954"/>
        </w:tabs>
        <w:rPr>
          <w:b/>
          <w:szCs w:val="24"/>
        </w:rPr>
      </w:pPr>
      <w:r>
        <w:rPr>
          <w:lang w:val="cs-CZ"/>
        </w:rPr>
        <w:t xml:space="preserve">Kyselina </w:t>
      </w:r>
      <w:proofErr w:type="spellStart"/>
      <w:r w:rsidRPr="00EE568E">
        <w:rPr>
          <w:lang w:val="cs-CZ"/>
        </w:rPr>
        <w:t>klavulánová</w:t>
      </w:r>
      <w:proofErr w:type="spellEnd"/>
      <w:r w:rsidRPr="00E838E2">
        <w:t xml:space="preserve"> (ako </w:t>
      </w:r>
      <w:proofErr w:type="spellStart"/>
      <w:r>
        <w:rPr>
          <w:lang w:val="cs-CZ"/>
        </w:rPr>
        <w:t>klavulanát</w:t>
      </w:r>
      <w:proofErr w:type="spellEnd"/>
      <w:r>
        <w:rPr>
          <w:lang w:val="cs-CZ"/>
        </w:rPr>
        <w:t xml:space="preserve"> draselný</w:t>
      </w:r>
      <w:r w:rsidRPr="00E838E2">
        <w:t xml:space="preserve">) </w:t>
      </w:r>
      <w:r w:rsidRPr="00E838E2">
        <w:tab/>
        <w:t>50,0 mg</w:t>
      </w:r>
    </w:p>
    <w:p w14:paraId="60120142" w14:textId="77777777" w:rsidR="009B6F2B" w:rsidRPr="00B364BC" w:rsidRDefault="009B6F2B" w:rsidP="009B6F2B">
      <w:pPr>
        <w:tabs>
          <w:tab w:val="clear" w:pos="567"/>
        </w:tabs>
        <w:rPr>
          <w:b/>
          <w:szCs w:val="24"/>
        </w:rPr>
      </w:pPr>
      <w:proofErr w:type="spellStart"/>
      <w:r w:rsidRPr="00043ADD">
        <w:t>Predni</w:t>
      </w:r>
      <w:r>
        <w:t>zolón</w:t>
      </w:r>
      <w:proofErr w:type="spellEnd"/>
      <w:r w:rsidRPr="00043ADD">
        <w:tab/>
      </w:r>
      <w:r w:rsidRPr="00043ADD">
        <w:tab/>
      </w:r>
      <w:r w:rsidRPr="00043ADD">
        <w:tab/>
      </w:r>
      <w:r w:rsidRPr="00043ADD">
        <w:tab/>
      </w:r>
      <w:r w:rsidRPr="00043ADD">
        <w:tab/>
      </w:r>
      <w:r w:rsidRPr="00043ADD">
        <w:tab/>
      </w:r>
      <w:r w:rsidRPr="00043ADD">
        <w:tab/>
      </w:r>
      <w:r>
        <w:tab/>
      </w:r>
      <w:r w:rsidRPr="00043ADD">
        <w:t>10</w:t>
      </w:r>
      <w:r w:rsidRPr="00043ADD">
        <w:rPr>
          <w:lang w:val="cs-CZ"/>
        </w:rPr>
        <w:t>,</w:t>
      </w:r>
      <w:r w:rsidRPr="00043ADD">
        <w:t>0 mg</w:t>
      </w:r>
    </w:p>
    <w:p w14:paraId="2DC73245" w14:textId="77777777" w:rsidR="009B6F2B" w:rsidRDefault="009B6F2B" w:rsidP="009B6F2B">
      <w:pPr>
        <w:tabs>
          <w:tab w:val="clear" w:pos="567"/>
        </w:tabs>
        <w:spacing w:line="240" w:lineRule="auto"/>
        <w:rPr>
          <w:szCs w:val="22"/>
        </w:rPr>
      </w:pPr>
    </w:p>
    <w:bookmarkEnd w:id="2"/>
    <w:p w14:paraId="5DBCFC2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3C8FB4" w14:textId="67BCD722" w:rsidR="00C114FF" w:rsidRPr="001E1F22" w:rsidRDefault="00476650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8E0FA2" w14:paraId="3ED34E38" w14:textId="77777777" w:rsidTr="008E0FA2">
        <w:tc>
          <w:tcPr>
            <w:tcW w:w="4528" w:type="dxa"/>
            <w:shd w:val="clear" w:color="auto" w:fill="auto"/>
            <w:vAlign w:val="center"/>
          </w:tcPr>
          <w:p w14:paraId="363302D2" w14:textId="778F28B2" w:rsidR="008E0FA2" w:rsidRPr="001E1F22" w:rsidRDefault="008E0FA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8E0FA2" w14:paraId="3DB09FCD" w14:textId="77777777" w:rsidTr="008E0FA2">
        <w:tc>
          <w:tcPr>
            <w:tcW w:w="4528" w:type="dxa"/>
            <w:shd w:val="clear" w:color="auto" w:fill="auto"/>
            <w:vAlign w:val="center"/>
          </w:tcPr>
          <w:p w14:paraId="4B6C8725" w14:textId="53EAF468" w:rsidR="008E0FA2" w:rsidRPr="001E1F22" w:rsidRDefault="00CB045D" w:rsidP="008E0FA2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t>Hlinitokremičitan</w:t>
            </w:r>
            <w:proofErr w:type="spellEnd"/>
            <w:r w:rsidRPr="00B364BC">
              <w:t xml:space="preserve"> </w:t>
            </w:r>
            <w:r w:rsidR="008E0FA2" w:rsidRPr="00B364BC">
              <w:t>sodný</w:t>
            </w:r>
          </w:p>
        </w:tc>
      </w:tr>
      <w:tr w:rsidR="008E0FA2" w14:paraId="5F242ECB" w14:textId="77777777" w:rsidTr="008E0FA2">
        <w:tc>
          <w:tcPr>
            <w:tcW w:w="4528" w:type="dxa"/>
            <w:shd w:val="clear" w:color="auto" w:fill="auto"/>
            <w:vAlign w:val="center"/>
          </w:tcPr>
          <w:p w14:paraId="3BEF553D" w14:textId="1ADBF6D0" w:rsidR="008E0FA2" w:rsidRPr="001E1F22" w:rsidRDefault="008E0FA2" w:rsidP="008E0FA2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B364BC">
              <w:t>Cetostearylalkohol</w:t>
            </w:r>
            <w:proofErr w:type="spellEnd"/>
            <w:r w:rsidRPr="00B364BC">
              <w:t xml:space="preserve"> (typ B), emulguj</w:t>
            </w:r>
            <w:r w:rsidR="0042071F">
              <w:t>ú</w:t>
            </w:r>
            <w:r w:rsidRPr="00B364BC">
              <w:t>c</w:t>
            </w:r>
            <w:r w:rsidR="0042071F">
              <w:t>i</w:t>
            </w:r>
          </w:p>
        </w:tc>
      </w:tr>
      <w:tr w:rsidR="008E0FA2" w14:paraId="208E6D2A" w14:textId="77777777" w:rsidTr="008E0FA2">
        <w:tc>
          <w:tcPr>
            <w:tcW w:w="4528" w:type="dxa"/>
            <w:shd w:val="clear" w:color="auto" w:fill="auto"/>
            <w:vAlign w:val="center"/>
          </w:tcPr>
          <w:p w14:paraId="0A2415F7" w14:textId="2BE9AFFA" w:rsidR="008E0FA2" w:rsidRPr="001E1F22" w:rsidRDefault="00CB045D" w:rsidP="008E0FA2">
            <w:pPr>
              <w:spacing w:before="60" w:after="60"/>
              <w:rPr>
                <w:iCs/>
                <w:szCs w:val="22"/>
              </w:rPr>
            </w:pPr>
            <w:r>
              <w:rPr>
                <w:lang w:val="cs-CZ"/>
              </w:rPr>
              <w:t xml:space="preserve">Parafín </w:t>
            </w:r>
            <w:proofErr w:type="spellStart"/>
            <w:r>
              <w:rPr>
                <w:lang w:val="cs-CZ"/>
              </w:rPr>
              <w:t>biely</w:t>
            </w:r>
            <w:proofErr w:type="spellEnd"/>
            <w:r>
              <w:rPr>
                <w:lang w:val="cs-CZ"/>
              </w:rPr>
              <w:t xml:space="preserve">, </w:t>
            </w:r>
            <w:proofErr w:type="spellStart"/>
            <w:r>
              <w:rPr>
                <w:lang w:val="cs-CZ"/>
              </w:rPr>
              <w:t>mäkky</w:t>
            </w:r>
            <w:proofErr w:type="spellEnd"/>
          </w:p>
        </w:tc>
      </w:tr>
      <w:tr w:rsidR="008E0FA2" w14:paraId="4FFE05F0" w14:textId="77777777" w:rsidTr="008E0FA2">
        <w:tc>
          <w:tcPr>
            <w:tcW w:w="4528" w:type="dxa"/>
            <w:shd w:val="clear" w:color="auto" w:fill="auto"/>
            <w:vAlign w:val="center"/>
          </w:tcPr>
          <w:p w14:paraId="12FE9CE8" w14:textId="00B09147" w:rsidR="008E0FA2" w:rsidRPr="001E1F22" w:rsidRDefault="008E0FA2" w:rsidP="008E0FA2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76211B">
              <w:t xml:space="preserve">Parafín </w:t>
            </w:r>
            <w:r w:rsidRPr="0076211B">
              <w:rPr>
                <w:lang w:val="cs-CZ"/>
              </w:rPr>
              <w:t xml:space="preserve">tekutý </w:t>
            </w:r>
            <w:proofErr w:type="spellStart"/>
            <w:r w:rsidR="0042071F">
              <w:rPr>
                <w:lang w:val="cs-CZ"/>
              </w:rPr>
              <w:t>ľa</w:t>
            </w:r>
            <w:r w:rsidRPr="0076211B">
              <w:rPr>
                <w:lang w:val="cs-CZ"/>
              </w:rPr>
              <w:t>hký</w:t>
            </w:r>
            <w:proofErr w:type="spellEnd"/>
          </w:p>
        </w:tc>
      </w:tr>
    </w:tbl>
    <w:p w14:paraId="333C6443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F400E6" w14:textId="3F10D892" w:rsidR="008E0FA2" w:rsidRPr="00B364BC" w:rsidRDefault="008E0FA2" w:rsidP="008E0FA2">
      <w:pPr>
        <w:ind w:left="284" w:hanging="284"/>
        <w:jc w:val="both"/>
        <w:rPr>
          <w:szCs w:val="22"/>
        </w:rPr>
      </w:pPr>
      <w:bookmarkStart w:id="3" w:name="_Hlk170206091"/>
      <w:r w:rsidRPr="00B364BC">
        <w:t>Krémová až žltohn</w:t>
      </w:r>
      <w:r>
        <w:t>e</w:t>
      </w:r>
      <w:r w:rsidRPr="00B364BC">
        <w:t xml:space="preserve">dá olejovitá </w:t>
      </w:r>
      <w:proofErr w:type="spellStart"/>
      <w:r w:rsidRPr="00B364BC">
        <w:t>intramamá</w:t>
      </w:r>
      <w:r w:rsidR="00C87E3E">
        <w:t>l</w:t>
      </w:r>
      <w:r w:rsidRPr="00B364BC">
        <w:t>n</w:t>
      </w:r>
      <w:r>
        <w:t>a</w:t>
      </w:r>
      <w:proofErr w:type="spellEnd"/>
      <w:r w:rsidRPr="00B364BC">
        <w:t xml:space="preserve"> suspenz</w:t>
      </w:r>
      <w:r>
        <w:t>ia</w:t>
      </w:r>
      <w:r w:rsidRPr="00B364BC">
        <w:t>.</w:t>
      </w:r>
    </w:p>
    <w:bookmarkEnd w:id="3"/>
    <w:p w14:paraId="16C3E250" w14:textId="77777777" w:rsidR="008E0FA2" w:rsidRPr="001E1F22" w:rsidRDefault="008E0F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F3F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476650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1E1F22" w:rsidRDefault="00476650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2A7E209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778A43" w14:textId="6B8A57E4" w:rsidR="008E0FA2" w:rsidRDefault="008E0FA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 dobytok (dojnice v</w:t>
      </w:r>
      <w:r w:rsidR="009F5155">
        <w:rPr>
          <w:szCs w:val="22"/>
        </w:rPr>
        <w:t> období l</w:t>
      </w:r>
      <w:r>
        <w:rPr>
          <w:szCs w:val="22"/>
        </w:rPr>
        <w:t>aktáci</w:t>
      </w:r>
      <w:r w:rsidR="009F5155">
        <w:rPr>
          <w:szCs w:val="22"/>
        </w:rPr>
        <w:t>e</w:t>
      </w:r>
      <w:r>
        <w:rPr>
          <w:szCs w:val="22"/>
        </w:rPr>
        <w:t>)</w:t>
      </w:r>
    </w:p>
    <w:p w14:paraId="0691E683" w14:textId="77777777" w:rsidR="008E0FA2" w:rsidRPr="001E1F22" w:rsidRDefault="008E0F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476650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01280D" w14:textId="71EE2661" w:rsidR="008E0FA2" w:rsidRPr="00B364BC" w:rsidRDefault="008E0FA2" w:rsidP="00CF4A79">
      <w:pPr>
        <w:pStyle w:val="Zarkazkladnhotextu"/>
        <w:ind w:left="0" w:firstLine="0"/>
        <w:jc w:val="both"/>
        <w:rPr>
          <w:b w:val="0"/>
          <w:bCs/>
          <w:color w:val="000000"/>
          <w:szCs w:val="22"/>
        </w:rPr>
      </w:pPr>
      <w:bookmarkStart w:id="4" w:name="_Hlk170206159"/>
      <w:r w:rsidRPr="00B364BC">
        <w:rPr>
          <w:b w:val="0"/>
          <w:color w:val="000000"/>
        </w:rPr>
        <w:t xml:space="preserve">Na liečbu </w:t>
      </w:r>
      <w:r w:rsidR="000956D0" w:rsidRPr="00B364BC">
        <w:rPr>
          <w:b w:val="0"/>
          <w:color w:val="000000"/>
        </w:rPr>
        <w:t>klinick</w:t>
      </w:r>
      <w:r w:rsidR="000956D0">
        <w:rPr>
          <w:b w:val="0"/>
          <w:color w:val="000000"/>
        </w:rPr>
        <w:t>ých</w:t>
      </w:r>
      <w:r w:rsidR="000956D0" w:rsidRPr="00B364BC">
        <w:rPr>
          <w:b w:val="0"/>
          <w:color w:val="000000"/>
        </w:rPr>
        <w:t xml:space="preserve"> </w:t>
      </w:r>
      <w:proofErr w:type="spellStart"/>
      <w:r w:rsidRPr="00B364BC">
        <w:rPr>
          <w:b w:val="0"/>
          <w:color w:val="000000"/>
        </w:rPr>
        <w:t>mastitíd</w:t>
      </w:r>
      <w:proofErr w:type="spellEnd"/>
      <w:r w:rsidRPr="00B364BC">
        <w:rPr>
          <w:b w:val="0"/>
          <w:color w:val="000000"/>
        </w:rPr>
        <w:t xml:space="preserve"> vrátane prípadov spojených s infekciami nasledujúcimi patogénmi:</w:t>
      </w:r>
    </w:p>
    <w:p w14:paraId="186A201D" w14:textId="76668E6C" w:rsidR="008E0FA2" w:rsidRPr="00B364BC" w:rsidRDefault="008E0FA2" w:rsidP="00CF4A79">
      <w:pPr>
        <w:pStyle w:val="Zarkazkladnhotextu"/>
        <w:ind w:left="0" w:firstLine="0"/>
        <w:jc w:val="both"/>
        <w:rPr>
          <w:b w:val="0"/>
          <w:bCs/>
          <w:color w:val="000000"/>
          <w:szCs w:val="22"/>
        </w:rPr>
      </w:pPr>
      <w:r w:rsidRPr="00B364BC">
        <w:rPr>
          <w:b w:val="0"/>
          <w:color w:val="000000"/>
        </w:rPr>
        <w:t xml:space="preserve">Stafylokoky (vrátane kmeňov produkujúcich </w:t>
      </w:r>
      <w:r w:rsidRPr="00B364BC">
        <w:rPr>
          <w:b w:val="0"/>
          <w:color w:val="000000"/>
        </w:rPr>
        <w:sym w:font="Symbol" w:char="0062"/>
      </w:r>
      <w:r>
        <w:rPr>
          <w:b w:val="0"/>
          <w:color w:val="000000"/>
        </w:rPr>
        <w:t>-</w:t>
      </w:r>
      <w:proofErr w:type="spellStart"/>
      <w:r w:rsidRPr="00B364BC">
        <w:rPr>
          <w:b w:val="0"/>
          <w:color w:val="000000"/>
        </w:rPr>
        <w:t>laktam</w:t>
      </w:r>
      <w:r>
        <w:rPr>
          <w:b w:val="0"/>
          <w:color w:val="000000"/>
        </w:rPr>
        <w:t>á</w:t>
      </w:r>
      <w:r w:rsidRPr="00B364BC">
        <w:rPr>
          <w:b w:val="0"/>
          <w:color w:val="000000"/>
        </w:rPr>
        <w:t>zu</w:t>
      </w:r>
      <w:proofErr w:type="spellEnd"/>
      <w:r w:rsidRPr="00B364BC">
        <w:rPr>
          <w:b w:val="0"/>
          <w:color w:val="000000"/>
        </w:rPr>
        <w:t>)</w:t>
      </w:r>
    </w:p>
    <w:p w14:paraId="3A5EC483" w14:textId="77777777" w:rsidR="008E0FA2" w:rsidRPr="00B364BC" w:rsidRDefault="008E0FA2" w:rsidP="00CF4A79">
      <w:pPr>
        <w:pStyle w:val="Zarkazkladnhotextu"/>
        <w:ind w:left="0" w:firstLine="0"/>
        <w:jc w:val="both"/>
        <w:rPr>
          <w:b w:val="0"/>
          <w:bCs/>
          <w:color w:val="000000"/>
          <w:szCs w:val="22"/>
        </w:rPr>
      </w:pPr>
      <w:r w:rsidRPr="00B364BC">
        <w:rPr>
          <w:b w:val="0"/>
          <w:color w:val="000000"/>
        </w:rPr>
        <w:t xml:space="preserve">streptokoky (vrátane </w:t>
      </w:r>
      <w:r w:rsidRPr="00B364BC">
        <w:rPr>
          <w:b w:val="0"/>
          <w:i/>
          <w:iCs/>
          <w:color w:val="000000"/>
        </w:rPr>
        <w:t xml:space="preserve">S. </w:t>
      </w:r>
      <w:proofErr w:type="spellStart"/>
      <w:r w:rsidRPr="00B364BC">
        <w:rPr>
          <w:b w:val="0"/>
          <w:i/>
          <w:iCs/>
          <w:color w:val="000000"/>
        </w:rPr>
        <w:t>agalactiae</w:t>
      </w:r>
      <w:proofErr w:type="spellEnd"/>
      <w:r w:rsidRPr="00B364BC">
        <w:rPr>
          <w:b w:val="0"/>
          <w:i/>
          <w:iCs/>
          <w:color w:val="000000"/>
        </w:rPr>
        <w:t xml:space="preserve">, S. </w:t>
      </w:r>
      <w:proofErr w:type="spellStart"/>
      <w:r w:rsidRPr="00B364BC">
        <w:rPr>
          <w:b w:val="0"/>
          <w:i/>
          <w:iCs/>
          <w:color w:val="000000"/>
        </w:rPr>
        <w:t>dysgalactiae</w:t>
      </w:r>
      <w:proofErr w:type="spellEnd"/>
      <w:r w:rsidRPr="00B364BC">
        <w:rPr>
          <w:b w:val="0"/>
          <w:color w:val="000000"/>
        </w:rPr>
        <w:t xml:space="preserve"> a </w:t>
      </w:r>
      <w:r w:rsidRPr="00B364BC">
        <w:rPr>
          <w:b w:val="0"/>
          <w:i/>
          <w:iCs/>
          <w:color w:val="000000"/>
        </w:rPr>
        <w:t xml:space="preserve">S. </w:t>
      </w:r>
      <w:proofErr w:type="spellStart"/>
      <w:r w:rsidRPr="00B364BC">
        <w:rPr>
          <w:b w:val="0"/>
          <w:i/>
          <w:iCs/>
          <w:color w:val="000000"/>
        </w:rPr>
        <w:t>uberis</w:t>
      </w:r>
      <w:proofErr w:type="spellEnd"/>
      <w:r w:rsidRPr="00B364BC">
        <w:rPr>
          <w:b w:val="0"/>
          <w:color w:val="000000"/>
        </w:rPr>
        <w:t>)</w:t>
      </w:r>
    </w:p>
    <w:p w14:paraId="60A5B678" w14:textId="3A4B50C6" w:rsidR="008E0FA2" w:rsidRPr="00B364BC" w:rsidRDefault="008E0FA2" w:rsidP="00CF4A79">
      <w:pPr>
        <w:pStyle w:val="Zarkazkladnhotextu"/>
        <w:ind w:left="0" w:firstLine="0"/>
        <w:jc w:val="both"/>
        <w:rPr>
          <w:b w:val="0"/>
          <w:bCs/>
          <w:color w:val="000000"/>
          <w:szCs w:val="22"/>
        </w:rPr>
      </w:pPr>
      <w:proofErr w:type="spellStart"/>
      <w:r w:rsidRPr="00B364BC">
        <w:rPr>
          <w:b w:val="0"/>
          <w:i/>
          <w:color w:val="000000"/>
        </w:rPr>
        <w:t>Escherichia</w:t>
      </w:r>
      <w:proofErr w:type="spellEnd"/>
      <w:r w:rsidRPr="00B364BC">
        <w:rPr>
          <w:b w:val="0"/>
          <w:i/>
          <w:color w:val="000000"/>
        </w:rPr>
        <w:t xml:space="preserve"> </w:t>
      </w:r>
      <w:proofErr w:type="spellStart"/>
      <w:r w:rsidRPr="00B364BC">
        <w:rPr>
          <w:b w:val="0"/>
          <w:i/>
          <w:color w:val="000000"/>
        </w:rPr>
        <w:t>coli</w:t>
      </w:r>
      <w:proofErr w:type="spellEnd"/>
      <w:r w:rsidRPr="00B364BC">
        <w:rPr>
          <w:b w:val="0"/>
          <w:color w:val="000000"/>
        </w:rPr>
        <w:t xml:space="preserve"> (vrátane kmeňov produkujúcich </w:t>
      </w:r>
      <w:r w:rsidRPr="00B364BC">
        <w:rPr>
          <w:b w:val="0"/>
          <w:color w:val="000000"/>
        </w:rPr>
        <w:sym w:font="Symbol" w:char="0062"/>
      </w:r>
      <w:r>
        <w:rPr>
          <w:b w:val="0"/>
          <w:color w:val="000000"/>
        </w:rPr>
        <w:t>-</w:t>
      </w:r>
      <w:proofErr w:type="spellStart"/>
      <w:r w:rsidRPr="00B364BC">
        <w:rPr>
          <w:b w:val="0"/>
          <w:color w:val="000000"/>
        </w:rPr>
        <w:t>laktamázu</w:t>
      </w:r>
      <w:proofErr w:type="spellEnd"/>
      <w:r w:rsidRPr="00B364BC">
        <w:rPr>
          <w:b w:val="0"/>
          <w:color w:val="000000"/>
        </w:rPr>
        <w:t>)</w:t>
      </w:r>
    </w:p>
    <w:bookmarkEnd w:id="4"/>
    <w:p w14:paraId="2DA6929E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476650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9621FA" w14:textId="14A12F1B" w:rsidR="00C114FF" w:rsidRDefault="00476650" w:rsidP="00A9226B">
      <w:pPr>
        <w:tabs>
          <w:tab w:val="clear" w:pos="567"/>
        </w:tabs>
        <w:spacing w:line="240" w:lineRule="auto"/>
      </w:pPr>
      <w:r w:rsidRPr="001E1F22">
        <w:t>Nepoužívať v prípadoch precitlivenosti na účinn</w:t>
      </w:r>
      <w:r w:rsidR="00024266">
        <w:t>ú</w:t>
      </w:r>
      <w:r w:rsidRPr="001E1F22">
        <w:t xml:space="preserve"> látk</w:t>
      </w:r>
      <w:r w:rsidR="00024266">
        <w:t>u</w:t>
      </w:r>
      <w:r w:rsidRPr="001E1F22">
        <w:t xml:space="preserve"> alebo na niektorú z</w:t>
      </w:r>
      <w:r w:rsidR="00362A12">
        <w:t> </w:t>
      </w:r>
      <w:r w:rsidRPr="001E1F22">
        <w:t>pomocných látok</w:t>
      </w:r>
      <w:r w:rsidR="008E0FA2">
        <w:t>.</w:t>
      </w:r>
    </w:p>
    <w:p w14:paraId="7D1AFA19" w14:textId="4BE125E8" w:rsidR="00C87E3E" w:rsidRPr="001E1F22" w:rsidRDefault="00C87E3E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</w:t>
      </w:r>
      <w:r>
        <w:t xml:space="preserve">pri zvieratách, </w:t>
      </w:r>
      <w:r w:rsidRPr="00C87E3E">
        <w:t xml:space="preserve">pri ktorých je známa precitlivenosť </w:t>
      </w:r>
      <w:r>
        <w:t xml:space="preserve">na </w:t>
      </w:r>
      <w:r w:rsidRPr="00B364BC">
        <w:rPr>
          <w:color w:val="000000"/>
        </w:rPr>
        <w:sym w:font="Symbol" w:char="0062"/>
      </w:r>
      <w:r w:rsidRPr="00B364BC">
        <w:rPr>
          <w:color w:val="000000"/>
        </w:rPr>
        <w:t>-</w:t>
      </w:r>
      <w:proofErr w:type="spellStart"/>
      <w:r w:rsidRPr="00B364BC">
        <w:rPr>
          <w:color w:val="000000"/>
        </w:rPr>
        <w:t>lakt</w:t>
      </w:r>
      <w:r>
        <w:rPr>
          <w:color w:val="000000"/>
        </w:rPr>
        <w:t>á</w:t>
      </w:r>
      <w:r w:rsidRPr="00B364BC">
        <w:rPr>
          <w:color w:val="000000"/>
        </w:rPr>
        <w:t>mov</w:t>
      </w:r>
      <w:r>
        <w:rPr>
          <w:color w:val="000000"/>
        </w:rPr>
        <w:t>é</w:t>
      </w:r>
      <w:proofErr w:type="spellEnd"/>
      <w:r>
        <w:rPr>
          <w:color w:val="000000"/>
        </w:rPr>
        <w:t xml:space="preserve"> antibiotiká.</w:t>
      </w:r>
    </w:p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476650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52CC68" w14:textId="77777777" w:rsidR="008E0FA2" w:rsidRPr="00B364BC" w:rsidRDefault="008E0FA2" w:rsidP="007D72D7">
      <w:pPr>
        <w:spacing w:line="240" w:lineRule="auto"/>
        <w:jc w:val="both"/>
        <w:rPr>
          <w:b/>
          <w:szCs w:val="24"/>
        </w:rPr>
      </w:pPr>
      <w:bookmarkStart w:id="5" w:name="_Hlk170206217"/>
      <w:r w:rsidRPr="00B364BC">
        <w:t xml:space="preserve">Nepoužívať v prípadoch spojených s baktériami </w:t>
      </w:r>
      <w:proofErr w:type="spellStart"/>
      <w:r w:rsidRPr="00B364BC">
        <w:rPr>
          <w:i/>
          <w:iCs/>
        </w:rPr>
        <w:t>Pseudomonas</w:t>
      </w:r>
      <w:proofErr w:type="spellEnd"/>
      <w:r w:rsidRPr="00B364BC">
        <w:t>.</w:t>
      </w:r>
    </w:p>
    <w:p w14:paraId="1D788C86" w14:textId="1938D624" w:rsidR="008E0FA2" w:rsidRPr="00B364BC" w:rsidRDefault="008E0FA2" w:rsidP="007D72D7">
      <w:pPr>
        <w:spacing w:line="240" w:lineRule="auto"/>
        <w:jc w:val="both"/>
        <w:rPr>
          <w:szCs w:val="22"/>
        </w:rPr>
      </w:pPr>
      <w:r w:rsidRPr="00B364BC">
        <w:t>Veterinárny liek sa má používať len na liečbu klinick</w:t>
      </w:r>
      <w:r w:rsidR="000956D0">
        <w:t>ých</w:t>
      </w:r>
      <w:r w:rsidRPr="00B364BC">
        <w:t xml:space="preserve"> </w:t>
      </w:r>
      <w:proofErr w:type="spellStart"/>
      <w:r w:rsidRPr="00B364BC">
        <w:t>mastitíd</w:t>
      </w:r>
      <w:proofErr w:type="spellEnd"/>
      <w:r w:rsidRPr="00B364BC">
        <w:t>.</w:t>
      </w:r>
    </w:p>
    <w:p w14:paraId="500BC756" w14:textId="7E8482DD" w:rsidR="008F71C9" w:rsidRPr="00727E5D" w:rsidRDefault="002F2638" w:rsidP="008F71C9">
      <w:pPr>
        <w:rPr>
          <w:bCs/>
          <w:szCs w:val="22"/>
        </w:rPr>
      </w:pPr>
      <w:r w:rsidRPr="002F2638">
        <w:t xml:space="preserve">Nepoužívajte veterinárny liek v stádach, v ktorých neboli izolované kmene stafylokokov produkujúcich </w:t>
      </w:r>
      <w:proofErr w:type="spellStart"/>
      <w:r w:rsidRPr="002F2638">
        <w:t>β-laktamázu</w:t>
      </w:r>
      <w:proofErr w:type="spellEnd"/>
      <w:r w:rsidRPr="002F2638">
        <w:t xml:space="preserve">. </w:t>
      </w:r>
      <w:r w:rsidR="008E0FA2" w:rsidRPr="00B364BC">
        <w:t xml:space="preserve">Bola preukázaná skrížená rezistencia medzi </w:t>
      </w:r>
      <w:proofErr w:type="spellStart"/>
      <w:r w:rsidR="008E0FA2" w:rsidRPr="00B364BC">
        <w:t>amoxicilínom</w:t>
      </w:r>
      <w:proofErr w:type="spellEnd"/>
      <w:r w:rsidR="008E0FA2" w:rsidRPr="00B364BC">
        <w:t xml:space="preserve">/kyselinou </w:t>
      </w:r>
      <w:proofErr w:type="spellStart"/>
      <w:r w:rsidR="008F71C9" w:rsidRPr="00B364BC">
        <w:lastRenderedPageBreak/>
        <w:t>klavul</w:t>
      </w:r>
      <w:r w:rsidR="008F71C9">
        <w:t>á</w:t>
      </w:r>
      <w:r w:rsidR="008F71C9" w:rsidRPr="00B364BC">
        <w:t>novou</w:t>
      </w:r>
      <w:proofErr w:type="spellEnd"/>
      <w:r w:rsidR="008F71C9" w:rsidRPr="00B364BC">
        <w:t xml:space="preserve"> </w:t>
      </w:r>
      <w:r w:rsidR="008E0FA2" w:rsidRPr="00B364BC">
        <w:t xml:space="preserve">a </w:t>
      </w:r>
      <w:r w:rsidR="008E0FA2" w:rsidRPr="00B364BC">
        <w:sym w:font="Symbol" w:char="F062"/>
      </w:r>
      <w:r w:rsidR="008E0FA2" w:rsidRPr="00B364BC">
        <w:t>-</w:t>
      </w:r>
      <w:proofErr w:type="spellStart"/>
      <w:r w:rsidR="008F71C9" w:rsidRPr="00B364BC">
        <w:t>lakt</w:t>
      </w:r>
      <w:r w:rsidR="008F71C9">
        <w:t>á</w:t>
      </w:r>
      <w:r w:rsidR="008F71C9" w:rsidRPr="00B364BC">
        <w:t>movými</w:t>
      </w:r>
      <w:proofErr w:type="spellEnd"/>
      <w:r w:rsidR="008F71C9" w:rsidRPr="00B364BC">
        <w:t xml:space="preserve"> </w:t>
      </w:r>
      <w:r w:rsidR="008E0FA2" w:rsidRPr="00B364BC">
        <w:t xml:space="preserve">antibiotikami. Použitie veterinárneho lieku sa má starostlivo zvážiť, </w:t>
      </w:r>
      <w:r w:rsidRPr="00727E5D">
        <w:rPr>
          <w:bCs/>
          <w:szCs w:val="22"/>
        </w:rPr>
        <w:t>ak sa testovaním</w:t>
      </w:r>
      <w:r w:rsidRPr="00B364BC" w:rsidDel="002F2638">
        <w:t xml:space="preserve"> </w:t>
      </w:r>
      <w:r w:rsidR="008E0FA2" w:rsidRPr="00B364BC">
        <w:t>citlivosti preukázal</w:t>
      </w:r>
      <w:r w:rsidR="00127D51">
        <w:t>a</w:t>
      </w:r>
      <w:r w:rsidR="008E0FA2" w:rsidRPr="00B364BC">
        <w:t xml:space="preserve"> </w:t>
      </w:r>
      <w:r w:rsidRPr="00B364BC">
        <w:t>rezistenci</w:t>
      </w:r>
      <w:r>
        <w:t>a</w:t>
      </w:r>
      <w:r w:rsidRPr="00B364BC">
        <w:t xml:space="preserve"> </w:t>
      </w:r>
      <w:r w:rsidR="008E0FA2" w:rsidRPr="00B364BC">
        <w:t xml:space="preserve">na </w:t>
      </w:r>
      <w:r w:rsidR="008E0FA2" w:rsidRPr="00B364BC">
        <w:sym w:font="Symbol" w:char="F062"/>
      </w:r>
      <w:r w:rsidR="008E0FA2">
        <w:t>-</w:t>
      </w:r>
      <w:proofErr w:type="spellStart"/>
      <w:r w:rsidR="008F71C9" w:rsidRPr="00B364BC">
        <w:t>lakt</w:t>
      </w:r>
      <w:r w:rsidR="008F71C9">
        <w:t>á</w:t>
      </w:r>
      <w:r w:rsidR="008F71C9" w:rsidRPr="00B364BC">
        <w:t>mové</w:t>
      </w:r>
      <w:proofErr w:type="spellEnd"/>
      <w:r w:rsidR="008F71C9" w:rsidRPr="00B364BC">
        <w:t xml:space="preserve"> </w:t>
      </w:r>
      <w:r w:rsidR="008E0FA2" w:rsidRPr="00B364BC">
        <w:t xml:space="preserve">antibiotiká, pretože jeho účinnosť  </w:t>
      </w:r>
    </w:p>
    <w:p w14:paraId="3A340A6B" w14:textId="77777777" w:rsidR="008F71C9" w:rsidRPr="00727E5D" w:rsidRDefault="008F71C9" w:rsidP="008F71C9">
      <w:pPr>
        <w:rPr>
          <w:bCs/>
          <w:szCs w:val="22"/>
        </w:rPr>
      </w:pPr>
      <w:r w:rsidRPr="00727E5D">
        <w:rPr>
          <w:bCs/>
          <w:szCs w:val="22"/>
        </w:rPr>
        <w:t>sa môže znížiť.</w:t>
      </w:r>
    </w:p>
    <w:p w14:paraId="463CF024" w14:textId="5772C4E9" w:rsidR="008E0FA2" w:rsidRPr="00B364BC" w:rsidRDefault="008E0FA2" w:rsidP="007D72D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364BC">
        <w:t xml:space="preserve">Väčšina </w:t>
      </w:r>
      <w:r w:rsidRPr="008E0FA2">
        <w:t>kmeňov</w:t>
      </w:r>
      <w:r w:rsidRPr="00B364BC">
        <w:rPr>
          <w:i/>
          <w:iCs/>
        </w:rPr>
        <w:t xml:space="preserve"> E. </w:t>
      </w:r>
      <w:proofErr w:type="spellStart"/>
      <w:r w:rsidRPr="00B364BC">
        <w:rPr>
          <w:i/>
          <w:iCs/>
        </w:rPr>
        <w:t>coli</w:t>
      </w:r>
      <w:proofErr w:type="spellEnd"/>
      <w:r w:rsidRPr="00B364BC">
        <w:rPr>
          <w:i/>
          <w:iCs/>
        </w:rPr>
        <w:t xml:space="preserve"> </w:t>
      </w:r>
      <w:r w:rsidRPr="008E0FA2">
        <w:t>produkujúcich ESBL a</w:t>
      </w:r>
      <w:r w:rsidRPr="00B364BC">
        <w:rPr>
          <w:i/>
          <w:iCs/>
        </w:rPr>
        <w:t xml:space="preserve"> </w:t>
      </w:r>
      <w:proofErr w:type="spellStart"/>
      <w:r w:rsidRPr="00B364BC">
        <w:rPr>
          <w:i/>
          <w:iCs/>
        </w:rPr>
        <w:t>AmpC</w:t>
      </w:r>
      <w:proofErr w:type="spellEnd"/>
      <w:r w:rsidRPr="00B364BC">
        <w:rPr>
          <w:i/>
          <w:iCs/>
        </w:rPr>
        <w:t xml:space="preserve"> </w:t>
      </w:r>
      <w:proofErr w:type="spellStart"/>
      <w:r w:rsidRPr="00F560F6">
        <w:t>ß-laktamázu</w:t>
      </w:r>
      <w:proofErr w:type="spellEnd"/>
      <w:r w:rsidRPr="00B364BC">
        <w:rPr>
          <w:i/>
          <w:iCs/>
        </w:rPr>
        <w:t xml:space="preserve"> </w:t>
      </w:r>
      <w:r w:rsidRPr="00B364BC">
        <w:t xml:space="preserve">nemusí byť </w:t>
      </w:r>
      <w:proofErr w:type="spellStart"/>
      <w:r w:rsidRPr="00B364BC">
        <w:t>inhibovaná</w:t>
      </w:r>
      <w:proofErr w:type="spellEnd"/>
      <w:r w:rsidRPr="00B364BC">
        <w:t xml:space="preserve"> kombináciou </w:t>
      </w:r>
      <w:proofErr w:type="spellStart"/>
      <w:r w:rsidRPr="00B364BC">
        <w:t>amoxicilínu</w:t>
      </w:r>
      <w:proofErr w:type="spellEnd"/>
      <w:r w:rsidRPr="00B364BC">
        <w:t xml:space="preserve"> a kyseliny </w:t>
      </w:r>
      <w:proofErr w:type="spellStart"/>
      <w:r w:rsidR="008F71C9" w:rsidRPr="00B364BC">
        <w:t>klavul</w:t>
      </w:r>
      <w:r w:rsidR="008F71C9">
        <w:t>á</w:t>
      </w:r>
      <w:r w:rsidR="008F71C9" w:rsidRPr="00B364BC">
        <w:t>novej</w:t>
      </w:r>
      <w:proofErr w:type="spellEnd"/>
      <w:r w:rsidRPr="00B364BC">
        <w:t xml:space="preserve">. Kombinácia </w:t>
      </w:r>
      <w:proofErr w:type="spellStart"/>
      <w:r w:rsidRPr="00B364BC">
        <w:t>amoxicilínu</w:t>
      </w:r>
      <w:proofErr w:type="spellEnd"/>
      <w:r w:rsidRPr="00B364BC">
        <w:t xml:space="preserve"> a kyseliny </w:t>
      </w:r>
      <w:proofErr w:type="spellStart"/>
      <w:r w:rsidRPr="00B364BC">
        <w:t>klavulanovej</w:t>
      </w:r>
      <w:proofErr w:type="spellEnd"/>
      <w:r w:rsidRPr="00B364BC">
        <w:t xml:space="preserve"> nie je účinná </w:t>
      </w:r>
      <w:r w:rsidRPr="00F560F6">
        <w:t xml:space="preserve">proti  </w:t>
      </w:r>
      <w:proofErr w:type="spellStart"/>
      <w:r w:rsidRPr="00F560F6">
        <w:t>meticilín-rezistentným</w:t>
      </w:r>
      <w:proofErr w:type="spellEnd"/>
      <w:r w:rsidRPr="00B364BC">
        <w:t xml:space="preserve"> kmeňom </w:t>
      </w:r>
      <w:r w:rsidRPr="00F560F6">
        <w:rPr>
          <w:i/>
          <w:iCs/>
        </w:rPr>
        <w:t xml:space="preserve">S. </w:t>
      </w:r>
      <w:proofErr w:type="spellStart"/>
      <w:r w:rsidRPr="00F560F6">
        <w:rPr>
          <w:i/>
          <w:iCs/>
        </w:rPr>
        <w:t>aureus</w:t>
      </w:r>
      <w:proofErr w:type="spellEnd"/>
      <w:r w:rsidRPr="00B364BC">
        <w:t xml:space="preserve"> (MRSA).</w:t>
      </w:r>
      <w:bookmarkEnd w:id="5"/>
    </w:p>
    <w:p w14:paraId="17488CB7" w14:textId="77777777" w:rsidR="00E86CEE" w:rsidRPr="001E1F22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476650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728AE0B5" w:rsidR="00C114FF" w:rsidRPr="001E1F22" w:rsidRDefault="0047665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024266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024266">
        <w:rPr>
          <w:szCs w:val="22"/>
          <w:u w:val="single"/>
        </w:rPr>
        <w:t>ch:</w:t>
      </w:r>
    </w:p>
    <w:p w14:paraId="14AB944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74BD69" w14:textId="0E0353C3" w:rsidR="00F560F6" w:rsidRPr="00B364BC" w:rsidRDefault="00F560F6" w:rsidP="00CF4A79">
      <w:pPr>
        <w:spacing w:line="240" w:lineRule="auto"/>
        <w:jc w:val="both"/>
        <w:rPr>
          <w:szCs w:val="22"/>
        </w:rPr>
      </w:pPr>
      <w:bookmarkStart w:id="6" w:name="_Hlk170206394"/>
      <w:r w:rsidRPr="00B364BC">
        <w:rPr>
          <w:rStyle w:val="markedcontent"/>
        </w:rPr>
        <w:t xml:space="preserve">Použitie veterinárneho lieku </w:t>
      </w:r>
      <w:r w:rsidR="004840C3">
        <w:rPr>
          <w:rStyle w:val="markedcontent"/>
        </w:rPr>
        <w:t>má</w:t>
      </w:r>
      <w:r w:rsidRPr="00B364BC">
        <w:rPr>
          <w:rStyle w:val="markedcontent"/>
        </w:rPr>
        <w:t xml:space="preserve"> byť založené na identifikácii a testovaní citlivosti cieľového </w:t>
      </w:r>
      <w:r w:rsidR="00F54FDD" w:rsidRPr="00B364BC">
        <w:rPr>
          <w:rStyle w:val="markedcontent"/>
        </w:rPr>
        <w:t>patogén</w:t>
      </w:r>
      <w:r w:rsidR="00F54FDD">
        <w:rPr>
          <w:rStyle w:val="markedcontent"/>
        </w:rPr>
        <w:t>u</w:t>
      </w:r>
      <w:r w:rsidRPr="00B364BC">
        <w:rPr>
          <w:rStyle w:val="markedcontent"/>
        </w:rPr>
        <w:t xml:space="preserve"> (cieľových patogénov). Ak to nie je možné, liečba </w:t>
      </w:r>
      <w:r w:rsidR="00B51129">
        <w:rPr>
          <w:rStyle w:val="markedcontent"/>
        </w:rPr>
        <w:t>má</w:t>
      </w:r>
      <w:r w:rsidRPr="00B364BC">
        <w:rPr>
          <w:rStyle w:val="markedcontent"/>
        </w:rPr>
        <w:t xml:space="preserve"> byť založená na epidemiologických informáciách a </w:t>
      </w:r>
      <w:r w:rsidR="00F54FDD">
        <w:rPr>
          <w:rStyle w:val="markedcontent"/>
        </w:rPr>
        <w:t>znalostiach</w:t>
      </w:r>
      <w:r w:rsidR="00F54FDD" w:rsidRPr="00B364BC">
        <w:rPr>
          <w:rStyle w:val="markedcontent"/>
        </w:rPr>
        <w:t xml:space="preserve"> citlivosti</w:t>
      </w:r>
      <w:r w:rsidRPr="00B364BC">
        <w:rPr>
          <w:rStyle w:val="markedcontent"/>
        </w:rPr>
        <w:t xml:space="preserve"> cieľových patogénov na </w:t>
      </w:r>
      <w:r w:rsidR="00B51129" w:rsidRPr="00286DFE">
        <w:rPr>
          <w:szCs w:val="22"/>
        </w:rPr>
        <w:t xml:space="preserve">úrovni farmy </w:t>
      </w:r>
      <w:r w:rsidRPr="00B364BC">
        <w:rPr>
          <w:rStyle w:val="markedcontent"/>
        </w:rPr>
        <w:t xml:space="preserve">alebo </w:t>
      </w:r>
      <w:r w:rsidR="00B51129">
        <w:rPr>
          <w:rStyle w:val="markedcontent"/>
        </w:rPr>
        <w:t xml:space="preserve">na </w:t>
      </w:r>
      <w:r w:rsidRPr="00B364BC">
        <w:rPr>
          <w:rStyle w:val="markedcontent"/>
        </w:rPr>
        <w:t>miestnej/regionálnej úrovni.</w:t>
      </w:r>
    </w:p>
    <w:p w14:paraId="10935CF5" w14:textId="30B12B4B" w:rsidR="00F560F6" w:rsidRPr="00B364BC" w:rsidRDefault="00F560F6" w:rsidP="00CF4A79">
      <w:pPr>
        <w:spacing w:line="240" w:lineRule="auto"/>
        <w:jc w:val="both"/>
        <w:rPr>
          <w:rStyle w:val="markedcontent"/>
          <w:szCs w:val="22"/>
        </w:rPr>
      </w:pPr>
      <w:r w:rsidRPr="00B364BC">
        <w:rPr>
          <w:rStyle w:val="markedcontent"/>
        </w:rPr>
        <w:t xml:space="preserve">Používanie veterinárneho lieku </w:t>
      </w:r>
      <w:r w:rsidR="00B51129">
        <w:rPr>
          <w:rStyle w:val="markedcontent"/>
        </w:rPr>
        <w:t>má</w:t>
      </w:r>
      <w:r w:rsidRPr="00B364BC">
        <w:rPr>
          <w:rStyle w:val="markedcontent"/>
        </w:rPr>
        <w:t xml:space="preserve"> byť v súlade s oficiálnou, národnou a regionálnou </w:t>
      </w:r>
      <w:proofErr w:type="spellStart"/>
      <w:r w:rsidRPr="00B364BC">
        <w:rPr>
          <w:rStyle w:val="markedcontent"/>
        </w:rPr>
        <w:t>antimikrobiálnou</w:t>
      </w:r>
      <w:proofErr w:type="spellEnd"/>
      <w:r w:rsidRPr="00B364BC">
        <w:rPr>
          <w:rStyle w:val="markedcontent"/>
        </w:rPr>
        <w:t xml:space="preserve"> politikou.</w:t>
      </w:r>
    </w:p>
    <w:p w14:paraId="0061E77E" w14:textId="77777777" w:rsidR="00F560F6" w:rsidRPr="00B364BC" w:rsidRDefault="00F560F6" w:rsidP="00CF4A79">
      <w:pPr>
        <w:spacing w:line="240" w:lineRule="auto"/>
        <w:jc w:val="both"/>
        <w:rPr>
          <w:bCs/>
          <w:szCs w:val="22"/>
          <w:lang w:eastAsia="cs-CZ"/>
        </w:rPr>
      </w:pPr>
    </w:p>
    <w:p w14:paraId="6E5C2A5D" w14:textId="77777777" w:rsidR="00B51129" w:rsidRPr="00727E5D" w:rsidRDefault="00B51129" w:rsidP="00B51129">
      <w:pPr>
        <w:rPr>
          <w:szCs w:val="22"/>
        </w:rPr>
      </w:pPr>
      <w:r w:rsidRPr="00A33FCD">
        <w:rPr>
          <w:szCs w:val="22"/>
        </w:rPr>
        <w:t xml:space="preserve">Ako </w:t>
      </w:r>
      <w:r>
        <w:rPr>
          <w:szCs w:val="22"/>
        </w:rPr>
        <w:t xml:space="preserve">liek </w:t>
      </w:r>
      <w:r w:rsidRPr="00A33FCD">
        <w:rPr>
          <w:szCs w:val="22"/>
        </w:rPr>
        <w:t xml:space="preserve">prvej voľby </w:t>
      </w:r>
      <w:r w:rsidRPr="00286DFE">
        <w:rPr>
          <w:szCs w:val="22"/>
        </w:rPr>
        <w:t xml:space="preserve">sa má použiť antibiotikum s nižším rizikom selekcie </w:t>
      </w:r>
      <w:proofErr w:type="spellStart"/>
      <w:r w:rsidRPr="00286DFE">
        <w:rPr>
          <w:szCs w:val="22"/>
        </w:rPr>
        <w:t>antimikrobiálnej</w:t>
      </w:r>
      <w:proofErr w:type="spellEnd"/>
      <w:r w:rsidRPr="00727E5D">
        <w:rPr>
          <w:szCs w:val="22"/>
        </w:rPr>
        <w:t xml:space="preserve"> rezistencie (nižšia kategória AMEG), ak testovanie citlivosti naznačuje pravdepodobnú účinnosť tohto prístupu.</w:t>
      </w:r>
      <w:r w:rsidRPr="00727E5D" w:rsidDel="00122CD2">
        <w:rPr>
          <w:szCs w:val="22"/>
        </w:rPr>
        <w:t xml:space="preserve"> </w:t>
      </w:r>
    </w:p>
    <w:p w14:paraId="65B89FF1" w14:textId="77777777" w:rsidR="00CF4A79" w:rsidRPr="00727E5D" w:rsidRDefault="00CF4A79" w:rsidP="00CF4A79">
      <w:pPr>
        <w:rPr>
          <w:bCs/>
          <w:szCs w:val="22"/>
        </w:rPr>
      </w:pPr>
      <w:r w:rsidRPr="00727E5D">
        <w:rPr>
          <w:bCs/>
          <w:szCs w:val="22"/>
        </w:rPr>
        <w:t xml:space="preserve">Ako liek prvej voľby sa má použiť </w:t>
      </w:r>
      <w:proofErr w:type="spellStart"/>
      <w:r w:rsidRPr="00727E5D">
        <w:rPr>
          <w:bCs/>
          <w:szCs w:val="22"/>
        </w:rPr>
        <w:t>úzkospektrálne</w:t>
      </w:r>
      <w:proofErr w:type="spellEnd"/>
      <w:r w:rsidRPr="00727E5D">
        <w:rPr>
          <w:bCs/>
          <w:szCs w:val="22"/>
        </w:rPr>
        <w:t xml:space="preserve"> antibiotikum s nižším rizikom selekcie </w:t>
      </w:r>
      <w:proofErr w:type="spellStart"/>
      <w:r w:rsidRPr="00727E5D">
        <w:rPr>
          <w:bCs/>
          <w:szCs w:val="22"/>
        </w:rPr>
        <w:t>antimikrobiálnej</w:t>
      </w:r>
      <w:proofErr w:type="spellEnd"/>
      <w:r w:rsidRPr="00727E5D">
        <w:rPr>
          <w:bCs/>
          <w:szCs w:val="22"/>
        </w:rPr>
        <w:t xml:space="preserve"> rezistencie, ak test citlivosti naznačuje pravdepodobnú účinnosť tohto prístupu.</w:t>
      </w:r>
    </w:p>
    <w:p w14:paraId="3FB2B06B" w14:textId="60ABD69B" w:rsidR="00F560F6" w:rsidRPr="00B364BC" w:rsidRDefault="00B51129" w:rsidP="00CF4A79">
      <w:pPr>
        <w:spacing w:line="240" w:lineRule="auto"/>
        <w:jc w:val="both"/>
        <w:rPr>
          <w:szCs w:val="22"/>
        </w:rPr>
      </w:pPr>
      <w:r w:rsidRPr="00727E5D">
        <w:rPr>
          <w:bCs/>
          <w:szCs w:val="22"/>
        </w:rPr>
        <w:t xml:space="preserve">Kŕmenie teliat odpadovým mliekom obsahujúcim rezíduá </w:t>
      </w:r>
      <w:proofErr w:type="spellStart"/>
      <w:r w:rsidR="00F560F6" w:rsidRPr="00B364BC">
        <w:rPr>
          <w:rStyle w:val="markedcontent"/>
        </w:rPr>
        <w:t>amoxicilínu</w:t>
      </w:r>
      <w:proofErr w:type="spellEnd"/>
      <w:r w:rsidR="00F560F6" w:rsidRPr="00B364BC">
        <w:rPr>
          <w:rStyle w:val="markedcontent"/>
        </w:rPr>
        <w:t xml:space="preserve"> a kyseliny </w:t>
      </w:r>
      <w:proofErr w:type="spellStart"/>
      <w:r w:rsidR="00F560F6" w:rsidRPr="00B364BC">
        <w:rPr>
          <w:rStyle w:val="markedcontent"/>
        </w:rPr>
        <w:t>klavulánovej</w:t>
      </w:r>
      <w:proofErr w:type="spellEnd"/>
      <w:r w:rsidR="00F560F6" w:rsidRPr="00B364BC">
        <w:rPr>
          <w:rStyle w:val="markedcontent"/>
        </w:rPr>
        <w:t xml:space="preserve"> </w:t>
      </w:r>
      <w:r w:rsidRPr="00727E5D">
        <w:rPr>
          <w:bCs/>
          <w:szCs w:val="22"/>
        </w:rPr>
        <w:t xml:space="preserve">sa má vylúčiť až do konca uplynutia ochrannej lehoty pre mlieko (okrem </w:t>
      </w:r>
      <w:proofErr w:type="spellStart"/>
      <w:r w:rsidRPr="00727E5D">
        <w:rPr>
          <w:bCs/>
          <w:szCs w:val="22"/>
        </w:rPr>
        <w:t>kolostrálnej</w:t>
      </w:r>
      <w:proofErr w:type="spellEnd"/>
      <w:r w:rsidRPr="00727E5D">
        <w:rPr>
          <w:bCs/>
          <w:szCs w:val="22"/>
        </w:rPr>
        <w:t xml:space="preserve"> fázy)</w:t>
      </w:r>
      <w:r w:rsidR="00F560F6" w:rsidRPr="00B364BC">
        <w:rPr>
          <w:rStyle w:val="markedcontent"/>
        </w:rPr>
        <w:t xml:space="preserve">, pretože by to mohlo viesť k selekcii baktérií rezistentných voči </w:t>
      </w:r>
      <w:proofErr w:type="spellStart"/>
      <w:r w:rsidR="00F560F6" w:rsidRPr="00B364BC">
        <w:rPr>
          <w:rStyle w:val="markedcontent"/>
        </w:rPr>
        <w:t>antimikrobiálnym</w:t>
      </w:r>
      <w:proofErr w:type="spellEnd"/>
      <w:r w:rsidR="00F560F6" w:rsidRPr="00B364BC">
        <w:rPr>
          <w:rStyle w:val="markedcontent"/>
        </w:rPr>
        <w:t xml:space="preserve"> látkam v črevnej mikroflóre </w:t>
      </w:r>
      <w:r w:rsidRPr="00727E5D">
        <w:rPr>
          <w:bCs/>
          <w:szCs w:val="22"/>
        </w:rPr>
        <w:t xml:space="preserve">teliat </w:t>
      </w:r>
      <w:r w:rsidR="00F560F6" w:rsidRPr="00B364BC">
        <w:rPr>
          <w:rStyle w:val="markedcontent"/>
        </w:rPr>
        <w:t>a</w:t>
      </w:r>
      <w:r w:rsidR="00F54FDD">
        <w:rPr>
          <w:rStyle w:val="markedcontent"/>
        </w:rPr>
        <w:t xml:space="preserve"> k </w:t>
      </w:r>
      <w:r w:rsidR="00F54FDD" w:rsidRPr="00727E5D">
        <w:rPr>
          <w:bCs/>
          <w:szCs w:val="22"/>
        </w:rPr>
        <w:t xml:space="preserve">zvýšeniu vylučovania </w:t>
      </w:r>
      <w:r w:rsidR="00F560F6" w:rsidRPr="00B364BC">
        <w:rPr>
          <w:rStyle w:val="markedcontent"/>
        </w:rPr>
        <w:t xml:space="preserve">týchto baktérií </w:t>
      </w:r>
      <w:r w:rsidR="00F54FDD">
        <w:rPr>
          <w:rStyle w:val="markedcontent"/>
        </w:rPr>
        <w:t>výkalmi.</w:t>
      </w:r>
    </w:p>
    <w:bookmarkEnd w:id="6"/>
    <w:p w14:paraId="18AB10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54DB6894" w:rsidR="00C114FF" w:rsidRPr="001E1F22" w:rsidRDefault="0047665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024266">
        <w:rPr>
          <w:szCs w:val="22"/>
          <w:u w:val="single"/>
        </w:rPr>
        <w:t>:</w:t>
      </w:r>
    </w:p>
    <w:p w14:paraId="5AE58B0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8B44ED" w14:textId="3B54F211" w:rsidR="00F560F6" w:rsidRPr="003165AC" w:rsidRDefault="00F560F6" w:rsidP="00CF4A79">
      <w:pPr>
        <w:spacing w:line="240" w:lineRule="auto"/>
        <w:jc w:val="both"/>
        <w:rPr>
          <w:bCs/>
          <w:szCs w:val="22"/>
        </w:rPr>
      </w:pPr>
      <w:bookmarkStart w:id="7" w:name="_Hlk170206414"/>
      <w:r w:rsidRPr="004840C3">
        <w:rPr>
          <w:bCs/>
          <w:szCs w:val="22"/>
        </w:rPr>
        <w:t xml:space="preserve">Penicilíny a </w:t>
      </w:r>
      <w:proofErr w:type="spellStart"/>
      <w:r w:rsidRPr="004840C3">
        <w:rPr>
          <w:bCs/>
          <w:szCs w:val="22"/>
        </w:rPr>
        <w:t>cefalosporíny</w:t>
      </w:r>
      <w:proofErr w:type="spellEnd"/>
      <w:r w:rsidRPr="004840C3">
        <w:rPr>
          <w:bCs/>
          <w:szCs w:val="22"/>
        </w:rPr>
        <w:t xml:space="preserve"> môžu spôsobiť precitlivenosť (alergiu) po injekcii, vdýchnutí, požití alebo kontakte s pokožkou. Precitlivenosť na penicilíny môže viesť k</w:t>
      </w:r>
      <w:r w:rsidRPr="000D23FF">
        <w:rPr>
          <w:bCs/>
          <w:szCs w:val="22"/>
        </w:rPr>
        <w:t xml:space="preserve">u </w:t>
      </w:r>
      <w:r w:rsidR="004840C3" w:rsidRPr="000D23FF">
        <w:rPr>
          <w:bCs/>
          <w:szCs w:val="22"/>
        </w:rPr>
        <w:t xml:space="preserve">skríženým </w:t>
      </w:r>
      <w:r w:rsidRPr="003165AC">
        <w:rPr>
          <w:bCs/>
          <w:szCs w:val="22"/>
        </w:rPr>
        <w:t xml:space="preserve">reakciám na </w:t>
      </w:r>
      <w:proofErr w:type="spellStart"/>
      <w:r w:rsidRPr="003165AC">
        <w:rPr>
          <w:bCs/>
          <w:szCs w:val="22"/>
        </w:rPr>
        <w:t>cefalosporíny</w:t>
      </w:r>
      <w:proofErr w:type="spellEnd"/>
      <w:r w:rsidRPr="003165AC">
        <w:rPr>
          <w:bCs/>
          <w:szCs w:val="22"/>
        </w:rPr>
        <w:t xml:space="preserve"> a naopak. Alergické reakcie na tieto látky môžu byť príležitostne závažné. </w:t>
      </w:r>
    </w:p>
    <w:p w14:paraId="0BE01443" w14:textId="1419D023" w:rsidR="00F560F6" w:rsidRPr="008D114E" w:rsidRDefault="004840C3" w:rsidP="00CF4A79">
      <w:pPr>
        <w:spacing w:line="240" w:lineRule="auto"/>
        <w:jc w:val="both"/>
        <w:rPr>
          <w:bCs/>
          <w:szCs w:val="22"/>
        </w:rPr>
      </w:pPr>
      <w:r w:rsidRPr="008D114E">
        <w:rPr>
          <w:bCs/>
          <w:szCs w:val="22"/>
        </w:rPr>
        <w:t xml:space="preserve">Osoby </w:t>
      </w:r>
      <w:r w:rsidR="00F560F6" w:rsidRPr="008D114E">
        <w:rPr>
          <w:bCs/>
          <w:szCs w:val="22"/>
        </w:rPr>
        <w:t xml:space="preserve">so známou precitlivenosťou na penicilíny a/alebo </w:t>
      </w:r>
      <w:proofErr w:type="spellStart"/>
      <w:r w:rsidR="00F560F6" w:rsidRPr="008D114E">
        <w:rPr>
          <w:bCs/>
          <w:szCs w:val="22"/>
        </w:rPr>
        <w:t>cefalosporíny</w:t>
      </w:r>
      <w:proofErr w:type="spellEnd"/>
      <w:r w:rsidR="00F560F6" w:rsidRPr="008D114E">
        <w:rPr>
          <w:bCs/>
          <w:szCs w:val="22"/>
        </w:rPr>
        <w:t xml:space="preserve"> </w:t>
      </w:r>
      <w:r w:rsidRPr="008D114E">
        <w:rPr>
          <w:bCs/>
          <w:szCs w:val="22"/>
        </w:rPr>
        <w:t xml:space="preserve">by </w:t>
      </w:r>
      <w:r w:rsidR="00F560F6" w:rsidRPr="008D114E">
        <w:rPr>
          <w:bCs/>
          <w:szCs w:val="22"/>
        </w:rPr>
        <w:t xml:space="preserve">sa </w:t>
      </w:r>
      <w:r w:rsidRPr="008D114E">
        <w:rPr>
          <w:bCs/>
          <w:szCs w:val="22"/>
        </w:rPr>
        <w:t xml:space="preserve">mali </w:t>
      </w:r>
      <w:r w:rsidR="00F560F6" w:rsidRPr="008D114E">
        <w:rPr>
          <w:bCs/>
          <w:szCs w:val="22"/>
        </w:rPr>
        <w:t>vyhnúť kontaktu s týmto veterinárnym liekom.</w:t>
      </w:r>
    </w:p>
    <w:p w14:paraId="2E7611DA" w14:textId="4A99DFE4" w:rsidR="00F560F6" w:rsidRPr="008D114E" w:rsidRDefault="00F560F6" w:rsidP="00CF4A79">
      <w:pPr>
        <w:spacing w:line="240" w:lineRule="auto"/>
        <w:jc w:val="both"/>
        <w:rPr>
          <w:bCs/>
          <w:szCs w:val="22"/>
        </w:rPr>
      </w:pPr>
      <w:r w:rsidRPr="004840C3">
        <w:rPr>
          <w:bCs/>
          <w:szCs w:val="22"/>
        </w:rPr>
        <w:t xml:space="preserve">Ak sa u vás po expozícii </w:t>
      </w:r>
      <w:r w:rsidR="004840C3" w:rsidRPr="004840C3">
        <w:rPr>
          <w:bCs/>
          <w:szCs w:val="22"/>
        </w:rPr>
        <w:t>objavia</w:t>
      </w:r>
      <w:r w:rsidR="004840C3" w:rsidRPr="00CB045D">
        <w:rPr>
          <w:bCs/>
          <w:szCs w:val="22"/>
        </w:rPr>
        <w:t xml:space="preserve"> </w:t>
      </w:r>
      <w:r w:rsidRPr="00CB045D">
        <w:rPr>
          <w:bCs/>
          <w:szCs w:val="22"/>
        </w:rPr>
        <w:t xml:space="preserve">príznaky, ako kožná vyrážka, </w:t>
      </w:r>
      <w:r w:rsidR="004840C3" w:rsidRPr="00A33DD5">
        <w:rPr>
          <w:bCs/>
          <w:szCs w:val="22"/>
        </w:rPr>
        <w:t>mali by s</w:t>
      </w:r>
      <w:r w:rsidR="004840C3" w:rsidRPr="000D23FF">
        <w:rPr>
          <w:bCs/>
          <w:szCs w:val="22"/>
        </w:rPr>
        <w:t xml:space="preserve">te ihneď </w:t>
      </w:r>
      <w:r w:rsidRPr="003165AC">
        <w:rPr>
          <w:bCs/>
          <w:szCs w:val="22"/>
        </w:rPr>
        <w:t>vyhľada</w:t>
      </w:r>
      <w:r w:rsidR="004840C3" w:rsidRPr="003165AC">
        <w:rPr>
          <w:bCs/>
          <w:szCs w:val="22"/>
        </w:rPr>
        <w:t>ť</w:t>
      </w:r>
      <w:r w:rsidRPr="003165AC">
        <w:rPr>
          <w:bCs/>
          <w:szCs w:val="22"/>
        </w:rPr>
        <w:t xml:space="preserve"> lekársku pomoc a </w:t>
      </w:r>
      <w:r w:rsidR="004840C3" w:rsidRPr="003165AC">
        <w:rPr>
          <w:bCs/>
          <w:szCs w:val="22"/>
        </w:rPr>
        <w:t xml:space="preserve">ukázať lekárovi  </w:t>
      </w:r>
      <w:r w:rsidRPr="003165AC">
        <w:rPr>
          <w:bCs/>
          <w:szCs w:val="22"/>
        </w:rPr>
        <w:t>písomnú informáciu pre používateľ</w:t>
      </w:r>
      <w:r w:rsidR="004840C3" w:rsidRPr="003165AC">
        <w:rPr>
          <w:bCs/>
          <w:szCs w:val="22"/>
        </w:rPr>
        <w:t>ov</w:t>
      </w:r>
      <w:r w:rsidRPr="00995A77">
        <w:rPr>
          <w:bCs/>
          <w:szCs w:val="22"/>
        </w:rPr>
        <w:t xml:space="preserve"> alebo obal</w:t>
      </w:r>
      <w:r w:rsidR="004840C3" w:rsidRPr="00995A77">
        <w:rPr>
          <w:bCs/>
          <w:szCs w:val="22"/>
        </w:rPr>
        <w:t>.</w:t>
      </w:r>
      <w:r w:rsidRPr="003D02F3">
        <w:rPr>
          <w:bCs/>
          <w:szCs w:val="22"/>
        </w:rPr>
        <w:t xml:space="preserve"> Opuch tváre, pier a očí alebo ťažkosti s dýchaním sú </w:t>
      </w:r>
      <w:r w:rsidR="004840C3" w:rsidRPr="0066238C">
        <w:rPr>
          <w:bCs/>
          <w:szCs w:val="22"/>
        </w:rPr>
        <w:t xml:space="preserve">závažnejšie príznaky </w:t>
      </w:r>
      <w:r w:rsidRPr="00314B2E">
        <w:rPr>
          <w:bCs/>
          <w:szCs w:val="22"/>
        </w:rPr>
        <w:t>a vyžadujú si okamžitú lekársku pomoc.</w:t>
      </w:r>
    </w:p>
    <w:p w14:paraId="0297A4ED" w14:textId="0223A9DC" w:rsidR="00F560F6" w:rsidRPr="004840C3" w:rsidRDefault="00F560F6" w:rsidP="00CF4A79">
      <w:pPr>
        <w:spacing w:line="240" w:lineRule="auto"/>
        <w:jc w:val="both"/>
        <w:rPr>
          <w:bCs/>
          <w:szCs w:val="22"/>
        </w:rPr>
      </w:pPr>
      <w:r w:rsidRPr="008D114E">
        <w:rPr>
          <w:bCs/>
          <w:szCs w:val="22"/>
        </w:rPr>
        <w:t xml:space="preserve">Tento veterinárny liek môže spôsobiť podráždenie kože a očí. Zabráňte kontaktu s pokožkou a očami. </w:t>
      </w:r>
      <w:r w:rsidR="004840C3" w:rsidRPr="008D114E">
        <w:rPr>
          <w:bCs/>
          <w:szCs w:val="22"/>
        </w:rPr>
        <w:t>V prípade náhodného zasiahnutia očí alebo pokožky si oči okamžite vypláchnite a pokožku umyte veľkým množstvom vody.</w:t>
      </w:r>
    </w:p>
    <w:p w14:paraId="0E9ECB94" w14:textId="4665BCFE" w:rsidR="00F560F6" w:rsidRPr="003165AC" w:rsidRDefault="00F560F6" w:rsidP="00CF4A79">
      <w:pPr>
        <w:autoSpaceDE w:val="0"/>
        <w:autoSpaceDN w:val="0"/>
        <w:adjustRightInd w:val="0"/>
        <w:jc w:val="both"/>
        <w:rPr>
          <w:bCs/>
          <w:szCs w:val="22"/>
        </w:rPr>
      </w:pPr>
      <w:r w:rsidRPr="004840C3">
        <w:rPr>
          <w:bCs/>
          <w:szCs w:val="22"/>
        </w:rPr>
        <w:t xml:space="preserve">Čistiace </w:t>
      </w:r>
      <w:r w:rsidR="0042071F" w:rsidRPr="004840C3">
        <w:rPr>
          <w:bCs/>
          <w:szCs w:val="22"/>
        </w:rPr>
        <w:t>utier</w:t>
      </w:r>
      <w:r w:rsidRPr="004840C3">
        <w:rPr>
          <w:bCs/>
          <w:szCs w:val="22"/>
        </w:rPr>
        <w:t>ky, ktoré sa dod</w:t>
      </w:r>
      <w:r w:rsidRPr="000D23FF">
        <w:rPr>
          <w:bCs/>
          <w:szCs w:val="22"/>
        </w:rPr>
        <w:t xml:space="preserve">ávajú s veterinárnym liekom, obsahujú </w:t>
      </w:r>
      <w:proofErr w:type="spellStart"/>
      <w:r w:rsidRPr="000D23FF">
        <w:rPr>
          <w:bCs/>
          <w:szCs w:val="22"/>
        </w:rPr>
        <w:t>izopropylalkohol</w:t>
      </w:r>
      <w:proofErr w:type="spellEnd"/>
      <w:r w:rsidRPr="000D23FF">
        <w:rPr>
          <w:bCs/>
          <w:szCs w:val="22"/>
        </w:rPr>
        <w:t>, ktorý môže u niektorých ľudí spôsobiť podráždenie pokožky alebo očí.</w:t>
      </w:r>
    </w:p>
    <w:p w14:paraId="7CF49813" w14:textId="59EB5576" w:rsidR="00F560F6" w:rsidRPr="0019387E" w:rsidRDefault="00F560F6" w:rsidP="00CF4A79">
      <w:pPr>
        <w:autoSpaceDE w:val="0"/>
        <w:autoSpaceDN w:val="0"/>
        <w:adjustRightInd w:val="0"/>
        <w:jc w:val="both"/>
        <w:rPr>
          <w:bCs/>
          <w:szCs w:val="22"/>
        </w:rPr>
      </w:pPr>
      <w:r w:rsidRPr="003165AC">
        <w:rPr>
          <w:bCs/>
          <w:szCs w:val="22"/>
        </w:rPr>
        <w:t xml:space="preserve">Pri manipulácii s veterinárnym liekom a čistiacimi </w:t>
      </w:r>
      <w:r w:rsidR="0042071F" w:rsidRPr="00995A77">
        <w:rPr>
          <w:bCs/>
          <w:szCs w:val="22"/>
        </w:rPr>
        <w:t>utier</w:t>
      </w:r>
      <w:r w:rsidRPr="00995A77">
        <w:rPr>
          <w:bCs/>
          <w:szCs w:val="22"/>
        </w:rPr>
        <w:t xml:space="preserve">kami </w:t>
      </w:r>
      <w:r w:rsidR="004840C3" w:rsidRPr="00995A77">
        <w:rPr>
          <w:bCs/>
          <w:szCs w:val="22"/>
        </w:rPr>
        <w:t>používajte osobné ochranné pomôcky skladajúce sa z </w:t>
      </w:r>
      <w:r w:rsidR="004840C3" w:rsidRPr="00995A77" w:rsidDel="004840C3">
        <w:rPr>
          <w:bCs/>
          <w:szCs w:val="22"/>
        </w:rPr>
        <w:t xml:space="preserve"> </w:t>
      </w:r>
      <w:r w:rsidRPr="003D02F3">
        <w:rPr>
          <w:bCs/>
          <w:szCs w:val="22"/>
        </w:rPr>
        <w:t>rukav</w:t>
      </w:r>
      <w:r w:rsidR="004840C3" w:rsidRPr="0066238C">
        <w:rPr>
          <w:bCs/>
          <w:szCs w:val="22"/>
        </w:rPr>
        <w:t>íc</w:t>
      </w:r>
      <w:r w:rsidRPr="0066238C">
        <w:rPr>
          <w:bCs/>
          <w:szCs w:val="22"/>
        </w:rPr>
        <w:t xml:space="preserve">. </w:t>
      </w:r>
    </w:p>
    <w:p w14:paraId="4E7B014B" w14:textId="343A7D0A" w:rsidR="00F560F6" w:rsidRPr="00D7421F" w:rsidRDefault="00F560F6" w:rsidP="00CF4A79">
      <w:pPr>
        <w:spacing w:line="240" w:lineRule="auto"/>
        <w:jc w:val="both"/>
        <w:rPr>
          <w:bCs/>
          <w:szCs w:val="22"/>
        </w:rPr>
      </w:pPr>
      <w:r w:rsidRPr="00314B2E">
        <w:rPr>
          <w:bCs/>
          <w:szCs w:val="22"/>
        </w:rPr>
        <w:t xml:space="preserve">Po </w:t>
      </w:r>
      <w:r w:rsidR="004840C3" w:rsidRPr="00D7421F">
        <w:rPr>
          <w:bCs/>
          <w:szCs w:val="22"/>
        </w:rPr>
        <w:t xml:space="preserve">manipulácii </w:t>
      </w:r>
      <w:r w:rsidRPr="00D7421F">
        <w:rPr>
          <w:bCs/>
          <w:szCs w:val="22"/>
        </w:rPr>
        <w:t>si umyte ruky.</w:t>
      </w:r>
    </w:p>
    <w:bookmarkEnd w:id="7"/>
    <w:p w14:paraId="27B87C1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1E1F22" w:rsidRDefault="00476650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5926CE8B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A395AE" w14:textId="6519D6B7" w:rsidR="00F560F6" w:rsidRPr="00B364BC" w:rsidRDefault="00F560F6" w:rsidP="00CF4A79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8" w:name="_Hlk170206446"/>
      <w:r w:rsidRPr="00B364BC">
        <w:t xml:space="preserve">Vzhľadom na potenciál </w:t>
      </w:r>
      <w:proofErr w:type="spellStart"/>
      <w:r w:rsidR="00F54FDD" w:rsidRPr="00B364BC">
        <w:t>predni</w:t>
      </w:r>
      <w:r w:rsidR="00F54FDD">
        <w:t>z</w:t>
      </w:r>
      <w:r w:rsidR="00F54FDD" w:rsidRPr="00B364BC">
        <w:t>ol</w:t>
      </w:r>
      <w:r w:rsidR="00F54FDD">
        <w:t>ó</w:t>
      </w:r>
      <w:r w:rsidR="00F54FDD" w:rsidRPr="00B364BC">
        <w:t>nu</w:t>
      </w:r>
      <w:proofErr w:type="spellEnd"/>
      <w:r w:rsidR="00F54FDD" w:rsidRPr="00B364BC">
        <w:t xml:space="preserve"> </w:t>
      </w:r>
      <w:r w:rsidRPr="00B364BC">
        <w:t xml:space="preserve">narúšať endokrinný systém môže byť </w:t>
      </w:r>
      <w:r w:rsidR="00F54FDD">
        <w:t xml:space="preserve">tento </w:t>
      </w:r>
      <w:r w:rsidRPr="00B364BC">
        <w:t xml:space="preserve">veterinárny liek nebezpečný pre ryby a iné vodné organizmy. </w:t>
      </w:r>
      <w:r w:rsidR="00F54FDD" w:rsidRPr="00F54FDD">
        <w:t>Preto</w:t>
      </w:r>
      <w:r w:rsidR="00F54FDD">
        <w:t xml:space="preserve"> </w:t>
      </w:r>
      <w:r w:rsidRPr="00B364BC">
        <w:t xml:space="preserve">by </w:t>
      </w:r>
      <w:r w:rsidR="004840C3">
        <w:t>ošetrené</w:t>
      </w:r>
      <w:r w:rsidR="004840C3" w:rsidRPr="00B364BC">
        <w:t xml:space="preserve"> </w:t>
      </w:r>
      <w:r w:rsidRPr="00B364BC">
        <w:t>zvieratá nemali mať prístup k vodným tokom počas prvých 12 hodín po ošetrení.</w:t>
      </w:r>
    </w:p>
    <w:bookmarkEnd w:id="8"/>
    <w:p w14:paraId="0B3A9178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476650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019B4E6" w14:textId="353DA669" w:rsidR="004840C3" w:rsidRDefault="004840C3" w:rsidP="004840C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 dobytok (dojnice v období laktácie):</w:t>
      </w:r>
    </w:p>
    <w:p w14:paraId="1925CF3B" w14:textId="77777777" w:rsidR="004840C3" w:rsidRDefault="004840C3" w:rsidP="004840C3">
      <w:pPr>
        <w:tabs>
          <w:tab w:val="clear" w:pos="567"/>
        </w:tabs>
        <w:spacing w:line="240" w:lineRule="auto"/>
        <w:rPr>
          <w:szCs w:val="22"/>
        </w:rPr>
      </w:pPr>
    </w:p>
    <w:p w14:paraId="70F1C414" w14:textId="73A6B120" w:rsidR="00F560F6" w:rsidRPr="001E1F22" w:rsidRDefault="00F560F6" w:rsidP="00AD071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Nie sú známe.</w:t>
      </w:r>
    </w:p>
    <w:p w14:paraId="5E8798B9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3C6CDC3B" w:rsidR="00247A48" w:rsidRPr="001E1F22" w:rsidRDefault="00476650" w:rsidP="007D72D7">
      <w:pPr>
        <w:jc w:val="both"/>
        <w:rPr>
          <w:szCs w:val="22"/>
        </w:rPr>
      </w:pPr>
      <w:bookmarkStart w:id="9" w:name="_Hlk66891708"/>
      <w:r w:rsidRPr="00024266">
        <w:t xml:space="preserve">Hlásenie nežiaducich </w:t>
      </w:r>
      <w:r w:rsidR="0073656A" w:rsidRPr="00024266">
        <w:t>účinkov</w:t>
      </w:r>
      <w:r w:rsidRPr="00024266">
        <w:t xml:space="preserve"> je dôležité. Umožňuje priebežné monitorovanie bezpečnosti veterinárneho lieku. Hlásenia sa majú zasielať prednostne prostredníctvom veterinárneho lekára buď držiteľovi rozhodnutia o</w:t>
      </w:r>
      <w:r w:rsidR="00B406E7">
        <w:t> </w:t>
      </w:r>
      <w:r w:rsidRPr="00024266">
        <w:t>registrácii</w:t>
      </w:r>
      <w:r w:rsidR="00B406E7">
        <w:t>,</w:t>
      </w:r>
      <w:r w:rsidRPr="00024266">
        <w:t xml:space="preserve"> jeho miestnemu zástupcovi, alebo príslušnému národnému orgánu prostredníctvom národného systému hlásenia. Príslušné kontaktné údaje sa nachádzajú v</w:t>
      </w:r>
      <w:r w:rsidR="00362A12" w:rsidRPr="00024266">
        <w:t> </w:t>
      </w:r>
      <w:r w:rsidR="00C028B4" w:rsidRPr="00024266">
        <w:t xml:space="preserve"> </w:t>
      </w:r>
      <w:r w:rsidRPr="00024266">
        <w:t>písomnej informácie pre používateľov.</w:t>
      </w:r>
    </w:p>
    <w:bookmarkEnd w:id="9"/>
    <w:p w14:paraId="3B718FD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476650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5ED26D39" w:rsidR="00C114FF" w:rsidRDefault="00476650" w:rsidP="00E74050">
      <w:pPr>
        <w:tabs>
          <w:tab w:val="clear" w:pos="567"/>
        </w:tabs>
        <w:spacing w:line="240" w:lineRule="auto"/>
        <w:rPr>
          <w:u w:val="single"/>
        </w:rPr>
      </w:pPr>
      <w:r w:rsidRPr="00024266">
        <w:rPr>
          <w:szCs w:val="22"/>
          <w:u w:val="single"/>
        </w:rPr>
        <w:t>Gravidita</w:t>
      </w:r>
      <w:r w:rsidR="00F560F6" w:rsidRPr="00024266">
        <w:rPr>
          <w:szCs w:val="22"/>
          <w:u w:val="single"/>
        </w:rPr>
        <w:t xml:space="preserve"> </w:t>
      </w:r>
      <w:r w:rsidRPr="00024266">
        <w:rPr>
          <w:szCs w:val="22"/>
          <w:u w:val="single"/>
        </w:rPr>
        <w:t>a laktácia</w:t>
      </w:r>
      <w:r w:rsidRPr="00024266">
        <w:rPr>
          <w:u w:val="single"/>
        </w:rPr>
        <w:t>:</w:t>
      </w:r>
    </w:p>
    <w:p w14:paraId="7E3B2111" w14:textId="77777777" w:rsidR="004840C3" w:rsidRPr="00024266" w:rsidRDefault="004840C3" w:rsidP="00E7405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5D26D62" w14:textId="6E36498B" w:rsidR="00C114FF" w:rsidRPr="001E1F22" w:rsidRDefault="00476650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Môže sa použiť počas gravidity</w:t>
      </w:r>
      <w:r w:rsidR="00F560F6">
        <w:t xml:space="preserve"> a laktácie</w:t>
      </w:r>
      <w:r w:rsidRPr="001E1F22">
        <w:t>.</w:t>
      </w:r>
    </w:p>
    <w:p w14:paraId="3B17067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476650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CF6963" w14:textId="0F6DF9C7" w:rsidR="00C114FF" w:rsidRPr="001E1F22" w:rsidRDefault="00476650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 známe.</w:t>
      </w:r>
    </w:p>
    <w:p w14:paraId="1AA9FD25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476650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40A652" w14:textId="1DFDF9C9" w:rsidR="00F560F6" w:rsidRPr="00B364BC" w:rsidRDefault="000D23FF" w:rsidP="00CF4A79">
      <w:pPr>
        <w:spacing w:line="240" w:lineRule="auto"/>
        <w:jc w:val="both"/>
        <w:rPr>
          <w:rStyle w:val="Siln"/>
          <w:b w:val="0"/>
          <w:szCs w:val="24"/>
        </w:rPr>
      </w:pPr>
      <w:bookmarkStart w:id="10" w:name="_Hlk170206576"/>
      <w:proofErr w:type="spellStart"/>
      <w:r w:rsidRPr="00B364BC">
        <w:t>Intramamá</w:t>
      </w:r>
      <w:r>
        <w:t>l</w:t>
      </w:r>
      <w:r w:rsidRPr="00B364BC">
        <w:t>ne</w:t>
      </w:r>
      <w:proofErr w:type="spellEnd"/>
      <w:r w:rsidRPr="00B364BC">
        <w:t xml:space="preserve"> </w:t>
      </w:r>
      <w:r w:rsidR="00CB045D">
        <w:t>použitie</w:t>
      </w:r>
      <w:r w:rsidR="00F560F6" w:rsidRPr="00B364BC">
        <w:t>.</w:t>
      </w:r>
    </w:p>
    <w:p w14:paraId="6D3947D1" w14:textId="1A649107" w:rsidR="00F560F6" w:rsidRPr="00B364BC" w:rsidRDefault="00F560F6" w:rsidP="00CF4A79">
      <w:pPr>
        <w:pStyle w:val="Bezriadkovania"/>
        <w:tabs>
          <w:tab w:val="left" w:pos="476"/>
        </w:tabs>
        <w:jc w:val="both"/>
        <w:rPr>
          <w:rFonts w:ascii="Times New Roman" w:hAnsi="Times New Roman"/>
          <w:noProof/>
          <w:lang w:val="bg-BG"/>
        </w:rPr>
      </w:pPr>
      <w:r w:rsidRPr="00B364BC">
        <w:rPr>
          <w:rStyle w:val="rynqvb"/>
          <w:rFonts w:ascii="Times New Roman" w:hAnsi="Times New Roman"/>
          <w:noProof/>
        </w:rPr>
        <w:t xml:space="preserve">Infikované </w:t>
      </w:r>
      <w:r w:rsidR="00CB045D">
        <w:rPr>
          <w:rStyle w:val="rynqvb"/>
          <w:rFonts w:ascii="Times New Roman" w:hAnsi="Times New Roman"/>
          <w:noProof/>
        </w:rPr>
        <w:t>štvrťky</w:t>
      </w:r>
      <w:r w:rsidR="00CB045D" w:rsidRPr="00B364BC">
        <w:rPr>
          <w:rStyle w:val="rynqvb"/>
          <w:rFonts w:ascii="Times New Roman" w:hAnsi="Times New Roman"/>
          <w:noProof/>
        </w:rPr>
        <w:t xml:space="preserve"> </w:t>
      </w:r>
      <w:r w:rsidR="0023002F">
        <w:rPr>
          <w:rStyle w:val="rynqvb"/>
          <w:rFonts w:ascii="Times New Roman" w:hAnsi="Times New Roman"/>
          <w:noProof/>
        </w:rPr>
        <w:t>vy</w:t>
      </w:r>
      <w:r w:rsidRPr="00B364BC">
        <w:rPr>
          <w:rStyle w:val="rynqvb"/>
          <w:rFonts w:ascii="Times New Roman" w:hAnsi="Times New Roman"/>
          <w:noProof/>
        </w:rPr>
        <w:t xml:space="preserve">dojte. Pred infúziou je potrebné koniec </w:t>
      </w:r>
      <w:r w:rsidR="0023002F">
        <w:rPr>
          <w:rStyle w:val="rynqvb"/>
          <w:rFonts w:ascii="Times New Roman" w:hAnsi="Times New Roman"/>
          <w:noProof/>
        </w:rPr>
        <w:t>struku</w:t>
      </w:r>
      <w:r w:rsidRPr="00B364BC">
        <w:rPr>
          <w:rStyle w:val="rynqvb"/>
          <w:rFonts w:ascii="Times New Roman" w:hAnsi="Times New Roman"/>
          <w:noProof/>
        </w:rPr>
        <w:t xml:space="preserve"> vyčistiť a vydezinfikovať </w:t>
      </w:r>
      <w:r w:rsidRPr="007D72D7">
        <w:rPr>
          <w:rStyle w:val="rynqvb"/>
          <w:rFonts w:ascii="Times New Roman" w:hAnsi="Times New Roman"/>
          <w:noProof/>
          <w:shd w:val="clear" w:color="auto" w:fill="D0CECE" w:themeFill="background2" w:themeFillShade="E6"/>
        </w:rPr>
        <w:t>priloženou dezinfekčnou utierkou alebo</w:t>
      </w:r>
      <w:r w:rsidRPr="00B364BC">
        <w:rPr>
          <w:rStyle w:val="rynqvb"/>
          <w:rFonts w:ascii="Times New Roman" w:hAnsi="Times New Roman"/>
          <w:noProof/>
        </w:rPr>
        <w:t xml:space="preserve"> čistiacou handričkou a vhodným dezinfekčným prostriedkom. Obsah jedného aplikátora sa má vstreknúť do každej postihnutej </w:t>
      </w:r>
      <w:r w:rsidR="00CB045D">
        <w:rPr>
          <w:rStyle w:val="rynqvb"/>
          <w:rFonts w:ascii="Times New Roman" w:hAnsi="Times New Roman"/>
          <w:noProof/>
        </w:rPr>
        <w:t>štvrťky</w:t>
      </w:r>
      <w:r w:rsidR="00CB045D" w:rsidRPr="00B364BC">
        <w:rPr>
          <w:rStyle w:val="rynqvb"/>
          <w:rFonts w:ascii="Times New Roman" w:hAnsi="Times New Roman"/>
          <w:noProof/>
        </w:rPr>
        <w:t xml:space="preserve"> </w:t>
      </w:r>
      <w:r w:rsidRPr="00B364BC">
        <w:rPr>
          <w:rStyle w:val="rynqvb"/>
          <w:rFonts w:ascii="Times New Roman" w:hAnsi="Times New Roman"/>
          <w:noProof/>
        </w:rPr>
        <w:t xml:space="preserve">cez strukový kanál ihneď po dojení, v 12-hodinových intervaloch po troch po sebe nasledujúcich dojeniach. </w:t>
      </w:r>
      <w:r w:rsidRPr="00B364BC">
        <w:rPr>
          <w:rFonts w:ascii="Times New Roman" w:hAnsi="Times New Roman"/>
          <w:noProof/>
        </w:rPr>
        <w:t xml:space="preserve">V prípade infekcií spôsobených </w:t>
      </w:r>
      <w:r w:rsidRPr="00B364BC">
        <w:rPr>
          <w:rFonts w:ascii="Times New Roman" w:hAnsi="Times New Roman"/>
          <w:i/>
          <w:iCs/>
          <w:noProof/>
        </w:rPr>
        <w:t xml:space="preserve">Staphylococcus aureus </w:t>
      </w:r>
      <w:r w:rsidRPr="00B364BC">
        <w:rPr>
          <w:rFonts w:ascii="Times New Roman" w:hAnsi="Times New Roman"/>
          <w:noProof/>
        </w:rPr>
        <w:t xml:space="preserve">môže byť potrebná dlhšia antibakteriálna liečba. Veterinárny lekár by preto mal zvážiť celkové trvanie liečby, ale malo by byť dostatočne dlhé, aby sa zabezpečilo úplné </w:t>
      </w:r>
      <w:r w:rsidR="00CB045D">
        <w:rPr>
          <w:rFonts w:ascii="Times New Roman" w:hAnsi="Times New Roman"/>
          <w:noProof/>
        </w:rPr>
        <w:t>vyliečenie</w:t>
      </w:r>
      <w:r w:rsidR="00CB045D" w:rsidRPr="00B364BC">
        <w:rPr>
          <w:rFonts w:ascii="Times New Roman" w:hAnsi="Times New Roman"/>
          <w:noProof/>
        </w:rPr>
        <w:t xml:space="preserve"> </w:t>
      </w:r>
      <w:r w:rsidRPr="00B364BC">
        <w:rPr>
          <w:rFonts w:ascii="Times New Roman" w:hAnsi="Times New Roman"/>
          <w:noProof/>
        </w:rPr>
        <w:t>intramamá</w:t>
      </w:r>
      <w:r w:rsidR="00CB045D">
        <w:rPr>
          <w:rFonts w:ascii="Times New Roman" w:hAnsi="Times New Roman"/>
          <w:noProof/>
        </w:rPr>
        <w:t>l</w:t>
      </w:r>
      <w:r w:rsidRPr="00B364BC">
        <w:rPr>
          <w:rFonts w:ascii="Times New Roman" w:hAnsi="Times New Roman"/>
          <w:noProof/>
        </w:rPr>
        <w:t>nej infekcie.</w:t>
      </w:r>
    </w:p>
    <w:bookmarkEnd w:id="10"/>
    <w:p w14:paraId="08854EB6" w14:textId="77777777" w:rsidR="00247A48" w:rsidRPr="001E1F2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1E1F22" w:rsidRDefault="00476650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32ABE5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ABAA5" w14:textId="1F1C8213" w:rsidR="0023002F" w:rsidRPr="00B364BC" w:rsidRDefault="00A33DD5" w:rsidP="00CF4A79">
      <w:pPr>
        <w:pStyle w:val="Zarkazkladnhotextu2"/>
        <w:ind w:left="0" w:firstLine="0"/>
        <w:rPr>
          <w:b w:val="0"/>
          <w:bCs/>
          <w:szCs w:val="22"/>
        </w:rPr>
      </w:pPr>
      <w:bookmarkStart w:id="11" w:name="_Hlk170206710"/>
      <w:r w:rsidRPr="00A33DD5">
        <w:rPr>
          <w:b w:val="0"/>
        </w:rPr>
        <w:t xml:space="preserve">Pri náhodnom predávkovaní </w:t>
      </w:r>
      <w:r w:rsidR="0023002F" w:rsidRPr="00B364BC">
        <w:rPr>
          <w:b w:val="0"/>
        </w:rPr>
        <w:t xml:space="preserve">sa neočakávajú žiadne nežiaduce reakcie. </w:t>
      </w:r>
    </w:p>
    <w:bookmarkEnd w:id="11"/>
    <w:p w14:paraId="45B73FF1" w14:textId="77777777" w:rsidR="0023002F" w:rsidRDefault="0023002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476650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20AE191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9E9FC" w14:textId="73D78999" w:rsidR="009A6509" w:rsidRPr="001E1F22" w:rsidRDefault="00476650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B324978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476650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5D65B5" w14:textId="5BF7D0F3" w:rsidR="00C114FF" w:rsidRPr="001E1F22" w:rsidRDefault="00476650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Mäso a vnútornosti: </w:t>
      </w:r>
      <w:r w:rsidR="0023002F">
        <w:t>7</w:t>
      </w:r>
      <w:r w:rsidRPr="001E1F22">
        <w:t xml:space="preserve"> dní.</w:t>
      </w:r>
    </w:p>
    <w:p w14:paraId="75505975" w14:textId="55AF2CDA" w:rsidR="00C114FF" w:rsidRPr="001E1F22" w:rsidRDefault="0023002F" w:rsidP="00A9226B">
      <w:pPr>
        <w:tabs>
          <w:tab w:val="clear" w:pos="567"/>
        </w:tabs>
        <w:spacing w:line="240" w:lineRule="auto"/>
        <w:rPr>
          <w:szCs w:val="22"/>
        </w:rPr>
      </w:pPr>
      <w:r>
        <w:t>Mlieko: 84 hodín</w:t>
      </w:r>
      <w:r w:rsidR="00024266">
        <w:t>.</w:t>
      </w:r>
    </w:p>
    <w:p w14:paraId="2684D7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48C55D" w14:textId="77777777"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6965739E" w:rsidR="00C114FF" w:rsidRPr="001E1F22" w:rsidRDefault="00476650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5A46258D" w:rsidR="005B04A8" w:rsidRPr="001E1F22" w:rsidRDefault="00476650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bookmarkStart w:id="12" w:name="_Hlk170206824"/>
      <w:r w:rsidR="0023002F" w:rsidRPr="0023002F">
        <w:t xml:space="preserve"> </w:t>
      </w:r>
      <w:r w:rsidR="0023002F" w:rsidRPr="0023002F">
        <w:rPr>
          <w:b w:val="0"/>
          <w:bCs/>
        </w:rPr>
        <w:t>QJ51RV01</w:t>
      </w:r>
      <w:bookmarkEnd w:id="12"/>
    </w:p>
    <w:p w14:paraId="21D93E9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3ABB877A" w:rsidR="00C114FF" w:rsidRPr="001E1F22" w:rsidRDefault="00476650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181958B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E17BA1" w14:textId="23B6E626" w:rsidR="0023002F" w:rsidRPr="00B364BC" w:rsidRDefault="0023002F" w:rsidP="00CF4A79">
      <w:pPr>
        <w:jc w:val="both"/>
        <w:rPr>
          <w:szCs w:val="22"/>
        </w:rPr>
      </w:pPr>
      <w:proofErr w:type="spellStart"/>
      <w:r w:rsidRPr="00B364BC">
        <w:t>Amoxicilín</w:t>
      </w:r>
      <w:proofErr w:type="spellEnd"/>
      <w:r w:rsidRPr="00B364BC">
        <w:t xml:space="preserve"> je širokospektrálne baktericídne </w:t>
      </w:r>
      <w:r w:rsidRPr="00B364BC">
        <w:sym w:font="Symbol" w:char="0062"/>
      </w:r>
      <w:r>
        <w:t>-</w:t>
      </w:r>
      <w:proofErr w:type="spellStart"/>
      <w:r w:rsidRPr="00B364BC">
        <w:t>lakt</w:t>
      </w:r>
      <w:r>
        <w:t>a</w:t>
      </w:r>
      <w:r w:rsidRPr="00B364BC">
        <w:t>mové</w:t>
      </w:r>
      <w:proofErr w:type="spellEnd"/>
      <w:r w:rsidRPr="00B364BC">
        <w:t xml:space="preserve"> antibiotikum. Kyselina </w:t>
      </w:r>
      <w:proofErr w:type="spellStart"/>
      <w:r w:rsidR="00A33DD5" w:rsidRPr="00B364BC">
        <w:t>klavul</w:t>
      </w:r>
      <w:r w:rsidR="00A33DD5">
        <w:t>á</w:t>
      </w:r>
      <w:r w:rsidR="00A33DD5" w:rsidRPr="00B364BC">
        <w:t>nová</w:t>
      </w:r>
      <w:proofErr w:type="spellEnd"/>
      <w:r w:rsidR="00A33DD5" w:rsidRPr="00B364BC">
        <w:t xml:space="preserve"> </w:t>
      </w:r>
      <w:proofErr w:type="spellStart"/>
      <w:r w:rsidRPr="00B364BC">
        <w:t>inaktivuje</w:t>
      </w:r>
      <w:proofErr w:type="spellEnd"/>
      <w:r w:rsidRPr="00B364BC">
        <w:t xml:space="preserve"> </w:t>
      </w:r>
      <w:r w:rsidRPr="00B364BC">
        <w:sym w:font="Symbol" w:char="0062"/>
      </w:r>
      <w:r w:rsidRPr="00B364BC">
        <w:t>-</w:t>
      </w:r>
      <w:proofErr w:type="spellStart"/>
      <w:r w:rsidRPr="00B364BC">
        <w:t>laktamázy</w:t>
      </w:r>
      <w:proofErr w:type="spellEnd"/>
      <w:r w:rsidRPr="00B364BC">
        <w:t xml:space="preserve">. Táto kombinácia je účinná proti </w:t>
      </w:r>
      <w:r w:rsidR="00A33DD5">
        <w:t>mikro</w:t>
      </w:r>
      <w:r w:rsidRPr="00B364BC">
        <w:t xml:space="preserve">organizmom, ktoré produkujú </w:t>
      </w:r>
      <w:r w:rsidRPr="00B364BC">
        <w:sym w:font="Symbol" w:char="0062"/>
      </w:r>
      <w:r w:rsidRPr="00B364BC">
        <w:t>-</w:t>
      </w:r>
      <w:proofErr w:type="spellStart"/>
      <w:r w:rsidRPr="00B364BC">
        <w:t>laktamázu</w:t>
      </w:r>
      <w:proofErr w:type="spellEnd"/>
      <w:r w:rsidRPr="00B364BC">
        <w:t xml:space="preserve">, s výnimkou väčšiny </w:t>
      </w:r>
      <w:proofErr w:type="spellStart"/>
      <w:r w:rsidRPr="00B364BC">
        <w:t>gramnegatívnych</w:t>
      </w:r>
      <w:proofErr w:type="spellEnd"/>
      <w:r w:rsidRPr="00B364BC">
        <w:t xml:space="preserve"> baktérií, ktoré produkujú ESBL a </w:t>
      </w:r>
      <w:proofErr w:type="spellStart"/>
      <w:r w:rsidRPr="00B364BC">
        <w:t>AmpC</w:t>
      </w:r>
      <w:proofErr w:type="spellEnd"/>
      <w:r w:rsidRPr="00B364BC">
        <w:t xml:space="preserve">. </w:t>
      </w:r>
      <w:bookmarkStart w:id="13" w:name="_Hlk152612893"/>
      <w:bookmarkEnd w:id="13"/>
    </w:p>
    <w:p w14:paraId="0250B94B" w14:textId="77777777" w:rsidR="0023002F" w:rsidRPr="00B364BC" w:rsidRDefault="0023002F" w:rsidP="00CF4A79">
      <w:pPr>
        <w:jc w:val="both"/>
        <w:rPr>
          <w:szCs w:val="22"/>
        </w:rPr>
      </w:pPr>
    </w:p>
    <w:p w14:paraId="6DE111A3" w14:textId="078DA924" w:rsidR="0023002F" w:rsidRPr="00B364BC" w:rsidRDefault="00671052" w:rsidP="00CF4A79">
      <w:pPr>
        <w:jc w:val="both"/>
        <w:rPr>
          <w:szCs w:val="22"/>
        </w:rPr>
      </w:pPr>
      <w:proofErr w:type="spellStart"/>
      <w:r w:rsidRPr="00B364BC">
        <w:t>Predni</w:t>
      </w:r>
      <w:r>
        <w:t>zolón</w:t>
      </w:r>
      <w:proofErr w:type="spellEnd"/>
      <w:r w:rsidRPr="00B364BC">
        <w:t xml:space="preserve"> </w:t>
      </w:r>
      <w:r w:rsidR="0023002F" w:rsidRPr="00B364BC">
        <w:t xml:space="preserve">je protizápalový </w:t>
      </w:r>
      <w:proofErr w:type="spellStart"/>
      <w:r w:rsidR="0023002F" w:rsidRPr="00B364BC">
        <w:t>kortikosteroid</w:t>
      </w:r>
      <w:proofErr w:type="spellEnd"/>
      <w:r w:rsidR="0023002F" w:rsidRPr="00B364BC">
        <w:t>.</w:t>
      </w:r>
    </w:p>
    <w:p w14:paraId="6E6E9E8A" w14:textId="77777777" w:rsidR="0023002F" w:rsidRPr="00B364BC" w:rsidRDefault="0023002F" w:rsidP="00CF4A79">
      <w:pPr>
        <w:jc w:val="both"/>
        <w:rPr>
          <w:szCs w:val="22"/>
          <w:highlight w:val="yellow"/>
        </w:rPr>
      </w:pPr>
    </w:p>
    <w:p w14:paraId="00F3ECA4" w14:textId="3A9CC9C2" w:rsidR="007D72D7" w:rsidRDefault="0023002F" w:rsidP="00CF4A79">
      <w:pPr>
        <w:jc w:val="both"/>
      </w:pPr>
      <w:r w:rsidRPr="00B364BC">
        <w:lastRenderedPageBreak/>
        <w:t xml:space="preserve">Kyselina </w:t>
      </w:r>
      <w:proofErr w:type="spellStart"/>
      <w:r w:rsidR="00A33DD5" w:rsidRPr="00B364BC">
        <w:t>klavul</w:t>
      </w:r>
      <w:r w:rsidR="00A33DD5">
        <w:t>á</w:t>
      </w:r>
      <w:r w:rsidR="00A33DD5" w:rsidRPr="00B364BC">
        <w:t>nová</w:t>
      </w:r>
      <w:proofErr w:type="spellEnd"/>
      <w:r w:rsidR="00A33DD5" w:rsidRPr="00B364BC">
        <w:t xml:space="preserve"> </w:t>
      </w:r>
      <w:r w:rsidRPr="00B364BC">
        <w:t xml:space="preserve">v kombinácii s </w:t>
      </w:r>
      <w:proofErr w:type="spellStart"/>
      <w:r w:rsidRPr="00B364BC">
        <w:t>amoxicilínom</w:t>
      </w:r>
      <w:proofErr w:type="spellEnd"/>
      <w:r w:rsidRPr="00B364BC">
        <w:t xml:space="preserve"> je účinná </w:t>
      </w:r>
      <w:r w:rsidRPr="00B364BC">
        <w:rPr>
          <w:i/>
          <w:iCs/>
        </w:rPr>
        <w:t xml:space="preserve">in </w:t>
      </w:r>
      <w:proofErr w:type="spellStart"/>
      <w:r w:rsidRPr="00B364BC">
        <w:rPr>
          <w:i/>
          <w:iCs/>
        </w:rPr>
        <w:t>vitro</w:t>
      </w:r>
      <w:proofErr w:type="spellEnd"/>
      <w:r w:rsidRPr="00B364BC">
        <w:t xml:space="preserve"> proti širokému spektru klinicky významných baktérií vrátane nasledujúcich </w:t>
      </w:r>
      <w:r w:rsidR="00A33DD5">
        <w:t>mikro</w:t>
      </w:r>
      <w:r w:rsidRPr="00B364BC">
        <w:t>organizmov</w:t>
      </w:r>
      <w:r w:rsidR="00A33DD5" w:rsidRPr="00A33DD5">
        <w:t xml:space="preserve">, ktoré sa bežne spájajú </w:t>
      </w:r>
      <w:r w:rsidRPr="00B364BC">
        <w:t xml:space="preserve">s </w:t>
      </w:r>
      <w:proofErr w:type="spellStart"/>
      <w:r w:rsidRPr="00B364BC">
        <w:t>mastitídou</w:t>
      </w:r>
      <w:proofErr w:type="spellEnd"/>
      <w:r w:rsidRPr="00B364BC">
        <w:t xml:space="preserve"> hovädzieho dobytka: </w:t>
      </w:r>
    </w:p>
    <w:p w14:paraId="24C4FC83" w14:textId="508B0963" w:rsidR="0023002F" w:rsidRPr="00B364BC" w:rsidRDefault="0023002F" w:rsidP="00CF4A79">
      <w:pPr>
        <w:jc w:val="both"/>
        <w:rPr>
          <w:szCs w:val="24"/>
        </w:rPr>
      </w:pPr>
      <w:r w:rsidRPr="00B364BC">
        <w:t xml:space="preserve">Stafylokoky (vrátane kmeňov produkujúcich </w:t>
      </w:r>
      <w:r w:rsidRPr="00B364BC">
        <w:sym w:font="Symbol" w:char="0062"/>
      </w:r>
      <w:r>
        <w:t>-</w:t>
      </w:r>
      <w:proofErr w:type="spellStart"/>
      <w:r w:rsidRPr="00B364BC">
        <w:t>laktamázu</w:t>
      </w:r>
      <w:proofErr w:type="spellEnd"/>
      <w:r w:rsidRPr="00B364BC">
        <w:t>, okrem MRSA)</w:t>
      </w:r>
    </w:p>
    <w:p w14:paraId="3417E21E" w14:textId="68D2C288" w:rsidR="0023002F" w:rsidRPr="00B364BC" w:rsidRDefault="007D72D7" w:rsidP="00CF4A79">
      <w:pPr>
        <w:jc w:val="both"/>
        <w:rPr>
          <w:szCs w:val="22"/>
        </w:rPr>
      </w:pPr>
      <w:r>
        <w:t>S</w:t>
      </w:r>
      <w:r w:rsidR="0023002F" w:rsidRPr="00B364BC">
        <w:t xml:space="preserve">treptokoky (vrátane </w:t>
      </w:r>
      <w:r w:rsidR="0023002F" w:rsidRPr="00B364BC">
        <w:rPr>
          <w:i/>
          <w:iCs/>
        </w:rPr>
        <w:t xml:space="preserve">S. </w:t>
      </w:r>
      <w:proofErr w:type="spellStart"/>
      <w:r w:rsidR="0023002F" w:rsidRPr="00B364BC">
        <w:rPr>
          <w:i/>
          <w:iCs/>
        </w:rPr>
        <w:t>agalactiae</w:t>
      </w:r>
      <w:proofErr w:type="spellEnd"/>
      <w:r w:rsidR="0023002F" w:rsidRPr="00B364BC">
        <w:rPr>
          <w:i/>
          <w:iCs/>
        </w:rPr>
        <w:t xml:space="preserve">, S. </w:t>
      </w:r>
      <w:proofErr w:type="spellStart"/>
      <w:r w:rsidR="0023002F" w:rsidRPr="00B364BC">
        <w:rPr>
          <w:i/>
          <w:iCs/>
        </w:rPr>
        <w:t>dysgalactiae</w:t>
      </w:r>
      <w:proofErr w:type="spellEnd"/>
      <w:r w:rsidR="0023002F" w:rsidRPr="00B364BC">
        <w:t xml:space="preserve"> a </w:t>
      </w:r>
      <w:r w:rsidR="0023002F" w:rsidRPr="00B364BC">
        <w:rPr>
          <w:i/>
          <w:iCs/>
        </w:rPr>
        <w:t xml:space="preserve">S. </w:t>
      </w:r>
      <w:proofErr w:type="spellStart"/>
      <w:r w:rsidR="0023002F" w:rsidRPr="00B364BC">
        <w:rPr>
          <w:i/>
          <w:iCs/>
        </w:rPr>
        <w:t>uberis</w:t>
      </w:r>
      <w:proofErr w:type="spellEnd"/>
      <w:r w:rsidR="0023002F" w:rsidRPr="00B364BC">
        <w:t>)</w:t>
      </w:r>
    </w:p>
    <w:p w14:paraId="26469AB1" w14:textId="41F34622" w:rsidR="0023002F" w:rsidRDefault="0023002F" w:rsidP="00CF4A79">
      <w:pPr>
        <w:jc w:val="both"/>
      </w:pPr>
      <w:proofErr w:type="spellStart"/>
      <w:r w:rsidRPr="00B364BC">
        <w:rPr>
          <w:i/>
        </w:rPr>
        <w:t>Escherichia</w:t>
      </w:r>
      <w:proofErr w:type="spellEnd"/>
      <w:r w:rsidRPr="00B364BC">
        <w:rPr>
          <w:i/>
        </w:rPr>
        <w:t xml:space="preserve"> </w:t>
      </w:r>
      <w:proofErr w:type="spellStart"/>
      <w:r w:rsidRPr="00B364BC">
        <w:rPr>
          <w:i/>
        </w:rPr>
        <w:t>coli</w:t>
      </w:r>
      <w:proofErr w:type="spellEnd"/>
      <w:r w:rsidRPr="00B364BC">
        <w:rPr>
          <w:i/>
        </w:rPr>
        <w:t xml:space="preserve"> (</w:t>
      </w:r>
      <w:r w:rsidRPr="008D114E">
        <w:t xml:space="preserve">vrátane </w:t>
      </w:r>
      <w:r w:rsidRPr="00B364BC">
        <w:t xml:space="preserve">kmeňov produkujúcich </w:t>
      </w:r>
      <w:r w:rsidRPr="00B364BC">
        <w:sym w:font="Symbol" w:char="0062"/>
      </w:r>
      <w:r>
        <w:t>-</w:t>
      </w:r>
      <w:proofErr w:type="spellStart"/>
      <w:r w:rsidRPr="00B364BC">
        <w:t>laktamázu</w:t>
      </w:r>
      <w:proofErr w:type="spellEnd"/>
      <w:r w:rsidRPr="00B364BC">
        <w:t xml:space="preserve">, okrem kmeňov produkujúcich ESBL a </w:t>
      </w:r>
      <w:proofErr w:type="spellStart"/>
      <w:r w:rsidRPr="00B364BC">
        <w:t>AmpC</w:t>
      </w:r>
      <w:proofErr w:type="spellEnd"/>
      <w:r w:rsidRPr="00B364BC">
        <w:t>)</w:t>
      </w:r>
      <w:r>
        <w:t>.</w:t>
      </w:r>
    </w:p>
    <w:p w14:paraId="379C84D1" w14:textId="77777777" w:rsidR="0023002F" w:rsidRPr="00B364BC" w:rsidRDefault="0023002F" w:rsidP="00CF4A79">
      <w:pPr>
        <w:jc w:val="both"/>
        <w:rPr>
          <w:szCs w:val="22"/>
        </w:rPr>
      </w:pPr>
    </w:p>
    <w:p w14:paraId="7DA94BC4" w14:textId="0E8C263B" w:rsidR="0023002F" w:rsidRPr="00B364BC" w:rsidRDefault="0023002F" w:rsidP="00CF4A79">
      <w:pPr>
        <w:keepNext/>
      </w:pPr>
      <w:r w:rsidRPr="00B364BC">
        <w:t xml:space="preserve">Tabuľka 1: Minimálne inhibičné koncentrácie - MIC90 [mg/l] </w:t>
      </w:r>
      <w:proofErr w:type="spellStart"/>
      <w:r w:rsidRPr="00B364BC">
        <w:t>amoxicilín</w:t>
      </w:r>
      <w:proofErr w:type="spellEnd"/>
      <w:r w:rsidRPr="00B364BC">
        <w:t xml:space="preserve">/kyselina </w:t>
      </w:r>
      <w:proofErr w:type="spellStart"/>
      <w:r w:rsidRPr="00B364BC">
        <w:t>klavul</w:t>
      </w:r>
      <w:r w:rsidR="00A33DD5">
        <w:t>á</w:t>
      </w:r>
      <w:r w:rsidRPr="00B364BC">
        <w:t>nová</w:t>
      </w:r>
      <w:proofErr w:type="spellEnd"/>
      <w:r w:rsidRPr="00B364BC">
        <w:t xml:space="preserve"> pre baktérie spôsobujúce </w:t>
      </w:r>
      <w:proofErr w:type="spellStart"/>
      <w:r w:rsidRPr="00B364BC">
        <w:t>mastitídu</w:t>
      </w:r>
      <w:proofErr w:type="spellEnd"/>
      <w:r w:rsidRPr="00B364BC">
        <w:t xml:space="preserve"> </w:t>
      </w:r>
      <w:r w:rsidR="00CF4A79">
        <w:t>pri</w:t>
      </w:r>
      <w:r w:rsidR="00CF4A79" w:rsidRPr="00B364BC">
        <w:t xml:space="preserve"> </w:t>
      </w:r>
      <w:r w:rsidRPr="00B364BC">
        <w:t>dojn</w:t>
      </w:r>
      <w:r w:rsidR="00CF4A79">
        <w:t>iciach</w:t>
      </w:r>
      <w:r w:rsidRPr="00B364BC">
        <w:t xml:space="preserve"> v Českej republike (CZ) a Nemecku (DE) </w:t>
      </w:r>
    </w:p>
    <w:p w14:paraId="4B256969" w14:textId="77777777" w:rsidR="0023002F" w:rsidRPr="00B364BC" w:rsidRDefault="0023002F" w:rsidP="0023002F">
      <w:pPr>
        <w:keepNext/>
        <w:rPr>
          <w:lang w:eastAsia="cs-CZ"/>
        </w:rPr>
      </w:pPr>
    </w:p>
    <w:tbl>
      <w:tblPr>
        <w:tblW w:w="95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1102"/>
        <w:gridCol w:w="1134"/>
        <w:gridCol w:w="993"/>
        <w:gridCol w:w="1134"/>
        <w:gridCol w:w="1559"/>
        <w:gridCol w:w="1315"/>
      </w:tblGrid>
      <w:tr w:rsidR="0023002F" w:rsidRPr="00B364BC" w14:paraId="19739BF3" w14:textId="77777777" w:rsidTr="00CF4A79">
        <w:trPr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CE3D" w14:textId="77777777" w:rsidR="0023002F" w:rsidRPr="00B364BC" w:rsidRDefault="0023002F" w:rsidP="00CF4A79">
            <w:pPr>
              <w:jc w:val="center"/>
              <w:rPr>
                <w:lang w:eastAsia="sk-SK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9E5FC" w14:textId="77777777" w:rsidR="0023002F" w:rsidRPr="00B364BC" w:rsidRDefault="0023002F" w:rsidP="00CF4A79">
            <w:pPr>
              <w:jc w:val="center"/>
              <w:rPr>
                <w:i/>
              </w:rPr>
            </w:pPr>
            <w:r w:rsidRPr="00B364BC">
              <w:rPr>
                <w:i/>
              </w:rPr>
              <w:t xml:space="preserve">E. </w:t>
            </w:r>
            <w:proofErr w:type="spellStart"/>
            <w:r w:rsidRPr="00B364BC">
              <w:rPr>
                <w:i/>
              </w:rPr>
              <w:t>coli</w:t>
            </w:r>
            <w:proofErr w:type="spellEnd"/>
          </w:p>
          <w:p w14:paraId="7E78B6B4" w14:textId="77777777" w:rsidR="0023002F" w:rsidRPr="00B364BC" w:rsidRDefault="0023002F" w:rsidP="00CF4A79">
            <w:pPr>
              <w:jc w:val="center"/>
              <w:rPr>
                <w:i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62680" w14:textId="77777777" w:rsidR="0023002F" w:rsidRPr="00B364BC" w:rsidRDefault="0023002F" w:rsidP="00CF4A79">
            <w:pPr>
              <w:jc w:val="center"/>
              <w:rPr>
                <w:i/>
              </w:rPr>
            </w:pPr>
            <w:r w:rsidRPr="00B364BC">
              <w:rPr>
                <w:i/>
              </w:rPr>
              <w:t xml:space="preserve">S. </w:t>
            </w:r>
            <w:proofErr w:type="spellStart"/>
            <w:r w:rsidRPr="00B364BC">
              <w:rPr>
                <w:i/>
              </w:rPr>
              <w:t>aureus</w:t>
            </w:r>
            <w:proofErr w:type="spellEnd"/>
          </w:p>
          <w:p w14:paraId="1EFFFA4F" w14:textId="77777777" w:rsidR="0023002F" w:rsidRPr="00B364BC" w:rsidRDefault="0023002F" w:rsidP="00CF4A79">
            <w:pPr>
              <w:jc w:val="center"/>
              <w:rPr>
                <w:i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25B46" w14:textId="77777777" w:rsidR="0023002F" w:rsidRPr="00B364BC" w:rsidRDefault="0023002F" w:rsidP="00CF4A79">
            <w:pPr>
              <w:jc w:val="center"/>
              <w:rPr>
                <w:i/>
                <w:vertAlign w:val="superscript"/>
              </w:rPr>
            </w:pPr>
            <w:r w:rsidRPr="00B364BC">
              <w:rPr>
                <w:i/>
              </w:rPr>
              <w:t>NAS*</w:t>
            </w:r>
          </w:p>
          <w:p w14:paraId="6FE47D92" w14:textId="77777777" w:rsidR="0023002F" w:rsidRPr="00B364BC" w:rsidRDefault="0023002F" w:rsidP="00CF4A79">
            <w:pPr>
              <w:jc w:val="center"/>
              <w:rPr>
                <w:i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22E85" w14:textId="77777777" w:rsidR="0023002F" w:rsidRPr="00B364BC" w:rsidRDefault="0023002F" w:rsidP="00CF4A79">
            <w:pPr>
              <w:jc w:val="center"/>
              <w:rPr>
                <w:i/>
              </w:rPr>
            </w:pPr>
            <w:r w:rsidRPr="00B364BC">
              <w:rPr>
                <w:i/>
              </w:rPr>
              <w:t xml:space="preserve">Str. </w:t>
            </w:r>
          </w:p>
          <w:p w14:paraId="6DAF6E1E" w14:textId="77777777" w:rsidR="0023002F" w:rsidRPr="00B364BC" w:rsidRDefault="0023002F" w:rsidP="00CF4A79">
            <w:pPr>
              <w:jc w:val="center"/>
              <w:rPr>
                <w:i/>
              </w:rPr>
            </w:pPr>
            <w:proofErr w:type="spellStart"/>
            <w:r w:rsidRPr="00B364BC">
              <w:rPr>
                <w:i/>
              </w:rPr>
              <w:t>uberis</w:t>
            </w:r>
            <w:proofErr w:type="spellEnd"/>
          </w:p>
          <w:p w14:paraId="7E2071E0" w14:textId="77777777" w:rsidR="0023002F" w:rsidRPr="00B364BC" w:rsidRDefault="0023002F" w:rsidP="00CF4A79">
            <w:pPr>
              <w:jc w:val="center"/>
              <w:rPr>
                <w:i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D9DAE" w14:textId="77777777" w:rsidR="0023002F" w:rsidRPr="00B364BC" w:rsidRDefault="0023002F" w:rsidP="00CF4A79">
            <w:pPr>
              <w:jc w:val="center"/>
              <w:rPr>
                <w:i/>
              </w:rPr>
            </w:pPr>
            <w:r w:rsidRPr="00B364BC">
              <w:rPr>
                <w:i/>
              </w:rPr>
              <w:t xml:space="preserve">Str. </w:t>
            </w:r>
            <w:proofErr w:type="spellStart"/>
            <w:r w:rsidRPr="00B364BC">
              <w:rPr>
                <w:i/>
              </w:rPr>
              <w:t>dysgalactiae</w:t>
            </w:r>
            <w:proofErr w:type="spellEnd"/>
          </w:p>
          <w:p w14:paraId="2E56E711" w14:textId="77777777" w:rsidR="0023002F" w:rsidRPr="00B364BC" w:rsidRDefault="0023002F" w:rsidP="00CF4A79">
            <w:pPr>
              <w:jc w:val="center"/>
              <w:rPr>
                <w:i/>
                <w:lang w:eastAsia="sk-SK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3C42" w14:textId="77777777" w:rsidR="0023002F" w:rsidRPr="00B364BC" w:rsidRDefault="0023002F" w:rsidP="00CF4A79">
            <w:pPr>
              <w:jc w:val="center"/>
              <w:rPr>
                <w:i/>
              </w:rPr>
            </w:pPr>
            <w:r w:rsidRPr="00B364BC">
              <w:rPr>
                <w:i/>
              </w:rPr>
              <w:t xml:space="preserve">Str. </w:t>
            </w:r>
            <w:proofErr w:type="spellStart"/>
            <w:r w:rsidRPr="00B364BC">
              <w:rPr>
                <w:i/>
              </w:rPr>
              <w:t>agalactiae</w:t>
            </w:r>
            <w:proofErr w:type="spellEnd"/>
            <w:r w:rsidRPr="00B364BC">
              <w:rPr>
                <w:i/>
              </w:rPr>
              <w:t xml:space="preserve"> </w:t>
            </w:r>
          </w:p>
        </w:tc>
      </w:tr>
      <w:tr w:rsidR="0023002F" w:rsidRPr="00B364BC" w14:paraId="7B9E9E77" w14:textId="77777777" w:rsidTr="00CF4A79">
        <w:trPr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2894E" w14:textId="77777777" w:rsidR="0023002F" w:rsidRPr="00B364BC" w:rsidRDefault="0023002F" w:rsidP="00CF4A79">
            <w:pPr>
              <w:jc w:val="center"/>
              <w:rPr>
                <w:lang w:eastAsia="sk-SK"/>
              </w:rPr>
            </w:pPr>
          </w:p>
          <w:p w14:paraId="44CA2883" w14:textId="77777777" w:rsidR="0023002F" w:rsidRPr="00B364BC" w:rsidRDefault="0023002F" w:rsidP="00CF4A79">
            <w:pPr>
              <w:jc w:val="center"/>
            </w:pPr>
            <w:r w:rsidRPr="00B364BC">
              <w:t>CZ (2020 - 2023)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105C2" w14:textId="77777777" w:rsidR="0023002F" w:rsidRPr="00B364BC" w:rsidRDefault="0023002F" w:rsidP="00CF4A79">
            <w:pPr>
              <w:jc w:val="center"/>
            </w:pPr>
            <w:r w:rsidRPr="00B364BC">
              <w:t xml:space="preserve">8 </w:t>
            </w:r>
          </w:p>
          <w:p w14:paraId="62C697A0" w14:textId="77777777" w:rsidR="0023002F" w:rsidRPr="00B364BC" w:rsidRDefault="0023002F" w:rsidP="00CF4A79">
            <w:pPr>
              <w:jc w:val="center"/>
            </w:pPr>
            <w:r w:rsidRPr="00B364BC">
              <w:t>(n=368)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3BF25" w14:textId="77777777" w:rsidR="0023002F" w:rsidRPr="00B364BC" w:rsidRDefault="0023002F" w:rsidP="00CF4A79">
            <w:pPr>
              <w:jc w:val="center"/>
            </w:pPr>
            <w:r w:rsidRPr="00B364BC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8EF78" w14:textId="77777777" w:rsidR="0023002F" w:rsidRPr="00B364BC" w:rsidRDefault="0023002F" w:rsidP="00CF4A79">
            <w:pPr>
              <w:jc w:val="center"/>
            </w:pPr>
            <w:r w:rsidRPr="00B364BC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7A057" w14:textId="77777777" w:rsidR="0023002F" w:rsidRPr="00B364BC" w:rsidRDefault="0023002F" w:rsidP="00CF4A79">
            <w:pPr>
              <w:jc w:val="center"/>
            </w:pPr>
            <w:r w:rsidRPr="00B364BC">
              <w:t>1</w:t>
            </w:r>
          </w:p>
          <w:p w14:paraId="1F5F09F7" w14:textId="77777777" w:rsidR="0023002F" w:rsidRPr="00B364BC" w:rsidRDefault="0023002F" w:rsidP="00CF4A79">
            <w:pPr>
              <w:jc w:val="center"/>
            </w:pPr>
            <w:r w:rsidRPr="00B364BC">
              <w:t xml:space="preserve"> (n=667)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E12D6" w14:textId="77777777" w:rsidR="0023002F" w:rsidRPr="00B364BC" w:rsidRDefault="0023002F" w:rsidP="00CF4A79">
            <w:pPr>
              <w:jc w:val="center"/>
            </w:pPr>
            <w:r w:rsidRPr="00B364BC">
              <w:t>-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67DE" w14:textId="77777777" w:rsidR="0023002F" w:rsidRPr="00B364BC" w:rsidRDefault="0023002F" w:rsidP="00CF4A79">
            <w:pPr>
              <w:jc w:val="center"/>
              <w:rPr>
                <w:u w:val="single"/>
              </w:rPr>
            </w:pPr>
            <w:r w:rsidRPr="00B364BC">
              <w:t>-</w:t>
            </w:r>
          </w:p>
        </w:tc>
      </w:tr>
      <w:tr w:rsidR="0023002F" w:rsidRPr="00B364BC" w14:paraId="4195D5FD" w14:textId="77777777" w:rsidTr="00CF4A79">
        <w:trPr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22DE0" w14:textId="77777777" w:rsidR="0023002F" w:rsidRPr="00B364BC" w:rsidRDefault="0023002F" w:rsidP="00CF4A79">
            <w:pPr>
              <w:jc w:val="center"/>
              <w:rPr>
                <w:lang w:eastAsia="sk-SK"/>
              </w:rPr>
            </w:pPr>
          </w:p>
          <w:p w14:paraId="13169A8F" w14:textId="77777777" w:rsidR="0023002F" w:rsidRPr="00B364BC" w:rsidDel="00C47BF1" w:rsidRDefault="0023002F" w:rsidP="00CF4A79">
            <w:pPr>
              <w:jc w:val="center"/>
            </w:pPr>
            <w:r w:rsidRPr="00B364BC">
              <w:t>DE (2020 - 2021)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0B8E" w14:textId="77777777" w:rsidR="0023002F" w:rsidRPr="00B364BC" w:rsidRDefault="0023002F" w:rsidP="00CF4A79">
            <w:pPr>
              <w:jc w:val="center"/>
            </w:pPr>
            <w:r w:rsidRPr="00B364BC">
              <w:t>16</w:t>
            </w:r>
          </w:p>
          <w:p w14:paraId="18AC3BDA" w14:textId="77777777" w:rsidR="0023002F" w:rsidRPr="00B364BC" w:rsidRDefault="0023002F" w:rsidP="00CF4A79">
            <w:pPr>
              <w:jc w:val="center"/>
            </w:pPr>
            <w:r w:rsidRPr="00B364BC">
              <w:t>(n=54)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D7F0" w14:textId="77777777" w:rsidR="0023002F" w:rsidRPr="00B364BC" w:rsidRDefault="0023002F" w:rsidP="00CF4A79">
            <w:pPr>
              <w:jc w:val="center"/>
            </w:pPr>
            <w:r w:rsidRPr="00B364BC">
              <w:t>0,5</w:t>
            </w:r>
          </w:p>
          <w:p w14:paraId="43E8DF70" w14:textId="77777777" w:rsidR="0023002F" w:rsidRPr="00B364BC" w:rsidRDefault="0023002F" w:rsidP="00CF4A79">
            <w:pPr>
              <w:jc w:val="center"/>
            </w:pPr>
            <w:r w:rsidRPr="00B364BC">
              <w:t>(n=180)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AFF1" w14:textId="77777777" w:rsidR="0023002F" w:rsidRPr="00B364BC" w:rsidRDefault="0023002F" w:rsidP="00CF4A79">
            <w:pPr>
              <w:jc w:val="center"/>
            </w:pPr>
            <w:r w:rsidRPr="00B364BC">
              <w:t>0,5</w:t>
            </w:r>
          </w:p>
          <w:p w14:paraId="7BFA8BBC" w14:textId="77777777" w:rsidR="0023002F" w:rsidRPr="00B364BC" w:rsidRDefault="0023002F" w:rsidP="00CF4A79">
            <w:pPr>
              <w:jc w:val="center"/>
            </w:pPr>
            <w:r w:rsidRPr="00B364BC">
              <w:t>(n=88)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ADAC" w14:textId="77777777" w:rsidR="0023002F" w:rsidRPr="00B364BC" w:rsidRDefault="0023002F" w:rsidP="00CF4A79">
            <w:pPr>
              <w:jc w:val="center"/>
            </w:pPr>
            <w:r w:rsidRPr="00B364BC">
              <w:t>0,5</w:t>
            </w:r>
          </w:p>
          <w:p w14:paraId="1B467B6D" w14:textId="77777777" w:rsidR="0023002F" w:rsidRPr="00B364BC" w:rsidRDefault="0023002F" w:rsidP="00CF4A79">
            <w:pPr>
              <w:jc w:val="center"/>
            </w:pPr>
            <w:r w:rsidRPr="00B364BC">
              <w:t>(n=158)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B333" w14:textId="77777777" w:rsidR="0023002F" w:rsidRPr="00B364BC" w:rsidRDefault="0023002F" w:rsidP="00CF4A79">
            <w:pPr>
              <w:jc w:val="center"/>
              <w:rPr>
                <w:rFonts w:eastAsia="Calibri"/>
              </w:rPr>
            </w:pPr>
            <w:r w:rsidRPr="00B364BC">
              <w:t>0,03</w:t>
            </w:r>
          </w:p>
          <w:p w14:paraId="7B5CAAFA" w14:textId="77777777" w:rsidR="0023002F" w:rsidRPr="00B364BC" w:rsidRDefault="0023002F" w:rsidP="00CF4A79">
            <w:pPr>
              <w:jc w:val="center"/>
              <w:rPr>
                <w:rFonts w:eastAsia="Calibri"/>
              </w:rPr>
            </w:pPr>
            <w:r w:rsidRPr="00B364BC">
              <w:t>(n=51)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37FA" w14:textId="77777777" w:rsidR="0023002F" w:rsidRPr="00B364BC" w:rsidRDefault="0023002F" w:rsidP="00CF4A79">
            <w:pPr>
              <w:jc w:val="center"/>
              <w:rPr>
                <w:rFonts w:eastAsia="Calibri"/>
              </w:rPr>
            </w:pPr>
            <w:r w:rsidRPr="00B364BC">
              <w:t>0,12</w:t>
            </w:r>
          </w:p>
          <w:p w14:paraId="15282EBD" w14:textId="77777777" w:rsidR="0023002F" w:rsidRPr="00B364BC" w:rsidRDefault="0023002F" w:rsidP="00CF4A79">
            <w:pPr>
              <w:jc w:val="center"/>
              <w:rPr>
                <w:rFonts w:eastAsia="Calibri"/>
              </w:rPr>
            </w:pPr>
            <w:r w:rsidRPr="00B364BC">
              <w:t>(n=28)</w:t>
            </w:r>
          </w:p>
        </w:tc>
      </w:tr>
    </w:tbl>
    <w:p w14:paraId="2C3F0FC5" w14:textId="27C40DEC" w:rsidR="0023002F" w:rsidRPr="00B364BC" w:rsidRDefault="0023002F" w:rsidP="0023002F">
      <w:pPr>
        <w:rPr>
          <w:i/>
          <w:szCs w:val="24"/>
        </w:rPr>
      </w:pPr>
      <w:r w:rsidRPr="00B364BC">
        <w:rPr>
          <w:i/>
        </w:rPr>
        <w:t xml:space="preserve">NAS: stafylokoky </w:t>
      </w:r>
      <w:r>
        <w:rPr>
          <w:i/>
        </w:rPr>
        <w:t>okrem</w:t>
      </w:r>
      <w:r w:rsidRPr="00B364BC">
        <w:rPr>
          <w:i/>
        </w:rPr>
        <w:t xml:space="preserve"> </w:t>
      </w:r>
      <w:r>
        <w:rPr>
          <w:i/>
        </w:rPr>
        <w:t xml:space="preserve">S. </w:t>
      </w:r>
      <w:proofErr w:type="spellStart"/>
      <w:r>
        <w:rPr>
          <w:i/>
        </w:rPr>
        <w:t>aureus</w:t>
      </w:r>
      <w:proofErr w:type="spellEnd"/>
    </w:p>
    <w:p w14:paraId="59AA59DB" w14:textId="77777777" w:rsidR="0023002F" w:rsidRDefault="0023002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F6522" w14:textId="68F90C43" w:rsidR="0023002F" w:rsidRPr="00B364BC" w:rsidRDefault="0023002F" w:rsidP="00A33DD5">
      <w:pPr>
        <w:jc w:val="both"/>
        <w:rPr>
          <w:szCs w:val="22"/>
        </w:rPr>
      </w:pPr>
      <w:r w:rsidRPr="00B364BC">
        <w:t xml:space="preserve">Mechanizmy rezistencie baktérií voči </w:t>
      </w:r>
      <w:bookmarkStart w:id="14" w:name="_Hlk181881522"/>
      <w:r w:rsidRPr="00B364BC">
        <w:sym w:font="Symbol" w:char="F062"/>
      </w:r>
      <w:bookmarkEnd w:id="14"/>
      <w:r w:rsidRPr="00B364BC">
        <w:t>-</w:t>
      </w:r>
      <w:proofErr w:type="spellStart"/>
      <w:r w:rsidRPr="00B364BC">
        <w:t>laktámom</w:t>
      </w:r>
      <w:proofErr w:type="spellEnd"/>
      <w:r w:rsidRPr="00B364BC">
        <w:t xml:space="preserve"> zahŕňajú enzymatickú degradáciu produkciou </w:t>
      </w:r>
      <w:r w:rsidRPr="00B364BC">
        <w:sym w:font="Symbol" w:char="F062"/>
      </w:r>
      <w:r w:rsidRPr="00B364BC">
        <w:t>-</w:t>
      </w:r>
      <w:proofErr w:type="spellStart"/>
      <w:r w:rsidRPr="00B364BC">
        <w:t>laktamáz</w:t>
      </w:r>
      <w:proofErr w:type="spellEnd"/>
      <w:r w:rsidRPr="00B364BC">
        <w:t xml:space="preserve">, zmenu cieľových proteínov bunkovej steny (PBP – proteíny viažuce penicilín) a zmeny v </w:t>
      </w:r>
      <w:proofErr w:type="spellStart"/>
      <w:r w:rsidRPr="00B364BC">
        <w:t>expresii</w:t>
      </w:r>
      <w:proofErr w:type="spellEnd"/>
      <w:r w:rsidRPr="00B364BC">
        <w:t xml:space="preserve"> génov kódujúcich </w:t>
      </w:r>
      <w:proofErr w:type="spellStart"/>
      <w:r w:rsidRPr="00B364BC">
        <w:t>efluxné</w:t>
      </w:r>
      <w:proofErr w:type="spellEnd"/>
      <w:r w:rsidRPr="00B364BC">
        <w:t xml:space="preserve"> pumpy. </w:t>
      </w:r>
      <w:r w:rsidRPr="00B364BC">
        <w:rPr>
          <w:color w:val="222222"/>
        </w:rPr>
        <w:t xml:space="preserve">Získaná rezistencia môže </w:t>
      </w:r>
      <w:r w:rsidR="00A33DD5">
        <w:rPr>
          <w:color w:val="222222"/>
        </w:rPr>
        <w:t>súvisieť</w:t>
      </w:r>
      <w:r w:rsidRPr="00B364BC">
        <w:rPr>
          <w:color w:val="222222"/>
        </w:rPr>
        <w:t xml:space="preserve"> s génovou mutáciou alebo </w:t>
      </w:r>
      <w:r w:rsidR="00A33DD5" w:rsidRPr="00A33DD5">
        <w:rPr>
          <w:color w:val="222222"/>
        </w:rPr>
        <w:t>môže byť</w:t>
      </w:r>
      <w:r w:rsidR="00A33DD5">
        <w:rPr>
          <w:color w:val="222222"/>
        </w:rPr>
        <w:t xml:space="preserve"> </w:t>
      </w:r>
      <w:r w:rsidRPr="00B364BC">
        <w:rPr>
          <w:color w:val="222222"/>
        </w:rPr>
        <w:t xml:space="preserve">prenášaná horizontálne prostredníctvom mobilných genetických prvkov, napr. </w:t>
      </w:r>
      <w:proofErr w:type="spellStart"/>
      <w:r w:rsidRPr="00B364BC">
        <w:rPr>
          <w:color w:val="222222"/>
        </w:rPr>
        <w:t>plazmidov</w:t>
      </w:r>
      <w:proofErr w:type="spellEnd"/>
      <w:r w:rsidRPr="00B364BC">
        <w:rPr>
          <w:color w:val="222222"/>
        </w:rPr>
        <w:t xml:space="preserve">. </w:t>
      </w:r>
      <w:r w:rsidRPr="00B364BC">
        <w:t xml:space="preserve">Produkcia </w:t>
      </w:r>
      <w:proofErr w:type="spellStart"/>
      <w:r w:rsidRPr="00B364BC">
        <w:t>β-laktamáz</w:t>
      </w:r>
      <w:proofErr w:type="spellEnd"/>
      <w:r w:rsidRPr="00B364BC">
        <w:t xml:space="preserve"> je najbežnejším mechanizmom rezistencie </w:t>
      </w:r>
      <w:r w:rsidR="00CF4A79">
        <w:t>pri</w:t>
      </w:r>
      <w:r w:rsidR="00CF4A79" w:rsidRPr="00B364BC">
        <w:t xml:space="preserve"> </w:t>
      </w:r>
      <w:proofErr w:type="spellStart"/>
      <w:r w:rsidRPr="00B364BC">
        <w:t>gramnegatívnych</w:t>
      </w:r>
      <w:proofErr w:type="spellEnd"/>
      <w:r w:rsidRPr="00B364BC">
        <w:t xml:space="preserve"> baktéri</w:t>
      </w:r>
      <w:r w:rsidR="00CF4A79">
        <w:t>ách</w:t>
      </w:r>
      <w:r w:rsidRPr="00B364BC">
        <w:t xml:space="preserve"> </w:t>
      </w:r>
      <w:r w:rsidRPr="00B364BC">
        <w:rPr>
          <w:color w:val="222222"/>
        </w:rPr>
        <w:t xml:space="preserve">(napr. </w:t>
      </w:r>
      <w:r w:rsidRPr="00B364BC">
        <w:rPr>
          <w:i/>
          <w:color w:val="222222"/>
        </w:rPr>
        <w:t xml:space="preserve">E. </w:t>
      </w:r>
      <w:proofErr w:type="spellStart"/>
      <w:r w:rsidRPr="00B364BC">
        <w:rPr>
          <w:i/>
          <w:color w:val="222222"/>
        </w:rPr>
        <w:t>coli</w:t>
      </w:r>
      <w:proofErr w:type="spellEnd"/>
      <w:r w:rsidRPr="00B364BC">
        <w:rPr>
          <w:color w:val="222222"/>
        </w:rPr>
        <w:t xml:space="preserve"> produkujúce </w:t>
      </w:r>
      <w:r w:rsidRPr="00B364BC">
        <w:rPr>
          <w:color w:val="222222"/>
        </w:rPr>
        <w:sym w:font="Symbol" w:char="F062"/>
      </w:r>
      <w:r w:rsidRPr="00B364BC">
        <w:rPr>
          <w:color w:val="222222"/>
        </w:rPr>
        <w:t>-</w:t>
      </w:r>
      <w:proofErr w:type="spellStart"/>
      <w:r w:rsidRPr="00B364BC">
        <w:rPr>
          <w:color w:val="222222"/>
        </w:rPr>
        <w:t>laktam</w:t>
      </w:r>
      <w:r>
        <w:rPr>
          <w:color w:val="222222"/>
        </w:rPr>
        <w:t>á</w:t>
      </w:r>
      <w:r w:rsidRPr="00B364BC">
        <w:rPr>
          <w:color w:val="222222"/>
        </w:rPr>
        <w:t>zy</w:t>
      </w:r>
      <w:proofErr w:type="spellEnd"/>
      <w:r w:rsidRPr="00B364BC">
        <w:rPr>
          <w:color w:val="222222"/>
        </w:rPr>
        <w:t xml:space="preserve"> ESBL a </w:t>
      </w:r>
      <w:proofErr w:type="spellStart"/>
      <w:r w:rsidRPr="00B364BC">
        <w:rPr>
          <w:color w:val="222222"/>
        </w:rPr>
        <w:t>AmpC</w:t>
      </w:r>
      <w:proofErr w:type="spellEnd"/>
      <w:r w:rsidRPr="00B364BC">
        <w:rPr>
          <w:color w:val="222222"/>
        </w:rPr>
        <w:t xml:space="preserve">), na druhej strane sa zmena PBP </w:t>
      </w:r>
      <w:r w:rsidR="00A33DD5" w:rsidRPr="00A33DD5">
        <w:rPr>
          <w:color w:val="222222"/>
        </w:rPr>
        <w:t xml:space="preserve">týka hlavne </w:t>
      </w:r>
      <w:proofErr w:type="spellStart"/>
      <w:r w:rsidR="00A33DD5" w:rsidRPr="00A33DD5">
        <w:rPr>
          <w:color w:val="222222"/>
        </w:rPr>
        <w:t>grampozitívnych</w:t>
      </w:r>
      <w:proofErr w:type="spellEnd"/>
      <w:r w:rsidR="00A33DD5" w:rsidRPr="00A33DD5">
        <w:rPr>
          <w:color w:val="222222"/>
        </w:rPr>
        <w:t xml:space="preserve"> baktérií </w:t>
      </w:r>
      <w:r w:rsidRPr="00B364BC">
        <w:rPr>
          <w:color w:val="222222"/>
        </w:rPr>
        <w:t xml:space="preserve">(kmene </w:t>
      </w:r>
      <w:r w:rsidRPr="00B364BC">
        <w:rPr>
          <w:i/>
          <w:color w:val="222222"/>
        </w:rPr>
        <w:t xml:space="preserve">S. </w:t>
      </w:r>
      <w:proofErr w:type="spellStart"/>
      <w:r w:rsidRPr="00B364BC">
        <w:rPr>
          <w:i/>
          <w:color w:val="222222"/>
        </w:rPr>
        <w:t>aureus</w:t>
      </w:r>
      <w:proofErr w:type="spellEnd"/>
      <w:r w:rsidRPr="00B364BC">
        <w:rPr>
          <w:color w:val="222222"/>
        </w:rPr>
        <w:t xml:space="preserve">, </w:t>
      </w:r>
      <w:r w:rsidRPr="00B364BC">
        <w:rPr>
          <w:i/>
          <w:color w:val="222222"/>
        </w:rPr>
        <w:t xml:space="preserve">S. </w:t>
      </w:r>
      <w:proofErr w:type="spellStart"/>
      <w:r w:rsidRPr="00B364BC">
        <w:rPr>
          <w:i/>
          <w:color w:val="222222"/>
        </w:rPr>
        <w:t>pseudintermedius</w:t>
      </w:r>
      <w:proofErr w:type="spellEnd"/>
      <w:r w:rsidRPr="00B364BC">
        <w:rPr>
          <w:color w:val="222222"/>
        </w:rPr>
        <w:t xml:space="preserve"> rezistentné na </w:t>
      </w:r>
      <w:proofErr w:type="spellStart"/>
      <w:r w:rsidRPr="00B364BC">
        <w:rPr>
          <w:color w:val="222222"/>
        </w:rPr>
        <w:t>meticilín</w:t>
      </w:r>
      <w:proofErr w:type="spellEnd"/>
      <w:r w:rsidRPr="00B364BC">
        <w:rPr>
          <w:color w:val="222222"/>
        </w:rPr>
        <w:t xml:space="preserve">). V závislosti od základného mechanizmu rezistencie sa môže vyskytnúť skrížená rezistencia na iné </w:t>
      </w:r>
      <w:r w:rsidRPr="00B364BC">
        <w:sym w:font="Symbol" w:char="F062"/>
      </w:r>
      <w:r w:rsidRPr="00B364BC">
        <w:t>-</w:t>
      </w:r>
      <w:proofErr w:type="spellStart"/>
      <w:r w:rsidRPr="00B364BC">
        <w:t>laktamové</w:t>
      </w:r>
      <w:proofErr w:type="spellEnd"/>
      <w:r w:rsidRPr="00B364BC">
        <w:t xml:space="preserve"> antibiotiká a </w:t>
      </w:r>
      <w:proofErr w:type="spellStart"/>
      <w:r w:rsidR="00A33DD5">
        <w:t>ko</w:t>
      </w:r>
      <w:r w:rsidRPr="00B364BC">
        <w:t>rezistencia</w:t>
      </w:r>
      <w:proofErr w:type="spellEnd"/>
      <w:r w:rsidRPr="00B364BC">
        <w:t xml:space="preserve"> na </w:t>
      </w:r>
      <w:proofErr w:type="spellStart"/>
      <w:r w:rsidRPr="00B364BC">
        <w:t>antimikrobiálne</w:t>
      </w:r>
      <w:proofErr w:type="spellEnd"/>
      <w:r w:rsidRPr="00B364BC">
        <w:t xml:space="preserve"> látky z iných farmakologických skupín.</w:t>
      </w:r>
    </w:p>
    <w:p w14:paraId="3CA1ABDB" w14:textId="77777777" w:rsidR="0023002F" w:rsidRDefault="0023002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57669AD2" w:rsidR="00C114FF" w:rsidRPr="001E1F22" w:rsidRDefault="00476650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588AA41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421007" w14:textId="3FFEA9ED" w:rsidR="0023002F" w:rsidRDefault="0023002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Nie je známa.</w:t>
      </w:r>
    </w:p>
    <w:p w14:paraId="003BAA81" w14:textId="77777777" w:rsidR="0023002F" w:rsidRPr="001E1F22" w:rsidRDefault="0023002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614F1" w14:textId="2777B246" w:rsidR="00C114FF" w:rsidRPr="001E1F22" w:rsidRDefault="007909DD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proofErr w:type="spellStart"/>
      <w:r>
        <w:rPr>
          <w:b/>
          <w:szCs w:val="22"/>
        </w:rPr>
        <w:t>Enviromentálne</w:t>
      </w:r>
      <w:proofErr w:type="spellEnd"/>
      <w:r>
        <w:rPr>
          <w:b/>
          <w:szCs w:val="22"/>
        </w:rPr>
        <w:t xml:space="preserve"> vlastnosti</w:t>
      </w:r>
      <w:r w:rsidRPr="001E1F22">
        <w:rPr>
          <w:b/>
          <w:szCs w:val="22"/>
        </w:rPr>
        <w:t xml:space="preserve"> </w:t>
      </w:r>
    </w:p>
    <w:p w14:paraId="2CEECBA4" w14:textId="2C3D4F5D" w:rsidR="0023002F" w:rsidRPr="00B364BC" w:rsidRDefault="00671052" w:rsidP="00CF4A79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B364BC">
        <w:t>Predni</w:t>
      </w:r>
      <w:r>
        <w:t>zolón</w:t>
      </w:r>
      <w:proofErr w:type="spellEnd"/>
      <w:r w:rsidRPr="00B364BC">
        <w:t xml:space="preserve"> </w:t>
      </w:r>
      <w:r w:rsidR="0023002F" w:rsidRPr="00B364BC">
        <w:t>má potenciál narušiť endokrinný systém, a preto môže byť nebezpečný pre ryby a iné vodné organizmy.</w:t>
      </w:r>
    </w:p>
    <w:p w14:paraId="1F1E54C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B95D9" w14:textId="77777777" w:rsidR="007D72D7" w:rsidRPr="001E1F22" w:rsidRDefault="007D72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476650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476650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768972" w14:textId="5F247C68" w:rsidR="00C114FF" w:rsidRPr="001E1F22" w:rsidRDefault="00476650" w:rsidP="00953E4C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47B88C1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476650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64B05137" w:rsidR="00C114FF" w:rsidRPr="001E1F22" w:rsidRDefault="00476650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 neporušenom obale:</w:t>
      </w:r>
      <w:r w:rsidR="003B3D8D">
        <w:t xml:space="preserve"> 18 mesiacov</w:t>
      </w:r>
      <w:r w:rsidR="007D72D7">
        <w:t>.</w:t>
      </w:r>
    </w:p>
    <w:p w14:paraId="2336F0A8" w14:textId="5B288B56" w:rsidR="00C114FF" w:rsidRPr="001E1F22" w:rsidRDefault="00476650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prvom otvorení vnútorného obalu:</w:t>
      </w:r>
      <w:r w:rsidR="003B3D8D">
        <w:t xml:space="preserve"> ihneď spotrebovať</w:t>
      </w:r>
      <w:r w:rsidR="007D72D7">
        <w:t>.</w:t>
      </w:r>
    </w:p>
    <w:p w14:paraId="360934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476650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70DD2E" w14:textId="178A6A9C" w:rsidR="00C114FF" w:rsidRPr="001E1F22" w:rsidRDefault="00476650" w:rsidP="009E66FE">
      <w:pPr>
        <w:pStyle w:val="Style5"/>
      </w:pPr>
      <w:r w:rsidRPr="001E1F22">
        <w:t>Uchovávať pri teplote do 25 °C.</w:t>
      </w:r>
    </w:p>
    <w:p w14:paraId="60C75019" w14:textId="15D28D6F" w:rsidR="00C114FF" w:rsidRPr="001E1F22" w:rsidRDefault="00476650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Uchovávať na suchom mieste.</w:t>
      </w:r>
    </w:p>
    <w:p w14:paraId="18CC69C6" w14:textId="77777777" w:rsidR="003B3D8D" w:rsidRDefault="003B3D8D" w:rsidP="00B13B6D">
      <w:pPr>
        <w:pStyle w:val="Style1"/>
      </w:pPr>
    </w:p>
    <w:p w14:paraId="59C268BC" w14:textId="49889BC3" w:rsidR="00C114FF" w:rsidRPr="001E1F22" w:rsidRDefault="00476650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238D57B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E5C421" w14:textId="471A7E6C" w:rsidR="003B3D8D" w:rsidRPr="00B364BC" w:rsidRDefault="003B3D8D" w:rsidP="00CF4A79">
      <w:pPr>
        <w:jc w:val="both"/>
        <w:rPr>
          <w:color w:val="000000"/>
          <w:szCs w:val="22"/>
        </w:rPr>
      </w:pPr>
      <w:r w:rsidRPr="00B364BC">
        <w:t xml:space="preserve">Jednodávkový </w:t>
      </w:r>
      <w:proofErr w:type="spellStart"/>
      <w:r w:rsidRPr="00B364BC">
        <w:t>intramamá</w:t>
      </w:r>
      <w:r w:rsidR="00A33DD5">
        <w:t>l</w:t>
      </w:r>
      <w:r w:rsidRPr="00B364BC">
        <w:t>ny</w:t>
      </w:r>
      <w:proofErr w:type="spellEnd"/>
      <w:r w:rsidRPr="00B364BC">
        <w:t xml:space="preserve"> aplikátor vyrobený z LDPE s objemom 4,5 ml vybavený LDPE uzáverom, LDPE manžetou a LDPE piestom. </w:t>
      </w:r>
    </w:p>
    <w:p w14:paraId="40A1FBA2" w14:textId="77777777" w:rsidR="003B3D8D" w:rsidRPr="00B364BC" w:rsidRDefault="003B3D8D" w:rsidP="00CF4A79">
      <w:pPr>
        <w:jc w:val="both"/>
        <w:rPr>
          <w:color w:val="000000"/>
          <w:szCs w:val="22"/>
        </w:rPr>
      </w:pPr>
    </w:p>
    <w:p w14:paraId="213F40EF" w14:textId="5E70D4B1" w:rsidR="003B3D8D" w:rsidRPr="00B364BC" w:rsidRDefault="003B3D8D" w:rsidP="00CF4A79">
      <w:pPr>
        <w:jc w:val="both"/>
        <w:rPr>
          <w:color w:val="000000"/>
          <w:szCs w:val="22"/>
        </w:rPr>
      </w:pPr>
      <w:r w:rsidRPr="00B364BC">
        <w:rPr>
          <w:color w:val="000000"/>
        </w:rPr>
        <w:t>Veľkos</w:t>
      </w:r>
      <w:r w:rsidR="00AB5C1A">
        <w:rPr>
          <w:color w:val="000000"/>
        </w:rPr>
        <w:t>ti</w:t>
      </w:r>
      <w:r w:rsidRPr="00B364BC">
        <w:rPr>
          <w:color w:val="000000"/>
        </w:rPr>
        <w:t xml:space="preserve"> </w:t>
      </w:r>
      <w:r w:rsidR="00A33DD5" w:rsidRPr="00B364BC">
        <w:rPr>
          <w:color w:val="000000"/>
        </w:rPr>
        <w:t>balen</w:t>
      </w:r>
      <w:r w:rsidR="00A33DD5">
        <w:rPr>
          <w:color w:val="000000"/>
        </w:rPr>
        <w:t>í</w:t>
      </w:r>
      <w:r w:rsidRPr="00B364BC">
        <w:rPr>
          <w:color w:val="000000"/>
        </w:rPr>
        <w:t>:</w:t>
      </w:r>
    </w:p>
    <w:p w14:paraId="12AAC474" w14:textId="77777777" w:rsidR="003B3D8D" w:rsidRPr="00B364BC" w:rsidRDefault="003B3D8D" w:rsidP="00CF4A79">
      <w:pPr>
        <w:jc w:val="both"/>
        <w:rPr>
          <w:color w:val="000000"/>
          <w:szCs w:val="22"/>
        </w:rPr>
      </w:pPr>
      <w:r w:rsidRPr="00B364BC">
        <w:rPr>
          <w:color w:val="000000"/>
        </w:rPr>
        <w:t>Kartónová škatuľa s 24 aplikátormi.</w:t>
      </w:r>
    </w:p>
    <w:p w14:paraId="3C3F4F63" w14:textId="6AFFCCC3" w:rsidR="003B3D8D" w:rsidRPr="00B364BC" w:rsidRDefault="003B3D8D" w:rsidP="00CF4A79">
      <w:pPr>
        <w:jc w:val="both"/>
        <w:rPr>
          <w:color w:val="000000"/>
          <w:szCs w:val="22"/>
        </w:rPr>
      </w:pPr>
      <w:r w:rsidRPr="00B364BC">
        <w:rPr>
          <w:color w:val="000000"/>
        </w:rPr>
        <w:t xml:space="preserve">Kartónová škatuľa s 24 aplikátormi a 24 dezinfekčnými </w:t>
      </w:r>
      <w:r>
        <w:rPr>
          <w:color w:val="000000"/>
        </w:rPr>
        <w:t>utier</w:t>
      </w:r>
      <w:r w:rsidRPr="00B364BC">
        <w:rPr>
          <w:color w:val="000000"/>
        </w:rPr>
        <w:t xml:space="preserve">kami navlhčenými 65% v/v roztokom </w:t>
      </w:r>
      <w:proofErr w:type="spellStart"/>
      <w:r w:rsidRPr="00B364BC">
        <w:rPr>
          <w:color w:val="000000"/>
        </w:rPr>
        <w:t>izopropylalkoholu</w:t>
      </w:r>
      <w:proofErr w:type="spellEnd"/>
      <w:r w:rsidRPr="00B364BC">
        <w:rPr>
          <w:color w:val="000000"/>
        </w:rPr>
        <w:t xml:space="preserve"> (2,4 ml/utierka) na čistenie </w:t>
      </w:r>
      <w:r>
        <w:rPr>
          <w:color w:val="000000"/>
        </w:rPr>
        <w:t>stru</w:t>
      </w:r>
      <w:r w:rsidRPr="00B364BC">
        <w:rPr>
          <w:color w:val="000000"/>
        </w:rPr>
        <w:t>kov.</w:t>
      </w:r>
    </w:p>
    <w:p w14:paraId="2961E6CE" w14:textId="77777777" w:rsidR="003B3D8D" w:rsidRPr="001E1F22" w:rsidRDefault="003B3D8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6299B7" w14:textId="5E62FE05" w:rsidR="00C114FF" w:rsidRPr="001E1F22" w:rsidRDefault="00476650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35585C94" w:rsidR="00C114FF" w:rsidRPr="001E1F22" w:rsidRDefault="00476650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4ABC41DE" w:rsidR="00FD1E45" w:rsidRPr="001E1F22" w:rsidRDefault="00476650" w:rsidP="007D72D7">
      <w:pPr>
        <w:jc w:val="both"/>
        <w:rPr>
          <w:szCs w:val="22"/>
        </w:rPr>
      </w:pPr>
      <w:r w:rsidRPr="001E1F22">
        <w:t xml:space="preserve"> Lieky sa nesmú likvidovať prostredníctvom odpadovej vody ani odpadu v domácnostiach.</w:t>
      </w:r>
    </w:p>
    <w:p w14:paraId="34FC28CE" w14:textId="77777777" w:rsidR="00C114FF" w:rsidRPr="001E1F22" w:rsidRDefault="00C114FF" w:rsidP="007D72D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8B62CBE" w14:textId="72162F97" w:rsidR="00C114FF" w:rsidRPr="001E1F22" w:rsidRDefault="00476650" w:rsidP="007D72D7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1E1F22">
        <w:t xml:space="preserve">Veterinárny liek nesmie kontaminovať vodné toky, pretože </w:t>
      </w:r>
      <w:proofErr w:type="spellStart"/>
      <w:r w:rsidR="00671052">
        <w:t>prednizolón</w:t>
      </w:r>
      <w:proofErr w:type="spellEnd"/>
      <w:r w:rsidR="00671052" w:rsidRPr="001E1F22">
        <w:t xml:space="preserve"> </w:t>
      </w:r>
      <w:r w:rsidRPr="001E1F22">
        <w:t>môže byť nebezpečný pre ryby a iné vodné organizmy.</w:t>
      </w:r>
    </w:p>
    <w:p w14:paraId="0FDF60EC" w14:textId="77777777" w:rsidR="00FD1E45" w:rsidRPr="001E1F22" w:rsidRDefault="00FD1E45" w:rsidP="007D72D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9606CB" w14:textId="24247E0A" w:rsidR="0078538F" w:rsidRPr="001E1F22" w:rsidRDefault="00476650" w:rsidP="007D72D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218F510C" w14:textId="77777777" w:rsidR="0078538F" w:rsidRPr="001E1F22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C7D400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476650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54EA6E" w14:textId="1E31AE46" w:rsidR="00B41F47" w:rsidRPr="001E1F22" w:rsidRDefault="003B3D8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Bioveta</w:t>
      </w:r>
      <w:proofErr w:type="spellEnd"/>
      <w:r>
        <w:t>, a.s.</w:t>
      </w:r>
    </w:p>
    <w:p w14:paraId="61B260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E1F22" w:rsidRDefault="00476650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68546B47" w14:textId="77777777" w:rsidR="00D67567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45120" w14:textId="100EBC7E" w:rsidR="00227CF1" w:rsidRDefault="00227CF1" w:rsidP="00A9226B">
      <w:pPr>
        <w:tabs>
          <w:tab w:val="clear" w:pos="567"/>
        </w:tabs>
        <w:spacing w:line="240" w:lineRule="auto"/>
        <w:rPr>
          <w:szCs w:val="22"/>
        </w:rPr>
      </w:pPr>
      <w:r w:rsidRPr="00227CF1">
        <w:rPr>
          <w:szCs w:val="22"/>
        </w:rPr>
        <w:t>96/031/DC/25-S</w:t>
      </w:r>
    </w:p>
    <w:p w14:paraId="4C692259" w14:textId="77777777" w:rsidR="00227CF1" w:rsidRPr="001E1F22" w:rsidRDefault="00227C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483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476650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43D74505" w:rsidR="00D65777" w:rsidRDefault="00476650" w:rsidP="00A9226B">
      <w:pPr>
        <w:tabs>
          <w:tab w:val="clear" w:pos="567"/>
        </w:tabs>
        <w:spacing w:line="240" w:lineRule="auto"/>
      </w:pPr>
      <w:r w:rsidRPr="001E1F22">
        <w:t>Dátum prvej registrácie:</w:t>
      </w:r>
      <w:r w:rsidR="003B3D8D">
        <w:t xml:space="preserve"> </w:t>
      </w:r>
    </w:p>
    <w:p w14:paraId="7F4FDC3E" w14:textId="77777777" w:rsidR="007D72D7" w:rsidRDefault="007D72D7" w:rsidP="00A9226B">
      <w:pPr>
        <w:tabs>
          <w:tab w:val="clear" w:pos="567"/>
        </w:tabs>
        <w:spacing w:line="240" w:lineRule="auto"/>
      </w:pPr>
    </w:p>
    <w:p w14:paraId="206C8496" w14:textId="77777777" w:rsidR="003B3D8D" w:rsidRPr="001E1F22" w:rsidRDefault="003B3D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E1F22" w:rsidRDefault="00476650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2DF85E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B14FA7" w14:textId="52E72656" w:rsidR="0078538F" w:rsidRPr="001E1F22" w:rsidRDefault="0001522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10/2025</w:t>
      </w:r>
    </w:p>
    <w:p w14:paraId="7749A4D0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476650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1B781E52" w:rsidR="0078538F" w:rsidRPr="001E1F22" w:rsidRDefault="00476650" w:rsidP="0078538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6AC04AFD" w14:textId="77777777" w:rsidR="0078538F" w:rsidRPr="001E1F22" w:rsidRDefault="0078538F" w:rsidP="0078538F">
      <w:pPr>
        <w:ind w:right="-318"/>
        <w:rPr>
          <w:szCs w:val="22"/>
        </w:rPr>
      </w:pPr>
    </w:p>
    <w:p w14:paraId="6E09B149" w14:textId="1693BCFB" w:rsidR="0078538F" w:rsidRPr="001E1F22" w:rsidRDefault="00476650" w:rsidP="0078538F">
      <w:pPr>
        <w:ind w:right="-318"/>
        <w:rPr>
          <w:szCs w:val="22"/>
        </w:rPr>
      </w:pPr>
      <w:bookmarkStart w:id="15" w:name="_Hlk73467306"/>
      <w:r w:rsidRPr="001E1F22">
        <w:t>Podrobné informácie o veterinárnom lieku sú dostupné v databáze liekov Únie</w:t>
      </w:r>
    </w:p>
    <w:bookmarkEnd w:id="15"/>
    <w:p w14:paraId="04E33482" w14:textId="4AFF42EB" w:rsidR="00C114FF" w:rsidRPr="00B60C92" w:rsidRDefault="00476650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8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1B622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BCF29F" w14:textId="19E4655F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6D2912" w14:paraId="395E137E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7B4B545" w14:textId="77777777" w:rsidR="00C114FF" w:rsidRDefault="00476650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t>ÚDAJE, KTORÉ MAJÚ BYŤ UVEDENÉ NA VONKAJŠOM OBALE</w:t>
            </w:r>
          </w:p>
          <w:p w14:paraId="4DC26D52" w14:textId="77777777" w:rsidR="007D72D7" w:rsidRPr="001E1F22" w:rsidRDefault="007D72D7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4A9B0D67" w14:textId="7E7C0079" w:rsidR="00C114FF" w:rsidRPr="001E1F22" w:rsidRDefault="00995A77" w:rsidP="00995A7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 xml:space="preserve">Škatuľa </w:t>
            </w:r>
            <w:r w:rsidR="003B3D8D">
              <w:rPr>
                <w:b/>
                <w:szCs w:val="22"/>
              </w:rPr>
              <w:t>s utierkami</w:t>
            </w: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476650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167DF9" w14:textId="762B1173" w:rsidR="003B3D8D" w:rsidRPr="00B364BC" w:rsidRDefault="003B3D8D" w:rsidP="003B3D8D">
      <w:pPr>
        <w:tabs>
          <w:tab w:val="clear" w:pos="567"/>
        </w:tabs>
        <w:spacing w:line="240" w:lineRule="auto"/>
        <w:rPr>
          <w:szCs w:val="22"/>
        </w:rPr>
      </w:pPr>
      <w:bookmarkStart w:id="16" w:name="_Hlk170217538"/>
      <w:r w:rsidRPr="00B364BC">
        <w:t xml:space="preserve">INTRAMAR </w:t>
      </w:r>
      <w:proofErr w:type="spellStart"/>
      <w:r w:rsidRPr="00B364BC">
        <w:t>Lacto</w:t>
      </w:r>
      <w:proofErr w:type="spellEnd"/>
      <w:r w:rsidRPr="00B364BC">
        <w:t xml:space="preserve"> 200 mg + 50 mg + 10 mg </w:t>
      </w:r>
      <w:proofErr w:type="spellStart"/>
      <w:r w:rsidRPr="00B364BC">
        <w:t>intramamá</w:t>
      </w:r>
      <w:r w:rsidR="003165AC">
        <w:t>l</w:t>
      </w:r>
      <w:r w:rsidRPr="00B364BC">
        <w:t>n</w:t>
      </w:r>
      <w:r>
        <w:t>a</w:t>
      </w:r>
      <w:proofErr w:type="spellEnd"/>
      <w:r w:rsidRPr="00B364BC">
        <w:t xml:space="preserve"> suspenz</w:t>
      </w:r>
      <w:r>
        <w:t>ia</w:t>
      </w:r>
      <w:r w:rsidRPr="00B364BC">
        <w:t xml:space="preserve"> </w:t>
      </w:r>
    </w:p>
    <w:bookmarkEnd w:id="16"/>
    <w:p w14:paraId="00C58438" w14:textId="7EAF873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E4663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476650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7E7A556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124C5" w14:textId="0C08F122" w:rsidR="003B3D8D" w:rsidRPr="00B364BC" w:rsidRDefault="003B3D8D" w:rsidP="003B3D8D">
      <w:pPr>
        <w:tabs>
          <w:tab w:val="clear" w:pos="567"/>
        </w:tabs>
        <w:spacing w:line="240" w:lineRule="auto"/>
        <w:rPr>
          <w:szCs w:val="22"/>
        </w:rPr>
      </w:pPr>
      <w:bookmarkStart w:id="17" w:name="_Hlk170217547"/>
      <w:r>
        <w:rPr>
          <w:lang w:val="cs-CZ"/>
        </w:rPr>
        <w:t>Každý</w:t>
      </w:r>
      <w:r w:rsidRPr="00B364BC">
        <w:t xml:space="preserve"> </w:t>
      </w:r>
      <w:proofErr w:type="spellStart"/>
      <w:r w:rsidR="003165AC" w:rsidRPr="00B364BC">
        <w:t>intramamá</w:t>
      </w:r>
      <w:r w:rsidR="003165AC">
        <w:t>l</w:t>
      </w:r>
      <w:r w:rsidR="003165AC" w:rsidRPr="00B364BC">
        <w:t>n</w:t>
      </w:r>
      <w:r w:rsidR="003165AC">
        <w:t>y</w:t>
      </w:r>
      <w:proofErr w:type="spellEnd"/>
      <w:r w:rsidR="003165AC" w:rsidRPr="00B364BC">
        <w:t xml:space="preserve"> </w:t>
      </w:r>
      <w:r w:rsidRPr="00B364BC">
        <w:t>aplikátor (3 g) obsahuje:</w:t>
      </w:r>
    </w:p>
    <w:p w14:paraId="1ECC9700" w14:textId="77777777" w:rsidR="003B3D8D" w:rsidRPr="00B364BC" w:rsidRDefault="003B3D8D" w:rsidP="003B3D8D">
      <w:pPr>
        <w:tabs>
          <w:tab w:val="clear" w:pos="567"/>
        </w:tabs>
        <w:spacing w:line="240" w:lineRule="auto"/>
        <w:rPr>
          <w:szCs w:val="22"/>
        </w:rPr>
      </w:pPr>
    </w:p>
    <w:bookmarkEnd w:id="17"/>
    <w:p w14:paraId="1E507672" w14:textId="77777777" w:rsidR="003165AC" w:rsidRPr="00043ADD" w:rsidRDefault="003165AC" w:rsidP="003165AC">
      <w:pPr>
        <w:tabs>
          <w:tab w:val="left" w:pos="720"/>
        </w:tabs>
        <w:rPr>
          <w:b/>
          <w:szCs w:val="24"/>
        </w:rPr>
      </w:pPr>
      <w:proofErr w:type="spellStart"/>
      <w:r w:rsidRPr="00043ADD">
        <w:t>Amoxicil</w:t>
      </w:r>
      <w:r>
        <w:rPr>
          <w:lang w:val="cs-CZ"/>
        </w:rPr>
        <w:t>ín</w:t>
      </w:r>
      <w:proofErr w:type="spellEnd"/>
      <w:r w:rsidRPr="00043ADD">
        <w:t xml:space="preserve"> (ako </w:t>
      </w:r>
      <w:proofErr w:type="spellStart"/>
      <w:r w:rsidRPr="00043ADD">
        <w:t>amoxicil</w:t>
      </w:r>
      <w:r>
        <w:t>ín</w:t>
      </w:r>
      <w:proofErr w:type="spellEnd"/>
      <w:r w:rsidRPr="00043ADD">
        <w:t xml:space="preserve"> </w:t>
      </w:r>
      <w:proofErr w:type="spellStart"/>
      <w:r w:rsidRPr="00043ADD">
        <w:t>trihydr</w:t>
      </w:r>
      <w:r>
        <w:t>át</w:t>
      </w:r>
      <w:proofErr w:type="spellEnd"/>
      <w:r w:rsidRPr="00043ADD">
        <w:t xml:space="preserve">) </w:t>
      </w:r>
      <w:r w:rsidRPr="00043ADD">
        <w:tab/>
      </w:r>
      <w:r w:rsidRPr="00043ADD">
        <w:tab/>
      </w:r>
      <w:r>
        <w:tab/>
      </w:r>
      <w:r>
        <w:tab/>
      </w:r>
      <w:r w:rsidRPr="00043ADD">
        <w:t>200,0 mg</w:t>
      </w:r>
    </w:p>
    <w:p w14:paraId="0FDCC05E" w14:textId="77777777" w:rsidR="003165AC" w:rsidRPr="00E838E2" w:rsidRDefault="003165AC" w:rsidP="003165AC">
      <w:pPr>
        <w:tabs>
          <w:tab w:val="left" w:pos="5103"/>
          <w:tab w:val="decimal" w:pos="5954"/>
        </w:tabs>
        <w:rPr>
          <w:b/>
          <w:szCs w:val="24"/>
        </w:rPr>
      </w:pPr>
      <w:r>
        <w:rPr>
          <w:lang w:val="cs-CZ"/>
        </w:rPr>
        <w:t xml:space="preserve">Kyselina </w:t>
      </w:r>
      <w:proofErr w:type="spellStart"/>
      <w:r w:rsidRPr="00EE568E">
        <w:rPr>
          <w:lang w:val="cs-CZ"/>
        </w:rPr>
        <w:t>klavulánová</w:t>
      </w:r>
      <w:proofErr w:type="spellEnd"/>
      <w:r w:rsidRPr="00E838E2">
        <w:t xml:space="preserve"> (ako </w:t>
      </w:r>
      <w:proofErr w:type="spellStart"/>
      <w:r>
        <w:rPr>
          <w:lang w:val="cs-CZ"/>
        </w:rPr>
        <w:t>klavulanát</w:t>
      </w:r>
      <w:proofErr w:type="spellEnd"/>
      <w:r>
        <w:rPr>
          <w:lang w:val="cs-CZ"/>
        </w:rPr>
        <w:t xml:space="preserve"> draselný</w:t>
      </w:r>
      <w:r w:rsidRPr="00E838E2">
        <w:t xml:space="preserve">) </w:t>
      </w:r>
      <w:r w:rsidRPr="00E838E2">
        <w:tab/>
        <w:t>50,0 mg</w:t>
      </w:r>
    </w:p>
    <w:p w14:paraId="22CC9E88" w14:textId="77777777" w:rsidR="003165AC" w:rsidRPr="00B364BC" w:rsidRDefault="003165AC" w:rsidP="003165AC">
      <w:pPr>
        <w:tabs>
          <w:tab w:val="clear" w:pos="567"/>
        </w:tabs>
        <w:rPr>
          <w:b/>
          <w:szCs w:val="24"/>
        </w:rPr>
      </w:pPr>
      <w:proofErr w:type="spellStart"/>
      <w:r w:rsidRPr="00043ADD">
        <w:t>Predni</w:t>
      </w:r>
      <w:r>
        <w:t>zolón</w:t>
      </w:r>
      <w:proofErr w:type="spellEnd"/>
      <w:r w:rsidRPr="00043ADD">
        <w:tab/>
      </w:r>
      <w:r w:rsidRPr="00043ADD">
        <w:tab/>
      </w:r>
      <w:r w:rsidRPr="00043ADD">
        <w:tab/>
      </w:r>
      <w:r w:rsidRPr="00043ADD">
        <w:tab/>
      </w:r>
      <w:r w:rsidRPr="00043ADD">
        <w:tab/>
      </w:r>
      <w:r w:rsidRPr="00043ADD">
        <w:tab/>
      </w:r>
      <w:r w:rsidRPr="00043ADD">
        <w:tab/>
      </w:r>
      <w:r>
        <w:tab/>
      </w:r>
      <w:r w:rsidRPr="00043ADD">
        <w:t>10</w:t>
      </w:r>
      <w:r w:rsidRPr="00043ADD">
        <w:rPr>
          <w:lang w:val="cs-CZ"/>
        </w:rPr>
        <w:t>,</w:t>
      </w:r>
      <w:r w:rsidRPr="00043ADD">
        <w:t>0 mg</w:t>
      </w:r>
    </w:p>
    <w:p w14:paraId="362C5F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205816" w14:textId="77777777" w:rsidR="007D72D7" w:rsidRPr="001E1F22" w:rsidRDefault="007D72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476650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75BBAE" w14:textId="7BE2DC31" w:rsidR="003B3D8D" w:rsidRPr="00B364BC" w:rsidRDefault="003B3D8D" w:rsidP="00CF4A79">
      <w:pPr>
        <w:rPr>
          <w:szCs w:val="22"/>
        </w:rPr>
      </w:pPr>
      <w:bookmarkStart w:id="18" w:name="_Hlk170217574"/>
      <w:r w:rsidRPr="00B364BC">
        <w:t xml:space="preserve">24 </w:t>
      </w:r>
      <w:proofErr w:type="spellStart"/>
      <w:r w:rsidRPr="00B364BC">
        <w:t>intramamá</w:t>
      </w:r>
      <w:r w:rsidR="00127D51">
        <w:t>l</w:t>
      </w:r>
      <w:r w:rsidRPr="00B364BC">
        <w:t>nych</w:t>
      </w:r>
      <w:proofErr w:type="spellEnd"/>
      <w:r w:rsidRPr="00B364BC">
        <w:t xml:space="preserve"> aplikátorov </w:t>
      </w:r>
    </w:p>
    <w:p w14:paraId="35ADFC1F" w14:textId="0749E7ED" w:rsidR="003B3D8D" w:rsidRPr="00B364BC" w:rsidRDefault="003B3D8D" w:rsidP="00CF4A79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364BC">
        <w:t xml:space="preserve">Každé balenie obsahuje 24 dezinfekčných </w:t>
      </w:r>
      <w:r>
        <w:t>utierok</w:t>
      </w:r>
      <w:r w:rsidRPr="00B364BC">
        <w:t xml:space="preserve"> navlhčených 65% v/v roztokom </w:t>
      </w:r>
      <w:proofErr w:type="spellStart"/>
      <w:r w:rsidRPr="00B364BC">
        <w:t>izopropylalkoholu</w:t>
      </w:r>
      <w:proofErr w:type="spellEnd"/>
      <w:r w:rsidRPr="00B364BC">
        <w:t xml:space="preserve"> na čistenie </w:t>
      </w:r>
      <w:r>
        <w:t>stru</w:t>
      </w:r>
      <w:r w:rsidRPr="00B364BC">
        <w:t>kov.</w:t>
      </w:r>
    </w:p>
    <w:bookmarkEnd w:id="18"/>
    <w:p w14:paraId="385DE15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CC6C46" w14:textId="77777777" w:rsidR="007D72D7" w:rsidRPr="001E1F22" w:rsidRDefault="007D72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476650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E361BF" w14:textId="492632C5" w:rsidR="003B3D8D" w:rsidRPr="001E1F22" w:rsidRDefault="003B3D8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 dobytok (</w:t>
      </w:r>
      <w:r w:rsidR="003165AC">
        <w:rPr>
          <w:szCs w:val="22"/>
        </w:rPr>
        <w:t>dojnice v období laktácie</w:t>
      </w:r>
      <w:r>
        <w:rPr>
          <w:szCs w:val="22"/>
        </w:rPr>
        <w:t>)</w:t>
      </w:r>
    </w:p>
    <w:p w14:paraId="1B2B4822" w14:textId="4FA2548A" w:rsidR="00C114FF" w:rsidRDefault="003B3D8D" w:rsidP="00A9226B">
      <w:pPr>
        <w:tabs>
          <w:tab w:val="clear" w:pos="567"/>
        </w:tabs>
        <w:spacing w:line="240" w:lineRule="auto"/>
        <w:rPr>
          <w:szCs w:val="22"/>
        </w:rPr>
      </w:pPr>
      <w:r w:rsidRPr="00B364BC">
        <w:rPr>
          <w:noProof/>
          <w:lang w:eastAsia="sk-SK"/>
        </w:rPr>
        <w:drawing>
          <wp:inline distT="0" distB="0" distL="0" distR="0" wp14:anchorId="21921D82" wp14:editId="1A82D3DC">
            <wp:extent cx="674370" cy="445046"/>
            <wp:effectExtent l="0" t="0" r="0" b="0"/>
            <wp:docPr id="830795521" name="Obrázek 1" descr="Obrázok, na ktorom je náčrt, silueta, kresba, dobytok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95521" name="Obrázek 1" descr="Obrázok, na ktorom je náčrt, silueta, kresba, dobytok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09" cy="45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D980E" w14:textId="77777777" w:rsidR="003B3D8D" w:rsidRDefault="003B3D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3C880" w14:textId="77777777" w:rsidR="00995A77" w:rsidRPr="001E1F22" w:rsidRDefault="00995A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476650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19A3DF" w14:textId="77777777" w:rsidR="003B3D8D" w:rsidRPr="001E1F22" w:rsidRDefault="003B3D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476650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A2BD6" w14:textId="3996B2E0" w:rsidR="00C114FF" w:rsidRDefault="003165A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364BC">
        <w:t>Intramamá</w:t>
      </w:r>
      <w:r>
        <w:t>l</w:t>
      </w:r>
      <w:r w:rsidRPr="00B364BC">
        <w:t>ne</w:t>
      </w:r>
      <w:proofErr w:type="spellEnd"/>
      <w:r w:rsidRPr="00B364BC">
        <w:t xml:space="preserve"> </w:t>
      </w:r>
      <w:r>
        <w:t>použitie</w:t>
      </w:r>
      <w:r w:rsidRPr="00B364BC">
        <w:t>.</w:t>
      </w:r>
    </w:p>
    <w:p w14:paraId="7E8D1AA8" w14:textId="77777777" w:rsidR="007D72D7" w:rsidRDefault="007D72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D923B8" w14:textId="77777777" w:rsidR="002324BD" w:rsidRPr="001E1F22" w:rsidRDefault="002324B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476650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19444D" w14:textId="0DE5D1C2" w:rsidR="003B3D8D" w:rsidRPr="00B364BC" w:rsidRDefault="003B3D8D" w:rsidP="003B3D8D">
      <w:pPr>
        <w:tabs>
          <w:tab w:val="clear" w:pos="567"/>
        </w:tabs>
        <w:spacing w:line="240" w:lineRule="auto"/>
        <w:rPr>
          <w:szCs w:val="22"/>
        </w:rPr>
      </w:pPr>
      <w:bookmarkStart w:id="19" w:name="_Hlk170217702"/>
      <w:r w:rsidRPr="00B364BC">
        <w:t>Ochrann</w:t>
      </w:r>
      <w:r w:rsidR="00024266">
        <w:t>é</w:t>
      </w:r>
      <w:r w:rsidRPr="00B364BC">
        <w:t xml:space="preserve"> l</w:t>
      </w:r>
      <w:r>
        <w:t>ehot</w:t>
      </w:r>
      <w:r w:rsidR="00024266">
        <w:t>y</w:t>
      </w:r>
      <w:r w:rsidRPr="00B364BC">
        <w:t>:</w:t>
      </w:r>
    </w:p>
    <w:p w14:paraId="015E0A67" w14:textId="7696EBA2" w:rsidR="003B3D8D" w:rsidRPr="00B364BC" w:rsidRDefault="003B3D8D" w:rsidP="003B3D8D">
      <w:pPr>
        <w:tabs>
          <w:tab w:val="clear" w:pos="567"/>
        </w:tabs>
        <w:spacing w:line="240" w:lineRule="auto"/>
        <w:rPr>
          <w:szCs w:val="22"/>
        </w:rPr>
      </w:pPr>
      <w:r w:rsidRPr="00B364BC">
        <w:t>M</w:t>
      </w:r>
      <w:r>
        <w:t>ä</w:t>
      </w:r>
      <w:r w:rsidRPr="00B364BC">
        <w:t>so a vn</w:t>
      </w:r>
      <w:r>
        <w:t>útor</w:t>
      </w:r>
      <w:r w:rsidRPr="00B364BC">
        <w:t>nosti: 7 dn</w:t>
      </w:r>
      <w:r>
        <w:t>í</w:t>
      </w:r>
      <w:r w:rsidRPr="00B364BC">
        <w:t>.</w:t>
      </w:r>
    </w:p>
    <w:p w14:paraId="0FC1CF63" w14:textId="3E42EC11" w:rsidR="003B3D8D" w:rsidRPr="00B364BC" w:rsidRDefault="003B3D8D" w:rsidP="003B3D8D">
      <w:pPr>
        <w:tabs>
          <w:tab w:val="clear" w:pos="567"/>
        </w:tabs>
        <w:spacing w:line="240" w:lineRule="auto"/>
        <w:rPr>
          <w:szCs w:val="22"/>
        </w:rPr>
      </w:pPr>
      <w:r w:rsidRPr="00B364BC">
        <w:t>Ml</w:t>
      </w:r>
      <w:r>
        <w:t>ie</w:t>
      </w:r>
      <w:r w:rsidRPr="00B364BC">
        <w:t>ko: 84 hod</w:t>
      </w:r>
      <w:r>
        <w:t>í</w:t>
      </w:r>
      <w:r w:rsidRPr="00B364BC">
        <w:t>n.</w:t>
      </w:r>
    </w:p>
    <w:bookmarkEnd w:id="19"/>
    <w:p w14:paraId="6AE6E326" w14:textId="0B31F5D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476650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1B2315D0" w:rsidR="00DE67C4" w:rsidRPr="001E1F22" w:rsidRDefault="00476650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mesiac/rok</w:t>
      </w:r>
    </w:p>
    <w:p w14:paraId="58D2FC31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1BB78" w14:textId="78D20A75" w:rsidR="00C114FF" w:rsidRPr="001E1F22" w:rsidRDefault="00476650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 prvom otvorení</w:t>
      </w:r>
      <w:r w:rsidR="00F00603">
        <w:t xml:space="preserve"> </w:t>
      </w:r>
      <w:r w:rsidRPr="001E1F22">
        <w:t>ihneď použiť.</w:t>
      </w:r>
    </w:p>
    <w:p w14:paraId="05B687D0" w14:textId="47C58EB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86E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476650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7674B7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0E08DC" w14:textId="19BAB8ED" w:rsidR="00C114FF" w:rsidRPr="001E1F22" w:rsidRDefault="00476650" w:rsidP="00B075D6">
      <w:pPr>
        <w:pStyle w:val="Style5"/>
      </w:pPr>
      <w:r w:rsidRPr="001E1F22">
        <w:t>Uchovávať pri teplote do 25 °C.</w:t>
      </w:r>
    </w:p>
    <w:p w14:paraId="730EA659" w14:textId="7D765BB4" w:rsidR="00C114FF" w:rsidRPr="001E1F22" w:rsidRDefault="00476650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Uchovávať na suchom mieste.</w:t>
      </w:r>
    </w:p>
    <w:p w14:paraId="4F9728E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986E2D" w14:textId="77777777" w:rsidR="007D72D7" w:rsidRPr="001E1F22" w:rsidRDefault="007D72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476650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E1F22" w:rsidRDefault="00476650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71A0B08E" w14:textId="32A240F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3EC4D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476650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E1F22" w:rsidRDefault="00476650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4E465478" w14:textId="29EF6BB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031B3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476650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E1F22" w:rsidRDefault="00476650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151C0CAB" w14:textId="4F3937B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A928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42EF2959" w:rsidR="00C114FF" w:rsidRPr="001E1F22" w:rsidRDefault="00476650" w:rsidP="001E1F22">
      <w:pPr>
        <w:pStyle w:val="Style2"/>
      </w:pPr>
      <w:r w:rsidRPr="001E1F22">
        <w:t>13.</w:t>
      </w:r>
      <w:r w:rsidRPr="001E1F22">
        <w:tab/>
        <w:t>NÁZOV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B4BC3DE" w14:textId="77777777" w:rsidR="00F00603" w:rsidRPr="00B364BC" w:rsidRDefault="00F00603" w:rsidP="00F00603">
      <w:pPr>
        <w:tabs>
          <w:tab w:val="clear" w:pos="567"/>
        </w:tabs>
        <w:spacing w:line="240" w:lineRule="auto"/>
        <w:rPr>
          <w:szCs w:val="22"/>
        </w:rPr>
      </w:pPr>
      <w:bookmarkStart w:id="20" w:name="_Hlk170217780"/>
      <w:proofErr w:type="spellStart"/>
      <w:r w:rsidRPr="00B364BC">
        <w:t>Bioveta</w:t>
      </w:r>
      <w:proofErr w:type="spellEnd"/>
      <w:r w:rsidRPr="00B364BC">
        <w:t>, a.s.</w:t>
      </w:r>
    </w:p>
    <w:p w14:paraId="34A601B4" w14:textId="77777777" w:rsidR="00F00603" w:rsidRPr="00B364BC" w:rsidRDefault="00F00603" w:rsidP="00F00603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5F9C1900" w14:textId="77777777" w:rsidR="00F00603" w:rsidRPr="00B364BC" w:rsidRDefault="00F00603" w:rsidP="00F00603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364BC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2C5AB67B" wp14:editId="2F1762ED">
            <wp:simplePos x="0" y="0"/>
            <wp:positionH relativeFrom="margin">
              <wp:posOffset>0</wp:posOffset>
            </wp:positionH>
            <wp:positionV relativeFrom="paragraph">
              <wp:posOffset>161290</wp:posOffset>
            </wp:positionV>
            <wp:extent cx="756920" cy="371475"/>
            <wp:effectExtent l="0" t="0" r="5080" b="9525"/>
            <wp:wrapSquare wrapText="bothSides"/>
            <wp:docPr id="1778630476" name="Obrázek 1" descr="logo-Biov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26204531" descr="logo-Biovet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64BC">
        <w:t>Logo</w:t>
      </w:r>
    </w:p>
    <w:p w14:paraId="02780133" w14:textId="77777777" w:rsidR="00F00603" w:rsidRPr="00B364BC" w:rsidRDefault="00F00603" w:rsidP="00F00603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bookmarkEnd w:id="20"/>
    <w:p w14:paraId="50D2C017" w14:textId="77777777" w:rsidR="00F00603" w:rsidRPr="00B364BC" w:rsidRDefault="00F00603" w:rsidP="00F00603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402025E6" w14:textId="77777777" w:rsidR="00F00603" w:rsidRPr="00B364BC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4BD645C7" w14:textId="5373862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EF5D58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E1F22" w:rsidRDefault="00476650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042E0B3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F7D7E" w14:textId="07768EC1" w:rsidR="00C114FF" w:rsidRDefault="00227CF1" w:rsidP="00A9226B">
      <w:pPr>
        <w:tabs>
          <w:tab w:val="clear" w:pos="567"/>
        </w:tabs>
        <w:spacing w:line="240" w:lineRule="auto"/>
        <w:rPr>
          <w:szCs w:val="22"/>
        </w:rPr>
      </w:pPr>
      <w:r w:rsidRPr="00227CF1">
        <w:rPr>
          <w:szCs w:val="22"/>
        </w:rPr>
        <w:t>96/031/DC/25-S</w:t>
      </w:r>
    </w:p>
    <w:p w14:paraId="6A4F4985" w14:textId="77777777" w:rsidR="00227CF1" w:rsidRDefault="00227C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51E8C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476650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E1F22" w:rsidRDefault="00476650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E1F22" w:rsidRDefault="00476650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6D2912" w14:paraId="25415E9E" w14:textId="77777777" w:rsidTr="00D70446">
        <w:trPr>
          <w:trHeight w:val="977"/>
        </w:trPr>
        <w:tc>
          <w:tcPr>
            <w:tcW w:w="9179" w:type="dxa"/>
            <w:tcBorders>
              <w:bottom w:val="single" w:sz="4" w:space="0" w:color="auto"/>
            </w:tcBorders>
          </w:tcPr>
          <w:p w14:paraId="66CFD5F1" w14:textId="295820D2" w:rsidR="00673F4C" w:rsidRPr="001E1F22" w:rsidRDefault="00476650" w:rsidP="00302266">
            <w:pPr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</w:t>
            </w:r>
            <w:r w:rsidR="00F00603">
              <w:rPr>
                <w:b/>
                <w:szCs w:val="22"/>
              </w:rPr>
              <w:t>ONKAJŠOM</w:t>
            </w:r>
            <w:r w:rsidRPr="001E1F22">
              <w:rPr>
                <w:b/>
                <w:szCs w:val="22"/>
              </w:rPr>
              <w:t xml:space="preserve"> OBALE</w:t>
            </w:r>
          </w:p>
          <w:p w14:paraId="4E4F66A0" w14:textId="77777777" w:rsidR="00673F4C" w:rsidRPr="001E1F22" w:rsidRDefault="00673F4C" w:rsidP="00302266">
            <w:pPr>
              <w:rPr>
                <w:szCs w:val="22"/>
              </w:rPr>
            </w:pPr>
          </w:p>
          <w:p w14:paraId="5720ED6D" w14:textId="3C171BBA" w:rsidR="00673F4C" w:rsidRPr="001E1F22" w:rsidRDefault="00995A77" w:rsidP="00995A77">
            <w:pPr>
              <w:rPr>
                <w:szCs w:val="22"/>
              </w:rPr>
            </w:pPr>
            <w:r>
              <w:rPr>
                <w:b/>
                <w:szCs w:val="22"/>
              </w:rPr>
              <w:t>Š</w:t>
            </w:r>
            <w:r w:rsidR="00F00603">
              <w:rPr>
                <w:b/>
                <w:szCs w:val="22"/>
              </w:rPr>
              <w:t>katuľa bez utierok</w:t>
            </w:r>
          </w:p>
        </w:tc>
      </w:tr>
    </w:tbl>
    <w:p w14:paraId="57D79C14" w14:textId="77777777" w:rsidR="00673F4C" w:rsidRPr="001E1F22" w:rsidRDefault="00673F4C" w:rsidP="00673F4C">
      <w:pPr>
        <w:rPr>
          <w:szCs w:val="22"/>
        </w:rPr>
      </w:pPr>
    </w:p>
    <w:p w14:paraId="058B8C74" w14:textId="77777777" w:rsidR="00673F4C" w:rsidRPr="001E1F22" w:rsidRDefault="00476650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597E1CE" w14:textId="77777777" w:rsidR="00673F4C" w:rsidRPr="001E1F22" w:rsidRDefault="00673F4C" w:rsidP="00673F4C">
      <w:pPr>
        <w:rPr>
          <w:szCs w:val="22"/>
        </w:rPr>
      </w:pPr>
    </w:p>
    <w:p w14:paraId="3EC84443" w14:textId="24DC519F" w:rsidR="00F00603" w:rsidRPr="00B364BC" w:rsidRDefault="00F00603" w:rsidP="00F00603">
      <w:pPr>
        <w:tabs>
          <w:tab w:val="clear" w:pos="567"/>
        </w:tabs>
        <w:spacing w:line="240" w:lineRule="auto"/>
        <w:rPr>
          <w:szCs w:val="22"/>
        </w:rPr>
      </w:pPr>
      <w:bookmarkStart w:id="21" w:name="_Hlk170217882"/>
      <w:r w:rsidRPr="00B364BC">
        <w:t xml:space="preserve">INTRAMAR </w:t>
      </w:r>
      <w:proofErr w:type="spellStart"/>
      <w:r w:rsidRPr="00B364BC">
        <w:t>Lacto</w:t>
      </w:r>
      <w:proofErr w:type="spellEnd"/>
      <w:r w:rsidRPr="00B364BC">
        <w:t xml:space="preserve"> 200 mg + 50 mg + 10 mg </w:t>
      </w:r>
      <w:proofErr w:type="spellStart"/>
      <w:r w:rsidR="00995A77" w:rsidRPr="00B364BC">
        <w:t>intramamá</w:t>
      </w:r>
      <w:r w:rsidR="00995A77">
        <w:t>l</w:t>
      </w:r>
      <w:r w:rsidR="00995A77" w:rsidRPr="00B364BC">
        <w:t>n</w:t>
      </w:r>
      <w:r w:rsidR="00995A77">
        <w:t>a</w:t>
      </w:r>
      <w:proofErr w:type="spellEnd"/>
      <w:r w:rsidR="00995A77" w:rsidRPr="00B364BC">
        <w:t xml:space="preserve"> </w:t>
      </w:r>
      <w:r w:rsidRPr="00B364BC">
        <w:t>suspenz</w:t>
      </w:r>
      <w:r>
        <w:t>ia</w:t>
      </w:r>
      <w:r w:rsidRPr="00B364BC">
        <w:t xml:space="preserve"> </w:t>
      </w:r>
    </w:p>
    <w:bookmarkEnd w:id="21"/>
    <w:p w14:paraId="0C3C48E8" w14:textId="335BE932" w:rsidR="00673F4C" w:rsidRDefault="00673F4C" w:rsidP="00673F4C">
      <w:pPr>
        <w:rPr>
          <w:szCs w:val="22"/>
        </w:rPr>
      </w:pPr>
    </w:p>
    <w:p w14:paraId="680DE0FA" w14:textId="77777777" w:rsidR="00B60C92" w:rsidRPr="001E1F22" w:rsidRDefault="00B60C92" w:rsidP="00673F4C">
      <w:pPr>
        <w:rPr>
          <w:szCs w:val="22"/>
        </w:rPr>
      </w:pPr>
    </w:p>
    <w:p w14:paraId="7FC59FD4" w14:textId="77777777" w:rsidR="00673F4C" w:rsidRPr="001E1F22" w:rsidRDefault="00476650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5B918705" w14:textId="77777777" w:rsidR="00673F4C" w:rsidRDefault="00673F4C" w:rsidP="00673F4C">
      <w:pPr>
        <w:ind w:right="113"/>
        <w:rPr>
          <w:szCs w:val="22"/>
        </w:rPr>
      </w:pPr>
    </w:p>
    <w:p w14:paraId="34EC84BE" w14:textId="78BA4F48" w:rsidR="00F00603" w:rsidRPr="00B364BC" w:rsidRDefault="00F00603" w:rsidP="00F00603">
      <w:pPr>
        <w:tabs>
          <w:tab w:val="clear" w:pos="567"/>
        </w:tabs>
        <w:spacing w:line="240" w:lineRule="auto"/>
        <w:rPr>
          <w:szCs w:val="22"/>
        </w:rPr>
      </w:pPr>
      <w:bookmarkStart w:id="22" w:name="_Hlk170217889"/>
      <w:r>
        <w:rPr>
          <w:lang w:val="cs-CZ"/>
        </w:rPr>
        <w:t>Každý</w:t>
      </w:r>
      <w:r w:rsidRPr="00B364BC">
        <w:t xml:space="preserve"> </w:t>
      </w:r>
      <w:proofErr w:type="spellStart"/>
      <w:r w:rsidR="00995A77" w:rsidRPr="00B364BC">
        <w:t>intramamá</w:t>
      </w:r>
      <w:r w:rsidR="00995A77">
        <w:t>l</w:t>
      </w:r>
      <w:r w:rsidR="00995A77" w:rsidRPr="00B364BC">
        <w:t>n</w:t>
      </w:r>
      <w:r w:rsidR="00995A77">
        <w:t>y</w:t>
      </w:r>
      <w:proofErr w:type="spellEnd"/>
      <w:r w:rsidR="00995A77" w:rsidRPr="00B364BC">
        <w:t xml:space="preserve"> </w:t>
      </w:r>
      <w:r w:rsidRPr="00B364BC">
        <w:t>aplikátor (3 g) obsahuje:</w:t>
      </w:r>
    </w:p>
    <w:p w14:paraId="70AD4AC2" w14:textId="77777777" w:rsidR="00F00603" w:rsidRPr="00B364BC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bookmarkEnd w:id="22"/>
    <w:p w14:paraId="617EEB79" w14:textId="77777777" w:rsidR="00995A77" w:rsidRPr="00043ADD" w:rsidRDefault="00995A77" w:rsidP="00995A77">
      <w:pPr>
        <w:tabs>
          <w:tab w:val="left" w:pos="720"/>
        </w:tabs>
        <w:rPr>
          <w:b/>
          <w:szCs w:val="24"/>
        </w:rPr>
      </w:pPr>
      <w:proofErr w:type="spellStart"/>
      <w:r w:rsidRPr="00043ADD">
        <w:t>Amoxicil</w:t>
      </w:r>
      <w:r>
        <w:rPr>
          <w:lang w:val="cs-CZ"/>
        </w:rPr>
        <w:t>ín</w:t>
      </w:r>
      <w:proofErr w:type="spellEnd"/>
      <w:r w:rsidRPr="00043ADD">
        <w:t xml:space="preserve"> (ako </w:t>
      </w:r>
      <w:proofErr w:type="spellStart"/>
      <w:r w:rsidRPr="00043ADD">
        <w:t>amoxicil</w:t>
      </w:r>
      <w:r>
        <w:t>ín</w:t>
      </w:r>
      <w:proofErr w:type="spellEnd"/>
      <w:r w:rsidRPr="00043ADD">
        <w:t xml:space="preserve"> </w:t>
      </w:r>
      <w:proofErr w:type="spellStart"/>
      <w:r w:rsidRPr="00043ADD">
        <w:t>trihydr</w:t>
      </w:r>
      <w:r>
        <w:t>át</w:t>
      </w:r>
      <w:proofErr w:type="spellEnd"/>
      <w:r w:rsidRPr="00043ADD">
        <w:t xml:space="preserve">) </w:t>
      </w:r>
      <w:r w:rsidRPr="00043ADD">
        <w:tab/>
      </w:r>
      <w:r w:rsidRPr="00043ADD">
        <w:tab/>
      </w:r>
      <w:r>
        <w:tab/>
      </w:r>
      <w:r>
        <w:tab/>
      </w:r>
      <w:r w:rsidRPr="00043ADD">
        <w:t>200,0 mg</w:t>
      </w:r>
    </w:p>
    <w:p w14:paraId="5D1C704D" w14:textId="77777777" w:rsidR="00995A77" w:rsidRPr="00E838E2" w:rsidRDefault="00995A77" w:rsidP="00995A77">
      <w:pPr>
        <w:tabs>
          <w:tab w:val="left" w:pos="5103"/>
          <w:tab w:val="decimal" w:pos="5954"/>
        </w:tabs>
        <w:rPr>
          <w:b/>
          <w:szCs w:val="24"/>
        </w:rPr>
      </w:pPr>
      <w:r>
        <w:rPr>
          <w:lang w:val="cs-CZ"/>
        </w:rPr>
        <w:t xml:space="preserve">Kyselina </w:t>
      </w:r>
      <w:proofErr w:type="spellStart"/>
      <w:r w:rsidRPr="00EE568E">
        <w:rPr>
          <w:lang w:val="cs-CZ"/>
        </w:rPr>
        <w:t>klavulánová</w:t>
      </w:r>
      <w:proofErr w:type="spellEnd"/>
      <w:r w:rsidRPr="00E838E2">
        <w:t xml:space="preserve"> (ako </w:t>
      </w:r>
      <w:proofErr w:type="spellStart"/>
      <w:r>
        <w:rPr>
          <w:lang w:val="cs-CZ"/>
        </w:rPr>
        <w:t>klavulanát</w:t>
      </w:r>
      <w:proofErr w:type="spellEnd"/>
      <w:r>
        <w:rPr>
          <w:lang w:val="cs-CZ"/>
        </w:rPr>
        <w:t xml:space="preserve"> draselný</w:t>
      </w:r>
      <w:r w:rsidRPr="00E838E2">
        <w:t xml:space="preserve">) </w:t>
      </w:r>
      <w:r w:rsidRPr="00E838E2">
        <w:tab/>
        <w:t>50,0 mg</w:t>
      </w:r>
    </w:p>
    <w:p w14:paraId="270D10AB" w14:textId="77777777" w:rsidR="00995A77" w:rsidRPr="00B364BC" w:rsidRDefault="00995A77" w:rsidP="00995A77">
      <w:pPr>
        <w:tabs>
          <w:tab w:val="clear" w:pos="567"/>
        </w:tabs>
        <w:rPr>
          <w:b/>
          <w:szCs w:val="24"/>
        </w:rPr>
      </w:pPr>
      <w:proofErr w:type="spellStart"/>
      <w:r w:rsidRPr="00043ADD">
        <w:t>Predni</w:t>
      </w:r>
      <w:r>
        <w:t>zolón</w:t>
      </w:r>
      <w:proofErr w:type="spellEnd"/>
      <w:r w:rsidRPr="00043ADD">
        <w:tab/>
      </w:r>
      <w:r w:rsidRPr="00043ADD">
        <w:tab/>
      </w:r>
      <w:r w:rsidRPr="00043ADD">
        <w:tab/>
      </w:r>
      <w:r w:rsidRPr="00043ADD">
        <w:tab/>
      </w:r>
      <w:r w:rsidRPr="00043ADD">
        <w:tab/>
      </w:r>
      <w:r w:rsidRPr="00043ADD">
        <w:tab/>
      </w:r>
      <w:r w:rsidRPr="00043ADD">
        <w:tab/>
      </w:r>
      <w:r>
        <w:tab/>
      </w:r>
      <w:r w:rsidRPr="00043ADD">
        <w:t>10</w:t>
      </w:r>
      <w:r w:rsidRPr="00043ADD">
        <w:rPr>
          <w:lang w:val="cs-CZ"/>
        </w:rPr>
        <w:t>,</w:t>
      </w:r>
      <w:r w:rsidRPr="00043ADD">
        <w:t>0 mg</w:t>
      </w:r>
    </w:p>
    <w:p w14:paraId="6DD58F6F" w14:textId="584A50B5" w:rsidR="00F00603" w:rsidRPr="001E1F22" w:rsidRDefault="00F00603" w:rsidP="008D114E">
      <w:pPr>
        <w:tabs>
          <w:tab w:val="clear" w:pos="567"/>
        </w:tabs>
        <w:rPr>
          <w:szCs w:val="22"/>
        </w:rPr>
      </w:pPr>
      <w:r w:rsidRPr="00043ADD">
        <w:tab/>
      </w:r>
      <w:r w:rsidRPr="00043ADD">
        <w:tab/>
      </w:r>
      <w:r w:rsidRPr="00043ADD">
        <w:tab/>
      </w:r>
      <w:r w:rsidRPr="00043ADD">
        <w:tab/>
      </w:r>
      <w:r w:rsidRPr="00043ADD">
        <w:tab/>
      </w:r>
      <w:r w:rsidRPr="00043ADD">
        <w:tab/>
      </w:r>
      <w:r w:rsidRPr="00043ADD">
        <w:tab/>
      </w:r>
    </w:p>
    <w:p w14:paraId="78F5A028" w14:textId="77777777" w:rsidR="00673F4C" w:rsidRDefault="00673F4C" w:rsidP="00673F4C">
      <w:pPr>
        <w:ind w:right="113"/>
        <w:rPr>
          <w:szCs w:val="22"/>
        </w:rPr>
      </w:pPr>
    </w:p>
    <w:p w14:paraId="553874CE" w14:textId="77777777" w:rsidR="00995A77" w:rsidRPr="001E1F22" w:rsidRDefault="00995A77" w:rsidP="00995A77">
      <w:pPr>
        <w:pStyle w:val="Style2"/>
      </w:pPr>
      <w:r w:rsidRPr="001E1F22">
        <w:t>3.</w:t>
      </w:r>
      <w:r w:rsidRPr="001E1F22">
        <w:tab/>
        <w:t>VEĽKOSŤ BALENIA</w:t>
      </w:r>
    </w:p>
    <w:p w14:paraId="71E5ED62" w14:textId="77777777" w:rsidR="00995A77" w:rsidRPr="001E1F22" w:rsidRDefault="00995A77" w:rsidP="00995A77">
      <w:pPr>
        <w:tabs>
          <w:tab w:val="clear" w:pos="567"/>
        </w:tabs>
        <w:spacing w:line="240" w:lineRule="auto"/>
        <w:rPr>
          <w:szCs w:val="22"/>
        </w:rPr>
      </w:pPr>
    </w:p>
    <w:p w14:paraId="1CD0ADAF" w14:textId="36071EF3" w:rsidR="00995A77" w:rsidRPr="00B364BC" w:rsidRDefault="00995A77" w:rsidP="00995A77">
      <w:pPr>
        <w:rPr>
          <w:szCs w:val="22"/>
        </w:rPr>
      </w:pPr>
      <w:r w:rsidRPr="00B364BC">
        <w:t xml:space="preserve">24 </w:t>
      </w:r>
      <w:proofErr w:type="spellStart"/>
      <w:r w:rsidRPr="00B364BC">
        <w:t>intramamá</w:t>
      </w:r>
      <w:r w:rsidR="00DB33E4">
        <w:t>l</w:t>
      </w:r>
      <w:r w:rsidRPr="00B364BC">
        <w:t>nych</w:t>
      </w:r>
      <w:proofErr w:type="spellEnd"/>
      <w:r w:rsidRPr="00B364BC">
        <w:t xml:space="preserve"> aplikátorov </w:t>
      </w:r>
    </w:p>
    <w:p w14:paraId="3A194EDA" w14:textId="77777777" w:rsidR="00995A77" w:rsidRDefault="00995A77" w:rsidP="00995A77">
      <w:pPr>
        <w:ind w:right="113"/>
      </w:pPr>
    </w:p>
    <w:p w14:paraId="77F2DE41" w14:textId="77777777" w:rsidR="00995A77" w:rsidRPr="001E1F22" w:rsidRDefault="00995A77" w:rsidP="00995A77">
      <w:pPr>
        <w:ind w:right="113"/>
        <w:rPr>
          <w:szCs w:val="22"/>
        </w:rPr>
      </w:pPr>
    </w:p>
    <w:p w14:paraId="020E1A77" w14:textId="28ED61F6" w:rsidR="00673F4C" w:rsidRPr="001E1F22" w:rsidRDefault="00995A77" w:rsidP="001E1F22">
      <w:pPr>
        <w:pStyle w:val="Style2"/>
      </w:pPr>
      <w:r>
        <w:t>4</w:t>
      </w:r>
      <w:r w:rsidR="00476650" w:rsidRPr="001E1F22">
        <w:t>.</w:t>
      </w:r>
      <w:r w:rsidR="00476650" w:rsidRPr="001E1F22">
        <w:tab/>
        <w:t>CIEĽOVÉ DRUHY</w:t>
      </w:r>
    </w:p>
    <w:p w14:paraId="721A0B7D" w14:textId="77777777" w:rsidR="00673F4C" w:rsidRPr="001E1F22" w:rsidRDefault="00673F4C" w:rsidP="00673F4C">
      <w:pPr>
        <w:ind w:right="113"/>
        <w:rPr>
          <w:szCs w:val="22"/>
        </w:rPr>
      </w:pPr>
    </w:p>
    <w:p w14:paraId="2C71F48B" w14:textId="77777777" w:rsidR="00995A77" w:rsidRDefault="00995A77" w:rsidP="00995A77">
      <w:pPr>
        <w:tabs>
          <w:tab w:val="clear" w:pos="567"/>
        </w:tabs>
        <w:spacing w:line="240" w:lineRule="auto"/>
        <w:rPr>
          <w:szCs w:val="22"/>
        </w:rPr>
      </w:pPr>
      <w:bookmarkStart w:id="23" w:name="_Hlk170217918"/>
      <w:r>
        <w:rPr>
          <w:szCs w:val="22"/>
        </w:rPr>
        <w:t>Hovädzí dobytok (dojnice v období laktácie)</w:t>
      </w:r>
    </w:p>
    <w:p w14:paraId="2ABF5363" w14:textId="77777777" w:rsidR="00995A77" w:rsidRPr="001E1F22" w:rsidRDefault="00995A77" w:rsidP="00995A77">
      <w:pPr>
        <w:tabs>
          <w:tab w:val="clear" w:pos="567"/>
        </w:tabs>
        <w:spacing w:line="240" w:lineRule="auto"/>
        <w:rPr>
          <w:szCs w:val="22"/>
        </w:rPr>
      </w:pPr>
    </w:p>
    <w:p w14:paraId="3868EE21" w14:textId="77777777" w:rsidR="00F00603" w:rsidRPr="00B364BC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2C844C05" w14:textId="77777777" w:rsidR="00F00603" w:rsidRPr="00B364BC" w:rsidRDefault="00F00603" w:rsidP="00F00603">
      <w:pPr>
        <w:tabs>
          <w:tab w:val="clear" w:pos="567"/>
        </w:tabs>
        <w:spacing w:line="240" w:lineRule="auto"/>
        <w:rPr>
          <w:szCs w:val="22"/>
        </w:rPr>
      </w:pPr>
      <w:r w:rsidRPr="00B364BC">
        <w:rPr>
          <w:noProof/>
          <w:lang w:eastAsia="sk-SK"/>
        </w:rPr>
        <w:drawing>
          <wp:inline distT="0" distB="0" distL="0" distR="0" wp14:anchorId="6A652219" wp14:editId="3E28D500">
            <wp:extent cx="674370" cy="445046"/>
            <wp:effectExtent l="0" t="0" r="0" b="0"/>
            <wp:docPr id="1685322627" name="Obrázek 1" descr="Obrázok, na ktorom je náčrt, silueta, kresba, dobytok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322627" name="Obrázek 1" descr="Obrázok, na ktorom je náčrt, silueta, kresba, dobytok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09" cy="45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3"/>
    <w:p w14:paraId="46986EA4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60D96597" w14:textId="77777777" w:rsidR="00F00603" w:rsidRPr="001E1F22" w:rsidRDefault="00F00603" w:rsidP="00F00603">
      <w:pPr>
        <w:pStyle w:val="Style2"/>
      </w:pPr>
      <w:r w:rsidRPr="001E1F22">
        <w:t>5.</w:t>
      </w:r>
      <w:r w:rsidRPr="001E1F22">
        <w:tab/>
        <w:t>INDIKÁCIE</w:t>
      </w:r>
    </w:p>
    <w:p w14:paraId="0F1B2DCC" w14:textId="77777777" w:rsidR="00F00603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20B899B8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64EDDA91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13E6EBC2" w14:textId="77777777" w:rsidR="00F00603" w:rsidRPr="001E1F22" w:rsidRDefault="00F00603" w:rsidP="00F00603">
      <w:pPr>
        <w:pStyle w:val="Style2"/>
      </w:pPr>
      <w:r w:rsidRPr="001E1F22">
        <w:t>6.</w:t>
      </w:r>
      <w:r w:rsidRPr="001E1F22">
        <w:tab/>
        <w:t>CESTY POD</w:t>
      </w:r>
      <w:r>
        <w:t>A</w:t>
      </w:r>
      <w:r w:rsidRPr="001E1F22">
        <w:t>NIA</w:t>
      </w:r>
    </w:p>
    <w:p w14:paraId="1CEF275A" w14:textId="77777777" w:rsidR="00F00603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3AB9F0F4" w14:textId="4EAE5C8E" w:rsidR="00F00603" w:rsidRDefault="00995A77" w:rsidP="00F00603">
      <w:pPr>
        <w:tabs>
          <w:tab w:val="clear" w:pos="567"/>
        </w:tabs>
        <w:spacing w:line="240" w:lineRule="auto"/>
      </w:pPr>
      <w:proofErr w:type="spellStart"/>
      <w:r w:rsidRPr="00B364BC">
        <w:t>Intramamá</w:t>
      </w:r>
      <w:r>
        <w:t>l</w:t>
      </w:r>
      <w:r w:rsidRPr="00B364BC">
        <w:t>ne</w:t>
      </w:r>
      <w:proofErr w:type="spellEnd"/>
      <w:r w:rsidRPr="00B364BC">
        <w:t xml:space="preserve"> </w:t>
      </w:r>
      <w:r>
        <w:t>použitie</w:t>
      </w:r>
      <w:r w:rsidRPr="00B364BC">
        <w:t>.</w:t>
      </w:r>
    </w:p>
    <w:p w14:paraId="34EFE5B1" w14:textId="77777777" w:rsidR="002324BD" w:rsidRDefault="002324BD" w:rsidP="00F00603">
      <w:pPr>
        <w:tabs>
          <w:tab w:val="clear" w:pos="567"/>
        </w:tabs>
        <w:spacing w:line="240" w:lineRule="auto"/>
        <w:rPr>
          <w:szCs w:val="22"/>
        </w:rPr>
      </w:pPr>
    </w:p>
    <w:p w14:paraId="162AD32A" w14:textId="77777777" w:rsidR="007D72D7" w:rsidRPr="001E1F22" w:rsidRDefault="007D72D7" w:rsidP="00F00603">
      <w:pPr>
        <w:tabs>
          <w:tab w:val="clear" w:pos="567"/>
        </w:tabs>
        <w:spacing w:line="240" w:lineRule="auto"/>
        <w:rPr>
          <w:szCs w:val="22"/>
        </w:rPr>
      </w:pPr>
    </w:p>
    <w:p w14:paraId="0A5D9ADC" w14:textId="77777777" w:rsidR="00F00603" w:rsidRPr="001E1F22" w:rsidRDefault="00F00603" w:rsidP="00F00603">
      <w:pPr>
        <w:pStyle w:val="Style2"/>
      </w:pPr>
      <w:r w:rsidRPr="001E1F22">
        <w:t>7.</w:t>
      </w:r>
      <w:r w:rsidRPr="001E1F22">
        <w:tab/>
        <w:t>OCHRANNÉ LEHOTY</w:t>
      </w:r>
    </w:p>
    <w:p w14:paraId="440A91B5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6484B7E6" w14:textId="76B95988" w:rsidR="00F00603" w:rsidRPr="00B364BC" w:rsidRDefault="00F00603" w:rsidP="00F00603">
      <w:pPr>
        <w:tabs>
          <w:tab w:val="clear" w:pos="567"/>
        </w:tabs>
        <w:spacing w:line="240" w:lineRule="auto"/>
        <w:rPr>
          <w:szCs w:val="22"/>
        </w:rPr>
      </w:pPr>
      <w:r w:rsidRPr="00B364BC">
        <w:t>Ochrann</w:t>
      </w:r>
      <w:r w:rsidR="00024266">
        <w:t>é</w:t>
      </w:r>
      <w:r w:rsidRPr="00B364BC">
        <w:t xml:space="preserve"> l</w:t>
      </w:r>
      <w:r>
        <w:t>ehot</w:t>
      </w:r>
      <w:r w:rsidR="00024266">
        <w:t>y</w:t>
      </w:r>
      <w:r w:rsidRPr="00B364BC">
        <w:t>:</w:t>
      </w:r>
    </w:p>
    <w:p w14:paraId="528FE904" w14:textId="77777777" w:rsidR="00F00603" w:rsidRPr="00B364BC" w:rsidRDefault="00F00603" w:rsidP="00F00603">
      <w:pPr>
        <w:tabs>
          <w:tab w:val="clear" w:pos="567"/>
        </w:tabs>
        <w:spacing w:line="240" w:lineRule="auto"/>
        <w:rPr>
          <w:szCs w:val="22"/>
        </w:rPr>
      </w:pPr>
      <w:r w:rsidRPr="00B364BC">
        <w:t>M</w:t>
      </w:r>
      <w:r>
        <w:t>ä</w:t>
      </w:r>
      <w:r w:rsidRPr="00B364BC">
        <w:t>so a vn</w:t>
      </w:r>
      <w:r>
        <w:t>útor</w:t>
      </w:r>
      <w:r w:rsidRPr="00B364BC">
        <w:t>nosti: 7 dn</w:t>
      </w:r>
      <w:r>
        <w:t>í</w:t>
      </w:r>
      <w:r w:rsidRPr="00B364BC">
        <w:t>.</w:t>
      </w:r>
    </w:p>
    <w:p w14:paraId="75EB1EF5" w14:textId="77777777" w:rsidR="00F00603" w:rsidRPr="00B364BC" w:rsidRDefault="00F00603" w:rsidP="00F00603">
      <w:pPr>
        <w:tabs>
          <w:tab w:val="clear" w:pos="567"/>
        </w:tabs>
        <w:spacing w:line="240" w:lineRule="auto"/>
        <w:rPr>
          <w:szCs w:val="22"/>
        </w:rPr>
      </w:pPr>
      <w:r w:rsidRPr="00B364BC">
        <w:t>Ml</w:t>
      </w:r>
      <w:r>
        <w:t>ie</w:t>
      </w:r>
      <w:r w:rsidRPr="00B364BC">
        <w:t>ko: 84 hod</w:t>
      </w:r>
      <w:r>
        <w:t>í</w:t>
      </w:r>
      <w:r w:rsidRPr="00B364BC">
        <w:t>n.</w:t>
      </w:r>
    </w:p>
    <w:p w14:paraId="580F9B68" w14:textId="77777777" w:rsidR="00F00603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69C9CF1A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7E1B0EFA" w14:textId="77777777" w:rsidR="00F00603" w:rsidRPr="001E1F22" w:rsidRDefault="00F00603" w:rsidP="00F00603">
      <w:pPr>
        <w:pStyle w:val="Style2"/>
      </w:pPr>
      <w:r w:rsidRPr="001E1F22">
        <w:t>8.</w:t>
      </w:r>
      <w:r w:rsidRPr="001E1F22">
        <w:tab/>
        <w:t>DÁTUM EXSPIRÁCIE</w:t>
      </w:r>
    </w:p>
    <w:p w14:paraId="6F1A9AA8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6AAC1963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mesiac/rok</w:t>
      </w:r>
    </w:p>
    <w:p w14:paraId="6756DCA1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0A5AFB63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  <w:r w:rsidRPr="001E1F22">
        <w:t>Po prvom otvorení</w:t>
      </w:r>
      <w:r>
        <w:t xml:space="preserve"> </w:t>
      </w:r>
      <w:r w:rsidRPr="001E1F22">
        <w:t>ihneď použiť.</w:t>
      </w:r>
    </w:p>
    <w:p w14:paraId="5F6AB1D8" w14:textId="77777777" w:rsidR="00F00603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1B35A41B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73E56437" w14:textId="77777777" w:rsidR="00F00603" w:rsidRPr="001E1F22" w:rsidRDefault="00F00603" w:rsidP="00F00603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42428BF7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0E00517C" w14:textId="77777777" w:rsidR="00F00603" w:rsidRPr="001E1F22" w:rsidRDefault="00F00603" w:rsidP="00F00603">
      <w:pPr>
        <w:pStyle w:val="Style5"/>
      </w:pPr>
      <w:r w:rsidRPr="001E1F22">
        <w:t>Uchovávať pri teplote do 25 °C.</w:t>
      </w:r>
    </w:p>
    <w:p w14:paraId="3D42B1DA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Uchovávať na suchom mieste.</w:t>
      </w:r>
    </w:p>
    <w:p w14:paraId="42ADCDB0" w14:textId="77777777" w:rsidR="00F00603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7A7F7CCD" w14:textId="77777777" w:rsidR="00995A77" w:rsidRPr="001E1F22" w:rsidRDefault="00995A77" w:rsidP="00F00603">
      <w:pPr>
        <w:tabs>
          <w:tab w:val="clear" w:pos="567"/>
        </w:tabs>
        <w:spacing w:line="240" w:lineRule="auto"/>
        <w:rPr>
          <w:szCs w:val="22"/>
        </w:rPr>
      </w:pPr>
    </w:p>
    <w:p w14:paraId="20B8BC72" w14:textId="77777777" w:rsidR="00F00603" w:rsidRPr="001E1F22" w:rsidRDefault="00F00603" w:rsidP="00F00603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6A221D48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39CA3204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1CED9BA5" w14:textId="77777777" w:rsidR="00F00603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6278DAC3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516D522A" w14:textId="77777777" w:rsidR="00F00603" w:rsidRPr="001E1F22" w:rsidRDefault="00F00603" w:rsidP="00F00603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69F6019A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1DA863D0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6009E77F" w14:textId="77777777" w:rsidR="00F00603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7702D12B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421F5D40" w14:textId="77777777" w:rsidR="00F00603" w:rsidRPr="001E1F22" w:rsidRDefault="00F00603" w:rsidP="00F00603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48493931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3C23D794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>
        <w:t>ť</w:t>
      </w:r>
      <w:r w:rsidRPr="001E1F22">
        <w:t xml:space="preserve"> mimo dohľadu a dosahu detí.</w:t>
      </w:r>
    </w:p>
    <w:p w14:paraId="46122D3F" w14:textId="77777777" w:rsidR="00F00603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425E939E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4151E40C" w14:textId="6C120F19" w:rsidR="00F00603" w:rsidRPr="001E1F22" w:rsidRDefault="00F00603" w:rsidP="00F00603">
      <w:pPr>
        <w:pStyle w:val="Style2"/>
      </w:pPr>
      <w:r w:rsidRPr="001E1F22">
        <w:t>13.</w:t>
      </w:r>
      <w:r w:rsidRPr="001E1F22">
        <w:tab/>
        <w:t>NÁZOV DRŽITEĽA ROZHODNUTIA O REGISTRÁCII</w:t>
      </w:r>
    </w:p>
    <w:p w14:paraId="7DA67D6B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772662A3" w14:textId="77777777" w:rsidR="00F00603" w:rsidRPr="00B364BC" w:rsidRDefault="00F00603" w:rsidP="00F0060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364BC">
        <w:t>Bioveta</w:t>
      </w:r>
      <w:proofErr w:type="spellEnd"/>
      <w:r w:rsidRPr="00B364BC">
        <w:t>, a.s.</w:t>
      </w:r>
    </w:p>
    <w:p w14:paraId="16A2EF4B" w14:textId="77777777" w:rsidR="00F00603" w:rsidRPr="00B364BC" w:rsidRDefault="00F00603" w:rsidP="00F00603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03C2CF44" w14:textId="77777777" w:rsidR="00F00603" w:rsidRPr="00B364BC" w:rsidRDefault="00F00603" w:rsidP="00F00603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364BC"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12AED673" wp14:editId="5865B1AC">
            <wp:simplePos x="0" y="0"/>
            <wp:positionH relativeFrom="margin">
              <wp:posOffset>0</wp:posOffset>
            </wp:positionH>
            <wp:positionV relativeFrom="paragraph">
              <wp:posOffset>161290</wp:posOffset>
            </wp:positionV>
            <wp:extent cx="756920" cy="371475"/>
            <wp:effectExtent l="0" t="0" r="5080" b="9525"/>
            <wp:wrapSquare wrapText="bothSides"/>
            <wp:docPr id="1849448210" name="Obrázek 1" descr="logo-Biov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26204531" descr="logo-Biovet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64BC">
        <w:t>Logo</w:t>
      </w:r>
    </w:p>
    <w:p w14:paraId="63960DF6" w14:textId="77777777" w:rsidR="00F00603" w:rsidRPr="00B364BC" w:rsidRDefault="00F00603" w:rsidP="00F00603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0EA2814B" w14:textId="77777777" w:rsidR="00F00603" w:rsidRPr="00B364BC" w:rsidRDefault="00F00603" w:rsidP="00F00603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0B46D571" w14:textId="77777777" w:rsidR="00F00603" w:rsidRPr="00B364BC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6EA942DD" w14:textId="77777777" w:rsidR="00F00603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30F26BFB" w14:textId="77777777" w:rsidR="00995A77" w:rsidRPr="001E1F22" w:rsidRDefault="00995A77" w:rsidP="00F00603">
      <w:pPr>
        <w:tabs>
          <w:tab w:val="clear" w:pos="567"/>
        </w:tabs>
        <w:spacing w:line="240" w:lineRule="auto"/>
        <w:rPr>
          <w:szCs w:val="22"/>
        </w:rPr>
      </w:pPr>
    </w:p>
    <w:p w14:paraId="6E770D19" w14:textId="77777777" w:rsidR="00F00603" w:rsidRPr="001E1F22" w:rsidRDefault="00F00603" w:rsidP="00F00603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683E58D0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0DA308FC" w14:textId="558B74BC" w:rsidR="00F00603" w:rsidRDefault="00227CF1" w:rsidP="00F00603">
      <w:pPr>
        <w:tabs>
          <w:tab w:val="clear" w:pos="567"/>
        </w:tabs>
        <w:spacing w:line="240" w:lineRule="auto"/>
        <w:rPr>
          <w:szCs w:val="22"/>
        </w:rPr>
      </w:pPr>
      <w:r w:rsidRPr="00227CF1">
        <w:rPr>
          <w:szCs w:val="22"/>
        </w:rPr>
        <w:t>96/031/DC/25-S</w:t>
      </w:r>
    </w:p>
    <w:p w14:paraId="620A41BD" w14:textId="77777777" w:rsidR="00227CF1" w:rsidRDefault="00227CF1" w:rsidP="00F00603">
      <w:pPr>
        <w:tabs>
          <w:tab w:val="clear" w:pos="567"/>
        </w:tabs>
        <w:spacing w:line="240" w:lineRule="auto"/>
        <w:rPr>
          <w:szCs w:val="22"/>
        </w:rPr>
      </w:pPr>
    </w:p>
    <w:p w14:paraId="429C71C1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06C4DA86" w14:textId="77777777" w:rsidR="00F00603" w:rsidRPr="001E1F22" w:rsidRDefault="00F00603" w:rsidP="00F00603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  <w:t>ČÍSLO VÝROBNEJ ŠARŽE</w:t>
      </w:r>
    </w:p>
    <w:p w14:paraId="48FFFF40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1FF01969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590B9ED8" w14:textId="77777777" w:rsidR="00F00603" w:rsidRPr="001E1F22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1FDB8F7D" w14:textId="2DD9AC2C" w:rsidR="00C114FF" w:rsidRPr="001E1F22" w:rsidRDefault="00F00603" w:rsidP="00F00603">
      <w:pPr>
        <w:ind w:right="113"/>
        <w:rPr>
          <w:szCs w:val="22"/>
        </w:rPr>
      </w:pPr>
      <w:r w:rsidRPr="001E1F22">
        <w:br w:type="page"/>
      </w:r>
    </w:p>
    <w:p w14:paraId="451C7FDB" w14:textId="77777777" w:rsidR="00C114FF" w:rsidRPr="001E1F22" w:rsidRDefault="00476650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0EA5BD7B" w:rsidR="00C114FF" w:rsidRPr="001E1F22" w:rsidRDefault="00D22A72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E</w:t>
      </w:r>
      <w:r w:rsidR="00F00603">
        <w:rPr>
          <w:b/>
          <w:szCs w:val="22"/>
        </w:rPr>
        <w:t>tiketa</w:t>
      </w:r>
      <w:r>
        <w:rPr>
          <w:b/>
          <w:szCs w:val="22"/>
        </w:rPr>
        <w:t xml:space="preserve"> - </w:t>
      </w:r>
      <w:r w:rsidR="00F00603">
        <w:rPr>
          <w:b/>
          <w:szCs w:val="22"/>
        </w:rPr>
        <w:t>aplikátor</w:t>
      </w:r>
    </w:p>
    <w:p w14:paraId="558ACE3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E1F22" w:rsidRDefault="00476650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69DE3C9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664C46" w14:textId="77777777" w:rsidR="00F00603" w:rsidRPr="00B364BC" w:rsidRDefault="00F00603" w:rsidP="00F00603">
      <w:pPr>
        <w:tabs>
          <w:tab w:val="clear" w:pos="567"/>
        </w:tabs>
        <w:spacing w:line="240" w:lineRule="auto"/>
        <w:rPr>
          <w:szCs w:val="22"/>
        </w:rPr>
      </w:pPr>
      <w:bookmarkStart w:id="24" w:name="_Hlk170218069"/>
      <w:r w:rsidRPr="00B364BC">
        <w:t xml:space="preserve">INTRAMAR </w:t>
      </w:r>
      <w:proofErr w:type="spellStart"/>
      <w:r w:rsidRPr="00B364BC">
        <w:t>Lacto</w:t>
      </w:r>
      <w:proofErr w:type="spellEnd"/>
    </w:p>
    <w:bookmarkEnd w:id="24"/>
    <w:p w14:paraId="472BA7F3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D0C41F" w14:textId="77777777" w:rsidR="00E64ECF" w:rsidRPr="001E1F22" w:rsidRDefault="00E64EC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E1F22" w:rsidRDefault="00476650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1544A95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2EB53F" w14:textId="345AEB43" w:rsidR="00F00603" w:rsidRPr="00B364BC" w:rsidRDefault="00D22A72" w:rsidP="00F0060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43ADD">
        <w:t>Amoxicil</w:t>
      </w:r>
      <w:r>
        <w:rPr>
          <w:lang w:val="cs-CZ"/>
        </w:rPr>
        <w:t>ín</w:t>
      </w:r>
      <w:proofErr w:type="spellEnd"/>
      <w:r w:rsidRPr="00043ADD">
        <w:t xml:space="preserve"> </w:t>
      </w:r>
      <w:r w:rsidR="00F00603" w:rsidRPr="00B364BC">
        <w:t>200</w:t>
      </w:r>
      <w:r w:rsidR="00F00603">
        <w:rPr>
          <w:lang w:val="cs-CZ"/>
        </w:rPr>
        <w:t>,</w:t>
      </w:r>
      <w:r w:rsidR="00F00603" w:rsidRPr="00B364BC">
        <w:t>0 mg/aplikátor</w:t>
      </w:r>
    </w:p>
    <w:p w14:paraId="72EC0BCC" w14:textId="1F002D27" w:rsidR="00F00603" w:rsidRPr="00B364BC" w:rsidRDefault="00D22A72" w:rsidP="00F00603">
      <w:pPr>
        <w:tabs>
          <w:tab w:val="clear" w:pos="567"/>
        </w:tabs>
        <w:spacing w:line="240" w:lineRule="auto"/>
        <w:rPr>
          <w:szCs w:val="22"/>
        </w:rPr>
      </w:pPr>
      <w:r>
        <w:rPr>
          <w:lang w:val="cs-CZ"/>
        </w:rPr>
        <w:t xml:space="preserve">Kyselina </w:t>
      </w:r>
      <w:proofErr w:type="spellStart"/>
      <w:r w:rsidRPr="00EE568E">
        <w:rPr>
          <w:lang w:val="cs-CZ"/>
        </w:rPr>
        <w:t>klavulánová</w:t>
      </w:r>
      <w:proofErr w:type="spellEnd"/>
      <w:r w:rsidRPr="00E838E2">
        <w:t xml:space="preserve"> </w:t>
      </w:r>
      <w:r w:rsidR="00F00603" w:rsidRPr="00B364BC">
        <w:t>50,0 mg/aplikátor</w:t>
      </w:r>
    </w:p>
    <w:p w14:paraId="06209705" w14:textId="62F05FE2" w:rsidR="00C114FF" w:rsidRDefault="00D22A72" w:rsidP="00F00603">
      <w:pPr>
        <w:tabs>
          <w:tab w:val="clear" w:pos="567"/>
        </w:tabs>
        <w:spacing w:line="240" w:lineRule="auto"/>
      </w:pPr>
      <w:proofErr w:type="spellStart"/>
      <w:r w:rsidRPr="00043ADD">
        <w:t>Predni</w:t>
      </w:r>
      <w:r>
        <w:t>zolón</w:t>
      </w:r>
      <w:proofErr w:type="spellEnd"/>
      <w:r w:rsidRPr="00B364BC" w:rsidDel="00D22A72">
        <w:t xml:space="preserve"> </w:t>
      </w:r>
      <w:r w:rsidR="00F00603" w:rsidRPr="00B364BC">
        <w:t>10</w:t>
      </w:r>
      <w:r w:rsidR="00F00603">
        <w:rPr>
          <w:lang w:val="cs-CZ"/>
        </w:rPr>
        <w:t>,</w:t>
      </w:r>
      <w:r w:rsidR="00F00603" w:rsidRPr="00B364BC">
        <w:t>0 mg/aplikátor</w:t>
      </w:r>
    </w:p>
    <w:p w14:paraId="7B9A5604" w14:textId="77777777" w:rsidR="00F00603" w:rsidRDefault="00F00603" w:rsidP="00F00603">
      <w:pPr>
        <w:tabs>
          <w:tab w:val="clear" w:pos="567"/>
        </w:tabs>
        <w:spacing w:line="240" w:lineRule="auto"/>
        <w:rPr>
          <w:szCs w:val="22"/>
        </w:rPr>
      </w:pPr>
    </w:p>
    <w:p w14:paraId="4481AB92" w14:textId="77777777" w:rsidR="00E64ECF" w:rsidRPr="001E1F22" w:rsidRDefault="00E64ECF" w:rsidP="00F00603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E1F22" w:rsidRDefault="00476650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742D1B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1E1F22" w:rsidRDefault="00476650" w:rsidP="00F40449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78F0DC17" w14:textId="70D6E08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C17212" w14:textId="77777777" w:rsidR="00E64ECF" w:rsidRDefault="00E64EC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E1F22" w:rsidRDefault="00476650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4BBFFF1C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77777777" w:rsidR="00C40CFF" w:rsidRPr="001E1F22" w:rsidRDefault="00476650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  <w:r w:rsidRPr="001E1F22">
        <w:t>{mesiac/rok}</w:t>
      </w:r>
    </w:p>
    <w:p w14:paraId="7250B487" w14:textId="77777777" w:rsidR="00F40449" w:rsidRPr="001E1F22" w:rsidRDefault="00F40449" w:rsidP="00C40CFF">
      <w:pPr>
        <w:rPr>
          <w:szCs w:val="22"/>
        </w:rPr>
      </w:pPr>
    </w:p>
    <w:p w14:paraId="1D2A8480" w14:textId="07016105" w:rsidR="00C114FF" w:rsidRDefault="00476650" w:rsidP="00A9226B">
      <w:pPr>
        <w:tabs>
          <w:tab w:val="clear" w:pos="567"/>
        </w:tabs>
        <w:spacing w:line="240" w:lineRule="auto"/>
      </w:pPr>
      <w:r w:rsidRPr="001E1F22">
        <w:t>Po prvom otvorení</w:t>
      </w:r>
      <w:r w:rsidR="00F00603">
        <w:t xml:space="preserve"> </w:t>
      </w:r>
      <w:r w:rsidRPr="001E1F22">
        <w:t>ihneď spotrebovať.</w:t>
      </w:r>
    </w:p>
    <w:p w14:paraId="387BEC40" w14:textId="77777777" w:rsidR="00F00603" w:rsidRPr="00B364BC" w:rsidRDefault="00F00603" w:rsidP="00F00603">
      <w:pPr>
        <w:rPr>
          <w:szCs w:val="22"/>
        </w:rPr>
      </w:pPr>
    </w:p>
    <w:p w14:paraId="789465F9" w14:textId="4D35275A" w:rsidR="0042071F" w:rsidRPr="00405B4F" w:rsidRDefault="00F00603" w:rsidP="00A9226B">
      <w:pPr>
        <w:tabs>
          <w:tab w:val="clear" w:pos="567"/>
        </w:tabs>
        <w:spacing w:line="240" w:lineRule="auto"/>
        <w:rPr>
          <w:szCs w:val="22"/>
        </w:rPr>
      </w:pPr>
      <w:r w:rsidRPr="00B364BC">
        <w:t xml:space="preserve">Logo </w:t>
      </w:r>
      <w:r w:rsidRPr="00B364BC"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 wp14:anchorId="315D5ED7" wp14:editId="660C2476">
            <wp:simplePos x="0" y="0"/>
            <wp:positionH relativeFrom="margin">
              <wp:posOffset>0</wp:posOffset>
            </wp:positionH>
            <wp:positionV relativeFrom="paragraph">
              <wp:posOffset>161925</wp:posOffset>
            </wp:positionV>
            <wp:extent cx="756920" cy="371475"/>
            <wp:effectExtent l="0" t="0" r="5080" b="9525"/>
            <wp:wrapSquare wrapText="bothSides"/>
            <wp:docPr id="2033379935" name="Obrázek 2" descr="logo-Biov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77363336" descr="logo-Biovet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64BC">
        <w:br w:type="page"/>
      </w:r>
    </w:p>
    <w:p w14:paraId="028403E6" w14:textId="0BDA3523" w:rsidR="00C114FF" w:rsidRPr="001E1F22" w:rsidRDefault="00476650" w:rsidP="00405B4F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476650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42123F" w14:textId="1E804A54" w:rsidR="0042071F" w:rsidRPr="00B364BC" w:rsidRDefault="0042071F" w:rsidP="0042071F">
      <w:pPr>
        <w:tabs>
          <w:tab w:val="clear" w:pos="567"/>
        </w:tabs>
        <w:spacing w:line="240" w:lineRule="auto"/>
        <w:rPr>
          <w:szCs w:val="22"/>
        </w:rPr>
      </w:pPr>
      <w:r w:rsidRPr="00B364BC">
        <w:t xml:space="preserve">INTRAMAR </w:t>
      </w:r>
      <w:proofErr w:type="spellStart"/>
      <w:r w:rsidRPr="00B364BC">
        <w:t>Lacto</w:t>
      </w:r>
      <w:proofErr w:type="spellEnd"/>
      <w:r w:rsidRPr="00B364BC">
        <w:t xml:space="preserve"> 200 mg + 50 mg + 10 mg </w:t>
      </w:r>
      <w:proofErr w:type="spellStart"/>
      <w:r w:rsidR="003D02F3" w:rsidRPr="00B364BC">
        <w:t>intramamá</w:t>
      </w:r>
      <w:r w:rsidR="003D02F3">
        <w:t>l</w:t>
      </w:r>
      <w:r w:rsidR="003D02F3" w:rsidRPr="00B364BC">
        <w:t>n</w:t>
      </w:r>
      <w:r w:rsidR="003D02F3">
        <w:t>a</w:t>
      </w:r>
      <w:proofErr w:type="spellEnd"/>
      <w:r w:rsidR="003D02F3" w:rsidRPr="00B364BC">
        <w:t xml:space="preserve"> </w:t>
      </w:r>
      <w:r w:rsidRPr="00B364BC">
        <w:t>suspenz</w:t>
      </w:r>
      <w:r>
        <w:t>ia</w:t>
      </w:r>
      <w:r w:rsidRPr="00B364BC">
        <w:t xml:space="preserve"> pr</w:t>
      </w:r>
      <w:r>
        <w:t>e</w:t>
      </w:r>
      <w:r w:rsidRPr="00B364BC">
        <w:t xml:space="preserve"> </w:t>
      </w:r>
      <w:r>
        <w:t>hovädzí dobytok</w:t>
      </w:r>
    </w:p>
    <w:p w14:paraId="6FCB1F97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A7A62D" w14:textId="77777777" w:rsidR="00E64ECF" w:rsidRPr="001E1F22" w:rsidRDefault="00E64EC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476650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296395C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33C1CE" w14:textId="3AB04ADD" w:rsidR="0042071F" w:rsidRPr="00B364BC" w:rsidRDefault="0042071F" w:rsidP="0042071F">
      <w:pPr>
        <w:tabs>
          <w:tab w:val="clear" w:pos="567"/>
        </w:tabs>
        <w:spacing w:line="240" w:lineRule="auto"/>
        <w:rPr>
          <w:szCs w:val="22"/>
        </w:rPr>
      </w:pPr>
      <w:r>
        <w:rPr>
          <w:lang w:val="cs-CZ"/>
        </w:rPr>
        <w:t>Každý</w:t>
      </w:r>
      <w:r w:rsidRPr="00B364BC">
        <w:t xml:space="preserve"> </w:t>
      </w:r>
      <w:proofErr w:type="spellStart"/>
      <w:r w:rsidRPr="00B364BC">
        <w:t>intramamá</w:t>
      </w:r>
      <w:r w:rsidR="008D114E">
        <w:t>l</w:t>
      </w:r>
      <w:r w:rsidRPr="00B364BC">
        <w:t>n</w:t>
      </w:r>
      <w:r>
        <w:t>y</w:t>
      </w:r>
      <w:proofErr w:type="spellEnd"/>
      <w:r w:rsidRPr="00B364BC">
        <w:t xml:space="preserve"> aplikátor (3 g) obsahuje:</w:t>
      </w:r>
    </w:p>
    <w:p w14:paraId="1C9EE1F7" w14:textId="77777777" w:rsidR="0042071F" w:rsidRPr="001E1F22" w:rsidRDefault="0042071F" w:rsidP="0042071F">
      <w:pPr>
        <w:tabs>
          <w:tab w:val="clear" w:pos="567"/>
        </w:tabs>
        <w:spacing w:line="240" w:lineRule="auto"/>
        <w:rPr>
          <w:szCs w:val="22"/>
        </w:rPr>
      </w:pPr>
    </w:p>
    <w:p w14:paraId="164F8A50" w14:textId="77777777" w:rsidR="0042071F" w:rsidRPr="001E1F22" w:rsidRDefault="0042071F" w:rsidP="0042071F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Účinné látky:</w:t>
      </w:r>
    </w:p>
    <w:p w14:paraId="0479E0C7" w14:textId="04B01D77" w:rsidR="0042071F" w:rsidRPr="00043ADD" w:rsidRDefault="00671052" w:rsidP="0042071F">
      <w:pPr>
        <w:tabs>
          <w:tab w:val="left" w:pos="720"/>
        </w:tabs>
        <w:rPr>
          <w:b/>
          <w:szCs w:val="24"/>
        </w:rPr>
      </w:pPr>
      <w:proofErr w:type="spellStart"/>
      <w:r w:rsidRPr="00043ADD">
        <w:t>Amoxicil</w:t>
      </w:r>
      <w:r>
        <w:rPr>
          <w:lang w:val="cs-CZ"/>
        </w:rPr>
        <w:t>ín</w:t>
      </w:r>
      <w:proofErr w:type="spellEnd"/>
      <w:r w:rsidRPr="00043ADD">
        <w:t xml:space="preserve"> </w:t>
      </w:r>
      <w:r w:rsidR="0042071F" w:rsidRPr="00043ADD">
        <w:t xml:space="preserve">(ako </w:t>
      </w:r>
      <w:proofErr w:type="spellStart"/>
      <w:r w:rsidR="0042071F" w:rsidRPr="00043ADD">
        <w:t>amoxicil</w:t>
      </w:r>
      <w:r>
        <w:t>ín</w:t>
      </w:r>
      <w:proofErr w:type="spellEnd"/>
      <w:r w:rsidR="0042071F" w:rsidRPr="00043ADD">
        <w:t xml:space="preserve"> </w:t>
      </w:r>
      <w:proofErr w:type="spellStart"/>
      <w:r w:rsidR="0042071F" w:rsidRPr="00043ADD">
        <w:t>trihydr</w:t>
      </w:r>
      <w:r>
        <w:t>át</w:t>
      </w:r>
      <w:proofErr w:type="spellEnd"/>
      <w:r w:rsidR="0042071F" w:rsidRPr="00043ADD">
        <w:t xml:space="preserve">) </w:t>
      </w:r>
      <w:r w:rsidR="0042071F" w:rsidRPr="00043ADD">
        <w:tab/>
      </w:r>
      <w:r w:rsidR="0042071F" w:rsidRPr="00043ADD">
        <w:tab/>
      </w:r>
      <w:r w:rsidR="00EE568E">
        <w:tab/>
      </w:r>
      <w:r w:rsidR="00EE568E">
        <w:tab/>
      </w:r>
      <w:r w:rsidR="0042071F" w:rsidRPr="00043ADD">
        <w:t>200,0 mg</w:t>
      </w:r>
    </w:p>
    <w:p w14:paraId="52B0F13B" w14:textId="14B05B44" w:rsidR="0042071F" w:rsidRPr="00E838E2" w:rsidRDefault="00EE568E" w:rsidP="0042071F">
      <w:pPr>
        <w:tabs>
          <w:tab w:val="left" w:pos="5103"/>
          <w:tab w:val="decimal" w:pos="5954"/>
        </w:tabs>
        <w:rPr>
          <w:b/>
          <w:szCs w:val="24"/>
        </w:rPr>
      </w:pPr>
      <w:r>
        <w:rPr>
          <w:lang w:val="cs-CZ"/>
        </w:rPr>
        <w:t xml:space="preserve">Kyselina </w:t>
      </w:r>
      <w:proofErr w:type="spellStart"/>
      <w:r w:rsidRPr="00EE568E">
        <w:rPr>
          <w:lang w:val="cs-CZ"/>
        </w:rPr>
        <w:t>klavulánová</w:t>
      </w:r>
      <w:proofErr w:type="spellEnd"/>
      <w:r w:rsidR="0042071F" w:rsidRPr="00E838E2">
        <w:t xml:space="preserve"> (ako </w:t>
      </w:r>
      <w:proofErr w:type="spellStart"/>
      <w:r>
        <w:rPr>
          <w:lang w:val="cs-CZ"/>
        </w:rPr>
        <w:t>klavulanát</w:t>
      </w:r>
      <w:proofErr w:type="spellEnd"/>
      <w:r>
        <w:rPr>
          <w:lang w:val="cs-CZ"/>
        </w:rPr>
        <w:t xml:space="preserve"> draselný</w:t>
      </w:r>
      <w:r w:rsidR="0042071F" w:rsidRPr="00E838E2">
        <w:t xml:space="preserve">) </w:t>
      </w:r>
      <w:r w:rsidR="0042071F" w:rsidRPr="00E838E2">
        <w:tab/>
        <w:t>50,0 mg</w:t>
      </w:r>
    </w:p>
    <w:p w14:paraId="69235473" w14:textId="2F531857" w:rsidR="0042071F" w:rsidRPr="00B364BC" w:rsidRDefault="00671052" w:rsidP="0042071F">
      <w:pPr>
        <w:tabs>
          <w:tab w:val="clear" w:pos="567"/>
        </w:tabs>
        <w:rPr>
          <w:b/>
          <w:szCs w:val="24"/>
        </w:rPr>
      </w:pPr>
      <w:proofErr w:type="spellStart"/>
      <w:r w:rsidRPr="00043ADD">
        <w:t>Predni</w:t>
      </w:r>
      <w:r>
        <w:t>zolón</w:t>
      </w:r>
      <w:proofErr w:type="spellEnd"/>
      <w:r w:rsidR="0042071F" w:rsidRPr="00043ADD">
        <w:tab/>
      </w:r>
      <w:r w:rsidR="0042071F" w:rsidRPr="00043ADD">
        <w:tab/>
      </w:r>
      <w:r w:rsidR="0042071F" w:rsidRPr="00043ADD">
        <w:tab/>
      </w:r>
      <w:r w:rsidR="0042071F" w:rsidRPr="00043ADD">
        <w:tab/>
      </w:r>
      <w:r w:rsidR="0042071F" w:rsidRPr="00043ADD">
        <w:tab/>
      </w:r>
      <w:r w:rsidR="0042071F" w:rsidRPr="00043ADD">
        <w:tab/>
      </w:r>
      <w:r w:rsidR="0042071F" w:rsidRPr="00043ADD">
        <w:tab/>
      </w:r>
      <w:r w:rsidR="00EE568E">
        <w:tab/>
      </w:r>
      <w:r w:rsidR="0042071F" w:rsidRPr="00043ADD">
        <w:t>10</w:t>
      </w:r>
      <w:r w:rsidR="0042071F" w:rsidRPr="00043ADD">
        <w:rPr>
          <w:lang w:val="cs-CZ"/>
        </w:rPr>
        <w:t>,</w:t>
      </w:r>
      <w:r w:rsidR="0042071F" w:rsidRPr="00043ADD">
        <w:t>0 mg</w:t>
      </w:r>
    </w:p>
    <w:p w14:paraId="6C75060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392ACE" w14:textId="672C28A4" w:rsidR="0042071F" w:rsidRPr="00B364BC" w:rsidRDefault="0042071F" w:rsidP="0042071F">
      <w:pPr>
        <w:ind w:left="284" w:hanging="284"/>
        <w:jc w:val="both"/>
        <w:rPr>
          <w:szCs w:val="22"/>
        </w:rPr>
      </w:pPr>
      <w:r w:rsidRPr="00B364BC">
        <w:t>Krémová až žltohn</w:t>
      </w:r>
      <w:r>
        <w:t>e</w:t>
      </w:r>
      <w:r w:rsidRPr="00B364BC">
        <w:t xml:space="preserve">dá olejovitá </w:t>
      </w:r>
      <w:proofErr w:type="spellStart"/>
      <w:r w:rsidR="003D02F3" w:rsidRPr="00B364BC">
        <w:t>intramamá</w:t>
      </w:r>
      <w:r w:rsidR="003D02F3">
        <w:t>l</w:t>
      </w:r>
      <w:r w:rsidR="003D02F3" w:rsidRPr="00B364BC">
        <w:t>n</w:t>
      </w:r>
      <w:r w:rsidR="003D02F3">
        <w:t>a</w:t>
      </w:r>
      <w:proofErr w:type="spellEnd"/>
      <w:r w:rsidR="003D02F3" w:rsidRPr="00B364BC">
        <w:t xml:space="preserve"> </w:t>
      </w:r>
      <w:r w:rsidRPr="00B364BC">
        <w:t>suspenz</w:t>
      </w:r>
      <w:r>
        <w:t>ia</w:t>
      </w:r>
      <w:r w:rsidRPr="00B364BC">
        <w:t>.</w:t>
      </w:r>
    </w:p>
    <w:p w14:paraId="3D1E8F79" w14:textId="77777777" w:rsidR="0042071F" w:rsidRDefault="0042071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902C88" w14:textId="77777777" w:rsidR="00E64ECF" w:rsidRPr="001E1F22" w:rsidRDefault="00E64EC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476650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7FB29C" w14:textId="7D106DC2" w:rsidR="0042071F" w:rsidRPr="001E1F22" w:rsidRDefault="0042071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 dobytok (</w:t>
      </w:r>
      <w:r w:rsidR="003D02F3">
        <w:rPr>
          <w:szCs w:val="22"/>
        </w:rPr>
        <w:t>dojnice v období laktácie</w:t>
      </w:r>
      <w:r>
        <w:rPr>
          <w:szCs w:val="22"/>
        </w:rPr>
        <w:t>).</w:t>
      </w:r>
    </w:p>
    <w:p w14:paraId="6CB9426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7ACF8E" w14:textId="77777777" w:rsidR="00E64ECF" w:rsidRPr="001E1F22" w:rsidRDefault="00E64EC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476650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5572A1" w14:textId="7A4FAA2D" w:rsidR="0042071F" w:rsidRPr="00B364BC" w:rsidRDefault="0042071F" w:rsidP="0042071F">
      <w:pPr>
        <w:pStyle w:val="Zarkazkladnhotextu"/>
        <w:ind w:left="0" w:firstLine="0"/>
        <w:jc w:val="both"/>
        <w:rPr>
          <w:b w:val="0"/>
          <w:bCs/>
          <w:color w:val="000000"/>
          <w:szCs w:val="22"/>
        </w:rPr>
      </w:pPr>
      <w:r w:rsidRPr="00B364BC">
        <w:rPr>
          <w:b w:val="0"/>
          <w:color w:val="000000"/>
        </w:rPr>
        <w:t xml:space="preserve">Na liečbu </w:t>
      </w:r>
      <w:r w:rsidR="003D02F3" w:rsidRPr="00B364BC">
        <w:rPr>
          <w:b w:val="0"/>
          <w:color w:val="000000"/>
        </w:rPr>
        <w:t>klinick</w:t>
      </w:r>
      <w:r w:rsidR="003D02F3">
        <w:rPr>
          <w:b w:val="0"/>
          <w:color w:val="000000"/>
        </w:rPr>
        <w:t>ých</w:t>
      </w:r>
      <w:r w:rsidR="003D02F3" w:rsidRPr="00B364BC">
        <w:rPr>
          <w:b w:val="0"/>
          <w:color w:val="000000"/>
        </w:rPr>
        <w:t xml:space="preserve"> </w:t>
      </w:r>
      <w:proofErr w:type="spellStart"/>
      <w:r w:rsidR="003D02F3" w:rsidRPr="00B364BC">
        <w:rPr>
          <w:b w:val="0"/>
          <w:color w:val="000000"/>
        </w:rPr>
        <w:t>mastitíd</w:t>
      </w:r>
      <w:proofErr w:type="spellEnd"/>
      <w:r w:rsidR="003D02F3" w:rsidRPr="00B364BC">
        <w:rPr>
          <w:b w:val="0"/>
          <w:color w:val="000000"/>
        </w:rPr>
        <w:t xml:space="preserve"> </w:t>
      </w:r>
      <w:r w:rsidRPr="00B364BC">
        <w:rPr>
          <w:b w:val="0"/>
          <w:color w:val="000000"/>
        </w:rPr>
        <w:t>vrátane prípadov spojených s infekciami nasledujúcimi patogénmi:</w:t>
      </w:r>
    </w:p>
    <w:p w14:paraId="0E1B709E" w14:textId="5FCC6CB4" w:rsidR="0042071F" w:rsidRPr="00B364BC" w:rsidRDefault="0042071F" w:rsidP="0042071F">
      <w:pPr>
        <w:pStyle w:val="Zarkazkladnhotextu"/>
        <w:ind w:left="0" w:firstLine="0"/>
        <w:jc w:val="both"/>
        <w:rPr>
          <w:b w:val="0"/>
          <w:bCs/>
          <w:color w:val="000000"/>
          <w:szCs w:val="22"/>
        </w:rPr>
      </w:pPr>
      <w:r w:rsidRPr="00B364BC">
        <w:rPr>
          <w:b w:val="0"/>
          <w:color w:val="000000"/>
        </w:rPr>
        <w:t xml:space="preserve">Stafylokoky (vrátane kmeňov produkujúcich </w:t>
      </w:r>
      <w:r w:rsidRPr="00B364BC">
        <w:rPr>
          <w:b w:val="0"/>
          <w:color w:val="000000"/>
        </w:rPr>
        <w:sym w:font="Symbol" w:char="0062"/>
      </w:r>
      <w:r>
        <w:rPr>
          <w:b w:val="0"/>
          <w:color w:val="000000"/>
        </w:rPr>
        <w:t>-</w:t>
      </w:r>
      <w:proofErr w:type="spellStart"/>
      <w:r w:rsidRPr="00B364BC">
        <w:rPr>
          <w:b w:val="0"/>
          <w:color w:val="000000"/>
        </w:rPr>
        <w:t>laktam</w:t>
      </w:r>
      <w:r>
        <w:rPr>
          <w:b w:val="0"/>
          <w:color w:val="000000"/>
        </w:rPr>
        <w:t>á</w:t>
      </w:r>
      <w:r w:rsidRPr="00B364BC">
        <w:rPr>
          <w:b w:val="0"/>
          <w:color w:val="000000"/>
        </w:rPr>
        <w:t>zu</w:t>
      </w:r>
      <w:proofErr w:type="spellEnd"/>
      <w:r w:rsidRPr="00B364BC">
        <w:rPr>
          <w:b w:val="0"/>
          <w:color w:val="000000"/>
        </w:rPr>
        <w:t>)</w:t>
      </w:r>
    </w:p>
    <w:p w14:paraId="4DBC26FA" w14:textId="1B6BE554" w:rsidR="0042071F" w:rsidRPr="00B364BC" w:rsidRDefault="00E64ECF" w:rsidP="0042071F">
      <w:pPr>
        <w:pStyle w:val="Zarkazkladnhotextu"/>
        <w:ind w:left="0" w:firstLine="0"/>
        <w:jc w:val="both"/>
        <w:rPr>
          <w:b w:val="0"/>
          <w:bCs/>
          <w:color w:val="000000"/>
          <w:szCs w:val="22"/>
        </w:rPr>
      </w:pPr>
      <w:r>
        <w:rPr>
          <w:b w:val="0"/>
          <w:color w:val="000000"/>
        </w:rPr>
        <w:t>S</w:t>
      </w:r>
      <w:r w:rsidR="0042071F" w:rsidRPr="00B364BC">
        <w:rPr>
          <w:b w:val="0"/>
          <w:color w:val="000000"/>
        </w:rPr>
        <w:t xml:space="preserve">treptokoky (vrátane </w:t>
      </w:r>
      <w:r w:rsidR="0042071F" w:rsidRPr="00B364BC">
        <w:rPr>
          <w:b w:val="0"/>
          <w:i/>
          <w:iCs/>
          <w:color w:val="000000"/>
        </w:rPr>
        <w:t xml:space="preserve">S. </w:t>
      </w:r>
      <w:proofErr w:type="spellStart"/>
      <w:r w:rsidR="0042071F" w:rsidRPr="00B364BC">
        <w:rPr>
          <w:b w:val="0"/>
          <w:i/>
          <w:iCs/>
          <w:color w:val="000000"/>
        </w:rPr>
        <w:t>agalactiae</w:t>
      </w:r>
      <w:proofErr w:type="spellEnd"/>
      <w:r w:rsidR="0042071F" w:rsidRPr="00B364BC">
        <w:rPr>
          <w:b w:val="0"/>
          <w:i/>
          <w:iCs/>
          <w:color w:val="000000"/>
        </w:rPr>
        <w:t xml:space="preserve">, S. </w:t>
      </w:r>
      <w:proofErr w:type="spellStart"/>
      <w:r w:rsidR="0042071F" w:rsidRPr="00B364BC">
        <w:rPr>
          <w:b w:val="0"/>
          <w:i/>
          <w:iCs/>
          <w:color w:val="000000"/>
        </w:rPr>
        <w:t>dysgalactiae</w:t>
      </w:r>
      <w:proofErr w:type="spellEnd"/>
      <w:r w:rsidR="0042071F" w:rsidRPr="00B364BC">
        <w:rPr>
          <w:b w:val="0"/>
          <w:color w:val="000000"/>
        </w:rPr>
        <w:t xml:space="preserve"> a </w:t>
      </w:r>
      <w:r w:rsidR="0042071F" w:rsidRPr="00B364BC">
        <w:rPr>
          <w:b w:val="0"/>
          <w:i/>
          <w:iCs/>
          <w:color w:val="000000"/>
        </w:rPr>
        <w:t xml:space="preserve">S. </w:t>
      </w:r>
      <w:proofErr w:type="spellStart"/>
      <w:r w:rsidR="0042071F" w:rsidRPr="00B364BC">
        <w:rPr>
          <w:b w:val="0"/>
          <w:i/>
          <w:iCs/>
          <w:color w:val="000000"/>
        </w:rPr>
        <w:t>uberis</w:t>
      </w:r>
      <w:proofErr w:type="spellEnd"/>
      <w:r w:rsidR="0042071F" w:rsidRPr="00B364BC">
        <w:rPr>
          <w:b w:val="0"/>
          <w:color w:val="000000"/>
        </w:rPr>
        <w:t>)</w:t>
      </w:r>
    </w:p>
    <w:p w14:paraId="46302CE5" w14:textId="40732F60" w:rsidR="0042071F" w:rsidRPr="00B364BC" w:rsidRDefault="0042071F" w:rsidP="0042071F">
      <w:pPr>
        <w:pStyle w:val="Zarkazkladnhotextu"/>
        <w:ind w:left="0" w:firstLine="0"/>
        <w:jc w:val="both"/>
        <w:rPr>
          <w:b w:val="0"/>
          <w:bCs/>
          <w:color w:val="000000"/>
          <w:szCs w:val="22"/>
        </w:rPr>
      </w:pPr>
      <w:proofErr w:type="spellStart"/>
      <w:r w:rsidRPr="00B364BC">
        <w:rPr>
          <w:b w:val="0"/>
          <w:i/>
          <w:color w:val="000000"/>
        </w:rPr>
        <w:t>Escherichia</w:t>
      </w:r>
      <w:proofErr w:type="spellEnd"/>
      <w:r w:rsidRPr="00B364BC">
        <w:rPr>
          <w:b w:val="0"/>
          <w:i/>
          <w:color w:val="000000"/>
        </w:rPr>
        <w:t xml:space="preserve"> </w:t>
      </w:r>
      <w:proofErr w:type="spellStart"/>
      <w:r w:rsidRPr="00B364BC">
        <w:rPr>
          <w:b w:val="0"/>
          <w:i/>
          <w:color w:val="000000"/>
        </w:rPr>
        <w:t>coli</w:t>
      </w:r>
      <w:proofErr w:type="spellEnd"/>
      <w:r w:rsidRPr="00B364BC">
        <w:rPr>
          <w:b w:val="0"/>
          <w:color w:val="000000"/>
        </w:rPr>
        <w:t xml:space="preserve"> (vrátane kmeňov produkujúcich </w:t>
      </w:r>
      <w:r w:rsidRPr="00B364BC">
        <w:rPr>
          <w:b w:val="0"/>
          <w:color w:val="000000"/>
        </w:rPr>
        <w:sym w:font="Symbol" w:char="0062"/>
      </w:r>
      <w:r>
        <w:rPr>
          <w:b w:val="0"/>
          <w:color w:val="000000"/>
        </w:rPr>
        <w:t>-</w:t>
      </w:r>
      <w:proofErr w:type="spellStart"/>
      <w:r w:rsidRPr="00B364BC">
        <w:rPr>
          <w:b w:val="0"/>
          <w:color w:val="000000"/>
        </w:rPr>
        <w:t>laktamázu</w:t>
      </w:r>
      <w:proofErr w:type="spellEnd"/>
      <w:r w:rsidRPr="00B364BC">
        <w:rPr>
          <w:b w:val="0"/>
          <w:color w:val="000000"/>
        </w:rPr>
        <w:t>)</w:t>
      </w:r>
    </w:p>
    <w:p w14:paraId="38EF0D6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2E747" w14:textId="77777777" w:rsidR="00E64ECF" w:rsidRPr="001E1F22" w:rsidRDefault="00E64EC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476650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F32DEE" w14:textId="77777777" w:rsidR="0042071F" w:rsidRDefault="0042071F" w:rsidP="0042071F">
      <w:pPr>
        <w:tabs>
          <w:tab w:val="clear" w:pos="567"/>
        </w:tabs>
        <w:spacing w:line="240" w:lineRule="auto"/>
      </w:pPr>
      <w:r w:rsidRPr="001E1F22">
        <w:t>Nepoužívať v prípadoch precitlivenosti na účinn</w:t>
      </w:r>
      <w:r>
        <w:t>é</w:t>
      </w:r>
      <w:r w:rsidRPr="001E1F22">
        <w:t xml:space="preserve"> látky alebo na niektorú z</w:t>
      </w:r>
      <w:r>
        <w:t> </w:t>
      </w:r>
      <w:r w:rsidRPr="001E1F22">
        <w:t>pomocných látok</w:t>
      </w:r>
      <w:r>
        <w:t>.</w:t>
      </w:r>
    </w:p>
    <w:p w14:paraId="71134917" w14:textId="146845D1" w:rsidR="003D02F3" w:rsidRPr="001E1F22" w:rsidRDefault="008D114E" w:rsidP="0042071F">
      <w:pPr>
        <w:tabs>
          <w:tab w:val="clear" w:pos="567"/>
        </w:tabs>
        <w:spacing w:line="240" w:lineRule="auto"/>
        <w:rPr>
          <w:szCs w:val="22"/>
        </w:rPr>
      </w:pPr>
      <w:r w:rsidRPr="008D114E">
        <w:t xml:space="preserve">Nepoužívať pri zvieratách, pri ktorých je známa precitlivenosť na </w:t>
      </w:r>
      <w:proofErr w:type="spellStart"/>
      <w:r w:rsidRPr="008D114E">
        <w:t>b-laktámové</w:t>
      </w:r>
      <w:proofErr w:type="spellEnd"/>
      <w:r w:rsidRPr="008D114E">
        <w:t xml:space="preserve"> antibiotiká.</w:t>
      </w:r>
    </w:p>
    <w:p w14:paraId="4806ABA5" w14:textId="77777777" w:rsidR="00E64ECF" w:rsidRDefault="00E64ECF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E81ACBB" w14:textId="77777777" w:rsidR="00986322" w:rsidRPr="001E1F22" w:rsidRDefault="00986322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476650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6F32A7BF" w:rsidR="00F354C5" w:rsidRDefault="00476650" w:rsidP="00F354C5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7A74B4BF" w14:textId="77777777" w:rsidR="0042071F" w:rsidRPr="00B364BC" w:rsidRDefault="0042071F" w:rsidP="00765337">
      <w:pPr>
        <w:spacing w:line="240" w:lineRule="auto"/>
        <w:jc w:val="both"/>
        <w:rPr>
          <w:b/>
          <w:szCs w:val="24"/>
        </w:rPr>
      </w:pPr>
      <w:r w:rsidRPr="00B364BC">
        <w:t xml:space="preserve">Nepoužívať v prípadoch spojených s baktériami </w:t>
      </w:r>
      <w:proofErr w:type="spellStart"/>
      <w:r w:rsidRPr="00B364BC">
        <w:rPr>
          <w:i/>
          <w:iCs/>
        </w:rPr>
        <w:t>Pseudomonas</w:t>
      </w:r>
      <w:proofErr w:type="spellEnd"/>
      <w:r w:rsidRPr="00B364BC">
        <w:t>.</w:t>
      </w:r>
    </w:p>
    <w:p w14:paraId="3697F351" w14:textId="77777777" w:rsidR="0066238C" w:rsidRPr="00B364BC" w:rsidRDefault="0066238C" w:rsidP="0066238C">
      <w:pPr>
        <w:spacing w:line="240" w:lineRule="auto"/>
        <w:jc w:val="both"/>
        <w:rPr>
          <w:szCs w:val="22"/>
        </w:rPr>
      </w:pPr>
      <w:r w:rsidRPr="00B364BC">
        <w:t>Veterinárny liek sa má používať len na liečbu klinick</w:t>
      </w:r>
      <w:r>
        <w:t>ých</w:t>
      </w:r>
      <w:r w:rsidRPr="00B364BC">
        <w:t xml:space="preserve"> </w:t>
      </w:r>
      <w:proofErr w:type="spellStart"/>
      <w:r w:rsidRPr="00B364BC">
        <w:t>mastitíd</w:t>
      </w:r>
      <w:proofErr w:type="spellEnd"/>
      <w:r w:rsidRPr="00B364BC">
        <w:t>.</w:t>
      </w:r>
    </w:p>
    <w:p w14:paraId="7F2BF05E" w14:textId="0CC5907F" w:rsidR="0066238C" w:rsidRPr="00727E5D" w:rsidRDefault="0066238C" w:rsidP="0066238C">
      <w:pPr>
        <w:rPr>
          <w:bCs/>
          <w:szCs w:val="22"/>
        </w:rPr>
      </w:pPr>
      <w:r w:rsidRPr="002F2638">
        <w:t xml:space="preserve">Nepoužívajte veterinárny liek v stádach, v ktorých neboli izolované kmene stafylokokov produkujúcich </w:t>
      </w:r>
      <w:proofErr w:type="spellStart"/>
      <w:r w:rsidRPr="002F2638">
        <w:t>β-laktamázu</w:t>
      </w:r>
      <w:proofErr w:type="spellEnd"/>
      <w:r w:rsidRPr="002F2638">
        <w:t xml:space="preserve">. </w:t>
      </w:r>
      <w:r w:rsidRPr="00B364BC">
        <w:t xml:space="preserve">Bola preukázaná skrížená rezistencia medzi </w:t>
      </w:r>
      <w:proofErr w:type="spellStart"/>
      <w:r w:rsidRPr="00B364BC">
        <w:t>amoxicilínom</w:t>
      </w:r>
      <w:proofErr w:type="spellEnd"/>
      <w:r w:rsidRPr="00B364BC">
        <w:t xml:space="preserve">/kyselinou </w:t>
      </w:r>
      <w:proofErr w:type="spellStart"/>
      <w:r w:rsidRPr="00B364BC">
        <w:t>klavul</w:t>
      </w:r>
      <w:r>
        <w:t>á</w:t>
      </w:r>
      <w:r w:rsidRPr="00B364BC">
        <w:t>novou</w:t>
      </w:r>
      <w:proofErr w:type="spellEnd"/>
      <w:r w:rsidRPr="00B364BC">
        <w:t xml:space="preserve"> a </w:t>
      </w:r>
      <w:r w:rsidRPr="00B364BC">
        <w:sym w:font="Symbol" w:char="F062"/>
      </w:r>
      <w:r w:rsidRPr="00B364BC">
        <w:t>-</w:t>
      </w:r>
      <w:proofErr w:type="spellStart"/>
      <w:r w:rsidRPr="00B364BC">
        <w:t>lakt</w:t>
      </w:r>
      <w:r>
        <w:t>á</w:t>
      </w:r>
      <w:r w:rsidRPr="00B364BC">
        <w:t>movými</w:t>
      </w:r>
      <w:proofErr w:type="spellEnd"/>
      <w:r w:rsidRPr="00B364BC">
        <w:t xml:space="preserve"> antibiotikami. Použitie veterinárneho lieku sa má starostlivo zvážiť, </w:t>
      </w:r>
      <w:r w:rsidRPr="00727E5D">
        <w:rPr>
          <w:bCs/>
          <w:szCs w:val="22"/>
        </w:rPr>
        <w:t>ak sa testovaním</w:t>
      </w:r>
      <w:r w:rsidRPr="00B364BC" w:rsidDel="002F2638">
        <w:t xml:space="preserve"> </w:t>
      </w:r>
      <w:r w:rsidRPr="00B364BC">
        <w:t>citlivosti preukázal</w:t>
      </w:r>
      <w:r w:rsidR="008D114E">
        <w:t>a</w:t>
      </w:r>
      <w:r w:rsidRPr="00B364BC">
        <w:t xml:space="preserve"> rezistenci</w:t>
      </w:r>
      <w:r>
        <w:t>a</w:t>
      </w:r>
      <w:r w:rsidRPr="00B364BC">
        <w:t xml:space="preserve"> na </w:t>
      </w:r>
      <w:r w:rsidRPr="00B364BC">
        <w:sym w:font="Symbol" w:char="F062"/>
      </w:r>
      <w:r>
        <w:t>-</w:t>
      </w:r>
      <w:proofErr w:type="spellStart"/>
      <w:r w:rsidRPr="00B364BC">
        <w:t>lakt</w:t>
      </w:r>
      <w:r>
        <w:t>á</w:t>
      </w:r>
      <w:r w:rsidRPr="00B364BC">
        <w:t>mové</w:t>
      </w:r>
      <w:proofErr w:type="spellEnd"/>
      <w:r w:rsidRPr="00B364BC">
        <w:t xml:space="preserve"> antibiotiká, pretože jeho účinnosť </w:t>
      </w:r>
      <w:r w:rsidRPr="00727E5D">
        <w:rPr>
          <w:bCs/>
          <w:szCs w:val="22"/>
        </w:rPr>
        <w:t>sa môže znížiť.</w:t>
      </w:r>
    </w:p>
    <w:p w14:paraId="53B13651" w14:textId="12452072" w:rsidR="0066238C" w:rsidRPr="00B364BC" w:rsidRDefault="0066238C" w:rsidP="0066238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364BC">
        <w:t xml:space="preserve">Väčšina </w:t>
      </w:r>
      <w:r w:rsidRPr="008E0FA2">
        <w:t>kmeňov</w:t>
      </w:r>
      <w:r w:rsidRPr="00B364BC">
        <w:rPr>
          <w:i/>
          <w:iCs/>
        </w:rPr>
        <w:t xml:space="preserve"> E. </w:t>
      </w:r>
      <w:proofErr w:type="spellStart"/>
      <w:r w:rsidRPr="00B364BC">
        <w:rPr>
          <w:i/>
          <w:iCs/>
        </w:rPr>
        <w:t>coli</w:t>
      </w:r>
      <w:proofErr w:type="spellEnd"/>
      <w:r w:rsidRPr="00B364BC">
        <w:rPr>
          <w:i/>
          <w:iCs/>
        </w:rPr>
        <w:t xml:space="preserve"> </w:t>
      </w:r>
      <w:r w:rsidRPr="008E0FA2">
        <w:t>produkujúcich ESBL a</w:t>
      </w:r>
      <w:r w:rsidRPr="00B364BC">
        <w:rPr>
          <w:i/>
          <w:iCs/>
        </w:rPr>
        <w:t xml:space="preserve"> </w:t>
      </w:r>
      <w:proofErr w:type="spellStart"/>
      <w:r w:rsidRPr="00B364BC">
        <w:rPr>
          <w:i/>
          <w:iCs/>
        </w:rPr>
        <w:t>AmpC</w:t>
      </w:r>
      <w:proofErr w:type="spellEnd"/>
      <w:r w:rsidRPr="00B364BC">
        <w:rPr>
          <w:i/>
          <w:iCs/>
        </w:rPr>
        <w:t xml:space="preserve"> </w:t>
      </w:r>
      <w:proofErr w:type="spellStart"/>
      <w:r w:rsidRPr="00F560F6">
        <w:t>ß-laktamázu</w:t>
      </w:r>
      <w:proofErr w:type="spellEnd"/>
      <w:r w:rsidRPr="00B364BC">
        <w:rPr>
          <w:i/>
          <w:iCs/>
        </w:rPr>
        <w:t xml:space="preserve"> </w:t>
      </w:r>
      <w:r w:rsidRPr="00B364BC">
        <w:t xml:space="preserve">nemusí byť </w:t>
      </w:r>
      <w:proofErr w:type="spellStart"/>
      <w:r w:rsidRPr="00B364BC">
        <w:t>inhibovaná</w:t>
      </w:r>
      <w:proofErr w:type="spellEnd"/>
      <w:r w:rsidRPr="00B364BC">
        <w:t xml:space="preserve"> kombináciou </w:t>
      </w:r>
      <w:proofErr w:type="spellStart"/>
      <w:r w:rsidRPr="00B364BC">
        <w:t>amoxicilínu</w:t>
      </w:r>
      <w:proofErr w:type="spellEnd"/>
      <w:r w:rsidRPr="00B364BC">
        <w:t xml:space="preserve"> a kyseliny </w:t>
      </w:r>
      <w:proofErr w:type="spellStart"/>
      <w:r w:rsidRPr="00B364BC">
        <w:t>klavul</w:t>
      </w:r>
      <w:r>
        <w:t>á</w:t>
      </w:r>
      <w:r w:rsidRPr="00B364BC">
        <w:t>novej</w:t>
      </w:r>
      <w:proofErr w:type="spellEnd"/>
      <w:r w:rsidRPr="00B364BC">
        <w:t xml:space="preserve">. Kombinácia </w:t>
      </w:r>
      <w:proofErr w:type="spellStart"/>
      <w:r w:rsidRPr="00B364BC">
        <w:t>amoxicilínu</w:t>
      </w:r>
      <w:proofErr w:type="spellEnd"/>
      <w:r w:rsidRPr="00B364BC">
        <w:t xml:space="preserve"> a kyseliny </w:t>
      </w:r>
      <w:proofErr w:type="spellStart"/>
      <w:r w:rsidRPr="00B364BC">
        <w:t>klavulanovej</w:t>
      </w:r>
      <w:proofErr w:type="spellEnd"/>
      <w:r w:rsidRPr="00B364BC">
        <w:t xml:space="preserve"> nie je účinná </w:t>
      </w:r>
      <w:r w:rsidRPr="00F560F6">
        <w:t xml:space="preserve">proti  </w:t>
      </w:r>
      <w:proofErr w:type="spellStart"/>
      <w:r w:rsidRPr="00F560F6">
        <w:t>meticilín-rezistentným</w:t>
      </w:r>
      <w:proofErr w:type="spellEnd"/>
      <w:r w:rsidRPr="00B364BC">
        <w:t xml:space="preserve"> kmeňom </w:t>
      </w:r>
      <w:r w:rsidRPr="00F560F6">
        <w:rPr>
          <w:i/>
          <w:iCs/>
        </w:rPr>
        <w:t xml:space="preserve">S. </w:t>
      </w:r>
      <w:proofErr w:type="spellStart"/>
      <w:r w:rsidRPr="00F560F6">
        <w:rPr>
          <w:i/>
          <w:iCs/>
        </w:rPr>
        <w:t>aureus</w:t>
      </w:r>
      <w:proofErr w:type="spellEnd"/>
      <w:r w:rsidRPr="00B364BC">
        <w:t xml:space="preserve"> (MRSA).</w:t>
      </w:r>
    </w:p>
    <w:p w14:paraId="77842C15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6C907167" w:rsidR="00F354C5" w:rsidRPr="001E1F22" w:rsidRDefault="00476650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 xml:space="preserve">Osobitné opatrenia na používanie </w:t>
      </w:r>
      <w:r w:rsidR="00024266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024266">
        <w:rPr>
          <w:szCs w:val="22"/>
          <w:u w:val="single"/>
        </w:rPr>
        <w:t>ch</w:t>
      </w:r>
      <w:r w:rsidRPr="001E1F22">
        <w:t>:</w:t>
      </w:r>
    </w:p>
    <w:p w14:paraId="0395CD2F" w14:textId="77777777" w:rsidR="0066238C" w:rsidRPr="00B364BC" w:rsidRDefault="0066238C" w:rsidP="0066238C">
      <w:pPr>
        <w:spacing w:line="240" w:lineRule="auto"/>
        <w:jc w:val="both"/>
        <w:rPr>
          <w:szCs w:val="22"/>
        </w:rPr>
      </w:pPr>
      <w:r w:rsidRPr="00B364BC">
        <w:rPr>
          <w:rStyle w:val="markedcontent"/>
        </w:rPr>
        <w:t xml:space="preserve">Použitie veterinárneho lieku </w:t>
      </w:r>
      <w:r>
        <w:rPr>
          <w:rStyle w:val="markedcontent"/>
        </w:rPr>
        <w:t>má</w:t>
      </w:r>
      <w:r w:rsidRPr="00B364BC">
        <w:rPr>
          <w:rStyle w:val="markedcontent"/>
        </w:rPr>
        <w:t xml:space="preserve"> byť založené na identifikácii a testovaní citlivosti cieľového patogén</w:t>
      </w:r>
      <w:r>
        <w:rPr>
          <w:rStyle w:val="markedcontent"/>
        </w:rPr>
        <w:t>u</w:t>
      </w:r>
      <w:r w:rsidRPr="00B364BC">
        <w:rPr>
          <w:rStyle w:val="markedcontent"/>
        </w:rPr>
        <w:t xml:space="preserve"> (cieľových patogénov). Ak to nie je možné, liečba </w:t>
      </w:r>
      <w:r>
        <w:rPr>
          <w:rStyle w:val="markedcontent"/>
        </w:rPr>
        <w:t>má</w:t>
      </w:r>
      <w:r w:rsidRPr="00B364BC">
        <w:rPr>
          <w:rStyle w:val="markedcontent"/>
        </w:rPr>
        <w:t xml:space="preserve"> byť založená na epidemiologických </w:t>
      </w:r>
      <w:r w:rsidRPr="00B364BC">
        <w:rPr>
          <w:rStyle w:val="markedcontent"/>
        </w:rPr>
        <w:lastRenderedPageBreak/>
        <w:t xml:space="preserve">informáciách a </w:t>
      </w:r>
      <w:r>
        <w:rPr>
          <w:rStyle w:val="markedcontent"/>
        </w:rPr>
        <w:t>znalostiach</w:t>
      </w:r>
      <w:r w:rsidRPr="00B364BC">
        <w:rPr>
          <w:rStyle w:val="markedcontent"/>
        </w:rPr>
        <w:t xml:space="preserve"> citlivosti cieľových patogénov na </w:t>
      </w:r>
      <w:r w:rsidRPr="00286DFE">
        <w:rPr>
          <w:szCs w:val="22"/>
        </w:rPr>
        <w:t xml:space="preserve">úrovni farmy </w:t>
      </w:r>
      <w:r w:rsidRPr="00B364BC">
        <w:rPr>
          <w:rStyle w:val="markedcontent"/>
        </w:rPr>
        <w:t xml:space="preserve">alebo </w:t>
      </w:r>
      <w:r>
        <w:rPr>
          <w:rStyle w:val="markedcontent"/>
        </w:rPr>
        <w:t xml:space="preserve">na </w:t>
      </w:r>
      <w:r w:rsidRPr="00B364BC">
        <w:rPr>
          <w:rStyle w:val="markedcontent"/>
        </w:rPr>
        <w:t>miestnej/regionálnej úrovni.</w:t>
      </w:r>
    </w:p>
    <w:p w14:paraId="24ED4484" w14:textId="77777777" w:rsidR="0066238C" w:rsidRPr="00B364BC" w:rsidRDefault="0066238C" w:rsidP="0066238C">
      <w:pPr>
        <w:spacing w:line="240" w:lineRule="auto"/>
        <w:jc w:val="both"/>
        <w:rPr>
          <w:rStyle w:val="markedcontent"/>
          <w:szCs w:val="22"/>
        </w:rPr>
      </w:pPr>
      <w:r w:rsidRPr="00B364BC">
        <w:rPr>
          <w:rStyle w:val="markedcontent"/>
        </w:rPr>
        <w:t xml:space="preserve">Používanie veterinárneho lieku </w:t>
      </w:r>
      <w:r>
        <w:rPr>
          <w:rStyle w:val="markedcontent"/>
        </w:rPr>
        <w:t>má</w:t>
      </w:r>
      <w:r w:rsidRPr="00B364BC">
        <w:rPr>
          <w:rStyle w:val="markedcontent"/>
        </w:rPr>
        <w:t xml:space="preserve"> byť v súlade s oficiálnou, národnou a regionálnou </w:t>
      </w:r>
      <w:proofErr w:type="spellStart"/>
      <w:r w:rsidRPr="00B364BC">
        <w:rPr>
          <w:rStyle w:val="markedcontent"/>
        </w:rPr>
        <w:t>antimikrobiálnou</w:t>
      </w:r>
      <w:proofErr w:type="spellEnd"/>
      <w:r w:rsidRPr="00B364BC">
        <w:rPr>
          <w:rStyle w:val="markedcontent"/>
        </w:rPr>
        <w:t xml:space="preserve"> politikou.</w:t>
      </w:r>
    </w:p>
    <w:p w14:paraId="3D6A3786" w14:textId="77777777" w:rsidR="0066238C" w:rsidRPr="00B364BC" w:rsidRDefault="0066238C" w:rsidP="0066238C">
      <w:pPr>
        <w:spacing w:line="240" w:lineRule="auto"/>
        <w:jc w:val="both"/>
        <w:rPr>
          <w:bCs/>
          <w:szCs w:val="22"/>
          <w:lang w:eastAsia="cs-CZ"/>
        </w:rPr>
      </w:pPr>
    </w:p>
    <w:p w14:paraId="2EE0D2AB" w14:textId="77777777" w:rsidR="0066238C" w:rsidRPr="00727E5D" w:rsidRDefault="0066238C" w:rsidP="0066238C">
      <w:pPr>
        <w:rPr>
          <w:szCs w:val="22"/>
        </w:rPr>
      </w:pPr>
      <w:r w:rsidRPr="00A33FCD">
        <w:rPr>
          <w:szCs w:val="22"/>
        </w:rPr>
        <w:t xml:space="preserve">Ako </w:t>
      </w:r>
      <w:r>
        <w:rPr>
          <w:szCs w:val="22"/>
        </w:rPr>
        <w:t xml:space="preserve">liek </w:t>
      </w:r>
      <w:r w:rsidRPr="00A33FCD">
        <w:rPr>
          <w:szCs w:val="22"/>
        </w:rPr>
        <w:t xml:space="preserve">prvej voľby </w:t>
      </w:r>
      <w:r w:rsidRPr="00286DFE">
        <w:rPr>
          <w:szCs w:val="22"/>
        </w:rPr>
        <w:t xml:space="preserve">sa má použiť antibiotikum s nižším rizikom selekcie </w:t>
      </w:r>
      <w:proofErr w:type="spellStart"/>
      <w:r w:rsidRPr="00286DFE">
        <w:rPr>
          <w:szCs w:val="22"/>
        </w:rPr>
        <w:t>antimikrobiálnej</w:t>
      </w:r>
      <w:proofErr w:type="spellEnd"/>
      <w:r w:rsidRPr="00727E5D">
        <w:rPr>
          <w:szCs w:val="22"/>
        </w:rPr>
        <w:t xml:space="preserve"> rezistencie (nižšia kategória AMEG), ak testovanie citlivosti naznačuje pravdepodobnú účinnosť tohto prístupu.</w:t>
      </w:r>
      <w:r w:rsidRPr="00727E5D" w:rsidDel="00122CD2">
        <w:rPr>
          <w:szCs w:val="22"/>
        </w:rPr>
        <w:t xml:space="preserve"> </w:t>
      </w:r>
    </w:p>
    <w:p w14:paraId="01FEAC70" w14:textId="77777777" w:rsidR="0066238C" w:rsidRPr="00727E5D" w:rsidRDefault="0066238C" w:rsidP="0066238C">
      <w:pPr>
        <w:rPr>
          <w:bCs/>
          <w:szCs w:val="22"/>
        </w:rPr>
      </w:pPr>
      <w:r w:rsidRPr="00727E5D">
        <w:rPr>
          <w:bCs/>
          <w:szCs w:val="22"/>
        </w:rPr>
        <w:t xml:space="preserve">Ako liek prvej voľby sa má použiť </w:t>
      </w:r>
      <w:proofErr w:type="spellStart"/>
      <w:r w:rsidRPr="00727E5D">
        <w:rPr>
          <w:bCs/>
          <w:szCs w:val="22"/>
        </w:rPr>
        <w:t>úzkospektrálne</w:t>
      </w:r>
      <w:proofErr w:type="spellEnd"/>
      <w:r w:rsidRPr="00727E5D">
        <w:rPr>
          <w:bCs/>
          <w:szCs w:val="22"/>
        </w:rPr>
        <w:t xml:space="preserve"> antibiotikum s nižším rizikom selekcie </w:t>
      </w:r>
      <w:proofErr w:type="spellStart"/>
      <w:r w:rsidRPr="00727E5D">
        <w:rPr>
          <w:bCs/>
          <w:szCs w:val="22"/>
        </w:rPr>
        <w:t>antimikrobiálnej</w:t>
      </w:r>
      <w:proofErr w:type="spellEnd"/>
      <w:r w:rsidRPr="00727E5D">
        <w:rPr>
          <w:bCs/>
          <w:szCs w:val="22"/>
        </w:rPr>
        <w:t xml:space="preserve"> rezistencie, ak test citlivosti naznačuje pravdepodobnú účinnosť tohto prístupu.</w:t>
      </w:r>
    </w:p>
    <w:p w14:paraId="2229EEA6" w14:textId="77777777" w:rsidR="0066238C" w:rsidRPr="00B364BC" w:rsidRDefault="0066238C" w:rsidP="0066238C">
      <w:pPr>
        <w:spacing w:line="240" w:lineRule="auto"/>
        <w:jc w:val="both"/>
        <w:rPr>
          <w:szCs w:val="22"/>
        </w:rPr>
      </w:pPr>
      <w:r w:rsidRPr="00727E5D">
        <w:rPr>
          <w:bCs/>
          <w:szCs w:val="22"/>
        </w:rPr>
        <w:t xml:space="preserve">Kŕmenie teliat odpadovým mliekom obsahujúcim rezíduá </w:t>
      </w:r>
      <w:proofErr w:type="spellStart"/>
      <w:r w:rsidRPr="00B364BC">
        <w:rPr>
          <w:rStyle w:val="markedcontent"/>
        </w:rPr>
        <w:t>amoxicilínu</w:t>
      </w:r>
      <w:proofErr w:type="spellEnd"/>
      <w:r w:rsidRPr="00B364BC">
        <w:rPr>
          <w:rStyle w:val="markedcontent"/>
        </w:rPr>
        <w:t xml:space="preserve"> a kyseliny </w:t>
      </w:r>
      <w:proofErr w:type="spellStart"/>
      <w:r w:rsidRPr="00B364BC">
        <w:rPr>
          <w:rStyle w:val="markedcontent"/>
        </w:rPr>
        <w:t>klavulánovej</w:t>
      </w:r>
      <w:proofErr w:type="spellEnd"/>
      <w:r w:rsidRPr="00B364BC">
        <w:rPr>
          <w:rStyle w:val="markedcontent"/>
        </w:rPr>
        <w:t xml:space="preserve"> </w:t>
      </w:r>
      <w:r w:rsidRPr="00727E5D">
        <w:rPr>
          <w:bCs/>
          <w:szCs w:val="22"/>
        </w:rPr>
        <w:t xml:space="preserve">sa má vylúčiť až do konca uplynutia ochrannej lehoty pre mlieko (okrem </w:t>
      </w:r>
      <w:proofErr w:type="spellStart"/>
      <w:r w:rsidRPr="00727E5D">
        <w:rPr>
          <w:bCs/>
          <w:szCs w:val="22"/>
        </w:rPr>
        <w:t>kolostrálnej</w:t>
      </w:r>
      <w:proofErr w:type="spellEnd"/>
      <w:r w:rsidRPr="00727E5D">
        <w:rPr>
          <w:bCs/>
          <w:szCs w:val="22"/>
        </w:rPr>
        <w:t xml:space="preserve"> fázy)</w:t>
      </w:r>
      <w:r w:rsidRPr="00B364BC">
        <w:rPr>
          <w:rStyle w:val="markedcontent"/>
        </w:rPr>
        <w:t xml:space="preserve">, pretože by to mohlo viesť k selekcii baktérií rezistentných voči </w:t>
      </w:r>
      <w:proofErr w:type="spellStart"/>
      <w:r w:rsidRPr="00B364BC">
        <w:rPr>
          <w:rStyle w:val="markedcontent"/>
        </w:rPr>
        <w:t>antimikrobiálnym</w:t>
      </w:r>
      <w:proofErr w:type="spellEnd"/>
      <w:r w:rsidRPr="00B364BC">
        <w:rPr>
          <w:rStyle w:val="markedcontent"/>
        </w:rPr>
        <w:t xml:space="preserve"> látkam v črevnej mikroflóre </w:t>
      </w:r>
      <w:r w:rsidRPr="00727E5D">
        <w:rPr>
          <w:bCs/>
          <w:szCs w:val="22"/>
        </w:rPr>
        <w:t xml:space="preserve">teliat </w:t>
      </w:r>
      <w:r w:rsidRPr="00B364BC">
        <w:rPr>
          <w:rStyle w:val="markedcontent"/>
        </w:rPr>
        <w:t>a</w:t>
      </w:r>
      <w:r>
        <w:rPr>
          <w:rStyle w:val="markedcontent"/>
        </w:rPr>
        <w:t xml:space="preserve"> k </w:t>
      </w:r>
      <w:r w:rsidRPr="00727E5D">
        <w:rPr>
          <w:bCs/>
          <w:szCs w:val="22"/>
        </w:rPr>
        <w:t xml:space="preserve">zvýšeniu vylučovania </w:t>
      </w:r>
      <w:r w:rsidRPr="00B364BC">
        <w:rPr>
          <w:rStyle w:val="markedcontent"/>
        </w:rPr>
        <w:t xml:space="preserve">týchto baktérií </w:t>
      </w:r>
      <w:r>
        <w:rPr>
          <w:rStyle w:val="markedcontent"/>
        </w:rPr>
        <w:t>výkalmi.</w:t>
      </w:r>
    </w:p>
    <w:p w14:paraId="114702AF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C3EA613" w14:textId="30FB1642" w:rsidR="00F354C5" w:rsidRPr="001E1F22" w:rsidRDefault="00476650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</w:t>
      </w:r>
    </w:p>
    <w:p w14:paraId="420D720A" w14:textId="77777777" w:rsidR="0066238C" w:rsidRPr="003165AC" w:rsidRDefault="0066238C" w:rsidP="0066238C">
      <w:pPr>
        <w:spacing w:line="240" w:lineRule="auto"/>
        <w:jc w:val="both"/>
        <w:rPr>
          <w:bCs/>
          <w:szCs w:val="22"/>
        </w:rPr>
      </w:pPr>
      <w:r w:rsidRPr="004840C3">
        <w:rPr>
          <w:bCs/>
          <w:szCs w:val="22"/>
        </w:rPr>
        <w:t xml:space="preserve">Penicilíny a </w:t>
      </w:r>
      <w:proofErr w:type="spellStart"/>
      <w:r w:rsidRPr="004840C3">
        <w:rPr>
          <w:bCs/>
          <w:szCs w:val="22"/>
        </w:rPr>
        <w:t>cefalosporíny</w:t>
      </w:r>
      <w:proofErr w:type="spellEnd"/>
      <w:r w:rsidRPr="004840C3">
        <w:rPr>
          <w:bCs/>
          <w:szCs w:val="22"/>
        </w:rPr>
        <w:t xml:space="preserve"> môžu spôsobiť precitlivenosť (alergiu) po injekcii, vdýchnutí, požití alebo kontakte s pokožkou. Precitlivenosť na penicilíny môže viesť k</w:t>
      </w:r>
      <w:r w:rsidRPr="000D23FF">
        <w:rPr>
          <w:bCs/>
          <w:szCs w:val="22"/>
        </w:rPr>
        <w:t xml:space="preserve">u skríženým </w:t>
      </w:r>
      <w:r w:rsidRPr="003165AC">
        <w:rPr>
          <w:bCs/>
          <w:szCs w:val="22"/>
        </w:rPr>
        <w:t xml:space="preserve">reakciám na </w:t>
      </w:r>
      <w:proofErr w:type="spellStart"/>
      <w:r w:rsidRPr="003165AC">
        <w:rPr>
          <w:bCs/>
          <w:szCs w:val="22"/>
        </w:rPr>
        <w:t>cefalosporíny</w:t>
      </w:r>
      <w:proofErr w:type="spellEnd"/>
      <w:r w:rsidRPr="003165AC">
        <w:rPr>
          <w:bCs/>
          <w:szCs w:val="22"/>
        </w:rPr>
        <w:t xml:space="preserve"> a naopak. Alergické reakcie na tieto látky môžu byť príležitostne závažné. </w:t>
      </w:r>
    </w:p>
    <w:p w14:paraId="18DCCE1D" w14:textId="77777777" w:rsidR="0066238C" w:rsidRPr="00003AC8" w:rsidRDefault="0066238C" w:rsidP="0066238C">
      <w:pPr>
        <w:spacing w:line="240" w:lineRule="auto"/>
        <w:jc w:val="both"/>
        <w:rPr>
          <w:bCs/>
          <w:szCs w:val="22"/>
        </w:rPr>
      </w:pPr>
      <w:r w:rsidRPr="00003AC8">
        <w:rPr>
          <w:bCs/>
          <w:szCs w:val="22"/>
        </w:rPr>
        <w:t xml:space="preserve">Osoby so známou precitlivenosťou na penicilíny a/alebo </w:t>
      </w:r>
      <w:proofErr w:type="spellStart"/>
      <w:r w:rsidRPr="00003AC8">
        <w:rPr>
          <w:bCs/>
          <w:szCs w:val="22"/>
        </w:rPr>
        <w:t>cefalosporíny</w:t>
      </w:r>
      <w:proofErr w:type="spellEnd"/>
      <w:r w:rsidRPr="00003AC8">
        <w:rPr>
          <w:bCs/>
          <w:szCs w:val="22"/>
        </w:rPr>
        <w:t xml:space="preserve"> by sa mali vyhnúť kontaktu s týmto veterinárnym liekom.</w:t>
      </w:r>
    </w:p>
    <w:p w14:paraId="69DBF843" w14:textId="49AAB4A9" w:rsidR="0066238C" w:rsidRPr="00003AC8" w:rsidRDefault="0066238C" w:rsidP="0066238C">
      <w:pPr>
        <w:spacing w:line="240" w:lineRule="auto"/>
        <w:jc w:val="both"/>
        <w:rPr>
          <w:bCs/>
          <w:szCs w:val="22"/>
        </w:rPr>
      </w:pPr>
      <w:r w:rsidRPr="004840C3">
        <w:rPr>
          <w:bCs/>
          <w:szCs w:val="22"/>
        </w:rPr>
        <w:t>Ak sa u vás po expozícii objavia</w:t>
      </w:r>
      <w:r w:rsidRPr="00CB045D">
        <w:rPr>
          <w:bCs/>
          <w:szCs w:val="22"/>
        </w:rPr>
        <w:t xml:space="preserve"> príznaky, ako kožná vyrážka, </w:t>
      </w:r>
      <w:r w:rsidRPr="00A33DD5">
        <w:rPr>
          <w:bCs/>
          <w:szCs w:val="22"/>
        </w:rPr>
        <w:t>mali by s</w:t>
      </w:r>
      <w:r w:rsidRPr="000D23FF">
        <w:rPr>
          <w:bCs/>
          <w:szCs w:val="22"/>
        </w:rPr>
        <w:t xml:space="preserve">te ihneď </w:t>
      </w:r>
      <w:r w:rsidRPr="003165AC">
        <w:rPr>
          <w:bCs/>
          <w:szCs w:val="22"/>
        </w:rPr>
        <w:t>vyhľadať lekársku pomoc a ukázať lekárovi písomnú informáciu pre používateľov</w:t>
      </w:r>
      <w:r w:rsidRPr="00995A77">
        <w:rPr>
          <w:bCs/>
          <w:szCs w:val="22"/>
        </w:rPr>
        <w:t xml:space="preserve"> alebo obal.</w:t>
      </w:r>
      <w:r w:rsidRPr="003D02F3">
        <w:rPr>
          <w:bCs/>
          <w:szCs w:val="22"/>
        </w:rPr>
        <w:t xml:space="preserve"> Opuch tváre, pier a očí alebo ťažkosti s dýchaním sú </w:t>
      </w:r>
      <w:r w:rsidRPr="0066238C">
        <w:rPr>
          <w:bCs/>
          <w:szCs w:val="22"/>
        </w:rPr>
        <w:t xml:space="preserve">závažnejšie </w:t>
      </w:r>
      <w:r w:rsidRPr="00003AC8">
        <w:rPr>
          <w:bCs/>
          <w:szCs w:val="22"/>
        </w:rPr>
        <w:t>príznaky a vyžadujú si okamžitú lekársku pomoc.</w:t>
      </w:r>
    </w:p>
    <w:p w14:paraId="36D0185A" w14:textId="77777777" w:rsidR="0066238C" w:rsidRPr="004840C3" w:rsidRDefault="0066238C" w:rsidP="0066238C">
      <w:pPr>
        <w:spacing w:line="240" w:lineRule="auto"/>
        <w:jc w:val="both"/>
        <w:rPr>
          <w:bCs/>
          <w:szCs w:val="22"/>
        </w:rPr>
      </w:pPr>
      <w:r w:rsidRPr="00003AC8">
        <w:rPr>
          <w:bCs/>
          <w:szCs w:val="22"/>
        </w:rPr>
        <w:t>Tento veterinárny liek môže spôsobiť podráždenie kože a očí. Zabráňte kontaktu s pokožkou a očami. V prípade náhodného zasiahnutia očí alebo pokožky si oči okamžite vypláchnite a pokožku umyte veľkým množstvom vody.</w:t>
      </w:r>
    </w:p>
    <w:p w14:paraId="684311C1" w14:textId="77777777" w:rsidR="0066238C" w:rsidRPr="003165AC" w:rsidRDefault="0066238C" w:rsidP="0066238C">
      <w:pPr>
        <w:autoSpaceDE w:val="0"/>
        <w:autoSpaceDN w:val="0"/>
        <w:adjustRightInd w:val="0"/>
        <w:jc w:val="both"/>
        <w:rPr>
          <w:bCs/>
          <w:szCs w:val="22"/>
        </w:rPr>
      </w:pPr>
      <w:r w:rsidRPr="004840C3">
        <w:rPr>
          <w:bCs/>
          <w:szCs w:val="22"/>
        </w:rPr>
        <w:t>Čistiace utierky, ktoré sa dod</w:t>
      </w:r>
      <w:r w:rsidRPr="000D23FF">
        <w:rPr>
          <w:bCs/>
          <w:szCs w:val="22"/>
        </w:rPr>
        <w:t xml:space="preserve">ávajú s veterinárnym liekom, obsahujú </w:t>
      </w:r>
      <w:proofErr w:type="spellStart"/>
      <w:r w:rsidRPr="000D23FF">
        <w:rPr>
          <w:bCs/>
          <w:szCs w:val="22"/>
        </w:rPr>
        <w:t>izopropylalkohol</w:t>
      </w:r>
      <w:proofErr w:type="spellEnd"/>
      <w:r w:rsidRPr="000D23FF">
        <w:rPr>
          <w:bCs/>
          <w:szCs w:val="22"/>
        </w:rPr>
        <w:t>, ktorý môže u niektorých ľudí spôsobiť podráždenie pokožky alebo očí.</w:t>
      </w:r>
    </w:p>
    <w:p w14:paraId="700D09E1" w14:textId="34E1816D" w:rsidR="0066238C" w:rsidRPr="00003AC8" w:rsidRDefault="0066238C" w:rsidP="0066238C">
      <w:pPr>
        <w:autoSpaceDE w:val="0"/>
        <w:autoSpaceDN w:val="0"/>
        <w:adjustRightInd w:val="0"/>
        <w:jc w:val="both"/>
        <w:rPr>
          <w:bCs/>
          <w:szCs w:val="22"/>
        </w:rPr>
      </w:pPr>
      <w:r w:rsidRPr="003165AC">
        <w:rPr>
          <w:bCs/>
          <w:szCs w:val="22"/>
        </w:rPr>
        <w:t xml:space="preserve">Pri manipulácii s veterinárnym liekom a čistiacimi </w:t>
      </w:r>
      <w:r w:rsidRPr="00995A77">
        <w:rPr>
          <w:bCs/>
          <w:szCs w:val="22"/>
        </w:rPr>
        <w:t>utierkami používajte osobné ochranné pomôcky skladajúce sa z </w:t>
      </w:r>
      <w:r w:rsidRPr="003D02F3">
        <w:rPr>
          <w:bCs/>
          <w:szCs w:val="22"/>
        </w:rPr>
        <w:t>rukav</w:t>
      </w:r>
      <w:r w:rsidRPr="0066238C">
        <w:rPr>
          <w:bCs/>
          <w:szCs w:val="22"/>
        </w:rPr>
        <w:t>íc</w:t>
      </w:r>
      <w:r w:rsidRPr="00003AC8">
        <w:rPr>
          <w:bCs/>
          <w:szCs w:val="22"/>
        </w:rPr>
        <w:t xml:space="preserve">. </w:t>
      </w:r>
    </w:p>
    <w:p w14:paraId="3F40E4BD" w14:textId="77777777" w:rsidR="0066238C" w:rsidRPr="00003AC8" w:rsidRDefault="0066238C" w:rsidP="0066238C">
      <w:pPr>
        <w:spacing w:line="240" w:lineRule="auto"/>
        <w:jc w:val="both"/>
        <w:rPr>
          <w:bCs/>
          <w:szCs w:val="22"/>
        </w:rPr>
      </w:pPr>
      <w:r w:rsidRPr="00003AC8">
        <w:rPr>
          <w:bCs/>
          <w:szCs w:val="22"/>
        </w:rPr>
        <w:t>Po manipulácii si umyte ruky.</w:t>
      </w:r>
    </w:p>
    <w:p w14:paraId="17225A7F" w14:textId="191829D9" w:rsidR="0042071F" w:rsidRPr="00B364BC" w:rsidRDefault="0042071F" w:rsidP="0042071F">
      <w:pPr>
        <w:spacing w:line="240" w:lineRule="auto"/>
        <w:jc w:val="both"/>
        <w:rPr>
          <w:iCs/>
        </w:rPr>
      </w:pPr>
    </w:p>
    <w:p w14:paraId="1BF68A16" w14:textId="77777777" w:rsidR="0042071F" w:rsidRPr="001E1F22" w:rsidRDefault="0042071F" w:rsidP="0042071F">
      <w:pPr>
        <w:tabs>
          <w:tab w:val="clear" w:pos="567"/>
        </w:tabs>
        <w:spacing w:line="240" w:lineRule="auto"/>
        <w:rPr>
          <w:szCs w:val="22"/>
        </w:rPr>
      </w:pPr>
    </w:p>
    <w:p w14:paraId="5E79EE93" w14:textId="42E5B498" w:rsidR="005B1FD0" w:rsidRPr="001E1F22" w:rsidRDefault="00476650" w:rsidP="005B1FD0">
      <w:pPr>
        <w:rPr>
          <w:szCs w:val="22"/>
        </w:rPr>
      </w:pPr>
      <w:r w:rsidRPr="001E1F22">
        <w:rPr>
          <w:szCs w:val="22"/>
          <w:u w:val="single"/>
        </w:rPr>
        <w:t>Osobitné opatrenia na ochranu životného prostredia</w:t>
      </w:r>
      <w:r w:rsidRPr="001E1F22">
        <w:t>:</w:t>
      </w:r>
    </w:p>
    <w:p w14:paraId="1A030783" w14:textId="77777777" w:rsidR="0066238C" w:rsidRPr="00B364BC" w:rsidRDefault="0066238C" w:rsidP="0066238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364BC">
        <w:t xml:space="preserve">Vzhľadom na potenciál </w:t>
      </w:r>
      <w:proofErr w:type="spellStart"/>
      <w:r w:rsidRPr="00B364BC">
        <w:t>predni</w:t>
      </w:r>
      <w:r>
        <w:t>z</w:t>
      </w:r>
      <w:r w:rsidRPr="00B364BC">
        <w:t>ol</w:t>
      </w:r>
      <w:r>
        <w:t>ó</w:t>
      </w:r>
      <w:r w:rsidRPr="00B364BC">
        <w:t>nu</w:t>
      </w:r>
      <w:proofErr w:type="spellEnd"/>
      <w:r w:rsidRPr="00B364BC">
        <w:t xml:space="preserve"> narúšať endokrinný systém môže byť </w:t>
      </w:r>
      <w:r>
        <w:t xml:space="preserve">tento </w:t>
      </w:r>
      <w:r w:rsidRPr="00B364BC">
        <w:t xml:space="preserve">veterinárny liek nebezpečný pre ryby a iné vodné organizmy. </w:t>
      </w:r>
      <w:r w:rsidRPr="00F54FDD">
        <w:t>Preto</w:t>
      </w:r>
      <w:r>
        <w:t xml:space="preserve"> </w:t>
      </w:r>
      <w:r w:rsidRPr="00B364BC">
        <w:t xml:space="preserve">by </w:t>
      </w:r>
      <w:r>
        <w:t>ošetrené</w:t>
      </w:r>
      <w:r w:rsidRPr="00B364BC">
        <w:t xml:space="preserve"> zvieratá nemali mať prístup k vodným tokom počas prvých 12 hodín po ošetrení.</w:t>
      </w:r>
    </w:p>
    <w:p w14:paraId="06C27418" w14:textId="77777777" w:rsidR="00F354C5" w:rsidRPr="001E1F22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A235A0" w14:textId="4F9DA545" w:rsidR="005B1FD0" w:rsidRPr="001E1F22" w:rsidRDefault="00476650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 a laktácia</w:t>
      </w:r>
      <w:r w:rsidRPr="001E1F22">
        <w:t>:</w:t>
      </w:r>
    </w:p>
    <w:p w14:paraId="62900251" w14:textId="77777777" w:rsidR="00190E35" w:rsidRPr="001E1F22" w:rsidRDefault="00190E35" w:rsidP="00190E35">
      <w:pPr>
        <w:tabs>
          <w:tab w:val="clear" w:pos="567"/>
        </w:tabs>
        <w:spacing w:line="240" w:lineRule="auto"/>
        <w:rPr>
          <w:szCs w:val="22"/>
        </w:rPr>
      </w:pPr>
      <w:r w:rsidRPr="001E1F22">
        <w:t>Môže sa použiť počas gravidity</w:t>
      </w:r>
      <w:r>
        <w:t xml:space="preserve"> a laktácie</w:t>
      </w:r>
      <w:r w:rsidRPr="001E1F22">
        <w:t>.</w:t>
      </w:r>
    </w:p>
    <w:p w14:paraId="32F01065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5F2782E5" w:rsidR="005B1FD0" w:rsidRPr="001E1F22" w:rsidRDefault="00856FAC" w:rsidP="005B1FD0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Pr="001E1F22">
        <w:t>:</w:t>
      </w:r>
    </w:p>
    <w:p w14:paraId="1AB4BAC3" w14:textId="07F002E6" w:rsidR="005B1FD0" w:rsidRDefault="00190E35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Nie sú známe.</w:t>
      </w:r>
    </w:p>
    <w:p w14:paraId="68D13ACE" w14:textId="77777777" w:rsidR="00190E35" w:rsidRPr="001E1F22" w:rsidRDefault="00190E35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5E6BA938" w:rsidR="005B1FD0" w:rsidRPr="001E1F22" w:rsidRDefault="00476650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723E6EAC" w14:textId="77777777" w:rsidR="0066238C" w:rsidRPr="00B364BC" w:rsidRDefault="0066238C" w:rsidP="0066238C">
      <w:pPr>
        <w:pStyle w:val="Zarkazkladnhotextu2"/>
        <w:ind w:left="0" w:firstLine="0"/>
        <w:rPr>
          <w:b w:val="0"/>
          <w:bCs/>
          <w:szCs w:val="22"/>
        </w:rPr>
      </w:pPr>
      <w:r w:rsidRPr="00A33DD5">
        <w:rPr>
          <w:b w:val="0"/>
        </w:rPr>
        <w:t xml:space="preserve">Pri náhodnom predávkovaní </w:t>
      </w:r>
      <w:r w:rsidRPr="00B364BC">
        <w:rPr>
          <w:b w:val="0"/>
        </w:rPr>
        <w:t xml:space="preserve">sa neočakávajú žiadne nežiaduce reakcie. </w:t>
      </w:r>
    </w:p>
    <w:p w14:paraId="6253A464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7EEE2E9" w14:textId="4F1DEA4E" w:rsidR="005B1FD0" w:rsidRPr="001E1F22" w:rsidRDefault="00476650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47ADC18E" w14:textId="38E75BFB" w:rsidR="00DF7AC7" w:rsidRPr="001E1F22" w:rsidRDefault="00190E3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Neuplatňujú sa.</w:t>
      </w:r>
    </w:p>
    <w:p w14:paraId="0A84AF7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085107" w14:textId="77777777" w:rsidR="00E64ECF" w:rsidRPr="001E1F22" w:rsidRDefault="00E64EC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476650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E4722BE" w14:textId="77777777" w:rsidR="0019387E" w:rsidRDefault="0019387E" w:rsidP="0019387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 dobytok (dojnice v období laktácie):</w:t>
      </w:r>
    </w:p>
    <w:p w14:paraId="2A0C987C" w14:textId="77777777" w:rsidR="0019387E" w:rsidRDefault="0019387E" w:rsidP="0019387E">
      <w:pPr>
        <w:tabs>
          <w:tab w:val="clear" w:pos="567"/>
        </w:tabs>
        <w:spacing w:line="240" w:lineRule="auto"/>
        <w:rPr>
          <w:szCs w:val="22"/>
        </w:rPr>
      </w:pPr>
    </w:p>
    <w:p w14:paraId="7E7477E8" w14:textId="54B59284" w:rsidR="00190E35" w:rsidRPr="001E1F22" w:rsidRDefault="00190E35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Nie sú známe.</w:t>
      </w:r>
    </w:p>
    <w:p w14:paraId="17630EB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E390535" w14:textId="1474BA9C" w:rsidR="00F520FE" w:rsidRDefault="00476650" w:rsidP="008D114E">
      <w:pPr>
        <w:jc w:val="both"/>
      </w:pPr>
      <w:r w:rsidRPr="003872E6">
        <w:lastRenderedPageBreak/>
        <w:t xml:space="preserve">Hlásenie nežiaducich </w:t>
      </w:r>
      <w:r w:rsidR="00A3081C" w:rsidRPr="003872E6">
        <w:t>účinkov</w:t>
      </w:r>
      <w:r w:rsidRPr="003872E6">
        <w:t xml:space="preserve"> je dôležité. Umožňuje priebežné monitorovanie bezpečnosti </w:t>
      </w:r>
      <w:r w:rsidR="00671052">
        <w:t xml:space="preserve">veterinárneho </w:t>
      </w:r>
      <w:r w:rsidRPr="003872E6">
        <w:t>lieku. Ak zistíte akékoľvek nežiaduce účinky, aj tie, ktoré ešte nie sú uvedené v tejto písomnej informácii pre používateľ</w:t>
      </w:r>
      <w:r w:rsidR="00A3081C" w:rsidRPr="003872E6">
        <w:t>ov</w:t>
      </w:r>
      <w:r w:rsidRPr="003872E6">
        <w:t xml:space="preserve">, alebo si myslíte, že </w:t>
      </w:r>
      <w:r w:rsidR="00671052">
        <w:t xml:space="preserve">veterinárny </w:t>
      </w:r>
      <w:r w:rsidRPr="003872E6">
        <w:t xml:space="preserve">liek je neúčinný, kontaktujte v prvom rade veterinárneho lekára. Nežiaduce </w:t>
      </w:r>
      <w:r w:rsidR="00B21B82" w:rsidRPr="003872E6">
        <w:t>účinky</w:t>
      </w:r>
      <w:r w:rsidRPr="003872E6">
        <w:t xml:space="preserve"> môžete oznámiť aj držiteľovi rozhodnutia o registrácii alebo </w:t>
      </w:r>
      <w:r w:rsidR="00671052">
        <w:t xml:space="preserve">jeho </w:t>
      </w:r>
      <w:r w:rsidRPr="003872E6">
        <w:t xml:space="preserve">miestnemu zástupcovi prostredníctvom kontaktných údajov na konci tejto písomnej informácie alebo prostredníctvom národného systému hlásenia: </w:t>
      </w:r>
    </w:p>
    <w:p w14:paraId="54DCDD4A" w14:textId="77777777" w:rsidR="0019387E" w:rsidRDefault="0019387E" w:rsidP="0019387E">
      <w:r>
        <w:t>Ústav štátnej kontroly veterinárnych biopreparátov a liečiv</w:t>
      </w:r>
    </w:p>
    <w:p w14:paraId="38223407" w14:textId="77777777" w:rsidR="0019387E" w:rsidRDefault="0019387E" w:rsidP="0019387E">
      <w:r>
        <w:t>Biovetská 34</w:t>
      </w:r>
    </w:p>
    <w:p w14:paraId="1332C9B6" w14:textId="77777777" w:rsidR="0019387E" w:rsidRDefault="0019387E" w:rsidP="0019387E">
      <w:r>
        <w:t>949 01 Nitra</w:t>
      </w:r>
    </w:p>
    <w:p w14:paraId="1E710471" w14:textId="77777777" w:rsidR="0019387E" w:rsidRDefault="0019387E" w:rsidP="0019387E">
      <w:r>
        <w:t>Slovenská republika</w:t>
      </w:r>
    </w:p>
    <w:p w14:paraId="70C414CD" w14:textId="77777777" w:rsidR="0019387E" w:rsidRDefault="0019387E" w:rsidP="0019387E">
      <w:r>
        <w:t>Tel.: +421 37 69 33 541</w:t>
      </w:r>
    </w:p>
    <w:p w14:paraId="2D5EEDB1" w14:textId="77777777" w:rsidR="0019387E" w:rsidRDefault="0019387E" w:rsidP="0019387E">
      <w:r>
        <w:t>e-mail: neziaduce_ucinky@uskvbl.sk</w:t>
      </w:r>
    </w:p>
    <w:p w14:paraId="2DD16476" w14:textId="77777777" w:rsidR="0019387E" w:rsidRDefault="0019387E" w:rsidP="0019387E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  <w:r>
        <w:t xml:space="preserve">Webová stránka: </w:t>
      </w:r>
      <w:proofErr w:type="spellStart"/>
      <w:r>
        <w:t>www.uskvbl.sk</w:t>
      </w:r>
      <w:proofErr w:type="spellEnd"/>
      <w:r>
        <w:t xml:space="preserve"> časť </w:t>
      </w:r>
      <w:proofErr w:type="spellStart"/>
      <w:r>
        <w:t>Farmakovigilancia</w:t>
      </w:r>
      <w:proofErr w:type="spellEnd"/>
    </w:p>
    <w:p w14:paraId="0E8D8976" w14:textId="77777777" w:rsidR="0019387E" w:rsidRPr="008D114E" w:rsidRDefault="0019387E" w:rsidP="008D114E">
      <w:pPr>
        <w:jc w:val="both"/>
        <w:rPr>
          <w:b/>
          <w:szCs w:val="22"/>
        </w:rPr>
      </w:pPr>
    </w:p>
    <w:p w14:paraId="5EE74250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E1F22" w:rsidRDefault="00476650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FB925E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776929" w14:textId="77777777" w:rsidR="0019387E" w:rsidRPr="00B364BC" w:rsidRDefault="0019387E" w:rsidP="0019387E">
      <w:pPr>
        <w:spacing w:line="240" w:lineRule="auto"/>
        <w:jc w:val="both"/>
        <w:rPr>
          <w:rStyle w:val="Siln"/>
          <w:b w:val="0"/>
          <w:szCs w:val="24"/>
        </w:rPr>
      </w:pPr>
      <w:proofErr w:type="spellStart"/>
      <w:r w:rsidRPr="00B364BC">
        <w:t>Intramamá</w:t>
      </w:r>
      <w:r>
        <w:t>l</w:t>
      </w:r>
      <w:r w:rsidRPr="00B364BC">
        <w:t>ne</w:t>
      </w:r>
      <w:proofErr w:type="spellEnd"/>
      <w:r w:rsidRPr="00B364BC">
        <w:t xml:space="preserve"> </w:t>
      </w:r>
      <w:r>
        <w:t>použitie</w:t>
      </w:r>
      <w:r w:rsidRPr="00B364BC">
        <w:t>.</w:t>
      </w:r>
    </w:p>
    <w:p w14:paraId="32A765A6" w14:textId="5679A1D4" w:rsidR="00190E35" w:rsidRPr="00B364BC" w:rsidRDefault="00190E35" w:rsidP="00190E35">
      <w:pPr>
        <w:spacing w:line="240" w:lineRule="auto"/>
        <w:jc w:val="both"/>
        <w:rPr>
          <w:rStyle w:val="Siln"/>
          <w:b w:val="0"/>
          <w:szCs w:val="24"/>
        </w:rPr>
      </w:pPr>
      <w:r w:rsidRPr="00B364BC">
        <w:rPr>
          <w:rStyle w:val="rynqvb"/>
          <w:noProof/>
        </w:rPr>
        <w:t xml:space="preserve">Obsah jedného aplikátora sa má vstreknúť do každej postihnutej </w:t>
      </w:r>
      <w:r w:rsidR="0019387E">
        <w:rPr>
          <w:rStyle w:val="rynqvb"/>
          <w:noProof/>
        </w:rPr>
        <w:t>štvrťky</w:t>
      </w:r>
      <w:r w:rsidR="0019387E" w:rsidRPr="00B364BC">
        <w:rPr>
          <w:rStyle w:val="rynqvb"/>
          <w:noProof/>
        </w:rPr>
        <w:t xml:space="preserve"> </w:t>
      </w:r>
      <w:r w:rsidRPr="00B364BC">
        <w:rPr>
          <w:rStyle w:val="rynqvb"/>
          <w:noProof/>
        </w:rPr>
        <w:t>cez strukový kanál ihneď po dojení, v 12-hodinových intervaloch po troch po sebe nasledujúcich dojeniach.</w:t>
      </w:r>
    </w:p>
    <w:p w14:paraId="1CF0D89B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9A94E" w14:textId="77777777" w:rsidR="00E64ECF" w:rsidRPr="001E1F22" w:rsidRDefault="00E64EC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E1F22" w:rsidRDefault="00476650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26E844B" w14:textId="77777777" w:rsidR="00986322" w:rsidRDefault="00190E35" w:rsidP="00190E35">
      <w:pPr>
        <w:pStyle w:val="Bezriadkovania"/>
        <w:tabs>
          <w:tab w:val="left" w:pos="476"/>
        </w:tabs>
        <w:jc w:val="both"/>
        <w:rPr>
          <w:rStyle w:val="rynqvb"/>
          <w:rFonts w:ascii="Times New Roman" w:hAnsi="Times New Roman"/>
          <w:noProof/>
        </w:rPr>
      </w:pPr>
      <w:r w:rsidRPr="00B364BC">
        <w:rPr>
          <w:rStyle w:val="rynqvb"/>
          <w:rFonts w:ascii="Times New Roman" w:hAnsi="Times New Roman"/>
          <w:noProof/>
        </w:rPr>
        <w:t xml:space="preserve">Infikované </w:t>
      </w:r>
      <w:r w:rsidR="0019387E">
        <w:rPr>
          <w:rStyle w:val="rynqvb"/>
          <w:rFonts w:ascii="Times New Roman" w:hAnsi="Times New Roman"/>
          <w:noProof/>
        </w:rPr>
        <w:t>štvrťky</w:t>
      </w:r>
      <w:r w:rsidR="0019387E" w:rsidRPr="00B364BC">
        <w:rPr>
          <w:rStyle w:val="rynqvb"/>
          <w:rFonts w:ascii="Times New Roman" w:hAnsi="Times New Roman"/>
          <w:noProof/>
        </w:rPr>
        <w:t xml:space="preserve"> </w:t>
      </w:r>
      <w:r>
        <w:rPr>
          <w:rStyle w:val="rynqvb"/>
          <w:rFonts w:ascii="Times New Roman" w:hAnsi="Times New Roman"/>
          <w:noProof/>
        </w:rPr>
        <w:t>vy</w:t>
      </w:r>
      <w:r w:rsidRPr="00B364BC">
        <w:rPr>
          <w:rStyle w:val="rynqvb"/>
          <w:rFonts w:ascii="Times New Roman" w:hAnsi="Times New Roman"/>
          <w:noProof/>
        </w:rPr>
        <w:t xml:space="preserve">dojte. Pred infúziou je potrebné koniec </w:t>
      </w:r>
      <w:r>
        <w:rPr>
          <w:rStyle w:val="rynqvb"/>
          <w:rFonts w:ascii="Times New Roman" w:hAnsi="Times New Roman"/>
          <w:noProof/>
        </w:rPr>
        <w:t>struku</w:t>
      </w:r>
      <w:r w:rsidRPr="00B364BC">
        <w:rPr>
          <w:rStyle w:val="rynqvb"/>
          <w:rFonts w:ascii="Times New Roman" w:hAnsi="Times New Roman"/>
          <w:noProof/>
        </w:rPr>
        <w:t xml:space="preserve"> vyčistiť a vydezinfikovať </w:t>
      </w:r>
      <w:r w:rsidRPr="00E64ECF">
        <w:rPr>
          <w:rStyle w:val="rynqvb"/>
          <w:rFonts w:ascii="Times New Roman" w:hAnsi="Times New Roman"/>
          <w:noProof/>
          <w:shd w:val="clear" w:color="auto" w:fill="D0CECE" w:themeFill="background2" w:themeFillShade="E6"/>
        </w:rPr>
        <w:t>priloženou dezinfekčnou utierkou alebo</w:t>
      </w:r>
      <w:r w:rsidRPr="00B364BC">
        <w:rPr>
          <w:rStyle w:val="rynqvb"/>
          <w:rFonts w:ascii="Times New Roman" w:hAnsi="Times New Roman"/>
          <w:noProof/>
        </w:rPr>
        <w:t xml:space="preserve"> čistiacou handričkou a vhodným dezinfekčným prostriedkom. </w:t>
      </w:r>
    </w:p>
    <w:p w14:paraId="31CD642B" w14:textId="18BA7957" w:rsidR="00986322" w:rsidRDefault="00986322" w:rsidP="00190E35">
      <w:pPr>
        <w:pStyle w:val="Bezriadkovania"/>
        <w:tabs>
          <w:tab w:val="left" w:pos="476"/>
        </w:tabs>
        <w:jc w:val="both"/>
        <w:rPr>
          <w:rStyle w:val="rynqvb"/>
          <w:rFonts w:ascii="Times New Roman" w:hAnsi="Times New Roman"/>
          <w:noProof/>
        </w:rPr>
      </w:pPr>
      <w:r w:rsidRPr="00986322">
        <w:rPr>
          <w:rStyle w:val="rynqvb"/>
          <w:rFonts w:ascii="Times New Roman" w:hAnsi="Times New Roman"/>
          <w:noProof/>
        </w:rPr>
        <w:t>Obsah jedného aplikátora sa má vstreknúť do každej postihnutej štvrťky cez strukový kanál ihneď po dojení, v 12-hodinových intervaloch po troch po sebe nasledujúcich dojeniach.</w:t>
      </w:r>
    </w:p>
    <w:p w14:paraId="0C218C85" w14:textId="54D606BD" w:rsidR="00190E35" w:rsidRPr="00B364BC" w:rsidRDefault="00190E35" w:rsidP="00190E35">
      <w:pPr>
        <w:pStyle w:val="Bezriadkovania"/>
        <w:tabs>
          <w:tab w:val="left" w:pos="476"/>
        </w:tabs>
        <w:jc w:val="both"/>
        <w:rPr>
          <w:rFonts w:ascii="Times New Roman" w:hAnsi="Times New Roman"/>
          <w:noProof/>
          <w:lang w:val="bg-BG"/>
        </w:rPr>
      </w:pPr>
      <w:r w:rsidRPr="00B364BC">
        <w:rPr>
          <w:rFonts w:ascii="Times New Roman" w:hAnsi="Times New Roman"/>
          <w:noProof/>
        </w:rPr>
        <w:t xml:space="preserve">V prípade infekcií spôsobených </w:t>
      </w:r>
      <w:r w:rsidRPr="00B364BC">
        <w:rPr>
          <w:rFonts w:ascii="Times New Roman" w:hAnsi="Times New Roman"/>
          <w:i/>
          <w:iCs/>
          <w:noProof/>
        </w:rPr>
        <w:t xml:space="preserve">Staphylococcus aureus </w:t>
      </w:r>
      <w:r w:rsidRPr="00B364BC">
        <w:rPr>
          <w:rFonts w:ascii="Times New Roman" w:hAnsi="Times New Roman"/>
          <w:noProof/>
        </w:rPr>
        <w:t xml:space="preserve">môže byť potrebná dlhšia antibakteriálna liečba. Veterinárny lekár by preto mal zvážiť celkové trvanie liečby, ale malo by byť dostatočne dlhé, aby sa zabezpečilo úplné </w:t>
      </w:r>
      <w:r w:rsidR="0019387E">
        <w:rPr>
          <w:rFonts w:ascii="Times New Roman" w:hAnsi="Times New Roman"/>
          <w:noProof/>
        </w:rPr>
        <w:t>vyliečenie</w:t>
      </w:r>
      <w:r w:rsidR="0019387E" w:rsidRPr="00B364BC">
        <w:rPr>
          <w:rFonts w:ascii="Times New Roman" w:hAnsi="Times New Roman"/>
          <w:noProof/>
        </w:rPr>
        <w:t xml:space="preserve"> intramamá</w:t>
      </w:r>
      <w:r w:rsidR="0019387E">
        <w:rPr>
          <w:rFonts w:ascii="Times New Roman" w:hAnsi="Times New Roman"/>
          <w:noProof/>
        </w:rPr>
        <w:t>l</w:t>
      </w:r>
      <w:r w:rsidR="0019387E" w:rsidRPr="00B364BC">
        <w:rPr>
          <w:rFonts w:ascii="Times New Roman" w:hAnsi="Times New Roman"/>
          <w:noProof/>
        </w:rPr>
        <w:t xml:space="preserve">nej </w:t>
      </w:r>
      <w:r w:rsidRPr="00B364BC">
        <w:rPr>
          <w:rFonts w:ascii="Times New Roman" w:hAnsi="Times New Roman"/>
          <w:noProof/>
        </w:rPr>
        <w:t>infekcie.</w:t>
      </w:r>
    </w:p>
    <w:p w14:paraId="12EE6000" w14:textId="77777777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B33EAE4" w14:textId="77777777" w:rsidR="00E64ECF" w:rsidRPr="001E1F22" w:rsidRDefault="00E64EC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476650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F0DE59" w14:textId="34B281F2" w:rsidR="00190E35" w:rsidRDefault="00190E35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Mäso a vnútornosti: 7 dní</w:t>
      </w:r>
      <w:r w:rsidR="006F1855">
        <w:rPr>
          <w:iCs/>
          <w:szCs w:val="22"/>
        </w:rPr>
        <w:t>.</w:t>
      </w:r>
    </w:p>
    <w:p w14:paraId="249C36A2" w14:textId="3F2FEB3E" w:rsidR="00190E35" w:rsidRPr="001E1F22" w:rsidRDefault="00190E35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Mlieko: 84 hodín</w:t>
      </w:r>
      <w:r w:rsidR="006F1855">
        <w:rPr>
          <w:iCs/>
          <w:szCs w:val="22"/>
        </w:rPr>
        <w:t>.</w:t>
      </w:r>
    </w:p>
    <w:p w14:paraId="5D690915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D74078F" w14:textId="77777777" w:rsidR="00E64ECF" w:rsidRPr="001E1F22" w:rsidRDefault="00E64EC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476650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1E1F22" w:rsidRDefault="00476650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7565CD39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D7129D" w14:textId="7F9189C4" w:rsidR="00C114FF" w:rsidRPr="001E1F22" w:rsidRDefault="00476650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Uchovávať pri teplote do 25 °C.</w:t>
      </w:r>
    </w:p>
    <w:p w14:paraId="6009E578" w14:textId="167781E6" w:rsidR="00C114FF" w:rsidRPr="001E1F22" w:rsidRDefault="00476650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Uchovávať na suchom mieste.</w:t>
      </w:r>
    </w:p>
    <w:p w14:paraId="17C0D6CC" w14:textId="77777777" w:rsidR="00190E35" w:rsidRDefault="00190E35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9477FBA" w14:textId="77777777" w:rsidR="0019387E" w:rsidRDefault="00476650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E1F22">
        <w:t xml:space="preserve">Nepoužívať tento veterinárny liek po dátume exspirácie uvedenom na </w:t>
      </w:r>
      <w:r w:rsidR="00980FBB">
        <w:t>etikete</w:t>
      </w:r>
      <w:r w:rsidR="00E64ECF">
        <w:t xml:space="preserve"> </w:t>
      </w:r>
      <w:r w:rsidR="00190E35">
        <w:t xml:space="preserve">a </w:t>
      </w:r>
      <w:r w:rsidRPr="001E1F22">
        <w:t>škatuli</w:t>
      </w:r>
      <w:r w:rsidR="00190E35">
        <w:t xml:space="preserve"> </w:t>
      </w:r>
      <w:r w:rsidRPr="001E1F22">
        <w:t xml:space="preserve">po </w:t>
      </w:r>
      <w:proofErr w:type="spellStart"/>
      <w:r w:rsidRPr="001E1F22">
        <w:t>Exp</w:t>
      </w:r>
      <w:proofErr w:type="spellEnd"/>
      <w:r w:rsidRPr="001E1F22">
        <w:t xml:space="preserve">. </w:t>
      </w:r>
    </w:p>
    <w:p w14:paraId="594C4508" w14:textId="46FC0432" w:rsidR="00C114FF" w:rsidRPr="001E1F22" w:rsidRDefault="00476650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Dátum exspirácie sa vzťahuje na posledný deň v uvedenom mesiaci.</w:t>
      </w:r>
    </w:p>
    <w:p w14:paraId="46484BC8" w14:textId="4E7DBB0E" w:rsidR="00BF58FC" w:rsidRPr="001E1F22" w:rsidRDefault="00476650" w:rsidP="00190E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Čas použiteľnosti po prvom otvorení </w:t>
      </w:r>
      <w:r w:rsidR="00980FBB">
        <w:t xml:space="preserve">vnútorného </w:t>
      </w:r>
      <w:r w:rsidRPr="001E1F22">
        <w:t>obalu</w:t>
      </w:r>
      <w:r w:rsidR="00190E35">
        <w:t>: ihneď spotrebovať.</w:t>
      </w:r>
    </w:p>
    <w:p w14:paraId="2D35928D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ABB5F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476650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23B24BD8" w:rsidR="00C114FF" w:rsidRPr="001E1F22" w:rsidRDefault="00476650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422AD787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9B1B95" w14:textId="423DF4A5" w:rsidR="00DB468A" w:rsidRPr="001E1F22" w:rsidRDefault="00476650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Tento veterinárny liek nesmie kontaminovať vodné toky, pretože </w:t>
      </w:r>
      <w:proofErr w:type="spellStart"/>
      <w:r w:rsidR="00671052">
        <w:t>prednizolón</w:t>
      </w:r>
      <w:proofErr w:type="spellEnd"/>
      <w:r w:rsidR="00671052" w:rsidRPr="001E1F22">
        <w:t xml:space="preserve"> </w:t>
      </w:r>
      <w:r w:rsidRPr="001E1F22">
        <w:t>môže byť nebezpečný pre ryby a iné vodné organizmy.</w:t>
      </w:r>
    </w:p>
    <w:p w14:paraId="597DC5D2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E6F3" w14:textId="5E87D4FF" w:rsidR="00DB468A" w:rsidRPr="001E1F22" w:rsidRDefault="00476650" w:rsidP="00DB468A">
      <w:pPr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B60C92">
        <w:t xml:space="preserve"> </w:t>
      </w:r>
      <w:r w:rsidRPr="001E1F22">
        <w:t>Tieto opatrenia majú pomôcť chrániť životné prostredie.</w:t>
      </w:r>
    </w:p>
    <w:p w14:paraId="281ADF88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FE236C" w14:textId="1C620F66" w:rsidR="00C114FF" w:rsidRPr="001E1F22" w:rsidRDefault="00476650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O spôsobe likvidácie liekov, ktoré už nepotrebujete, sa poraďte s</w:t>
      </w:r>
      <w:r w:rsidR="006F1855">
        <w:t xml:space="preserve"> </w:t>
      </w:r>
      <w:r w:rsidRPr="001E1F22">
        <w:t>veterinárnym lekárom alebo lekárnikom.</w:t>
      </w:r>
    </w:p>
    <w:p w14:paraId="7863EC6F" w14:textId="77777777" w:rsidR="00DF7AC7" w:rsidRPr="001E1F22" w:rsidRDefault="00DF7AC7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7F0DA7A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476650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CBDC0C" w14:textId="77777777" w:rsidR="00AB5C1A" w:rsidRPr="001E1F22" w:rsidRDefault="00AB5C1A" w:rsidP="00AB5C1A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024808A5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4AEC92" w14:textId="77777777" w:rsidR="00E64ECF" w:rsidRPr="001E1F22" w:rsidRDefault="00E64EC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1E1F22" w:rsidRDefault="00476650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7473F16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24A5B" w14:textId="7E18D50F" w:rsidR="0050004C" w:rsidRDefault="00227CF1" w:rsidP="00AB5C1A">
      <w:pPr>
        <w:jc w:val="both"/>
        <w:rPr>
          <w:color w:val="000000"/>
        </w:rPr>
      </w:pPr>
      <w:r>
        <w:rPr>
          <w:color w:val="000000"/>
        </w:rPr>
        <w:t>96/031/DC/25-S</w:t>
      </w:r>
    </w:p>
    <w:p w14:paraId="38AB408E" w14:textId="77777777" w:rsidR="0050004C" w:rsidRDefault="0050004C" w:rsidP="00AB5C1A">
      <w:pPr>
        <w:jc w:val="both"/>
        <w:rPr>
          <w:color w:val="000000"/>
        </w:rPr>
      </w:pPr>
    </w:p>
    <w:p w14:paraId="0CBAD5FE" w14:textId="5DDF4438" w:rsidR="00AB5C1A" w:rsidRPr="00B364BC" w:rsidRDefault="00AB5C1A" w:rsidP="00AB5C1A">
      <w:pPr>
        <w:jc w:val="both"/>
        <w:rPr>
          <w:color w:val="000000"/>
          <w:szCs w:val="22"/>
        </w:rPr>
      </w:pPr>
      <w:r w:rsidRPr="00B364BC">
        <w:rPr>
          <w:color w:val="000000"/>
        </w:rPr>
        <w:t>Veľkos</w:t>
      </w:r>
      <w:r>
        <w:rPr>
          <w:color w:val="000000"/>
        </w:rPr>
        <w:t>ti</w:t>
      </w:r>
      <w:r w:rsidRPr="00B364BC">
        <w:rPr>
          <w:color w:val="000000"/>
        </w:rPr>
        <w:t xml:space="preserve"> </w:t>
      </w:r>
      <w:r w:rsidR="0019387E" w:rsidRPr="00B364BC">
        <w:rPr>
          <w:color w:val="000000"/>
        </w:rPr>
        <w:t>balen</w:t>
      </w:r>
      <w:r w:rsidR="0019387E">
        <w:rPr>
          <w:color w:val="000000"/>
        </w:rPr>
        <w:t>í</w:t>
      </w:r>
      <w:r w:rsidRPr="00B364BC">
        <w:rPr>
          <w:color w:val="000000"/>
        </w:rPr>
        <w:t>:</w:t>
      </w:r>
    </w:p>
    <w:p w14:paraId="76B01BD4" w14:textId="77777777" w:rsidR="00AB5C1A" w:rsidRPr="00B364BC" w:rsidRDefault="00AB5C1A" w:rsidP="00AB5C1A">
      <w:pPr>
        <w:jc w:val="both"/>
        <w:rPr>
          <w:color w:val="000000"/>
          <w:szCs w:val="22"/>
        </w:rPr>
      </w:pPr>
      <w:r w:rsidRPr="00B364BC">
        <w:rPr>
          <w:color w:val="000000"/>
        </w:rPr>
        <w:t>Kartónová škatuľa s 24 aplikátormi.</w:t>
      </w:r>
    </w:p>
    <w:p w14:paraId="5D289ACF" w14:textId="77777777" w:rsidR="00AB5C1A" w:rsidRPr="00B364BC" w:rsidRDefault="00AB5C1A" w:rsidP="00AB5C1A">
      <w:pPr>
        <w:jc w:val="both"/>
        <w:rPr>
          <w:color w:val="000000"/>
          <w:szCs w:val="22"/>
        </w:rPr>
      </w:pPr>
      <w:r w:rsidRPr="00B364BC">
        <w:rPr>
          <w:color w:val="000000"/>
        </w:rPr>
        <w:t xml:space="preserve">Kartónová škatuľa s 24 aplikátormi a 24 dezinfekčnými </w:t>
      </w:r>
      <w:r>
        <w:rPr>
          <w:color w:val="000000"/>
        </w:rPr>
        <w:t>utier</w:t>
      </w:r>
      <w:r w:rsidRPr="00B364BC">
        <w:rPr>
          <w:color w:val="000000"/>
        </w:rPr>
        <w:t xml:space="preserve">kami navlhčenými 65% v/v roztokom </w:t>
      </w:r>
      <w:proofErr w:type="spellStart"/>
      <w:r w:rsidRPr="00B364BC">
        <w:rPr>
          <w:color w:val="000000"/>
        </w:rPr>
        <w:t>izopropylalkoholu</w:t>
      </w:r>
      <w:proofErr w:type="spellEnd"/>
      <w:r w:rsidRPr="00B364BC">
        <w:rPr>
          <w:color w:val="000000"/>
        </w:rPr>
        <w:t xml:space="preserve"> (2,4 ml/utierka) na čistenie </w:t>
      </w:r>
      <w:r>
        <w:rPr>
          <w:color w:val="000000"/>
        </w:rPr>
        <w:t>stru</w:t>
      </w:r>
      <w:r w:rsidRPr="00B364BC">
        <w:rPr>
          <w:color w:val="000000"/>
        </w:rPr>
        <w:t>kov.</w:t>
      </w:r>
    </w:p>
    <w:p w14:paraId="79C7EEB5" w14:textId="77777777" w:rsidR="00AB5C1A" w:rsidRPr="001E1F22" w:rsidRDefault="00AB5C1A" w:rsidP="00AB5C1A">
      <w:pPr>
        <w:tabs>
          <w:tab w:val="clear" w:pos="567"/>
        </w:tabs>
        <w:spacing w:line="240" w:lineRule="auto"/>
        <w:rPr>
          <w:szCs w:val="22"/>
        </w:rPr>
      </w:pPr>
    </w:p>
    <w:p w14:paraId="1F00CC5E" w14:textId="28203692" w:rsidR="00DB468A" w:rsidRPr="001E1F22" w:rsidRDefault="00476650" w:rsidP="00DB468A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39C6BC9F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DC700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E1F22" w:rsidRDefault="00476650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7DACB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916A74" w14:textId="40ACA5E2" w:rsidR="00DB468A" w:rsidRDefault="0001522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10/2025</w:t>
      </w:r>
      <w:bookmarkStart w:id="25" w:name="_GoBack"/>
      <w:bookmarkEnd w:id="25"/>
    </w:p>
    <w:p w14:paraId="137F3ECD" w14:textId="77777777" w:rsidR="00E34B89" w:rsidRPr="001E1F22" w:rsidRDefault="00E34B8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1E1F22" w:rsidRDefault="00476650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01150A99" w14:textId="0FAF9678" w:rsidR="003C4B6A" w:rsidRPr="00AE60DA" w:rsidRDefault="00476650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1" w:history="1">
        <w:r w:rsidR="003C4B6A"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3F2626B8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8CCA7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476650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0C71942B" w:rsidR="00DB468A" w:rsidRPr="001E1F22" w:rsidRDefault="00476650" w:rsidP="00DB468A">
      <w:pPr>
        <w:rPr>
          <w:iCs/>
          <w:szCs w:val="22"/>
        </w:rPr>
      </w:pPr>
      <w:bookmarkStart w:id="26" w:name="_Hlk73552578"/>
      <w:r w:rsidRPr="001E1F22">
        <w:rPr>
          <w:iCs/>
          <w:szCs w:val="22"/>
          <w:u w:val="single"/>
        </w:rPr>
        <w:t>Držiteľ rozhodnutia o registrácii a výrobca zodpovedný za uvoľnenie šarže</w:t>
      </w:r>
      <w:r w:rsidR="008D114E">
        <w:rPr>
          <w:iCs/>
          <w:szCs w:val="22"/>
          <w:u w:val="single"/>
        </w:rPr>
        <w:t>:</w:t>
      </w:r>
      <w:r w:rsidRPr="001E1F22">
        <w:rPr>
          <w:iCs/>
          <w:szCs w:val="22"/>
          <w:u w:val="single"/>
        </w:rPr>
        <w:t xml:space="preserve"> </w:t>
      </w:r>
    </w:p>
    <w:bookmarkEnd w:id="26"/>
    <w:p w14:paraId="4747D827" w14:textId="77777777" w:rsidR="00AB5C1A" w:rsidRPr="00B364BC" w:rsidRDefault="00AB5C1A" w:rsidP="00AB5C1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364BC">
        <w:t>Bioveta</w:t>
      </w:r>
      <w:proofErr w:type="spellEnd"/>
      <w:r w:rsidRPr="00B364BC">
        <w:t xml:space="preserve">, a.s., Komenského 212/12, 683 23 </w:t>
      </w:r>
      <w:proofErr w:type="spellStart"/>
      <w:r w:rsidRPr="00B364BC">
        <w:t>Ivanovice</w:t>
      </w:r>
      <w:proofErr w:type="spellEnd"/>
      <w:r w:rsidRPr="00B364BC">
        <w:t xml:space="preserve"> na </w:t>
      </w:r>
      <w:proofErr w:type="spellStart"/>
      <w:r w:rsidRPr="00B364BC">
        <w:t>Hané</w:t>
      </w:r>
      <w:proofErr w:type="spellEnd"/>
      <w:r w:rsidRPr="00B364BC">
        <w:t xml:space="preserve">, Česká republika </w:t>
      </w:r>
    </w:p>
    <w:p w14:paraId="2A3C35D9" w14:textId="77777777" w:rsidR="00AB5C1A" w:rsidRPr="00B364BC" w:rsidRDefault="00AB5C1A" w:rsidP="00AB5C1A">
      <w:pPr>
        <w:spacing w:line="247" w:lineRule="auto"/>
        <w:ind w:left="-4" w:right="40"/>
      </w:pPr>
      <w:r w:rsidRPr="00B364BC">
        <w:t xml:space="preserve">Tel: + 420 517 318 911 </w:t>
      </w:r>
    </w:p>
    <w:p w14:paraId="62EA8BF7" w14:textId="77777777" w:rsidR="00AB5C1A" w:rsidRPr="00B364BC" w:rsidRDefault="00AB5C1A" w:rsidP="00AB5C1A">
      <w:pPr>
        <w:tabs>
          <w:tab w:val="clear" w:pos="567"/>
        </w:tabs>
        <w:spacing w:line="240" w:lineRule="auto"/>
      </w:pPr>
      <w:r w:rsidRPr="00B364BC">
        <w:t xml:space="preserve">E-mail: </w:t>
      </w:r>
      <w:hyperlink r:id="rId12" w:history="1">
        <w:r w:rsidRPr="00B364BC">
          <w:rPr>
            <w:rStyle w:val="Hypertextovprepojenie"/>
          </w:rPr>
          <w:t>reklamace@bioveta.cz</w:t>
        </w:r>
      </w:hyperlink>
    </w:p>
    <w:p w14:paraId="5B085D2B" w14:textId="77777777" w:rsidR="00AB5C1A" w:rsidRPr="00B364BC" w:rsidRDefault="00AB5C1A" w:rsidP="00AB5C1A">
      <w:pPr>
        <w:tabs>
          <w:tab w:val="clear" w:pos="567"/>
        </w:tabs>
        <w:spacing w:line="240" w:lineRule="auto"/>
        <w:rPr>
          <w:szCs w:val="22"/>
        </w:rPr>
      </w:pPr>
    </w:p>
    <w:p w14:paraId="1500536F" w14:textId="77777777" w:rsidR="008D114E" w:rsidRPr="008D114E" w:rsidRDefault="008D114E" w:rsidP="008D114E">
      <w:pPr>
        <w:tabs>
          <w:tab w:val="clear" w:pos="567"/>
        </w:tabs>
        <w:spacing w:line="240" w:lineRule="auto"/>
        <w:rPr>
          <w:u w:val="single"/>
        </w:rPr>
      </w:pPr>
      <w:r w:rsidRPr="008D114E">
        <w:rPr>
          <w:u w:val="single"/>
        </w:rPr>
        <w:t>Miestni zástupcovia a kontaktné údaje na hlásenie podozrenia na nežiaduce účinky:</w:t>
      </w:r>
    </w:p>
    <w:p w14:paraId="488D736F" w14:textId="77777777" w:rsidR="008D114E" w:rsidRDefault="008D114E" w:rsidP="008D114E">
      <w:pPr>
        <w:tabs>
          <w:tab w:val="clear" w:pos="567"/>
        </w:tabs>
        <w:spacing w:line="240" w:lineRule="auto"/>
      </w:pPr>
      <w:r>
        <w:t>BIOVETA SK, spol. s r. o.</w:t>
      </w:r>
    </w:p>
    <w:p w14:paraId="7592464F" w14:textId="77777777" w:rsidR="008D114E" w:rsidRDefault="008D114E" w:rsidP="008D114E">
      <w:pPr>
        <w:tabs>
          <w:tab w:val="clear" w:pos="567"/>
        </w:tabs>
        <w:spacing w:line="240" w:lineRule="auto"/>
      </w:pPr>
      <w:r>
        <w:t>Kalvária 3</w:t>
      </w:r>
    </w:p>
    <w:p w14:paraId="07A02E80" w14:textId="77777777" w:rsidR="008D114E" w:rsidRDefault="008D114E" w:rsidP="008D114E">
      <w:pPr>
        <w:tabs>
          <w:tab w:val="clear" w:pos="567"/>
        </w:tabs>
        <w:spacing w:line="240" w:lineRule="auto"/>
      </w:pPr>
      <w:r>
        <w:t>949 01, Nitra</w:t>
      </w:r>
    </w:p>
    <w:p w14:paraId="2724AA43" w14:textId="77777777" w:rsidR="008D114E" w:rsidRDefault="008D114E" w:rsidP="008D114E">
      <w:pPr>
        <w:tabs>
          <w:tab w:val="clear" w:pos="567"/>
        </w:tabs>
        <w:spacing w:line="240" w:lineRule="auto"/>
      </w:pPr>
      <w:r>
        <w:t>holko@bioveta.sk</w:t>
      </w:r>
    </w:p>
    <w:p w14:paraId="2A9BE26E" w14:textId="44A483F0" w:rsidR="008D114E" w:rsidRDefault="008D114E" w:rsidP="008D114E">
      <w:pPr>
        <w:tabs>
          <w:tab w:val="clear" w:pos="567"/>
        </w:tabs>
        <w:spacing w:line="240" w:lineRule="auto"/>
      </w:pPr>
      <w:r>
        <w:t>+421 917 211 737</w:t>
      </w:r>
    </w:p>
    <w:p w14:paraId="394A54FA" w14:textId="77777777" w:rsidR="008D114E" w:rsidRDefault="008D114E" w:rsidP="00901862">
      <w:pPr>
        <w:tabs>
          <w:tab w:val="clear" w:pos="567"/>
        </w:tabs>
        <w:spacing w:line="240" w:lineRule="auto"/>
      </w:pPr>
    </w:p>
    <w:p w14:paraId="5AAD4562" w14:textId="77777777" w:rsidR="00901862" w:rsidRPr="001E1F22" w:rsidRDefault="00901862" w:rsidP="00901862">
      <w:pPr>
        <w:tabs>
          <w:tab w:val="clear" w:pos="567"/>
        </w:tabs>
        <w:spacing w:line="240" w:lineRule="auto"/>
        <w:rPr>
          <w:szCs w:val="22"/>
        </w:rPr>
      </w:pPr>
      <w:r w:rsidRPr="001E1F22">
        <w:t>Ak potrebujete informácie o tomto veterinárnom lieku, kontaktujte miestneho zástupcu držiteľa rozhodnutia o registrácii.</w:t>
      </w:r>
    </w:p>
    <w:p w14:paraId="2845FF41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E47B9B" w14:textId="77777777" w:rsidR="006F1855" w:rsidRDefault="006F185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EAF700" w14:textId="17C97F9D" w:rsidR="006F1855" w:rsidRPr="003713E8" w:rsidRDefault="006F1855" w:rsidP="006F1855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3713E8">
        <w:rPr>
          <w:b/>
          <w:szCs w:val="22"/>
          <w:highlight w:val="lightGray"/>
        </w:rPr>
        <w:t>17.</w:t>
      </w:r>
      <w:r w:rsidRPr="003713E8">
        <w:rPr>
          <w:b/>
          <w:szCs w:val="22"/>
        </w:rPr>
        <w:tab/>
      </w:r>
      <w:r w:rsidR="00901862">
        <w:rPr>
          <w:b/>
          <w:szCs w:val="22"/>
        </w:rPr>
        <w:t>Ďalšie informácie</w:t>
      </w:r>
    </w:p>
    <w:p w14:paraId="651281A8" w14:textId="77777777" w:rsidR="006F1855" w:rsidRPr="003713E8" w:rsidRDefault="006F1855" w:rsidP="006F1855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61BA0677" w14:textId="77777777" w:rsidR="00476650" w:rsidRPr="001E1F22" w:rsidRDefault="00476650" w:rsidP="00476650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proofErr w:type="spellStart"/>
      <w:r>
        <w:rPr>
          <w:b/>
          <w:szCs w:val="22"/>
        </w:rPr>
        <w:t>Enviromentálne</w:t>
      </w:r>
      <w:proofErr w:type="spellEnd"/>
      <w:r>
        <w:rPr>
          <w:b/>
          <w:szCs w:val="22"/>
        </w:rPr>
        <w:t xml:space="preserve"> vlastnosti</w:t>
      </w:r>
      <w:r w:rsidRPr="001E1F22">
        <w:rPr>
          <w:b/>
          <w:szCs w:val="22"/>
        </w:rPr>
        <w:t xml:space="preserve"> </w:t>
      </w:r>
    </w:p>
    <w:p w14:paraId="3896F01A" w14:textId="37429BA5" w:rsidR="00476650" w:rsidRPr="00B364BC" w:rsidRDefault="00671052" w:rsidP="0047665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B364BC">
        <w:t>Predni</w:t>
      </w:r>
      <w:r>
        <w:t>zolón</w:t>
      </w:r>
      <w:proofErr w:type="spellEnd"/>
      <w:r w:rsidRPr="00B364BC">
        <w:t xml:space="preserve"> </w:t>
      </w:r>
      <w:r w:rsidR="00476650" w:rsidRPr="00B364BC">
        <w:t>má potenciál narušiť endokrinný systém, a preto môže byť nebezpečný pre ryby a iné vodné organizmy.</w:t>
      </w:r>
    </w:p>
    <w:sectPr w:rsidR="00476650" w:rsidRPr="00B364BC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AA34D" w14:textId="77777777" w:rsidR="00C30BB7" w:rsidRDefault="00C30BB7">
      <w:pPr>
        <w:spacing w:line="240" w:lineRule="auto"/>
      </w:pPr>
      <w:r>
        <w:separator/>
      </w:r>
    </w:p>
  </w:endnote>
  <w:endnote w:type="continuationSeparator" w:id="0">
    <w:p w14:paraId="726F6386" w14:textId="77777777" w:rsidR="00C30BB7" w:rsidRDefault="00C30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127D51" w:rsidRPr="001E1F22" w:rsidRDefault="00127D51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015229">
      <w:rPr>
        <w:rFonts w:ascii="Times New Roman" w:hAnsi="Times New Roman"/>
        <w:noProof/>
      </w:rPr>
      <w:t>14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127D51" w:rsidRPr="001E1F22" w:rsidRDefault="00127D51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F6A3E" w14:textId="77777777" w:rsidR="00C30BB7" w:rsidRDefault="00C30BB7">
      <w:pPr>
        <w:spacing w:line="240" w:lineRule="auto"/>
      </w:pPr>
      <w:r>
        <w:separator/>
      </w:r>
    </w:p>
  </w:footnote>
  <w:footnote w:type="continuationSeparator" w:id="0">
    <w:p w14:paraId="29E78CC2" w14:textId="77777777" w:rsidR="00C30BB7" w:rsidRDefault="00C30B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CA141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965F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E6DA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04F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83F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8C85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301E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41F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9C69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CB4CDB3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F9AF6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5AD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F2B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C48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C2D3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F0F0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304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5A1C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494A11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BE064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3D8566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D3C075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34258B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2560C8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650A2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CF43F8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6685B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5A3AC1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C2A20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012F63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BD8C16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A3ED56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3DEC2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8A4140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A7E9B4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1A888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4C5AA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30F9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2BB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584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4047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84EE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50EA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AB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26AC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3A9E16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6FC61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6AE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FC4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AAF1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523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2E5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24CC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BA72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6ED0B0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2DCF7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23272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EC5E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A7A88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AE624A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7835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78E59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A639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280CAA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C2A7D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3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6B1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63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9870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043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051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8EBF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6A40B83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EC31F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AE032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E88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0C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5E6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FA4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20F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9CA9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1B723B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0AA4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565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4F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2AF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2C2E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F042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4CF1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1CE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226A9ED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781F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D64E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A05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C07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8E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84DA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0C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1E40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84CCF1C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4C4B0A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D76226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3D048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E7AC5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1F62B0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42AFB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4FCD5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D74BB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684E00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47C0A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389F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761A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567A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82ED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2471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F492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3E60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8056D4A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82A7AE8" w:tentative="1">
      <w:start w:val="1"/>
      <w:numFmt w:val="lowerLetter"/>
      <w:lvlText w:val="%2."/>
      <w:lvlJc w:val="left"/>
      <w:pPr>
        <w:ind w:left="1440" w:hanging="360"/>
      </w:pPr>
    </w:lvl>
    <w:lvl w:ilvl="2" w:tplc="729C6E06" w:tentative="1">
      <w:start w:val="1"/>
      <w:numFmt w:val="lowerRoman"/>
      <w:lvlText w:val="%3."/>
      <w:lvlJc w:val="right"/>
      <w:pPr>
        <w:ind w:left="2160" w:hanging="180"/>
      </w:pPr>
    </w:lvl>
    <w:lvl w:ilvl="3" w:tplc="54440C2C" w:tentative="1">
      <w:start w:val="1"/>
      <w:numFmt w:val="decimal"/>
      <w:lvlText w:val="%4."/>
      <w:lvlJc w:val="left"/>
      <w:pPr>
        <w:ind w:left="2880" w:hanging="360"/>
      </w:pPr>
    </w:lvl>
    <w:lvl w:ilvl="4" w:tplc="6BBC7D9E" w:tentative="1">
      <w:start w:val="1"/>
      <w:numFmt w:val="lowerLetter"/>
      <w:lvlText w:val="%5."/>
      <w:lvlJc w:val="left"/>
      <w:pPr>
        <w:ind w:left="3600" w:hanging="360"/>
      </w:pPr>
    </w:lvl>
    <w:lvl w:ilvl="5" w:tplc="AA0C43EC" w:tentative="1">
      <w:start w:val="1"/>
      <w:numFmt w:val="lowerRoman"/>
      <w:lvlText w:val="%6."/>
      <w:lvlJc w:val="right"/>
      <w:pPr>
        <w:ind w:left="4320" w:hanging="180"/>
      </w:pPr>
    </w:lvl>
    <w:lvl w:ilvl="6" w:tplc="32007512" w:tentative="1">
      <w:start w:val="1"/>
      <w:numFmt w:val="decimal"/>
      <w:lvlText w:val="%7."/>
      <w:lvlJc w:val="left"/>
      <w:pPr>
        <w:ind w:left="5040" w:hanging="360"/>
      </w:pPr>
    </w:lvl>
    <w:lvl w:ilvl="7" w:tplc="BA2CA1A8" w:tentative="1">
      <w:start w:val="1"/>
      <w:numFmt w:val="lowerLetter"/>
      <w:lvlText w:val="%8."/>
      <w:lvlJc w:val="left"/>
      <w:pPr>
        <w:ind w:left="5760" w:hanging="360"/>
      </w:pPr>
    </w:lvl>
    <w:lvl w:ilvl="8" w:tplc="46045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60B451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5D48A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A02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CE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A8F8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1A3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70F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FE2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2EB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E7763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D499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E61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1E0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BC30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D83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3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D28B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2A8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9AA888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28471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CC2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2C1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A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B839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A63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DA1B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B673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2910AA66">
      <w:start w:val="1"/>
      <w:numFmt w:val="decimal"/>
      <w:lvlText w:val="%1."/>
      <w:lvlJc w:val="left"/>
      <w:pPr>
        <w:ind w:left="720" w:hanging="360"/>
      </w:pPr>
    </w:lvl>
    <w:lvl w:ilvl="1" w:tplc="90B02C20" w:tentative="1">
      <w:start w:val="1"/>
      <w:numFmt w:val="lowerLetter"/>
      <w:lvlText w:val="%2."/>
      <w:lvlJc w:val="left"/>
      <w:pPr>
        <w:ind w:left="1440" w:hanging="360"/>
      </w:pPr>
    </w:lvl>
    <w:lvl w:ilvl="2" w:tplc="2FE496DC" w:tentative="1">
      <w:start w:val="1"/>
      <w:numFmt w:val="lowerRoman"/>
      <w:lvlText w:val="%3."/>
      <w:lvlJc w:val="right"/>
      <w:pPr>
        <w:ind w:left="2160" w:hanging="180"/>
      </w:pPr>
    </w:lvl>
    <w:lvl w:ilvl="3" w:tplc="08F0265E" w:tentative="1">
      <w:start w:val="1"/>
      <w:numFmt w:val="decimal"/>
      <w:lvlText w:val="%4."/>
      <w:lvlJc w:val="left"/>
      <w:pPr>
        <w:ind w:left="2880" w:hanging="360"/>
      </w:pPr>
    </w:lvl>
    <w:lvl w:ilvl="4" w:tplc="5134A5AC" w:tentative="1">
      <w:start w:val="1"/>
      <w:numFmt w:val="lowerLetter"/>
      <w:lvlText w:val="%5."/>
      <w:lvlJc w:val="left"/>
      <w:pPr>
        <w:ind w:left="3600" w:hanging="360"/>
      </w:pPr>
    </w:lvl>
    <w:lvl w:ilvl="5" w:tplc="4A5AB9CC" w:tentative="1">
      <w:start w:val="1"/>
      <w:numFmt w:val="lowerRoman"/>
      <w:lvlText w:val="%6."/>
      <w:lvlJc w:val="right"/>
      <w:pPr>
        <w:ind w:left="4320" w:hanging="180"/>
      </w:pPr>
    </w:lvl>
    <w:lvl w:ilvl="6" w:tplc="750CA826" w:tentative="1">
      <w:start w:val="1"/>
      <w:numFmt w:val="decimal"/>
      <w:lvlText w:val="%7."/>
      <w:lvlJc w:val="left"/>
      <w:pPr>
        <w:ind w:left="5040" w:hanging="360"/>
      </w:pPr>
    </w:lvl>
    <w:lvl w:ilvl="7" w:tplc="29169B12" w:tentative="1">
      <w:start w:val="1"/>
      <w:numFmt w:val="lowerLetter"/>
      <w:lvlText w:val="%8."/>
      <w:lvlJc w:val="left"/>
      <w:pPr>
        <w:ind w:left="5760" w:hanging="360"/>
      </w:pPr>
    </w:lvl>
    <w:lvl w:ilvl="8" w:tplc="68446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39003D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9A869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0C3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DC2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7071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BEF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62B5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7689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AC9D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3MDSzNLYwM7awNDRV0lEKTi0uzszPAykwrgUAqG6s2iwAAAA="/>
    <w:docVar w:name="Registered" w:val="-1"/>
    <w:docVar w:name="Version" w:val="0"/>
  </w:docVars>
  <w:rsids>
    <w:rsidRoot w:val="00C114FF"/>
    <w:rsid w:val="00002754"/>
    <w:rsid w:val="00015229"/>
    <w:rsid w:val="00021B82"/>
    <w:rsid w:val="00024266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60CE"/>
    <w:rsid w:val="00092A37"/>
    <w:rsid w:val="000938A6"/>
    <w:rsid w:val="000956D0"/>
    <w:rsid w:val="00096E78"/>
    <w:rsid w:val="00097C1E"/>
    <w:rsid w:val="000A1DF5"/>
    <w:rsid w:val="000B7873"/>
    <w:rsid w:val="000C02A1"/>
    <w:rsid w:val="000C1D4F"/>
    <w:rsid w:val="000C3ED7"/>
    <w:rsid w:val="000C5215"/>
    <w:rsid w:val="000C55E6"/>
    <w:rsid w:val="000C687A"/>
    <w:rsid w:val="000C6A5E"/>
    <w:rsid w:val="000D23FF"/>
    <w:rsid w:val="000D538E"/>
    <w:rsid w:val="000D67D0"/>
    <w:rsid w:val="000E195C"/>
    <w:rsid w:val="000E3602"/>
    <w:rsid w:val="000E705A"/>
    <w:rsid w:val="000F38DA"/>
    <w:rsid w:val="000F5822"/>
    <w:rsid w:val="000F6A4A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27D51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0E35"/>
    <w:rsid w:val="00192045"/>
    <w:rsid w:val="00192D98"/>
    <w:rsid w:val="0019387E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27CF1"/>
    <w:rsid w:val="0023002F"/>
    <w:rsid w:val="002324BD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3906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2638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4B2E"/>
    <w:rsid w:val="003165AC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872E6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3D8D"/>
    <w:rsid w:val="003B48EB"/>
    <w:rsid w:val="003B5CD1"/>
    <w:rsid w:val="003C33FF"/>
    <w:rsid w:val="003C4B6A"/>
    <w:rsid w:val="003C64A5"/>
    <w:rsid w:val="003C6F1D"/>
    <w:rsid w:val="003D02F3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5B4F"/>
    <w:rsid w:val="004079E1"/>
    <w:rsid w:val="00407C22"/>
    <w:rsid w:val="00412BBE"/>
    <w:rsid w:val="00414B20"/>
    <w:rsid w:val="0041628A"/>
    <w:rsid w:val="00417DE3"/>
    <w:rsid w:val="0042071F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650"/>
    <w:rsid w:val="004771F9"/>
    <w:rsid w:val="0048046F"/>
    <w:rsid w:val="004840C3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04C"/>
    <w:rsid w:val="005003EE"/>
    <w:rsid w:val="005004EC"/>
    <w:rsid w:val="00506AAE"/>
    <w:rsid w:val="00512264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3B03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238C"/>
    <w:rsid w:val="00667489"/>
    <w:rsid w:val="00670D44"/>
    <w:rsid w:val="00671052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2912"/>
    <w:rsid w:val="006D3509"/>
    <w:rsid w:val="006D7C6E"/>
    <w:rsid w:val="006E15A2"/>
    <w:rsid w:val="006E2F95"/>
    <w:rsid w:val="006E6167"/>
    <w:rsid w:val="006F148B"/>
    <w:rsid w:val="006F1855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65337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2D7"/>
    <w:rsid w:val="007D73FB"/>
    <w:rsid w:val="007E2F2D"/>
    <w:rsid w:val="007F1433"/>
    <w:rsid w:val="007F1491"/>
    <w:rsid w:val="007F2F03"/>
    <w:rsid w:val="007F385E"/>
    <w:rsid w:val="00800FE0"/>
    <w:rsid w:val="00803C88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114E"/>
    <w:rsid w:val="008D2261"/>
    <w:rsid w:val="008D4C28"/>
    <w:rsid w:val="008D577B"/>
    <w:rsid w:val="008D7A98"/>
    <w:rsid w:val="008E0FA2"/>
    <w:rsid w:val="008E17C4"/>
    <w:rsid w:val="008E45C4"/>
    <w:rsid w:val="008E64B1"/>
    <w:rsid w:val="008E64FA"/>
    <w:rsid w:val="008E74ED"/>
    <w:rsid w:val="008F4183"/>
    <w:rsid w:val="008F4DEF"/>
    <w:rsid w:val="008F71C9"/>
    <w:rsid w:val="00901862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86322"/>
    <w:rsid w:val="009938F7"/>
    <w:rsid w:val="00995A7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B6F2B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9F5155"/>
    <w:rsid w:val="00A00C78"/>
    <w:rsid w:val="00A0479E"/>
    <w:rsid w:val="00A07979"/>
    <w:rsid w:val="00A107D8"/>
    <w:rsid w:val="00A11755"/>
    <w:rsid w:val="00A15938"/>
    <w:rsid w:val="00A207FB"/>
    <w:rsid w:val="00A214C6"/>
    <w:rsid w:val="00A24016"/>
    <w:rsid w:val="00A265BF"/>
    <w:rsid w:val="00A26F44"/>
    <w:rsid w:val="00A3081C"/>
    <w:rsid w:val="00A33DD5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5C1A"/>
    <w:rsid w:val="00AB6BA7"/>
    <w:rsid w:val="00AB7BE8"/>
    <w:rsid w:val="00AC4B58"/>
    <w:rsid w:val="00AC7916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AF01BD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06E7"/>
    <w:rsid w:val="00B41F47"/>
    <w:rsid w:val="00B44468"/>
    <w:rsid w:val="00B51129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0BB7"/>
    <w:rsid w:val="00C32989"/>
    <w:rsid w:val="00C341E6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7E3E"/>
    <w:rsid w:val="00C90EDA"/>
    <w:rsid w:val="00C959E7"/>
    <w:rsid w:val="00CB045D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CF4A79"/>
    <w:rsid w:val="00D028A9"/>
    <w:rsid w:val="00D0359D"/>
    <w:rsid w:val="00D04DED"/>
    <w:rsid w:val="00D1089A"/>
    <w:rsid w:val="00D116BD"/>
    <w:rsid w:val="00D2001A"/>
    <w:rsid w:val="00D20684"/>
    <w:rsid w:val="00D22A72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446"/>
    <w:rsid w:val="00D728A0"/>
    <w:rsid w:val="00D7421F"/>
    <w:rsid w:val="00D83661"/>
    <w:rsid w:val="00D9216A"/>
    <w:rsid w:val="00D97E7D"/>
    <w:rsid w:val="00DA2DF1"/>
    <w:rsid w:val="00DB33E4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C3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4B89"/>
    <w:rsid w:val="00E3725B"/>
    <w:rsid w:val="00E434D1"/>
    <w:rsid w:val="00E56CBB"/>
    <w:rsid w:val="00E61950"/>
    <w:rsid w:val="00E61E51"/>
    <w:rsid w:val="00E64ECF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4206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568E"/>
    <w:rsid w:val="00EE6228"/>
    <w:rsid w:val="00EE7AC7"/>
    <w:rsid w:val="00EE7B3F"/>
    <w:rsid w:val="00EF3A8A"/>
    <w:rsid w:val="00F0054D"/>
    <w:rsid w:val="00F00603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4FDD"/>
    <w:rsid w:val="00F55A04"/>
    <w:rsid w:val="00F560F6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8A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387E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link w:val="Zarkazkladnhotextu2Char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markedcontent">
    <w:name w:val="markedcontent"/>
    <w:basedOn w:val="Predvolenpsmoodseku"/>
    <w:rsid w:val="00F560F6"/>
  </w:style>
  <w:style w:type="paragraph" w:styleId="Bezriadkovania">
    <w:name w:val="No Spacing"/>
    <w:uiPriority w:val="1"/>
    <w:qFormat/>
    <w:rsid w:val="00F560F6"/>
    <w:rPr>
      <w:rFonts w:ascii="Calibri" w:eastAsia="Calibri" w:hAnsi="Calibri"/>
      <w:sz w:val="22"/>
      <w:szCs w:val="22"/>
      <w:lang w:val="cs-CZ" w:eastAsia="en-US"/>
    </w:rPr>
  </w:style>
  <w:style w:type="character" w:styleId="Siln">
    <w:name w:val="Strong"/>
    <w:basedOn w:val="Predvolenpsmoodseku"/>
    <w:uiPriority w:val="22"/>
    <w:qFormat/>
    <w:rsid w:val="00F560F6"/>
    <w:rPr>
      <w:rFonts w:ascii="Times New Roman" w:hAnsi="Times New Roman" w:cs="Times New Roman"/>
      <w:b/>
      <w:bCs/>
    </w:rPr>
  </w:style>
  <w:style w:type="character" w:customStyle="1" w:styleId="rynqvb">
    <w:name w:val="rynqvb"/>
    <w:basedOn w:val="Predvolenpsmoodseku"/>
    <w:rsid w:val="00F560F6"/>
  </w:style>
  <w:style w:type="character" w:customStyle="1" w:styleId="hwtze">
    <w:name w:val="hwtze"/>
    <w:basedOn w:val="Predvolenpsmoodseku"/>
    <w:rsid w:val="00F560F6"/>
  </w:style>
  <w:style w:type="paragraph" w:customStyle="1" w:styleId="spctext">
    <w:name w:val="spctext"/>
    <w:basedOn w:val="Normlny"/>
    <w:rsid w:val="00F00603"/>
    <w:pPr>
      <w:tabs>
        <w:tab w:val="left" w:pos="-567"/>
        <w:tab w:val="left" w:pos="0"/>
      </w:tabs>
      <w:suppressAutoHyphens/>
      <w:spacing w:before="120" w:after="120" w:line="240" w:lineRule="auto"/>
      <w:ind w:left="567"/>
    </w:pPr>
    <w:rPr>
      <w:noProof/>
      <w:sz w:val="20"/>
      <w:lang w:val="bg-BG"/>
    </w:rPr>
  </w:style>
  <w:style w:type="character" w:styleId="Zvraznenie">
    <w:name w:val="Emphasis"/>
    <w:basedOn w:val="Predvolenpsmoodseku"/>
    <w:uiPriority w:val="20"/>
    <w:qFormat/>
    <w:rsid w:val="006F1855"/>
    <w:rPr>
      <w:i/>
      <w:iCs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6238C"/>
    <w:rPr>
      <w:b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387E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link w:val="Zarkazkladnhotextu2Char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markedcontent">
    <w:name w:val="markedcontent"/>
    <w:basedOn w:val="Predvolenpsmoodseku"/>
    <w:rsid w:val="00F560F6"/>
  </w:style>
  <w:style w:type="paragraph" w:styleId="Bezriadkovania">
    <w:name w:val="No Spacing"/>
    <w:uiPriority w:val="1"/>
    <w:qFormat/>
    <w:rsid w:val="00F560F6"/>
    <w:rPr>
      <w:rFonts w:ascii="Calibri" w:eastAsia="Calibri" w:hAnsi="Calibri"/>
      <w:sz w:val="22"/>
      <w:szCs w:val="22"/>
      <w:lang w:val="cs-CZ" w:eastAsia="en-US"/>
    </w:rPr>
  </w:style>
  <w:style w:type="character" w:styleId="Siln">
    <w:name w:val="Strong"/>
    <w:basedOn w:val="Predvolenpsmoodseku"/>
    <w:uiPriority w:val="22"/>
    <w:qFormat/>
    <w:rsid w:val="00F560F6"/>
    <w:rPr>
      <w:rFonts w:ascii="Times New Roman" w:hAnsi="Times New Roman" w:cs="Times New Roman"/>
      <w:b/>
      <w:bCs/>
    </w:rPr>
  </w:style>
  <w:style w:type="character" w:customStyle="1" w:styleId="rynqvb">
    <w:name w:val="rynqvb"/>
    <w:basedOn w:val="Predvolenpsmoodseku"/>
    <w:rsid w:val="00F560F6"/>
  </w:style>
  <w:style w:type="character" w:customStyle="1" w:styleId="hwtze">
    <w:name w:val="hwtze"/>
    <w:basedOn w:val="Predvolenpsmoodseku"/>
    <w:rsid w:val="00F560F6"/>
  </w:style>
  <w:style w:type="paragraph" w:customStyle="1" w:styleId="spctext">
    <w:name w:val="spctext"/>
    <w:basedOn w:val="Normlny"/>
    <w:rsid w:val="00F00603"/>
    <w:pPr>
      <w:tabs>
        <w:tab w:val="left" w:pos="-567"/>
        <w:tab w:val="left" w:pos="0"/>
      </w:tabs>
      <w:suppressAutoHyphens/>
      <w:spacing w:before="120" w:after="120" w:line="240" w:lineRule="auto"/>
      <w:ind w:left="567"/>
    </w:pPr>
    <w:rPr>
      <w:noProof/>
      <w:sz w:val="20"/>
      <w:lang w:val="bg-BG"/>
    </w:rPr>
  </w:style>
  <w:style w:type="character" w:styleId="Zvraznenie">
    <w:name w:val="Emphasis"/>
    <w:basedOn w:val="Predvolenpsmoodseku"/>
    <w:uiPriority w:val="20"/>
    <w:qFormat/>
    <w:rsid w:val="006F1855"/>
    <w:rPr>
      <w:i/>
      <w:iCs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6238C"/>
    <w:rPr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7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eklamace@bioveta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14</Pages>
  <Words>2967</Words>
  <Characters>19988</Characters>
  <Application>Microsoft Office Word</Application>
  <DocSecurity>0</DocSecurity>
  <Lines>166</Lines>
  <Paragraphs>45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Vqrdtemplatetracked_sk</vt:lpstr>
    </vt:vector>
  </TitlesOfParts>
  <Company>CDT</Company>
  <LinksUpToDate>false</LinksUpToDate>
  <CharactersWithSpaces>22910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Dell</cp:lastModifiedBy>
  <cp:revision>22</cp:revision>
  <cp:lastPrinted>2022-10-26T08:36:00Z</cp:lastPrinted>
  <dcterms:created xsi:type="dcterms:W3CDTF">2025-10-01T08:42:00Z</dcterms:created>
  <dcterms:modified xsi:type="dcterms:W3CDTF">2025-11-11T12:07:00Z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