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71" w:rsidRPr="00047B3E" w:rsidRDefault="00E90071" w:rsidP="00E90071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47B3E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44</w:t>
      </w:r>
      <w:r w:rsidRPr="00047B3E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047B3E">
        <w:rPr>
          <w:b/>
          <w:bCs/>
          <w:sz w:val="18"/>
          <w:szCs w:val="18"/>
        </w:rPr>
        <w:t xml:space="preserve">/19-S </w:t>
      </w:r>
    </w:p>
    <w:p w:rsidR="00E90071" w:rsidRDefault="00E90071" w:rsidP="00E90071">
      <w:pPr>
        <w:tabs>
          <w:tab w:val="left" w:pos="851"/>
        </w:tabs>
        <w:rPr>
          <w:b/>
          <w:bCs/>
          <w:sz w:val="22"/>
          <w:szCs w:val="22"/>
        </w:rPr>
      </w:pPr>
    </w:p>
    <w:p w:rsidR="00E90071" w:rsidRPr="00405E45" w:rsidRDefault="00E90071" w:rsidP="00E9007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E90071" w:rsidRDefault="00E90071" w:rsidP="00E90071">
      <w:pPr>
        <w:rPr>
          <w:b/>
          <w:bCs/>
          <w:sz w:val="22"/>
          <w:szCs w:val="22"/>
        </w:rPr>
      </w:pPr>
    </w:p>
    <w:p w:rsidR="00E90071" w:rsidRDefault="00E90071" w:rsidP="00E900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na balenie 40 ks</w:t>
      </w:r>
    </w:p>
    <w:p w:rsidR="00E90071" w:rsidRPr="00405E45" w:rsidRDefault="00E90071" w:rsidP="00E90071">
      <w:pPr>
        <w:rPr>
          <w:b/>
          <w:bCs/>
          <w:sz w:val="22"/>
          <w:szCs w:val="22"/>
        </w:rPr>
      </w:pPr>
    </w:p>
    <w:p w:rsidR="00E90071" w:rsidRDefault="00E90071" w:rsidP="00E9007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Baby </w:t>
      </w:r>
      <w:proofErr w:type="spellStart"/>
      <w:r>
        <w:rPr>
          <w:b/>
          <w:sz w:val="22"/>
          <w:szCs w:val="22"/>
        </w:rPr>
        <w:t>Powder</w:t>
      </w:r>
      <w:proofErr w:type="spellEnd"/>
    </w:p>
    <w:p w:rsidR="00E90071" w:rsidRPr="00A6732F" w:rsidRDefault="00E90071" w:rsidP="00E9007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E90071" w:rsidRDefault="00E90071" w:rsidP="00E9007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E90071" w:rsidRPr="00A6732F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90071" w:rsidRDefault="00E90071" w:rsidP="00E9007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E90071" w:rsidRPr="00A6732F" w:rsidRDefault="00E90071" w:rsidP="00E9007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90071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Isononanoate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Coco-glucoside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Ceteareth-20,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Coumarin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Diacetate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Alpha-isomethyl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Ionone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Ceteareth-12,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Simethicone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Hydroxycitronellal</w:t>
      </w:r>
      <w:proofErr w:type="spellEnd"/>
      <w:r>
        <w:rPr>
          <w:sz w:val="22"/>
          <w:szCs w:val="22"/>
        </w:rPr>
        <w:t>.</w:t>
      </w:r>
    </w:p>
    <w:p w:rsidR="00E90071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5%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perfumes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</w:p>
    <w:p w:rsidR="00E90071" w:rsidRPr="00A6732F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90071" w:rsidRPr="00AA3AA0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napustené čistiacim roztokom s vôňou detského púdru, pH 4,5 – 5.</w:t>
      </w:r>
    </w:p>
    <w:p w:rsidR="00E90071" w:rsidRPr="00A6732F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90071" w:rsidRPr="00405E45" w:rsidRDefault="00E90071" w:rsidP="00E9007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E90071" w:rsidRDefault="00E90071" w:rsidP="00E90071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mačky, hlodavce</w:t>
      </w:r>
      <w:r>
        <w:rPr>
          <w:sz w:val="22"/>
          <w:szCs w:val="22"/>
          <w:lang w:eastAsia="sk-SK"/>
        </w:rPr>
        <w:t>.</w:t>
      </w:r>
    </w:p>
    <w:p w:rsidR="00E90071" w:rsidRPr="00F57D0C" w:rsidRDefault="00E90071" w:rsidP="00E90071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E90071" w:rsidRDefault="00E90071" w:rsidP="00E900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Vlhčené čistiace utierky pre zvieratá</w:t>
      </w:r>
      <w:r w:rsidRPr="00E7023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Špeciálne určené na čistenie a osvieženie srsti psov, mačiek, šteniat, mačiat a hlodavcov.</w:t>
      </w:r>
      <w:r w:rsidRPr="00BE73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Rešpektujú prirodzené pH.   </w:t>
      </w:r>
    </w:p>
    <w:p w:rsidR="00E90071" w:rsidRPr="00221DE0" w:rsidRDefault="00E90071" w:rsidP="00E900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E90071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srsť zvieraťa. Neoplachujte. Obal opäť zatvorte, aby utierky nevyschli. </w:t>
      </w:r>
    </w:p>
    <w:p w:rsidR="00E90071" w:rsidRPr="00BB773D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90071" w:rsidRPr="00E7708D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9F5458">
        <w:rPr>
          <w:sz w:val="22"/>
          <w:szCs w:val="22"/>
        </w:rPr>
        <w:t>Upozornenia</w:t>
      </w:r>
      <w:r w:rsidRPr="009F5458">
        <w:rPr>
          <w:sz w:val="22"/>
          <w:szCs w:val="22"/>
        </w:rPr>
        <w:tab/>
        <w:t xml:space="preserve">: </w:t>
      </w:r>
      <w:r w:rsidRPr="009F5458">
        <w:rPr>
          <w:sz w:val="22"/>
          <w:szCs w:val="22"/>
        </w:rPr>
        <w:tab/>
      </w:r>
      <w:r>
        <w:rPr>
          <w:sz w:val="22"/>
          <w:szCs w:val="22"/>
          <w:lang w:eastAsia="sk-SK"/>
        </w:rPr>
        <w:t>Len na vonkajšie použitie. Zabráňte kontaktu s očami. Ak potrebujete lekársku pomoc majte k dispozícii obal alebo etiketu výrobku</w:t>
      </w:r>
      <w:r w:rsidRPr="00E7708D">
        <w:rPr>
          <w:color w:val="FF0000"/>
          <w:sz w:val="22"/>
          <w:szCs w:val="22"/>
        </w:rPr>
        <w:t>.</w:t>
      </w:r>
    </w:p>
    <w:p w:rsidR="00E90071" w:rsidRPr="001507D2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E90071" w:rsidRPr="00405E45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ks.</w:t>
      </w:r>
    </w:p>
    <w:p w:rsidR="00E90071" w:rsidRPr="00473763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E90071" w:rsidRPr="00405E45" w:rsidRDefault="00E90071" w:rsidP="00E900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E90071" w:rsidRPr="00B123C2" w:rsidRDefault="00E90071" w:rsidP="00E900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E90071" w:rsidRPr="002E2B14" w:rsidRDefault="00E90071" w:rsidP="00E900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color w:val="FF0000"/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3 roky. </w:t>
      </w:r>
    </w:p>
    <w:p w:rsidR="00E90071" w:rsidRPr="00B123C2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E90071" w:rsidRPr="00B123C2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E90071" w:rsidRPr="00405E45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E90071" w:rsidRPr="00B123C2" w:rsidRDefault="00E90071" w:rsidP="00E9007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144/K/19-S</w:t>
      </w:r>
    </w:p>
    <w:p w:rsidR="00E90071" w:rsidRPr="00473763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90071" w:rsidRPr="00405E45" w:rsidRDefault="00E90071" w:rsidP="00E90071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E90071" w:rsidRDefault="00E90071" w:rsidP="00E90071">
      <w:pPr>
        <w:pStyle w:val="Nadpis4"/>
        <w:spacing w:line="240" w:lineRule="auto"/>
        <w:rPr>
          <w:sz w:val="22"/>
          <w:szCs w:val="22"/>
          <w:lang w:eastAsia="sk-SK"/>
        </w:rPr>
      </w:pPr>
    </w:p>
    <w:p w:rsidR="00E90071" w:rsidRDefault="00E90071" w:rsidP="00E90071">
      <w:pPr>
        <w:rPr>
          <w:lang w:eastAsia="sk-SK"/>
        </w:rPr>
      </w:pPr>
    </w:p>
    <w:p w:rsidR="00E90071" w:rsidRDefault="00E90071" w:rsidP="00E90071">
      <w:pPr>
        <w:rPr>
          <w:lang w:eastAsia="sk-SK"/>
        </w:rPr>
      </w:pPr>
    </w:p>
    <w:p w:rsidR="00E90071" w:rsidRPr="00047B3E" w:rsidRDefault="00E90071" w:rsidP="00E90071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lastRenderedPageBreak/>
        <w:t xml:space="preserve">Príloha č. </w:t>
      </w:r>
      <w:r>
        <w:rPr>
          <w:sz w:val="18"/>
          <w:szCs w:val="18"/>
        </w:rPr>
        <w:t>2</w:t>
      </w:r>
      <w:r w:rsidRPr="00691AAB">
        <w:rPr>
          <w:sz w:val="18"/>
          <w:szCs w:val="18"/>
        </w:rPr>
        <w:t xml:space="preserve"> k Rozhodnutiu  č.:</w:t>
      </w:r>
      <w:r w:rsidRPr="00691AAB">
        <w:rPr>
          <w:bCs/>
          <w:sz w:val="18"/>
          <w:szCs w:val="18"/>
        </w:rPr>
        <w:t xml:space="preserve"> </w:t>
      </w:r>
      <w:r w:rsidRPr="00047B3E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44</w:t>
      </w:r>
      <w:r w:rsidRPr="00047B3E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047B3E">
        <w:rPr>
          <w:b/>
          <w:bCs/>
          <w:sz w:val="18"/>
          <w:szCs w:val="18"/>
        </w:rPr>
        <w:t xml:space="preserve">/19-S </w:t>
      </w:r>
    </w:p>
    <w:p w:rsidR="00E90071" w:rsidRDefault="00E90071" w:rsidP="00E90071">
      <w:pPr>
        <w:tabs>
          <w:tab w:val="left" w:pos="851"/>
        </w:tabs>
        <w:rPr>
          <w:b/>
          <w:bCs/>
          <w:sz w:val="22"/>
          <w:szCs w:val="22"/>
        </w:rPr>
      </w:pPr>
    </w:p>
    <w:p w:rsidR="00E90071" w:rsidRPr="00405E45" w:rsidRDefault="00E90071" w:rsidP="00E9007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E90071" w:rsidRDefault="00E90071" w:rsidP="00E90071">
      <w:pPr>
        <w:rPr>
          <w:b/>
          <w:bCs/>
          <w:sz w:val="22"/>
          <w:szCs w:val="22"/>
        </w:rPr>
      </w:pPr>
    </w:p>
    <w:p w:rsidR="00E90071" w:rsidRDefault="00E90071" w:rsidP="00E900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na balenie 15 ks</w:t>
      </w:r>
    </w:p>
    <w:p w:rsidR="00E90071" w:rsidRPr="00405E45" w:rsidRDefault="00E90071" w:rsidP="00E90071">
      <w:pPr>
        <w:rPr>
          <w:b/>
          <w:bCs/>
          <w:sz w:val="22"/>
          <w:szCs w:val="22"/>
        </w:rPr>
      </w:pPr>
    </w:p>
    <w:p w:rsidR="00E90071" w:rsidRDefault="00E90071" w:rsidP="00E9007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Baby </w:t>
      </w:r>
      <w:proofErr w:type="spellStart"/>
      <w:r>
        <w:rPr>
          <w:b/>
          <w:sz w:val="22"/>
          <w:szCs w:val="22"/>
        </w:rPr>
        <w:t>Powder</w:t>
      </w:r>
      <w:proofErr w:type="spellEnd"/>
    </w:p>
    <w:p w:rsidR="00E90071" w:rsidRPr="00A6732F" w:rsidRDefault="00E90071" w:rsidP="00E9007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E90071" w:rsidRDefault="00E90071" w:rsidP="00E9007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E90071" w:rsidRPr="00A6732F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90071" w:rsidRDefault="00E90071" w:rsidP="00E9007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E90071" w:rsidRPr="00A6732F" w:rsidRDefault="00E90071" w:rsidP="00E9007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90071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Isononanoate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Coco-glucoside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Ceteareth-20,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Coumarin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Diacetate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Alpha-isomethyl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Ionone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Ceteareth-12,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Simethicone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Hydroxycitronellal</w:t>
      </w:r>
      <w:proofErr w:type="spellEnd"/>
      <w:r>
        <w:rPr>
          <w:sz w:val="22"/>
          <w:szCs w:val="22"/>
        </w:rPr>
        <w:t>.</w:t>
      </w:r>
    </w:p>
    <w:p w:rsidR="00E90071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5%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perfumes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</w:p>
    <w:p w:rsidR="00E90071" w:rsidRPr="00A6732F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90071" w:rsidRPr="00AA3AA0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napustené čistiacim roztokom s vôňou detského púdru, pH 4,5 – 5.</w:t>
      </w:r>
    </w:p>
    <w:p w:rsidR="00E90071" w:rsidRPr="00A6732F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90071" w:rsidRPr="00405E45" w:rsidRDefault="00E90071" w:rsidP="00E9007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E90071" w:rsidRDefault="00E90071" w:rsidP="00E90071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mačky, hlodavce</w:t>
      </w:r>
      <w:r>
        <w:rPr>
          <w:sz w:val="22"/>
          <w:szCs w:val="22"/>
          <w:lang w:eastAsia="sk-SK"/>
        </w:rPr>
        <w:t>.</w:t>
      </w:r>
    </w:p>
    <w:p w:rsidR="00E90071" w:rsidRPr="00F57D0C" w:rsidRDefault="00E90071" w:rsidP="00E90071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E90071" w:rsidRDefault="00E90071" w:rsidP="00E900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Vreckové vlhčené čistiace utierky pre zvieratá</w:t>
      </w:r>
      <w:r w:rsidRPr="00E7023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Špeciálne určené na čistenie a osvieženie srsti psov, mačiek, šteniat, mačiat a hlodavcov.</w:t>
      </w:r>
      <w:r w:rsidRPr="00BE73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Rešpektujú prirodzené pH.   </w:t>
      </w:r>
    </w:p>
    <w:p w:rsidR="00E90071" w:rsidRPr="00221DE0" w:rsidRDefault="00E90071" w:rsidP="00E900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E90071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srsť zvieraťa. Neoplachujte. Obal opäť zatvorte, aby utierky nevyschli. </w:t>
      </w:r>
    </w:p>
    <w:p w:rsidR="00E90071" w:rsidRPr="00BB773D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90071" w:rsidRPr="00E7708D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9F5458">
        <w:rPr>
          <w:sz w:val="22"/>
          <w:szCs w:val="22"/>
        </w:rPr>
        <w:t>Upozornenia</w:t>
      </w:r>
      <w:r w:rsidRPr="009F5458">
        <w:rPr>
          <w:sz w:val="22"/>
          <w:szCs w:val="22"/>
        </w:rPr>
        <w:tab/>
        <w:t xml:space="preserve">: </w:t>
      </w:r>
      <w:r w:rsidRPr="009F5458">
        <w:rPr>
          <w:sz w:val="22"/>
          <w:szCs w:val="22"/>
        </w:rPr>
        <w:tab/>
      </w:r>
      <w:r>
        <w:rPr>
          <w:sz w:val="22"/>
          <w:szCs w:val="22"/>
          <w:lang w:eastAsia="sk-SK"/>
        </w:rPr>
        <w:t>Len na vonkajšie použitie. Zabráňte kontaktu s očami. Ak potrebujete lekársku pomoc majte k dispozícii obal alebo etiketu výrobku</w:t>
      </w:r>
      <w:r w:rsidRPr="00E7708D">
        <w:rPr>
          <w:color w:val="FF0000"/>
          <w:sz w:val="22"/>
          <w:szCs w:val="22"/>
        </w:rPr>
        <w:t>.</w:t>
      </w:r>
    </w:p>
    <w:p w:rsidR="00E90071" w:rsidRPr="001507D2" w:rsidRDefault="00E90071" w:rsidP="00E900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E90071" w:rsidRPr="00405E45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15 ks.</w:t>
      </w:r>
    </w:p>
    <w:p w:rsidR="00E90071" w:rsidRPr="00473763" w:rsidRDefault="00E90071" w:rsidP="00E9007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E90071" w:rsidRPr="00405E45" w:rsidRDefault="00E90071" w:rsidP="00E900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E90071" w:rsidRPr="00B123C2" w:rsidRDefault="00E90071" w:rsidP="00E900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E90071" w:rsidRPr="002E2B14" w:rsidRDefault="00E90071" w:rsidP="00E900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color w:val="FF0000"/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3 roky. </w:t>
      </w:r>
    </w:p>
    <w:p w:rsidR="00E90071" w:rsidRPr="00B123C2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E90071" w:rsidRPr="00B123C2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E90071" w:rsidRPr="00405E45" w:rsidRDefault="00E90071" w:rsidP="00E900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E90071" w:rsidRPr="00B123C2" w:rsidRDefault="00E90071" w:rsidP="00E9007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144/K/19-S</w:t>
      </w:r>
    </w:p>
    <w:p w:rsidR="00E90071" w:rsidRPr="00473763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E90071" w:rsidRDefault="00E90071" w:rsidP="00E9007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90071" w:rsidRPr="00405E45" w:rsidRDefault="00E90071" w:rsidP="00E90071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E90071" w:rsidRDefault="00E90071" w:rsidP="00E90071">
      <w:pPr>
        <w:pStyle w:val="Nadpis4"/>
        <w:spacing w:line="240" w:lineRule="auto"/>
        <w:rPr>
          <w:sz w:val="22"/>
          <w:szCs w:val="22"/>
          <w:lang w:eastAsia="sk-SK"/>
        </w:rPr>
      </w:pPr>
    </w:p>
    <w:p w:rsidR="00E90071" w:rsidRPr="009F5458" w:rsidRDefault="00E90071" w:rsidP="00E90071">
      <w:pPr>
        <w:rPr>
          <w:lang w:eastAsia="sk-SK"/>
        </w:rPr>
      </w:pPr>
    </w:p>
    <w:p w:rsidR="0013399A" w:rsidRDefault="0013399A"/>
    <w:sectPr w:rsidR="0013399A" w:rsidSect="003F2B76">
      <w:footerReference w:type="default" r:id="rId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E90071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vqZc2PgqgLZUnd6UAe+4BaYUSs=" w:salt="sWD4NwOZ++SNy2NmapMxZ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71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90071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9007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9007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9007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90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9007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007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900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00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9007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9007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9007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90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9007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007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900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00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3591</Characters>
  <Application>Microsoft Office Word</Application>
  <DocSecurity>0</DocSecurity>
  <Lines>29</Lines>
  <Paragraphs>8</Paragraphs>
  <ScaleCrop>false</ScaleCrop>
  <Company>ŠVPS SR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2020-05-07T11:29:00Z</dcterms:created>
  <dcterms:modified xsi:type="dcterms:W3CDTF">2020-05-07T11:31:00Z</dcterms:modified>
</cp:coreProperties>
</file>