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77" w:rsidRPr="00703560" w:rsidRDefault="00945D77" w:rsidP="00945D77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149/VD/18-S</w:t>
      </w:r>
    </w:p>
    <w:p w:rsidR="00945D77" w:rsidRDefault="00945D77" w:rsidP="00945D77">
      <w:pPr>
        <w:tabs>
          <w:tab w:val="left" w:pos="851"/>
        </w:tabs>
        <w:rPr>
          <w:b/>
          <w:bCs/>
          <w:sz w:val="22"/>
          <w:szCs w:val="22"/>
        </w:rPr>
      </w:pPr>
    </w:p>
    <w:p w:rsidR="00945D77" w:rsidRPr="00691AAB" w:rsidRDefault="00945D77" w:rsidP="00945D7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PaPIEROVÁ SKLADAČKA</w:t>
      </w:r>
    </w:p>
    <w:p w:rsidR="00945D77" w:rsidRPr="00691AAB" w:rsidRDefault="00945D77" w:rsidP="00945D77">
      <w:pPr>
        <w:jc w:val="center"/>
        <w:rPr>
          <w:sz w:val="22"/>
          <w:szCs w:val="22"/>
        </w:rPr>
      </w:pP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254511">
        <w:rPr>
          <w:sz w:val="22"/>
          <w:szCs w:val="22"/>
        </w:rPr>
        <w:t xml:space="preserve">Názov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 xml:space="preserve">:  </w:t>
      </w:r>
      <w:r w:rsidRPr="00254511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Furglow</w:t>
      </w:r>
      <w:proofErr w:type="spellEnd"/>
    </w:p>
    <w:p w:rsidR="00945D77" w:rsidRPr="00A06128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 xml:space="preserve">HIMALAYA </w:t>
      </w:r>
      <w:proofErr w:type="spellStart"/>
      <w:r>
        <w:rPr>
          <w:sz w:val="22"/>
          <w:szCs w:val="22"/>
        </w:rPr>
        <w:t>Drug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Company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Makali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Bangalore</w:t>
      </w:r>
      <w:proofErr w:type="spellEnd"/>
      <w:r>
        <w:rPr>
          <w:sz w:val="22"/>
          <w:szCs w:val="22"/>
        </w:rPr>
        <w:t xml:space="preserve"> 562 162, India.</w:t>
      </w:r>
    </w:p>
    <w:p w:rsidR="00945D77" w:rsidRPr="00A06128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945D77" w:rsidRPr="00C4203C" w:rsidRDefault="00945D77" w:rsidP="00945D77">
      <w:pPr>
        <w:pStyle w:val="Nadpis1"/>
        <w:tabs>
          <w:tab w:val="clear" w:pos="851"/>
          <w:tab w:val="left" w:pos="2127"/>
          <w:tab w:val="left" w:pos="2410"/>
          <w:tab w:val="left" w:pos="3060"/>
        </w:tabs>
        <w:spacing w:before="0" w:line="240" w:lineRule="auto"/>
        <w:ind w:left="3261" w:hanging="3261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VETSERVIS, s.r.o., Kalvária 3, 949 01 Nitra, Slovenská republika.</w:t>
      </w:r>
    </w:p>
    <w:p w:rsidR="00945D77" w:rsidRPr="00A06128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 xml:space="preserve">slnečnicový olej, olej z ľanových semienok, rafinovaný sójový olej, glycerín. </w:t>
      </w: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Nutričné zložky v 5g</w:t>
      </w:r>
      <w:r>
        <w:rPr>
          <w:sz w:val="22"/>
          <w:szCs w:val="22"/>
          <w:vertAlign w:val="superscript"/>
        </w:rPr>
        <w:t>**</w:t>
      </w:r>
      <w:r>
        <w:rPr>
          <w:sz w:val="22"/>
          <w:szCs w:val="22"/>
        </w:rPr>
        <w:t xml:space="preserve">: kyselina </w:t>
      </w:r>
      <w:proofErr w:type="spellStart"/>
      <w:r>
        <w:rPr>
          <w:sz w:val="22"/>
          <w:szCs w:val="22"/>
        </w:rPr>
        <w:t>linolová</w:t>
      </w:r>
      <w:proofErr w:type="spellEnd"/>
      <w:r>
        <w:rPr>
          <w:sz w:val="22"/>
          <w:szCs w:val="22"/>
        </w:rPr>
        <w:t xml:space="preserve"> 3 300 mg, kyselina </w:t>
      </w:r>
      <w:proofErr w:type="spellStart"/>
      <w:r>
        <w:rPr>
          <w:sz w:val="22"/>
          <w:szCs w:val="22"/>
        </w:rPr>
        <w:t>linolénová</w:t>
      </w:r>
      <w:proofErr w:type="spellEnd"/>
      <w:r>
        <w:rPr>
          <w:sz w:val="22"/>
          <w:szCs w:val="22"/>
        </w:rPr>
        <w:t xml:space="preserve"> 3 300 mg, kyselina olejová 3 300 mg, vitamín E 10 IU, </w:t>
      </w:r>
      <w:proofErr w:type="spellStart"/>
      <w:r>
        <w:rPr>
          <w:sz w:val="22"/>
          <w:szCs w:val="22"/>
        </w:rPr>
        <w:t>heptahydrát</w:t>
      </w:r>
      <w:proofErr w:type="spellEnd"/>
      <w:r>
        <w:rPr>
          <w:sz w:val="22"/>
          <w:szCs w:val="22"/>
        </w:rPr>
        <w:t xml:space="preserve"> síranu zinočnatého (</w:t>
      </w:r>
      <w:proofErr w:type="spellStart"/>
      <w:r>
        <w:rPr>
          <w:sz w:val="22"/>
          <w:szCs w:val="22"/>
        </w:rPr>
        <w:t>Zn</w:t>
      </w:r>
      <w:proofErr w:type="spellEnd"/>
      <w:r>
        <w:rPr>
          <w:sz w:val="22"/>
          <w:szCs w:val="22"/>
        </w:rPr>
        <w:t xml:space="preserve">) 2 mg, vitamín A 1 000 IU, </w:t>
      </w:r>
      <w:proofErr w:type="spellStart"/>
      <w:r>
        <w:rPr>
          <w:sz w:val="22"/>
          <w:szCs w:val="22"/>
        </w:rPr>
        <w:t>pyridoxín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hydrochlorid</w:t>
      </w:r>
      <w:proofErr w:type="spellEnd"/>
      <w:r>
        <w:rPr>
          <w:sz w:val="22"/>
          <w:szCs w:val="22"/>
        </w:rPr>
        <w:t xml:space="preserve"> (vitamín B6) 0,392 mg, </w:t>
      </w:r>
      <w:proofErr w:type="spellStart"/>
      <w:r>
        <w:rPr>
          <w:sz w:val="22"/>
          <w:szCs w:val="22"/>
        </w:rPr>
        <w:t>D-biotín</w:t>
      </w:r>
      <w:proofErr w:type="spellEnd"/>
      <w:r>
        <w:rPr>
          <w:sz w:val="22"/>
          <w:szCs w:val="22"/>
        </w:rPr>
        <w:t xml:space="preserve"> 0,0446 mg, vitamín D3 0,00275 mg, selén (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selenate</w:t>
      </w:r>
      <w:proofErr w:type="spellEnd"/>
      <w:r>
        <w:rPr>
          <w:sz w:val="22"/>
          <w:szCs w:val="22"/>
        </w:rPr>
        <w:t>) 0,0002 mg.</w:t>
      </w: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Technologické doplnkové látky: emulgátor: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80.</w:t>
      </w: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Senzorické doplnkové látky: príchuť (mäso).</w:t>
      </w:r>
    </w:p>
    <w:p w:rsidR="00945D77" w:rsidRPr="00C15375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**</w:t>
      </w:r>
      <w:r>
        <w:rPr>
          <w:sz w:val="22"/>
          <w:szCs w:val="22"/>
        </w:rPr>
        <w:t xml:space="preserve"> Požiadavky na nutričné zložky sú podľa prídavku v čase výroby.</w:t>
      </w:r>
    </w:p>
    <w:p w:rsidR="00945D77" w:rsidRPr="00A06128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 xml:space="preserve">Popis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Žltkastá olejovitá tekutina.</w:t>
      </w:r>
    </w:p>
    <w:p w:rsidR="00945D77" w:rsidRPr="00A06128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945D77" w:rsidRPr="00254511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Psy, šteňatá a mačky.</w:t>
      </w:r>
    </w:p>
    <w:p w:rsidR="00945D77" w:rsidRPr="00C332D1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945D77" w:rsidRPr="00A06128" w:rsidRDefault="00945D77" w:rsidP="00945D77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10"/>
          <w:szCs w:val="10"/>
        </w:rPr>
      </w:pPr>
      <w:r w:rsidRPr="00732728">
        <w:rPr>
          <w:sz w:val="22"/>
          <w:szCs w:val="22"/>
        </w:rPr>
        <w:t>Charakteristika</w:t>
      </w:r>
      <w:r w:rsidRPr="00732728"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Veterinárny prípravok rastlinného pôvodu na podporu zdravia kože a srsti. Koža a stav srsti je priamym odrazom zdravotného stavu. Vyvážené omega 6 a omega 3 esenciálne mastné kyseliny (EFA) sú nevyhnutné pre zdravie pokožky. Zinok pomáha predchádzať šupinatej dermatitíde a vypadávaniu srsti. </w:t>
      </w:r>
      <w:proofErr w:type="spellStart"/>
      <w:r>
        <w:rPr>
          <w:sz w:val="22"/>
          <w:szCs w:val="22"/>
        </w:rPr>
        <w:t>Furglow</w:t>
      </w:r>
      <w:proofErr w:type="spellEnd"/>
      <w:r>
        <w:rPr>
          <w:sz w:val="22"/>
          <w:szCs w:val="22"/>
        </w:rPr>
        <w:t xml:space="preserve"> obsahuje zmes mastných kyselín získaných zo slnečnicového oleja a ľanového oleja.</w:t>
      </w:r>
    </w:p>
    <w:p w:rsidR="00945D77" w:rsidRPr="00C332D1" w:rsidRDefault="00945D77" w:rsidP="00945D77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color w:val="FF0000"/>
          <w:sz w:val="10"/>
          <w:szCs w:val="10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</w:p>
    <w:p w:rsidR="00945D77" w:rsidRPr="00732728" w:rsidRDefault="00945D77" w:rsidP="00945D77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 w:rsidRPr="00732728">
        <w:rPr>
          <w:bCs/>
          <w:sz w:val="22"/>
          <w:szCs w:val="22"/>
        </w:rPr>
        <w:t>Oblasť použitia</w:t>
      </w:r>
      <w:r w:rsidRPr="00732728">
        <w:rPr>
          <w:bCs/>
          <w:sz w:val="22"/>
          <w:szCs w:val="22"/>
        </w:rPr>
        <w:tab/>
        <w:t>:</w:t>
      </w:r>
      <w:r w:rsidRPr="0073272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Koža a srsť. Na podporu lesklej srsti, proti vypadávaniu srsti a lupinám, na podporu prevencie plesňových infekcií a </w:t>
      </w:r>
      <w:proofErr w:type="spellStart"/>
      <w:r>
        <w:rPr>
          <w:bCs/>
          <w:sz w:val="22"/>
          <w:szCs w:val="22"/>
        </w:rPr>
        <w:t>pyodermy</w:t>
      </w:r>
      <w:proofErr w:type="spellEnd"/>
      <w:r>
        <w:rPr>
          <w:bCs/>
          <w:sz w:val="22"/>
          <w:szCs w:val="22"/>
        </w:rPr>
        <w:t xml:space="preserve">, podporu prevencie alergií po uštipnutí blchami a kliešťami. </w:t>
      </w:r>
    </w:p>
    <w:p w:rsidR="00945D77" w:rsidRPr="00604620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Dávkovanie</w:t>
      </w:r>
      <w:r w:rsidRPr="00691AAB">
        <w:rPr>
          <w:iCs/>
          <w:sz w:val="22"/>
          <w:szCs w:val="22"/>
        </w:rPr>
        <w:tab/>
        <w:t>:</w:t>
      </w:r>
      <w:r w:rsidRPr="00691AAB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Šteňatá: malé plemená: 1,5 – 2,5 ml dvakrát denne,</w:t>
      </w:r>
    </w:p>
    <w:p w:rsidR="00945D77" w:rsidRDefault="00945D77" w:rsidP="00945D77">
      <w:pPr>
        <w:tabs>
          <w:tab w:val="left" w:pos="2127"/>
          <w:tab w:val="left" w:pos="2410"/>
          <w:tab w:val="left" w:pos="3261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veľké plemená: 3 – 5 ml dvakrát denne.</w:t>
      </w:r>
    </w:p>
    <w:p w:rsidR="00945D77" w:rsidRDefault="00945D77" w:rsidP="00945D77">
      <w:pPr>
        <w:tabs>
          <w:tab w:val="left" w:pos="2127"/>
          <w:tab w:val="left" w:pos="2410"/>
          <w:tab w:val="left" w:pos="3261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Dospelé psy: malé plemená: 5 – 10 ml dvakrát denne,</w:t>
      </w:r>
    </w:p>
    <w:p w:rsidR="00945D77" w:rsidRDefault="00945D77" w:rsidP="00945D77">
      <w:pPr>
        <w:tabs>
          <w:tab w:val="left" w:pos="2127"/>
          <w:tab w:val="left" w:pos="2410"/>
          <w:tab w:val="left" w:pos="3261"/>
          <w:tab w:val="left" w:pos="3686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veľké plemená: 10 – 15 ml dvakrát denne.</w:t>
      </w:r>
    </w:p>
    <w:p w:rsidR="00945D77" w:rsidRDefault="00945D77" w:rsidP="00945D77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Mačky: 2,5 – 5 ml dvakrát denne.</w:t>
      </w:r>
    </w:p>
    <w:p w:rsidR="00945D77" w:rsidRPr="00780E18" w:rsidRDefault="00945D77" w:rsidP="00945D77">
      <w:pPr>
        <w:tabs>
          <w:tab w:val="left" w:pos="2127"/>
          <w:tab w:val="left" w:pos="2880"/>
          <w:tab w:val="left" w:pos="3060"/>
        </w:tabs>
        <w:ind w:left="4820" w:hanging="2410"/>
        <w:jc w:val="both"/>
        <w:rPr>
          <w:iCs/>
          <w:sz w:val="10"/>
          <w:szCs w:val="10"/>
        </w:rPr>
      </w:pPr>
    </w:p>
    <w:p w:rsidR="00945D77" w:rsidRPr="005C13CE" w:rsidRDefault="00945D77" w:rsidP="00945D77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 w:rsidRPr="00282E01">
        <w:rPr>
          <w:iCs/>
          <w:sz w:val="22"/>
          <w:szCs w:val="22"/>
        </w:rPr>
        <w:t xml:space="preserve">Podať priamo do papule alebo pridať do krmiva. </w:t>
      </w:r>
      <w:r w:rsidRPr="00282E01">
        <w:rPr>
          <w:noProof/>
          <w:sz w:val="10"/>
          <w:szCs w:val="10"/>
          <w:lang w:eastAsia="sk-SK"/>
        </w:rPr>
        <w:t xml:space="preserve">                                                    </w:t>
      </w:r>
    </w:p>
    <w:p w:rsidR="00945D77" w:rsidRPr="00A06128" w:rsidRDefault="00945D77" w:rsidP="00945D77">
      <w:pPr>
        <w:tabs>
          <w:tab w:val="left" w:pos="2127"/>
        </w:tabs>
        <w:ind w:left="2410" w:hanging="2410"/>
        <w:jc w:val="both"/>
        <w:rPr>
          <w:sz w:val="10"/>
          <w:szCs w:val="10"/>
        </w:rPr>
      </w:pPr>
    </w:p>
    <w:p w:rsidR="00945D77" w:rsidRDefault="00945D77" w:rsidP="00945D77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 w:rsidRPr="00691AAB">
        <w:rPr>
          <w:sz w:val="22"/>
          <w:szCs w:val="22"/>
        </w:rPr>
        <w:t>Veľkosť balenia</w:t>
      </w:r>
      <w:r w:rsidRPr="00691AAB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200 ml.</w:t>
      </w:r>
    </w:p>
    <w:p w:rsidR="00945D77" w:rsidRPr="00A06128" w:rsidRDefault="00945D77" w:rsidP="00945D77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945D77" w:rsidRPr="00C4203C" w:rsidRDefault="00945D77" w:rsidP="00945D77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 xml:space="preserve">Uchovávať pri teplote do 30°C na suchom mieste, mimo dosahu priameho slnečného žiarenia. Neuchovávať v chladničke. Chrániť pred mrazom. Uchovávať mimo dohľadu a dosahu detí. </w:t>
      </w:r>
    </w:p>
    <w:p w:rsidR="00945D77" w:rsidRPr="00A06128" w:rsidRDefault="00945D77" w:rsidP="00945D77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945D77" w:rsidRDefault="00945D77" w:rsidP="00945D77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bCs/>
          <w:sz w:val="22"/>
          <w:szCs w:val="22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2 roky. </w:t>
      </w:r>
    </w:p>
    <w:p w:rsidR="00945D77" w:rsidRPr="00A06128" w:rsidRDefault="00945D77" w:rsidP="00945D77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945D77" w:rsidRDefault="00945D77" w:rsidP="00945D77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pre zvieratá!  </w:t>
      </w:r>
    </w:p>
    <w:p w:rsidR="00945D77" w:rsidRPr="009B09AB" w:rsidRDefault="00945D77" w:rsidP="00945D77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945D77" w:rsidRDefault="00945D77" w:rsidP="00945D77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945D77" w:rsidRPr="00691AAB" w:rsidRDefault="00945D77" w:rsidP="00945D77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945D77" w:rsidRPr="00A06128" w:rsidRDefault="00945D77" w:rsidP="00945D77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945D77" w:rsidRDefault="00945D77" w:rsidP="00945D77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:rsidR="00945D77" w:rsidRPr="00A06128" w:rsidRDefault="00945D77" w:rsidP="00945D77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945D77" w:rsidRPr="00691AAB" w:rsidRDefault="00945D77" w:rsidP="00945D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149/VD/18-S</w:t>
      </w:r>
    </w:p>
    <w:p w:rsidR="00945D77" w:rsidRPr="009B09AB" w:rsidRDefault="00945D77" w:rsidP="00945D77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45D77" w:rsidRDefault="00945D77" w:rsidP="00945D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 viď obal</w:t>
      </w:r>
    </w:p>
    <w:p w:rsidR="00945D77" w:rsidRDefault="00945D77" w:rsidP="00945D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EXP: viď obal</w:t>
      </w:r>
    </w:p>
    <w:p w:rsidR="00945D77" w:rsidRPr="00C1126B" w:rsidRDefault="00945D77" w:rsidP="00945D77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45D77" w:rsidRDefault="00945D77" w:rsidP="00945D77">
      <w:pPr>
        <w:tabs>
          <w:tab w:val="left" w:pos="851"/>
        </w:tabs>
        <w:rPr>
          <w:sz w:val="22"/>
          <w:szCs w:val="22"/>
        </w:rPr>
      </w:pPr>
      <w:r w:rsidRPr="00AE10F7">
        <w:rPr>
          <w:b/>
          <w:sz w:val="22"/>
          <w:szCs w:val="22"/>
        </w:rPr>
        <w:t xml:space="preserve">Krajina pôvodu: </w:t>
      </w:r>
      <w:r>
        <w:rPr>
          <w:sz w:val="22"/>
          <w:szCs w:val="22"/>
        </w:rPr>
        <w:t>India.</w:t>
      </w:r>
    </w:p>
    <w:p w:rsidR="00945D77" w:rsidRPr="001C605A" w:rsidRDefault="00945D77" w:rsidP="00945D77">
      <w:pPr>
        <w:tabs>
          <w:tab w:val="left" w:pos="851"/>
        </w:tabs>
        <w:rPr>
          <w:sz w:val="10"/>
          <w:szCs w:val="10"/>
        </w:rPr>
      </w:pPr>
    </w:p>
    <w:p w:rsidR="00945D77" w:rsidRDefault="00945D77" w:rsidP="00945D77">
      <w:pPr>
        <w:tabs>
          <w:tab w:val="left" w:pos="851"/>
        </w:tabs>
        <w:rPr>
          <w:sz w:val="22"/>
          <w:szCs w:val="22"/>
        </w:rPr>
      </w:pPr>
      <w:r w:rsidRPr="00AE10F7">
        <w:rPr>
          <w:b/>
          <w:sz w:val="22"/>
          <w:szCs w:val="22"/>
        </w:rPr>
        <w:t>Dovozca do EÚ:</w:t>
      </w:r>
      <w:r>
        <w:rPr>
          <w:sz w:val="22"/>
          <w:szCs w:val="22"/>
        </w:rPr>
        <w:t xml:space="preserve"> SIA „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Himalaya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Company</w:t>
      </w:r>
      <w:proofErr w:type="spellEnd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Elizabetes</w:t>
      </w:r>
      <w:proofErr w:type="spellEnd"/>
      <w:r>
        <w:rPr>
          <w:sz w:val="22"/>
          <w:szCs w:val="22"/>
        </w:rPr>
        <w:t xml:space="preserve"> 11-10, Riga, LV-1010, Lotyšsko. Tel.: +37167 854 168 (Registračné číslo </w:t>
      </w:r>
      <w:proofErr w:type="spellStart"/>
      <w:r>
        <w:rPr>
          <w:sz w:val="22"/>
          <w:szCs w:val="22"/>
        </w:rPr>
        <w:t>krmiv</w:t>
      </w:r>
      <w:proofErr w:type="spellEnd"/>
      <w:r>
        <w:rPr>
          <w:sz w:val="22"/>
          <w:szCs w:val="22"/>
        </w:rPr>
        <w:t>. podniku: LV 070691).</w:t>
      </w:r>
    </w:p>
    <w:p w:rsidR="00945D77" w:rsidRPr="001C605A" w:rsidRDefault="00945D77" w:rsidP="00945D77">
      <w:pPr>
        <w:tabs>
          <w:tab w:val="left" w:pos="851"/>
        </w:tabs>
        <w:rPr>
          <w:sz w:val="10"/>
          <w:szCs w:val="10"/>
        </w:rPr>
      </w:pPr>
    </w:p>
    <w:p w:rsidR="00945D77" w:rsidRDefault="00945D77" w:rsidP="00945D77">
      <w:pPr>
        <w:tabs>
          <w:tab w:val="left" w:pos="851"/>
        </w:tabs>
        <w:rPr>
          <w:sz w:val="22"/>
          <w:szCs w:val="22"/>
        </w:rPr>
      </w:pPr>
      <w:r w:rsidRPr="00AE10F7">
        <w:rPr>
          <w:b/>
          <w:sz w:val="22"/>
          <w:szCs w:val="22"/>
        </w:rPr>
        <w:t>Distribútor:</w:t>
      </w:r>
      <w:r>
        <w:rPr>
          <w:sz w:val="22"/>
          <w:szCs w:val="22"/>
        </w:rPr>
        <w:t xml:space="preserve"> VETSERVIS, s.r.o., Kalvária 3, 949 01 Nitra, Slovenská republika (Registračné číslo </w:t>
      </w:r>
      <w:proofErr w:type="spellStart"/>
      <w:r>
        <w:rPr>
          <w:sz w:val="22"/>
          <w:szCs w:val="22"/>
        </w:rPr>
        <w:t>krmiv</w:t>
      </w:r>
      <w:proofErr w:type="spellEnd"/>
      <w:r>
        <w:rPr>
          <w:sz w:val="22"/>
          <w:szCs w:val="22"/>
        </w:rPr>
        <w:t>. podniku: αSK200592.</w:t>
      </w:r>
    </w:p>
    <w:p w:rsidR="00945D77" w:rsidRPr="001C605A" w:rsidRDefault="00945D77" w:rsidP="00945D77">
      <w:pPr>
        <w:tabs>
          <w:tab w:val="left" w:pos="851"/>
        </w:tabs>
        <w:rPr>
          <w:sz w:val="10"/>
          <w:szCs w:val="10"/>
        </w:rPr>
      </w:pPr>
    </w:p>
    <w:p w:rsidR="00945D77" w:rsidRPr="00AE10F7" w:rsidRDefault="00945D77" w:rsidP="00945D77">
      <w:pPr>
        <w:tabs>
          <w:tab w:val="left" w:pos="851"/>
        </w:tabs>
        <w:rPr>
          <w:sz w:val="18"/>
          <w:szCs w:val="18"/>
        </w:rPr>
      </w:pPr>
      <w:r>
        <w:rPr>
          <w:sz w:val="22"/>
          <w:szCs w:val="22"/>
          <w:vertAlign w:val="superscript"/>
        </w:rPr>
        <w:t>®</w:t>
      </w:r>
      <w:proofErr w:type="spellStart"/>
      <w:r>
        <w:rPr>
          <w:sz w:val="22"/>
          <w:szCs w:val="22"/>
        </w:rPr>
        <w:t>Himalaya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Global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Holdings</w:t>
      </w:r>
      <w:proofErr w:type="spellEnd"/>
      <w:r>
        <w:rPr>
          <w:sz w:val="22"/>
          <w:szCs w:val="22"/>
        </w:rPr>
        <w:t xml:space="preserve"> – registrovaná obchodná známka</w:t>
      </w:r>
    </w:p>
    <w:p w:rsidR="00945D77" w:rsidRDefault="00945D77" w:rsidP="00945D77">
      <w:pPr>
        <w:tabs>
          <w:tab w:val="left" w:pos="851"/>
        </w:tabs>
        <w:rPr>
          <w:sz w:val="18"/>
          <w:szCs w:val="18"/>
        </w:rPr>
      </w:pPr>
    </w:p>
    <w:p w:rsidR="00D02BC8" w:rsidRDefault="00945D77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DA"/>
    <w:rsid w:val="00093BDA"/>
    <w:rsid w:val="004A60CF"/>
    <w:rsid w:val="008E135B"/>
    <w:rsid w:val="00945D77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45D77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45D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45D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45D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45D7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45D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45D77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45D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45D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45D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45D7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45D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>ATC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2020-07-02T07:21:00Z</dcterms:created>
  <dcterms:modified xsi:type="dcterms:W3CDTF">2020-07-02T07:21:00Z</dcterms:modified>
</cp:coreProperties>
</file>