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3E569" w14:textId="77777777" w:rsidR="00C6490F" w:rsidRDefault="00C6490F" w:rsidP="00C6490F">
      <w:pPr>
        <w:tabs>
          <w:tab w:val="clear" w:pos="567"/>
        </w:tabs>
        <w:spacing w:line="240" w:lineRule="auto"/>
        <w:jc w:val="center"/>
        <w:rPr>
          <w:b/>
          <w:lang w:val="sk-SK"/>
        </w:rPr>
      </w:pPr>
      <w:r>
        <w:rPr>
          <w:b/>
          <w:lang w:val="sk-SK"/>
        </w:rPr>
        <w:t>SÚHRN CHARAKTERISTICKÝCH VLASTNOSTÍ LIEKU</w:t>
      </w:r>
    </w:p>
    <w:p w14:paraId="6BA4B273" w14:textId="77777777" w:rsidR="00C6490F" w:rsidRDefault="00C6490F" w:rsidP="00C6490F">
      <w:pPr>
        <w:tabs>
          <w:tab w:val="clear" w:pos="567"/>
        </w:tabs>
        <w:spacing w:line="240" w:lineRule="auto"/>
        <w:jc w:val="center"/>
        <w:rPr>
          <w:lang w:val="sk-SK"/>
        </w:rPr>
      </w:pPr>
    </w:p>
    <w:p w14:paraId="285EE6A8" w14:textId="77777777" w:rsidR="00C6490F" w:rsidRDefault="00C6490F" w:rsidP="00C6490F">
      <w:pPr>
        <w:spacing w:line="240" w:lineRule="auto"/>
        <w:rPr>
          <w:lang w:val="sk-SK"/>
        </w:rPr>
      </w:pPr>
      <w:r>
        <w:rPr>
          <w:b/>
          <w:lang w:val="sk-SK"/>
        </w:rPr>
        <w:t>1.</w:t>
      </w:r>
      <w:r>
        <w:rPr>
          <w:b/>
          <w:lang w:val="sk-SK"/>
        </w:rPr>
        <w:tab/>
        <w:t>NÁZOV VETERINÁRNEHO LIEKU</w:t>
      </w:r>
    </w:p>
    <w:p w14:paraId="5BC37EB1" w14:textId="77777777" w:rsidR="00C6490F" w:rsidRDefault="00C6490F" w:rsidP="00C6490F">
      <w:pPr>
        <w:tabs>
          <w:tab w:val="clear" w:pos="567"/>
        </w:tabs>
        <w:spacing w:line="240" w:lineRule="auto"/>
        <w:rPr>
          <w:lang w:val="sk-SK"/>
        </w:rPr>
      </w:pPr>
    </w:p>
    <w:p w14:paraId="75E026F6" w14:textId="77777777" w:rsidR="00C6490F" w:rsidRDefault="00C6490F" w:rsidP="00C6490F">
      <w:pPr>
        <w:outlineLvl w:val="0"/>
        <w:rPr>
          <w:lang w:val="sk-SK"/>
        </w:rPr>
      </w:pPr>
      <w:r>
        <w:rPr>
          <w:lang w:val="sk-SK"/>
        </w:rPr>
        <w:t>Dronspot 96 mg/24 mg roztok na nakvapkanie na kožu spot-on pre veľké mačky</w:t>
      </w:r>
    </w:p>
    <w:p w14:paraId="3343A354" w14:textId="66CB9E0D" w:rsidR="00C6490F" w:rsidRDefault="00525EF7" w:rsidP="00525EF7">
      <w:pPr>
        <w:tabs>
          <w:tab w:val="clear" w:pos="567"/>
          <w:tab w:val="left" w:pos="2792"/>
        </w:tabs>
        <w:spacing w:line="240" w:lineRule="auto"/>
        <w:rPr>
          <w:lang w:val="sk-SK"/>
        </w:rPr>
      </w:pPr>
      <w:r>
        <w:rPr>
          <w:lang w:val="sk-SK"/>
        </w:rPr>
        <w:tab/>
      </w:r>
    </w:p>
    <w:p w14:paraId="49BC336E" w14:textId="77777777" w:rsidR="00B66B31" w:rsidRDefault="00B66B31" w:rsidP="00C6490F">
      <w:pPr>
        <w:tabs>
          <w:tab w:val="clear" w:pos="567"/>
        </w:tabs>
        <w:spacing w:line="240" w:lineRule="auto"/>
        <w:rPr>
          <w:lang w:val="sk-SK"/>
        </w:rPr>
      </w:pPr>
    </w:p>
    <w:p w14:paraId="44DDA003" w14:textId="77777777" w:rsidR="00C6490F" w:rsidRDefault="00C6490F" w:rsidP="00C6490F">
      <w:pPr>
        <w:spacing w:line="240" w:lineRule="auto"/>
        <w:ind w:left="567" w:hanging="567"/>
        <w:rPr>
          <w:lang w:val="sk-SK"/>
        </w:rPr>
      </w:pPr>
      <w:r>
        <w:rPr>
          <w:b/>
          <w:lang w:val="sk-SK"/>
        </w:rPr>
        <w:t>2.</w:t>
      </w:r>
      <w:r>
        <w:rPr>
          <w:b/>
          <w:lang w:val="sk-SK"/>
        </w:rPr>
        <w:tab/>
        <w:t>KVALITATÍVNE A KVANTITATÍVNE ZLOŽENIE</w:t>
      </w:r>
    </w:p>
    <w:p w14:paraId="05506C69" w14:textId="77777777" w:rsidR="00C6490F" w:rsidRDefault="00C6490F" w:rsidP="00C6490F">
      <w:pPr>
        <w:tabs>
          <w:tab w:val="clear" w:pos="567"/>
        </w:tabs>
        <w:spacing w:line="240" w:lineRule="auto"/>
        <w:rPr>
          <w:lang w:val="sk-SK"/>
        </w:rPr>
      </w:pPr>
    </w:p>
    <w:p w14:paraId="795B9909" w14:textId="77777777" w:rsidR="00C6490F" w:rsidRDefault="00C6490F" w:rsidP="00C6490F">
      <w:pPr>
        <w:tabs>
          <w:tab w:val="clear" w:pos="567"/>
        </w:tabs>
        <w:spacing w:line="240" w:lineRule="auto"/>
        <w:rPr>
          <w:lang w:val="sk-SK"/>
        </w:rPr>
      </w:pPr>
      <w:r>
        <w:rPr>
          <w:lang w:val="sk-SK"/>
        </w:rPr>
        <w:t>Každá pipeta 1,12 ml obsahuje:</w:t>
      </w:r>
    </w:p>
    <w:p w14:paraId="4A0AE482" w14:textId="77777777" w:rsidR="00C6490F" w:rsidRDefault="00C6490F" w:rsidP="00C6490F">
      <w:pPr>
        <w:tabs>
          <w:tab w:val="clear" w:pos="567"/>
        </w:tabs>
        <w:spacing w:line="240" w:lineRule="auto"/>
        <w:rPr>
          <w:lang w:val="sk-SK"/>
        </w:rPr>
      </w:pPr>
    </w:p>
    <w:p w14:paraId="1EED1AFB" w14:textId="77777777" w:rsidR="00C6490F" w:rsidRDefault="00C6490F" w:rsidP="00C6490F">
      <w:pPr>
        <w:tabs>
          <w:tab w:val="clear" w:pos="567"/>
        </w:tabs>
        <w:spacing w:line="240" w:lineRule="auto"/>
        <w:rPr>
          <w:b/>
          <w:lang w:val="sk-SK"/>
        </w:rPr>
      </w:pPr>
      <w:r>
        <w:rPr>
          <w:b/>
          <w:lang w:val="sk-SK"/>
        </w:rPr>
        <w:t>Účinné látky:</w:t>
      </w:r>
    </w:p>
    <w:p w14:paraId="0930DB2A" w14:textId="77777777" w:rsidR="00C6490F" w:rsidRDefault="00C6490F" w:rsidP="00C6490F">
      <w:pPr>
        <w:outlineLvl w:val="0"/>
        <w:rPr>
          <w:b/>
          <w:lang w:val="sk-SK"/>
        </w:rPr>
      </w:pPr>
      <w:r>
        <w:rPr>
          <w:lang w:val="sk-SK"/>
        </w:rPr>
        <w:t>Praziquantelum</w:t>
      </w:r>
      <w:r>
        <w:rPr>
          <w:lang w:val="sk-SK"/>
        </w:rPr>
        <w:tab/>
        <w:t xml:space="preserve"> 96 mg</w:t>
      </w:r>
    </w:p>
    <w:p w14:paraId="325494C7" w14:textId="77777777" w:rsidR="00C6490F" w:rsidRDefault="00C6490F" w:rsidP="00C6490F">
      <w:pPr>
        <w:outlineLvl w:val="0"/>
        <w:rPr>
          <w:lang w:val="sk-SK"/>
        </w:rPr>
      </w:pPr>
      <w:r>
        <w:rPr>
          <w:lang w:val="sk-SK"/>
        </w:rPr>
        <w:t>Emodepsidum</w:t>
      </w:r>
      <w:r>
        <w:rPr>
          <w:lang w:val="sk-SK"/>
        </w:rPr>
        <w:tab/>
        <w:t xml:space="preserve">24 mg </w:t>
      </w:r>
    </w:p>
    <w:p w14:paraId="71DC6ACF" w14:textId="77777777" w:rsidR="00C6490F" w:rsidRDefault="00C6490F" w:rsidP="00C6490F">
      <w:pPr>
        <w:rPr>
          <w:lang w:val="sk-SK"/>
        </w:rPr>
      </w:pPr>
    </w:p>
    <w:p w14:paraId="2FFA8335" w14:textId="77777777" w:rsidR="00C6490F" w:rsidRDefault="00C6490F" w:rsidP="00C6490F">
      <w:pPr>
        <w:rPr>
          <w:lang w:val="sk-SK"/>
        </w:rPr>
      </w:pPr>
      <w:r>
        <w:rPr>
          <w:b/>
          <w:lang w:val="sk-SK"/>
        </w:rPr>
        <w:t>Pomocné látky:</w:t>
      </w:r>
    </w:p>
    <w:p w14:paraId="38885368" w14:textId="77777777" w:rsidR="00C6490F" w:rsidRDefault="00C6490F" w:rsidP="00C6490F">
      <w:pPr>
        <w:rPr>
          <w:lang w:val="sk-SK"/>
        </w:rPr>
      </w:pPr>
      <w:r>
        <w:rPr>
          <w:lang w:val="sk-SK"/>
        </w:rPr>
        <w:t>Butylhydroxyanisol (E320)</w:t>
      </w:r>
      <w:r>
        <w:rPr>
          <w:lang w:val="sk-SK"/>
        </w:rPr>
        <w:tab/>
        <w:t>6,05 mg</w:t>
      </w:r>
    </w:p>
    <w:p w14:paraId="60F49DBD" w14:textId="77777777" w:rsidR="00C6490F" w:rsidRDefault="00C6490F" w:rsidP="00C6490F">
      <w:pPr>
        <w:tabs>
          <w:tab w:val="clear" w:pos="567"/>
        </w:tabs>
        <w:spacing w:line="240" w:lineRule="auto"/>
        <w:rPr>
          <w:lang w:val="sk-SK"/>
        </w:rPr>
      </w:pPr>
    </w:p>
    <w:p w14:paraId="23543726" w14:textId="77777777" w:rsidR="00C6490F" w:rsidRDefault="00C6490F" w:rsidP="00C6490F">
      <w:pPr>
        <w:tabs>
          <w:tab w:val="clear" w:pos="567"/>
        </w:tabs>
        <w:spacing w:line="240" w:lineRule="auto"/>
        <w:rPr>
          <w:lang w:val="sk-SK"/>
        </w:rPr>
      </w:pPr>
      <w:r>
        <w:rPr>
          <w:lang w:val="sk-SK"/>
        </w:rPr>
        <w:t>Úplný zoznam pomocných látok je uvedený v časti 6.1.</w:t>
      </w:r>
    </w:p>
    <w:p w14:paraId="70D47E53" w14:textId="77777777" w:rsidR="00C6490F" w:rsidRDefault="00C6490F" w:rsidP="00C6490F">
      <w:pPr>
        <w:tabs>
          <w:tab w:val="clear" w:pos="567"/>
        </w:tabs>
        <w:spacing w:line="240" w:lineRule="auto"/>
        <w:rPr>
          <w:lang w:val="sk-SK"/>
        </w:rPr>
      </w:pPr>
    </w:p>
    <w:p w14:paraId="540DEB43" w14:textId="77777777" w:rsidR="00B66B31" w:rsidRDefault="00B66B31" w:rsidP="00C6490F">
      <w:pPr>
        <w:tabs>
          <w:tab w:val="clear" w:pos="567"/>
        </w:tabs>
        <w:spacing w:line="240" w:lineRule="auto"/>
        <w:rPr>
          <w:lang w:val="sk-SK"/>
        </w:rPr>
      </w:pPr>
    </w:p>
    <w:p w14:paraId="22FF27F8" w14:textId="77777777" w:rsidR="00C6490F" w:rsidRDefault="00C6490F" w:rsidP="00C6490F">
      <w:pPr>
        <w:spacing w:line="240" w:lineRule="auto"/>
        <w:ind w:left="567" w:hanging="567"/>
        <w:rPr>
          <w:lang w:val="sk-SK"/>
        </w:rPr>
      </w:pPr>
      <w:r>
        <w:rPr>
          <w:b/>
          <w:lang w:val="sk-SK"/>
        </w:rPr>
        <w:t>3.</w:t>
      </w:r>
      <w:r>
        <w:rPr>
          <w:b/>
          <w:lang w:val="sk-SK"/>
        </w:rPr>
        <w:tab/>
        <w:t>LIEKOVÁ FORMA</w:t>
      </w:r>
    </w:p>
    <w:p w14:paraId="31AD2BA3" w14:textId="77777777" w:rsidR="00C6490F" w:rsidRDefault="00C6490F" w:rsidP="00C6490F">
      <w:pPr>
        <w:tabs>
          <w:tab w:val="clear" w:pos="567"/>
        </w:tabs>
        <w:spacing w:line="240" w:lineRule="auto"/>
        <w:rPr>
          <w:lang w:val="sk-SK"/>
        </w:rPr>
      </w:pPr>
    </w:p>
    <w:p w14:paraId="5B6FDE2F" w14:textId="77777777" w:rsidR="00C6490F" w:rsidRDefault="00C6490F" w:rsidP="00C6490F">
      <w:pPr>
        <w:rPr>
          <w:lang w:val="sk-SK"/>
        </w:rPr>
      </w:pPr>
      <w:r>
        <w:rPr>
          <w:lang w:val="sk-SK"/>
        </w:rPr>
        <w:t>Roztok na nakvapkanie na kožu – spot-on.</w:t>
      </w:r>
    </w:p>
    <w:p w14:paraId="6DABA656" w14:textId="77777777" w:rsidR="00C6490F" w:rsidRDefault="00C6490F" w:rsidP="00C6490F">
      <w:pPr>
        <w:rPr>
          <w:lang w:val="sk-SK"/>
        </w:rPr>
      </w:pPr>
      <w:r>
        <w:rPr>
          <w:lang w:val="sk-SK"/>
        </w:rPr>
        <w:t>Číry žltý až hnedý roztok.</w:t>
      </w:r>
    </w:p>
    <w:p w14:paraId="6D191558" w14:textId="77777777" w:rsidR="00C6490F" w:rsidRDefault="00C6490F" w:rsidP="00C6490F">
      <w:pPr>
        <w:tabs>
          <w:tab w:val="clear" w:pos="567"/>
        </w:tabs>
        <w:spacing w:line="240" w:lineRule="auto"/>
        <w:rPr>
          <w:lang w:val="sk-SK"/>
        </w:rPr>
      </w:pPr>
    </w:p>
    <w:p w14:paraId="35073D30" w14:textId="77777777" w:rsidR="00B66B31" w:rsidRDefault="00B66B31" w:rsidP="00C6490F">
      <w:pPr>
        <w:tabs>
          <w:tab w:val="clear" w:pos="567"/>
        </w:tabs>
        <w:spacing w:line="240" w:lineRule="auto"/>
        <w:rPr>
          <w:lang w:val="sk-SK"/>
        </w:rPr>
      </w:pPr>
    </w:p>
    <w:p w14:paraId="7654C495" w14:textId="77777777" w:rsidR="00C6490F" w:rsidRDefault="00C6490F" w:rsidP="00C6490F">
      <w:pPr>
        <w:tabs>
          <w:tab w:val="clear" w:pos="567"/>
        </w:tabs>
        <w:spacing w:line="240" w:lineRule="auto"/>
        <w:rPr>
          <w:b/>
          <w:lang w:val="sk-SK"/>
        </w:rPr>
      </w:pPr>
      <w:r>
        <w:rPr>
          <w:b/>
          <w:lang w:val="sk-SK"/>
        </w:rPr>
        <w:t>4.</w:t>
      </w:r>
      <w:r>
        <w:rPr>
          <w:b/>
          <w:lang w:val="sk-SK"/>
        </w:rPr>
        <w:tab/>
        <w:t>KLINICKÉ ÚDAJE</w:t>
      </w:r>
    </w:p>
    <w:p w14:paraId="2D066C76" w14:textId="77777777" w:rsidR="00C6490F" w:rsidRDefault="00C6490F" w:rsidP="00C6490F">
      <w:pPr>
        <w:tabs>
          <w:tab w:val="clear" w:pos="567"/>
        </w:tabs>
        <w:spacing w:line="240" w:lineRule="auto"/>
        <w:rPr>
          <w:lang w:val="sk-SK"/>
        </w:rPr>
      </w:pPr>
    </w:p>
    <w:p w14:paraId="6A7BA6BC" w14:textId="77777777" w:rsidR="00C6490F" w:rsidRDefault="00C6490F" w:rsidP="00C6490F">
      <w:pPr>
        <w:tabs>
          <w:tab w:val="clear" w:pos="567"/>
        </w:tabs>
        <w:spacing w:line="240" w:lineRule="auto"/>
        <w:rPr>
          <w:b/>
          <w:lang w:val="sk-SK"/>
        </w:rPr>
      </w:pPr>
      <w:r>
        <w:rPr>
          <w:b/>
          <w:lang w:val="sk-SK"/>
        </w:rPr>
        <w:t>4.1</w:t>
      </w:r>
      <w:r>
        <w:rPr>
          <w:b/>
          <w:lang w:val="sk-SK"/>
        </w:rPr>
        <w:tab/>
        <w:t>Cieľové druhy</w:t>
      </w:r>
    </w:p>
    <w:p w14:paraId="24B85928" w14:textId="77777777" w:rsidR="00C6490F" w:rsidRDefault="00C6490F" w:rsidP="00C6490F">
      <w:pPr>
        <w:tabs>
          <w:tab w:val="clear" w:pos="567"/>
        </w:tabs>
        <w:spacing w:line="240" w:lineRule="auto"/>
        <w:rPr>
          <w:lang w:val="sk-SK"/>
        </w:rPr>
      </w:pPr>
    </w:p>
    <w:p w14:paraId="4F412BB9" w14:textId="77777777" w:rsidR="00C6490F" w:rsidRDefault="00C6490F" w:rsidP="00C6490F">
      <w:pPr>
        <w:tabs>
          <w:tab w:val="clear" w:pos="567"/>
        </w:tabs>
        <w:spacing w:line="240" w:lineRule="auto"/>
        <w:rPr>
          <w:lang w:val="sk-SK"/>
        </w:rPr>
      </w:pPr>
      <w:r>
        <w:rPr>
          <w:lang w:val="sk-SK"/>
        </w:rPr>
        <w:t>Mačky.</w:t>
      </w:r>
    </w:p>
    <w:p w14:paraId="12372A08" w14:textId="77777777" w:rsidR="00C6490F" w:rsidRDefault="00C6490F" w:rsidP="00C6490F">
      <w:pPr>
        <w:tabs>
          <w:tab w:val="clear" w:pos="567"/>
        </w:tabs>
        <w:spacing w:line="240" w:lineRule="auto"/>
        <w:rPr>
          <w:lang w:val="sk-SK"/>
        </w:rPr>
      </w:pPr>
    </w:p>
    <w:p w14:paraId="695435DE" w14:textId="77777777" w:rsidR="00C6490F" w:rsidRDefault="00C6490F" w:rsidP="00C6490F">
      <w:pPr>
        <w:tabs>
          <w:tab w:val="clear" w:pos="567"/>
        </w:tabs>
        <w:spacing w:line="240" w:lineRule="auto"/>
        <w:rPr>
          <w:lang w:val="sk-SK"/>
        </w:rPr>
      </w:pPr>
      <w:r>
        <w:rPr>
          <w:b/>
          <w:lang w:val="sk-SK"/>
        </w:rPr>
        <w:t>4.2</w:t>
      </w:r>
      <w:r>
        <w:rPr>
          <w:b/>
          <w:lang w:val="sk-SK"/>
        </w:rPr>
        <w:tab/>
        <w:t>Indikácie na použitie so špecifikovaním cieľových druhov</w:t>
      </w:r>
    </w:p>
    <w:p w14:paraId="5EA371FE" w14:textId="77777777" w:rsidR="00C6490F" w:rsidRDefault="00C6490F" w:rsidP="00C6490F">
      <w:pPr>
        <w:spacing w:line="240" w:lineRule="auto"/>
        <w:rPr>
          <w:lang w:val="sk-SK"/>
        </w:rPr>
      </w:pPr>
    </w:p>
    <w:p w14:paraId="3F591024" w14:textId="77777777" w:rsidR="00C6490F" w:rsidRDefault="00C6490F" w:rsidP="00C6490F">
      <w:pPr>
        <w:tabs>
          <w:tab w:val="clear" w:pos="567"/>
        </w:tabs>
        <w:spacing w:line="240" w:lineRule="auto"/>
        <w:rPr>
          <w:lang w:val="sk-SK"/>
        </w:rPr>
      </w:pPr>
      <w:r>
        <w:rPr>
          <w:lang w:val="sk-SK"/>
        </w:rPr>
        <w:t>Na liečbu zmiešaných parazitárnych infekcií u mačiek vyvolaných oblými červami a plochými červami nasledujúcich druhov:</w:t>
      </w:r>
    </w:p>
    <w:p w14:paraId="56CCFA03" w14:textId="77777777" w:rsidR="00C6490F" w:rsidRDefault="00C6490F" w:rsidP="00C6490F">
      <w:pPr>
        <w:tabs>
          <w:tab w:val="clear" w:pos="567"/>
        </w:tabs>
        <w:spacing w:line="240" w:lineRule="auto"/>
        <w:rPr>
          <w:lang w:val="sk-SK"/>
        </w:rPr>
      </w:pPr>
    </w:p>
    <w:p w14:paraId="10A02321" w14:textId="77777777" w:rsidR="00C6490F" w:rsidRDefault="00C6490F" w:rsidP="00C6490F">
      <w:pPr>
        <w:tabs>
          <w:tab w:val="clear" w:pos="567"/>
        </w:tabs>
        <w:spacing w:line="240" w:lineRule="auto"/>
        <w:rPr>
          <w:u w:val="single"/>
          <w:lang w:val="sk-SK"/>
        </w:rPr>
      </w:pPr>
      <w:r>
        <w:rPr>
          <w:u w:val="single"/>
          <w:lang w:val="sk-SK"/>
        </w:rPr>
        <w:t>Oblé červy (nematódy)</w:t>
      </w:r>
    </w:p>
    <w:p w14:paraId="6A705AE3" w14:textId="77777777" w:rsidR="00C6490F" w:rsidRDefault="00C6490F" w:rsidP="00C6490F">
      <w:pPr>
        <w:tabs>
          <w:tab w:val="clear" w:pos="567"/>
        </w:tabs>
        <w:spacing w:line="240" w:lineRule="auto"/>
        <w:rPr>
          <w:lang w:val="sk-SK"/>
        </w:rPr>
      </w:pPr>
      <w:r>
        <w:rPr>
          <w:i/>
          <w:lang w:val="sk-SK"/>
        </w:rPr>
        <w:t>Toxocara cati</w:t>
      </w:r>
      <w:r>
        <w:rPr>
          <w:lang w:val="sk-SK"/>
        </w:rPr>
        <w:t xml:space="preserve"> (zrelé, nezrelé a larválne L3 a L4 štádiá)</w:t>
      </w:r>
    </w:p>
    <w:p w14:paraId="735BB59E" w14:textId="77777777" w:rsidR="00C6490F" w:rsidRDefault="00C6490F" w:rsidP="00C6490F">
      <w:pPr>
        <w:tabs>
          <w:tab w:val="clear" w:pos="567"/>
        </w:tabs>
        <w:spacing w:line="240" w:lineRule="auto"/>
        <w:rPr>
          <w:i/>
          <w:lang w:val="sk-SK"/>
        </w:rPr>
      </w:pPr>
      <w:r>
        <w:rPr>
          <w:i/>
          <w:lang w:val="sk-SK"/>
        </w:rPr>
        <w:t>Toxocara cati</w:t>
      </w:r>
      <w:r>
        <w:rPr>
          <w:lang w:val="sk-SK"/>
        </w:rPr>
        <w:t xml:space="preserve"> (larválne L3 štádium) - liečba samíc v neskorom štádiu gravidity, aby sa zabránilo laktogénnemu prenosu na potomstvo</w:t>
      </w:r>
      <w:r>
        <w:rPr>
          <w:i/>
          <w:lang w:val="sk-SK"/>
        </w:rPr>
        <w:t xml:space="preserve"> </w:t>
      </w:r>
    </w:p>
    <w:p w14:paraId="2053519B" w14:textId="77777777" w:rsidR="00C6490F" w:rsidRDefault="00C6490F" w:rsidP="00C6490F">
      <w:pPr>
        <w:tabs>
          <w:tab w:val="clear" w:pos="567"/>
        </w:tabs>
        <w:spacing w:line="240" w:lineRule="auto"/>
        <w:rPr>
          <w:lang w:val="sk-SK"/>
        </w:rPr>
      </w:pPr>
      <w:r>
        <w:rPr>
          <w:i/>
          <w:lang w:val="sk-SK"/>
        </w:rPr>
        <w:t>Toxascaris leonina</w:t>
      </w:r>
      <w:r>
        <w:rPr>
          <w:lang w:val="sk-SK"/>
        </w:rPr>
        <w:t xml:space="preserve"> (zrelé, nezrelé a larválne L4 štádiá)</w:t>
      </w:r>
    </w:p>
    <w:p w14:paraId="376E6DAB" w14:textId="77777777" w:rsidR="00C6490F" w:rsidRDefault="00C6490F" w:rsidP="00C6490F">
      <w:pPr>
        <w:tabs>
          <w:tab w:val="clear" w:pos="567"/>
        </w:tabs>
        <w:spacing w:line="240" w:lineRule="auto"/>
        <w:rPr>
          <w:lang w:val="sk-SK"/>
        </w:rPr>
      </w:pPr>
      <w:r>
        <w:rPr>
          <w:i/>
          <w:lang w:val="sk-SK"/>
        </w:rPr>
        <w:t>Ancylostoma tubaeforme</w:t>
      </w:r>
      <w:r>
        <w:rPr>
          <w:lang w:val="sk-SK"/>
        </w:rPr>
        <w:t xml:space="preserve"> (zrelé, nezrelé a larválne L4 štádiá)</w:t>
      </w:r>
    </w:p>
    <w:p w14:paraId="2272021A" w14:textId="77777777" w:rsidR="00C6490F" w:rsidRDefault="00C6490F" w:rsidP="00C6490F">
      <w:pPr>
        <w:tabs>
          <w:tab w:val="clear" w:pos="567"/>
        </w:tabs>
        <w:spacing w:line="240" w:lineRule="auto"/>
        <w:rPr>
          <w:lang w:val="sk-SK"/>
        </w:rPr>
      </w:pPr>
    </w:p>
    <w:p w14:paraId="0AC77624" w14:textId="77777777" w:rsidR="00C6490F" w:rsidRDefault="00C6490F" w:rsidP="00C6490F">
      <w:pPr>
        <w:tabs>
          <w:tab w:val="clear" w:pos="567"/>
        </w:tabs>
        <w:spacing w:line="240" w:lineRule="auto"/>
        <w:rPr>
          <w:u w:val="single"/>
          <w:lang w:val="sk-SK"/>
        </w:rPr>
      </w:pPr>
      <w:r>
        <w:rPr>
          <w:u w:val="single"/>
          <w:lang w:val="sk-SK"/>
        </w:rPr>
        <w:t>Ploché červy (cestódy)</w:t>
      </w:r>
    </w:p>
    <w:p w14:paraId="210BFCA0" w14:textId="77777777" w:rsidR="00C6490F" w:rsidRDefault="00C6490F" w:rsidP="00C6490F">
      <w:pPr>
        <w:tabs>
          <w:tab w:val="clear" w:pos="567"/>
        </w:tabs>
        <w:spacing w:line="240" w:lineRule="auto"/>
        <w:rPr>
          <w:lang w:val="sk-SK"/>
        </w:rPr>
      </w:pPr>
      <w:r>
        <w:rPr>
          <w:i/>
          <w:lang w:val="sk-SK"/>
        </w:rPr>
        <w:t>Dipylidium caninum</w:t>
      </w:r>
      <w:r>
        <w:rPr>
          <w:lang w:val="sk-SK"/>
        </w:rPr>
        <w:t xml:space="preserve"> (zrelé a nezrelé štádiá)</w:t>
      </w:r>
    </w:p>
    <w:p w14:paraId="63E74CC8" w14:textId="77777777" w:rsidR="00C6490F" w:rsidRDefault="00C6490F" w:rsidP="00C6490F">
      <w:pPr>
        <w:tabs>
          <w:tab w:val="clear" w:pos="567"/>
        </w:tabs>
        <w:spacing w:line="240" w:lineRule="auto"/>
        <w:rPr>
          <w:lang w:val="sk-SK"/>
        </w:rPr>
      </w:pPr>
      <w:r>
        <w:rPr>
          <w:i/>
          <w:lang w:val="sk-SK"/>
        </w:rPr>
        <w:t>Taenia taeniaeformis</w:t>
      </w:r>
      <w:r>
        <w:rPr>
          <w:lang w:val="sk-SK"/>
        </w:rPr>
        <w:t xml:space="preserve"> (zrelé štádiá)</w:t>
      </w:r>
    </w:p>
    <w:p w14:paraId="3B797983" w14:textId="77777777" w:rsidR="00C6490F" w:rsidRDefault="00C6490F" w:rsidP="00C6490F">
      <w:pPr>
        <w:tabs>
          <w:tab w:val="clear" w:pos="567"/>
        </w:tabs>
        <w:spacing w:line="240" w:lineRule="auto"/>
        <w:rPr>
          <w:lang w:val="sk-SK"/>
        </w:rPr>
      </w:pPr>
      <w:r>
        <w:rPr>
          <w:i/>
          <w:lang w:val="sk-SK"/>
        </w:rPr>
        <w:t>Echinococcus multilocularis</w:t>
      </w:r>
      <w:r>
        <w:rPr>
          <w:lang w:val="sk-SK"/>
        </w:rPr>
        <w:t xml:space="preserve"> (zrelé štádiá)</w:t>
      </w:r>
    </w:p>
    <w:p w14:paraId="3E375CCC" w14:textId="77777777" w:rsidR="00C6490F" w:rsidRDefault="00C6490F" w:rsidP="00C6490F">
      <w:pPr>
        <w:spacing w:line="240" w:lineRule="auto"/>
        <w:rPr>
          <w:lang w:val="sk-SK"/>
        </w:rPr>
      </w:pPr>
    </w:p>
    <w:p w14:paraId="6CEFDF84" w14:textId="77777777" w:rsidR="00C6490F" w:rsidRDefault="00C6490F" w:rsidP="00C6490F">
      <w:pPr>
        <w:tabs>
          <w:tab w:val="clear" w:pos="567"/>
        </w:tabs>
        <w:spacing w:line="240" w:lineRule="auto"/>
        <w:rPr>
          <w:lang w:val="sk-SK"/>
        </w:rPr>
      </w:pPr>
      <w:r>
        <w:rPr>
          <w:b/>
          <w:lang w:val="sk-SK"/>
        </w:rPr>
        <w:t>4.3</w:t>
      </w:r>
      <w:r>
        <w:rPr>
          <w:b/>
          <w:lang w:val="sk-SK"/>
        </w:rPr>
        <w:tab/>
        <w:t>Kontraindikácie</w:t>
      </w:r>
    </w:p>
    <w:p w14:paraId="495EA9E3" w14:textId="77777777" w:rsidR="00C6490F" w:rsidRDefault="00C6490F" w:rsidP="00C6490F">
      <w:pPr>
        <w:tabs>
          <w:tab w:val="clear" w:pos="567"/>
        </w:tabs>
        <w:spacing w:line="240" w:lineRule="auto"/>
        <w:rPr>
          <w:lang w:val="sk-SK"/>
        </w:rPr>
      </w:pPr>
    </w:p>
    <w:p w14:paraId="4FA848B3" w14:textId="77777777" w:rsidR="00C6490F" w:rsidRDefault="00C6490F" w:rsidP="00C6490F">
      <w:pPr>
        <w:outlineLvl w:val="0"/>
        <w:rPr>
          <w:lang w:val="sk-SK"/>
        </w:rPr>
      </w:pPr>
      <w:r>
        <w:rPr>
          <w:lang w:val="sk-SK"/>
        </w:rPr>
        <w:t>Nepoužívať u mačiat do 8 týždňov veku a vážiacich menej ako 0,5 kg.</w:t>
      </w:r>
    </w:p>
    <w:p w14:paraId="05F9CFB3" w14:textId="02CA09A5" w:rsidR="00C6490F" w:rsidRDefault="00C6490F" w:rsidP="00C6490F">
      <w:pPr>
        <w:outlineLvl w:val="0"/>
        <w:rPr>
          <w:lang w:val="sk-SK"/>
        </w:rPr>
      </w:pPr>
      <w:r>
        <w:rPr>
          <w:lang w:val="sk-SK"/>
        </w:rPr>
        <w:t>Nepoužívať v známych prípadoch precitlivenosti na účinnú látku alebo na niektorú z pomocných látok.</w:t>
      </w:r>
    </w:p>
    <w:p w14:paraId="5BA1C33E" w14:textId="77777777" w:rsidR="00C6490F" w:rsidRDefault="00C6490F" w:rsidP="00C6490F">
      <w:pPr>
        <w:outlineLvl w:val="0"/>
        <w:rPr>
          <w:lang w:val="sk-SK"/>
        </w:rPr>
      </w:pPr>
    </w:p>
    <w:p w14:paraId="67CC0AB8" w14:textId="77777777" w:rsidR="00C6490F" w:rsidRDefault="00C6490F" w:rsidP="00C6490F">
      <w:pPr>
        <w:spacing w:line="240" w:lineRule="auto"/>
        <w:rPr>
          <w:b/>
          <w:lang w:val="sk-SK"/>
        </w:rPr>
      </w:pPr>
      <w:r>
        <w:rPr>
          <w:b/>
          <w:lang w:val="sk-SK"/>
        </w:rPr>
        <w:t>4.4</w:t>
      </w:r>
      <w:r>
        <w:rPr>
          <w:b/>
          <w:lang w:val="sk-SK"/>
        </w:rPr>
        <w:tab/>
        <w:t>Osobitné upozornenie pre každý cieľový druh</w:t>
      </w:r>
    </w:p>
    <w:p w14:paraId="19C435F3" w14:textId="77777777" w:rsidR="00C6490F" w:rsidRDefault="00C6490F" w:rsidP="00C6490F">
      <w:pPr>
        <w:spacing w:line="240" w:lineRule="auto"/>
        <w:rPr>
          <w:lang w:val="sk-SK"/>
        </w:rPr>
      </w:pPr>
    </w:p>
    <w:p w14:paraId="17565D7B" w14:textId="77777777" w:rsidR="00C6490F" w:rsidRDefault="00C6490F" w:rsidP="00C6490F">
      <w:pPr>
        <w:rPr>
          <w:lang w:val="sk-SK"/>
        </w:rPr>
      </w:pPr>
      <w:r>
        <w:rPr>
          <w:lang w:val="sk-SK"/>
        </w:rPr>
        <w:t>Šampónovanie alebo máčanie zvieraťa vo vode bezprostredne po aplikácii lieku môže znížiť účinnosť lieku. Liečené zvieratá sa preto nesmú kúpať, pokiaľ sa podaný roztok na koži nevysuší.</w:t>
      </w:r>
    </w:p>
    <w:p w14:paraId="674D05FB" w14:textId="77777777" w:rsidR="00C6490F" w:rsidRDefault="00C6490F" w:rsidP="00C6490F">
      <w:pPr>
        <w:spacing w:line="240" w:lineRule="auto"/>
        <w:rPr>
          <w:lang w:val="sk-SK"/>
        </w:rPr>
      </w:pPr>
    </w:p>
    <w:p w14:paraId="10EB6745" w14:textId="77777777" w:rsidR="00C6490F" w:rsidRDefault="00C6490F" w:rsidP="00C6490F">
      <w:pPr>
        <w:pStyle w:val="Zkladntext"/>
        <w:jc w:val="left"/>
        <w:rPr>
          <w:lang w:val="sk-SK"/>
        </w:rPr>
      </w:pPr>
      <w:r>
        <w:rPr>
          <w:lang w:val="sk-SK"/>
        </w:rPr>
        <w:t>Na niektoré triedy antihelmintík sa môže u parazita vyvinúť rezistencia, hlavne po častom a opakovanom použití antiparazitík tej istej triedy.</w:t>
      </w:r>
    </w:p>
    <w:p w14:paraId="31E589EC" w14:textId="77777777" w:rsidR="00C6490F" w:rsidRDefault="00C6490F" w:rsidP="00C6490F">
      <w:pPr>
        <w:spacing w:line="240" w:lineRule="auto"/>
        <w:rPr>
          <w:lang w:val="sk-SK"/>
        </w:rPr>
      </w:pPr>
    </w:p>
    <w:p w14:paraId="4DE903FE" w14:textId="77777777" w:rsidR="00C6490F" w:rsidRDefault="00C6490F" w:rsidP="00C6490F">
      <w:pPr>
        <w:tabs>
          <w:tab w:val="clear" w:pos="567"/>
        </w:tabs>
        <w:spacing w:line="240" w:lineRule="auto"/>
        <w:rPr>
          <w:lang w:val="sk-SK"/>
        </w:rPr>
      </w:pPr>
      <w:r>
        <w:rPr>
          <w:b/>
          <w:lang w:val="sk-SK"/>
        </w:rPr>
        <w:t>4.5</w:t>
      </w:r>
      <w:r>
        <w:rPr>
          <w:b/>
          <w:lang w:val="sk-SK"/>
        </w:rPr>
        <w:tab/>
        <w:t>Osobitné bezpečnostné opatrenia na používanie</w:t>
      </w:r>
    </w:p>
    <w:p w14:paraId="7F4AF844" w14:textId="77777777" w:rsidR="00C6490F" w:rsidRDefault="00C6490F" w:rsidP="00C6490F">
      <w:pPr>
        <w:tabs>
          <w:tab w:val="clear" w:pos="567"/>
        </w:tabs>
        <w:spacing w:line="240" w:lineRule="auto"/>
        <w:rPr>
          <w:lang w:val="sk-SK"/>
        </w:rPr>
      </w:pPr>
    </w:p>
    <w:p w14:paraId="7A235677" w14:textId="77777777" w:rsidR="00C6490F" w:rsidRDefault="00C6490F" w:rsidP="00C6490F">
      <w:pPr>
        <w:tabs>
          <w:tab w:val="clear" w:pos="567"/>
        </w:tabs>
        <w:spacing w:line="240" w:lineRule="auto"/>
        <w:rPr>
          <w:u w:val="single"/>
          <w:lang w:val="sk-SK"/>
        </w:rPr>
      </w:pPr>
      <w:r>
        <w:rPr>
          <w:u w:val="single"/>
          <w:lang w:val="sk-SK"/>
        </w:rPr>
        <w:t>Osobitné bezpečnostné opatrenia na používanie u zvierat</w:t>
      </w:r>
    </w:p>
    <w:p w14:paraId="38B9068C" w14:textId="77777777" w:rsidR="00C6490F" w:rsidRDefault="00C6490F" w:rsidP="00C6490F">
      <w:pPr>
        <w:outlineLvl w:val="0"/>
        <w:rPr>
          <w:lang w:val="sk-SK"/>
        </w:rPr>
      </w:pPr>
      <w:r>
        <w:rPr>
          <w:lang w:val="sk-SK"/>
        </w:rPr>
        <w:t>Aplikovať iba na povrch kože a na neporušenú kožu. Nepodávať perorálne a parenterálne.</w:t>
      </w:r>
    </w:p>
    <w:p w14:paraId="2D3CF151" w14:textId="77777777" w:rsidR="00C6490F" w:rsidRDefault="00C6490F" w:rsidP="00C6490F">
      <w:pPr>
        <w:rPr>
          <w:lang w:val="sk-SK"/>
        </w:rPr>
      </w:pPr>
    </w:p>
    <w:p w14:paraId="16027CB5" w14:textId="77777777" w:rsidR="00C6490F" w:rsidRDefault="00C6490F" w:rsidP="00C6490F">
      <w:pPr>
        <w:rPr>
          <w:lang w:val="sk-SK"/>
        </w:rPr>
      </w:pPr>
      <w:r>
        <w:rPr>
          <w:lang w:val="sk-SK"/>
        </w:rPr>
        <w:t>Zabrániť olizovaniu miesta aplikácie ošetrenou mačkou a mačkami žijúcimi v domácnosti s ošetrenou mačkou, pokiaľ je miesto aplikácie vlhké.</w:t>
      </w:r>
    </w:p>
    <w:p w14:paraId="7876DBC8" w14:textId="77777777" w:rsidR="00C6490F" w:rsidRDefault="00C6490F" w:rsidP="00C6490F">
      <w:pPr>
        <w:tabs>
          <w:tab w:val="clear" w:pos="567"/>
        </w:tabs>
        <w:spacing w:line="240" w:lineRule="auto"/>
        <w:rPr>
          <w:lang w:val="sk-SK"/>
        </w:rPr>
      </w:pPr>
    </w:p>
    <w:p w14:paraId="02DA720F" w14:textId="77777777" w:rsidR="00C6490F" w:rsidRDefault="00C6490F" w:rsidP="00C6490F">
      <w:pPr>
        <w:rPr>
          <w:lang w:val="sk-SK"/>
        </w:rPr>
      </w:pPr>
      <w:r>
        <w:rPr>
          <w:lang w:val="sk-SK"/>
        </w:rPr>
        <w:t>Skúsenosti s použitím lieku u chorých a oslabených zvierat sú obmedzené, preto tento liek týmto zvieratám nepodávajte.</w:t>
      </w:r>
    </w:p>
    <w:p w14:paraId="11565A3B" w14:textId="77777777" w:rsidR="00C6490F" w:rsidRDefault="00C6490F" w:rsidP="00C6490F">
      <w:pPr>
        <w:spacing w:line="240" w:lineRule="auto"/>
        <w:rPr>
          <w:lang w:val="sk-SK"/>
        </w:rPr>
      </w:pPr>
    </w:p>
    <w:p w14:paraId="38D0466E" w14:textId="77777777" w:rsidR="00C6490F" w:rsidRDefault="00C6490F" w:rsidP="00C6490F">
      <w:pPr>
        <w:spacing w:line="240" w:lineRule="auto"/>
        <w:rPr>
          <w:u w:val="single"/>
          <w:lang w:val="sk-SK"/>
        </w:rPr>
      </w:pPr>
      <w:r>
        <w:rPr>
          <w:u w:val="single"/>
          <w:lang w:val="sk-SK"/>
        </w:rPr>
        <w:t>Osobitné bezpečnostné opatrenia, ktoré má urobiť osoba podávajúca liek zvieratám</w:t>
      </w:r>
    </w:p>
    <w:p w14:paraId="292AAEE6" w14:textId="3C123360" w:rsidR="00C6490F" w:rsidRDefault="00967E3C" w:rsidP="00C6490F">
      <w:pPr>
        <w:pStyle w:val="Zkladntext"/>
        <w:rPr>
          <w:lang w:val="sk-SK"/>
        </w:rPr>
      </w:pPr>
      <w:r w:rsidRPr="00967E3C">
        <w:rPr>
          <w:lang w:val="sk-SK"/>
        </w:rPr>
        <w:t>Tento produkt môže dráždiť pokožku a</w:t>
      </w:r>
      <w:r w:rsidR="00F15BA7">
        <w:rPr>
          <w:lang w:val="sk-SK"/>
        </w:rPr>
        <w:t> </w:t>
      </w:r>
      <w:r w:rsidRPr="00967E3C">
        <w:rPr>
          <w:lang w:val="sk-SK"/>
        </w:rPr>
        <w:t>oči</w:t>
      </w:r>
      <w:r w:rsidR="00F15BA7">
        <w:rPr>
          <w:lang w:val="sk-SK"/>
        </w:rPr>
        <w:t>.</w:t>
      </w:r>
    </w:p>
    <w:p w14:paraId="65846539" w14:textId="0186FDC2" w:rsidR="00C6490F" w:rsidRDefault="00921421" w:rsidP="00C6490F">
      <w:pPr>
        <w:jc w:val="both"/>
        <w:rPr>
          <w:lang w:val="sk-SK"/>
        </w:rPr>
      </w:pPr>
      <w:r w:rsidRPr="00921421">
        <w:rPr>
          <w:lang w:val="sk-SK"/>
        </w:rPr>
        <w:t>Je potrebné dbať na to, aby sa obsah pipety nedostal do kontaktu s pokožkou, očami a ústami, vrátane kontaktu z ruky do úst a z ruky do očí.</w:t>
      </w:r>
      <w:r w:rsidR="00615A10">
        <w:rPr>
          <w:lang w:val="sk-SK"/>
        </w:rPr>
        <w:t xml:space="preserve"> </w:t>
      </w:r>
    </w:p>
    <w:p w14:paraId="232C3A57" w14:textId="77777777" w:rsidR="00C6490F" w:rsidRDefault="00C6490F" w:rsidP="00C6490F">
      <w:pPr>
        <w:jc w:val="both"/>
        <w:rPr>
          <w:lang w:val="sk-SK"/>
        </w:rPr>
      </w:pPr>
      <w:r>
        <w:rPr>
          <w:lang w:val="sk-SK"/>
        </w:rPr>
        <w:t>Zabrániť priamemu kontaktu s ošetreným miestom, pokiaľ je vlhké. Zabrániť kontaktu detí s liečenými zvieratami počas tejto doby.</w:t>
      </w:r>
    </w:p>
    <w:p w14:paraId="72C6CE08" w14:textId="743A90E5" w:rsidR="00C6490F" w:rsidRDefault="00C6490F" w:rsidP="00C6490F">
      <w:pPr>
        <w:jc w:val="both"/>
        <w:rPr>
          <w:lang w:val="sk-SK"/>
        </w:rPr>
      </w:pPr>
    </w:p>
    <w:p w14:paraId="4FDAEC1C" w14:textId="77777777" w:rsidR="00C6490F" w:rsidRDefault="00C6490F" w:rsidP="00C6490F">
      <w:pPr>
        <w:jc w:val="both"/>
        <w:rPr>
          <w:lang w:val="sk-SK"/>
        </w:rPr>
      </w:pPr>
      <w:r>
        <w:rPr>
          <w:lang w:val="sk-SK"/>
        </w:rPr>
        <w:t>V prípade náhodného vyliatia na pokožku, umyť ihneď vodou a mydlom.</w:t>
      </w:r>
    </w:p>
    <w:p w14:paraId="447A915B" w14:textId="52274722" w:rsidR="00615A10" w:rsidRPr="00615A10" w:rsidRDefault="00A046B5" w:rsidP="00615A10">
      <w:pPr>
        <w:jc w:val="both"/>
        <w:rPr>
          <w:lang w:val="sk-SK"/>
        </w:rPr>
      </w:pPr>
      <w:r>
        <w:rPr>
          <w:lang w:val="sk-SK"/>
        </w:rPr>
        <w:t xml:space="preserve">V prípade náhodného zasiahnutia očí liekom, vypláchnuť ich dôkladne </w:t>
      </w:r>
      <w:r w:rsidR="00F15BA7">
        <w:rPr>
          <w:lang w:val="sk-SK"/>
        </w:rPr>
        <w:t>čistou vodou</w:t>
      </w:r>
      <w:r>
        <w:rPr>
          <w:lang w:val="sk-SK"/>
        </w:rPr>
        <w:t>.</w:t>
      </w:r>
    </w:p>
    <w:p w14:paraId="1CA0DAE5" w14:textId="7A98B3A7" w:rsidR="00C6490F" w:rsidRDefault="00615A10" w:rsidP="00615A10">
      <w:pPr>
        <w:jc w:val="both"/>
        <w:rPr>
          <w:lang w:val="sk-SK"/>
        </w:rPr>
      </w:pPr>
      <w:r w:rsidRPr="00615A10">
        <w:rPr>
          <w:lang w:val="sk-SK"/>
        </w:rPr>
        <w:t xml:space="preserve">Ľudia so známou precitlivenosťou na </w:t>
      </w:r>
      <w:proofErr w:type="spellStart"/>
      <w:r>
        <w:rPr>
          <w:lang w:val="sk-SK"/>
        </w:rPr>
        <w:t>praziquantel</w:t>
      </w:r>
      <w:proofErr w:type="spellEnd"/>
      <w:r w:rsidR="00FE4FB8">
        <w:rPr>
          <w:lang w:val="sk-SK"/>
        </w:rPr>
        <w:t xml:space="preserve"> </w:t>
      </w:r>
      <w:r w:rsidR="00FE4FB8" w:rsidRPr="00FE4FB8">
        <w:rPr>
          <w:lang w:val="sk-SK"/>
        </w:rPr>
        <w:t>by sa mali</w:t>
      </w:r>
      <w:r>
        <w:rPr>
          <w:lang w:val="sk-SK"/>
        </w:rPr>
        <w:t xml:space="preserve"> </w:t>
      </w:r>
      <w:r w:rsidRPr="00615A10">
        <w:rPr>
          <w:lang w:val="sk-SK"/>
        </w:rPr>
        <w:t>vyhnúť kontaktu s veterinárnym liekom.</w:t>
      </w:r>
      <w:r>
        <w:rPr>
          <w:lang w:val="sk-SK"/>
        </w:rPr>
        <w:t xml:space="preserve"> </w:t>
      </w:r>
    </w:p>
    <w:p w14:paraId="61FA4C2B" w14:textId="77777777" w:rsidR="00C6490F" w:rsidRDefault="00C6490F" w:rsidP="00C6490F">
      <w:pPr>
        <w:pStyle w:val="Zkladntext"/>
        <w:rPr>
          <w:lang w:val="sk-SK"/>
        </w:rPr>
      </w:pPr>
      <w:r>
        <w:rPr>
          <w:lang w:val="sk-SK"/>
        </w:rPr>
        <w:t>Ak podráždenie očí a pokožky pretrváva, alebo v prípade náhodného požitia lieku ihneď vyhľadať lekársku pomoc a ukázať písomnú informáciu alebo obal lekárovi.</w:t>
      </w:r>
    </w:p>
    <w:p w14:paraId="5A490AAD" w14:textId="77777777" w:rsidR="00C6490F" w:rsidRDefault="00C6490F" w:rsidP="00C6490F">
      <w:pPr>
        <w:rPr>
          <w:lang w:val="sk-SK"/>
        </w:rPr>
      </w:pPr>
      <w:r>
        <w:rPr>
          <w:lang w:val="sk-SK"/>
        </w:rPr>
        <w:t>Musí sa dohliadnuť na to, aby deti neboli v dlhodobom a intenzívnom kontakte (napríklad pri spánku) s liečenými mačkami po dobu prvých 24 hodín po podaní lieku.</w:t>
      </w:r>
    </w:p>
    <w:p w14:paraId="2360826E" w14:textId="77777777" w:rsidR="00615A10" w:rsidRDefault="00615A10" w:rsidP="00C6490F">
      <w:pPr>
        <w:rPr>
          <w:lang w:val="sk-SK"/>
        </w:rPr>
      </w:pPr>
    </w:p>
    <w:p w14:paraId="3F2B6EC2" w14:textId="57BE1627" w:rsidR="00C6490F" w:rsidRDefault="00615A10" w:rsidP="00C6490F">
      <w:pPr>
        <w:rPr>
          <w:lang w:val="sk-SK"/>
        </w:rPr>
      </w:pPr>
      <w:r>
        <w:rPr>
          <w:lang w:val="sk-SK"/>
        </w:rPr>
        <w:t>Nejesť, nepiť a nefajčiť počas aplikácie lieku.</w:t>
      </w:r>
    </w:p>
    <w:p w14:paraId="3264BE3F" w14:textId="2F339BD7" w:rsidR="00615A10" w:rsidRDefault="00615A10" w:rsidP="00C6490F">
      <w:pPr>
        <w:rPr>
          <w:lang w:val="sk-SK"/>
        </w:rPr>
      </w:pPr>
      <w:r>
        <w:rPr>
          <w:lang w:val="sk-SK"/>
        </w:rPr>
        <w:t>Po použití si umyte ruky.</w:t>
      </w:r>
    </w:p>
    <w:p w14:paraId="58A9BB6C" w14:textId="77777777" w:rsidR="00615A10" w:rsidRDefault="00615A10" w:rsidP="00C6490F">
      <w:pPr>
        <w:rPr>
          <w:lang w:val="sk-SK"/>
        </w:rPr>
      </w:pPr>
    </w:p>
    <w:p w14:paraId="0044CF23" w14:textId="77777777" w:rsidR="00C6490F" w:rsidRDefault="00C6490F" w:rsidP="00C6490F">
      <w:pPr>
        <w:pStyle w:val="Zkladntext"/>
        <w:rPr>
          <w:snapToGrid w:val="0"/>
          <w:lang w:val="sk-SK"/>
        </w:rPr>
      </w:pPr>
      <w:r>
        <w:rPr>
          <w:snapToGrid w:val="0"/>
          <w:lang w:val="sk-SK"/>
        </w:rPr>
        <w:t>Rozpúšťadlo v tomto lieku môže znečistiť niektoré materiály z kože, textilu, plastov a upravovaných povrchov. Zabezpečiť, aby miesto aplikácie bolo suché pred kontaktom s týmito povrchmi.</w:t>
      </w:r>
    </w:p>
    <w:p w14:paraId="6ACB3034" w14:textId="77777777" w:rsidR="00C6490F" w:rsidRDefault="00C6490F" w:rsidP="00C6490F">
      <w:pPr>
        <w:rPr>
          <w:lang w:val="sk-SK"/>
        </w:rPr>
      </w:pPr>
    </w:p>
    <w:p w14:paraId="10052777" w14:textId="77777777" w:rsidR="00C6490F" w:rsidRDefault="00C6490F" w:rsidP="00C6490F">
      <w:pPr>
        <w:pStyle w:val="Zkladntext"/>
        <w:jc w:val="left"/>
        <w:rPr>
          <w:lang w:val="sk-SK"/>
        </w:rPr>
      </w:pPr>
      <w:r>
        <w:rPr>
          <w:lang w:val="sk-SK"/>
        </w:rPr>
        <w:t>Echinokokóza predstavuje nebezpečenstvo pre ľudí. Keďže echinokokóza podľa OIE podlieha hláseniu, je od príslušnej kompetentnej autority potrebné získať špecifické smernice na liečbu a následné opatrenia a bezpečnostné opatrenia pre ľudí.</w:t>
      </w:r>
    </w:p>
    <w:p w14:paraId="30C7C9BD" w14:textId="77777777" w:rsidR="00C6490F" w:rsidRDefault="00C6490F" w:rsidP="00C6490F">
      <w:pPr>
        <w:spacing w:line="240" w:lineRule="auto"/>
        <w:rPr>
          <w:lang w:val="sk-SK"/>
        </w:rPr>
      </w:pPr>
    </w:p>
    <w:p w14:paraId="7B931267" w14:textId="77777777" w:rsidR="00C6490F" w:rsidRDefault="00C6490F" w:rsidP="00C6490F">
      <w:pPr>
        <w:tabs>
          <w:tab w:val="clear" w:pos="567"/>
        </w:tabs>
        <w:spacing w:line="240" w:lineRule="auto"/>
        <w:ind w:left="567" w:hanging="567"/>
        <w:rPr>
          <w:lang w:val="sk-SK"/>
        </w:rPr>
      </w:pPr>
      <w:r>
        <w:rPr>
          <w:b/>
          <w:lang w:val="sk-SK"/>
        </w:rPr>
        <w:t>4.6</w:t>
      </w:r>
      <w:r>
        <w:rPr>
          <w:b/>
          <w:lang w:val="sk-SK"/>
        </w:rPr>
        <w:tab/>
        <w:t>Nežiaduce účinky (frekvencia výskytu a závažnosť)</w:t>
      </w:r>
    </w:p>
    <w:p w14:paraId="5435E2D7" w14:textId="77777777" w:rsidR="00C6490F" w:rsidRDefault="00C6490F" w:rsidP="00C6490F">
      <w:pPr>
        <w:pStyle w:val="Zkladntext"/>
        <w:jc w:val="left"/>
        <w:rPr>
          <w:lang w:val="sk-SK"/>
        </w:rPr>
      </w:pPr>
    </w:p>
    <w:p w14:paraId="324C41D3" w14:textId="4E89CC06" w:rsidR="00C6490F" w:rsidRDefault="00C6490F" w:rsidP="00C6490F">
      <w:pPr>
        <w:pStyle w:val="Zkladntext"/>
        <w:jc w:val="left"/>
        <w:rPr>
          <w:lang w:val="sk-SK"/>
        </w:rPr>
      </w:pPr>
      <w:r>
        <w:rPr>
          <w:lang w:val="sk-SK"/>
        </w:rPr>
        <w:t xml:space="preserve">Vo veľmi zriedkavých prípadoch sa môžu vyskytnúť </w:t>
      </w:r>
      <w:proofErr w:type="spellStart"/>
      <w:r>
        <w:rPr>
          <w:lang w:val="sk-SK"/>
        </w:rPr>
        <w:t>salivácia</w:t>
      </w:r>
      <w:proofErr w:type="spellEnd"/>
      <w:r>
        <w:rPr>
          <w:lang w:val="sk-SK"/>
        </w:rPr>
        <w:t xml:space="preserve"> (slintanie)</w:t>
      </w:r>
      <w:r w:rsidR="00C9044A">
        <w:rPr>
          <w:lang w:val="sk-SK"/>
        </w:rPr>
        <w:t>,</w:t>
      </w:r>
      <w:r>
        <w:rPr>
          <w:lang w:val="sk-SK"/>
        </w:rPr>
        <w:t xml:space="preserve"> </w:t>
      </w:r>
      <w:proofErr w:type="spellStart"/>
      <w:r>
        <w:rPr>
          <w:lang w:val="sk-SK"/>
        </w:rPr>
        <w:t>vomitus</w:t>
      </w:r>
      <w:proofErr w:type="spellEnd"/>
      <w:r w:rsidR="00B66B31">
        <w:rPr>
          <w:lang w:val="sk-SK"/>
        </w:rPr>
        <w:t xml:space="preserve"> a hnačka</w:t>
      </w:r>
      <w:r>
        <w:rPr>
          <w:lang w:val="sk-SK"/>
        </w:rPr>
        <w:t xml:space="preserve">. Vo veľmi zriedkavých prípadoch sa môžu vyskytnúť mierne a prechodné neurologické poruchy ako sú ataxia (nestála alebo kolísavá chôdza) alebo tras. Predpokladá sa, že tieto účinky sú dôsledkom olizovania ošetreného miesta ihneď po aplikácii. Vo veľmi zriedkavých prípadoch sa po aplikácii lieku vyskytuje prechodná </w:t>
      </w:r>
      <w:proofErr w:type="spellStart"/>
      <w:r>
        <w:rPr>
          <w:lang w:val="sk-SK"/>
        </w:rPr>
        <w:t>alopécia</w:t>
      </w:r>
      <w:proofErr w:type="spellEnd"/>
      <w:r>
        <w:rPr>
          <w:lang w:val="sk-SK"/>
        </w:rPr>
        <w:t xml:space="preserve">, </w:t>
      </w:r>
      <w:proofErr w:type="spellStart"/>
      <w:r>
        <w:rPr>
          <w:lang w:val="sk-SK"/>
        </w:rPr>
        <w:t>pruritus</w:t>
      </w:r>
      <w:proofErr w:type="spellEnd"/>
      <w:r>
        <w:rPr>
          <w:lang w:val="sk-SK"/>
        </w:rPr>
        <w:t xml:space="preserve"> a/alebo zápal na mieste aplikácie.</w:t>
      </w:r>
      <w:r w:rsidR="006A741C">
        <w:rPr>
          <w:lang w:val="sk-SK"/>
        </w:rPr>
        <w:t xml:space="preserve"> </w:t>
      </w:r>
      <w:r w:rsidR="006A741C" w:rsidRPr="006A741C">
        <w:rPr>
          <w:lang w:val="sk-SK"/>
        </w:rPr>
        <w:t xml:space="preserve">Vo veľmi zriedkavých prípadoch sa môžu vyskytnúť poruchy správania, ako je </w:t>
      </w:r>
      <w:proofErr w:type="spellStart"/>
      <w:r w:rsidR="006A741C" w:rsidRPr="006A741C">
        <w:rPr>
          <w:lang w:val="sk-SK"/>
        </w:rPr>
        <w:t>hyperaktivita</w:t>
      </w:r>
      <w:proofErr w:type="spellEnd"/>
      <w:r w:rsidR="006A741C" w:rsidRPr="006A741C">
        <w:rPr>
          <w:lang w:val="sk-SK"/>
        </w:rPr>
        <w:t xml:space="preserve">, úzkosť a vokalizácia. Vo veľmi zriedkavých prípadoch bola hlásená </w:t>
      </w:r>
      <w:proofErr w:type="spellStart"/>
      <w:r w:rsidR="006A741C" w:rsidRPr="006A741C">
        <w:rPr>
          <w:lang w:val="sk-SK"/>
        </w:rPr>
        <w:t>anorexia</w:t>
      </w:r>
      <w:proofErr w:type="spellEnd"/>
      <w:r w:rsidR="006A741C" w:rsidRPr="006A741C">
        <w:rPr>
          <w:lang w:val="sk-SK"/>
        </w:rPr>
        <w:t xml:space="preserve"> a letargia.</w:t>
      </w:r>
    </w:p>
    <w:p w14:paraId="32860ED3" w14:textId="77777777" w:rsidR="00C6490F" w:rsidRDefault="00C6490F" w:rsidP="00C6490F">
      <w:pPr>
        <w:pStyle w:val="Zkladntext"/>
        <w:rPr>
          <w:lang w:val="sk-SK"/>
        </w:rPr>
      </w:pPr>
    </w:p>
    <w:p w14:paraId="5BF37FF4" w14:textId="77777777" w:rsidR="00C6490F" w:rsidRDefault="00C6490F" w:rsidP="00C6490F">
      <w:pPr>
        <w:pStyle w:val="Zkladntext"/>
        <w:rPr>
          <w:lang w:val="sk-SK"/>
        </w:rPr>
      </w:pPr>
      <w:r>
        <w:rPr>
          <w:lang w:val="sk-SK"/>
        </w:rPr>
        <w:t>Frekvencia výskytu nežiaducich účinkov sa definuje použitím nasledujúceho pravidla:</w:t>
      </w:r>
    </w:p>
    <w:p w14:paraId="2780A289" w14:textId="77777777" w:rsidR="00C6490F" w:rsidRDefault="00C6490F" w:rsidP="00C6490F">
      <w:pPr>
        <w:pStyle w:val="Zkladntext"/>
        <w:ind w:left="709" w:hanging="142"/>
        <w:rPr>
          <w:lang w:val="sk-SK"/>
        </w:rPr>
      </w:pPr>
      <w:r>
        <w:rPr>
          <w:lang w:val="sk-SK"/>
        </w:rPr>
        <w:t>- veľmi časté (nežiaduce účinky sa prejavili u viac ako 1 z 10 liečených zvierat)</w:t>
      </w:r>
    </w:p>
    <w:p w14:paraId="0CE83505" w14:textId="77777777" w:rsidR="00C6490F" w:rsidRDefault="00C6490F" w:rsidP="00C6490F">
      <w:pPr>
        <w:pStyle w:val="Zkladntext"/>
        <w:ind w:firstLine="567"/>
        <w:rPr>
          <w:lang w:val="sk-SK"/>
        </w:rPr>
      </w:pPr>
      <w:r>
        <w:rPr>
          <w:lang w:val="sk-SK"/>
        </w:rPr>
        <w:t>- časté (u viac ako 1 ale menej ako 10 zo 100 liečených zvierat)</w:t>
      </w:r>
    </w:p>
    <w:p w14:paraId="4346ACB9" w14:textId="77777777" w:rsidR="00C6490F" w:rsidRDefault="00C6490F" w:rsidP="00C6490F">
      <w:pPr>
        <w:pStyle w:val="Zkladntext"/>
        <w:ind w:firstLine="567"/>
        <w:rPr>
          <w:lang w:val="sk-SK"/>
        </w:rPr>
      </w:pPr>
      <w:r>
        <w:rPr>
          <w:lang w:val="sk-SK"/>
        </w:rPr>
        <w:t>- menej časté (u viac ako 1 ale menej ako 10 z 1 000 liečených zvierat)</w:t>
      </w:r>
    </w:p>
    <w:p w14:paraId="095D1FFC" w14:textId="77777777" w:rsidR="00C6490F" w:rsidRDefault="00C6490F" w:rsidP="00C6490F">
      <w:pPr>
        <w:pStyle w:val="Zkladntext"/>
        <w:ind w:firstLine="567"/>
        <w:rPr>
          <w:lang w:val="sk-SK"/>
        </w:rPr>
      </w:pPr>
      <w:r>
        <w:rPr>
          <w:lang w:val="sk-SK"/>
        </w:rPr>
        <w:t>- zriedkavé (u viac ako 1 ale menej ako 10 z 10 000 liečených zvierat)</w:t>
      </w:r>
    </w:p>
    <w:p w14:paraId="54A0B3CD" w14:textId="77777777" w:rsidR="00C6490F" w:rsidRDefault="00C6490F" w:rsidP="00C6490F">
      <w:pPr>
        <w:spacing w:line="240" w:lineRule="auto"/>
        <w:rPr>
          <w:lang w:val="sk-SK"/>
        </w:rPr>
      </w:pPr>
      <w:r>
        <w:rPr>
          <w:lang w:val="sk-SK"/>
        </w:rPr>
        <w:tab/>
        <w:t>- veľmi zriedkavé (u menej ako 1 z 10 000 liečených zvierat, vrátane ojedinelých hlásení).</w:t>
      </w:r>
    </w:p>
    <w:p w14:paraId="341EB496" w14:textId="77777777" w:rsidR="00C6490F" w:rsidRDefault="00C6490F" w:rsidP="00C6490F">
      <w:pPr>
        <w:spacing w:line="240" w:lineRule="auto"/>
        <w:rPr>
          <w:lang w:val="sk-SK"/>
        </w:rPr>
      </w:pPr>
    </w:p>
    <w:p w14:paraId="1902B4AA" w14:textId="77777777" w:rsidR="00C6490F" w:rsidRDefault="00C6490F" w:rsidP="00C6490F">
      <w:pPr>
        <w:tabs>
          <w:tab w:val="clear" w:pos="567"/>
        </w:tabs>
        <w:spacing w:line="240" w:lineRule="auto"/>
        <w:ind w:left="567" w:hanging="567"/>
        <w:rPr>
          <w:lang w:val="sk-SK"/>
        </w:rPr>
      </w:pPr>
      <w:r>
        <w:rPr>
          <w:b/>
          <w:lang w:val="sk-SK"/>
        </w:rPr>
        <w:t>4.7</w:t>
      </w:r>
      <w:r>
        <w:rPr>
          <w:b/>
          <w:lang w:val="sk-SK"/>
        </w:rPr>
        <w:tab/>
        <w:t>Dávkovanie počas gravidity, laktácie</w:t>
      </w:r>
    </w:p>
    <w:p w14:paraId="17D98CE4" w14:textId="77777777" w:rsidR="00C6490F" w:rsidRDefault="00C6490F" w:rsidP="00C6490F">
      <w:pPr>
        <w:tabs>
          <w:tab w:val="clear" w:pos="567"/>
        </w:tabs>
        <w:spacing w:line="240" w:lineRule="auto"/>
        <w:rPr>
          <w:lang w:val="sk-SK"/>
        </w:rPr>
      </w:pPr>
    </w:p>
    <w:p w14:paraId="0FFEC3F9" w14:textId="77777777" w:rsidR="00C6490F" w:rsidRDefault="00C6490F" w:rsidP="00C6490F">
      <w:pPr>
        <w:outlineLvl w:val="0"/>
        <w:rPr>
          <w:lang w:val="sk-SK"/>
        </w:rPr>
      </w:pPr>
      <w:r>
        <w:rPr>
          <w:lang w:val="sk-SK"/>
        </w:rPr>
        <w:t>Môže byť použitý počas gravidity a laktácie. Pozri časť 4.9.</w:t>
      </w:r>
    </w:p>
    <w:p w14:paraId="3BB0E353" w14:textId="77777777" w:rsidR="00C6490F" w:rsidRDefault="00C6490F" w:rsidP="00C6490F">
      <w:pPr>
        <w:tabs>
          <w:tab w:val="clear" w:pos="567"/>
        </w:tabs>
        <w:spacing w:line="240" w:lineRule="auto"/>
        <w:rPr>
          <w:lang w:val="sk-SK"/>
        </w:rPr>
      </w:pPr>
    </w:p>
    <w:p w14:paraId="0C0DC604" w14:textId="77777777" w:rsidR="00C6490F" w:rsidRDefault="00C6490F" w:rsidP="00C6490F">
      <w:pPr>
        <w:tabs>
          <w:tab w:val="clear" w:pos="567"/>
        </w:tabs>
        <w:spacing w:line="240" w:lineRule="auto"/>
        <w:ind w:left="567" w:hanging="567"/>
        <w:rPr>
          <w:lang w:val="sk-SK"/>
        </w:rPr>
      </w:pPr>
      <w:r>
        <w:rPr>
          <w:b/>
          <w:lang w:val="sk-SK"/>
        </w:rPr>
        <w:t>4.8</w:t>
      </w:r>
      <w:r>
        <w:rPr>
          <w:b/>
          <w:lang w:val="sk-SK"/>
        </w:rPr>
        <w:tab/>
        <w:t>Liekové interakcie a iné formy vzájomného pôsobenia</w:t>
      </w:r>
    </w:p>
    <w:p w14:paraId="07723949" w14:textId="77777777" w:rsidR="00C6490F" w:rsidRDefault="00C6490F" w:rsidP="00C6490F">
      <w:pPr>
        <w:tabs>
          <w:tab w:val="clear" w:pos="567"/>
        </w:tabs>
        <w:spacing w:line="240" w:lineRule="auto"/>
        <w:rPr>
          <w:lang w:val="sk-SK"/>
        </w:rPr>
      </w:pPr>
    </w:p>
    <w:p w14:paraId="440C50FA" w14:textId="77777777" w:rsidR="00C6490F" w:rsidRDefault="00C6490F" w:rsidP="00C6490F">
      <w:pPr>
        <w:tabs>
          <w:tab w:val="clear" w:pos="567"/>
        </w:tabs>
        <w:spacing w:line="240" w:lineRule="auto"/>
        <w:rPr>
          <w:lang w:val="sk-SK"/>
        </w:rPr>
      </w:pPr>
      <w:r>
        <w:rPr>
          <w:lang w:val="sk-SK"/>
        </w:rPr>
        <w:t>Emodepsid je substrát pre P-glykoproteín. Podanie spoločne s inými liekmi, ktoré sú inhibítormi/substrátmi P-glykoproteínov (napríklad ivermektín a ostatné makrocyklické laktóny, erytromycín, prednizolón a cyklosporín) môže zvýšiť farmakokinetiku liekových interakcií. Potenciálne klinické následky takýchto interakcií neboli skúmané. V prípade, že vaša mačka užíva nejaké lieky, pred podaním tohto produktu sa poraďte so svojím veterinárnym lekárom. O použití tohto lieku prosím informujte svojho veterinárneho lekára v prípade, že vašej mačke poskytne iné lieky.</w:t>
      </w:r>
    </w:p>
    <w:p w14:paraId="278B6E26" w14:textId="77777777" w:rsidR="00C6490F" w:rsidRDefault="00C6490F" w:rsidP="00C6490F">
      <w:pPr>
        <w:spacing w:line="240" w:lineRule="auto"/>
        <w:rPr>
          <w:lang w:val="sk-SK"/>
        </w:rPr>
      </w:pPr>
    </w:p>
    <w:p w14:paraId="2B0D6DCA" w14:textId="77777777" w:rsidR="00C6490F" w:rsidRDefault="00C6490F" w:rsidP="00C6490F">
      <w:pPr>
        <w:tabs>
          <w:tab w:val="clear" w:pos="567"/>
        </w:tabs>
        <w:spacing w:line="240" w:lineRule="auto"/>
        <w:rPr>
          <w:lang w:val="sk-SK"/>
        </w:rPr>
      </w:pPr>
      <w:r>
        <w:rPr>
          <w:b/>
          <w:lang w:val="sk-SK"/>
        </w:rPr>
        <w:t>4.9</w:t>
      </w:r>
      <w:r>
        <w:rPr>
          <w:b/>
          <w:lang w:val="sk-SK"/>
        </w:rPr>
        <w:tab/>
        <w:t>Dávkovanie a spôsob podania lieku</w:t>
      </w:r>
    </w:p>
    <w:p w14:paraId="3D39AAE3" w14:textId="77777777" w:rsidR="00C6490F" w:rsidRDefault="00C6490F" w:rsidP="00C6490F">
      <w:pPr>
        <w:tabs>
          <w:tab w:val="clear" w:pos="567"/>
        </w:tabs>
        <w:spacing w:line="240" w:lineRule="auto"/>
        <w:rPr>
          <w:lang w:val="sk-SK"/>
        </w:rPr>
      </w:pPr>
    </w:p>
    <w:p w14:paraId="685D8B66" w14:textId="77777777" w:rsidR="00C6490F" w:rsidRDefault="00C6490F" w:rsidP="00C6490F">
      <w:pPr>
        <w:rPr>
          <w:i/>
          <w:u w:val="single"/>
          <w:lang w:val="sk-SK"/>
        </w:rPr>
      </w:pPr>
      <w:r>
        <w:rPr>
          <w:i/>
          <w:u w:val="single"/>
          <w:lang w:val="sk-SK"/>
        </w:rPr>
        <w:t>Dávkovanie a liečebná schéma</w:t>
      </w:r>
    </w:p>
    <w:p w14:paraId="67B9A616" w14:textId="77777777" w:rsidR="00C6490F" w:rsidRDefault="00C6490F" w:rsidP="00C6490F">
      <w:pPr>
        <w:pStyle w:val="Zkladntext"/>
        <w:jc w:val="left"/>
        <w:rPr>
          <w:lang w:val="sk-SK"/>
        </w:rPr>
      </w:pPr>
      <w:r>
        <w:rPr>
          <w:lang w:val="sk-SK"/>
        </w:rPr>
        <w:t>Odporúčaná minimálna dávka je 3 mg emodepsidu / kg živej hmotnosti a 12 mg praziquantelu / kg živej hmotnosti, čo zodpovedá 0,14 ml Dronspotu / kg živej hmotnosti.</w:t>
      </w:r>
    </w:p>
    <w:p w14:paraId="5825989F" w14:textId="77777777" w:rsidR="00C6490F" w:rsidRDefault="00C6490F" w:rsidP="00C6490F">
      <w:pPr>
        <w:rPr>
          <w:lang w:val="sk-SK"/>
        </w:rPr>
      </w:pPr>
    </w:p>
    <w:tbl>
      <w:tblPr>
        <w:tblW w:w="0" w:type="auto"/>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418"/>
        <w:gridCol w:w="2693"/>
        <w:gridCol w:w="1701"/>
        <w:gridCol w:w="1559"/>
        <w:gridCol w:w="1701"/>
      </w:tblGrid>
      <w:tr w:rsidR="00C6490F" w:rsidRPr="00DB2BEC" w14:paraId="22521220" w14:textId="77777777" w:rsidTr="00F65219">
        <w:tc>
          <w:tcPr>
            <w:tcW w:w="1418" w:type="dxa"/>
            <w:tcBorders>
              <w:bottom w:val="single" w:sz="12" w:space="0" w:color="000000"/>
            </w:tcBorders>
          </w:tcPr>
          <w:p w14:paraId="355CE48D" w14:textId="77777777" w:rsidR="00C6490F" w:rsidRDefault="00C6490F" w:rsidP="00F65219">
            <w:pPr>
              <w:jc w:val="center"/>
              <w:rPr>
                <w:b/>
                <w:lang w:val="sk-SK"/>
              </w:rPr>
            </w:pPr>
            <w:r>
              <w:rPr>
                <w:b/>
                <w:lang w:val="sk-SK"/>
              </w:rPr>
              <w:t>Hmotnosť mačky (kg)</w:t>
            </w:r>
          </w:p>
        </w:tc>
        <w:tc>
          <w:tcPr>
            <w:tcW w:w="2693" w:type="dxa"/>
            <w:tcBorders>
              <w:bottom w:val="single" w:sz="12" w:space="0" w:color="000000"/>
            </w:tcBorders>
          </w:tcPr>
          <w:p w14:paraId="47B8D86D" w14:textId="77777777" w:rsidR="00C6490F" w:rsidRDefault="00C6490F" w:rsidP="00F65219">
            <w:pPr>
              <w:rPr>
                <w:b/>
                <w:lang w:val="sk-SK"/>
              </w:rPr>
            </w:pPr>
            <w:r>
              <w:rPr>
                <w:b/>
                <w:lang w:val="sk-SK"/>
              </w:rPr>
              <w:t>Veľkosť použitej pipety</w:t>
            </w:r>
          </w:p>
        </w:tc>
        <w:tc>
          <w:tcPr>
            <w:tcW w:w="1701" w:type="dxa"/>
            <w:tcBorders>
              <w:bottom w:val="single" w:sz="12" w:space="0" w:color="000000"/>
            </w:tcBorders>
          </w:tcPr>
          <w:p w14:paraId="1953BA52" w14:textId="77777777" w:rsidR="00C6490F" w:rsidRDefault="00C6490F" w:rsidP="00F65219">
            <w:pPr>
              <w:jc w:val="center"/>
              <w:rPr>
                <w:b/>
                <w:lang w:val="sk-SK"/>
              </w:rPr>
            </w:pPr>
            <w:r>
              <w:rPr>
                <w:b/>
                <w:lang w:val="sk-SK"/>
              </w:rPr>
              <w:t>Objem (ml)</w:t>
            </w:r>
          </w:p>
        </w:tc>
        <w:tc>
          <w:tcPr>
            <w:tcW w:w="1559" w:type="dxa"/>
            <w:tcBorders>
              <w:bottom w:val="single" w:sz="12" w:space="0" w:color="000000"/>
            </w:tcBorders>
          </w:tcPr>
          <w:p w14:paraId="3C1FA4C5" w14:textId="77777777" w:rsidR="00C6490F" w:rsidRDefault="00C6490F" w:rsidP="00F65219">
            <w:pPr>
              <w:jc w:val="center"/>
              <w:rPr>
                <w:b/>
                <w:lang w:val="sk-SK"/>
              </w:rPr>
            </w:pPr>
            <w:r>
              <w:rPr>
                <w:b/>
                <w:lang w:val="sk-SK"/>
              </w:rPr>
              <w:t>Emodepsid (mg/kg ž.hm.)</w:t>
            </w:r>
          </w:p>
        </w:tc>
        <w:tc>
          <w:tcPr>
            <w:tcW w:w="1701" w:type="dxa"/>
            <w:tcBorders>
              <w:bottom w:val="single" w:sz="12" w:space="0" w:color="000000"/>
            </w:tcBorders>
          </w:tcPr>
          <w:p w14:paraId="2500F043" w14:textId="77777777" w:rsidR="00C6490F" w:rsidRDefault="00C6490F" w:rsidP="00F65219">
            <w:pPr>
              <w:jc w:val="center"/>
              <w:rPr>
                <w:b/>
                <w:lang w:val="sk-SK"/>
              </w:rPr>
            </w:pPr>
            <w:r>
              <w:rPr>
                <w:b/>
                <w:lang w:val="sk-SK"/>
              </w:rPr>
              <w:t>Praziquantel</w:t>
            </w:r>
          </w:p>
          <w:p w14:paraId="300DF3E3" w14:textId="77777777" w:rsidR="00C6490F" w:rsidRDefault="00C6490F" w:rsidP="00F65219">
            <w:pPr>
              <w:jc w:val="center"/>
              <w:rPr>
                <w:b/>
                <w:lang w:val="sk-SK"/>
              </w:rPr>
            </w:pPr>
            <w:r>
              <w:rPr>
                <w:b/>
                <w:lang w:val="sk-SK"/>
              </w:rPr>
              <w:t>(mg/kg ž.hm.)</w:t>
            </w:r>
          </w:p>
        </w:tc>
      </w:tr>
      <w:tr w:rsidR="00C6490F" w14:paraId="3C605D9F" w14:textId="77777777" w:rsidTr="00F65219">
        <w:tc>
          <w:tcPr>
            <w:tcW w:w="1418" w:type="dxa"/>
            <w:tcBorders>
              <w:top w:val="nil"/>
            </w:tcBorders>
          </w:tcPr>
          <w:p w14:paraId="418E141E" w14:textId="77777777" w:rsidR="00C6490F" w:rsidRDefault="00C6490F" w:rsidP="00F65219">
            <w:pPr>
              <w:jc w:val="center"/>
              <w:rPr>
                <w:lang w:val="sk-SK"/>
              </w:rPr>
            </w:pPr>
            <w:r>
              <w:rPr>
                <w:rFonts w:ascii="Symbol" w:hAnsi="Symbol"/>
                <w:lang w:val="sk-SK"/>
              </w:rPr>
              <w:sym w:font="Symbol" w:char="F03E"/>
            </w:r>
            <w:r>
              <w:rPr>
                <w:lang w:val="sk-SK"/>
              </w:rPr>
              <w:t>5 – 8</w:t>
            </w:r>
          </w:p>
        </w:tc>
        <w:tc>
          <w:tcPr>
            <w:tcW w:w="2693" w:type="dxa"/>
            <w:tcBorders>
              <w:top w:val="nil"/>
            </w:tcBorders>
          </w:tcPr>
          <w:p w14:paraId="02A6891C" w14:textId="77777777" w:rsidR="00C6490F" w:rsidRDefault="00C6490F" w:rsidP="00F65219">
            <w:pPr>
              <w:rPr>
                <w:lang w:val="sk-SK"/>
              </w:rPr>
            </w:pPr>
            <w:r>
              <w:rPr>
                <w:lang w:val="sk-SK"/>
              </w:rPr>
              <w:t>Dronspot pre veľké mačky</w:t>
            </w:r>
          </w:p>
        </w:tc>
        <w:tc>
          <w:tcPr>
            <w:tcW w:w="1701" w:type="dxa"/>
            <w:tcBorders>
              <w:top w:val="nil"/>
            </w:tcBorders>
          </w:tcPr>
          <w:p w14:paraId="49E6B237" w14:textId="77777777" w:rsidR="00C6490F" w:rsidRDefault="00C6490F" w:rsidP="00F65219">
            <w:pPr>
              <w:jc w:val="center"/>
              <w:rPr>
                <w:lang w:val="sk-SK"/>
              </w:rPr>
            </w:pPr>
            <w:r>
              <w:rPr>
                <w:lang w:val="sk-SK"/>
              </w:rPr>
              <w:t>1,12 (1 pipeta)</w:t>
            </w:r>
          </w:p>
        </w:tc>
        <w:tc>
          <w:tcPr>
            <w:tcW w:w="1559" w:type="dxa"/>
            <w:tcBorders>
              <w:top w:val="nil"/>
            </w:tcBorders>
          </w:tcPr>
          <w:p w14:paraId="324FC6EB" w14:textId="77777777" w:rsidR="00C6490F" w:rsidRDefault="00C6490F" w:rsidP="00F65219">
            <w:pPr>
              <w:jc w:val="center"/>
              <w:rPr>
                <w:lang w:val="sk-SK"/>
              </w:rPr>
            </w:pPr>
            <w:r>
              <w:rPr>
                <w:lang w:val="sk-SK"/>
              </w:rPr>
              <w:t>3 – 4,8</w:t>
            </w:r>
          </w:p>
        </w:tc>
        <w:tc>
          <w:tcPr>
            <w:tcW w:w="1701" w:type="dxa"/>
            <w:tcBorders>
              <w:top w:val="nil"/>
            </w:tcBorders>
          </w:tcPr>
          <w:p w14:paraId="398EF52C" w14:textId="77777777" w:rsidR="00C6490F" w:rsidRDefault="00C6490F" w:rsidP="00F65219">
            <w:pPr>
              <w:jc w:val="center"/>
              <w:rPr>
                <w:lang w:val="sk-SK"/>
              </w:rPr>
            </w:pPr>
            <w:r>
              <w:rPr>
                <w:lang w:val="sk-SK"/>
              </w:rPr>
              <w:t>12 – 19,2</w:t>
            </w:r>
          </w:p>
        </w:tc>
      </w:tr>
      <w:tr w:rsidR="00C6490F" w14:paraId="54EA6C7C" w14:textId="77777777" w:rsidTr="00F65219">
        <w:trPr>
          <w:cantSplit/>
        </w:trPr>
        <w:tc>
          <w:tcPr>
            <w:tcW w:w="9072" w:type="dxa"/>
            <w:gridSpan w:val="5"/>
          </w:tcPr>
          <w:p w14:paraId="57F45EEC" w14:textId="77777777" w:rsidR="00C6490F" w:rsidRDefault="00C6490F" w:rsidP="00F65219">
            <w:pPr>
              <w:rPr>
                <w:lang w:val="sk-SK"/>
              </w:rPr>
            </w:pPr>
            <w:r>
              <w:rPr>
                <w:lang w:val="sk-SK"/>
              </w:rPr>
              <w:t>Mačky vážiace menej ako 5 kg / viac ako 8 kg živej hmotnosti: použite príslušný Dronspot spot-on roztok pre mačky</w:t>
            </w:r>
          </w:p>
        </w:tc>
      </w:tr>
    </w:tbl>
    <w:p w14:paraId="4050A857" w14:textId="77777777" w:rsidR="00C6490F" w:rsidRDefault="00C6490F" w:rsidP="00C6490F">
      <w:pPr>
        <w:ind w:left="567" w:hanging="567"/>
        <w:rPr>
          <w:lang w:val="sk-SK"/>
        </w:rPr>
      </w:pPr>
    </w:p>
    <w:p w14:paraId="7156DC88" w14:textId="77777777" w:rsidR="00C6490F" w:rsidRDefault="00C6490F" w:rsidP="00C6490F">
      <w:pPr>
        <w:pStyle w:val="Normlnysozarkami"/>
        <w:spacing w:after="0"/>
        <w:ind w:left="0"/>
        <w:outlineLvl w:val="0"/>
        <w:rPr>
          <w:rFonts w:ascii="Times New Roman" w:hAnsi="Times New Roman"/>
          <w:lang w:val="sk-SK"/>
        </w:rPr>
      </w:pPr>
      <w:r>
        <w:rPr>
          <w:rFonts w:ascii="Times New Roman" w:hAnsi="Times New Roman"/>
          <w:lang w:val="sk-SK"/>
        </w:rPr>
        <w:t>Na liečbu infekcií vyvolaných oblými červami a plochými červami je účinná jednorazová liečebná aplikácia.</w:t>
      </w:r>
    </w:p>
    <w:p w14:paraId="2C573FD3" w14:textId="77777777" w:rsidR="00C6490F" w:rsidRDefault="00C6490F" w:rsidP="00C6490F">
      <w:pPr>
        <w:tabs>
          <w:tab w:val="clear" w:pos="567"/>
        </w:tabs>
        <w:spacing w:line="240" w:lineRule="auto"/>
        <w:rPr>
          <w:lang w:val="sk-SK"/>
        </w:rPr>
      </w:pPr>
    </w:p>
    <w:p w14:paraId="2A384337" w14:textId="77777777" w:rsidR="00C6490F" w:rsidRDefault="00C6490F" w:rsidP="00C6490F">
      <w:pPr>
        <w:tabs>
          <w:tab w:val="clear" w:pos="567"/>
        </w:tabs>
        <w:spacing w:line="240" w:lineRule="auto"/>
        <w:rPr>
          <w:lang w:val="sk-SK"/>
        </w:rPr>
      </w:pPr>
      <w:r>
        <w:rPr>
          <w:lang w:val="sk-SK"/>
        </w:rPr>
        <w:t xml:space="preserve">Na liečbu samíc, aby sa zabránilo laktogénnemu prenosu </w:t>
      </w:r>
      <w:r>
        <w:rPr>
          <w:i/>
          <w:lang w:val="sk-SK"/>
        </w:rPr>
        <w:t xml:space="preserve">Toxocara cati </w:t>
      </w:r>
      <w:r>
        <w:rPr>
          <w:lang w:val="sk-SK"/>
        </w:rPr>
        <w:t>(larválne L</w:t>
      </w:r>
      <w:r>
        <w:rPr>
          <w:vertAlign w:val="subscript"/>
          <w:lang w:val="sk-SK"/>
        </w:rPr>
        <w:t xml:space="preserve">3 </w:t>
      </w:r>
      <w:r>
        <w:rPr>
          <w:lang w:val="sk-SK"/>
        </w:rPr>
        <w:t>štádium) na potomstvo, je účinná jednorazová liečebná aplikácia približne sedem dní pred očakávaným pôrodom.</w:t>
      </w:r>
    </w:p>
    <w:p w14:paraId="4B776C59" w14:textId="77777777" w:rsidR="00C6490F" w:rsidRDefault="00C6490F" w:rsidP="00C6490F">
      <w:pPr>
        <w:rPr>
          <w:lang w:val="sk-SK"/>
        </w:rPr>
      </w:pPr>
    </w:p>
    <w:p w14:paraId="3F84643B" w14:textId="77777777" w:rsidR="00C6490F" w:rsidRDefault="00C6490F" w:rsidP="00C6490F">
      <w:pPr>
        <w:ind w:left="567" w:hanging="567"/>
        <w:outlineLvl w:val="0"/>
        <w:rPr>
          <w:i/>
          <w:u w:val="single"/>
          <w:lang w:val="sk-SK"/>
        </w:rPr>
      </w:pPr>
      <w:r>
        <w:rPr>
          <w:i/>
          <w:u w:val="single"/>
          <w:lang w:val="sk-SK"/>
        </w:rPr>
        <w:t>Spôsob podania</w:t>
      </w:r>
    </w:p>
    <w:p w14:paraId="5505F35D" w14:textId="77777777" w:rsidR="00C6490F" w:rsidRDefault="00C6490F" w:rsidP="00C6490F">
      <w:pPr>
        <w:outlineLvl w:val="0"/>
        <w:rPr>
          <w:lang w:val="sk-SK"/>
        </w:rPr>
      </w:pPr>
      <w:r>
        <w:rPr>
          <w:lang w:val="sk-SK"/>
        </w:rPr>
        <w:t>Spot-on použitie na vonkajšiu aplikáciu na pokožku.</w:t>
      </w:r>
    </w:p>
    <w:p w14:paraId="60561F02" w14:textId="77777777" w:rsidR="00C6490F" w:rsidRDefault="00C6490F" w:rsidP="00C6490F">
      <w:pPr>
        <w:pStyle w:val="Zkladntext"/>
        <w:jc w:val="left"/>
        <w:rPr>
          <w:lang w:val="sk-SK"/>
        </w:rPr>
      </w:pPr>
    </w:p>
    <w:p w14:paraId="62F082F7" w14:textId="77777777" w:rsidR="00C6490F" w:rsidRDefault="00C6490F" w:rsidP="00C6490F">
      <w:pPr>
        <w:pStyle w:val="Zkladntext"/>
        <w:jc w:val="left"/>
        <w:rPr>
          <w:lang w:val="sk-SK"/>
        </w:rPr>
      </w:pPr>
      <w:r>
        <w:rPr>
          <w:lang w:val="sk-SK"/>
        </w:rPr>
        <w:t xml:space="preserve">Pre zaistenie správnej veľkosti pipety je pred ošetrením potrebné mačku správne zvážiť. </w:t>
      </w:r>
    </w:p>
    <w:p w14:paraId="3FDD2582" w14:textId="77777777" w:rsidR="00C6490F" w:rsidRDefault="00C6490F" w:rsidP="00C6490F">
      <w:pPr>
        <w:rPr>
          <w:lang w:val="sk-SK"/>
        </w:rPr>
      </w:pPr>
    </w:p>
    <w:p w14:paraId="21F4B5A9" w14:textId="77777777" w:rsidR="00C6490F" w:rsidRDefault="00C6490F" w:rsidP="00C6490F">
      <w:pPr>
        <w:pStyle w:val="Zkladntext"/>
        <w:jc w:val="left"/>
        <w:rPr>
          <w:lang w:val="sk-SK"/>
        </w:rPr>
      </w:pPr>
      <w:r>
        <w:rPr>
          <w:lang w:val="sk-SK"/>
        </w:rPr>
        <w:t>Vybrať jednu pipetu z balenia. Držať pipetu vrchnákom hore, vrchnák otočiť, vytiahnuť a jeho opačným koncom prepichnúť viečko na ústí pipety.</w:t>
      </w:r>
    </w:p>
    <w:p w14:paraId="43E9C82C" w14:textId="77777777" w:rsidR="00C6490F" w:rsidRDefault="00C6490F" w:rsidP="00C6490F">
      <w:pPr>
        <w:rPr>
          <w:lang w:val="sk-SK"/>
        </w:rPr>
      </w:pPr>
    </w:p>
    <w:p w14:paraId="7AB1072A" w14:textId="77777777" w:rsidR="00C6490F" w:rsidRDefault="00C6490F" w:rsidP="00C6490F">
      <w:pPr>
        <w:pStyle w:val="Zkladntext"/>
        <w:jc w:val="left"/>
        <w:rPr>
          <w:lang w:val="sk-SK"/>
        </w:rPr>
      </w:pPr>
      <w:r>
        <w:rPr>
          <w:lang w:val="sk-SK"/>
        </w:rPr>
        <w:t>Rozhrnúť srsť mačky na krku, tak aby bola viditeľná koža. Umiestniť ústie pipety na kožu mačky a niekoľkými pevnými stlačeniami vyprázdniť obsah priamo na kožu. Aplikáciou na bázu lebky sa minimalizuje schopnosť zlízania lieku mačkou.</w:t>
      </w:r>
    </w:p>
    <w:p w14:paraId="746CC586" w14:textId="77777777" w:rsidR="00C6490F" w:rsidRDefault="00C6490F" w:rsidP="00C6490F">
      <w:pPr>
        <w:tabs>
          <w:tab w:val="clear" w:pos="567"/>
        </w:tabs>
        <w:spacing w:line="240" w:lineRule="auto"/>
        <w:rPr>
          <w:lang w:val="sk-SK"/>
        </w:rPr>
      </w:pPr>
    </w:p>
    <w:p w14:paraId="0BE29BD8" w14:textId="77777777" w:rsidR="00C6490F" w:rsidRDefault="00C6490F" w:rsidP="00C6490F">
      <w:pPr>
        <w:pStyle w:val="Zarkazkladnhotextu"/>
        <w:rPr>
          <w:lang w:val="sk-SK"/>
        </w:rPr>
      </w:pPr>
      <w:r>
        <w:rPr>
          <w:lang w:val="sk-SK"/>
        </w:rPr>
        <w:t>4.10</w:t>
      </w:r>
      <w:r>
        <w:rPr>
          <w:lang w:val="sk-SK"/>
        </w:rPr>
        <w:tab/>
        <w:t>Predávkovanie (príznaky, núdzové postupy, antidotá), ak sú potrebné</w:t>
      </w:r>
    </w:p>
    <w:p w14:paraId="0F81722E" w14:textId="77777777" w:rsidR="00C6490F" w:rsidRDefault="00C6490F" w:rsidP="00C6490F">
      <w:pPr>
        <w:tabs>
          <w:tab w:val="clear" w:pos="567"/>
        </w:tabs>
        <w:spacing w:line="240" w:lineRule="auto"/>
        <w:rPr>
          <w:lang w:val="sk-SK"/>
        </w:rPr>
      </w:pPr>
    </w:p>
    <w:p w14:paraId="740617D7" w14:textId="77777777" w:rsidR="00C6490F" w:rsidRDefault="00C6490F" w:rsidP="00C6490F">
      <w:pPr>
        <w:tabs>
          <w:tab w:val="clear" w:pos="567"/>
        </w:tabs>
        <w:spacing w:line="240" w:lineRule="auto"/>
        <w:rPr>
          <w:lang w:val="sk-SK"/>
        </w:rPr>
      </w:pPr>
      <w:r>
        <w:rPr>
          <w:lang w:val="sk-SK"/>
        </w:rPr>
        <w:lastRenderedPageBreak/>
        <w:t>Salivácia, zvracanie a neurologické príznaky (tremor) boli pozorované príležitostne až po</w:t>
      </w:r>
      <w:r>
        <w:rPr>
          <w:lang w:val="sk-SK"/>
        </w:rPr>
        <w:br/>
        <w:t xml:space="preserve">10-násobnom prekročení odporúčanej dávky u dospelých mačiek a 5-násobnom prekročení odporúčanej dávky u mačiat. Tieto príznaky sa objavili následkom olizovania miesta aplikácie. Príznaky časom úplne zanikli. </w:t>
      </w:r>
    </w:p>
    <w:p w14:paraId="28CD77BC" w14:textId="77777777" w:rsidR="00C6490F" w:rsidRDefault="00C6490F" w:rsidP="00C6490F">
      <w:pPr>
        <w:rPr>
          <w:lang w:val="sk-SK"/>
        </w:rPr>
      </w:pPr>
      <w:r>
        <w:rPr>
          <w:lang w:val="sk-SK"/>
        </w:rPr>
        <w:t>Nie je známe špecifické antidótum.</w:t>
      </w:r>
    </w:p>
    <w:p w14:paraId="6D773F09" w14:textId="77777777" w:rsidR="00C6490F" w:rsidRDefault="00C6490F" w:rsidP="00C6490F">
      <w:pPr>
        <w:tabs>
          <w:tab w:val="clear" w:pos="567"/>
        </w:tabs>
        <w:spacing w:line="240" w:lineRule="auto"/>
        <w:rPr>
          <w:lang w:val="sk-SK"/>
        </w:rPr>
      </w:pPr>
    </w:p>
    <w:p w14:paraId="12BA3103" w14:textId="77777777" w:rsidR="00C6490F" w:rsidRDefault="00C6490F" w:rsidP="00C6490F">
      <w:pPr>
        <w:tabs>
          <w:tab w:val="clear" w:pos="567"/>
        </w:tabs>
        <w:spacing w:line="240" w:lineRule="auto"/>
        <w:ind w:left="567" w:hanging="567"/>
        <w:rPr>
          <w:lang w:val="sk-SK"/>
        </w:rPr>
      </w:pPr>
      <w:r>
        <w:rPr>
          <w:b/>
          <w:lang w:val="sk-SK"/>
        </w:rPr>
        <w:t>4.11</w:t>
      </w:r>
      <w:r>
        <w:rPr>
          <w:b/>
          <w:lang w:val="sk-SK"/>
        </w:rPr>
        <w:tab/>
        <w:t>Ochranná lehota</w:t>
      </w:r>
    </w:p>
    <w:p w14:paraId="0BF6F392" w14:textId="77777777" w:rsidR="00C6490F" w:rsidRDefault="00C6490F" w:rsidP="00C6490F">
      <w:pPr>
        <w:tabs>
          <w:tab w:val="clear" w:pos="567"/>
        </w:tabs>
        <w:spacing w:line="240" w:lineRule="auto"/>
        <w:rPr>
          <w:lang w:val="sk-SK"/>
        </w:rPr>
      </w:pPr>
    </w:p>
    <w:p w14:paraId="1BEAD35A" w14:textId="77777777" w:rsidR="00C6490F" w:rsidRDefault="00C6490F" w:rsidP="00C6490F">
      <w:pPr>
        <w:ind w:left="567" w:hanging="567"/>
        <w:outlineLvl w:val="0"/>
        <w:rPr>
          <w:lang w:val="sk-SK"/>
        </w:rPr>
      </w:pPr>
      <w:r>
        <w:rPr>
          <w:lang w:val="sk-SK"/>
        </w:rPr>
        <w:t>Neuplatňuje sa.</w:t>
      </w:r>
    </w:p>
    <w:p w14:paraId="0CCC4570" w14:textId="77777777" w:rsidR="00C6490F" w:rsidRDefault="00C6490F" w:rsidP="00C6490F">
      <w:pPr>
        <w:spacing w:line="240" w:lineRule="auto"/>
        <w:rPr>
          <w:lang w:val="sk-SK"/>
        </w:rPr>
      </w:pPr>
    </w:p>
    <w:p w14:paraId="71C317BA" w14:textId="77777777" w:rsidR="00B66B31" w:rsidRDefault="00B66B31" w:rsidP="00C6490F">
      <w:pPr>
        <w:spacing w:line="240" w:lineRule="auto"/>
        <w:rPr>
          <w:lang w:val="sk-SK"/>
        </w:rPr>
      </w:pPr>
    </w:p>
    <w:p w14:paraId="13907F14" w14:textId="77777777" w:rsidR="00C6490F" w:rsidRDefault="00C6490F" w:rsidP="00C6490F">
      <w:pPr>
        <w:spacing w:line="240" w:lineRule="auto"/>
        <w:ind w:left="567" w:hanging="567"/>
        <w:rPr>
          <w:lang w:val="sk-SK"/>
        </w:rPr>
      </w:pPr>
      <w:r>
        <w:rPr>
          <w:b/>
          <w:lang w:val="sk-SK"/>
        </w:rPr>
        <w:t>5.</w:t>
      </w:r>
      <w:r>
        <w:rPr>
          <w:b/>
          <w:lang w:val="sk-SK"/>
        </w:rPr>
        <w:tab/>
        <w:t>FARMAKOLOGICKÉ VLASTNOSTI</w:t>
      </w:r>
    </w:p>
    <w:p w14:paraId="2967EE3F" w14:textId="77777777" w:rsidR="00C6490F" w:rsidRDefault="00C6490F" w:rsidP="00C6490F">
      <w:pPr>
        <w:spacing w:line="240" w:lineRule="auto"/>
        <w:rPr>
          <w:lang w:val="sk-SK"/>
        </w:rPr>
      </w:pPr>
    </w:p>
    <w:p w14:paraId="132BA169" w14:textId="132CE898" w:rsidR="00C6490F" w:rsidRDefault="00C6490F" w:rsidP="00C6490F">
      <w:pPr>
        <w:outlineLvl w:val="0"/>
        <w:rPr>
          <w:lang w:val="sk-SK"/>
        </w:rPr>
      </w:pPr>
      <w:proofErr w:type="spellStart"/>
      <w:r>
        <w:rPr>
          <w:lang w:val="sk-SK"/>
        </w:rPr>
        <w:t>Farmakoterapeutická</w:t>
      </w:r>
      <w:proofErr w:type="spellEnd"/>
      <w:r>
        <w:rPr>
          <w:lang w:val="sk-SK"/>
        </w:rPr>
        <w:t xml:space="preserve"> skupina: </w:t>
      </w:r>
      <w:proofErr w:type="spellStart"/>
      <w:r w:rsidR="00A57BA5">
        <w:rPr>
          <w:lang w:val="sk-SK"/>
        </w:rPr>
        <w:t>A</w:t>
      </w:r>
      <w:r w:rsidR="00A57BA5" w:rsidRPr="00A57BA5">
        <w:rPr>
          <w:lang w:val="sk-SK"/>
        </w:rPr>
        <w:t>ntihelmintiká</w:t>
      </w:r>
      <w:proofErr w:type="spellEnd"/>
      <w:r w:rsidR="00A57BA5" w:rsidRPr="00A57BA5">
        <w:rPr>
          <w:lang w:val="sk-SK"/>
        </w:rPr>
        <w:t xml:space="preserve">, deriváty </w:t>
      </w:r>
      <w:proofErr w:type="spellStart"/>
      <w:r w:rsidR="00A57BA5" w:rsidRPr="00A57BA5">
        <w:rPr>
          <w:lang w:val="sk-SK"/>
        </w:rPr>
        <w:t>chinolínu</w:t>
      </w:r>
      <w:proofErr w:type="spellEnd"/>
      <w:r w:rsidR="00A57BA5" w:rsidRPr="00A57BA5">
        <w:rPr>
          <w:lang w:val="sk-SK"/>
        </w:rPr>
        <w:t xml:space="preserve"> a príbuzné látky</w:t>
      </w:r>
      <w:r>
        <w:rPr>
          <w:lang w:val="sk-SK"/>
        </w:rPr>
        <w:t>.</w:t>
      </w:r>
    </w:p>
    <w:p w14:paraId="0BDBE74E" w14:textId="77777777" w:rsidR="00C6490F" w:rsidRDefault="00C6490F" w:rsidP="00C6490F">
      <w:pPr>
        <w:outlineLvl w:val="0"/>
        <w:rPr>
          <w:lang w:val="sk-SK"/>
        </w:rPr>
      </w:pPr>
      <w:r>
        <w:rPr>
          <w:lang w:val="sk-SK"/>
        </w:rPr>
        <w:t>ATCvet kód: QP52AA51.</w:t>
      </w:r>
    </w:p>
    <w:p w14:paraId="0E454A9E" w14:textId="77777777" w:rsidR="00C6490F" w:rsidRDefault="00C6490F" w:rsidP="00C6490F">
      <w:pPr>
        <w:tabs>
          <w:tab w:val="clear" w:pos="567"/>
        </w:tabs>
        <w:spacing w:line="240" w:lineRule="auto"/>
        <w:rPr>
          <w:lang w:val="sk-SK"/>
        </w:rPr>
      </w:pPr>
    </w:p>
    <w:p w14:paraId="134C5A7B" w14:textId="77777777" w:rsidR="00C6490F" w:rsidRDefault="00C6490F" w:rsidP="00C6490F">
      <w:pPr>
        <w:tabs>
          <w:tab w:val="clear" w:pos="567"/>
        </w:tabs>
        <w:spacing w:line="240" w:lineRule="auto"/>
        <w:rPr>
          <w:b/>
          <w:lang w:val="sk-SK"/>
        </w:rPr>
      </w:pPr>
      <w:r>
        <w:rPr>
          <w:b/>
          <w:lang w:val="sk-SK"/>
        </w:rPr>
        <w:t>5.1</w:t>
      </w:r>
      <w:r>
        <w:rPr>
          <w:b/>
          <w:lang w:val="sk-SK"/>
        </w:rPr>
        <w:tab/>
        <w:t>Farmakodynamické vlastnosti</w:t>
      </w:r>
    </w:p>
    <w:p w14:paraId="7337D44E" w14:textId="77777777" w:rsidR="00C6490F" w:rsidRDefault="00C6490F" w:rsidP="00C6490F">
      <w:pPr>
        <w:tabs>
          <w:tab w:val="clear" w:pos="567"/>
        </w:tabs>
        <w:spacing w:line="240" w:lineRule="auto"/>
        <w:rPr>
          <w:lang w:val="sk-SK"/>
        </w:rPr>
      </w:pPr>
    </w:p>
    <w:p w14:paraId="3FD8BA4F" w14:textId="77777777" w:rsidR="00C6490F" w:rsidRDefault="00C6490F" w:rsidP="00C6490F">
      <w:pPr>
        <w:rPr>
          <w:lang w:val="sk-SK"/>
        </w:rPr>
      </w:pPr>
      <w:r>
        <w:rPr>
          <w:u w:val="single"/>
          <w:lang w:val="sk-SK"/>
        </w:rPr>
        <w:t>Emodepsid</w:t>
      </w:r>
      <w:r>
        <w:rPr>
          <w:lang w:val="sk-SK"/>
        </w:rPr>
        <w:t xml:space="preserve"> je semisyntetická zlúčenina patriaca do novej chemickej skupiny depsipeptidov. Je účinný proti oblým červom (škrkavkám a machovcom). V tomto lieku je emodepsid zodpovedný za účinnosť proti </w:t>
      </w:r>
      <w:r>
        <w:rPr>
          <w:i/>
          <w:lang w:val="sk-SK"/>
        </w:rPr>
        <w:t>Toxocara cati</w:t>
      </w:r>
      <w:r>
        <w:rPr>
          <w:lang w:val="sk-SK"/>
        </w:rPr>
        <w:t xml:space="preserve">, </w:t>
      </w:r>
      <w:r>
        <w:rPr>
          <w:i/>
          <w:lang w:val="sk-SK"/>
        </w:rPr>
        <w:t xml:space="preserve">Toxascaris leonine </w:t>
      </w:r>
      <w:r>
        <w:rPr>
          <w:lang w:val="sk-SK"/>
        </w:rPr>
        <w:t xml:space="preserve">a </w:t>
      </w:r>
      <w:r>
        <w:rPr>
          <w:i/>
          <w:lang w:val="sk-SK"/>
        </w:rPr>
        <w:t>Ancylostoma tubaeforme</w:t>
      </w:r>
      <w:r>
        <w:rPr>
          <w:lang w:val="sk-SK"/>
        </w:rPr>
        <w:t>.</w:t>
      </w:r>
    </w:p>
    <w:p w14:paraId="787039D8" w14:textId="77777777" w:rsidR="00C6490F" w:rsidRDefault="00C6490F" w:rsidP="00C6490F">
      <w:pPr>
        <w:rPr>
          <w:lang w:val="sk-SK"/>
        </w:rPr>
      </w:pPr>
      <w:r>
        <w:rPr>
          <w:lang w:val="sk-SK"/>
        </w:rPr>
        <w:t>Účinkuje na úrovni neuromuskulárneho spojenia stimuláciou presynaptických receptorov patriacich medzi sekretínové receptory, čo ma za následok paralýzu a smrť parazitov.</w:t>
      </w:r>
    </w:p>
    <w:p w14:paraId="046808CF" w14:textId="77777777" w:rsidR="00C6490F" w:rsidRDefault="00C6490F" w:rsidP="00C6490F">
      <w:pPr>
        <w:pStyle w:val="Textvysvetlivky"/>
        <w:tabs>
          <w:tab w:val="clear" w:pos="567"/>
        </w:tabs>
        <w:rPr>
          <w:lang w:val="sk-SK"/>
        </w:rPr>
      </w:pPr>
    </w:p>
    <w:p w14:paraId="2626B20F" w14:textId="77777777" w:rsidR="00C6490F" w:rsidRDefault="00C6490F" w:rsidP="00C6490F">
      <w:pPr>
        <w:rPr>
          <w:lang w:val="sk-SK"/>
        </w:rPr>
      </w:pPr>
      <w:r>
        <w:rPr>
          <w:u w:val="single"/>
          <w:lang w:val="sk-SK"/>
        </w:rPr>
        <w:t>Praziquantel</w:t>
      </w:r>
      <w:r>
        <w:rPr>
          <w:lang w:val="sk-SK"/>
        </w:rPr>
        <w:t xml:space="preserve"> je pyrazinoisoquinolínový derivát účinný proti plochým červom ako sú </w:t>
      </w:r>
      <w:r>
        <w:rPr>
          <w:i/>
          <w:lang w:val="sk-SK"/>
        </w:rPr>
        <w:t>Dipylidium caninum</w:t>
      </w:r>
      <w:r>
        <w:rPr>
          <w:lang w:val="sk-SK"/>
        </w:rPr>
        <w:t xml:space="preserve">, </w:t>
      </w:r>
      <w:r>
        <w:rPr>
          <w:i/>
          <w:lang w:val="sk-SK"/>
        </w:rPr>
        <w:t>Echinococcus</w:t>
      </w:r>
      <w:r>
        <w:rPr>
          <w:lang w:val="sk-SK"/>
        </w:rPr>
        <w:t xml:space="preserve"> </w:t>
      </w:r>
      <w:r>
        <w:rPr>
          <w:i/>
          <w:lang w:val="sk-SK"/>
        </w:rPr>
        <w:t>multilocularis</w:t>
      </w:r>
      <w:r>
        <w:rPr>
          <w:lang w:val="sk-SK"/>
        </w:rPr>
        <w:t xml:space="preserve"> a </w:t>
      </w:r>
      <w:r>
        <w:rPr>
          <w:i/>
          <w:lang w:val="sk-SK"/>
        </w:rPr>
        <w:t>Taenia taeniaeformis</w:t>
      </w:r>
      <w:r>
        <w:rPr>
          <w:lang w:val="sk-SK"/>
        </w:rPr>
        <w:t>.</w:t>
      </w:r>
    </w:p>
    <w:p w14:paraId="3589C084" w14:textId="77777777" w:rsidR="00C6490F" w:rsidRDefault="00C6490F" w:rsidP="00C6490F">
      <w:pPr>
        <w:rPr>
          <w:lang w:val="sk-SK"/>
        </w:rPr>
      </w:pPr>
      <w:r>
        <w:rPr>
          <w:lang w:val="sk-SK"/>
        </w:rPr>
        <w:t>Praziquantel sa rýchlo adsorbuje cez povrch parazitov a pôsobí primárne zmenou v Ca</w:t>
      </w:r>
      <w:r>
        <w:rPr>
          <w:vertAlign w:val="superscript"/>
          <w:lang w:val="sk-SK"/>
        </w:rPr>
        <w:t>++</w:t>
      </w:r>
      <w:r>
        <w:rPr>
          <w:lang w:val="sk-SK"/>
        </w:rPr>
        <w:t xml:space="preserve"> permeabilite membrán parazita. Výsledkom pôsobenia je ťažké poškodenie integumenta parazita, kontrakcie a paralýza, narušenie metabolizmu, ktoré nakoniec vedie k smrti parazita.</w:t>
      </w:r>
    </w:p>
    <w:p w14:paraId="00AB6458" w14:textId="77777777" w:rsidR="00C6490F" w:rsidRDefault="00C6490F" w:rsidP="00C6490F">
      <w:pPr>
        <w:tabs>
          <w:tab w:val="clear" w:pos="567"/>
        </w:tabs>
        <w:spacing w:line="240" w:lineRule="auto"/>
        <w:rPr>
          <w:lang w:val="sk-SK"/>
        </w:rPr>
      </w:pPr>
    </w:p>
    <w:p w14:paraId="4A353605" w14:textId="77777777" w:rsidR="00C6490F" w:rsidRDefault="00C6490F" w:rsidP="00C6490F">
      <w:pPr>
        <w:spacing w:line="240" w:lineRule="auto"/>
        <w:rPr>
          <w:lang w:val="sk-SK"/>
        </w:rPr>
      </w:pPr>
      <w:r>
        <w:rPr>
          <w:b/>
          <w:lang w:val="sk-SK"/>
        </w:rPr>
        <w:t>5.2</w:t>
      </w:r>
      <w:r>
        <w:rPr>
          <w:b/>
          <w:lang w:val="sk-SK"/>
        </w:rPr>
        <w:tab/>
        <w:t>Farmakokinetické údaje</w:t>
      </w:r>
    </w:p>
    <w:p w14:paraId="7666448B" w14:textId="77777777" w:rsidR="00C6490F" w:rsidRDefault="00C6490F" w:rsidP="00C6490F">
      <w:pPr>
        <w:tabs>
          <w:tab w:val="clear" w:pos="567"/>
        </w:tabs>
        <w:spacing w:line="240" w:lineRule="auto"/>
        <w:rPr>
          <w:lang w:val="sk-SK"/>
        </w:rPr>
      </w:pPr>
    </w:p>
    <w:p w14:paraId="4C606EEC" w14:textId="77777777" w:rsidR="00C6490F" w:rsidRDefault="00C6490F" w:rsidP="00C6490F">
      <w:pPr>
        <w:rPr>
          <w:lang w:val="sk-SK"/>
        </w:rPr>
      </w:pPr>
      <w:r>
        <w:rPr>
          <w:lang w:val="sk-SK"/>
        </w:rPr>
        <w:t>Po aplikácii lieku na kožu mačkám v minimálnej terapeutickej dávke 0,14 ml/kg živej hmotnosti, boli zaznamenané priemerné maximálne sérové koncentrácie 32,2 ± 23,9 μg emodepsidu / l</w:t>
      </w:r>
      <w:r>
        <w:rPr>
          <w:lang w:val="sk-SK"/>
        </w:rPr>
        <w:br/>
        <w:t>a 61,3 ± 44,1 μg praziquantelu / l. Maximálne koncentrácie emodepsidu sa dosiahli približne</w:t>
      </w:r>
      <w:r>
        <w:rPr>
          <w:lang w:val="sk-SK"/>
        </w:rPr>
        <w:br/>
        <w:t>o 3,2 ± 2,7 dní po aplikácii a praziquantelu o 18,7±47 hodín. Obe účinné látky boli následne pomaly eliminované zo séra s polčasom rozpadu 9,2 ±3,9 dní pre emodepsid a 4,1 ± 1,5 dní pre praziquantel.</w:t>
      </w:r>
    </w:p>
    <w:p w14:paraId="2A8C3944" w14:textId="77777777" w:rsidR="00C6490F" w:rsidRDefault="00C6490F" w:rsidP="00C6490F">
      <w:pPr>
        <w:rPr>
          <w:lang w:val="sk-SK"/>
        </w:rPr>
      </w:pPr>
      <w:r>
        <w:rPr>
          <w:lang w:val="sk-SK"/>
        </w:rPr>
        <w:t>Pri orálnom podaní potkanom je emodepsid distribuovaný do všetkých orgánov. Najvyššie koncentrácie sú nájdené v tuku. Prevláda vylučovanie stolicou vo forme nezmeneného emodepsidu a hydroxylovaných derivátov ako hlavných produktov vylučovania.</w:t>
      </w:r>
    </w:p>
    <w:p w14:paraId="607D9DE6" w14:textId="77777777" w:rsidR="00C6490F" w:rsidRDefault="00C6490F" w:rsidP="00C6490F">
      <w:pPr>
        <w:pStyle w:val="Zkladntext"/>
        <w:jc w:val="left"/>
        <w:rPr>
          <w:lang w:val="sk-SK"/>
        </w:rPr>
      </w:pPr>
      <w:r>
        <w:rPr>
          <w:lang w:val="sk-SK"/>
        </w:rPr>
        <w:t>Štúdie na množstve rôznych druhov ukazujú, že praziquantel je rýchlo metabolizovaný v pečeni. Hlavné metabolity sú monohydroxycyklohexylové deriváty praziquantelu. Prevláda vylučovanie obličkami.</w:t>
      </w:r>
    </w:p>
    <w:p w14:paraId="4E1F633C" w14:textId="77777777" w:rsidR="00C6490F" w:rsidRDefault="00C6490F" w:rsidP="00C6490F">
      <w:pPr>
        <w:tabs>
          <w:tab w:val="clear" w:pos="567"/>
        </w:tabs>
        <w:spacing w:line="240" w:lineRule="auto"/>
        <w:rPr>
          <w:lang w:val="sk-SK"/>
        </w:rPr>
      </w:pPr>
    </w:p>
    <w:p w14:paraId="7103ABD9" w14:textId="77777777" w:rsidR="006A741C" w:rsidRDefault="006A741C" w:rsidP="00C6490F">
      <w:pPr>
        <w:tabs>
          <w:tab w:val="clear" w:pos="567"/>
        </w:tabs>
        <w:spacing w:line="240" w:lineRule="auto"/>
        <w:rPr>
          <w:lang w:val="sk-SK"/>
        </w:rPr>
      </w:pPr>
    </w:p>
    <w:p w14:paraId="252ED71B" w14:textId="77777777" w:rsidR="00C6490F" w:rsidRDefault="00C6490F" w:rsidP="00C6490F">
      <w:pPr>
        <w:spacing w:line="240" w:lineRule="auto"/>
        <w:ind w:left="567" w:hanging="567"/>
        <w:rPr>
          <w:lang w:val="sk-SK"/>
        </w:rPr>
      </w:pPr>
      <w:r>
        <w:rPr>
          <w:b/>
          <w:lang w:val="sk-SK"/>
        </w:rPr>
        <w:t>6.</w:t>
      </w:r>
      <w:r>
        <w:rPr>
          <w:b/>
          <w:lang w:val="sk-SK"/>
        </w:rPr>
        <w:tab/>
        <w:t>FARMACEUTICKÉ ÚDAJE</w:t>
      </w:r>
    </w:p>
    <w:p w14:paraId="10FEE647" w14:textId="77777777" w:rsidR="00C6490F" w:rsidRDefault="00C6490F" w:rsidP="00C6490F">
      <w:pPr>
        <w:tabs>
          <w:tab w:val="clear" w:pos="567"/>
        </w:tabs>
        <w:spacing w:line="240" w:lineRule="auto"/>
        <w:ind w:left="567" w:hanging="567"/>
        <w:rPr>
          <w:lang w:val="sk-SK"/>
        </w:rPr>
      </w:pPr>
    </w:p>
    <w:p w14:paraId="1DD4DF80" w14:textId="77777777" w:rsidR="00C6490F" w:rsidRDefault="00C6490F" w:rsidP="00C6490F">
      <w:pPr>
        <w:tabs>
          <w:tab w:val="clear" w:pos="567"/>
        </w:tabs>
        <w:spacing w:line="240" w:lineRule="auto"/>
        <w:ind w:left="567" w:hanging="567"/>
        <w:rPr>
          <w:b/>
          <w:lang w:val="sk-SK"/>
        </w:rPr>
      </w:pPr>
      <w:r>
        <w:rPr>
          <w:b/>
          <w:lang w:val="sk-SK"/>
        </w:rPr>
        <w:t>6.1</w:t>
      </w:r>
      <w:r>
        <w:rPr>
          <w:b/>
          <w:lang w:val="sk-SK"/>
        </w:rPr>
        <w:tab/>
        <w:t>Zoznam pomocných látok</w:t>
      </w:r>
    </w:p>
    <w:p w14:paraId="0A8F03B3" w14:textId="77777777" w:rsidR="00C6490F" w:rsidRDefault="00C6490F" w:rsidP="00C6490F">
      <w:pPr>
        <w:tabs>
          <w:tab w:val="clear" w:pos="567"/>
        </w:tabs>
        <w:spacing w:line="240" w:lineRule="auto"/>
        <w:ind w:left="567" w:hanging="567"/>
        <w:rPr>
          <w:lang w:val="sk-SK"/>
        </w:rPr>
      </w:pPr>
    </w:p>
    <w:p w14:paraId="2B8DA778" w14:textId="77777777" w:rsidR="00C6490F" w:rsidRDefault="00C6490F" w:rsidP="00C6490F">
      <w:pPr>
        <w:tabs>
          <w:tab w:val="clear" w:pos="567"/>
        </w:tabs>
        <w:spacing w:line="240" w:lineRule="auto"/>
        <w:ind w:left="567" w:hanging="567"/>
        <w:rPr>
          <w:lang w:val="sk-SK"/>
        </w:rPr>
      </w:pPr>
      <w:r>
        <w:rPr>
          <w:lang w:val="sk-SK"/>
        </w:rPr>
        <w:t>Butylhydroxyanizol (E320)</w:t>
      </w:r>
    </w:p>
    <w:p w14:paraId="745E7E55" w14:textId="77777777" w:rsidR="00C6490F" w:rsidRDefault="00C6490F" w:rsidP="00C6490F">
      <w:pPr>
        <w:tabs>
          <w:tab w:val="clear" w:pos="567"/>
        </w:tabs>
        <w:spacing w:line="240" w:lineRule="auto"/>
        <w:ind w:left="567" w:hanging="567"/>
        <w:rPr>
          <w:lang w:val="sk-SK"/>
        </w:rPr>
      </w:pPr>
      <w:r>
        <w:rPr>
          <w:lang w:val="sk-SK"/>
        </w:rPr>
        <w:t>1,2-izopropylidénglycerol</w:t>
      </w:r>
    </w:p>
    <w:p w14:paraId="6821779D" w14:textId="77777777" w:rsidR="00C6490F" w:rsidRDefault="00C6490F" w:rsidP="00C6490F">
      <w:pPr>
        <w:tabs>
          <w:tab w:val="clear" w:pos="567"/>
        </w:tabs>
        <w:spacing w:line="240" w:lineRule="auto"/>
        <w:ind w:left="567" w:hanging="567"/>
        <w:rPr>
          <w:lang w:val="sk-SK"/>
        </w:rPr>
      </w:pPr>
      <w:r>
        <w:rPr>
          <w:lang w:val="sk-SK"/>
        </w:rPr>
        <w:t>Kyselina mliečna</w:t>
      </w:r>
    </w:p>
    <w:p w14:paraId="66F6C23C" w14:textId="77777777" w:rsidR="00C6490F" w:rsidRDefault="00C6490F" w:rsidP="00C6490F">
      <w:pPr>
        <w:tabs>
          <w:tab w:val="clear" w:pos="567"/>
        </w:tabs>
        <w:spacing w:line="240" w:lineRule="auto"/>
        <w:ind w:left="567" w:hanging="567"/>
        <w:rPr>
          <w:lang w:val="sk-SK"/>
        </w:rPr>
      </w:pPr>
    </w:p>
    <w:p w14:paraId="23866FD6" w14:textId="77777777" w:rsidR="00C6490F" w:rsidRDefault="00C6490F" w:rsidP="00C6490F">
      <w:pPr>
        <w:tabs>
          <w:tab w:val="clear" w:pos="567"/>
        </w:tabs>
        <w:spacing w:line="240" w:lineRule="auto"/>
        <w:ind w:left="567" w:hanging="567"/>
        <w:rPr>
          <w:lang w:val="sk-SK"/>
        </w:rPr>
      </w:pPr>
      <w:r>
        <w:rPr>
          <w:b/>
          <w:lang w:val="sk-SK"/>
        </w:rPr>
        <w:t>6.2</w:t>
      </w:r>
      <w:r>
        <w:rPr>
          <w:b/>
          <w:lang w:val="sk-SK"/>
        </w:rPr>
        <w:tab/>
        <w:t>Závažné inkompatibility</w:t>
      </w:r>
    </w:p>
    <w:p w14:paraId="777D17C4" w14:textId="77777777" w:rsidR="00C6490F" w:rsidRDefault="00C6490F" w:rsidP="00C6490F">
      <w:pPr>
        <w:tabs>
          <w:tab w:val="clear" w:pos="567"/>
        </w:tabs>
        <w:spacing w:line="240" w:lineRule="auto"/>
        <w:rPr>
          <w:lang w:val="sk-SK"/>
        </w:rPr>
      </w:pPr>
    </w:p>
    <w:p w14:paraId="1505AECB" w14:textId="77777777" w:rsidR="00C6490F" w:rsidRDefault="00C6490F" w:rsidP="00C6490F">
      <w:pPr>
        <w:rPr>
          <w:lang w:val="sk-SK"/>
        </w:rPr>
      </w:pPr>
      <w:r>
        <w:rPr>
          <w:lang w:val="sk-SK"/>
        </w:rPr>
        <w:t>Nie sú známe.</w:t>
      </w:r>
    </w:p>
    <w:p w14:paraId="160F6D80" w14:textId="77777777" w:rsidR="00C6490F" w:rsidRDefault="00C6490F" w:rsidP="00C6490F">
      <w:pPr>
        <w:tabs>
          <w:tab w:val="clear" w:pos="567"/>
        </w:tabs>
        <w:spacing w:line="240" w:lineRule="auto"/>
        <w:rPr>
          <w:lang w:val="sk-SK"/>
        </w:rPr>
      </w:pPr>
    </w:p>
    <w:p w14:paraId="68E8937A" w14:textId="77777777" w:rsidR="00C6490F" w:rsidRDefault="00C6490F" w:rsidP="00C6490F">
      <w:pPr>
        <w:tabs>
          <w:tab w:val="clear" w:pos="567"/>
        </w:tabs>
        <w:spacing w:line="240" w:lineRule="auto"/>
        <w:ind w:left="567" w:hanging="567"/>
        <w:rPr>
          <w:lang w:val="sk-SK"/>
        </w:rPr>
      </w:pPr>
      <w:r>
        <w:rPr>
          <w:b/>
          <w:lang w:val="sk-SK"/>
        </w:rPr>
        <w:t>6.3</w:t>
      </w:r>
      <w:r>
        <w:rPr>
          <w:b/>
          <w:lang w:val="sk-SK"/>
        </w:rPr>
        <w:tab/>
        <w:t>Čas použiteľnosti</w:t>
      </w:r>
    </w:p>
    <w:p w14:paraId="3D6E9034" w14:textId="77777777" w:rsidR="00C6490F" w:rsidRDefault="00C6490F" w:rsidP="00C6490F">
      <w:pPr>
        <w:tabs>
          <w:tab w:val="clear" w:pos="567"/>
        </w:tabs>
        <w:spacing w:line="240" w:lineRule="auto"/>
        <w:ind w:right="-318"/>
        <w:rPr>
          <w:lang w:val="sk-SK"/>
        </w:rPr>
      </w:pPr>
    </w:p>
    <w:p w14:paraId="559EEF69" w14:textId="77777777" w:rsidR="00C6490F" w:rsidRDefault="00C6490F" w:rsidP="00C6490F">
      <w:pPr>
        <w:ind w:right="-318"/>
        <w:rPr>
          <w:lang w:val="sk-SK"/>
        </w:rPr>
      </w:pPr>
      <w:r>
        <w:rPr>
          <w:lang w:val="sk-SK"/>
        </w:rPr>
        <w:t>Čas použiteľnosti veterinárneho lieku zabaleného v neporušenom obale: 3 roky.</w:t>
      </w:r>
    </w:p>
    <w:p w14:paraId="4D5364C9" w14:textId="77777777" w:rsidR="00C6490F" w:rsidRDefault="00C6490F" w:rsidP="00C6490F">
      <w:pPr>
        <w:tabs>
          <w:tab w:val="clear" w:pos="567"/>
        </w:tabs>
        <w:spacing w:line="240" w:lineRule="auto"/>
        <w:ind w:right="-318"/>
        <w:rPr>
          <w:lang w:val="sk-SK"/>
        </w:rPr>
      </w:pPr>
    </w:p>
    <w:p w14:paraId="134E6477" w14:textId="77777777" w:rsidR="00C6490F" w:rsidRDefault="00C6490F" w:rsidP="00C6490F">
      <w:pPr>
        <w:keepNext/>
        <w:tabs>
          <w:tab w:val="clear" w:pos="567"/>
        </w:tabs>
        <w:spacing w:line="240" w:lineRule="auto"/>
        <w:ind w:left="567" w:hanging="567"/>
        <w:rPr>
          <w:lang w:val="sk-SK"/>
        </w:rPr>
      </w:pPr>
      <w:r>
        <w:rPr>
          <w:b/>
          <w:lang w:val="sk-SK"/>
        </w:rPr>
        <w:t>6.4</w:t>
      </w:r>
      <w:r>
        <w:rPr>
          <w:b/>
          <w:lang w:val="sk-SK"/>
        </w:rPr>
        <w:tab/>
        <w:t>Osobitné bezpečnostné opatrenia na uchovávanie</w:t>
      </w:r>
    </w:p>
    <w:p w14:paraId="4170DCDB" w14:textId="77777777" w:rsidR="00C6490F" w:rsidRDefault="00C6490F" w:rsidP="00C6490F">
      <w:pPr>
        <w:keepNext/>
        <w:tabs>
          <w:tab w:val="clear" w:pos="567"/>
        </w:tabs>
        <w:spacing w:line="240" w:lineRule="auto"/>
        <w:ind w:right="-318"/>
        <w:rPr>
          <w:lang w:val="sk-SK"/>
        </w:rPr>
      </w:pPr>
    </w:p>
    <w:p w14:paraId="21D59D2B" w14:textId="77777777" w:rsidR="00C6490F" w:rsidRDefault="00C6490F" w:rsidP="00C6490F">
      <w:pPr>
        <w:keepNext/>
        <w:ind w:right="-318"/>
        <w:rPr>
          <w:lang w:val="sk-SK"/>
        </w:rPr>
      </w:pPr>
      <w:r>
        <w:rPr>
          <w:lang w:val="sk-SK"/>
        </w:rPr>
        <w:t>Uchovávať v pôvodnom obale na ochranu pred vlhkosťou.</w:t>
      </w:r>
    </w:p>
    <w:p w14:paraId="1AFB4BC5" w14:textId="77777777" w:rsidR="00C6490F" w:rsidRDefault="00C6490F" w:rsidP="00C6490F">
      <w:pPr>
        <w:tabs>
          <w:tab w:val="clear" w:pos="567"/>
          <w:tab w:val="left" w:pos="720"/>
        </w:tabs>
        <w:spacing w:line="240" w:lineRule="auto"/>
        <w:ind w:right="-318"/>
        <w:rPr>
          <w:lang w:val="sk-SK"/>
        </w:rPr>
      </w:pPr>
      <w:r>
        <w:rPr>
          <w:lang w:val="sk-SK"/>
        </w:rPr>
        <w:t>Uchovávať pri teplote do 25 °C.</w:t>
      </w:r>
    </w:p>
    <w:p w14:paraId="3596938B" w14:textId="77777777" w:rsidR="00C6490F" w:rsidRDefault="00C6490F" w:rsidP="00C6490F">
      <w:pPr>
        <w:tabs>
          <w:tab w:val="clear" w:pos="567"/>
        </w:tabs>
        <w:spacing w:line="240" w:lineRule="auto"/>
        <w:ind w:right="-318"/>
        <w:rPr>
          <w:lang w:val="sk-SK"/>
        </w:rPr>
      </w:pPr>
    </w:p>
    <w:p w14:paraId="6CA70034" w14:textId="77777777" w:rsidR="00C6490F" w:rsidRDefault="00C6490F" w:rsidP="00C6490F">
      <w:pPr>
        <w:tabs>
          <w:tab w:val="clear" w:pos="567"/>
        </w:tabs>
        <w:spacing w:line="240" w:lineRule="auto"/>
        <w:ind w:left="567" w:hanging="567"/>
        <w:rPr>
          <w:lang w:val="sk-SK"/>
        </w:rPr>
      </w:pPr>
      <w:r>
        <w:rPr>
          <w:b/>
          <w:lang w:val="sk-SK"/>
        </w:rPr>
        <w:t>6.5</w:t>
      </w:r>
      <w:r>
        <w:rPr>
          <w:b/>
          <w:lang w:val="sk-SK"/>
        </w:rPr>
        <w:tab/>
        <w:t>Charakter a zloženie vnútorného obalu</w:t>
      </w:r>
    </w:p>
    <w:p w14:paraId="5DBFBA62" w14:textId="77777777" w:rsidR="00C6490F" w:rsidRDefault="00C6490F" w:rsidP="00C6490F">
      <w:pPr>
        <w:tabs>
          <w:tab w:val="clear" w:pos="567"/>
        </w:tabs>
        <w:spacing w:line="240" w:lineRule="auto"/>
        <w:rPr>
          <w:lang w:val="sk-SK"/>
        </w:rPr>
      </w:pPr>
    </w:p>
    <w:p w14:paraId="1F5E263C" w14:textId="77777777" w:rsidR="00C6490F" w:rsidRDefault="00C6490F" w:rsidP="00C6490F">
      <w:pPr>
        <w:pStyle w:val="Zkladntext2"/>
        <w:tabs>
          <w:tab w:val="left" w:pos="1701"/>
        </w:tabs>
        <w:ind w:left="3969" w:hanging="3969"/>
        <w:rPr>
          <w:b w:val="0"/>
          <w:lang w:val="sk-SK"/>
        </w:rPr>
      </w:pPr>
      <w:r>
        <w:rPr>
          <w:b w:val="0"/>
          <w:lang w:val="sk-SK"/>
        </w:rPr>
        <w:t>Biele polypropylénové pipety s viečkom v alumíniovom blistri.</w:t>
      </w:r>
    </w:p>
    <w:p w14:paraId="79ED7D19" w14:textId="77777777" w:rsidR="00C6490F" w:rsidRDefault="00C6490F" w:rsidP="00C6490F">
      <w:pPr>
        <w:pStyle w:val="Zkladntext2"/>
        <w:tabs>
          <w:tab w:val="clear" w:pos="567"/>
          <w:tab w:val="left" w:pos="1701"/>
        </w:tabs>
        <w:ind w:left="0" w:firstLine="0"/>
        <w:rPr>
          <w:b w:val="0"/>
          <w:lang w:val="sk-SK"/>
        </w:rPr>
      </w:pPr>
    </w:p>
    <w:p w14:paraId="26E515DB" w14:textId="77777777" w:rsidR="00C6490F" w:rsidRDefault="00C6490F" w:rsidP="00C6490F">
      <w:pPr>
        <w:pStyle w:val="Zkladntext2"/>
        <w:tabs>
          <w:tab w:val="clear" w:pos="567"/>
          <w:tab w:val="left" w:pos="1701"/>
        </w:tabs>
        <w:ind w:left="0" w:firstLine="0"/>
        <w:rPr>
          <w:b w:val="0"/>
          <w:lang w:val="sk-SK"/>
        </w:rPr>
      </w:pPr>
      <w:r>
        <w:rPr>
          <w:b w:val="0"/>
          <w:lang w:val="sk-SK"/>
        </w:rPr>
        <w:t>Veľkosť balenia: 1,12 ml v pipete.</w:t>
      </w:r>
      <w:r>
        <w:rPr>
          <w:b w:val="0"/>
          <w:lang w:val="sk-SK"/>
        </w:rPr>
        <w:br/>
        <w:t>Blistrové balenia obsahujúce 1, 2 alebo 20 pipiet.</w:t>
      </w:r>
    </w:p>
    <w:p w14:paraId="3D842A15" w14:textId="77777777" w:rsidR="00C6490F" w:rsidRDefault="00C6490F" w:rsidP="00C6490F">
      <w:pPr>
        <w:pStyle w:val="Zkladntext2"/>
        <w:rPr>
          <w:b w:val="0"/>
          <w:lang w:val="sk-SK"/>
        </w:rPr>
      </w:pPr>
    </w:p>
    <w:p w14:paraId="124F31F6" w14:textId="77777777" w:rsidR="00C6490F" w:rsidRDefault="00C6490F" w:rsidP="00C6490F">
      <w:pPr>
        <w:outlineLvl w:val="0"/>
        <w:rPr>
          <w:lang w:val="sk-SK"/>
        </w:rPr>
      </w:pPr>
      <w:r>
        <w:rPr>
          <w:lang w:val="sk-SK"/>
        </w:rPr>
        <w:t>Nie všetky veľkosti balenia sa môžu uvádzať na trh.</w:t>
      </w:r>
    </w:p>
    <w:p w14:paraId="033C650A" w14:textId="77777777" w:rsidR="00C6490F" w:rsidRDefault="00C6490F" w:rsidP="00C6490F">
      <w:pPr>
        <w:tabs>
          <w:tab w:val="clear" w:pos="567"/>
        </w:tabs>
        <w:spacing w:line="240" w:lineRule="auto"/>
        <w:ind w:right="-318"/>
        <w:rPr>
          <w:lang w:val="sk-SK"/>
        </w:rPr>
      </w:pPr>
    </w:p>
    <w:p w14:paraId="3EFCECBA" w14:textId="77777777" w:rsidR="00C6490F" w:rsidRDefault="00C6490F" w:rsidP="00C6490F">
      <w:pPr>
        <w:spacing w:line="240" w:lineRule="auto"/>
        <w:ind w:left="567" w:hanging="567"/>
        <w:rPr>
          <w:lang w:val="sk-SK"/>
        </w:rPr>
      </w:pPr>
      <w:r>
        <w:rPr>
          <w:b/>
          <w:lang w:val="sk-SK"/>
        </w:rPr>
        <w:t>6.6</w:t>
      </w:r>
      <w:r>
        <w:rPr>
          <w:lang w:val="sk-SK"/>
        </w:rPr>
        <w:tab/>
      </w:r>
      <w:r>
        <w:rPr>
          <w:b/>
          <w:lang w:val="sk-SK"/>
        </w:rPr>
        <w:t>Osobitné bezpečnostné opatrenia na zneškodňovanie nepoužitých veterinárnych liekov, prípadne odpadových materiálov vytvorených pri používaní týchto liekov</w:t>
      </w:r>
    </w:p>
    <w:p w14:paraId="081268FA" w14:textId="77777777" w:rsidR="00C6490F" w:rsidRDefault="00C6490F" w:rsidP="00C6490F">
      <w:pPr>
        <w:tabs>
          <w:tab w:val="clear" w:pos="567"/>
        </w:tabs>
        <w:spacing w:line="240" w:lineRule="auto"/>
        <w:ind w:right="-318"/>
        <w:rPr>
          <w:lang w:val="sk-SK"/>
        </w:rPr>
      </w:pPr>
    </w:p>
    <w:p w14:paraId="4551FB4A" w14:textId="77777777" w:rsidR="00C6490F" w:rsidRDefault="00C6490F" w:rsidP="00C6490F">
      <w:pPr>
        <w:ind w:right="10"/>
        <w:rPr>
          <w:lang w:val="sk-SK"/>
        </w:rPr>
      </w:pPr>
      <w:r>
        <w:rPr>
          <w:lang w:val="sk-SK"/>
        </w:rPr>
        <w:t>Tento veterinárny liek nesmie kontaminovať vodné toky, pretože emodepsid má škodlivé účinky na vodné organizmy.</w:t>
      </w:r>
    </w:p>
    <w:p w14:paraId="75220FC2" w14:textId="77777777" w:rsidR="00C6490F" w:rsidRDefault="00C6490F" w:rsidP="00C6490F">
      <w:pPr>
        <w:ind w:right="-318"/>
        <w:rPr>
          <w:lang w:val="sk-SK"/>
        </w:rPr>
      </w:pPr>
      <w:r>
        <w:rPr>
          <w:lang w:val="sk-SK"/>
        </w:rPr>
        <w:t>Každý nepoužitý veterinárny liek alebo odpadové materiály z tohto veterinárneho lieku musia byť zlikvidované v súlade s miestnymi požiadavkami.</w:t>
      </w:r>
    </w:p>
    <w:p w14:paraId="36C3896D" w14:textId="77777777" w:rsidR="00C6490F" w:rsidRDefault="00C6490F" w:rsidP="00C6490F">
      <w:pPr>
        <w:tabs>
          <w:tab w:val="clear" w:pos="567"/>
        </w:tabs>
        <w:spacing w:line="240" w:lineRule="auto"/>
        <w:ind w:right="-318"/>
        <w:rPr>
          <w:lang w:val="sk-SK"/>
        </w:rPr>
      </w:pPr>
    </w:p>
    <w:p w14:paraId="34E494C0" w14:textId="77777777" w:rsidR="006A741C" w:rsidRDefault="006A741C" w:rsidP="00C6490F">
      <w:pPr>
        <w:tabs>
          <w:tab w:val="clear" w:pos="567"/>
        </w:tabs>
        <w:spacing w:line="240" w:lineRule="auto"/>
        <w:ind w:right="-318"/>
        <w:rPr>
          <w:lang w:val="sk-SK"/>
        </w:rPr>
      </w:pPr>
    </w:p>
    <w:p w14:paraId="067BEF7F" w14:textId="77777777" w:rsidR="00C6490F" w:rsidRDefault="00C6490F" w:rsidP="00C6490F">
      <w:pPr>
        <w:spacing w:line="240" w:lineRule="auto"/>
        <w:ind w:left="567" w:hanging="567"/>
        <w:rPr>
          <w:b/>
          <w:lang w:val="sk-SK"/>
        </w:rPr>
      </w:pPr>
      <w:r>
        <w:rPr>
          <w:b/>
          <w:lang w:val="sk-SK"/>
        </w:rPr>
        <w:t>7.</w:t>
      </w:r>
      <w:r>
        <w:rPr>
          <w:b/>
          <w:lang w:val="sk-SK"/>
        </w:rPr>
        <w:tab/>
        <w:t>DRŽITEĽ ROZHODNUTIA O REGISTRÁCII</w:t>
      </w:r>
    </w:p>
    <w:p w14:paraId="5B9F86E5" w14:textId="77777777" w:rsidR="00C6490F" w:rsidRDefault="00C6490F" w:rsidP="00C6490F">
      <w:pPr>
        <w:tabs>
          <w:tab w:val="clear" w:pos="567"/>
        </w:tabs>
        <w:spacing w:line="240" w:lineRule="auto"/>
        <w:ind w:right="-318"/>
        <w:rPr>
          <w:lang w:val="sk-SK"/>
        </w:rPr>
      </w:pPr>
    </w:p>
    <w:p w14:paraId="3FDA1551" w14:textId="77777777" w:rsidR="00DB2BEC" w:rsidRDefault="00DB2BEC" w:rsidP="00DB2BEC">
      <w:pPr>
        <w:ind w:left="567" w:hanging="567"/>
        <w:rPr>
          <w:lang w:val="cs-CZ"/>
        </w:rPr>
      </w:pPr>
      <w:r>
        <w:rPr>
          <w:lang w:val="sk-SK"/>
        </w:rPr>
        <w:t>Vetoquinol S.A.</w:t>
      </w:r>
    </w:p>
    <w:p w14:paraId="2C709294" w14:textId="77777777" w:rsidR="00DB2BEC" w:rsidRPr="00DB2BEC" w:rsidRDefault="00DB2BEC" w:rsidP="00DB2BEC">
      <w:pPr>
        <w:ind w:left="567" w:hanging="567"/>
        <w:rPr>
          <w:sz w:val="24"/>
          <w:szCs w:val="24"/>
          <w:lang w:val="en-US" w:eastAsia="cs-CZ"/>
        </w:rPr>
      </w:pPr>
      <w:proofErr w:type="spellStart"/>
      <w:r w:rsidRPr="00DB2BEC">
        <w:rPr>
          <w:lang w:val="en-US"/>
        </w:rPr>
        <w:t>Magny-Vernois</w:t>
      </w:r>
      <w:proofErr w:type="spellEnd"/>
      <w:r w:rsidRPr="00DB2BEC">
        <w:rPr>
          <w:lang w:val="en-US"/>
        </w:rPr>
        <w:t xml:space="preserve"> </w:t>
      </w:r>
    </w:p>
    <w:p w14:paraId="75B3FC8C" w14:textId="77777777" w:rsidR="00DB2BEC" w:rsidRPr="00DB2BEC" w:rsidRDefault="00DB2BEC" w:rsidP="00DB2BEC">
      <w:pPr>
        <w:ind w:left="567" w:hanging="567"/>
        <w:rPr>
          <w:lang w:val="en-US"/>
        </w:rPr>
      </w:pPr>
      <w:r w:rsidRPr="00DB2BEC">
        <w:rPr>
          <w:lang w:val="en-US"/>
        </w:rPr>
        <w:t xml:space="preserve">70200 Lure </w:t>
      </w:r>
    </w:p>
    <w:p w14:paraId="2C33D468" w14:textId="0453404E" w:rsidR="00C6490F" w:rsidRDefault="00DB2BEC" w:rsidP="00C6490F">
      <w:pPr>
        <w:tabs>
          <w:tab w:val="clear" w:pos="567"/>
        </w:tabs>
        <w:spacing w:line="240" w:lineRule="auto"/>
        <w:rPr>
          <w:lang w:val="sk-SK"/>
        </w:rPr>
      </w:pPr>
      <w:r>
        <w:rPr>
          <w:szCs w:val="22"/>
          <w:lang w:val="ro-RO"/>
        </w:rPr>
        <w:t>Francúzsko</w:t>
      </w:r>
      <w:r w:rsidR="00C6490F">
        <w:rPr>
          <w:lang w:val="sk-SK"/>
        </w:rPr>
        <w:br/>
      </w:r>
    </w:p>
    <w:p w14:paraId="402B5966" w14:textId="77777777" w:rsidR="006A741C" w:rsidRDefault="006A741C" w:rsidP="00C6490F">
      <w:pPr>
        <w:tabs>
          <w:tab w:val="clear" w:pos="567"/>
        </w:tabs>
        <w:spacing w:line="240" w:lineRule="auto"/>
        <w:rPr>
          <w:b/>
          <w:lang w:val="sk-SK"/>
        </w:rPr>
      </w:pPr>
    </w:p>
    <w:p w14:paraId="5B6867C8" w14:textId="77777777" w:rsidR="00C6490F" w:rsidRDefault="00C6490F" w:rsidP="00C6490F">
      <w:pPr>
        <w:tabs>
          <w:tab w:val="clear" w:pos="567"/>
        </w:tabs>
        <w:spacing w:line="240" w:lineRule="auto"/>
        <w:rPr>
          <w:lang w:val="sk-SK"/>
        </w:rPr>
      </w:pPr>
      <w:r>
        <w:rPr>
          <w:b/>
          <w:lang w:val="sk-SK"/>
        </w:rPr>
        <w:t>8.</w:t>
      </w:r>
      <w:r>
        <w:rPr>
          <w:b/>
          <w:lang w:val="sk-SK"/>
        </w:rPr>
        <w:tab/>
        <w:t xml:space="preserve">REGISTRAČNÉ ČÍSLO </w:t>
      </w:r>
    </w:p>
    <w:p w14:paraId="4F6240DE" w14:textId="77777777" w:rsidR="00C6490F" w:rsidRDefault="00C6490F" w:rsidP="00C6490F">
      <w:pPr>
        <w:tabs>
          <w:tab w:val="clear" w:pos="567"/>
        </w:tabs>
        <w:spacing w:line="240" w:lineRule="auto"/>
        <w:rPr>
          <w:lang w:val="sk-SK"/>
        </w:rPr>
      </w:pPr>
    </w:p>
    <w:p w14:paraId="075F5CFE" w14:textId="77777777" w:rsidR="00C6490F" w:rsidRDefault="00C6490F" w:rsidP="00C6490F">
      <w:pPr>
        <w:tabs>
          <w:tab w:val="clear" w:pos="567"/>
        </w:tabs>
        <w:spacing w:line="240" w:lineRule="auto"/>
        <w:rPr>
          <w:lang w:val="sk-SK"/>
        </w:rPr>
      </w:pPr>
      <w:r>
        <w:rPr>
          <w:lang w:val="sk-SK"/>
        </w:rPr>
        <w:t>96/022/MR/19-S</w:t>
      </w:r>
    </w:p>
    <w:p w14:paraId="707F35AA" w14:textId="77777777" w:rsidR="00C6490F" w:rsidRDefault="00C6490F" w:rsidP="00C6490F">
      <w:pPr>
        <w:tabs>
          <w:tab w:val="clear" w:pos="567"/>
        </w:tabs>
        <w:spacing w:line="240" w:lineRule="auto"/>
        <w:rPr>
          <w:lang w:val="sk-SK"/>
        </w:rPr>
      </w:pPr>
    </w:p>
    <w:p w14:paraId="5A117B1D" w14:textId="77777777" w:rsidR="006A741C" w:rsidRDefault="006A741C" w:rsidP="00C6490F">
      <w:pPr>
        <w:tabs>
          <w:tab w:val="clear" w:pos="567"/>
        </w:tabs>
        <w:spacing w:line="240" w:lineRule="auto"/>
        <w:rPr>
          <w:b/>
          <w:lang w:val="sk-SK"/>
        </w:rPr>
      </w:pPr>
    </w:p>
    <w:p w14:paraId="5B3AC034" w14:textId="77777777" w:rsidR="00C6490F" w:rsidRDefault="00C6490F" w:rsidP="00C6490F">
      <w:pPr>
        <w:tabs>
          <w:tab w:val="clear" w:pos="567"/>
        </w:tabs>
        <w:spacing w:line="240" w:lineRule="auto"/>
        <w:rPr>
          <w:lang w:val="sk-SK"/>
        </w:rPr>
      </w:pPr>
      <w:r>
        <w:rPr>
          <w:b/>
          <w:lang w:val="sk-SK"/>
        </w:rPr>
        <w:t>9.</w:t>
      </w:r>
      <w:r>
        <w:rPr>
          <w:b/>
          <w:lang w:val="sk-SK"/>
        </w:rPr>
        <w:tab/>
        <w:t>DÁTUM PRVEJ REGISTRÁCIE/PREDĹŽENIA REGISTRÁCIE</w:t>
      </w:r>
    </w:p>
    <w:p w14:paraId="77EC780F" w14:textId="77777777" w:rsidR="00C6490F" w:rsidRDefault="00C6490F" w:rsidP="00C6490F">
      <w:pPr>
        <w:tabs>
          <w:tab w:val="clear" w:pos="567"/>
        </w:tabs>
        <w:spacing w:line="240" w:lineRule="auto"/>
        <w:rPr>
          <w:lang w:val="sk-SK"/>
        </w:rPr>
      </w:pPr>
    </w:p>
    <w:p w14:paraId="0998AFF2" w14:textId="77777777" w:rsidR="00A13F08" w:rsidRDefault="00C6490F" w:rsidP="00C6490F">
      <w:pPr>
        <w:tabs>
          <w:tab w:val="clear" w:pos="567"/>
        </w:tabs>
        <w:spacing w:line="240" w:lineRule="auto"/>
        <w:rPr>
          <w:lang w:val="sk-SK"/>
        </w:rPr>
      </w:pPr>
      <w:r>
        <w:rPr>
          <w:lang w:val="sk-SK"/>
        </w:rPr>
        <w:t xml:space="preserve">Dátum prvej registrácie: </w:t>
      </w:r>
      <w:r w:rsidR="00BD1A0E">
        <w:rPr>
          <w:lang w:val="sk-SK"/>
        </w:rPr>
        <w:t>07/08/2019</w:t>
      </w:r>
    </w:p>
    <w:p w14:paraId="57BDD631" w14:textId="137E91AF" w:rsidR="00FE4FB8" w:rsidRDefault="00FE4FB8" w:rsidP="00C6490F">
      <w:pPr>
        <w:tabs>
          <w:tab w:val="clear" w:pos="567"/>
        </w:tabs>
        <w:spacing w:line="240" w:lineRule="auto"/>
        <w:rPr>
          <w:lang w:val="sk-SK"/>
        </w:rPr>
      </w:pPr>
      <w:r w:rsidRPr="00FE4FB8">
        <w:rPr>
          <w:lang w:val="sk-SK"/>
        </w:rPr>
        <w:t>Dátum posledného predĺženia:</w:t>
      </w:r>
      <w:r w:rsidR="00C33FED">
        <w:rPr>
          <w:lang w:val="sk-SK"/>
        </w:rPr>
        <w:t xml:space="preserve"> </w:t>
      </w:r>
      <w:r w:rsidR="00A13F08">
        <w:rPr>
          <w:lang w:val="sk-SK"/>
        </w:rPr>
        <w:t>03/10/2022</w:t>
      </w:r>
    </w:p>
    <w:p w14:paraId="79871F90" w14:textId="77777777" w:rsidR="00C6490F" w:rsidRDefault="00C6490F" w:rsidP="00C6490F">
      <w:pPr>
        <w:tabs>
          <w:tab w:val="clear" w:pos="567"/>
        </w:tabs>
        <w:spacing w:line="240" w:lineRule="auto"/>
        <w:rPr>
          <w:lang w:val="sk-SK"/>
        </w:rPr>
      </w:pPr>
    </w:p>
    <w:p w14:paraId="6BACF84D" w14:textId="77777777" w:rsidR="006A741C" w:rsidRDefault="006A741C" w:rsidP="00C6490F">
      <w:pPr>
        <w:tabs>
          <w:tab w:val="clear" w:pos="567"/>
        </w:tabs>
        <w:spacing w:line="240" w:lineRule="auto"/>
        <w:rPr>
          <w:b/>
          <w:lang w:val="sk-SK"/>
        </w:rPr>
      </w:pPr>
    </w:p>
    <w:p w14:paraId="4FD2D5B7" w14:textId="77777777" w:rsidR="00C6490F" w:rsidRDefault="00C6490F" w:rsidP="00C6490F">
      <w:pPr>
        <w:tabs>
          <w:tab w:val="clear" w:pos="567"/>
        </w:tabs>
        <w:spacing w:line="240" w:lineRule="auto"/>
        <w:rPr>
          <w:b/>
          <w:lang w:val="sk-SK"/>
        </w:rPr>
      </w:pPr>
      <w:r>
        <w:rPr>
          <w:b/>
          <w:lang w:val="sk-SK"/>
        </w:rPr>
        <w:t>10.</w:t>
      </w:r>
      <w:r>
        <w:rPr>
          <w:b/>
          <w:lang w:val="sk-SK"/>
        </w:rPr>
        <w:tab/>
        <w:t>DÁTUM REVÍZIE TEXTU</w:t>
      </w:r>
    </w:p>
    <w:p w14:paraId="665DB7CD" w14:textId="77777777" w:rsidR="00C6490F" w:rsidRDefault="00C6490F" w:rsidP="00C6490F">
      <w:pPr>
        <w:tabs>
          <w:tab w:val="clear" w:pos="567"/>
          <w:tab w:val="left" w:pos="0"/>
        </w:tabs>
        <w:spacing w:line="240" w:lineRule="auto"/>
        <w:rPr>
          <w:lang w:val="sk-SK"/>
        </w:rPr>
      </w:pPr>
    </w:p>
    <w:p w14:paraId="0E957635" w14:textId="54D1F7D0" w:rsidR="00C6490F" w:rsidRDefault="0061161C" w:rsidP="00C6490F">
      <w:pPr>
        <w:tabs>
          <w:tab w:val="clear" w:pos="567"/>
          <w:tab w:val="left" w:pos="0"/>
        </w:tabs>
        <w:spacing w:line="240" w:lineRule="auto"/>
        <w:rPr>
          <w:lang w:val="sk-SK"/>
        </w:rPr>
      </w:pPr>
      <w:r>
        <w:rPr>
          <w:lang w:val="sk-SK"/>
        </w:rPr>
        <w:t>06</w:t>
      </w:r>
      <w:r w:rsidR="00A6606C">
        <w:rPr>
          <w:lang w:val="sk-SK"/>
        </w:rPr>
        <w:t>/2025</w:t>
      </w:r>
    </w:p>
    <w:p w14:paraId="16E47CD0" w14:textId="77777777" w:rsidR="00C6490F" w:rsidRDefault="00C6490F" w:rsidP="00C6490F">
      <w:pPr>
        <w:tabs>
          <w:tab w:val="clear" w:pos="567"/>
        </w:tabs>
        <w:spacing w:line="240" w:lineRule="auto"/>
        <w:rPr>
          <w:b/>
          <w:lang w:val="sk-SK"/>
        </w:rPr>
      </w:pPr>
    </w:p>
    <w:p w14:paraId="5694FBD2" w14:textId="77777777" w:rsidR="00C6490F" w:rsidRDefault="00C6490F" w:rsidP="00C6490F">
      <w:pPr>
        <w:tabs>
          <w:tab w:val="clear" w:pos="567"/>
        </w:tabs>
        <w:spacing w:line="240" w:lineRule="auto"/>
        <w:rPr>
          <w:lang w:val="sk-SK"/>
        </w:rPr>
      </w:pPr>
      <w:r>
        <w:rPr>
          <w:b/>
          <w:lang w:val="sk-SK"/>
        </w:rPr>
        <w:t>ZÁKAZ PREDAJA, DODÁVOK A/ALEBO POUŽÍVANIA</w:t>
      </w:r>
    </w:p>
    <w:p w14:paraId="2C8D9356" w14:textId="77777777" w:rsidR="00C6490F" w:rsidRDefault="00C6490F" w:rsidP="00C6490F">
      <w:pPr>
        <w:tabs>
          <w:tab w:val="clear" w:pos="567"/>
        </w:tabs>
        <w:spacing w:line="240" w:lineRule="auto"/>
        <w:rPr>
          <w:lang w:val="sk-SK"/>
        </w:rPr>
      </w:pPr>
    </w:p>
    <w:p w14:paraId="72B9D036" w14:textId="0C6A4052" w:rsidR="00C6490F" w:rsidRDefault="00C6490F" w:rsidP="00C6490F">
      <w:pPr>
        <w:tabs>
          <w:tab w:val="clear" w:pos="567"/>
        </w:tabs>
        <w:spacing w:line="240" w:lineRule="auto"/>
        <w:rPr>
          <w:lang w:val="sk-SK"/>
        </w:rPr>
      </w:pPr>
      <w:r>
        <w:rPr>
          <w:lang w:val="sk-SK"/>
        </w:rPr>
        <w:lastRenderedPageBreak/>
        <w:t>Neuplatňuje sa.</w:t>
      </w:r>
    </w:p>
    <w:p w14:paraId="5D75AA84" w14:textId="77777777" w:rsidR="00C6490F" w:rsidRDefault="00C6490F" w:rsidP="00C6490F">
      <w:pPr>
        <w:tabs>
          <w:tab w:val="clear" w:pos="567"/>
        </w:tabs>
        <w:spacing w:line="240" w:lineRule="auto"/>
        <w:rPr>
          <w:lang w:val="sk-SK"/>
        </w:rPr>
      </w:pPr>
      <w:r>
        <w:rPr>
          <w:lang w:val="sk-SK"/>
        </w:rPr>
        <w:t>Výdaj lieku nie je viazaný na veterinárny predpis.</w:t>
      </w:r>
    </w:p>
    <w:p w14:paraId="061B7062" w14:textId="77777777" w:rsidR="00C6490F" w:rsidRPr="00C6490F" w:rsidRDefault="00C6490F" w:rsidP="00C6490F">
      <w:pPr>
        <w:tabs>
          <w:tab w:val="clear" w:pos="567"/>
        </w:tabs>
        <w:spacing w:line="240" w:lineRule="auto"/>
        <w:rPr>
          <w:b/>
          <w:lang w:val="sk-SK"/>
        </w:rPr>
      </w:pPr>
      <w:r>
        <w:rPr>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C6490F" w:rsidRPr="00DB2BEC" w14:paraId="491268A1" w14:textId="77777777" w:rsidTr="00F65219">
        <w:trPr>
          <w:trHeight w:val="716"/>
        </w:trPr>
        <w:tc>
          <w:tcPr>
            <w:tcW w:w="9298" w:type="dxa"/>
            <w:tcBorders>
              <w:bottom w:val="single" w:sz="4" w:space="0" w:color="auto"/>
            </w:tcBorders>
          </w:tcPr>
          <w:p w14:paraId="65B31EB0" w14:textId="77777777" w:rsidR="00C6490F" w:rsidRDefault="00C6490F" w:rsidP="00F65219">
            <w:pPr>
              <w:tabs>
                <w:tab w:val="clear" w:pos="567"/>
              </w:tabs>
              <w:spacing w:line="240" w:lineRule="auto"/>
              <w:rPr>
                <w:b/>
                <w:lang w:val="sk-SK"/>
              </w:rPr>
            </w:pPr>
            <w:r>
              <w:rPr>
                <w:b/>
                <w:lang w:val="sk-SK"/>
              </w:rPr>
              <w:lastRenderedPageBreak/>
              <w:t>ÚDAJE, KTORÉ MAJÚ BYŤ UVEDENÉ NA VONKAJŠOM OBALE</w:t>
            </w:r>
          </w:p>
          <w:p w14:paraId="23AD43E5" w14:textId="77777777" w:rsidR="00C6490F" w:rsidRDefault="00C6490F" w:rsidP="00F65219">
            <w:pPr>
              <w:rPr>
                <w:b/>
                <w:lang w:val="sk-SK"/>
              </w:rPr>
            </w:pPr>
            <w:r>
              <w:rPr>
                <w:b/>
                <w:lang w:val="sk-SK"/>
              </w:rPr>
              <w:t xml:space="preserve">Vonkajší obal, balenie obsahujúce 1 </w:t>
            </w:r>
            <w:r>
              <w:rPr>
                <w:b/>
                <w:highlight w:val="lightGray"/>
                <w:lang w:val="sk-SK"/>
              </w:rPr>
              <w:t>(alebo 2, 20)</w:t>
            </w:r>
            <w:r>
              <w:rPr>
                <w:b/>
                <w:lang w:val="sk-SK"/>
              </w:rPr>
              <w:t xml:space="preserve"> pipety</w:t>
            </w:r>
          </w:p>
        </w:tc>
      </w:tr>
    </w:tbl>
    <w:p w14:paraId="6244CA6B" w14:textId="77777777" w:rsidR="00C6490F" w:rsidRDefault="00C6490F" w:rsidP="00C6490F">
      <w:pPr>
        <w:tabs>
          <w:tab w:val="clear" w:pos="567"/>
        </w:tabs>
        <w:spacing w:line="240" w:lineRule="auto"/>
        <w:rPr>
          <w:u w:val="single"/>
          <w:lang w:val="sk-SK"/>
        </w:rPr>
      </w:pPr>
    </w:p>
    <w:p w14:paraId="04165439"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1.</w:t>
      </w:r>
      <w:r>
        <w:rPr>
          <w:b/>
          <w:lang w:val="sk-SK"/>
        </w:rPr>
        <w:tab/>
        <w:t>NÁZOV VETERINÁRNEHO LIEKU</w:t>
      </w:r>
    </w:p>
    <w:p w14:paraId="67A9D104" w14:textId="77777777" w:rsidR="00C6490F" w:rsidRDefault="00C6490F" w:rsidP="00C6490F">
      <w:pPr>
        <w:tabs>
          <w:tab w:val="clear" w:pos="567"/>
        </w:tabs>
        <w:spacing w:line="240" w:lineRule="auto"/>
        <w:rPr>
          <w:lang w:val="sk-SK"/>
        </w:rPr>
      </w:pPr>
    </w:p>
    <w:p w14:paraId="78C47D23" w14:textId="77777777" w:rsidR="00C6490F" w:rsidRPr="00DB2BEC" w:rsidRDefault="00C6490F" w:rsidP="00C6490F">
      <w:pPr>
        <w:tabs>
          <w:tab w:val="clear" w:pos="567"/>
        </w:tabs>
        <w:spacing w:line="240" w:lineRule="auto"/>
        <w:rPr>
          <w:lang w:val="sk-SK"/>
        </w:rPr>
      </w:pPr>
      <w:r>
        <w:rPr>
          <w:lang w:val="sk-SK"/>
        </w:rPr>
        <w:t xml:space="preserve">Dronspot 96 mg/24 mg roztok na nakvapkanie na kožu spot-on pre veľké mačky </w:t>
      </w:r>
    </w:p>
    <w:p w14:paraId="25019D21" w14:textId="77777777" w:rsidR="00C6490F" w:rsidRDefault="00C6490F" w:rsidP="00C6490F">
      <w:pPr>
        <w:tabs>
          <w:tab w:val="clear" w:pos="567"/>
        </w:tabs>
        <w:spacing w:line="240" w:lineRule="auto"/>
        <w:rPr>
          <w:lang w:val="sk-SK"/>
        </w:rPr>
      </w:pPr>
    </w:p>
    <w:p w14:paraId="59BFF3CA" w14:textId="77777777" w:rsidR="006A741C" w:rsidRDefault="006A741C" w:rsidP="00C6490F">
      <w:pPr>
        <w:tabs>
          <w:tab w:val="clear" w:pos="567"/>
        </w:tabs>
        <w:spacing w:line="240" w:lineRule="auto"/>
        <w:rPr>
          <w:lang w:val="sk-SK"/>
        </w:rPr>
      </w:pPr>
    </w:p>
    <w:p w14:paraId="49F5C6BE"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2.</w:t>
      </w:r>
      <w:r>
        <w:rPr>
          <w:b/>
          <w:lang w:val="sk-SK"/>
        </w:rPr>
        <w:tab/>
        <w:t>MNOŽSTVO ÚČINNEJ LÁTKY (-OK)</w:t>
      </w:r>
    </w:p>
    <w:p w14:paraId="74D632FF" w14:textId="77777777" w:rsidR="00C6490F" w:rsidRDefault="00C6490F" w:rsidP="00C6490F">
      <w:pPr>
        <w:tabs>
          <w:tab w:val="clear" w:pos="567"/>
        </w:tabs>
        <w:spacing w:line="240" w:lineRule="auto"/>
        <w:rPr>
          <w:lang w:val="sk-SK"/>
        </w:rPr>
      </w:pPr>
    </w:p>
    <w:p w14:paraId="586F67E2" w14:textId="77777777" w:rsidR="00C6490F" w:rsidRDefault="00C6490F" w:rsidP="00C6490F">
      <w:pPr>
        <w:tabs>
          <w:tab w:val="clear" w:pos="567"/>
        </w:tabs>
        <w:spacing w:line="240" w:lineRule="auto"/>
        <w:rPr>
          <w:lang w:val="sk-SK"/>
        </w:rPr>
      </w:pPr>
      <w:r>
        <w:rPr>
          <w:lang w:val="sk-SK"/>
        </w:rPr>
        <w:t>Každá pipeta 1,12 ml obsahuje:</w:t>
      </w:r>
    </w:p>
    <w:p w14:paraId="44F11DB2" w14:textId="77777777" w:rsidR="00C6490F" w:rsidRDefault="00C6490F" w:rsidP="00C6490F">
      <w:pPr>
        <w:tabs>
          <w:tab w:val="clear" w:pos="567"/>
        </w:tabs>
        <w:spacing w:line="240" w:lineRule="auto"/>
        <w:rPr>
          <w:lang w:val="sk-SK"/>
        </w:rPr>
      </w:pPr>
      <w:r>
        <w:rPr>
          <w:lang w:val="sk-SK"/>
        </w:rPr>
        <w:t>Účinné látky: emodepsid 24 mg, praziquantel 96 mg</w:t>
      </w:r>
    </w:p>
    <w:p w14:paraId="710D1246" w14:textId="77777777" w:rsidR="00C6490F" w:rsidRDefault="00C6490F" w:rsidP="00C6490F">
      <w:pPr>
        <w:tabs>
          <w:tab w:val="clear" w:pos="567"/>
        </w:tabs>
        <w:spacing w:line="240" w:lineRule="auto"/>
        <w:rPr>
          <w:lang w:val="sk-SK"/>
        </w:rPr>
      </w:pPr>
    </w:p>
    <w:p w14:paraId="33F88086" w14:textId="77777777" w:rsidR="006A741C" w:rsidRDefault="006A741C" w:rsidP="00C6490F">
      <w:pPr>
        <w:tabs>
          <w:tab w:val="clear" w:pos="567"/>
        </w:tabs>
        <w:spacing w:line="240" w:lineRule="auto"/>
        <w:rPr>
          <w:lang w:val="sk-SK"/>
        </w:rPr>
      </w:pPr>
    </w:p>
    <w:p w14:paraId="1D82F4C1"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3.</w:t>
      </w:r>
      <w:r>
        <w:rPr>
          <w:b/>
          <w:lang w:val="sk-SK"/>
        </w:rPr>
        <w:tab/>
        <w:t>LIEKOVÁ FORMA</w:t>
      </w:r>
    </w:p>
    <w:p w14:paraId="43F44430" w14:textId="77777777" w:rsidR="00C6490F" w:rsidRDefault="00C6490F" w:rsidP="00C6490F">
      <w:pPr>
        <w:tabs>
          <w:tab w:val="clear" w:pos="567"/>
        </w:tabs>
        <w:spacing w:line="240" w:lineRule="auto"/>
        <w:rPr>
          <w:lang w:val="sk-SK"/>
        </w:rPr>
      </w:pPr>
    </w:p>
    <w:p w14:paraId="0CE8C87F" w14:textId="77777777" w:rsidR="00C6490F" w:rsidRDefault="00C6490F" w:rsidP="00C6490F">
      <w:pPr>
        <w:tabs>
          <w:tab w:val="clear" w:pos="567"/>
        </w:tabs>
        <w:spacing w:line="240" w:lineRule="auto"/>
        <w:rPr>
          <w:lang w:val="sk-SK"/>
        </w:rPr>
      </w:pPr>
      <w:r>
        <w:rPr>
          <w:highlight w:val="lightGray"/>
          <w:lang w:val="sk-SK"/>
        </w:rPr>
        <w:t>Roztok na nakvapkanie na kožu – spot-on.</w:t>
      </w:r>
    </w:p>
    <w:p w14:paraId="5960688E" w14:textId="77777777" w:rsidR="00C6490F" w:rsidRDefault="00C6490F" w:rsidP="00C6490F">
      <w:pPr>
        <w:tabs>
          <w:tab w:val="clear" w:pos="567"/>
        </w:tabs>
        <w:spacing w:line="240" w:lineRule="auto"/>
        <w:rPr>
          <w:lang w:val="sk-SK"/>
        </w:rPr>
      </w:pPr>
      <w:r>
        <w:rPr>
          <w:noProof/>
          <w:lang w:val="sk-SK" w:eastAsia="sk-SK"/>
        </w:rPr>
        <w:drawing>
          <wp:inline distT="0" distB="0" distL="0" distR="0" wp14:anchorId="7F4299CC" wp14:editId="39132CA2">
            <wp:extent cx="636270" cy="6000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600075"/>
                    </a:xfrm>
                    <a:prstGeom prst="rect">
                      <a:avLst/>
                    </a:prstGeom>
                    <a:noFill/>
                    <a:ln>
                      <a:noFill/>
                    </a:ln>
                  </pic:spPr>
                </pic:pic>
              </a:graphicData>
            </a:graphic>
          </wp:inline>
        </w:drawing>
      </w:r>
    </w:p>
    <w:p w14:paraId="6298072B" w14:textId="77777777" w:rsidR="00C6490F" w:rsidRDefault="00C6490F" w:rsidP="00C6490F">
      <w:pPr>
        <w:tabs>
          <w:tab w:val="clear" w:pos="567"/>
        </w:tabs>
        <w:spacing w:line="240" w:lineRule="auto"/>
        <w:rPr>
          <w:lang w:val="sk-SK"/>
        </w:rPr>
      </w:pPr>
    </w:p>
    <w:p w14:paraId="5F675CFC" w14:textId="77777777" w:rsidR="006A741C" w:rsidRDefault="006A741C" w:rsidP="00C6490F">
      <w:pPr>
        <w:tabs>
          <w:tab w:val="clear" w:pos="567"/>
        </w:tabs>
        <w:spacing w:line="240" w:lineRule="auto"/>
        <w:rPr>
          <w:lang w:val="sk-SK"/>
        </w:rPr>
      </w:pPr>
    </w:p>
    <w:p w14:paraId="7D57F8EC"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4.</w:t>
      </w:r>
      <w:r>
        <w:rPr>
          <w:b/>
          <w:lang w:val="sk-SK"/>
        </w:rPr>
        <w:tab/>
        <w:t>VEĽKOSŤ BALENIA</w:t>
      </w:r>
    </w:p>
    <w:p w14:paraId="32F5830D" w14:textId="77777777" w:rsidR="00C6490F" w:rsidRDefault="00C6490F" w:rsidP="00C6490F">
      <w:pPr>
        <w:tabs>
          <w:tab w:val="clear" w:pos="567"/>
        </w:tabs>
        <w:spacing w:line="240" w:lineRule="auto"/>
        <w:rPr>
          <w:lang w:val="sk-SK"/>
        </w:rPr>
      </w:pPr>
    </w:p>
    <w:p w14:paraId="0FB15361" w14:textId="77777777" w:rsidR="00C6490F" w:rsidRDefault="00C6490F" w:rsidP="00C6490F">
      <w:pPr>
        <w:tabs>
          <w:tab w:val="clear" w:pos="567"/>
        </w:tabs>
        <w:spacing w:line="240" w:lineRule="auto"/>
        <w:rPr>
          <w:lang w:val="sk-SK"/>
        </w:rPr>
      </w:pPr>
      <w:r>
        <w:rPr>
          <w:lang w:val="sk-SK"/>
        </w:rPr>
        <w:t>1 pipeta</w:t>
      </w:r>
    </w:p>
    <w:p w14:paraId="20D878EC" w14:textId="77777777" w:rsidR="00C6490F" w:rsidRDefault="00C6490F" w:rsidP="00C6490F">
      <w:pPr>
        <w:tabs>
          <w:tab w:val="clear" w:pos="567"/>
        </w:tabs>
        <w:spacing w:line="240" w:lineRule="auto"/>
        <w:rPr>
          <w:highlight w:val="lightGray"/>
          <w:lang w:val="sk-SK"/>
        </w:rPr>
      </w:pPr>
      <w:r>
        <w:rPr>
          <w:highlight w:val="lightGray"/>
          <w:lang w:val="sk-SK"/>
        </w:rPr>
        <w:t>2 pipety</w:t>
      </w:r>
    </w:p>
    <w:p w14:paraId="2BA3B08E" w14:textId="77777777" w:rsidR="00C6490F" w:rsidRPr="00C6490F" w:rsidRDefault="00C6490F" w:rsidP="00C6490F">
      <w:pPr>
        <w:tabs>
          <w:tab w:val="clear" w:pos="567"/>
        </w:tabs>
        <w:spacing w:line="240" w:lineRule="auto"/>
        <w:rPr>
          <w:highlight w:val="lightGray"/>
          <w:lang w:val="sk-SK"/>
        </w:rPr>
      </w:pPr>
      <w:r>
        <w:rPr>
          <w:highlight w:val="lightGray"/>
          <w:lang w:val="sk-SK"/>
        </w:rPr>
        <w:t>20 pipiet</w:t>
      </w:r>
    </w:p>
    <w:p w14:paraId="41B9019E" w14:textId="77777777" w:rsidR="00C6490F" w:rsidRDefault="00C6490F" w:rsidP="00C6490F">
      <w:pPr>
        <w:tabs>
          <w:tab w:val="clear" w:pos="567"/>
        </w:tabs>
        <w:spacing w:line="240" w:lineRule="auto"/>
        <w:rPr>
          <w:lang w:val="sk-SK"/>
        </w:rPr>
      </w:pPr>
    </w:p>
    <w:p w14:paraId="1B671441" w14:textId="77777777" w:rsidR="006A741C" w:rsidRDefault="006A741C" w:rsidP="00C6490F">
      <w:pPr>
        <w:tabs>
          <w:tab w:val="clear" w:pos="567"/>
        </w:tabs>
        <w:spacing w:line="240" w:lineRule="auto"/>
        <w:rPr>
          <w:lang w:val="sk-SK"/>
        </w:rPr>
      </w:pPr>
    </w:p>
    <w:p w14:paraId="717FCF8E"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5.</w:t>
      </w:r>
      <w:r>
        <w:rPr>
          <w:b/>
          <w:lang w:val="sk-SK"/>
        </w:rPr>
        <w:tab/>
        <w:t>CIEĽOVÉ DRUHY</w:t>
      </w:r>
    </w:p>
    <w:p w14:paraId="4F4A6D86" w14:textId="77777777" w:rsidR="00C6490F" w:rsidRDefault="00C6490F" w:rsidP="00C6490F">
      <w:pPr>
        <w:tabs>
          <w:tab w:val="clear" w:pos="567"/>
        </w:tabs>
        <w:spacing w:line="240" w:lineRule="auto"/>
        <w:rPr>
          <w:lang w:val="sk-SK"/>
        </w:rPr>
      </w:pPr>
    </w:p>
    <w:p w14:paraId="7558A018" w14:textId="77777777" w:rsidR="00C6490F" w:rsidRDefault="00C6490F" w:rsidP="00C6490F">
      <w:pPr>
        <w:tabs>
          <w:tab w:val="clear" w:pos="567"/>
        </w:tabs>
        <w:spacing w:line="240" w:lineRule="auto"/>
        <w:rPr>
          <w:lang w:val="sk-SK"/>
        </w:rPr>
      </w:pPr>
      <w:r>
        <w:rPr>
          <w:lang w:val="sk-SK"/>
        </w:rPr>
        <w:t xml:space="preserve">Pre </w:t>
      </w:r>
      <w:r w:rsidR="00F65219">
        <w:rPr>
          <w:lang w:val="sk-SK"/>
        </w:rPr>
        <w:t>veľké</w:t>
      </w:r>
      <w:r>
        <w:rPr>
          <w:lang w:val="sk-SK"/>
        </w:rPr>
        <w:t xml:space="preserve"> mačky </w:t>
      </w:r>
      <w:r>
        <w:rPr>
          <w:rFonts w:ascii="Symbol" w:hAnsi="Symbol"/>
          <w:lang w:val="sk-SK"/>
        </w:rPr>
        <w:sym w:font="Symbol" w:char="F03E"/>
      </w:r>
      <w:r>
        <w:rPr>
          <w:lang w:val="sk-SK"/>
        </w:rPr>
        <w:t xml:space="preserve"> 5 kg – 8 kg</w:t>
      </w:r>
    </w:p>
    <w:p w14:paraId="6402A091" w14:textId="77777777" w:rsidR="00C6490F" w:rsidRDefault="00C6490F" w:rsidP="00C6490F">
      <w:pPr>
        <w:tabs>
          <w:tab w:val="clear" w:pos="567"/>
        </w:tabs>
        <w:spacing w:line="240" w:lineRule="auto"/>
        <w:rPr>
          <w:lang w:val="sk-SK"/>
        </w:rPr>
      </w:pPr>
    </w:p>
    <w:p w14:paraId="5C80B9E2" w14:textId="77777777" w:rsidR="006A741C" w:rsidRDefault="006A741C" w:rsidP="00C6490F">
      <w:pPr>
        <w:tabs>
          <w:tab w:val="clear" w:pos="567"/>
        </w:tabs>
        <w:spacing w:line="240" w:lineRule="auto"/>
        <w:rPr>
          <w:lang w:val="sk-SK"/>
        </w:rPr>
      </w:pPr>
    </w:p>
    <w:p w14:paraId="53D6D196"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6.</w:t>
      </w:r>
      <w:r>
        <w:rPr>
          <w:b/>
          <w:lang w:val="sk-SK"/>
        </w:rPr>
        <w:tab/>
        <w:t>INDIKÁCIA(-IE)</w:t>
      </w:r>
    </w:p>
    <w:p w14:paraId="73334B72" w14:textId="77777777" w:rsidR="00C6490F" w:rsidRDefault="00C6490F" w:rsidP="00C6490F">
      <w:pPr>
        <w:tabs>
          <w:tab w:val="clear" w:pos="567"/>
        </w:tabs>
        <w:spacing w:line="240" w:lineRule="auto"/>
        <w:rPr>
          <w:lang w:val="sk-SK"/>
        </w:rPr>
      </w:pPr>
    </w:p>
    <w:p w14:paraId="11E23A18" w14:textId="77777777" w:rsidR="00C6490F" w:rsidRDefault="00C6490F" w:rsidP="00C6490F">
      <w:pPr>
        <w:keepNext/>
        <w:rPr>
          <w:lang w:val="sk-SK"/>
        </w:rPr>
      </w:pPr>
      <w:r>
        <w:rPr>
          <w:lang w:val="sk-SK"/>
        </w:rPr>
        <w:t>Na liečbu zmiešaných parazitárnych infekcií u mačiek vyvolaných oblými červami a plochými červami nasledujúcich druhov:</w:t>
      </w:r>
    </w:p>
    <w:p w14:paraId="2EDB70EE" w14:textId="77777777" w:rsidR="00C6490F" w:rsidRDefault="00C6490F" w:rsidP="00C6490F">
      <w:pPr>
        <w:rPr>
          <w:lang w:val="sk-SK"/>
        </w:rPr>
      </w:pPr>
    </w:p>
    <w:p w14:paraId="33881581" w14:textId="77777777" w:rsidR="00C6490F" w:rsidRDefault="00C6490F" w:rsidP="00C6490F">
      <w:pPr>
        <w:rPr>
          <w:lang w:val="sk-SK"/>
        </w:rPr>
      </w:pPr>
      <w:r>
        <w:rPr>
          <w:lang w:val="sk-SK"/>
        </w:rPr>
        <w:t>Oblé červy:</w:t>
      </w:r>
    </w:p>
    <w:p w14:paraId="06ADD4CD" w14:textId="77777777" w:rsidR="00C6490F" w:rsidRDefault="00C6490F" w:rsidP="00C6490F">
      <w:pPr>
        <w:rPr>
          <w:i/>
          <w:lang w:val="sk-SK"/>
        </w:rPr>
      </w:pPr>
      <w:r>
        <w:rPr>
          <w:i/>
          <w:lang w:val="sk-SK"/>
        </w:rPr>
        <w:t>Toxocara cati, Toxascaris leonina, Ancylostoma tubaeforme</w:t>
      </w:r>
    </w:p>
    <w:p w14:paraId="55C97544" w14:textId="77777777" w:rsidR="00C6490F" w:rsidRDefault="00C6490F" w:rsidP="00C6490F">
      <w:pPr>
        <w:rPr>
          <w:lang w:val="sk-SK"/>
        </w:rPr>
      </w:pPr>
    </w:p>
    <w:p w14:paraId="2CA4A5C5" w14:textId="77777777" w:rsidR="00C6490F" w:rsidRDefault="00C6490F" w:rsidP="00C6490F">
      <w:pPr>
        <w:rPr>
          <w:lang w:val="sk-SK"/>
        </w:rPr>
      </w:pPr>
      <w:r>
        <w:rPr>
          <w:lang w:val="sk-SK"/>
        </w:rPr>
        <w:t>Ploché červy:</w:t>
      </w:r>
    </w:p>
    <w:p w14:paraId="437837E7" w14:textId="77777777" w:rsidR="00C6490F" w:rsidRDefault="00C6490F" w:rsidP="00C6490F">
      <w:pPr>
        <w:rPr>
          <w:i/>
          <w:lang w:val="sk-SK"/>
        </w:rPr>
      </w:pPr>
      <w:r>
        <w:rPr>
          <w:i/>
          <w:lang w:val="sk-SK"/>
        </w:rPr>
        <w:t>Dipylidium caninum, Taenia taeniaeformis, Echinococcus multilocularis</w:t>
      </w:r>
    </w:p>
    <w:p w14:paraId="760581BD" w14:textId="77777777" w:rsidR="00C6490F" w:rsidRDefault="00C6490F" w:rsidP="00C6490F">
      <w:pPr>
        <w:pStyle w:val="Textvysvetlivky"/>
        <w:tabs>
          <w:tab w:val="clear" w:pos="567"/>
        </w:tabs>
        <w:rPr>
          <w:lang w:val="sk-SK"/>
        </w:rPr>
      </w:pPr>
    </w:p>
    <w:p w14:paraId="4C4F3448" w14:textId="77777777" w:rsidR="00C6490F" w:rsidRDefault="00C6490F" w:rsidP="00C6490F">
      <w:pPr>
        <w:tabs>
          <w:tab w:val="clear" w:pos="567"/>
        </w:tabs>
        <w:spacing w:line="240" w:lineRule="auto"/>
        <w:rPr>
          <w:lang w:val="sk-SK"/>
        </w:rPr>
      </w:pPr>
      <w:r>
        <w:rPr>
          <w:lang w:val="sk-SK"/>
        </w:rPr>
        <w:t>Pre úplnú indikáciu zahŕňajúcu larválne štádiá si prečítajte písomnú informáciu pre používateľov.</w:t>
      </w:r>
    </w:p>
    <w:p w14:paraId="15959B7B" w14:textId="77777777" w:rsidR="00C6490F" w:rsidRDefault="00C6490F" w:rsidP="00C6490F">
      <w:pPr>
        <w:tabs>
          <w:tab w:val="clear" w:pos="567"/>
        </w:tabs>
        <w:spacing w:line="240" w:lineRule="auto"/>
        <w:rPr>
          <w:lang w:val="sk-SK"/>
        </w:rPr>
      </w:pPr>
    </w:p>
    <w:p w14:paraId="5167FCC0" w14:textId="77777777" w:rsidR="006A741C" w:rsidRDefault="006A741C" w:rsidP="00C6490F">
      <w:pPr>
        <w:tabs>
          <w:tab w:val="clear" w:pos="567"/>
        </w:tabs>
        <w:spacing w:line="240" w:lineRule="auto"/>
        <w:rPr>
          <w:lang w:val="sk-SK"/>
        </w:rPr>
      </w:pPr>
    </w:p>
    <w:p w14:paraId="277A71B0"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7.</w:t>
      </w:r>
      <w:r>
        <w:rPr>
          <w:b/>
          <w:lang w:val="sk-SK"/>
        </w:rPr>
        <w:tab/>
        <w:t>SPÔSOB A CESTA PODANIA LIEKU</w:t>
      </w:r>
    </w:p>
    <w:p w14:paraId="1F6822AA" w14:textId="77777777" w:rsidR="00C6490F" w:rsidRDefault="00C6490F" w:rsidP="00C6490F">
      <w:pPr>
        <w:tabs>
          <w:tab w:val="clear" w:pos="567"/>
        </w:tabs>
        <w:spacing w:line="240" w:lineRule="auto"/>
        <w:rPr>
          <w:lang w:val="sk-SK"/>
        </w:rPr>
      </w:pPr>
    </w:p>
    <w:p w14:paraId="7906904C" w14:textId="77777777" w:rsidR="00C6490F" w:rsidRDefault="00C6490F" w:rsidP="00C6490F">
      <w:pPr>
        <w:tabs>
          <w:tab w:val="clear" w:pos="567"/>
        </w:tabs>
        <w:spacing w:line="240" w:lineRule="auto"/>
        <w:rPr>
          <w:lang w:val="sk-SK"/>
        </w:rPr>
      </w:pPr>
      <w:r>
        <w:rPr>
          <w:lang w:val="sk-SK"/>
        </w:rPr>
        <w:t>Spot-on použitie pre vonkajšiu aplikáciu na pokožku.</w:t>
      </w:r>
    </w:p>
    <w:p w14:paraId="0BDAAAD3" w14:textId="77777777" w:rsidR="00C6490F" w:rsidRDefault="00C6490F" w:rsidP="00C6490F">
      <w:pPr>
        <w:tabs>
          <w:tab w:val="clear" w:pos="567"/>
        </w:tabs>
        <w:spacing w:line="240" w:lineRule="auto"/>
        <w:rPr>
          <w:lang w:val="sk-SK"/>
        </w:rPr>
      </w:pPr>
      <w:r>
        <w:rPr>
          <w:lang w:val="sk-SK"/>
        </w:rPr>
        <w:lastRenderedPageBreak/>
        <w:t>Pred použitím si prečítajte písomnú informáciu pre používateľov.</w:t>
      </w:r>
    </w:p>
    <w:p w14:paraId="5ED813D4" w14:textId="77777777" w:rsidR="00C6490F" w:rsidRDefault="00C6490F" w:rsidP="00C6490F">
      <w:pPr>
        <w:tabs>
          <w:tab w:val="clear" w:pos="567"/>
        </w:tabs>
        <w:spacing w:line="240" w:lineRule="auto"/>
        <w:rPr>
          <w:lang w:val="sk-SK"/>
        </w:rPr>
      </w:pPr>
    </w:p>
    <w:p w14:paraId="1D582FF0" w14:textId="77777777" w:rsidR="006A741C" w:rsidRDefault="006A741C" w:rsidP="00C6490F">
      <w:pPr>
        <w:tabs>
          <w:tab w:val="clear" w:pos="567"/>
        </w:tabs>
        <w:spacing w:line="240" w:lineRule="auto"/>
        <w:rPr>
          <w:lang w:val="sk-SK"/>
        </w:rPr>
      </w:pPr>
    </w:p>
    <w:p w14:paraId="227D882E"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8.</w:t>
      </w:r>
      <w:r>
        <w:rPr>
          <w:b/>
          <w:lang w:val="sk-SK"/>
        </w:rPr>
        <w:tab/>
        <w:t>OCHRANNÁ LEHOTA(-Y)</w:t>
      </w:r>
    </w:p>
    <w:p w14:paraId="44DE1039" w14:textId="77777777" w:rsidR="00C6490F" w:rsidRDefault="00C6490F" w:rsidP="00C6490F">
      <w:pPr>
        <w:tabs>
          <w:tab w:val="clear" w:pos="567"/>
        </w:tabs>
        <w:spacing w:line="240" w:lineRule="auto"/>
        <w:rPr>
          <w:lang w:val="sk-SK"/>
        </w:rPr>
      </w:pPr>
    </w:p>
    <w:p w14:paraId="16212770" w14:textId="77777777" w:rsidR="00C6490F" w:rsidRDefault="00C6490F" w:rsidP="00C6490F">
      <w:pPr>
        <w:tabs>
          <w:tab w:val="clear" w:pos="567"/>
        </w:tabs>
        <w:spacing w:line="240" w:lineRule="auto"/>
        <w:rPr>
          <w:lang w:val="sk-SK"/>
        </w:rPr>
      </w:pPr>
    </w:p>
    <w:p w14:paraId="10F2A72B" w14:textId="77777777" w:rsidR="00C6490F" w:rsidRDefault="00C6490F" w:rsidP="00C6490F">
      <w:pPr>
        <w:tabs>
          <w:tab w:val="clear" w:pos="567"/>
        </w:tabs>
        <w:spacing w:line="240" w:lineRule="auto"/>
        <w:rPr>
          <w:lang w:val="sk-SK"/>
        </w:rPr>
      </w:pPr>
    </w:p>
    <w:p w14:paraId="5419CED9" w14:textId="77777777" w:rsidR="00C6490F" w:rsidRDefault="00C6490F" w:rsidP="00C6490F">
      <w:pPr>
        <w:keepNext/>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9.</w:t>
      </w:r>
      <w:r>
        <w:rPr>
          <w:b/>
          <w:lang w:val="sk-SK"/>
        </w:rPr>
        <w:tab/>
        <w:t>OSOBITNÉ UPOZORNENIE (-A), AK JE POTREBNÉ</w:t>
      </w:r>
    </w:p>
    <w:p w14:paraId="7D214F6B" w14:textId="77777777" w:rsidR="00C6490F" w:rsidRDefault="00C6490F" w:rsidP="00C6490F">
      <w:pPr>
        <w:keepNext/>
        <w:tabs>
          <w:tab w:val="clear" w:pos="567"/>
        </w:tabs>
        <w:spacing w:line="240" w:lineRule="auto"/>
        <w:rPr>
          <w:lang w:val="sk-SK"/>
        </w:rPr>
      </w:pPr>
    </w:p>
    <w:p w14:paraId="01F0ADFE" w14:textId="77777777" w:rsidR="00C6490F" w:rsidRDefault="00C6490F" w:rsidP="00C6490F">
      <w:pPr>
        <w:keepNext/>
        <w:tabs>
          <w:tab w:val="clear" w:pos="567"/>
        </w:tabs>
        <w:spacing w:line="240" w:lineRule="auto"/>
        <w:rPr>
          <w:lang w:val="sk-SK"/>
        </w:rPr>
      </w:pPr>
    </w:p>
    <w:p w14:paraId="094F8EF7" w14:textId="77777777" w:rsidR="00C6490F" w:rsidRDefault="00C6490F" w:rsidP="00C6490F">
      <w:pPr>
        <w:tabs>
          <w:tab w:val="clear" w:pos="567"/>
        </w:tabs>
        <w:spacing w:line="240" w:lineRule="auto"/>
        <w:rPr>
          <w:lang w:val="sk-SK"/>
        </w:rPr>
      </w:pPr>
    </w:p>
    <w:p w14:paraId="4C2C5B38"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10.</w:t>
      </w:r>
      <w:r>
        <w:rPr>
          <w:b/>
          <w:lang w:val="sk-SK"/>
        </w:rPr>
        <w:tab/>
        <w:t>DÁTUM EXSPIRÁCIE</w:t>
      </w:r>
    </w:p>
    <w:p w14:paraId="5CB45ABC" w14:textId="77777777" w:rsidR="00C6490F" w:rsidRDefault="00C6490F" w:rsidP="00C6490F">
      <w:pPr>
        <w:tabs>
          <w:tab w:val="clear" w:pos="567"/>
        </w:tabs>
        <w:spacing w:line="240" w:lineRule="auto"/>
        <w:rPr>
          <w:lang w:val="sk-SK"/>
        </w:rPr>
      </w:pPr>
    </w:p>
    <w:p w14:paraId="0E09C254" w14:textId="77777777" w:rsidR="00C6490F" w:rsidRDefault="00C6490F" w:rsidP="00C6490F">
      <w:pPr>
        <w:tabs>
          <w:tab w:val="clear" w:pos="567"/>
        </w:tabs>
        <w:spacing w:line="240" w:lineRule="auto"/>
        <w:rPr>
          <w:lang w:val="sk-SK"/>
        </w:rPr>
      </w:pPr>
      <w:r>
        <w:rPr>
          <w:lang w:val="sk-SK"/>
        </w:rPr>
        <w:t>EXP {mesiac/rok}</w:t>
      </w:r>
    </w:p>
    <w:p w14:paraId="2770D6CD" w14:textId="77777777" w:rsidR="00C6490F" w:rsidRDefault="00C6490F" w:rsidP="00C6490F">
      <w:pPr>
        <w:tabs>
          <w:tab w:val="clear" w:pos="567"/>
        </w:tabs>
        <w:spacing w:line="240" w:lineRule="auto"/>
        <w:rPr>
          <w:lang w:val="sk-SK"/>
        </w:rPr>
      </w:pPr>
    </w:p>
    <w:p w14:paraId="5B33CA06" w14:textId="77777777" w:rsidR="006A741C" w:rsidRDefault="006A741C" w:rsidP="00C6490F">
      <w:pPr>
        <w:tabs>
          <w:tab w:val="clear" w:pos="567"/>
        </w:tabs>
        <w:spacing w:line="240" w:lineRule="auto"/>
        <w:rPr>
          <w:lang w:val="sk-SK"/>
        </w:rPr>
      </w:pPr>
    </w:p>
    <w:p w14:paraId="2EED387C"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11.</w:t>
      </w:r>
      <w:r>
        <w:rPr>
          <w:b/>
          <w:lang w:val="sk-SK"/>
        </w:rPr>
        <w:tab/>
        <w:t>OSOBITNÉ PODMIENKY NA UCHOVÁVANIE</w:t>
      </w:r>
    </w:p>
    <w:p w14:paraId="5D9CC7DC" w14:textId="77777777" w:rsidR="00C6490F" w:rsidRDefault="00C6490F" w:rsidP="00C6490F">
      <w:pPr>
        <w:tabs>
          <w:tab w:val="clear" w:pos="567"/>
        </w:tabs>
        <w:spacing w:line="240" w:lineRule="auto"/>
        <w:rPr>
          <w:lang w:val="sk-SK"/>
        </w:rPr>
      </w:pPr>
    </w:p>
    <w:p w14:paraId="62AC2274" w14:textId="77777777" w:rsidR="00C6490F" w:rsidRDefault="00C6490F" w:rsidP="00C6490F">
      <w:pPr>
        <w:ind w:right="-318"/>
        <w:rPr>
          <w:lang w:val="sk-SK"/>
        </w:rPr>
      </w:pPr>
      <w:r>
        <w:rPr>
          <w:lang w:val="sk-SK"/>
        </w:rPr>
        <w:t>Uchovávať v pôvodnom obale na ochranu pred vlhkosťou.</w:t>
      </w:r>
    </w:p>
    <w:p w14:paraId="00B2ACB0" w14:textId="77777777" w:rsidR="00C6490F" w:rsidRDefault="00C6490F" w:rsidP="00C6490F">
      <w:pPr>
        <w:tabs>
          <w:tab w:val="clear" w:pos="567"/>
          <w:tab w:val="left" w:pos="720"/>
        </w:tabs>
        <w:spacing w:line="240" w:lineRule="auto"/>
        <w:ind w:right="-318"/>
        <w:rPr>
          <w:lang w:val="sk-SK"/>
        </w:rPr>
      </w:pPr>
      <w:r>
        <w:rPr>
          <w:lang w:val="sk-SK"/>
        </w:rPr>
        <w:t>Uchovávať pri teplote do 25 °C.</w:t>
      </w:r>
    </w:p>
    <w:p w14:paraId="619788AB" w14:textId="77777777" w:rsidR="00C6490F" w:rsidRDefault="00C6490F" w:rsidP="00C6490F">
      <w:pPr>
        <w:tabs>
          <w:tab w:val="clear" w:pos="567"/>
        </w:tabs>
        <w:spacing w:line="240" w:lineRule="auto"/>
        <w:rPr>
          <w:lang w:val="sk-SK"/>
        </w:rPr>
      </w:pPr>
    </w:p>
    <w:p w14:paraId="6CDA3F17" w14:textId="77777777" w:rsidR="006A741C" w:rsidRDefault="006A741C" w:rsidP="00C6490F">
      <w:pPr>
        <w:tabs>
          <w:tab w:val="clear" w:pos="567"/>
        </w:tabs>
        <w:spacing w:line="240" w:lineRule="auto"/>
        <w:rPr>
          <w:lang w:val="sk-SK"/>
        </w:rPr>
      </w:pPr>
    </w:p>
    <w:p w14:paraId="0D62F2D3"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12.</w:t>
      </w:r>
      <w:r>
        <w:rPr>
          <w:b/>
          <w:lang w:val="sk-SK"/>
        </w:rPr>
        <w:tab/>
        <w:t>OSOBITNÉ BEZPEČNOSTNÉ OPATRENIA NA ZNEŠKODNENIE NEPOUŽITÉHO LIEKU(-OV) ALEBO ODPADOVÉHO MATERIÁLU, V PRÍPADE POTREBY</w:t>
      </w:r>
    </w:p>
    <w:p w14:paraId="280A3A68" w14:textId="77777777" w:rsidR="00C6490F" w:rsidRDefault="00C6490F" w:rsidP="00C6490F">
      <w:pPr>
        <w:tabs>
          <w:tab w:val="clear" w:pos="567"/>
        </w:tabs>
        <w:spacing w:line="240" w:lineRule="auto"/>
        <w:rPr>
          <w:lang w:val="sk-SK"/>
        </w:rPr>
      </w:pPr>
    </w:p>
    <w:p w14:paraId="2B6F72A3" w14:textId="77777777" w:rsidR="00C6490F" w:rsidRDefault="00C6490F" w:rsidP="00C6490F">
      <w:pPr>
        <w:tabs>
          <w:tab w:val="clear" w:pos="567"/>
        </w:tabs>
        <w:spacing w:line="240" w:lineRule="auto"/>
        <w:rPr>
          <w:lang w:val="sk-SK"/>
        </w:rPr>
      </w:pPr>
      <w:r>
        <w:rPr>
          <w:lang w:val="sk-SK"/>
        </w:rPr>
        <w:t>Likvidácia: prečítajte si písomnú informáciu pre používateľov.</w:t>
      </w:r>
    </w:p>
    <w:p w14:paraId="6D8D9C4C" w14:textId="77777777" w:rsidR="00C6490F" w:rsidRDefault="00C6490F" w:rsidP="00C6490F">
      <w:pPr>
        <w:tabs>
          <w:tab w:val="clear" w:pos="567"/>
        </w:tabs>
        <w:spacing w:line="240" w:lineRule="auto"/>
        <w:rPr>
          <w:lang w:val="sk-SK"/>
        </w:rPr>
      </w:pPr>
    </w:p>
    <w:p w14:paraId="0BB33950" w14:textId="77777777" w:rsidR="006A741C" w:rsidRDefault="006A741C" w:rsidP="00C6490F">
      <w:pPr>
        <w:tabs>
          <w:tab w:val="clear" w:pos="567"/>
        </w:tabs>
        <w:spacing w:line="240" w:lineRule="auto"/>
        <w:rPr>
          <w:lang w:val="sk-SK"/>
        </w:rPr>
      </w:pPr>
    </w:p>
    <w:p w14:paraId="6CB1FB94"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13.</w:t>
      </w:r>
      <w:r>
        <w:rPr>
          <w:b/>
          <w:lang w:val="sk-SK"/>
        </w:rPr>
        <w:tab/>
        <w:t>OZNAČENIE „LEN PRE ZVIERATÁ“ A PODMIENKY ALEBO OBMEDZENIA TÝKAJÚCE SA DODÁVKY A POUŽITIA, ak sa uplatňujú</w:t>
      </w:r>
    </w:p>
    <w:p w14:paraId="030D533B" w14:textId="77777777" w:rsidR="00C6490F" w:rsidRDefault="00C6490F" w:rsidP="00C6490F">
      <w:pPr>
        <w:tabs>
          <w:tab w:val="clear" w:pos="567"/>
        </w:tabs>
        <w:spacing w:line="240" w:lineRule="auto"/>
        <w:rPr>
          <w:lang w:val="sk-SK"/>
        </w:rPr>
      </w:pPr>
    </w:p>
    <w:p w14:paraId="313EB8A7" w14:textId="77777777" w:rsidR="00C6490F" w:rsidRDefault="00C6490F" w:rsidP="00C6490F">
      <w:pPr>
        <w:tabs>
          <w:tab w:val="clear" w:pos="567"/>
        </w:tabs>
        <w:spacing w:line="240" w:lineRule="auto"/>
        <w:rPr>
          <w:lang w:val="sk-SK"/>
        </w:rPr>
      </w:pPr>
      <w:r>
        <w:rPr>
          <w:lang w:val="sk-SK"/>
        </w:rPr>
        <w:t xml:space="preserve">Len pre zvieratá. </w:t>
      </w:r>
    </w:p>
    <w:p w14:paraId="4E3EBDAE" w14:textId="77777777" w:rsidR="00C6490F" w:rsidRDefault="00C6490F" w:rsidP="00C6490F">
      <w:pPr>
        <w:tabs>
          <w:tab w:val="clear" w:pos="567"/>
        </w:tabs>
        <w:spacing w:line="240" w:lineRule="auto"/>
        <w:rPr>
          <w:lang w:val="sk-SK"/>
        </w:rPr>
      </w:pPr>
    </w:p>
    <w:p w14:paraId="75AA7160" w14:textId="77777777" w:rsidR="006A741C" w:rsidRDefault="006A741C" w:rsidP="00C6490F">
      <w:pPr>
        <w:tabs>
          <w:tab w:val="clear" w:pos="567"/>
        </w:tabs>
        <w:spacing w:line="240" w:lineRule="auto"/>
        <w:rPr>
          <w:lang w:val="sk-SK"/>
        </w:rPr>
      </w:pPr>
    </w:p>
    <w:p w14:paraId="57FF92FA"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14.</w:t>
      </w:r>
      <w:r>
        <w:rPr>
          <w:b/>
          <w:lang w:val="sk-SK"/>
        </w:rPr>
        <w:tab/>
        <w:t>OZNAČENIE „UCHOVÁVAŤ MIMO DOHĽADU A DOSAHU DETÍ“</w:t>
      </w:r>
    </w:p>
    <w:p w14:paraId="02B667B3" w14:textId="77777777" w:rsidR="00C6490F" w:rsidRDefault="00C6490F" w:rsidP="00C6490F">
      <w:pPr>
        <w:tabs>
          <w:tab w:val="clear" w:pos="567"/>
        </w:tabs>
        <w:spacing w:line="240" w:lineRule="auto"/>
        <w:rPr>
          <w:lang w:val="sk-SK"/>
        </w:rPr>
      </w:pPr>
    </w:p>
    <w:p w14:paraId="2AB50091" w14:textId="77777777" w:rsidR="00C6490F" w:rsidRDefault="00C6490F" w:rsidP="00C6490F">
      <w:pPr>
        <w:tabs>
          <w:tab w:val="clear" w:pos="567"/>
        </w:tabs>
        <w:spacing w:line="240" w:lineRule="auto"/>
        <w:rPr>
          <w:lang w:val="sk-SK"/>
        </w:rPr>
      </w:pPr>
      <w:r>
        <w:rPr>
          <w:lang w:val="sk-SK"/>
        </w:rPr>
        <w:t>Uchovávať mimo dohľadu a dosahu detí.</w:t>
      </w:r>
    </w:p>
    <w:p w14:paraId="7CE3798A" w14:textId="77777777" w:rsidR="00C6490F" w:rsidRDefault="00C6490F" w:rsidP="00C6490F">
      <w:pPr>
        <w:tabs>
          <w:tab w:val="clear" w:pos="567"/>
        </w:tabs>
        <w:spacing w:line="240" w:lineRule="auto"/>
        <w:rPr>
          <w:lang w:val="sk-SK"/>
        </w:rPr>
      </w:pPr>
    </w:p>
    <w:p w14:paraId="26CC5C5F" w14:textId="77777777" w:rsidR="006A741C" w:rsidRDefault="006A741C" w:rsidP="00C6490F">
      <w:pPr>
        <w:tabs>
          <w:tab w:val="clear" w:pos="567"/>
        </w:tabs>
        <w:spacing w:line="240" w:lineRule="auto"/>
        <w:rPr>
          <w:lang w:val="sk-SK"/>
        </w:rPr>
      </w:pPr>
    </w:p>
    <w:p w14:paraId="3DBAA330"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15.</w:t>
      </w:r>
      <w:r>
        <w:rPr>
          <w:b/>
          <w:lang w:val="sk-SK"/>
        </w:rPr>
        <w:tab/>
        <w:t>NÁZOV A ADRESA DRŽITEĽA ROZHODNUTIA O REGISTRÁCII</w:t>
      </w:r>
    </w:p>
    <w:p w14:paraId="3C132C40" w14:textId="77777777" w:rsidR="00C6490F" w:rsidRDefault="00C6490F" w:rsidP="00C6490F">
      <w:pPr>
        <w:tabs>
          <w:tab w:val="clear" w:pos="567"/>
        </w:tabs>
        <w:spacing w:line="240" w:lineRule="auto"/>
        <w:rPr>
          <w:lang w:val="sk-SK"/>
        </w:rPr>
      </w:pPr>
    </w:p>
    <w:p w14:paraId="2410B7A3" w14:textId="77777777" w:rsidR="00DB2BEC" w:rsidRDefault="00DB2BEC" w:rsidP="00DB2BEC">
      <w:pPr>
        <w:ind w:left="567" w:hanging="567"/>
        <w:rPr>
          <w:lang w:val="cs-CZ"/>
        </w:rPr>
      </w:pPr>
      <w:r>
        <w:rPr>
          <w:lang w:val="sk-SK"/>
        </w:rPr>
        <w:t>Vetoquinol S.A.</w:t>
      </w:r>
    </w:p>
    <w:p w14:paraId="3061BF0F" w14:textId="77777777" w:rsidR="00DB2BEC" w:rsidRDefault="00DB2BEC" w:rsidP="00DB2BEC">
      <w:pPr>
        <w:ind w:left="567" w:hanging="567"/>
        <w:rPr>
          <w:sz w:val="24"/>
          <w:szCs w:val="24"/>
          <w:lang w:val="fr-FR" w:eastAsia="cs-CZ"/>
        </w:rPr>
      </w:pPr>
      <w:r>
        <w:rPr>
          <w:lang w:val="fr-FR"/>
        </w:rPr>
        <w:t xml:space="preserve">Magny-Vernois </w:t>
      </w:r>
    </w:p>
    <w:p w14:paraId="30EB69EF" w14:textId="77777777" w:rsidR="00DB2BEC" w:rsidRDefault="00DB2BEC" w:rsidP="00DB2BEC">
      <w:pPr>
        <w:ind w:left="567" w:hanging="567"/>
        <w:rPr>
          <w:lang w:val="fr-FR"/>
        </w:rPr>
      </w:pPr>
      <w:r>
        <w:rPr>
          <w:lang w:val="fr-FR"/>
        </w:rPr>
        <w:t xml:space="preserve">70200 Lure </w:t>
      </w:r>
    </w:p>
    <w:p w14:paraId="69FD65C3" w14:textId="2D403545" w:rsidR="00C6490F" w:rsidRDefault="00DB2BEC" w:rsidP="00C6490F">
      <w:pPr>
        <w:tabs>
          <w:tab w:val="clear" w:pos="567"/>
        </w:tabs>
        <w:spacing w:line="240" w:lineRule="auto"/>
        <w:rPr>
          <w:lang w:val="sk-SK"/>
        </w:rPr>
      </w:pPr>
      <w:r>
        <w:rPr>
          <w:szCs w:val="22"/>
          <w:lang w:val="ro-RO"/>
        </w:rPr>
        <w:t>Francúzsko</w:t>
      </w:r>
      <w:r w:rsidR="00C6490F">
        <w:rPr>
          <w:lang w:val="sk-SK"/>
        </w:rPr>
        <w:br/>
      </w:r>
    </w:p>
    <w:p w14:paraId="090082F4" w14:textId="77777777" w:rsidR="006A741C" w:rsidRDefault="006A741C" w:rsidP="00C6490F">
      <w:pPr>
        <w:tabs>
          <w:tab w:val="clear" w:pos="567"/>
        </w:tabs>
        <w:spacing w:line="240" w:lineRule="auto"/>
        <w:rPr>
          <w:lang w:val="sk-SK"/>
        </w:rPr>
      </w:pPr>
    </w:p>
    <w:p w14:paraId="3935E360"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16.</w:t>
      </w:r>
      <w:r>
        <w:rPr>
          <w:b/>
          <w:lang w:val="sk-SK"/>
        </w:rPr>
        <w:tab/>
        <w:t>REGISTRAČNÉ ČÍSLO</w:t>
      </w:r>
    </w:p>
    <w:p w14:paraId="6360A52D" w14:textId="77777777" w:rsidR="00C6490F" w:rsidRDefault="00C6490F" w:rsidP="00C6490F">
      <w:pPr>
        <w:tabs>
          <w:tab w:val="clear" w:pos="567"/>
        </w:tabs>
        <w:spacing w:line="240" w:lineRule="auto"/>
        <w:rPr>
          <w:lang w:val="sk-SK"/>
        </w:rPr>
      </w:pPr>
    </w:p>
    <w:p w14:paraId="0DAD9E3F" w14:textId="77777777" w:rsidR="00C6490F" w:rsidRDefault="00C6490F" w:rsidP="00C6490F">
      <w:pPr>
        <w:tabs>
          <w:tab w:val="clear" w:pos="567"/>
        </w:tabs>
        <w:spacing w:line="240" w:lineRule="auto"/>
        <w:rPr>
          <w:lang w:val="sk-SK"/>
        </w:rPr>
      </w:pPr>
      <w:r>
        <w:rPr>
          <w:lang w:val="sk-SK"/>
        </w:rPr>
        <w:t>96/022/MR/19-S</w:t>
      </w:r>
    </w:p>
    <w:p w14:paraId="589C83C5" w14:textId="77777777" w:rsidR="00C6490F" w:rsidRDefault="00C6490F" w:rsidP="00C6490F">
      <w:pPr>
        <w:tabs>
          <w:tab w:val="clear" w:pos="567"/>
        </w:tabs>
        <w:spacing w:line="240" w:lineRule="auto"/>
        <w:rPr>
          <w:lang w:val="sk-SK"/>
        </w:rPr>
      </w:pPr>
    </w:p>
    <w:p w14:paraId="39808A9D" w14:textId="77777777" w:rsidR="00F52528" w:rsidRDefault="00F52528" w:rsidP="00C6490F">
      <w:pPr>
        <w:tabs>
          <w:tab w:val="clear" w:pos="567"/>
        </w:tabs>
        <w:spacing w:line="240" w:lineRule="auto"/>
        <w:rPr>
          <w:lang w:val="sk-SK"/>
        </w:rPr>
      </w:pPr>
    </w:p>
    <w:p w14:paraId="0777EED7"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lastRenderedPageBreak/>
        <w:t>17.</w:t>
      </w:r>
      <w:r>
        <w:rPr>
          <w:b/>
          <w:lang w:val="sk-SK"/>
        </w:rPr>
        <w:tab/>
        <w:t>ČÍSLO VÝROBNEJ ŠARŽE</w:t>
      </w:r>
    </w:p>
    <w:p w14:paraId="1F127284" w14:textId="77777777" w:rsidR="00C6490F" w:rsidRDefault="00C6490F" w:rsidP="00C6490F">
      <w:pPr>
        <w:tabs>
          <w:tab w:val="clear" w:pos="567"/>
        </w:tabs>
        <w:spacing w:line="240" w:lineRule="auto"/>
        <w:rPr>
          <w:lang w:val="sk-SK"/>
        </w:rPr>
      </w:pPr>
    </w:p>
    <w:p w14:paraId="21C00593" w14:textId="77777777" w:rsidR="00C6490F" w:rsidRDefault="00C6490F" w:rsidP="00C6490F">
      <w:pPr>
        <w:tabs>
          <w:tab w:val="clear" w:pos="567"/>
        </w:tabs>
        <w:spacing w:line="240" w:lineRule="auto"/>
        <w:rPr>
          <w:lang w:val="sk-SK"/>
        </w:rPr>
      </w:pPr>
      <w:r>
        <w:rPr>
          <w:lang w:val="sk-SK"/>
        </w:rPr>
        <w:t>&lt;Šarža&gt;&lt;Lot&gt; {číslo}</w:t>
      </w:r>
    </w:p>
    <w:p w14:paraId="5EA2A727" w14:textId="77777777" w:rsidR="00C6490F" w:rsidRDefault="00C6490F" w:rsidP="00C6490F">
      <w:pPr>
        <w:tabs>
          <w:tab w:val="clear" w:pos="567"/>
        </w:tabs>
        <w:spacing w:line="240" w:lineRule="auto"/>
        <w:ind w:right="113"/>
        <w:jc w:val="center"/>
        <w:rPr>
          <w:lang w:val="sk-SK"/>
        </w:rPr>
      </w:pPr>
      <w:r>
        <w:rPr>
          <w:lang w:val="sk-SK"/>
        </w:rPr>
        <w:br w:type="page"/>
      </w:r>
    </w:p>
    <w:p w14:paraId="20F35956"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lastRenderedPageBreak/>
        <w:t>MINIMÁLNE ÚDAJE, KTORÉ MAJÚ BYŤ UVEDENÉ NA MALOM VNÚTORNOM OBALE</w:t>
      </w:r>
    </w:p>
    <w:p w14:paraId="32B70DBD"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Štítok na pipete</w:t>
      </w:r>
    </w:p>
    <w:p w14:paraId="3396C8CD"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p>
    <w:p w14:paraId="3AA242B4" w14:textId="77777777" w:rsidR="00C6490F" w:rsidRDefault="00C6490F" w:rsidP="00C6490F">
      <w:pPr>
        <w:tabs>
          <w:tab w:val="clear" w:pos="567"/>
        </w:tabs>
        <w:spacing w:line="240" w:lineRule="auto"/>
        <w:rPr>
          <w:lang w:val="sk-SK"/>
        </w:rPr>
      </w:pPr>
    </w:p>
    <w:p w14:paraId="7DE5D23F"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1.</w:t>
      </w:r>
      <w:r>
        <w:rPr>
          <w:b/>
          <w:lang w:val="sk-SK"/>
        </w:rPr>
        <w:tab/>
        <w:t>NÁZOV VETERINÁRNEHO LIEKU</w:t>
      </w:r>
    </w:p>
    <w:p w14:paraId="74BFB970" w14:textId="77777777" w:rsidR="00C6490F" w:rsidRDefault="00C6490F" w:rsidP="00C6490F">
      <w:pPr>
        <w:tabs>
          <w:tab w:val="clear" w:pos="567"/>
        </w:tabs>
        <w:spacing w:line="240" w:lineRule="auto"/>
        <w:rPr>
          <w:lang w:val="sk-SK"/>
        </w:rPr>
      </w:pPr>
    </w:p>
    <w:p w14:paraId="7A39F5F2" w14:textId="77777777" w:rsidR="00C6490F" w:rsidRPr="00DB2BEC" w:rsidRDefault="00C6490F" w:rsidP="00C6490F">
      <w:pPr>
        <w:outlineLvl w:val="0"/>
        <w:rPr>
          <w:lang w:val="sk-SK"/>
        </w:rPr>
      </w:pPr>
      <w:r>
        <w:rPr>
          <w:lang w:val="sk-SK"/>
        </w:rPr>
        <w:t>Dronspot pre mačky (</w:t>
      </w:r>
      <w:r>
        <w:rPr>
          <w:rFonts w:ascii="Symbol" w:hAnsi="Symbol"/>
          <w:lang w:val="sk-SK"/>
        </w:rPr>
        <w:sym w:font="Symbol" w:char="F03E"/>
      </w:r>
      <w:r>
        <w:rPr>
          <w:lang w:val="sk-SK"/>
        </w:rPr>
        <w:t xml:space="preserve"> 5 – 8 kg) </w:t>
      </w:r>
    </w:p>
    <w:p w14:paraId="1C9D3349" w14:textId="77777777" w:rsidR="00C6490F" w:rsidRDefault="00C6490F" w:rsidP="00C6490F">
      <w:pPr>
        <w:tabs>
          <w:tab w:val="clear" w:pos="567"/>
        </w:tabs>
        <w:spacing w:line="240" w:lineRule="auto"/>
        <w:rPr>
          <w:lang w:val="sk-SK"/>
        </w:rPr>
      </w:pPr>
    </w:p>
    <w:p w14:paraId="73AC8754" w14:textId="77777777" w:rsidR="006A741C" w:rsidRDefault="006A741C" w:rsidP="00C6490F">
      <w:pPr>
        <w:tabs>
          <w:tab w:val="clear" w:pos="567"/>
        </w:tabs>
        <w:spacing w:line="240" w:lineRule="auto"/>
        <w:rPr>
          <w:lang w:val="sk-SK"/>
        </w:rPr>
      </w:pPr>
    </w:p>
    <w:p w14:paraId="55C5406C"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2.</w:t>
      </w:r>
      <w:r>
        <w:rPr>
          <w:b/>
          <w:lang w:val="sk-SK"/>
        </w:rPr>
        <w:tab/>
        <w:t>MNOŽSTVO ÚČINNEJ LÁTKY (-OK)</w:t>
      </w:r>
    </w:p>
    <w:p w14:paraId="0B456553" w14:textId="77777777" w:rsidR="00C6490F" w:rsidRDefault="00C6490F" w:rsidP="00C6490F">
      <w:pPr>
        <w:tabs>
          <w:tab w:val="clear" w:pos="567"/>
        </w:tabs>
        <w:spacing w:line="240" w:lineRule="auto"/>
        <w:rPr>
          <w:lang w:val="sk-SK"/>
        </w:rPr>
      </w:pPr>
    </w:p>
    <w:p w14:paraId="004CDED3" w14:textId="77777777" w:rsidR="00C6490F" w:rsidRDefault="00C6490F" w:rsidP="00C6490F">
      <w:pPr>
        <w:tabs>
          <w:tab w:val="clear" w:pos="567"/>
        </w:tabs>
        <w:spacing w:line="240" w:lineRule="auto"/>
        <w:rPr>
          <w:lang w:val="sk-SK"/>
        </w:rPr>
      </w:pPr>
    </w:p>
    <w:p w14:paraId="200CE493" w14:textId="77777777" w:rsidR="00C6490F" w:rsidRDefault="00C6490F" w:rsidP="00C6490F">
      <w:pPr>
        <w:tabs>
          <w:tab w:val="clear" w:pos="567"/>
        </w:tabs>
        <w:spacing w:line="240" w:lineRule="auto"/>
        <w:rPr>
          <w:lang w:val="sk-SK"/>
        </w:rPr>
      </w:pPr>
    </w:p>
    <w:p w14:paraId="29A99D6B"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3.</w:t>
      </w:r>
      <w:r>
        <w:rPr>
          <w:b/>
          <w:lang w:val="sk-SK"/>
        </w:rPr>
        <w:tab/>
        <w:t>OBSAH V HMOTNOSTNÝCH, OBJEMOVÝCH JEDNOTKÁCH ALEBO POČET DÁVOK</w:t>
      </w:r>
    </w:p>
    <w:p w14:paraId="6B08D4B4" w14:textId="77777777" w:rsidR="00C6490F" w:rsidRDefault="00C6490F" w:rsidP="00C6490F">
      <w:pPr>
        <w:tabs>
          <w:tab w:val="clear" w:pos="567"/>
        </w:tabs>
        <w:spacing w:line="240" w:lineRule="auto"/>
        <w:rPr>
          <w:lang w:val="sk-SK"/>
        </w:rPr>
      </w:pPr>
    </w:p>
    <w:p w14:paraId="4CD4FE7E" w14:textId="77777777" w:rsidR="00C6490F" w:rsidRDefault="00C6490F" w:rsidP="00C6490F">
      <w:pPr>
        <w:tabs>
          <w:tab w:val="clear" w:pos="567"/>
        </w:tabs>
        <w:spacing w:line="240" w:lineRule="auto"/>
        <w:rPr>
          <w:lang w:val="sk-SK"/>
        </w:rPr>
      </w:pPr>
    </w:p>
    <w:p w14:paraId="2234006A" w14:textId="77777777" w:rsidR="00C6490F" w:rsidRDefault="00C6490F" w:rsidP="00C6490F">
      <w:pPr>
        <w:tabs>
          <w:tab w:val="clear" w:pos="567"/>
        </w:tabs>
        <w:spacing w:line="240" w:lineRule="auto"/>
        <w:rPr>
          <w:lang w:val="sk-SK"/>
        </w:rPr>
      </w:pPr>
    </w:p>
    <w:p w14:paraId="4000B7C7"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4.</w:t>
      </w:r>
      <w:r>
        <w:rPr>
          <w:b/>
          <w:lang w:val="sk-SK"/>
        </w:rPr>
        <w:tab/>
        <w:t>SPÔSOB PODANIA</w:t>
      </w:r>
    </w:p>
    <w:p w14:paraId="76971BE4" w14:textId="77777777" w:rsidR="00C6490F" w:rsidRDefault="00C6490F" w:rsidP="00C6490F">
      <w:pPr>
        <w:tabs>
          <w:tab w:val="clear" w:pos="567"/>
        </w:tabs>
        <w:spacing w:line="240" w:lineRule="auto"/>
        <w:rPr>
          <w:lang w:val="sk-SK"/>
        </w:rPr>
      </w:pPr>
    </w:p>
    <w:p w14:paraId="1E15E86D" w14:textId="77777777" w:rsidR="00C6490F" w:rsidRDefault="00C6490F" w:rsidP="00C6490F">
      <w:pPr>
        <w:tabs>
          <w:tab w:val="clear" w:pos="567"/>
        </w:tabs>
        <w:spacing w:line="240" w:lineRule="auto"/>
        <w:rPr>
          <w:lang w:val="sk-SK"/>
        </w:rPr>
      </w:pPr>
      <w:r>
        <w:rPr>
          <w:lang w:val="sk-SK"/>
        </w:rPr>
        <w:t>Spot-on</w:t>
      </w:r>
    </w:p>
    <w:p w14:paraId="498254F8" w14:textId="77777777" w:rsidR="00C6490F" w:rsidRDefault="00C6490F" w:rsidP="00C6490F">
      <w:pPr>
        <w:tabs>
          <w:tab w:val="clear" w:pos="567"/>
        </w:tabs>
        <w:spacing w:line="240" w:lineRule="auto"/>
        <w:rPr>
          <w:lang w:val="sk-SK"/>
        </w:rPr>
      </w:pPr>
      <w:r>
        <w:rPr>
          <w:lang w:val="sk-SK"/>
        </w:rPr>
        <w:t xml:space="preserve"> </w:t>
      </w:r>
      <w:r>
        <w:rPr>
          <w:noProof/>
          <w:lang w:val="sk-SK" w:eastAsia="sk-SK"/>
        </w:rPr>
        <w:drawing>
          <wp:inline distT="0" distB="0" distL="0" distR="0" wp14:anchorId="2FA41C18" wp14:editId="45D68502">
            <wp:extent cx="636270" cy="6000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600075"/>
                    </a:xfrm>
                    <a:prstGeom prst="rect">
                      <a:avLst/>
                    </a:prstGeom>
                    <a:noFill/>
                    <a:ln>
                      <a:noFill/>
                    </a:ln>
                  </pic:spPr>
                </pic:pic>
              </a:graphicData>
            </a:graphic>
          </wp:inline>
        </w:drawing>
      </w:r>
    </w:p>
    <w:p w14:paraId="280290DA" w14:textId="77777777" w:rsidR="00C6490F" w:rsidRDefault="00C6490F" w:rsidP="00C6490F">
      <w:pPr>
        <w:tabs>
          <w:tab w:val="clear" w:pos="567"/>
        </w:tabs>
        <w:spacing w:line="240" w:lineRule="auto"/>
        <w:rPr>
          <w:lang w:val="sk-SK"/>
        </w:rPr>
      </w:pPr>
    </w:p>
    <w:p w14:paraId="3CD0A6AA" w14:textId="77777777" w:rsidR="006A741C" w:rsidRDefault="006A741C" w:rsidP="00C6490F">
      <w:pPr>
        <w:tabs>
          <w:tab w:val="clear" w:pos="567"/>
        </w:tabs>
        <w:spacing w:line="240" w:lineRule="auto"/>
        <w:rPr>
          <w:lang w:val="sk-SK"/>
        </w:rPr>
      </w:pPr>
    </w:p>
    <w:p w14:paraId="057BBE1C"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5.</w:t>
      </w:r>
      <w:r>
        <w:rPr>
          <w:b/>
          <w:lang w:val="sk-SK"/>
        </w:rPr>
        <w:tab/>
        <w:t>OCHRANNÁ LEHOTA(-Y)</w:t>
      </w:r>
    </w:p>
    <w:p w14:paraId="7738F383" w14:textId="77777777" w:rsidR="00C6490F" w:rsidRDefault="00C6490F" w:rsidP="00C6490F">
      <w:pPr>
        <w:tabs>
          <w:tab w:val="clear" w:pos="567"/>
        </w:tabs>
        <w:spacing w:line="240" w:lineRule="auto"/>
        <w:rPr>
          <w:lang w:val="sk-SK"/>
        </w:rPr>
      </w:pPr>
    </w:p>
    <w:p w14:paraId="5EE2E365" w14:textId="77777777" w:rsidR="00C6490F" w:rsidRDefault="00C6490F" w:rsidP="00C6490F">
      <w:pPr>
        <w:tabs>
          <w:tab w:val="clear" w:pos="567"/>
        </w:tabs>
        <w:spacing w:line="240" w:lineRule="auto"/>
        <w:rPr>
          <w:lang w:val="sk-SK"/>
        </w:rPr>
      </w:pPr>
    </w:p>
    <w:p w14:paraId="413A8ECE" w14:textId="77777777" w:rsidR="00C6490F" w:rsidRDefault="00C6490F" w:rsidP="00C6490F">
      <w:pPr>
        <w:tabs>
          <w:tab w:val="clear" w:pos="567"/>
        </w:tabs>
        <w:spacing w:line="240" w:lineRule="auto"/>
        <w:rPr>
          <w:lang w:val="sk-SK"/>
        </w:rPr>
      </w:pPr>
    </w:p>
    <w:p w14:paraId="7E854B00" w14:textId="77777777" w:rsidR="00C6490F" w:rsidRDefault="00C6490F" w:rsidP="00C6490F">
      <w:pPr>
        <w:tabs>
          <w:tab w:val="clear" w:pos="567"/>
        </w:tabs>
        <w:spacing w:line="240" w:lineRule="auto"/>
        <w:rPr>
          <w:lang w:val="sk-SK"/>
        </w:rPr>
      </w:pPr>
    </w:p>
    <w:p w14:paraId="5A9B3ADB"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6.</w:t>
      </w:r>
      <w:r>
        <w:rPr>
          <w:b/>
          <w:lang w:val="sk-SK"/>
        </w:rPr>
        <w:tab/>
        <w:t>ČÍSLO ŠARŽE</w:t>
      </w:r>
    </w:p>
    <w:p w14:paraId="102DC724" w14:textId="77777777" w:rsidR="00C6490F" w:rsidRDefault="00C6490F" w:rsidP="00C6490F">
      <w:pPr>
        <w:tabs>
          <w:tab w:val="clear" w:pos="567"/>
        </w:tabs>
        <w:spacing w:line="240" w:lineRule="auto"/>
        <w:rPr>
          <w:lang w:val="sk-SK"/>
        </w:rPr>
      </w:pPr>
    </w:p>
    <w:p w14:paraId="473D72EA" w14:textId="77777777" w:rsidR="00C6490F" w:rsidRDefault="00C6490F" w:rsidP="00C6490F">
      <w:pPr>
        <w:tabs>
          <w:tab w:val="clear" w:pos="567"/>
        </w:tabs>
        <w:spacing w:line="240" w:lineRule="auto"/>
        <w:rPr>
          <w:lang w:val="sk-SK"/>
        </w:rPr>
      </w:pPr>
      <w:r>
        <w:rPr>
          <w:lang w:val="sk-SK"/>
        </w:rPr>
        <w:t>&lt;Šarža&gt;&lt;Lot&gt; {číslo}</w:t>
      </w:r>
    </w:p>
    <w:p w14:paraId="1B6E55C0" w14:textId="77777777" w:rsidR="00C6490F" w:rsidRDefault="00C6490F" w:rsidP="00C6490F">
      <w:pPr>
        <w:tabs>
          <w:tab w:val="clear" w:pos="567"/>
        </w:tabs>
        <w:spacing w:line="240" w:lineRule="auto"/>
        <w:rPr>
          <w:lang w:val="sk-SK"/>
        </w:rPr>
      </w:pPr>
    </w:p>
    <w:p w14:paraId="2B96990E" w14:textId="77777777" w:rsidR="006A741C" w:rsidRDefault="006A741C" w:rsidP="00C6490F">
      <w:pPr>
        <w:tabs>
          <w:tab w:val="clear" w:pos="567"/>
        </w:tabs>
        <w:spacing w:line="240" w:lineRule="auto"/>
        <w:rPr>
          <w:lang w:val="sk-SK"/>
        </w:rPr>
      </w:pPr>
    </w:p>
    <w:p w14:paraId="72DC58F3"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7.</w:t>
      </w:r>
      <w:r>
        <w:rPr>
          <w:b/>
          <w:lang w:val="sk-SK"/>
        </w:rPr>
        <w:tab/>
        <w:t>DÁTUM EXSPIRÁCIE</w:t>
      </w:r>
    </w:p>
    <w:p w14:paraId="0A4D56F2" w14:textId="77777777" w:rsidR="00C6490F" w:rsidRDefault="00C6490F" w:rsidP="00C6490F">
      <w:pPr>
        <w:tabs>
          <w:tab w:val="clear" w:pos="567"/>
        </w:tabs>
        <w:spacing w:line="240" w:lineRule="auto"/>
        <w:rPr>
          <w:lang w:val="sk-SK"/>
        </w:rPr>
      </w:pPr>
    </w:p>
    <w:p w14:paraId="540D2E58" w14:textId="77777777" w:rsidR="00C6490F" w:rsidRDefault="00C6490F" w:rsidP="00C6490F">
      <w:pPr>
        <w:tabs>
          <w:tab w:val="clear" w:pos="567"/>
        </w:tabs>
        <w:spacing w:line="240" w:lineRule="auto"/>
        <w:rPr>
          <w:lang w:val="sk-SK"/>
        </w:rPr>
      </w:pPr>
      <w:r>
        <w:rPr>
          <w:lang w:val="sk-SK"/>
        </w:rPr>
        <w:t>EXP {mesiac/rok}</w:t>
      </w:r>
    </w:p>
    <w:p w14:paraId="18B7DB29" w14:textId="77777777" w:rsidR="00C6490F" w:rsidRDefault="00C6490F" w:rsidP="00C6490F">
      <w:pPr>
        <w:tabs>
          <w:tab w:val="clear" w:pos="567"/>
        </w:tabs>
        <w:spacing w:line="240" w:lineRule="auto"/>
        <w:rPr>
          <w:lang w:val="sk-SK"/>
        </w:rPr>
      </w:pPr>
    </w:p>
    <w:p w14:paraId="4B7A8AFF" w14:textId="77777777" w:rsidR="006A741C" w:rsidRDefault="006A741C" w:rsidP="00C6490F">
      <w:pPr>
        <w:tabs>
          <w:tab w:val="clear" w:pos="567"/>
        </w:tabs>
        <w:spacing w:line="240" w:lineRule="auto"/>
        <w:rPr>
          <w:lang w:val="sk-SK"/>
        </w:rPr>
      </w:pPr>
    </w:p>
    <w:p w14:paraId="605F6AAA"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8.</w:t>
      </w:r>
      <w:r>
        <w:rPr>
          <w:b/>
          <w:lang w:val="sk-SK"/>
        </w:rPr>
        <w:tab/>
        <w:t>OZNAČENIE „LEN PRE ZVIERATÁ“</w:t>
      </w:r>
    </w:p>
    <w:p w14:paraId="478BF37E" w14:textId="77777777" w:rsidR="00C6490F" w:rsidRDefault="00C6490F" w:rsidP="00C6490F">
      <w:pPr>
        <w:tabs>
          <w:tab w:val="clear" w:pos="567"/>
        </w:tabs>
        <w:spacing w:line="240" w:lineRule="auto"/>
        <w:ind w:right="113"/>
        <w:rPr>
          <w:lang w:val="sk-SK"/>
        </w:rPr>
      </w:pPr>
    </w:p>
    <w:p w14:paraId="5F090CA7" w14:textId="30B1D41C" w:rsidR="00C6490F" w:rsidRDefault="00FE4FB8" w:rsidP="00C6490F">
      <w:pPr>
        <w:tabs>
          <w:tab w:val="clear" w:pos="567"/>
        </w:tabs>
        <w:spacing w:line="240" w:lineRule="auto"/>
        <w:ind w:right="113"/>
        <w:rPr>
          <w:lang w:val="sk-SK"/>
        </w:rPr>
      </w:pPr>
      <w:r w:rsidRPr="00D12CBD">
        <w:rPr>
          <w:highlight w:val="lightGray"/>
          <w:lang w:val="sk-SK"/>
        </w:rPr>
        <w:t>Len pre z</w:t>
      </w:r>
      <w:r w:rsidR="00236E0A" w:rsidRPr="00D12CBD">
        <w:rPr>
          <w:highlight w:val="lightGray"/>
          <w:lang w:val="sk-SK"/>
        </w:rPr>
        <w:t>v</w:t>
      </w:r>
      <w:r w:rsidRPr="00D12CBD">
        <w:rPr>
          <w:highlight w:val="lightGray"/>
          <w:lang w:val="sk-SK"/>
        </w:rPr>
        <w:t>ieratá.</w:t>
      </w:r>
    </w:p>
    <w:p w14:paraId="79374160" w14:textId="77777777" w:rsidR="00C6490F" w:rsidRDefault="00C6490F" w:rsidP="00C6490F">
      <w:pPr>
        <w:tabs>
          <w:tab w:val="clear" w:pos="567"/>
        </w:tabs>
        <w:spacing w:line="240" w:lineRule="auto"/>
        <w:ind w:right="113"/>
        <w:rPr>
          <w:u w:val="single"/>
          <w:lang w:val="sk-SK"/>
        </w:rPr>
      </w:pPr>
      <w:r>
        <w:rPr>
          <w:lang w:val="sk-SK"/>
        </w:rPr>
        <w:br w:type="page"/>
      </w:r>
    </w:p>
    <w:p w14:paraId="57D3F07E"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lastRenderedPageBreak/>
        <w:t>MINIMÁLNE ÚDAJE, KTORÉ MAJÚ BYŤ UVEDENÉ NA BLISTROCH ALEBO</w:t>
      </w:r>
    </w:p>
    <w:p w14:paraId="78BDEBE9"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STRIPOCH</w:t>
      </w:r>
      <w:r>
        <w:rPr>
          <w:b/>
          <w:lang w:val="sk-SK"/>
        </w:rPr>
        <w:br/>
      </w:r>
    </w:p>
    <w:p w14:paraId="29103731"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Blister</w:t>
      </w:r>
    </w:p>
    <w:p w14:paraId="6E221BDA" w14:textId="77777777" w:rsidR="00C6490F" w:rsidRDefault="00C6490F" w:rsidP="00C6490F">
      <w:pPr>
        <w:tabs>
          <w:tab w:val="clear" w:pos="567"/>
        </w:tabs>
        <w:spacing w:line="240" w:lineRule="auto"/>
        <w:rPr>
          <w:lang w:val="sk-SK"/>
        </w:rPr>
      </w:pPr>
    </w:p>
    <w:p w14:paraId="2D937E38"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1.</w:t>
      </w:r>
      <w:r>
        <w:rPr>
          <w:b/>
          <w:lang w:val="sk-SK"/>
        </w:rPr>
        <w:tab/>
        <w:t>NÁZOV VETERINÁRNEHO LIEKU</w:t>
      </w:r>
    </w:p>
    <w:p w14:paraId="0E5E0649" w14:textId="77777777" w:rsidR="00C6490F" w:rsidRDefault="00C6490F" w:rsidP="00C6490F">
      <w:pPr>
        <w:tabs>
          <w:tab w:val="clear" w:pos="567"/>
        </w:tabs>
        <w:spacing w:line="240" w:lineRule="auto"/>
        <w:rPr>
          <w:lang w:val="sk-SK"/>
        </w:rPr>
      </w:pPr>
    </w:p>
    <w:p w14:paraId="4823CD20" w14:textId="77777777" w:rsidR="00C6490F" w:rsidRPr="00F81E9B" w:rsidRDefault="00C6490F" w:rsidP="00C6490F">
      <w:pPr>
        <w:pStyle w:val="Textvysvetlivky"/>
        <w:tabs>
          <w:tab w:val="clear" w:pos="567"/>
        </w:tabs>
        <w:rPr>
          <w:lang w:val="cs-CZ"/>
        </w:rPr>
      </w:pPr>
      <w:r>
        <w:rPr>
          <w:lang w:val="sk-SK"/>
        </w:rPr>
        <w:t>Dronspot roztok na nakvapkanie na kožu spot-on pre veľké mačky (</w:t>
      </w:r>
      <w:r>
        <w:rPr>
          <w:rFonts w:ascii="Symbol" w:hAnsi="Symbol"/>
          <w:lang w:val="sk-SK"/>
        </w:rPr>
        <w:sym w:font="Symbol" w:char="F03E"/>
      </w:r>
      <w:r>
        <w:rPr>
          <w:lang w:val="sk-SK"/>
        </w:rPr>
        <w:t xml:space="preserve"> 5 – 8 kg) </w:t>
      </w:r>
    </w:p>
    <w:p w14:paraId="20811DB8" w14:textId="77777777" w:rsidR="00C6490F" w:rsidRDefault="00C6490F" w:rsidP="00C6490F">
      <w:pPr>
        <w:tabs>
          <w:tab w:val="clear" w:pos="567"/>
        </w:tabs>
        <w:spacing w:line="240" w:lineRule="auto"/>
        <w:rPr>
          <w:lang w:val="sk-SK"/>
        </w:rPr>
      </w:pPr>
    </w:p>
    <w:p w14:paraId="7F8F58E4" w14:textId="77777777" w:rsidR="006E41F1" w:rsidRDefault="006E41F1" w:rsidP="00C6490F">
      <w:pPr>
        <w:tabs>
          <w:tab w:val="clear" w:pos="567"/>
        </w:tabs>
        <w:spacing w:line="240" w:lineRule="auto"/>
        <w:rPr>
          <w:lang w:val="sk-SK"/>
        </w:rPr>
      </w:pPr>
    </w:p>
    <w:p w14:paraId="145DCE33"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2.</w:t>
      </w:r>
      <w:r>
        <w:rPr>
          <w:b/>
          <w:lang w:val="sk-SK"/>
        </w:rPr>
        <w:tab/>
        <w:t>NÁZOV DRŽITEĽA ROZHODNUTIA O REGISTRÁCII</w:t>
      </w:r>
    </w:p>
    <w:p w14:paraId="76FB5CA9" w14:textId="77777777" w:rsidR="004634AC" w:rsidRDefault="004634AC" w:rsidP="00C6490F">
      <w:pPr>
        <w:tabs>
          <w:tab w:val="clear" w:pos="567"/>
        </w:tabs>
        <w:spacing w:line="240" w:lineRule="auto"/>
        <w:rPr>
          <w:i/>
          <w:color w:val="000000"/>
          <w:lang w:val="sk-SK" w:eastAsia="de-DE"/>
        </w:rPr>
      </w:pPr>
    </w:p>
    <w:p w14:paraId="6DBC3066" w14:textId="531F6891" w:rsidR="00C6490F" w:rsidRDefault="004634AC" w:rsidP="00C6490F">
      <w:pPr>
        <w:tabs>
          <w:tab w:val="clear" w:pos="567"/>
        </w:tabs>
        <w:spacing w:line="240" w:lineRule="auto"/>
        <w:rPr>
          <w:lang w:val="sk-SK"/>
        </w:rPr>
      </w:pPr>
      <w:r>
        <w:rPr>
          <w:i/>
          <w:color w:val="000000"/>
          <w:lang w:val="sk-SK" w:eastAsia="de-DE"/>
        </w:rPr>
        <w:t xml:space="preserve">Vetoquinol </w:t>
      </w:r>
      <w:r w:rsidRPr="00DE0A80">
        <w:rPr>
          <w:i/>
          <w:color w:val="000000"/>
          <w:highlight w:val="lightGray"/>
          <w:lang w:val="sk-SK" w:eastAsia="de-DE"/>
        </w:rPr>
        <w:t>S.A.</w:t>
      </w:r>
    </w:p>
    <w:p w14:paraId="0230647B" w14:textId="13486C10" w:rsidR="001174E0" w:rsidRDefault="001174E0" w:rsidP="00C6490F">
      <w:pPr>
        <w:tabs>
          <w:tab w:val="clear" w:pos="567"/>
        </w:tabs>
        <w:spacing w:line="240" w:lineRule="auto"/>
        <w:rPr>
          <w:i/>
          <w:color w:val="000000"/>
          <w:lang w:val="sk-SK" w:eastAsia="de-DE"/>
        </w:rPr>
      </w:pPr>
    </w:p>
    <w:p w14:paraId="39521911" w14:textId="77777777" w:rsidR="006E41F1" w:rsidRDefault="006E41F1" w:rsidP="00C6490F">
      <w:pPr>
        <w:tabs>
          <w:tab w:val="clear" w:pos="567"/>
        </w:tabs>
        <w:spacing w:line="240" w:lineRule="auto"/>
        <w:rPr>
          <w:i/>
          <w:color w:val="000000"/>
          <w:lang w:val="sk-SK" w:eastAsia="de-DE"/>
        </w:rPr>
      </w:pPr>
    </w:p>
    <w:p w14:paraId="0D17A550" w14:textId="3226C985"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3.</w:t>
      </w:r>
      <w:r>
        <w:rPr>
          <w:b/>
          <w:lang w:val="sk-SK"/>
        </w:rPr>
        <w:tab/>
        <w:t>DÁTUM EXSPIRÁCIE</w:t>
      </w:r>
    </w:p>
    <w:p w14:paraId="5F2DAFD9" w14:textId="77777777" w:rsidR="00C6490F" w:rsidRDefault="00C6490F" w:rsidP="00C6490F">
      <w:pPr>
        <w:tabs>
          <w:tab w:val="clear" w:pos="567"/>
        </w:tabs>
        <w:spacing w:line="240" w:lineRule="auto"/>
        <w:rPr>
          <w:lang w:val="sk-SK"/>
        </w:rPr>
      </w:pPr>
    </w:p>
    <w:p w14:paraId="76C0041A" w14:textId="77777777" w:rsidR="00C6490F" w:rsidRDefault="00C6490F" w:rsidP="00C6490F">
      <w:pPr>
        <w:tabs>
          <w:tab w:val="clear" w:pos="567"/>
        </w:tabs>
        <w:spacing w:line="240" w:lineRule="auto"/>
        <w:rPr>
          <w:lang w:val="sk-SK"/>
        </w:rPr>
      </w:pPr>
      <w:r>
        <w:rPr>
          <w:lang w:val="sk-SK"/>
        </w:rPr>
        <w:t>EXP: {mesiac/rok}</w:t>
      </w:r>
    </w:p>
    <w:p w14:paraId="3F6A4558" w14:textId="77777777" w:rsidR="00C6490F" w:rsidRDefault="00C6490F" w:rsidP="00C6490F">
      <w:pPr>
        <w:tabs>
          <w:tab w:val="clear" w:pos="567"/>
        </w:tabs>
        <w:spacing w:line="240" w:lineRule="auto"/>
        <w:rPr>
          <w:lang w:val="sk-SK"/>
        </w:rPr>
      </w:pPr>
    </w:p>
    <w:p w14:paraId="1D986CC8" w14:textId="77777777" w:rsidR="006E41F1" w:rsidRDefault="006E41F1" w:rsidP="00C6490F">
      <w:pPr>
        <w:tabs>
          <w:tab w:val="clear" w:pos="567"/>
        </w:tabs>
        <w:spacing w:line="240" w:lineRule="auto"/>
        <w:rPr>
          <w:lang w:val="sk-SK"/>
        </w:rPr>
      </w:pPr>
    </w:p>
    <w:p w14:paraId="6AF30A06"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4.</w:t>
      </w:r>
      <w:r>
        <w:rPr>
          <w:b/>
          <w:lang w:val="sk-SK"/>
        </w:rPr>
        <w:tab/>
        <w:t>ČÍSLO ŠARŽE</w:t>
      </w:r>
    </w:p>
    <w:p w14:paraId="08D465D8" w14:textId="77777777" w:rsidR="00C6490F" w:rsidRDefault="00C6490F" w:rsidP="00C6490F">
      <w:pPr>
        <w:tabs>
          <w:tab w:val="clear" w:pos="567"/>
        </w:tabs>
        <w:spacing w:line="240" w:lineRule="auto"/>
        <w:rPr>
          <w:lang w:val="sk-SK"/>
        </w:rPr>
      </w:pPr>
    </w:p>
    <w:p w14:paraId="5753C50B" w14:textId="77777777" w:rsidR="00C6490F" w:rsidRDefault="00C6490F" w:rsidP="00C6490F">
      <w:pPr>
        <w:tabs>
          <w:tab w:val="clear" w:pos="567"/>
        </w:tabs>
        <w:spacing w:line="240" w:lineRule="auto"/>
        <w:rPr>
          <w:lang w:val="sk-SK"/>
        </w:rPr>
      </w:pPr>
      <w:r>
        <w:rPr>
          <w:lang w:val="sk-SK"/>
        </w:rPr>
        <w:t>&lt;Šarža&gt;&lt;Lot&gt; {číslo}</w:t>
      </w:r>
    </w:p>
    <w:p w14:paraId="43BB0BF7" w14:textId="77777777" w:rsidR="00C6490F" w:rsidRDefault="00C6490F" w:rsidP="00C6490F">
      <w:pPr>
        <w:tabs>
          <w:tab w:val="clear" w:pos="567"/>
        </w:tabs>
        <w:spacing w:line="240" w:lineRule="auto"/>
        <w:rPr>
          <w:lang w:val="sk-SK"/>
        </w:rPr>
      </w:pPr>
    </w:p>
    <w:p w14:paraId="7B91F2B2" w14:textId="77777777" w:rsidR="006E41F1" w:rsidRDefault="006E41F1" w:rsidP="00C6490F">
      <w:pPr>
        <w:tabs>
          <w:tab w:val="clear" w:pos="567"/>
        </w:tabs>
        <w:spacing w:line="240" w:lineRule="auto"/>
        <w:rPr>
          <w:lang w:val="sk-SK"/>
        </w:rPr>
      </w:pPr>
    </w:p>
    <w:p w14:paraId="79C6DBD1" w14:textId="77777777" w:rsidR="00C6490F" w:rsidRDefault="00C6490F" w:rsidP="00C6490F">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5.</w:t>
      </w:r>
      <w:r>
        <w:rPr>
          <w:b/>
          <w:lang w:val="sk-SK"/>
        </w:rPr>
        <w:tab/>
        <w:t>OZNAČENIE „LEN PRE ZVIERATÁ“</w:t>
      </w:r>
    </w:p>
    <w:p w14:paraId="5CEBE001" w14:textId="77777777" w:rsidR="00C6490F" w:rsidRDefault="00C6490F" w:rsidP="00C6490F">
      <w:pPr>
        <w:tabs>
          <w:tab w:val="clear" w:pos="567"/>
        </w:tabs>
        <w:spacing w:line="240" w:lineRule="auto"/>
        <w:rPr>
          <w:lang w:val="sk-SK"/>
        </w:rPr>
      </w:pPr>
    </w:p>
    <w:p w14:paraId="5FFD6299" w14:textId="77777777" w:rsidR="00C6490F" w:rsidRDefault="00C6490F" w:rsidP="00C6490F">
      <w:pPr>
        <w:tabs>
          <w:tab w:val="clear" w:pos="567"/>
        </w:tabs>
        <w:spacing w:line="240" w:lineRule="auto"/>
        <w:rPr>
          <w:lang w:val="sk-SK"/>
        </w:rPr>
      </w:pPr>
      <w:r>
        <w:rPr>
          <w:lang w:val="sk-SK"/>
        </w:rPr>
        <w:t xml:space="preserve">Len pre zvieratá. </w:t>
      </w:r>
    </w:p>
    <w:p w14:paraId="16BC786D" w14:textId="77777777" w:rsidR="00C6490F" w:rsidRDefault="00C6490F" w:rsidP="00C6490F">
      <w:pPr>
        <w:tabs>
          <w:tab w:val="clear" w:pos="567"/>
        </w:tabs>
        <w:spacing w:line="240" w:lineRule="auto"/>
        <w:rPr>
          <w:lang w:val="sk-SK"/>
        </w:rPr>
      </w:pPr>
    </w:p>
    <w:p w14:paraId="5764B634" w14:textId="77777777" w:rsidR="00C6490F" w:rsidRDefault="00C6490F" w:rsidP="00C6490F">
      <w:pPr>
        <w:tabs>
          <w:tab w:val="clear" w:pos="567"/>
        </w:tabs>
        <w:spacing w:line="240" w:lineRule="auto"/>
        <w:rPr>
          <w:lang w:val="sk-SK"/>
        </w:rPr>
      </w:pPr>
      <w:r>
        <w:rPr>
          <w:noProof/>
          <w:lang w:val="sk-SK" w:eastAsia="sk-SK"/>
        </w:rPr>
        <w:drawing>
          <wp:inline distT="0" distB="0" distL="0" distR="0" wp14:anchorId="51B971B8" wp14:editId="524C916F">
            <wp:extent cx="636270" cy="6000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600075"/>
                    </a:xfrm>
                    <a:prstGeom prst="rect">
                      <a:avLst/>
                    </a:prstGeom>
                    <a:noFill/>
                    <a:ln>
                      <a:noFill/>
                    </a:ln>
                  </pic:spPr>
                </pic:pic>
              </a:graphicData>
            </a:graphic>
          </wp:inline>
        </w:drawing>
      </w:r>
    </w:p>
    <w:p w14:paraId="4DAEC31B" w14:textId="77777777" w:rsidR="00C6490F" w:rsidRDefault="00C6490F" w:rsidP="00C6490F">
      <w:pPr>
        <w:tabs>
          <w:tab w:val="clear" w:pos="567"/>
        </w:tabs>
        <w:spacing w:line="240" w:lineRule="auto"/>
        <w:ind w:right="113"/>
        <w:jc w:val="center"/>
        <w:rPr>
          <w:lang w:val="sk-SK"/>
        </w:rPr>
      </w:pPr>
    </w:p>
    <w:p w14:paraId="447FB0F5" w14:textId="77777777" w:rsidR="00C6490F" w:rsidRDefault="00C6490F" w:rsidP="00C6490F">
      <w:pPr>
        <w:tabs>
          <w:tab w:val="clear" w:pos="567"/>
        </w:tabs>
        <w:spacing w:line="240" w:lineRule="auto"/>
        <w:rPr>
          <w:lang w:val="sk-SK"/>
        </w:rPr>
      </w:pPr>
    </w:p>
    <w:p w14:paraId="71B49226" w14:textId="77777777" w:rsidR="00C6490F" w:rsidRDefault="00C6490F" w:rsidP="00C6490F">
      <w:pPr>
        <w:tabs>
          <w:tab w:val="clear" w:pos="567"/>
        </w:tabs>
        <w:spacing w:line="240" w:lineRule="auto"/>
        <w:rPr>
          <w:lang w:val="sk-SK"/>
        </w:rPr>
      </w:pPr>
    </w:p>
    <w:p w14:paraId="3757B244" w14:textId="77777777" w:rsidR="00C6490F" w:rsidRDefault="00C6490F" w:rsidP="00C6490F">
      <w:pPr>
        <w:tabs>
          <w:tab w:val="clear" w:pos="567"/>
        </w:tabs>
        <w:spacing w:line="240" w:lineRule="auto"/>
        <w:rPr>
          <w:lang w:val="sk-SK"/>
        </w:rPr>
      </w:pPr>
    </w:p>
    <w:p w14:paraId="3A5EBB49" w14:textId="77777777" w:rsidR="00C6490F" w:rsidRDefault="00C6490F" w:rsidP="00C6490F">
      <w:pPr>
        <w:tabs>
          <w:tab w:val="clear" w:pos="567"/>
        </w:tabs>
        <w:spacing w:line="240" w:lineRule="auto"/>
        <w:rPr>
          <w:lang w:val="sk-SK"/>
        </w:rPr>
      </w:pPr>
    </w:p>
    <w:p w14:paraId="5F43BE87" w14:textId="77777777" w:rsidR="00C6490F" w:rsidRDefault="00C6490F" w:rsidP="00C6490F">
      <w:pPr>
        <w:tabs>
          <w:tab w:val="clear" w:pos="567"/>
        </w:tabs>
        <w:spacing w:line="240" w:lineRule="auto"/>
        <w:rPr>
          <w:lang w:val="sk-SK"/>
        </w:rPr>
      </w:pPr>
    </w:p>
    <w:p w14:paraId="44F1272C" w14:textId="77777777" w:rsidR="00C6490F" w:rsidRDefault="00C6490F" w:rsidP="00C6490F">
      <w:pPr>
        <w:tabs>
          <w:tab w:val="clear" w:pos="567"/>
        </w:tabs>
        <w:spacing w:line="240" w:lineRule="auto"/>
        <w:rPr>
          <w:lang w:val="sk-SK"/>
        </w:rPr>
      </w:pPr>
    </w:p>
    <w:p w14:paraId="72788C90" w14:textId="77777777" w:rsidR="00C6490F" w:rsidRDefault="00C6490F" w:rsidP="00C6490F">
      <w:pPr>
        <w:tabs>
          <w:tab w:val="clear" w:pos="567"/>
        </w:tabs>
        <w:spacing w:line="240" w:lineRule="auto"/>
        <w:rPr>
          <w:lang w:val="sk-SK"/>
        </w:rPr>
      </w:pPr>
    </w:p>
    <w:p w14:paraId="15B55864" w14:textId="77777777" w:rsidR="00C6490F" w:rsidRDefault="00C6490F" w:rsidP="00C6490F">
      <w:pPr>
        <w:tabs>
          <w:tab w:val="clear" w:pos="567"/>
        </w:tabs>
        <w:spacing w:line="240" w:lineRule="auto"/>
        <w:rPr>
          <w:lang w:val="sk-SK"/>
        </w:rPr>
      </w:pPr>
    </w:p>
    <w:p w14:paraId="690CB357" w14:textId="77777777" w:rsidR="00C6490F" w:rsidRDefault="00C6490F" w:rsidP="00C6490F">
      <w:pPr>
        <w:tabs>
          <w:tab w:val="clear" w:pos="567"/>
        </w:tabs>
        <w:spacing w:line="240" w:lineRule="auto"/>
        <w:rPr>
          <w:lang w:val="sk-SK"/>
        </w:rPr>
      </w:pPr>
    </w:p>
    <w:p w14:paraId="27490798" w14:textId="77777777" w:rsidR="00C6490F" w:rsidRDefault="00C6490F" w:rsidP="00C6490F">
      <w:pPr>
        <w:tabs>
          <w:tab w:val="clear" w:pos="567"/>
        </w:tabs>
        <w:spacing w:line="240" w:lineRule="auto"/>
        <w:rPr>
          <w:lang w:val="sk-SK"/>
        </w:rPr>
      </w:pPr>
    </w:p>
    <w:p w14:paraId="37B516C7" w14:textId="77777777" w:rsidR="00C6490F" w:rsidRDefault="00C6490F" w:rsidP="00C6490F">
      <w:pPr>
        <w:tabs>
          <w:tab w:val="clear" w:pos="567"/>
        </w:tabs>
        <w:spacing w:line="240" w:lineRule="auto"/>
        <w:rPr>
          <w:lang w:val="sk-SK"/>
        </w:rPr>
      </w:pPr>
    </w:p>
    <w:p w14:paraId="3937B1DA" w14:textId="77777777" w:rsidR="00C6490F" w:rsidRDefault="00C6490F" w:rsidP="00C6490F">
      <w:pPr>
        <w:tabs>
          <w:tab w:val="clear" w:pos="567"/>
        </w:tabs>
        <w:spacing w:line="240" w:lineRule="auto"/>
        <w:rPr>
          <w:lang w:val="sk-SK"/>
        </w:rPr>
      </w:pPr>
    </w:p>
    <w:p w14:paraId="28AEBEB4" w14:textId="77777777" w:rsidR="00C6490F" w:rsidRDefault="00C6490F" w:rsidP="00C6490F">
      <w:pPr>
        <w:tabs>
          <w:tab w:val="clear" w:pos="567"/>
        </w:tabs>
        <w:spacing w:line="240" w:lineRule="auto"/>
        <w:rPr>
          <w:lang w:val="sk-SK"/>
        </w:rPr>
      </w:pPr>
    </w:p>
    <w:p w14:paraId="52D6D64E" w14:textId="77777777" w:rsidR="00C6490F" w:rsidRDefault="00C6490F" w:rsidP="00C6490F">
      <w:pPr>
        <w:tabs>
          <w:tab w:val="clear" w:pos="567"/>
        </w:tabs>
        <w:spacing w:line="240" w:lineRule="auto"/>
        <w:rPr>
          <w:lang w:val="sk-SK"/>
        </w:rPr>
      </w:pPr>
    </w:p>
    <w:p w14:paraId="16E86327" w14:textId="77777777" w:rsidR="00C6490F" w:rsidRDefault="00C6490F" w:rsidP="00C6490F">
      <w:pPr>
        <w:tabs>
          <w:tab w:val="clear" w:pos="567"/>
        </w:tabs>
        <w:spacing w:line="240" w:lineRule="auto"/>
        <w:rPr>
          <w:lang w:val="sk-SK"/>
        </w:rPr>
      </w:pPr>
    </w:p>
    <w:p w14:paraId="6C308976" w14:textId="77777777" w:rsidR="00C6490F" w:rsidRDefault="00C6490F" w:rsidP="00C6490F">
      <w:pPr>
        <w:tabs>
          <w:tab w:val="clear" w:pos="567"/>
        </w:tabs>
        <w:spacing w:line="240" w:lineRule="auto"/>
        <w:rPr>
          <w:lang w:val="sk-SK"/>
        </w:rPr>
      </w:pPr>
    </w:p>
    <w:p w14:paraId="1D1659D9" w14:textId="77777777" w:rsidR="00C6490F" w:rsidRDefault="00C6490F" w:rsidP="00C6490F">
      <w:pPr>
        <w:tabs>
          <w:tab w:val="clear" w:pos="567"/>
        </w:tabs>
        <w:spacing w:line="240" w:lineRule="auto"/>
        <w:rPr>
          <w:lang w:val="sk-SK"/>
        </w:rPr>
      </w:pPr>
    </w:p>
    <w:p w14:paraId="7D81958C" w14:textId="77777777" w:rsidR="00C6490F" w:rsidRDefault="00C6490F" w:rsidP="00C6490F">
      <w:pPr>
        <w:tabs>
          <w:tab w:val="clear" w:pos="567"/>
        </w:tabs>
        <w:spacing w:line="240" w:lineRule="auto"/>
        <w:rPr>
          <w:lang w:val="sk-SK"/>
        </w:rPr>
      </w:pPr>
    </w:p>
    <w:p w14:paraId="6F531325" w14:textId="77777777" w:rsidR="00C6490F" w:rsidRDefault="00C6490F" w:rsidP="00C6490F">
      <w:pPr>
        <w:tabs>
          <w:tab w:val="clear" w:pos="567"/>
        </w:tabs>
        <w:spacing w:line="240" w:lineRule="auto"/>
        <w:rPr>
          <w:lang w:val="sk-SK"/>
        </w:rPr>
      </w:pPr>
    </w:p>
    <w:p w14:paraId="611252DF" w14:textId="77777777" w:rsidR="00C6490F" w:rsidRDefault="00C6490F" w:rsidP="00C6490F">
      <w:pPr>
        <w:tabs>
          <w:tab w:val="clear" w:pos="567"/>
        </w:tabs>
        <w:spacing w:line="240" w:lineRule="auto"/>
        <w:rPr>
          <w:lang w:val="sk-SK"/>
        </w:rPr>
      </w:pPr>
    </w:p>
    <w:p w14:paraId="36094ACC" w14:textId="77777777" w:rsidR="00C6490F" w:rsidRPr="00C6490F" w:rsidRDefault="00C6490F" w:rsidP="00C6490F">
      <w:pPr>
        <w:tabs>
          <w:tab w:val="clear" w:pos="567"/>
        </w:tabs>
        <w:spacing w:line="240" w:lineRule="auto"/>
        <w:jc w:val="center"/>
        <w:rPr>
          <w:lang w:val="sk-SK"/>
        </w:rPr>
      </w:pPr>
      <w:r>
        <w:rPr>
          <w:b/>
          <w:lang w:val="sk-SK"/>
        </w:rPr>
        <w:lastRenderedPageBreak/>
        <w:t>PÍSOMNÁ INFORMÁCIA PRE POUŽÍVATEĽOV</w:t>
      </w:r>
    </w:p>
    <w:p w14:paraId="1D874BDA" w14:textId="77777777" w:rsidR="00C6490F" w:rsidRDefault="00C6490F" w:rsidP="00C6490F">
      <w:pPr>
        <w:tabs>
          <w:tab w:val="clear" w:pos="567"/>
        </w:tabs>
        <w:spacing w:line="240" w:lineRule="auto"/>
        <w:jc w:val="center"/>
        <w:rPr>
          <w:b/>
          <w:lang w:val="sk-SK"/>
        </w:rPr>
      </w:pPr>
      <w:r>
        <w:rPr>
          <w:b/>
          <w:lang w:val="sk-SK"/>
        </w:rPr>
        <w:t>Dronspot 30 mg / 7,5 mg roztok na nakvapkanie na kožu spot-on pre malé mačky</w:t>
      </w:r>
    </w:p>
    <w:p w14:paraId="6A75B891" w14:textId="77777777" w:rsidR="00C6490F" w:rsidRDefault="00C6490F" w:rsidP="00C6490F">
      <w:pPr>
        <w:tabs>
          <w:tab w:val="clear" w:pos="567"/>
        </w:tabs>
        <w:spacing w:line="240" w:lineRule="auto"/>
        <w:jc w:val="center"/>
        <w:rPr>
          <w:b/>
          <w:lang w:val="sk-SK"/>
        </w:rPr>
      </w:pPr>
      <w:r>
        <w:rPr>
          <w:b/>
          <w:lang w:val="sk-SK"/>
        </w:rPr>
        <w:t xml:space="preserve">   Dronspot 60 mg / 15 mg roztok na nakvapkanie na kožu spot-on pre stredn</w:t>
      </w:r>
      <w:r w:rsidR="00F65219">
        <w:rPr>
          <w:b/>
          <w:lang w:val="sk-SK"/>
        </w:rPr>
        <w:t>e veľké</w:t>
      </w:r>
      <w:r>
        <w:rPr>
          <w:b/>
          <w:lang w:val="sk-SK"/>
        </w:rPr>
        <w:t xml:space="preserve"> mačky </w:t>
      </w:r>
    </w:p>
    <w:p w14:paraId="413692BA" w14:textId="77777777" w:rsidR="00C6490F" w:rsidRDefault="00C6490F" w:rsidP="00C6490F">
      <w:pPr>
        <w:tabs>
          <w:tab w:val="clear" w:pos="567"/>
        </w:tabs>
        <w:spacing w:line="240" w:lineRule="auto"/>
        <w:jc w:val="center"/>
        <w:rPr>
          <w:b/>
          <w:lang w:val="sk-SK"/>
        </w:rPr>
      </w:pPr>
      <w:r>
        <w:rPr>
          <w:b/>
          <w:lang w:val="sk-SK"/>
        </w:rPr>
        <w:t xml:space="preserve">Dronspot 96 mg / 24 mg roztok na nakvapkanie na kožu spot-on pre veľké mačky </w:t>
      </w:r>
    </w:p>
    <w:p w14:paraId="65A7D3AB" w14:textId="77777777" w:rsidR="00C6490F" w:rsidRDefault="00C6490F" w:rsidP="00C6490F">
      <w:pPr>
        <w:tabs>
          <w:tab w:val="clear" w:pos="567"/>
        </w:tabs>
        <w:spacing w:line="240" w:lineRule="auto"/>
        <w:ind w:left="567" w:hanging="567"/>
        <w:rPr>
          <w:lang w:val="sk-SK"/>
        </w:rPr>
      </w:pPr>
    </w:p>
    <w:p w14:paraId="727028C0" w14:textId="77777777" w:rsidR="00C6490F" w:rsidRDefault="00C6490F" w:rsidP="00C6490F">
      <w:pPr>
        <w:tabs>
          <w:tab w:val="clear" w:pos="567"/>
        </w:tabs>
        <w:spacing w:line="240" w:lineRule="auto"/>
        <w:ind w:left="567" w:hanging="567"/>
        <w:rPr>
          <w:lang w:val="sk-SK"/>
        </w:rPr>
      </w:pPr>
    </w:p>
    <w:p w14:paraId="53D84197" w14:textId="77777777" w:rsidR="00C6490F" w:rsidRDefault="00C6490F" w:rsidP="00C6490F">
      <w:pPr>
        <w:spacing w:line="240" w:lineRule="auto"/>
        <w:ind w:left="567" w:hanging="567"/>
        <w:rPr>
          <w:b/>
          <w:lang w:val="sk-SK"/>
        </w:rPr>
      </w:pPr>
      <w:r>
        <w:rPr>
          <w:b/>
          <w:highlight w:val="lightGray"/>
          <w:lang w:val="sk-SK"/>
        </w:rPr>
        <w:t>1.</w:t>
      </w:r>
      <w:r>
        <w:rPr>
          <w:b/>
          <w:lang w:val="sk-SK"/>
        </w:rPr>
        <w:tab/>
        <w:t>NÁZOV A ADRESA DRŽITEĽA ROZHODNUTIA O REGISTRÁCII A DRŽITEĽA POVOLENIA NA VÝROBU ZODPOVEDNÉHO ZA UVOĽNENIE ŠARŽE, AK NIE SÚ IDENTICKÍ</w:t>
      </w:r>
    </w:p>
    <w:p w14:paraId="2A5910CE" w14:textId="77777777" w:rsidR="00C6490F" w:rsidRDefault="00C6490F" w:rsidP="00C6490F">
      <w:pPr>
        <w:tabs>
          <w:tab w:val="clear" w:pos="567"/>
        </w:tabs>
        <w:spacing w:line="240" w:lineRule="auto"/>
        <w:rPr>
          <w:lang w:val="sk-SK"/>
        </w:rPr>
      </w:pPr>
    </w:p>
    <w:p w14:paraId="35E6653C" w14:textId="77777777" w:rsidR="00C6490F" w:rsidRDefault="00C6490F" w:rsidP="00C6490F">
      <w:pPr>
        <w:tabs>
          <w:tab w:val="clear" w:pos="567"/>
        </w:tabs>
        <w:spacing w:line="240" w:lineRule="auto"/>
        <w:rPr>
          <w:lang w:val="sk-SK"/>
        </w:rPr>
      </w:pPr>
      <w:r>
        <w:rPr>
          <w:u w:val="single"/>
          <w:lang w:val="sk-SK"/>
        </w:rPr>
        <w:t>Držiteľ rozhodnutia o registrácii</w:t>
      </w:r>
      <w:r>
        <w:rPr>
          <w:lang w:val="sk-SK"/>
        </w:rPr>
        <w:t>:</w:t>
      </w:r>
    </w:p>
    <w:p w14:paraId="0F28AF05" w14:textId="77777777" w:rsidR="00DB2BEC" w:rsidRDefault="00DB2BEC" w:rsidP="00DB2BEC">
      <w:pPr>
        <w:ind w:left="567" w:hanging="567"/>
        <w:rPr>
          <w:lang w:val="cs-CZ"/>
        </w:rPr>
      </w:pPr>
      <w:r>
        <w:rPr>
          <w:lang w:val="sk-SK"/>
        </w:rPr>
        <w:t>Vetoquinol S.A.</w:t>
      </w:r>
    </w:p>
    <w:p w14:paraId="26CF05D8" w14:textId="77777777" w:rsidR="00DB2BEC" w:rsidRPr="00DE0A80" w:rsidRDefault="00DB2BEC" w:rsidP="00DB2BEC">
      <w:pPr>
        <w:ind w:left="567" w:hanging="567"/>
        <w:rPr>
          <w:sz w:val="24"/>
          <w:szCs w:val="24"/>
          <w:lang w:val="cs-CZ" w:eastAsia="cs-CZ"/>
        </w:rPr>
      </w:pPr>
      <w:r w:rsidRPr="00DE0A80">
        <w:rPr>
          <w:lang w:val="cs-CZ"/>
        </w:rPr>
        <w:t xml:space="preserve">Magny-Vernois </w:t>
      </w:r>
    </w:p>
    <w:p w14:paraId="6F1FFDB1" w14:textId="77777777" w:rsidR="00DB2BEC" w:rsidRPr="00DE0A80" w:rsidRDefault="00DB2BEC" w:rsidP="00DB2BEC">
      <w:pPr>
        <w:ind w:left="567" w:hanging="567"/>
        <w:rPr>
          <w:lang w:val="cs-CZ"/>
        </w:rPr>
      </w:pPr>
      <w:r w:rsidRPr="00DE0A80">
        <w:rPr>
          <w:lang w:val="cs-CZ"/>
        </w:rPr>
        <w:t xml:space="preserve">70200 Lure </w:t>
      </w:r>
    </w:p>
    <w:p w14:paraId="74B6EF6B" w14:textId="1BA5AC83" w:rsidR="00C6490F" w:rsidRDefault="00DB2BEC" w:rsidP="00C6490F">
      <w:pPr>
        <w:tabs>
          <w:tab w:val="clear" w:pos="567"/>
        </w:tabs>
        <w:spacing w:line="240" w:lineRule="auto"/>
        <w:rPr>
          <w:szCs w:val="22"/>
          <w:lang w:val="ro-RO"/>
        </w:rPr>
      </w:pPr>
      <w:r>
        <w:rPr>
          <w:szCs w:val="22"/>
          <w:lang w:val="ro-RO"/>
        </w:rPr>
        <w:t>Francúzsko</w:t>
      </w:r>
    </w:p>
    <w:p w14:paraId="3DD7DC61" w14:textId="77777777" w:rsidR="00CE1B0A" w:rsidRDefault="00CE1B0A" w:rsidP="00C6490F">
      <w:pPr>
        <w:tabs>
          <w:tab w:val="clear" w:pos="567"/>
        </w:tabs>
        <w:spacing w:line="240" w:lineRule="auto"/>
        <w:rPr>
          <w:u w:val="single"/>
          <w:lang w:val="sk-SK"/>
        </w:rPr>
      </w:pPr>
    </w:p>
    <w:p w14:paraId="290BDF12" w14:textId="77777777" w:rsidR="00C6490F" w:rsidRDefault="00C6490F" w:rsidP="00C6490F">
      <w:pPr>
        <w:tabs>
          <w:tab w:val="clear" w:pos="567"/>
        </w:tabs>
        <w:spacing w:line="240" w:lineRule="auto"/>
        <w:rPr>
          <w:u w:val="single"/>
          <w:lang w:val="sk-SK"/>
        </w:rPr>
      </w:pPr>
      <w:r>
        <w:rPr>
          <w:u w:val="single"/>
          <w:lang w:val="sk-SK"/>
        </w:rPr>
        <w:t>Výrobca zodpovedný za uvoľnenie šarže</w:t>
      </w:r>
      <w:r>
        <w:rPr>
          <w:lang w:val="sk-SK"/>
        </w:rPr>
        <w:t>:</w:t>
      </w:r>
    </w:p>
    <w:p w14:paraId="4779917A" w14:textId="77777777" w:rsidR="00C6490F" w:rsidRDefault="00C6490F" w:rsidP="00C6490F">
      <w:pPr>
        <w:tabs>
          <w:tab w:val="clear" w:pos="567"/>
        </w:tabs>
        <w:spacing w:line="240" w:lineRule="auto"/>
        <w:rPr>
          <w:lang w:val="sk-SK"/>
        </w:rPr>
      </w:pPr>
      <w:r>
        <w:rPr>
          <w:lang w:val="sk-SK"/>
        </w:rPr>
        <w:t>KVP Pharma + Veterinär Produkte GmbH</w:t>
      </w:r>
    </w:p>
    <w:p w14:paraId="1DCECA4B" w14:textId="77777777" w:rsidR="00C6490F" w:rsidRDefault="00C6490F" w:rsidP="00C6490F">
      <w:pPr>
        <w:tabs>
          <w:tab w:val="clear" w:pos="567"/>
        </w:tabs>
        <w:spacing w:line="240" w:lineRule="auto"/>
        <w:rPr>
          <w:lang w:val="sk-SK"/>
        </w:rPr>
      </w:pPr>
      <w:r>
        <w:rPr>
          <w:lang w:val="sk-SK"/>
        </w:rPr>
        <w:t>Projensdorfer Str. 324</w:t>
      </w:r>
    </w:p>
    <w:p w14:paraId="213351FA" w14:textId="77777777" w:rsidR="00C6490F" w:rsidRDefault="00C6490F" w:rsidP="00C6490F">
      <w:pPr>
        <w:tabs>
          <w:tab w:val="clear" w:pos="567"/>
        </w:tabs>
        <w:spacing w:line="240" w:lineRule="auto"/>
        <w:rPr>
          <w:lang w:val="sk-SK"/>
        </w:rPr>
      </w:pPr>
      <w:r>
        <w:rPr>
          <w:lang w:val="sk-SK"/>
        </w:rPr>
        <w:t>24106 Kiel</w:t>
      </w:r>
    </w:p>
    <w:p w14:paraId="48DC962C" w14:textId="77777777" w:rsidR="00C6490F" w:rsidRDefault="00C6490F" w:rsidP="00C6490F">
      <w:pPr>
        <w:tabs>
          <w:tab w:val="clear" w:pos="567"/>
        </w:tabs>
        <w:spacing w:line="240" w:lineRule="auto"/>
        <w:rPr>
          <w:lang w:val="sk-SK"/>
        </w:rPr>
      </w:pPr>
      <w:r>
        <w:rPr>
          <w:lang w:val="sk-SK"/>
        </w:rPr>
        <w:t>Nemecko</w:t>
      </w:r>
    </w:p>
    <w:p w14:paraId="19461059" w14:textId="77777777" w:rsidR="00D12CBD" w:rsidRDefault="00D12CBD" w:rsidP="00C6490F">
      <w:pPr>
        <w:tabs>
          <w:tab w:val="clear" w:pos="567"/>
        </w:tabs>
        <w:spacing w:line="240" w:lineRule="auto"/>
        <w:rPr>
          <w:lang w:val="sk-SK"/>
        </w:rPr>
      </w:pPr>
    </w:p>
    <w:p w14:paraId="77C334FE" w14:textId="77777777" w:rsidR="00D12CBD" w:rsidRPr="00D12CBD" w:rsidRDefault="00D12CBD" w:rsidP="00D12CBD">
      <w:pPr>
        <w:tabs>
          <w:tab w:val="clear" w:pos="567"/>
        </w:tabs>
        <w:spacing w:line="240" w:lineRule="auto"/>
        <w:rPr>
          <w:lang w:val="sk-SK"/>
        </w:rPr>
      </w:pPr>
      <w:r w:rsidRPr="00D12CBD">
        <w:rPr>
          <w:lang w:val="sk-SK"/>
        </w:rPr>
        <w:t xml:space="preserve">VETOQUINOL BIOWET </w:t>
      </w:r>
      <w:proofErr w:type="spellStart"/>
      <w:r w:rsidRPr="00D12CBD">
        <w:rPr>
          <w:lang w:val="sk-SK"/>
        </w:rPr>
        <w:t>Sp</w:t>
      </w:r>
      <w:proofErr w:type="spellEnd"/>
      <w:r w:rsidRPr="00D12CBD">
        <w:rPr>
          <w:lang w:val="sk-SK"/>
        </w:rPr>
        <w:t xml:space="preserve">. z </w:t>
      </w:r>
      <w:proofErr w:type="spellStart"/>
      <w:r w:rsidRPr="00D12CBD">
        <w:rPr>
          <w:lang w:val="sk-SK"/>
        </w:rPr>
        <w:t>o.o</w:t>
      </w:r>
      <w:proofErr w:type="spellEnd"/>
      <w:r w:rsidRPr="00D12CBD">
        <w:rPr>
          <w:lang w:val="sk-SK"/>
        </w:rPr>
        <w:t>.</w:t>
      </w:r>
    </w:p>
    <w:p w14:paraId="16D4FE4B" w14:textId="77777777" w:rsidR="00D12CBD" w:rsidRPr="00D12CBD" w:rsidRDefault="00D12CBD" w:rsidP="00D12CBD">
      <w:pPr>
        <w:tabs>
          <w:tab w:val="clear" w:pos="567"/>
        </w:tabs>
        <w:spacing w:line="240" w:lineRule="auto"/>
        <w:rPr>
          <w:lang w:val="sk-SK"/>
        </w:rPr>
      </w:pPr>
      <w:proofErr w:type="spellStart"/>
      <w:r w:rsidRPr="00D12CBD">
        <w:rPr>
          <w:lang w:val="sk-SK"/>
        </w:rPr>
        <w:t>Żwirowa</w:t>
      </w:r>
      <w:proofErr w:type="spellEnd"/>
      <w:r w:rsidRPr="00D12CBD">
        <w:rPr>
          <w:lang w:val="sk-SK"/>
        </w:rPr>
        <w:t xml:space="preserve"> 140</w:t>
      </w:r>
    </w:p>
    <w:p w14:paraId="042C4D0E" w14:textId="77777777" w:rsidR="00D12CBD" w:rsidRPr="00D12CBD" w:rsidRDefault="00D12CBD" w:rsidP="00D12CBD">
      <w:pPr>
        <w:tabs>
          <w:tab w:val="clear" w:pos="567"/>
        </w:tabs>
        <w:spacing w:line="240" w:lineRule="auto"/>
        <w:rPr>
          <w:lang w:val="sk-SK"/>
        </w:rPr>
      </w:pPr>
      <w:r w:rsidRPr="00D12CBD">
        <w:rPr>
          <w:lang w:val="sk-SK"/>
        </w:rPr>
        <w:t xml:space="preserve">66-400 </w:t>
      </w:r>
      <w:proofErr w:type="spellStart"/>
      <w:r w:rsidRPr="00D12CBD">
        <w:rPr>
          <w:lang w:val="sk-SK"/>
        </w:rPr>
        <w:t>Gorzów</w:t>
      </w:r>
      <w:proofErr w:type="spellEnd"/>
      <w:r w:rsidRPr="00D12CBD">
        <w:rPr>
          <w:lang w:val="sk-SK"/>
        </w:rPr>
        <w:t xml:space="preserve"> </w:t>
      </w:r>
      <w:proofErr w:type="spellStart"/>
      <w:r w:rsidRPr="00D12CBD">
        <w:rPr>
          <w:lang w:val="sk-SK"/>
        </w:rPr>
        <w:t>Wlkp</w:t>
      </w:r>
      <w:proofErr w:type="spellEnd"/>
      <w:r w:rsidRPr="00D12CBD">
        <w:rPr>
          <w:lang w:val="sk-SK"/>
        </w:rPr>
        <w:t>.</w:t>
      </w:r>
    </w:p>
    <w:p w14:paraId="2FEDE0A1" w14:textId="2931DB19" w:rsidR="00D12CBD" w:rsidRDefault="00D12CBD" w:rsidP="00D12CBD">
      <w:pPr>
        <w:tabs>
          <w:tab w:val="clear" w:pos="567"/>
        </w:tabs>
        <w:spacing w:line="240" w:lineRule="auto"/>
        <w:rPr>
          <w:lang w:val="sk-SK"/>
        </w:rPr>
      </w:pPr>
      <w:r>
        <w:rPr>
          <w:lang w:val="sk-SK"/>
        </w:rPr>
        <w:t>Poľsko</w:t>
      </w:r>
    </w:p>
    <w:p w14:paraId="5179F238" w14:textId="77777777" w:rsidR="00C6490F" w:rsidRDefault="00C6490F" w:rsidP="00C6490F">
      <w:pPr>
        <w:tabs>
          <w:tab w:val="clear" w:pos="567"/>
        </w:tabs>
        <w:spacing w:line="240" w:lineRule="auto"/>
        <w:ind w:left="567" w:hanging="567"/>
        <w:rPr>
          <w:lang w:val="sk-SK"/>
        </w:rPr>
      </w:pPr>
    </w:p>
    <w:p w14:paraId="2BEB3C3B" w14:textId="77777777" w:rsidR="006E41F1" w:rsidRDefault="006E41F1" w:rsidP="00C6490F">
      <w:pPr>
        <w:tabs>
          <w:tab w:val="clear" w:pos="567"/>
        </w:tabs>
        <w:spacing w:line="240" w:lineRule="auto"/>
        <w:ind w:left="567" w:hanging="567"/>
        <w:rPr>
          <w:lang w:val="sk-SK"/>
        </w:rPr>
      </w:pPr>
    </w:p>
    <w:p w14:paraId="4E4E3F2F" w14:textId="77777777" w:rsidR="00C6490F" w:rsidRDefault="00C6490F" w:rsidP="00C6490F">
      <w:pPr>
        <w:spacing w:line="240" w:lineRule="auto"/>
        <w:ind w:left="567" w:hanging="567"/>
        <w:rPr>
          <w:lang w:val="sk-SK"/>
        </w:rPr>
      </w:pPr>
      <w:r>
        <w:rPr>
          <w:b/>
          <w:highlight w:val="lightGray"/>
          <w:lang w:val="sk-SK"/>
        </w:rPr>
        <w:t>2.</w:t>
      </w:r>
      <w:r>
        <w:rPr>
          <w:b/>
          <w:lang w:val="sk-SK"/>
        </w:rPr>
        <w:tab/>
        <w:t>NÁZOV VETERINÁRNEHO LIEKU</w:t>
      </w:r>
    </w:p>
    <w:p w14:paraId="2ADADD0B" w14:textId="77777777" w:rsidR="00C6490F" w:rsidRDefault="00C6490F" w:rsidP="00C6490F">
      <w:pPr>
        <w:tabs>
          <w:tab w:val="clear" w:pos="567"/>
        </w:tabs>
        <w:spacing w:line="240" w:lineRule="auto"/>
        <w:rPr>
          <w:lang w:val="sk-SK"/>
        </w:rPr>
      </w:pPr>
    </w:p>
    <w:p w14:paraId="295EC936" w14:textId="77777777" w:rsidR="00C6490F" w:rsidRDefault="00C6490F" w:rsidP="00C6490F">
      <w:pPr>
        <w:tabs>
          <w:tab w:val="clear" w:pos="567"/>
        </w:tabs>
        <w:spacing w:line="240" w:lineRule="auto"/>
        <w:rPr>
          <w:lang w:val="sk-SK"/>
        </w:rPr>
      </w:pPr>
      <w:r>
        <w:rPr>
          <w:lang w:val="sk-SK"/>
        </w:rPr>
        <w:t>Dronspot 30 mg / 7,5 mg roztok na nakvapkanie na kožu spot-on pre malé mačky</w:t>
      </w:r>
      <w:r>
        <w:rPr>
          <w:lang w:val="sk-SK"/>
        </w:rPr>
        <w:tab/>
      </w:r>
    </w:p>
    <w:p w14:paraId="3459EAC5" w14:textId="77777777" w:rsidR="00C6490F" w:rsidRDefault="00C6490F" w:rsidP="00C6490F">
      <w:pPr>
        <w:tabs>
          <w:tab w:val="clear" w:pos="567"/>
        </w:tabs>
        <w:spacing w:line="240" w:lineRule="auto"/>
        <w:rPr>
          <w:lang w:val="sk-SK"/>
        </w:rPr>
      </w:pPr>
      <w:r>
        <w:rPr>
          <w:lang w:val="sk-SK"/>
        </w:rPr>
        <w:t>Dronspot 60 mg / 15 mg roztok na nakvapkanie na kožu spot-on pre stredn</w:t>
      </w:r>
      <w:r w:rsidR="00F65219">
        <w:rPr>
          <w:lang w:val="sk-SK"/>
        </w:rPr>
        <w:t>e veľké</w:t>
      </w:r>
      <w:r>
        <w:rPr>
          <w:lang w:val="sk-SK"/>
        </w:rPr>
        <w:t xml:space="preserve"> mačky </w:t>
      </w:r>
    </w:p>
    <w:p w14:paraId="78904C59" w14:textId="77777777" w:rsidR="00C6490F" w:rsidRDefault="00C6490F" w:rsidP="00C6490F">
      <w:pPr>
        <w:tabs>
          <w:tab w:val="clear" w:pos="567"/>
        </w:tabs>
        <w:spacing w:line="240" w:lineRule="auto"/>
        <w:rPr>
          <w:lang w:val="sk-SK"/>
        </w:rPr>
      </w:pPr>
      <w:r>
        <w:rPr>
          <w:lang w:val="sk-SK"/>
        </w:rPr>
        <w:t xml:space="preserve">Dronspot 96 mg / 24 mg roztok na nakvapkanie na kožu spot-on pre veľké mačky </w:t>
      </w:r>
      <w:r>
        <w:rPr>
          <w:lang w:val="sk-SK"/>
        </w:rPr>
        <w:tab/>
      </w:r>
      <w:r>
        <w:rPr>
          <w:lang w:val="sk-SK"/>
        </w:rPr>
        <w:tab/>
      </w:r>
    </w:p>
    <w:p w14:paraId="52CDE8CB" w14:textId="77777777" w:rsidR="00C6490F" w:rsidRDefault="00C6490F" w:rsidP="00C6490F">
      <w:pPr>
        <w:tabs>
          <w:tab w:val="clear" w:pos="567"/>
        </w:tabs>
        <w:spacing w:line="240" w:lineRule="auto"/>
        <w:rPr>
          <w:lang w:val="sk-SK"/>
        </w:rPr>
      </w:pPr>
    </w:p>
    <w:p w14:paraId="40689454" w14:textId="77777777" w:rsidR="00C6490F" w:rsidRDefault="00C6490F" w:rsidP="00C6490F">
      <w:pPr>
        <w:tabs>
          <w:tab w:val="clear" w:pos="567"/>
        </w:tabs>
        <w:spacing w:line="240" w:lineRule="auto"/>
        <w:rPr>
          <w:lang w:val="sk-SK"/>
        </w:rPr>
      </w:pPr>
      <w:r>
        <w:rPr>
          <w:lang w:val="sk-SK"/>
        </w:rPr>
        <w:t>Praziquantel / Emodepsid</w:t>
      </w:r>
    </w:p>
    <w:p w14:paraId="070F3987" w14:textId="77777777" w:rsidR="00C6490F" w:rsidRDefault="00C6490F" w:rsidP="00C6490F">
      <w:pPr>
        <w:tabs>
          <w:tab w:val="clear" w:pos="567"/>
        </w:tabs>
        <w:spacing w:line="240" w:lineRule="auto"/>
        <w:rPr>
          <w:lang w:val="sk-SK"/>
        </w:rPr>
      </w:pPr>
    </w:p>
    <w:p w14:paraId="7A7260B9" w14:textId="77777777" w:rsidR="006E41F1" w:rsidRDefault="006E41F1" w:rsidP="00C6490F">
      <w:pPr>
        <w:tabs>
          <w:tab w:val="clear" w:pos="567"/>
        </w:tabs>
        <w:spacing w:line="240" w:lineRule="auto"/>
        <w:rPr>
          <w:lang w:val="sk-SK"/>
        </w:rPr>
      </w:pPr>
    </w:p>
    <w:p w14:paraId="6E1EAFCE" w14:textId="77777777" w:rsidR="00C6490F" w:rsidRDefault="00C6490F" w:rsidP="00C6490F">
      <w:pPr>
        <w:spacing w:line="240" w:lineRule="auto"/>
        <w:ind w:left="567" w:hanging="567"/>
        <w:rPr>
          <w:b/>
          <w:lang w:val="sk-SK"/>
        </w:rPr>
      </w:pPr>
      <w:r>
        <w:rPr>
          <w:b/>
          <w:highlight w:val="lightGray"/>
          <w:lang w:val="sk-SK"/>
        </w:rPr>
        <w:t>3.</w:t>
      </w:r>
      <w:r>
        <w:rPr>
          <w:b/>
          <w:lang w:val="sk-SK"/>
        </w:rPr>
        <w:tab/>
        <w:t>OBSAH ÚČINNEJ LÁTKY (-OK) A INEJ LÁTKY (-OK)</w:t>
      </w:r>
    </w:p>
    <w:p w14:paraId="2A4B61C8" w14:textId="77777777" w:rsidR="00C6490F" w:rsidRDefault="00C6490F" w:rsidP="00C6490F">
      <w:pPr>
        <w:tabs>
          <w:tab w:val="clear" w:pos="567"/>
        </w:tabs>
        <w:spacing w:line="240" w:lineRule="auto"/>
        <w:rPr>
          <w:lang w:val="sk-SK"/>
        </w:rPr>
      </w:pPr>
    </w:p>
    <w:p w14:paraId="28F2F785" w14:textId="77777777" w:rsidR="00C6490F" w:rsidRDefault="00C6490F" w:rsidP="00C6490F">
      <w:pPr>
        <w:tabs>
          <w:tab w:val="clear" w:pos="567"/>
        </w:tabs>
        <w:spacing w:line="240" w:lineRule="auto"/>
        <w:rPr>
          <w:lang w:val="sk-SK"/>
        </w:rPr>
      </w:pPr>
      <w:r>
        <w:rPr>
          <w:lang w:val="sk-SK"/>
        </w:rPr>
        <w:t>Každá pipeta obsahuje:</w:t>
      </w:r>
    </w:p>
    <w:p w14:paraId="0C0E7632" w14:textId="77777777" w:rsidR="00C6490F" w:rsidRDefault="00C6490F" w:rsidP="00C6490F">
      <w:pPr>
        <w:tabs>
          <w:tab w:val="clear" w:pos="567"/>
        </w:tabs>
        <w:spacing w:line="240" w:lineRule="auto"/>
        <w:rPr>
          <w:lang w:val="sk-SK"/>
        </w:rPr>
      </w:pPr>
    </w:p>
    <w:tbl>
      <w:tblPr>
        <w:tblW w:w="9072" w:type="dxa"/>
        <w:tblInd w:w="70" w:type="dxa"/>
        <w:tblBorders>
          <w:top w:val="single" w:sz="2" w:space="0" w:color="auto"/>
          <w:left w:val="single" w:sz="2" w:space="0" w:color="auto"/>
          <w:bottom w:val="single" w:sz="2" w:space="0" w:color="auto"/>
          <w:right w:val="single" w:sz="4"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18"/>
        <w:gridCol w:w="2126"/>
        <w:gridCol w:w="2410"/>
        <w:gridCol w:w="3118"/>
      </w:tblGrid>
      <w:tr w:rsidR="00C6490F" w14:paraId="0D40EF85" w14:textId="77777777" w:rsidTr="00F65219">
        <w:tc>
          <w:tcPr>
            <w:tcW w:w="1418" w:type="dxa"/>
            <w:shd w:val="clear" w:color="auto" w:fill="BFBFBF"/>
          </w:tcPr>
          <w:p w14:paraId="21D91D94" w14:textId="77777777" w:rsidR="00C6490F" w:rsidRDefault="00C6490F" w:rsidP="00F65219">
            <w:pPr>
              <w:tabs>
                <w:tab w:val="clear" w:pos="567"/>
                <w:tab w:val="left" w:pos="720"/>
              </w:tabs>
              <w:spacing w:line="240" w:lineRule="auto"/>
              <w:rPr>
                <w:b/>
                <w:highlight w:val="lightGray"/>
                <w:lang w:val="sk-SK"/>
              </w:rPr>
            </w:pPr>
          </w:p>
        </w:tc>
        <w:tc>
          <w:tcPr>
            <w:tcW w:w="4536" w:type="dxa"/>
            <w:gridSpan w:val="2"/>
            <w:shd w:val="clear" w:color="auto" w:fill="BFBFBF"/>
          </w:tcPr>
          <w:p w14:paraId="21508033" w14:textId="77777777" w:rsidR="00C6490F" w:rsidRDefault="00C6490F" w:rsidP="00F65219">
            <w:pPr>
              <w:tabs>
                <w:tab w:val="clear" w:pos="567"/>
                <w:tab w:val="left" w:pos="720"/>
              </w:tabs>
              <w:spacing w:line="240" w:lineRule="auto"/>
              <w:jc w:val="center"/>
              <w:rPr>
                <w:b/>
                <w:highlight w:val="lightGray"/>
                <w:lang w:val="sk-SK"/>
              </w:rPr>
            </w:pPr>
            <w:r>
              <w:rPr>
                <w:b/>
                <w:highlight w:val="lightGray"/>
                <w:lang w:val="sk-SK"/>
              </w:rPr>
              <w:t xml:space="preserve">Účinné látky: </w:t>
            </w:r>
          </w:p>
        </w:tc>
        <w:tc>
          <w:tcPr>
            <w:tcW w:w="3118" w:type="dxa"/>
            <w:shd w:val="clear" w:color="auto" w:fill="BFBFBF"/>
          </w:tcPr>
          <w:p w14:paraId="2852D84E" w14:textId="77777777" w:rsidR="00C6490F" w:rsidRDefault="00C6490F" w:rsidP="00F65219">
            <w:pPr>
              <w:tabs>
                <w:tab w:val="clear" w:pos="567"/>
                <w:tab w:val="left" w:pos="720"/>
              </w:tabs>
              <w:spacing w:line="240" w:lineRule="auto"/>
              <w:jc w:val="center"/>
              <w:rPr>
                <w:b/>
                <w:highlight w:val="lightGray"/>
                <w:lang w:val="sk-SK"/>
              </w:rPr>
            </w:pPr>
            <w:r>
              <w:rPr>
                <w:b/>
                <w:highlight w:val="lightGray"/>
                <w:lang w:val="sk-SK"/>
              </w:rPr>
              <w:t>Pomocné látky:</w:t>
            </w:r>
          </w:p>
        </w:tc>
      </w:tr>
      <w:tr w:rsidR="00C6490F" w14:paraId="5C45D0D5" w14:textId="77777777" w:rsidTr="00F65219">
        <w:tc>
          <w:tcPr>
            <w:tcW w:w="1418" w:type="dxa"/>
          </w:tcPr>
          <w:p w14:paraId="0F318A3A" w14:textId="77777777" w:rsidR="00C6490F" w:rsidRDefault="00C6490F" w:rsidP="00F65219">
            <w:pPr>
              <w:tabs>
                <w:tab w:val="clear" w:pos="567"/>
                <w:tab w:val="left" w:pos="720"/>
              </w:tabs>
              <w:spacing w:line="240" w:lineRule="auto"/>
              <w:jc w:val="center"/>
              <w:rPr>
                <w:b/>
                <w:lang w:val="sk-SK"/>
              </w:rPr>
            </w:pPr>
            <w:r>
              <w:rPr>
                <w:b/>
                <w:lang w:val="sk-SK"/>
              </w:rPr>
              <w:t>Objem pipety</w:t>
            </w:r>
          </w:p>
        </w:tc>
        <w:tc>
          <w:tcPr>
            <w:tcW w:w="2126" w:type="dxa"/>
          </w:tcPr>
          <w:p w14:paraId="7A907C6D" w14:textId="77777777" w:rsidR="00C6490F" w:rsidRDefault="00C6490F" w:rsidP="00F65219">
            <w:pPr>
              <w:tabs>
                <w:tab w:val="clear" w:pos="567"/>
                <w:tab w:val="left" w:pos="720"/>
              </w:tabs>
              <w:spacing w:line="240" w:lineRule="auto"/>
              <w:jc w:val="center"/>
              <w:rPr>
                <w:b/>
                <w:lang w:val="sk-SK"/>
              </w:rPr>
            </w:pPr>
            <w:r>
              <w:rPr>
                <w:b/>
                <w:lang w:val="sk-SK"/>
              </w:rPr>
              <w:t>Emodepsid</w:t>
            </w:r>
          </w:p>
        </w:tc>
        <w:tc>
          <w:tcPr>
            <w:tcW w:w="2410" w:type="dxa"/>
          </w:tcPr>
          <w:p w14:paraId="14026BFE" w14:textId="77777777" w:rsidR="00C6490F" w:rsidRDefault="00C6490F" w:rsidP="00F65219">
            <w:pPr>
              <w:tabs>
                <w:tab w:val="clear" w:pos="567"/>
                <w:tab w:val="left" w:pos="720"/>
              </w:tabs>
              <w:spacing w:line="240" w:lineRule="auto"/>
              <w:jc w:val="center"/>
              <w:rPr>
                <w:b/>
                <w:lang w:val="sk-SK"/>
              </w:rPr>
            </w:pPr>
            <w:r>
              <w:rPr>
                <w:b/>
                <w:lang w:val="sk-SK"/>
              </w:rPr>
              <w:t>Praziquantel</w:t>
            </w:r>
          </w:p>
        </w:tc>
        <w:tc>
          <w:tcPr>
            <w:tcW w:w="3118" w:type="dxa"/>
          </w:tcPr>
          <w:p w14:paraId="3BF5B5A2" w14:textId="77777777" w:rsidR="00C6490F" w:rsidRDefault="00C6490F" w:rsidP="00F65219">
            <w:pPr>
              <w:tabs>
                <w:tab w:val="clear" w:pos="567"/>
                <w:tab w:val="left" w:pos="720"/>
              </w:tabs>
              <w:spacing w:line="240" w:lineRule="auto"/>
              <w:jc w:val="center"/>
              <w:rPr>
                <w:b/>
                <w:lang w:val="sk-SK"/>
              </w:rPr>
            </w:pPr>
            <w:r>
              <w:rPr>
                <w:b/>
                <w:lang w:val="sk-SK"/>
              </w:rPr>
              <w:t>Butylhydroxyanizol (E 320)</w:t>
            </w:r>
          </w:p>
        </w:tc>
      </w:tr>
      <w:tr w:rsidR="00C6490F" w14:paraId="513913EB" w14:textId="77777777" w:rsidTr="00F65219">
        <w:tc>
          <w:tcPr>
            <w:tcW w:w="1418" w:type="dxa"/>
          </w:tcPr>
          <w:p w14:paraId="7D695211" w14:textId="77777777" w:rsidR="00C6490F" w:rsidRDefault="00C6490F" w:rsidP="00F65219">
            <w:pPr>
              <w:tabs>
                <w:tab w:val="clear" w:pos="567"/>
                <w:tab w:val="left" w:pos="720"/>
              </w:tabs>
              <w:spacing w:line="240" w:lineRule="auto"/>
              <w:jc w:val="center"/>
              <w:rPr>
                <w:lang w:val="sk-SK"/>
              </w:rPr>
            </w:pPr>
            <w:r>
              <w:rPr>
                <w:lang w:val="sk-SK"/>
              </w:rPr>
              <w:t>0,35 ml</w:t>
            </w:r>
          </w:p>
        </w:tc>
        <w:tc>
          <w:tcPr>
            <w:tcW w:w="2126" w:type="dxa"/>
          </w:tcPr>
          <w:p w14:paraId="4C7E5C72" w14:textId="77777777" w:rsidR="00C6490F" w:rsidRDefault="00C6490F" w:rsidP="00F65219">
            <w:pPr>
              <w:jc w:val="center"/>
              <w:rPr>
                <w:lang w:val="sk-SK"/>
              </w:rPr>
            </w:pPr>
            <w:r>
              <w:rPr>
                <w:lang w:val="sk-SK"/>
              </w:rPr>
              <w:t>7,5 mg</w:t>
            </w:r>
          </w:p>
        </w:tc>
        <w:tc>
          <w:tcPr>
            <w:tcW w:w="2410" w:type="dxa"/>
          </w:tcPr>
          <w:p w14:paraId="26AD6E70" w14:textId="77777777" w:rsidR="00C6490F" w:rsidRDefault="00C6490F" w:rsidP="00F65219">
            <w:pPr>
              <w:jc w:val="center"/>
              <w:rPr>
                <w:lang w:val="sk-SK"/>
              </w:rPr>
            </w:pPr>
            <w:r>
              <w:rPr>
                <w:lang w:val="sk-SK"/>
              </w:rPr>
              <w:t>30 mg</w:t>
            </w:r>
          </w:p>
        </w:tc>
        <w:tc>
          <w:tcPr>
            <w:tcW w:w="3118" w:type="dxa"/>
          </w:tcPr>
          <w:p w14:paraId="66727D2D" w14:textId="77777777" w:rsidR="00C6490F" w:rsidRDefault="00C6490F" w:rsidP="00F65219">
            <w:pPr>
              <w:tabs>
                <w:tab w:val="clear" w:pos="567"/>
                <w:tab w:val="left" w:pos="720"/>
              </w:tabs>
              <w:spacing w:line="240" w:lineRule="auto"/>
              <w:jc w:val="center"/>
              <w:rPr>
                <w:lang w:val="sk-SK"/>
              </w:rPr>
            </w:pPr>
            <w:r>
              <w:rPr>
                <w:lang w:val="sk-SK"/>
              </w:rPr>
              <w:t>1,89 mg</w:t>
            </w:r>
          </w:p>
        </w:tc>
      </w:tr>
      <w:tr w:rsidR="00C6490F" w14:paraId="1E7EA50E" w14:textId="77777777" w:rsidTr="00F65219">
        <w:tc>
          <w:tcPr>
            <w:tcW w:w="1418" w:type="dxa"/>
          </w:tcPr>
          <w:p w14:paraId="15BDFFC8" w14:textId="77777777" w:rsidR="00C6490F" w:rsidRDefault="00C6490F" w:rsidP="00F65219">
            <w:pPr>
              <w:tabs>
                <w:tab w:val="clear" w:pos="567"/>
                <w:tab w:val="left" w:pos="720"/>
              </w:tabs>
              <w:spacing w:line="240" w:lineRule="auto"/>
              <w:jc w:val="center"/>
              <w:rPr>
                <w:lang w:val="sk-SK"/>
              </w:rPr>
            </w:pPr>
            <w:r>
              <w:rPr>
                <w:lang w:val="sk-SK"/>
              </w:rPr>
              <w:t>0,70 ml</w:t>
            </w:r>
          </w:p>
        </w:tc>
        <w:tc>
          <w:tcPr>
            <w:tcW w:w="2126" w:type="dxa"/>
          </w:tcPr>
          <w:p w14:paraId="350A543A" w14:textId="77777777" w:rsidR="00C6490F" w:rsidRDefault="00C6490F" w:rsidP="00F65219">
            <w:pPr>
              <w:jc w:val="center"/>
              <w:rPr>
                <w:lang w:val="sk-SK"/>
              </w:rPr>
            </w:pPr>
            <w:r>
              <w:rPr>
                <w:lang w:val="sk-SK"/>
              </w:rPr>
              <w:t>15 mg</w:t>
            </w:r>
          </w:p>
        </w:tc>
        <w:tc>
          <w:tcPr>
            <w:tcW w:w="2410" w:type="dxa"/>
          </w:tcPr>
          <w:p w14:paraId="684E143A" w14:textId="77777777" w:rsidR="00C6490F" w:rsidRDefault="00C6490F" w:rsidP="00F65219">
            <w:pPr>
              <w:jc w:val="center"/>
              <w:rPr>
                <w:lang w:val="sk-SK"/>
              </w:rPr>
            </w:pPr>
            <w:r>
              <w:rPr>
                <w:lang w:val="sk-SK"/>
              </w:rPr>
              <w:t>60 mg</w:t>
            </w:r>
          </w:p>
        </w:tc>
        <w:tc>
          <w:tcPr>
            <w:tcW w:w="3118" w:type="dxa"/>
          </w:tcPr>
          <w:p w14:paraId="166AE923" w14:textId="77777777" w:rsidR="00C6490F" w:rsidRDefault="00C6490F" w:rsidP="00F65219">
            <w:pPr>
              <w:tabs>
                <w:tab w:val="clear" w:pos="567"/>
                <w:tab w:val="left" w:pos="720"/>
              </w:tabs>
              <w:spacing w:line="240" w:lineRule="auto"/>
              <w:jc w:val="center"/>
              <w:rPr>
                <w:lang w:val="sk-SK"/>
              </w:rPr>
            </w:pPr>
            <w:r>
              <w:rPr>
                <w:lang w:val="sk-SK"/>
              </w:rPr>
              <w:t>3,78 mg</w:t>
            </w:r>
          </w:p>
        </w:tc>
      </w:tr>
      <w:tr w:rsidR="00C6490F" w14:paraId="725716D7" w14:textId="77777777" w:rsidTr="00F65219">
        <w:tc>
          <w:tcPr>
            <w:tcW w:w="1418" w:type="dxa"/>
          </w:tcPr>
          <w:p w14:paraId="7B8ECC8B" w14:textId="77777777" w:rsidR="00C6490F" w:rsidRDefault="00C6490F" w:rsidP="00F65219">
            <w:pPr>
              <w:tabs>
                <w:tab w:val="clear" w:pos="567"/>
                <w:tab w:val="left" w:pos="720"/>
              </w:tabs>
              <w:spacing w:line="240" w:lineRule="auto"/>
              <w:jc w:val="center"/>
              <w:rPr>
                <w:lang w:val="sk-SK"/>
              </w:rPr>
            </w:pPr>
            <w:r>
              <w:rPr>
                <w:lang w:val="sk-SK"/>
              </w:rPr>
              <w:t>1,12 ml</w:t>
            </w:r>
          </w:p>
        </w:tc>
        <w:tc>
          <w:tcPr>
            <w:tcW w:w="2126" w:type="dxa"/>
          </w:tcPr>
          <w:p w14:paraId="3049F51F" w14:textId="77777777" w:rsidR="00C6490F" w:rsidRDefault="00C6490F" w:rsidP="00F65219">
            <w:pPr>
              <w:jc w:val="center"/>
              <w:rPr>
                <w:lang w:val="sk-SK"/>
              </w:rPr>
            </w:pPr>
            <w:r>
              <w:rPr>
                <w:lang w:val="sk-SK"/>
              </w:rPr>
              <w:t>24 mg</w:t>
            </w:r>
          </w:p>
        </w:tc>
        <w:tc>
          <w:tcPr>
            <w:tcW w:w="2410" w:type="dxa"/>
          </w:tcPr>
          <w:p w14:paraId="204D6D39" w14:textId="77777777" w:rsidR="00C6490F" w:rsidRDefault="00C6490F" w:rsidP="00F65219">
            <w:pPr>
              <w:jc w:val="center"/>
              <w:rPr>
                <w:lang w:val="sk-SK"/>
              </w:rPr>
            </w:pPr>
            <w:r>
              <w:rPr>
                <w:lang w:val="sk-SK"/>
              </w:rPr>
              <w:t>96 mg</w:t>
            </w:r>
          </w:p>
        </w:tc>
        <w:tc>
          <w:tcPr>
            <w:tcW w:w="3118" w:type="dxa"/>
          </w:tcPr>
          <w:p w14:paraId="5563D7B5" w14:textId="77777777" w:rsidR="00C6490F" w:rsidRDefault="00C6490F" w:rsidP="00F65219">
            <w:pPr>
              <w:tabs>
                <w:tab w:val="clear" w:pos="567"/>
                <w:tab w:val="left" w:pos="720"/>
              </w:tabs>
              <w:spacing w:line="240" w:lineRule="auto"/>
              <w:jc w:val="center"/>
              <w:rPr>
                <w:lang w:val="sk-SK"/>
              </w:rPr>
            </w:pPr>
            <w:r>
              <w:rPr>
                <w:lang w:val="sk-SK"/>
              </w:rPr>
              <w:t>6,05 mg</w:t>
            </w:r>
          </w:p>
        </w:tc>
      </w:tr>
    </w:tbl>
    <w:p w14:paraId="12141904" w14:textId="77777777" w:rsidR="00C6490F" w:rsidRDefault="00C6490F" w:rsidP="00C6490F">
      <w:pPr>
        <w:tabs>
          <w:tab w:val="clear" w:pos="567"/>
        </w:tabs>
        <w:spacing w:line="240" w:lineRule="auto"/>
        <w:rPr>
          <w:lang w:val="sk-SK"/>
        </w:rPr>
      </w:pPr>
    </w:p>
    <w:p w14:paraId="281058F0" w14:textId="77777777" w:rsidR="00C6490F" w:rsidRDefault="00C6490F" w:rsidP="00C6490F">
      <w:pPr>
        <w:tabs>
          <w:tab w:val="clear" w:pos="567"/>
        </w:tabs>
        <w:spacing w:line="240" w:lineRule="auto"/>
        <w:rPr>
          <w:lang w:val="sk-SK"/>
        </w:rPr>
      </w:pPr>
      <w:r>
        <w:rPr>
          <w:lang w:val="sk-SK"/>
        </w:rPr>
        <w:t>Roztok na nakvapkanie na kožu – spot-on.</w:t>
      </w:r>
    </w:p>
    <w:p w14:paraId="1630C8A8" w14:textId="77777777" w:rsidR="00C6490F" w:rsidRDefault="00C6490F" w:rsidP="00C6490F">
      <w:pPr>
        <w:tabs>
          <w:tab w:val="clear" w:pos="567"/>
        </w:tabs>
        <w:spacing w:line="240" w:lineRule="auto"/>
        <w:rPr>
          <w:lang w:val="sk-SK"/>
        </w:rPr>
      </w:pPr>
      <w:r>
        <w:rPr>
          <w:lang w:val="sk-SK"/>
        </w:rPr>
        <w:t>Číry žltý až hnedý roztok.</w:t>
      </w:r>
    </w:p>
    <w:p w14:paraId="688E83DC" w14:textId="77777777" w:rsidR="00C6490F" w:rsidRDefault="00C6490F" w:rsidP="00C6490F">
      <w:pPr>
        <w:tabs>
          <w:tab w:val="clear" w:pos="567"/>
        </w:tabs>
        <w:spacing w:line="240" w:lineRule="auto"/>
        <w:rPr>
          <w:lang w:val="sk-SK"/>
        </w:rPr>
      </w:pPr>
    </w:p>
    <w:p w14:paraId="3E657CEB" w14:textId="77777777" w:rsidR="00C6490F" w:rsidRDefault="00C6490F" w:rsidP="00C6490F">
      <w:pPr>
        <w:keepNext/>
        <w:tabs>
          <w:tab w:val="clear" w:pos="567"/>
        </w:tabs>
        <w:spacing w:line="240" w:lineRule="auto"/>
        <w:rPr>
          <w:b/>
          <w:lang w:val="sk-SK"/>
        </w:rPr>
      </w:pPr>
      <w:r>
        <w:rPr>
          <w:b/>
          <w:highlight w:val="lightGray"/>
          <w:lang w:val="sk-SK"/>
        </w:rPr>
        <w:lastRenderedPageBreak/>
        <w:t>4.</w:t>
      </w:r>
      <w:r>
        <w:rPr>
          <w:b/>
          <w:lang w:val="sk-SK"/>
        </w:rPr>
        <w:tab/>
        <w:t>INDIKÁCIE</w:t>
      </w:r>
    </w:p>
    <w:p w14:paraId="56760FB9" w14:textId="77777777" w:rsidR="00C6490F" w:rsidRDefault="00C6490F" w:rsidP="00C6490F">
      <w:pPr>
        <w:keepNext/>
        <w:tabs>
          <w:tab w:val="clear" w:pos="567"/>
        </w:tabs>
        <w:spacing w:line="240" w:lineRule="auto"/>
        <w:rPr>
          <w:lang w:val="sk-SK"/>
        </w:rPr>
      </w:pPr>
    </w:p>
    <w:p w14:paraId="0A460992" w14:textId="77777777" w:rsidR="00C6490F" w:rsidRDefault="00C6490F" w:rsidP="00C6490F">
      <w:pPr>
        <w:keepNext/>
        <w:rPr>
          <w:lang w:val="sk-SK"/>
        </w:rPr>
      </w:pPr>
      <w:r>
        <w:rPr>
          <w:lang w:val="sk-SK"/>
        </w:rPr>
        <w:t>Na liečbu zmiešaných parazitárnych infekcií u mačiek vyvolaných oblými červami a plochými červami nasledujúcich druhov:</w:t>
      </w:r>
    </w:p>
    <w:p w14:paraId="3BE9E5F4" w14:textId="77777777" w:rsidR="00C6490F" w:rsidRDefault="00C6490F" w:rsidP="00C6490F">
      <w:pPr>
        <w:rPr>
          <w:lang w:val="sk-SK"/>
        </w:rPr>
      </w:pPr>
    </w:p>
    <w:p w14:paraId="17279929" w14:textId="77777777" w:rsidR="00C6490F" w:rsidRDefault="00C6490F" w:rsidP="00C6490F">
      <w:pPr>
        <w:rPr>
          <w:u w:val="single"/>
          <w:lang w:val="sk-SK"/>
        </w:rPr>
      </w:pPr>
      <w:r>
        <w:rPr>
          <w:u w:val="single"/>
          <w:lang w:val="sk-SK"/>
        </w:rPr>
        <w:t>Oblé červy (nematódy)</w:t>
      </w:r>
    </w:p>
    <w:p w14:paraId="652B735D" w14:textId="77777777" w:rsidR="00C6490F" w:rsidRDefault="00C6490F" w:rsidP="00C6490F">
      <w:pPr>
        <w:rPr>
          <w:lang w:val="sk-SK"/>
        </w:rPr>
      </w:pPr>
      <w:r>
        <w:rPr>
          <w:i/>
          <w:lang w:val="sk-SK"/>
        </w:rPr>
        <w:t>Toxocara cati</w:t>
      </w:r>
      <w:r>
        <w:rPr>
          <w:lang w:val="sk-SK"/>
        </w:rPr>
        <w:t xml:space="preserve"> (zrelé, nezrelé a larválne L3 a L4 štádiá)</w:t>
      </w:r>
    </w:p>
    <w:p w14:paraId="4EF59CD6" w14:textId="77777777" w:rsidR="00C6490F" w:rsidRDefault="00C6490F" w:rsidP="00C6490F">
      <w:pPr>
        <w:tabs>
          <w:tab w:val="clear" w:pos="567"/>
        </w:tabs>
        <w:spacing w:line="240" w:lineRule="auto"/>
        <w:rPr>
          <w:lang w:val="sk-SK"/>
        </w:rPr>
      </w:pPr>
      <w:r>
        <w:rPr>
          <w:i/>
          <w:lang w:val="sk-SK"/>
        </w:rPr>
        <w:t>Toxocara cati</w:t>
      </w:r>
      <w:r>
        <w:rPr>
          <w:lang w:val="sk-SK"/>
        </w:rPr>
        <w:t xml:space="preserve"> (larválne L3 štádium) - liečba samíc v neskorom štádiu gravidity, aby sa zabránilo laktogénnemu prenosu na potomstvo</w:t>
      </w:r>
    </w:p>
    <w:p w14:paraId="3F8EA6B8" w14:textId="77777777" w:rsidR="00C6490F" w:rsidRDefault="00C6490F" w:rsidP="00C6490F">
      <w:pPr>
        <w:rPr>
          <w:lang w:val="sk-SK"/>
        </w:rPr>
      </w:pPr>
      <w:r>
        <w:rPr>
          <w:i/>
          <w:lang w:val="sk-SK"/>
        </w:rPr>
        <w:t>Toxascaris leonina</w:t>
      </w:r>
      <w:r>
        <w:rPr>
          <w:lang w:val="sk-SK"/>
        </w:rPr>
        <w:t xml:space="preserve"> (zrelé, nezrelé a larválne L4 štádiá)</w:t>
      </w:r>
    </w:p>
    <w:p w14:paraId="5E9EA6AD" w14:textId="77777777" w:rsidR="00C6490F" w:rsidRDefault="00C6490F" w:rsidP="00C6490F">
      <w:pPr>
        <w:rPr>
          <w:lang w:val="sk-SK"/>
        </w:rPr>
      </w:pPr>
      <w:r>
        <w:rPr>
          <w:i/>
          <w:lang w:val="sk-SK"/>
        </w:rPr>
        <w:t>Ancylostoma tubaeforme</w:t>
      </w:r>
      <w:r>
        <w:rPr>
          <w:lang w:val="sk-SK"/>
        </w:rPr>
        <w:t xml:space="preserve"> (zrelé, nezrelé a larválne L4 štádiá)</w:t>
      </w:r>
    </w:p>
    <w:p w14:paraId="076D1FC8" w14:textId="77777777" w:rsidR="00C6490F" w:rsidRDefault="00C6490F" w:rsidP="00C6490F">
      <w:pPr>
        <w:pStyle w:val="Textvysvetlivky"/>
        <w:spacing w:line="260" w:lineRule="exact"/>
        <w:rPr>
          <w:lang w:val="sk-SK"/>
        </w:rPr>
      </w:pPr>
    </w:p>
    <w:p w14:paraId="0068E279" w14:textId="77777777" w:rsidR="00C6490F" w:rsidRDefault="00C6490F" w:rsidP="00C6490F">
      <w:pPr>
        <w:rPr>
          <w:u w:val="single"/>
          <w:lang w:val="sk-SK"/>
        </w:rPr>
      </w:pPr>
      <w:r>
        <w:rPr>
          <w:u w:val="single"/>
          <w:lang w:val="sk-SK"/>
        </w:rPr>
        <w:t>Ploché červy (cestódy)</w:t>
      </w:r>
    </w:p>
    <w:p w14:paraId="52C4F2E1" w14:textId="77777777" w:rsidR="00C6490F" w:rsidRDefault="00C6490F" w:rsidP="00C6490F">
      <w:pPr>
        <w:rPr>
          <w:lang w:val="sk-SK"/>
        </w:rPr>
      </w:pPr>
      <w:r>
        <w:rPr>
          <w:i/>
          <w:lang w:val="sk-SK"/>
        </w:rPr>
        <w:t>Dipylidium caninum</w:t>
      </w:r>
      <w:r>
        <w:rPr>
          <w:lang w:val="sk-SK"/>
        </w:rPr>
        <w:t xml:space="preserve"> (zrelé a nezrelé štádiá)</w:t>
      </w:r>
    </w:p>
    <w:p w14:paraId="68A6810C" w14:textId="77777777" w:rsidR="00C6490F" w:rsidRDefault="00C6490F" w:rsidP="00C6490F">
      <w:pPr>
        <w:rPr>
          <w:lang w:val="sk-SK"/>
        </w:rPr>
      </w:pPr>
      <w:r>
        <w:rPr>
          <w:i/>
          <w:lang w:val="sk-SK"/>
        </w:rPr>
        <w:t>Taenia taeniaeformis</w:t>
      </w:r>
      <w:r>
        <w:rPr>
          <w:lang w:val="sk-SK"/>
        </w:rPr>
        <w:t xml:space="preserve"> (zrelé štádiá)</w:t>
      </w:r>
    </w:p>
    <w:p w14:paraId="56B19362" w14:textId="77777777" w:rsidR="00C6490F" w:rsidRDefault="00C6490F" w:rsidP="00C6490F">
      <w:pPr>
        <w:rPr>
          <w:lang w:val="sk-SK"/>
        </w:rPr>
      </w:pPr>
      <w:r>
        <w:rPr>
          <w:i/>
          <w:lang w:val="sk-SK"/>
        </w:rPr>
        <w:t>Echinococcus multilocularis</w:t>
      </w:r>
      <w:r>
        <w:rPr>
          <w:lang w:val="sk-SK"/>
        </w:rPr>
        <w:t xml:space="preserve"> (zrelé štádiá)</w:t>
      </w:r>
    </w:p>
    <w:p w14:paraId="756FF143" w14:textId="77777777" w:rsidR="00C6490F" w:rsidRDefault="00C6490F" w:rsidP="00C6490F">
      <w:pPr>
        <w:tabs>
          <w:tab w:val="clear" w:pos="567"/>
        </w:tabs>
        <w:spacing w:line="240" w:lineRule="auto"/>
        <w:rPr>
          <w:lang w:val="sk-SK"/>
        </w:rPr>
      </w:pPr>
    </w:p>
    <w:p w14:paraId="10F58961" w14:textId="77777777" w:rsidR="006E41F1" w:rsidRDefault="006E41F1" w:rsidP="00C6490F">
      <w:pPr>
        <w:tabs>
          <w:tab w:val="clear" w:pos="567"/>
        </w:tabs>
        <w:spacing w:line="240" w:lineRule="auto"/>
        <w:rPr>
          <w:lang w:val="sk-SK"/>
        </w:rPr>
      </w:pPr>
    </w:p>
    <w:p w14:paraId="62878F4C" w14:textId="77777777" w:rsidR="00C6490F" w:rsidRDefault="00C6490F" w:rsidP="00C6490F">
      <w:pPr>
        <w:tabs>
          <w:tab w:val="clear" w:pos="567"/>
        </w:tabs>
        <w:spacing w:line="240" w:lineRule="auto"/>
        <w:rPr>
          <w:b/>
          <w:lang w:val="sk-SK"/>
        </w:rPr>
      </w:pPr>
      <w:r>
        <w:rPr>
          <w:b/>
          <w:highlight w:val="lightGray"/>
          <w:lang w:val="sk-SK"/>
        </w:rPr>
        <w:t>5.</w:t>
      </w:r>
      <w:r>
        <w:rPr>
          <w:b/>
          <w:lang w:val="sk-SK"/>
        </w:rPr>
        <w:tab/>
        <w:t>KONTRAINDIKÁCIE</w:t>
      </w:r>
    </w:p>
    <w:p w14:paraId="05914F79" w14:textId="77777777" w:rsidR="00C6490F" w:rsidRDefault="00C6490F" w:rsidP="00C6490F">
      <w:pPr>
        <w:tabs>
          <w:tab w:val="clear" w:pos="567"/>
        </w:tabs>
        <w:spacing w:line="240" w:lineRule="auto"/>
        <w:rPr>
          <w:lang w:val="sk-SK"/>
        </w:rPr>
      </w:pPr>
    </w:p>
    <w:p w14:paraId="32A287E9" w14:textId="77777777" w:rsidR="00C6490F" w:rsidRDefault="00C6490F" w:rsidP="00C6490F">
      <w:pPr>
        <w:outlineLvl w:val="0"/>
        <w:rPr>
          <w:lang w:val="sk-SK"/>
        </w:rPr>
      </w:pPr>
      <w:r>
        <w:rPr>
          <w:lang w:val="sk-SK"/>
        </w:rPr>
        <w:t>Nepoužívať u mačiat do 8 týždňov veku a vážiacich menej ako 0,5 kg.</w:t>
      </w:r>
    </w:p>
    <w:p w14:paraId="2044BCE7" w14:textId="44060591" w:rsidR="00C6490F" w:rsidRDefault="00C6490F" w:rsidP="00C6490F">
      <w:pPr>
        <w:widowControl w:val="0"/>
        <w:tabs>
          <w:tab w:val="clear" w:pos="567"/>
          <w:tab w:val="left" w:pos="720"/>
        </w:tabs>
        <w:spacing w:line="240" w:lineRule="auto"/>
        <w:jc w:val="both"/>
        <w:rPr>
          <w:lang w:val="sk-SK"/>
        </w:rPr>
      </w:pPr>
      <w:r>
        <w:rPr>
          <w:lang w:val="sk-SK"/>
        </w:rPr>
        <w:t>Nepoužívať v známych prípadoch precitlivenosti na účinnú látku alebo na niektorú z pomocných látok.</w:t>
      </w:r>
    </w:p>
    <w:p w14:paraId="080FB9CC" w14:textId="77777777" w:rsidR="00C6490F" w:rsidRDefault="00C6490F" w:rsidP="00C6490F">
      <w:pPr>
        <w:tabs>
          <w:tab w:val="clear" w:pos="567"/>
        </w:tabs>
        <w:spacing w:line="240" w:lineRule="auto"/>
        <w:rPr>
          <w:lang w:val="sk-SK"/>
        </w:rPr>
      </w:pPr>
    </w:p>
    <w:p w14:paraId="36A3FE91" w14:textId="77777777" w:rsidR="006E41F1" w:rsidRDefault="006E41F1" w:rsidP="00C6490F">
      <w:pPr>
        <w:tabs>
          <w:tab w:val="clear" w:pos="567"/>
        </w:tabs>
        <w:spacing w:line="240" w:lineRule="auto"/>
        <w:rPr>
          <w:lang w:val="sk-SK"/>
        </w:rPr>
      </w:pPr>
    </w:p>
    <w:p w14:paraId="5E576C59" w14:textId="77777777" w:rsidR="00C6490F" w:rsidRDefault="00C6490F" w:rsidP="00C6490F">
      <w:pPr>
        <w:spacing w:line="240" w:lineRule="auto"/>
        <w:ind w:left="567" w:hanging="567"/>
        <w:rPr>
          <w:lang w:val="sk-SK"/>
        </w:rPr>
      </w:pPr>
      <w:r>
        <w:rPr>
          <w:b/>
          <w:highlight w:val="lightGray"/>
          <w:lang w:val="sk-SK"/>
        </w:rPr>
        <w:t>6.</w:t>
      </w:r>
      <w:r>
        <w:rPr>
          <w:b/>
          <w:lang w:val="sk-SK"/>
        </w:rPr>
        <w:tab/>
        <w:t>NEŽIADUCE ÚČINKY</w:t>
      </w:r>
    </w:p>
    <w:p w14:paraId="5AE476BC" w14:textId="77777777" w:rsidR="00C6490F" w:rsidRDefault="00C6490F" w:rsidP="00C6490F">
      <w:pPr>
        <w:tabs>
          <w:tab w:val="clear" w:pos="567"/>
        </w:tabs>
        <w:spacing w:line="240" w:lineRule="auto"/>
        <w:rPr>
          <w:lang w:val="sk-SK"/>
        </w:rPr>
      </w:pPr>
    </w:p>
    <w:p w14:paraId="09ABF36D" w14:textId="644EFA4C" w:rsidR="00C6490F" w:rsidRDefault="00C6490F" w:rsidP="00C6490F">
      <w:pPr>
        <w:pStyle w:val="Zkladntext"/>
        <w:jc w:val="left"/>
        <w:rPr>
          <w:lang w:val="sk-SK"/>
        </w:rPr>
      </w:pPr>
      <w:r>
        <w:rPr>
          <w:lang w:val="sk-SK"/>
        </w:rPr>
        <w:t xml:space="preserve">Vo veľmi zriedkavých prípadoch sa môžu vyskytnúť </w:t>
      </w:r>
      <w:proofErr w:type="spellStart"/>
      <w:r>
        <w:rPr>
          <w:lang w:val="sk-SK"/>
        </w:rPr>
        <w:t>salivácia</w:t>
      </w:r>
      <w:proofErr w:type="spellEnd"/>
      <w:r>
        <w:rPr>
          <w:lang w:val="sk-SK"/>
        </w:rPr>
        <w:t xml:space="preserve"> (slintanie)</w:t>
      </w:r>
      <w:r w:rsidR="004B51EB">
        <w:rPr>
          <w:lang w:val="sk-SK"/>
        </w:rPr>
        <w:t>,</w:t>
      </w:r>
      <w:r>
        <w:rPr>
          <w:lang w:val="sk-SK"/>
        </w:rPr>
        <w:t xml:space="preserve"> </w:t>
      </w:r>
      <w:proofErr w:type="spellStart"/>
      <w:r>
        <w:rPr>
          <w:lang w:val="sk-SK"/>
        </w:rPr>
        <w:t>vomitus</w:t>
      </w:r>
      <w:proofErr w:type="spellEnd"/>
      <w:r w:rsidR="004B51EB">
        <w:rPr>
          <w:lang w:val="sk-SK"/>
        </w:rPr>
        <w:t xml:space="preserve"> a hnačka</w:t>
      </w:r>
      <w:r>
        <w:rPr>
          <w:lang w:val="sk-SK"/>
        </w:rPr>
        <w:t xml:space="preserve">. Vo veľmi zriedkavých prípadoch sa môžu vyskytnúť mierne a prechodné neurologické poruchy ako sú ataxia (nestála alebo kolísavá chôdza) alebo tras. Predpokladá sa, že tieto účinky sú dôsledkom olizovania ošetreného miesta ihneď po aplikácii. Vo veľmi zriedkavých prípadoch sa po aplikácii lieku vyskytuje prechodná </w:t>
      </w:r>
      <w:proofErr w:type="spellStart"/>
      <w:r>
        <w:rPr>
          <w:lang w:val="sk-SK"/>
        </w:rPr>
        <w:t>alopécia</w:t>
      </w:r>
      <w:proofErr w:type="spellEnd"/>
      <w:r>
        <w:rPr>
          <w:lang w:val="sk-SK"/>
        </w:rPr>
        <w:t xml:space="preserve">, </w:t>
      </w:r>
      <w:proofErr w:type="spellStart"/>
      <w:r>
        <w:rPr>
          <w:lang w:val="sk-SK"/>
        </w:rPr>
        <w:t>pruritus</w:t>
      </w:r>
      <w:proofErr w:type="spellEnd"/>
      <w:r>
        <w:rPr>
          <w:lang w:val="sk-SK"/>
        </w:rPr>
        <w:t xml:space="preserve"> a/alebo zápal na mieste aplikácie.</w:t>
      </w:r>
      <w:r w:rsidR="004B51EB">
        <w:rPr>
          <w:lang w:val="sk-SK"/>
        </w:rPr>
        <w:t xml:space="preserve"> </w:t>
      </w:r>
      <w:r w:rsidR="004B51EB" w:rsidRPr="004B51EB">
        <w:rPr>
          <w:lang w:val="sk-SK"/>
        </w:rPr>
        <w:t xml:space="preserve">Vo veľmi zriedkavých prípadoch sa môžu vyskytnúť poruchy správania, ako je </w:t>
      </w:r>
      <w:proofErr w:type="spellStart"/>
      <w:r w:rsidR="004B51EB" w:rsidRPr="004B51EB">
        <w:rPr>
          <w:lang w:val="sk-SK"/>
        </w:rPr>
        <w:t>hyperaktivita</w:t>
      </w:r>
      <w:proofErr w:type="spellEnd"/>
      <w:r w:rsidR="004B51EB" w:rsidRPr="004B51EB">
        <w:rPr>
          <w:lang w:val="sk-SK"/>
        </w:rPr>
        <w:t xml:space="preserve">, úzkosť a vokalizácia. Vo veľmi zriedkavých prípadoch bola hlásená </w:t>
      </w:r>
      <w:proofErr w:type="spellStart"/>
      <w:r w:rsidR="004B51EB" w:rsidRPr="004B51EB">
        <w:rPr>
          <w:lang w:val="sk-SK"/>
        </w:rPr>
        <w:t>anorexia</w:t>
      </w:r>
      <w:proofErr w:type="spellEnd"/>
      <w:r w:rsidR="004B51EB" w:rsidRPr="004B51EB">
        <w:rPr>
          <w:lang w:val="sk-SK"/>
        </w:rPr>
        <w:t xml:space="preserve"> a letargia.</w:t>
      </w:r>
    </w:p>
    <w:p w14:paraId="24A64A02" w14:textId="77777777" w:rsidR="00C6490F" w:rsidRDefault="00C6490F" w:rsidP="00C6490F">
      <w:pPr>
        <w:tabs>
          <w:tab w:val="clear" w:pos="567"/>
        </w:tabs>
        <w:spacing w:line="240" w:lineRule="auto"/>
        <w:rPr>
          <w:lang w:val="sk-SK"/>
        </w:rPr>
      </w:pPr>
    </w:p>
    <w:p w14:paraId="1A71E50D" w14:textId="77777777" w:rsidR="00C6490F" w:rsidRDefault="00C6490F" w:rsidP="00C6490F">
      <w:pPr>
        <w:tabs>
          <w:tab w:val="clear" w:pos="567"/>
        </w:tabs>
        <w:spacing w:line="240" w:lineRule="auto"/>
        <w:rPr>
          <w:lang w:val="sk-SK"/>
        </w:rPr>
      </w:pPr>
      <w:r>
        <w:rPr>
          <w:lang w:val="sk-SK"/>
        </w:rPr>
        <w:t>Frekvencia výskytu nežiaducich účinkov sa definuje použitím nasledujúceho pravidla:</w:t>
      </w:r>
    </w:p>
    <w:p w14:paraId="1E6CF1A7" w14:textId="77777777" w:rsidR="00C6490F" w:rsidRDefault="00C6490F" w:rsidP="00C6490F">
      <w:pPr>
        <w:tabs>
          <w:tab w:val="clear" w:pos="567"/>
        </w:tabs>
        <w:spacing w:line="240" w:lineRule="auto"/>
        <w:ind w:left="567"/>
        <w:rPr>
          <w:lang w:val="sk-SK"/>
        </w:rPr>
      </w:pPr>
      <w:r>
        <w:rPr>
          <w:lang w:val="sk-SK"/>
        </w:rPr>
        <w:t>- veľmi časté (nežiaduce účinky sa prejavili u viac ako 1 z 10 liečených zvierat)</w:t>
      </w:r>
    </w:p>
    <w:p w14:paraId="547F438C" w14:textId="77777777" w:rsidR="00C6490F" w:rsidRDefault="00C6490F" w:rsidP="00C6490F">
      <w:pPr>
        <w:tabs>
          <w:tab w:val="clear" w:pos="567"/>
        </w:tabs>
        <w:spacing w:line="240" w:lineRule="auto"/>
        <w:ind w:firstLine="567"/>
        <w:rPr>
          <w:lang w:val="sk-SK"/>
        </w:rPr>
      </w:pPr>
      <w:r>
        <w:rPr>
          <w:lang w:val="sk-SK"/>
        </w:rPr>
        <w:t>- časté (u viac ako 1 ale menej ako 10 zo 100 liečených zvierat)</w:t>
      </w:r>
    </w:p>
    <w:p w14:paraId="314F2E52" w14:textId="77777777" w:rsidR="00C6490F" w:rsidRDefault="00C6490F" w:rsidP="00C6490F">
      <w:pPr>
        <w:tabs>
          <w:tab w:val="clear" w:pos="567"/>
        </w:tabs>
        <w:spacing w:line="240" w:lineRule="auto"/>
        <w:ind w:firstLine="567"/>
        <w:rPr>
          <w:lang w:val="sk-SK"/>
        </w:rPr>
      </w:pPr>
      <w:r>
        <w:rPr>
          <w:lang w:val="sk-SK"/>
        </w:rPr>
        <w:t>- menej časté (u viac ako 1 ale menej ako 10 z 1 000 liečených zvierat)</w:t>
      </w:r>
    </w:p>
    <w:p w14:paraId="45B0DF2C" w14:textId="77777777" w:rsidR="00C6490F" w:rsidRDefault="00C6490F" w:rsidP="00C6490F">
      <w:pPr>
        <w:tabs>
          <w:tab w:val="clear" w:pos="567"/>
        </w:tabs>
        <w:spacing w:line="240" w:lineRule="auto"/>
        <w:ind w:firstLine="567"/>
        <w:rPr>
          <w:lang w:val="sk-SK"/>
        </w:rPr>
      </w:pPr>
      <w:r>
        <w:rPr>
          <w:lang w:val="sk-SK"/>
        </w:rPr>
        <w:t>- zriedkavé (u viac ako 1 ale menej ako 10 z 10 000 liečených zvierat)</w:t>
      </w:r>
    </w:p>
    <w:p w14:paraId="2D6E7D97" w14:textId="77777777" w:rsidR="00C6490F" w:rsidRDefault="00C6490F" w:rsidP="00C6490F">
      <w:pPr>
        <w:tabs>
          <w:tab w:val="clear" w:pos="567"/>
        </w:tabs>
        <w:spacing w:line="240" w:lineRule="auto"/>
        <w:ind w:firstLine="567"/>
        <w:rPr>
          <w:lang w:val="sk-SK"/>
        </w:rPr>
      </w:pPr>
      <w:r>
        <w:rPr>
          <w:lang w:val="sk-SK"/>
        </w:rPr>
        <w:t>- veľmi zriedkavé (u menej ako 1 z 10 000 liečených zvierat, vrátane ojedinelých hlásení).</w:t>
      </w:r>
    </w:p>
    <w:p w14:paraId="02D4E532" w14:textId="77777777" w:rsidR="00C6490F" w:rsidRDefault="00C6490F" w:rsidP="00C6490F">
      <w:pPr>
        <w:tabs>
          <w:tab w:val="clear" w:pos="567"/>
        </w:tabs>
        <w:spacing w:line="240" w:lineRule="auto"/>
        <w:rPr>
          <w:lang w:val="sk-SK"/>
        </w:rPr>
      </w:pPr>
    </w:p>
    <w:p w14:paraId="3C6972C0" w14:textId="77777777" w:rsidR="00C6490F" w:rsidRDefault="00C6490F" w:rsidP="00C6490F">
      <w:pPr>
        <w:tabs>
          <w:tab w:val="clear" w:pos="567"/>
        </w:tabs>
        <w:spacing w:line="240" w:lineRule="auto"/>
        <w:ind w:right="-2"/>
        <w:rPr>
          <w:lang w:val="sk-SK"/>
        </w:rPr>
      </w:pPr>
      <w:r>
        <w:rPr>
          <w:lang w:val="sk-SK"/>
        </w:rPr>
        <w:t>Ak zistíte akékoľvek nežiaduce účinky, aj tie, ktoré ešte nie sú uvedené v tejto písomnej informácii pre používateľov, alebo si myslíte, že liek je neúčinný, informujte vášho veterinárneho lekára.</w:t>
      </w:r>
    </w:p>
    <w:p w14:paraId="34640373" w14:textId="77777777" w:rsidR="00C6490F" w:rsidRDefault="00C6490F" w:rsidP="00C6490F">
      <w:pPr>
        <w:tabs>
          <w:tab w:val="clear" w:pos="567"/>
        </w:tabs>
        <w:spacing w:line="240" w:lineRule="auto"/>
        <w:rPr>
          <w:highlight w:val="lightGray"/>
          <w:lang w:val="sk-SK"/>
        </w:rPr>
      </w:pPr>
    </w:p>
    <w:p w14:paraId="7BE51922" w14:textId="77777777" w:rsidR="00C6490F" w:rsidRDefault="00C6490F" w:rsidP="00C6490F">
      <w:pPr>
        <w:tabs>
          <w:tab w:val="clear" w:pos="567"/>
        </w:tabs>
        <w:spacing w:line="240" w:lineRule="auto"/>
        <w:rPr>
          <w:lang w:val="sk-SK"/>
        </w:rPr>
      </w:pPr>
      <w:r>
        <w:rPr>
          <w:highlight w:val="lightGray"/>
          <w:lang w:val="sk-SK"/>
        </w:rPr>
        <w:t>Prípadne nežiaduce účinky môžete nahlásiť národnej kompetentnej autorite {www.uskvbl.sk}.</w:t>
      </w:r>
      <w:r>
        <w:rPr>
          <w:lang w:val="sk-SK"/>
        </w:rPr>
        <w:t xml:space="preserve"> </w:t>
      </w:r>
    </w:p>
    <w:p w14:paraId="1F021CB3" w14:textId="77777777" w:rsidR="00C6490F" w:rsidRDefault="00C6490F" w:rsidP="00C6490F">
      <w:pPr>
        <w:tabs>
          <w:tab w:val="clear" w:pos="567"/>
        </w:tabs>
        <w:spacing w:line="240" w:lineRule="auto"/>
        <w:rPr>
          <w:lang w:val="sk-SK"/>
        </w:rPr>
      </w:pPr>
    </w:p>
    <w:p w14:paraId="4C69E095" w14:textId="77777777" w:rsidR="006E41F1" w:rsidRDefault="006E41F1" w:rsidP="00C6490F">
      <w:pPr>
        <w:tabs>
          <w:tab w:val="clear" w:pos="567"/>
        </w:tabs>
        <w:spacing w:line="240" w:lineRule="auto"/>
        <w:rPr>
          <w:lang w:val="sk-SK"/>
        </w:rPr>
      </w:pPr>
    </w:p>
    <w:p w14:paraId="2F13AF82" w14:textId="77777777" w:rsidR="00C6490F" w:rsidRDefault="00C6490F" w:rsidP="00C6490F">
      <w:pPr>
        <w:spacing w:line="240" w:lineRule="auto"/>
        <w:ind w:left="567" w:hanging="567"/>
        <w:rPr>
          <w:lang w:val="sk-SK"/>
        </w:rPr>
      </w:pPr>
      <w:r>
        <w:rPr>
          <w:b/>
          <w:highlight w:val="lightGray"/>
          <w:lang w:val="sk-SK"/>
        </w:rPr>
        <w:t>7.</w:t>
      </w:r>
      <w:r>
        <w:rPr>
          <w:b/>
          <w:lang w:val="sk-SK"/>
        </w:rPr>
        <w:tab/>
        <w:t>CIEĽOVÝ DRUH</w:t>
      </w:r>
    </w:p>
    <w:p w14:paraId="2140D5B6" w14:textId="77777777" w:rsidR="00C6490F" w:rsidRDefault="00C6490F" w:rsidP="00C6490F">
      <w:pPr>
        <w:tabs>
          <w:tab w:val="clear" w:pos="567"/>
        </w:tabs>
        <w:spacing w:line="240" w:lineRule="auto"/>
        <w:rPr>
          <w:lang w:val="sk-SK"/>
        </w:rPr>
      </w:pPr>
    </w:p>
    <w:p w14:paraId="4F536588" w14:textId="77777777" w:rsidR="00C6490F" w:rsidRDefault="00C6490F" w:rsidP="00C6490F">
      <w:pPr>
        <w:tabs>
          <w:tab w:val="clear" w:pos="567"/>
        </w:tabs>
        <w:spacing w:line="240" w:lineRule="auto"/>
        <w:rPr>
          <w:lang w:val="sk-SK"/>
        </w:rPr>
      </w:pPr>
      <w:r>
        <w:rPr>
          <w:lang w:val="sk-SK"/>
        </w:rPr>
        <w:t>Mačky.</w:t>
      </w:r>
    </w:p>
    <w:p w14:paraId="4D6AF802" w14:textId="77777777" w:rsidR="00C6490F" w:rsidRDefault="00C6490F" w:rsidP="00C6490F">
      <w:pPr>
        <w:tabs>
          <w:tab w:val="clear" w:pos="567"/>
        </w:tabs>
        <w:spacing w:line="240" w:lineRule="auto"/>
        <w:rPr>
          <w:lang w:val="sk-SK"/>
        </w:rPr>
      </w:pPr>
    </w:p>
    <w:p w14:paraId="14D9A127" w14:textId="77777777" w:rsidR="006E41F1" w:rsidRDefault="006E41F1" w:rsidP="00C6490F">
      <w:pPr>
        <w:tabs>
          <w:tab w:val="clear" w:pos="567"/>
        </w:tabs>
        <w:spacing w:line="240" w:lineRule="auto"/>
        <w:rPr>
          <w:lang w:val="sk-SK"/>
        </w:rPr>
      </w:pPr>
    </w:p>
    <w:p w14:paraId="1BB94A42" w14:textId="77777777" w:rsidR="00C6490F" w:rsidRDefault="00C6490F" w:rsidP="00C6490F">
      <w:pPr>
        <w:tabs>
          <w:tab w:val="clear" w:pos="567"/>
        </w:tabs>
        <w:spacing w:line="240" w:lineRule="auto"/>
        <w:ind w:left="567" w:hanging="567"/>
        <w:rPr>
          <w:lang w:val="sk-SK"/>
        </w:rPr>
      </w:pPr>
      <w:r>
        <w:rPr>
          <w:b/>
          <w:highlight w:val="lightGray"/>
          <w:lang w:val="sk-SK"/>
        </w:rPr>
        <w:t>8.</w:t>
      </w:r>
      <w:r>
        <w:rPr>
          <w:b/>
          <w:lang w:val="sk-SK"/>
        </w:rPr>
        <w:tab/>
      </w:r>
      <w:bookmarkStart w:id="0" w:name="_Hlk108188758"/>
      <w:r>
        <w:rPr>
          <w:b/>
          <w:lang w:val="sk-SK"/>
        </w:rPr>
        <w:t>DÁVKOVANIE PRE KAŽDÝ DRUH, CESTA A SPÔSOB PODANIA LIEKU</w:t>
      </w:r>
      <w:bookmarkEnd w:id="0"/>
    </w:p>
    <w:p w14:paraId="2E627E2D" w14:textId="77777777" w:rsidR="00C6490F" w:rsidRDefault="00C6490F" w:rsidP="00C6490F">
      <w:pPr>
        <w:tabs>
          <w:tab w:val="clear" w:pos="567"/>
        </w:tabs>
        <w:spacing w:line="240" w:lineRule="auto"/>
        <w:rPr>
          <w:lang w:val="sk-SK"/>
        </w:rPr>
      </w:pPr>
    </w:p>
    <w:p w14:paraId="138F40AB" w14:textId="77777777" w:rsidR="00C6490F" w:rsidRDefault="00C6490F" w:rsidP="00C6490F">
      <w:pPr>
        <w:outlineLvl w:val="0"/>
        <w:rPr>
          <w:lang w:val="sk-SK"/>
        </w:rPr>
      </w:pPr>
      <w:r>
        <w:rPr>
          <w:lang w:val="sk-SK"/>
        </w:rPr>
        <w:t>Spot-on použitie pre vonkajšiu aplikáciu na pokožku.</w:t>
      </w:r>
    </w:p>
    <w:p w14:paraId="79B09C0F" w14:textId="77777777" w:rsidR="00C6490F" w:rsidRDefault="00C6490F" w:rsidP="00C6490F">
      <w:pPr>
        <w:tabs>
          <w:tab w:val="clear" w:pos="567"/>
        </w:tabs>
        <w:spacing w:line="240" w:lineRule="auto"/>
        <w:rPr>
          <w:lang w:val="sk-SK"/>
        </w:rPr>
      </w:pPr>
    </w:p>
    <w:p w14:paraId="075FF7A5" w14:textId="77777777" w:rsidR="00C6490F" w:rsidRDefault="00C6490F" w:rsidP="00C6490F">
      <w:pPr>
        <w:rPr>
          <w:i/>
          <w:u w:val="single"/>
          <w:lang w:val="sk-SK"/>
        </w:rPr>
      </w:pPr>
      <w:r>
        <w:rPr>
          <w:i/>
          <w:u w:val="single"/>
          <w:lang w:val="sk-SK"/>
        </w:rPr>
        <w:t>Dávkovanie a liečebná schéma</w:t>
      </w:r>
    </w:p>
    <w:p w14:paraId="07AC22BA" w14:textId="77777777" w:rsidR="00C6490F" w:rsidRDefault="00C6490F" w:rsidP="00C6490F">
      <w:pPr>
        <w:rPr>
          <w:lang w:val="sk-SK"/>
        </w:rPr>
      </w:pPr>
      <w:r>
        <w:rPr>
          <w:lang w:val="sk-SK"/>
        </w:rPr>
        <w:t xml:space="preserve">Pre zaistenie správnej veľkosti pipety je pred ošetrením potrebné mačku správne zvážiť. </w:t>
      </w:r>
    </w:p>
    <w:p w14:paraId="71BCEC5E" w14:textId="77777777" w:rsidR="00C6490F" w:rsidRDefault="00C6490F" w:rsidP="00C6490F">
      <w:pPr>
        <w:rPr>
          <w:lang w:val="sk-SK"/>
        </w:rPr>
      </w:pPr>
    </w:p>
    <w:p w14:paraId="77C4D831" w14:textId="77777777" w:rsidR="00C6490F" w:rsidRDefault="00C6490F" w:rsidP="00C6490F">
      <w:pPr>
        <w:pStyle w:val="Zkladntext"/>
        <w:jc w:val="left"/>
        <w:rPr>
          <w:lang w:val="sk-SK"/>
        </w:rPr>
      </w:pPr>
      <w:r>
        <w:rPr>
          <w:lang w:val="sk-SK"/>
        </w:rPr>
        <w:t>Odporúčaná minimálna dávka je 3 mg emodepsidu / kg živej hmotnosti a 12 mg praziquantelu / kg živej hmotnosti, čo zodpovedá 0,14 ml Dronspotu / kg živej hmotnosti.</w:t>
      </w:r>
    </w:p>
    <w:p w14:paraId="55A6CE5B" w14:textId="77777777" w:rsidR="00C6490F" w:rsidRDefault="00C6490F" w:rsidP="00C6490F">
      <w:pPr>
        <w:rPr>
          <w:lang w:val="sk-SK"/>
        </w:rPr>
      </w:pPr>
    </w:p>
    <w:tbl>
      <w:tblPr>
        <w:tblW w:w="0" w:type="auto"/>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418"/>
        <w:gridCol w:w="2693"/>
        <w:gridCol w:w="1559"/>
        <w:gridCol w:w="1701"/>
        <w:gridCol w:w="1701"/>
      </w:tblGrid>
      <w:tr w:rsidR="00C6490F" w:rsidRPr="00DB2BEC" w14:paraId="7D9E2A6D" w14:textId="77777777" w:rsidTr="00F65219">
        <w:tc>
          <w:tcPr>
            <w:tcW w:w="1418" w:type="dxa"/>
            <w:tcBorders>
              <w:bottom w:val="single" w:sz="12" w:space="0" w:color="000000"/>
            </w:tcBorders>
          </w:tcPr>
          <w:p w14:paraId="7B474AF4" w14:textId="77777777" w:rsidR="00C6490F" w:rsidRDefault="00C6490F" w:rsidP="00F65219">
            <w:pPr>
              <w:jc w:val="center"/>
              <w:rPr>
                <w:b/>
                <w:lang w:val="sk-SK"/>
              </w:rPr>
            </w:pPr>
            <w:r>
              <w:rPr>
                <w:b/>
                <w:lang w:val="sk-SK"/>
              </w:rPr>
              <w:t>Hmotnosť mačky (kg)</w:t>
            </w:r>
          </w:p>
        </w:tc>
        <w:tc>
          <w:tcPr>
            <w:tcW w:w="2693" w:type="dxa"/>
            <w:tcBorders>
              <w:bottom w:val="single" w:sz="12" w:space="0" w:color="000000"/>
            </w:tcBorders>
          </w:tcPr>
          <w:p w14:paraId="791360EF" w14:textId="77777777" w:rsidR="00C6490F" w:rsidRDefault="00C6490F" w:rsidP="00F65219">
            <w:pPr>
              <w:rPr>
                <w:b/>
                <w:lang w:val="sk-SK"/>
              </w:rPr>
            </w:pPr>
            <w:r>
              <w:rPr>
                <w:b/>
                <w:lang w:val="sk-SK"/>
              </w:rPr>
              <w:t>Veľkosť použitej pipety</w:t>
            </w:r>
          </w:p>
        </w:tc>
        <w:tc>
          <w:tcPr>
            <w:tcW w:w="1559" w:type="dxa"/>
            <w:tcBorders>
              <w:bottom w:val="single" w:sz="12" w:space="0" w:color="000000"/>
            </w:tcBorders>
          </w:tcPr>
          <w:p w14:paraId="777A990C" w14:textId="77777777" w:rsidR="00C6490F" w:rsidRDefault="00C6490F" w:rsidP="00F65219">
            <w:pPr>
              <w:jc w:val="center"/>
              <w:rPr>
                <w:b/>
                <w:lang w:val="sk-SK"/>
              </w:rPr>
            </w:pPr>
            <w:r>
              <w:rPr>
                <w:b/>
                <w:lang w:val="sk-SK"/>
              </w:rPr>
              <w:t>Objem (ml)</w:t>
            </w:r>
          </w:p>
        </w:tc>
        <w:tc>
          <w:tcPr>
            <w:tcW w:w="1701" w:type="dxa"/>
            <w:tcBorders>
              <w:bottom w:val="single" w:sz="12" w:space="0" w:color="000000"/>
            </w:tcBorders>
          </w:tcPr>
          <w:p w14:paraId="354E54AD" w14:textId="77777777" w:rsidR="00C6490F" w:rsidRDefault="00C6490F" w:rsidP="00F65219">
            <w:pPr>
              <w:jc w:val="center"/>
              <w:rPr>
                <w:b/>
                <w:lang w:val="sk-SK"/>
              </w:rPr>
            </w:pPr>
            <w:r>
              <w:rPr>
                <w:b/>
                <w:lang w:val="sk-SK"/>
              </w:rPr>
              <w:t>Emodepsid (mg/kg ž.hm.)</w:t>
            </w:r>
          </w:p>
        </w:tc>
        <w:tc>
          <w:tcPr>
            <w:tcW w:w="1701" w:type="dxa"/>
            <w:tcBorders>
              <w:bottom w:val="single" w:sz="12" w:space="0" w:color="000000"/>
            </w:tcBorders>
          </w:tcPr>
          <w:p w14:paraId="1913394E" w14:textId="77777777" w:rsidR="00C6490F" w:rsidRDefault="00C6490F" w:rsidP="00F65219">
            <w:pPr>
              <w:jc w:val="center"/>
              <w:rPr>
                <w:b/>
                <w:lang w:val="sk-SK"/>
              </w:rPr>
            </w:pPr>
            <w:r>
              <w:rPr>
                <w:b/>
                <w:lang w:val="sk-SK"/>
              </w:rPr>
              <w:t>Praziquantel</w:t>
            </w:r>
          </w:p>
          <w:p w14:paraId="118A319E" w14:textId="77777777" w:rsidR="00C6490F" w:rsidRDefault="00C6490F" w:rsidP="00F65219">
            <w:pPr>
              <w:jc w:val="center"/>
              <w:rPr>
                <w:b/>
                <w:lang w:val="sk-SK"/>
              </w:rPr>
            </w:pPr>
            <w:r>
              <w:rPr>
                <w:b/>
                <w:lang w:val="sk-SK"/>
              </w:rPr>
              <w:t>(mg/kg ž.hm.)</w:t>
            </w:r>
          </w:p>
        </w:tc>
      </w:tr>
      <w:tr w:rsidR="00C6490F" w14:paraId="2D30FC04" w14:textId="77777777" w:rsidTr="00F65219">
        <w:tc>
          <w:tcPr>
            <w:tcW w:w="1418" w:type="dxa"/>
            <w:tcBorders>
              <w:top w:val="nil"/>
            </w:tcBorders>
          </w:tcPr>
          <w:p w14:paraId="37CE81FF" w14:textId="77777777" w:rsidR="00C6490F" w:rsidRDefault="00C6490F" w:rsidP="00F65219">
            <w:pPr>
              <w:jc w:val="center"/>
              <w:rPr>
                <w:lang w:val="sk-SK"/>
              </w:rPr>
            </w:pPr>
            <w:r>
              <w:rPr>
                <w:rFonts w:ascii="Symbol" w:hAnsi="Symbol"/>
                <w:lang w:val="sk-SK"/>
              </w:rPr>
              <w:sym w:font="Symbol" w:char="F03E"/>
            </w:r>
            <w:r>
              <w:rPr>
                <w:lang w:val="sk-SK"/>
              </w:rPr>
              <w:t>0,5 – 2,5</w:t>
            </w:r>
          </w:p>
        </w:tc>
        <w:tc>
          <w:tcPr>
            <w:tcW w:w="2693" w:type="dxa"/>
            <w:tcBorders>
              <w:top w:val="nil"/>
            </w:tcBorders>
          </w:tcPr>
          <w:p w14:paraId="085DEAC8" w14:textId="77777777" w:rsidR="00C6490F" w:rsidRDefault="00C6490F" w:rsidP="00F65219">
            <w:pPr>
              <w:rPr>
                <w:lang w:val="sk-SK"/>
              </w:rPr>
            </w:pPr>
            <w:r>
              <w:rPr>
                <w:lang w:val="sk-SK"/>
              </w:rPr>
              <w:t>Dronspot pre malé mačky</w:t>
            </w:r>
          </w:p>
        </w:tc>
        <w:tc>
          <w:tcPr>
            <w:tcW w:w="1559" w:type="dxa"/>
            <w:tcBorders>
              <w:top w:val="nil"/>
            </w:tcBorders>
          </w:tcPr>
          <w:p w14:paraId="1604B7A7" w14:textId="77777777" w:rsidR="00C6490F" w:rsidRDefault="00C6490F" w:rsidP="00F65219">
            <w:pPr>
              <w:jc w:val="center"/>
              <w:rPr>
                <w:lang w:val="sk-SK"/>
              </w:rPr>
            </w:pPr>
            <w:r>
              <w:rPr>
                <w:lang w:val="sk-SK"/>
              </w:rPr>
              <w:t>0,35 (1 pipeta)</w:t>
            </w:r>
          </w:p>
        </w:tc>
        <w:tc>
          <w:tcPr>
            <w:tcW w:w="1701" w:type="dxa"/>
            <w:tcBorders>
              <w:top w:val="nil"/>
            </w:tcBorders>
          </w:tcPr>
          <w:p w14:paraId="4E062F99" w14:textId="77777777" w:rsidR="00C6490F" w:rsidRDefault="00C6490F" w:rsidP="00F65219">
            <w:pPr>
              <w:jc w:val="center"/>
              <w:rPr>
                <w:lang w:val="sk-SK"/>
              </w:rPr>
            </w:pPr>
            <w:r>
              <w:rPr>
                <w:lang w:val="sk-SK"/>
              </w:rPr>
              <w:t>3 – 15</w:t>
            </w:r>
          </w:p>
        </w:tc>
        <w:tc>
          <w:tcPr>
            <w:tcW w:w="1701" w:type="dxa"/>
            <w:tcBorders>
              <w:top w:val="nil"/>
            </w:tcBorders>
          </w:tcPr>
          <w:p w14:paraId="5E5CE7AF" w14:textId="77777777" w:rsidR="00C6490F" w:rsidRDefault="00C6490F" w:rsidP="00F65219">
            <w:pPr>
              <w:jc w:val="center"/>
              <w:rPr>
                <w:lang w:val="sk-SK"/>
              </w:rPr>
            </w:pPr>
            <w:r>
              <w:rPr>
                <w:lang w:val="sk-SK"/>
              </w:rPr>
              <w:t>12 – 60</w:t>
            </w:r>
          </w:p>
        </w:tc>
      </w:tr>
      <w:tr w:rsidR="00C6490F" w14:paraId="26CBFBA8" w14:textId="77777777" w:rsidTr="00F65219">
        <w:tc>
          <w:tcPr>
            <w:tcW w:w="1418" w:type="dxa"/>
          </w:tcPr>
          <w:p w14:paraId="4B40FE51" w14:textId="77777777" w:rsidR="00C6490F" w:rsidRDefault="00C6490F" w:rsidP="00F65219">
            <w:pPr>
              <w:jc w:val="center"/>
              <w:rPr>
                <w:lang w:val="sk-SK"/>
              </w:rPr>
            </w:pPr>
            <w:r>
              <w:rPr>
                <w:lang w:val="sk-SK"/>
              </w:rPr>
              <w:t>&gt; 2,5 – 5</w:t>
            </w:r>
          </w:p>
        </w:tc>
        <w:tc>
          <w:tcPr>
            <w:tcW w:w="2693" w:type="dxa"/>
          </w:tcPr>
          <w:p w14:paraId="1769539A" w14:textId="77777777" w:rsidR="00C6490F" w:rsidRDefault="00C6490F" w:rsidP="00F65219">
            <w:pPr>
              <w:rPr>
                <w:lang w:val="sk-SK"/>
              </w:rPr>
            </w:pPr>
            <w:r>
              <w:rPr>
                <w:lang w:val="sk-SK"/>
              </w:rPr>
              <w:t>Dronspot pre stredn</w:t>
            </w:r>
            <w:r w:rsidR="00F65219">
              <w:rPr>
                <w:lang w:val="sk-SK"/>
              </w:rPr>
              <w:t>e veľké</w:t>
            </w:r>
            <w:r>
              <w:rPr>
                <w:lang w:val="sk-SK"/>
              </w:rPr>
              <w:t xml:space="preserve"> mačky</w:t>
            </w:r>
          </w:p>
        </w:tc>
        <w:tc>
          <w:tcPr>
            <w:tcW w:w="1559" w:type="dxa"/>
          </w:tcPr>
          <w:p w14:paraId="3EB8FD2F" w14:textId="77777777" w:rsidR="00C6490F" w:rsidRDefault="00C6490F" w:rsidP="00F65219">
            <w:pPr>
              <w:jc w:val="center"/>
              <w:rPr>
                <w:lang w:val="sk-SK"/>
              </w:rPr>
            </w:pPr>
            <w:r>
              <w:rPr>
                <w:lang w:val="sk-SK"/>
              </w:rPr>
              <w:t>0,70 (1 pipeta)</w:t>
            </w:r>
          </w:p>
        </w:tc>
        <w:tc>
          <w:tcPr>
            <w:tcW w:w="1701" w:type="dxa"/>
          </w:tcPr>
          <w:p w14:paraId="59D5BD6E" w14:textId="77777777" w:rsidR="00C6490F" w:rsidRDefault="00C6490F" w:rsidP="00F65219">
            <w:pPr>
              <w:jc w:val="center"/>
              <w:rPr>
                <w:lang w:val="sk-SK"/>
              </w:rPr>
            </w:pPr>
            <w:r>
              <w:rPr>
                <w:lang w:val="sk-SK"/>
              </w:rPr>
              <w:t>3 – 6</w:t>
            </w:r>
          </w:p>
        </w:tc>
        <w:tc>
          <w:tcPr>
            <w:tcW w:w="1701" w:type="dxa"/>
          </w:tcPr>
          <w:p w14:paraId="77D0F821" w14:textId="77777777" w:rsidR="00C6490F" w:rsidRDefault="00C6490F" w:rsidP="00F65219">
            <w:pPr>
              <w:jc w:val="center"/>
              <w:rPr>
                <w:lang w:val="sk-SK"/>
              </w:rPr>
            </w:pPr>
            <w:r>
              <w:rPr>
                <w:lang w:val="sk-SK"/>
              </w:rPr>
              <w:t>12 – 24</w:t>
            </w:r>
          </w:p>
        </w:tc>
      </w:tr>
      <w:tr w:rsidR="00C6490F" w14:paraId="066FE5DE" w14:textId="77777777" w:rsidTr="00F65219">
        <w:tc>
          <w:tcPr>
            <w:tcW w:w="1418" w:type="dxa"/>
          </w:tcPr>
          <w:p w14:paraId="7A8224A2" w14:textId="77777777" w:rsidR="00C6490F" w:rsidRDefault="00C6490F" w:rsidP="00F65219">
            <w:pPr>
              <w:jc w:val="center"/>
              <w:rPr>
                <w:lang w:val="sk-SK"/>
              </w:rPr>
            </w:pPr>
            <w:r>
              <w:rPr>
                <w:lang w:val="sk-SK"/>
              </w:rPr>
              <w:t>&gt; 5 – 8</w:t>
            </w:r>
          </w:p>
        </w:tc>
        <w:tc>
          <w:tcPr>
            <w:tcW w:w="2693" w:type="dxa"/>
          </w:tcPr>
          <w:p w14:paraId="6DC45B6D" w14:textId="77777777" w:rsidR="00C6490F" w:rsidRDefault="00C6490F" w:rsidP="00F65219">
            <w:pPr>
              <w:rPr>
                <w:lang w:val="sk-SK"/>
              </w:rPr>
            </w:pPr>
            <w:r>
              <w:rPr>
                <w:lang w:val="sk-SK"/>
              </w:rPr>
              <w:t>Dronspot pre veľké mačky</w:t>
            </w:r>
          </w:p>
        </w:tc>
        <w:tc>
          <w:tcPr>
            <w:tcW w:w="1559" w:type="dxa"/>
          </w:tcPr>
          <w:p w14:paraId="20F4591D" w14:textId="77777777" w:rsidR="00C6490F" w:rsidRDefault="00C6490F" w:rsidP="00F65219">
            <w:pPr>
              <w:jc w:val="center"/>
              <w:rPr>
                <w:lang w:val="sk-SK"/>
              </w:rPr>
            </w:pPr>
            <w:r>
              <w:rPr>
                <w:lang w:val="sk-SK"/>
              </w:rPr>
              <w:t>1,12 (1 pipeta)</w:t>
            </w:r>
          </w:p>
        </w:tc>
        <w:tc>
          <w:tcPr>
            <w:tcW w:w="1701" w:type="dxa"/>
          </w:tcPr>
          <w:p w14:paraId="590B7265" w14:textId="77777777" w:rsidR="00C6490F" w:rsidRDefault="00C6490F" w:rsidP="00F65219">
            <w:pPr>
              <w:jc w:val="center"/>
              <w:rPr>
                <w:lang w:val="sk-SK"/>
              </w:rPr>
            </w:pPr>
            <w:r>
              <w:rPr>
                <w:lang w:val="sk-SK"/>
              </w:rPr>
              <w:t>3 – 4,8</w:t>
            </w:r>
          </w:p>
        </w:tc>
        <w:tc>
          <w:tcPr>
            <w:tcW w:w="1701" w:type="dxa"/>
          </w:tcPr>
          <w:p w14:paraId="273063C3" w14:textId="77777777" w:rsidR="00C6490F" w:rsidRDefault="00C6490F" w:rsidP="00F65219">
            <w:pPr>
              <w:jc w:val="center"/>
              <w:rPr>
                <w:lang w:val="sk-SK"/>
              </w:rPr>
            </w:pPr>
            <w:r>
              <w:rPr>
                <w:lang w:val="sk-SK"/>
              </w:rPr>
              <w:t>12 – 19,2</w:t>
            </w:r>
          </w:p>
        </w:tc>
      </w:tr>
      <w:tr w:rsidR="00C6490F" w14:paraId="77D99B13" w14:textId="77777777" w:rsidTr="00F65219">
        <w:trPr>
          <w:cantSplit/>
        </w:trPr>
        <w:tc>
          <w:tcPr>
            <w:tcW w:w="1418" w:type="dxa"/>
          </w:tcPr>
          <w:p w14:paraId="0DD227B4" w14:textId="77777777" w:rsidR="00C6490F" w:rsidRDefault="00C6490F" w:rsidP="00F65219">
            <w:pPr>
              <w:jc w:val="center"/>
              <w:rPr>
                <w:lang w:val="sk-SK"/>
              </w:rPr>
            </w:pPr>
            <w:r>
              <w:rPr>
                <w:lang w:val="sk-SK"/>
              </w:rPr>
              <w:t>&gt; 8</w:t>
            </w:r>
          </w:p>
        </w:tc>
        <w:tc>
          <w:tcPr>
            <w:tcW w:w="7654" w:type="dxa"/>
            <w:gridSpan w:val="4"/>
          </w:tcPr>
          <w:p w14:paraId="5249E4C1" w14:textId="77777777" w:rsidR="00C6490F" w:rsidRDefault="00C6490F" w:rsidP="00F65219">
            <w:pPr>
              <w:jc w:val="center"/>
              <w:rPr>
                <w:lang w:val="sk-SK"/>
              </w:rPr>
            </w:pPr>
            <w:r>
              <w:rPr>
                <w:lang w:val="sk-SK"/>
              </w:rPr>
              <w:t>Použite vhodnú kombináciu pipiet</w:t>
            </w:r>
          </w:p>
        </w:tc>
      </w:tr>
    </w:tbl>
    <w:p w14:paraId="721F155F" w14:textId="77777777" w:rsidR="00C6490F" w:rsidRDefault="00C6490F" w:rsidP="00C6490F">
      <w:pPr>
        <w:ind w:left="567" w:hanging="567"/>
        <w:rPr>
          <w:lang w:val="sk-SK"/>
        </w:rPr>
      </w:pPr>
    </w:p>
    <w:p w14:paraId="2D83C5E3" w14:textId="77777777" w:rsidR="00C6490F" w:rsidRDefault="00C6490F" w:rsidP="00C6490F">
      <w:pPr>
        <w:pStyle w:val="Normlnysozarkami"/>
        <w:spacing w:after="0"/>
        <w:ind w:left="0"/>
        <w:outlineLvl w:val="0"/>
        <w:rPr>
          <w:lang w:val="sk-SK"/>
        </w:rPr>
      </w:pPr>
      <w:r>
        <w:rPr>
          <w:rFonts w:ascii="Times New Roman" w:hAnsi="Times New Roman"/>
          <w:lang w:val="sk-SK"/>
        </w:rPr>
        <w:t>Na liečbu infekcií vyvolaných oblými červami a plochými červami je účinná jednorazová liečebná aplikácia.</w:t>
      </w:r>
    </w:p>
    <w:p w14:paraId="334B705B" w14:textId="77777777" w:rsidR="00C6490F" w:rsidRDefault="00C6490F" w:rsidP="00C6490F">
      <w:pPr>
        <w:tabs>
          <w:tab w:val="clear" w:pos="567"/>
        </w:tabs>
        <w:spacing w:line="240" w:lineRule="auto"/>
        <w:rPr>
          <w:lang w:val="sk-SK"/>
        </w:rPr>
      </w:pPr>
    </w:p>
    <w:p w14:paraId="70221332" w14:textId="77777777" w:rsidR="00C6490F" w:rsidRDefault="00C6490F" w:rsidP="00C6490F">
      <w:pPr>
        <w:tabs>
          <w:tab w:val="clear" w:pos="567"/>
        </w:tabs>
        <w:spacing w:line="240" w:lineRule="auto"/>
        <w:rPr>
          <w:lang w:val="sk-SK"/>
        </w:rPr>
      </w:pPr>
      <w:r>
        <w:rPr>
          <w:lang w:val="sk-SK"/>
        </w:rPr>
        <w:t xml:space="preserve">Na liečbu samíc, aby sa zabránilo laktogénnemu prenosu </w:t>
      </w:r>
      <w:r>
        <w:rPr>
          <w:i/>
          <w:lang w:val="sk-SK"/>
        </w:rPr>
        <w:t xml:space="preserve">Toxocara cati </w:t>
      </w:r>
      <w:r>
        <w:rPr>
          <w:lang w:val="sk-SK"/>
        </w:rPr>
        <w:t>(larválne L</w:t>
      </w:r>
      <w:r>
        <w:rPr>
          <w:vertAlign w:val="subscript"/>
          <w:lang w:val="sk-SK"/>
        </w:rPr>
        <w:t xml:space="preserve">3 </w:t>
      </w:r>
      <w:r>
        <w:rPr>
          <w:lang w:val="sk-SK"/>
        </w:rPr>
        <w:t>štádium larvy) na potomstvo, je účinná jednorázová liečebná aplikácia približne sedem dní pred očakávaným pôrodom.</w:t>
      </w:r>
    </w:p>
    <w:p w14:paraId="66475195" w14:textId="77777777" w:rsidR="00C6490F" w:rsidRDefault="00C6490F" w:rsidP="00C6490F">
      <w:pPr>
        <w:tabs>
          <w:tab w:val="clear" w:pos="567"/>
        </w:tabs>
        <w:spacing w:line="240" w:lineRule="auto"/>
        <w:rPr>
          <w:lang w:val="sk-SK"/>
        </w:rPr>
      </w:pPr>
    </w:p>
    <w:p w14:paraId="7C0813A8" w14:textId="77777777" w:rsidR="006E41F1" w:rsidRDefault="006E41F1" w:rsidP="00C6490F">
      <w:pPr>
        <w:tabs>
          <w:tab w:val="clear" w:pos="567"/>
        </w:tabs>
        <w:spacing w:line="240" w:lineRule="auto"/>
        <w:rPr>
          <w:lang w:val="sk-SK"/>
        </w:rPr>
      </w:pPr>
    </w:p>
    <w:p w14:paraId="5911BB09" w14:textId="77777777" w:rsidR="00C6490F" w:rsidRDefault="00C6490F" w:rsidP="00C6490F">
      <w:pPr>
        <w:keepNext/>
        <w:spacing w:line="240" w:lineRule="auto"/>
        <w:ind w:left="567" w:hanging="567"/>
        <w:rPr>
          <w:lang w:val="sk-SK"/>
        </w:rPr>
      </w:pPr>
      <w:r>
        <w:rPr>
          <w:b/>
          <w:highlight w:val="lightGray"/>
          <w:lang w:val="sk-SK"/>
        </w:rPr>
        <w:t>9.</w:t>
      </w:r>
      <w:r>
        <w:rPr>
          <w:b/>
          <w:lang w:val="sk-SK"/>
        </w:rPr>
        <w:tab/>
        <w:t>POKYN O SPRÁVNOM PODANÍ</w:t>
      </w:r>
    </w:p>
    <w:p w14:paraId="1841366B" w14:textId="77777777" w:rsidR="00C6490F" w:rsidRDefault="00C6490F" w:rsidP="00C6490F">
      <w:pPr>
        <w:keepNext/>
        <w:tabs>
          <w:tab w:val="clear" w:pos="567"/>
        </w:tabs>
        <w:spacing w:line="240" w:lineRule="auto"/>
        <w:rPr>
          <w:lang w:val="sk-SK"/>
        </w:rPr>
      </w:pPr>
    </w:p>
    <w:p w14:paraId="18D15ACD" w14:textId="77777777" w:rsidR="00C6490F" w:rsidRDefault="00C6490F" w:rsidP="00C6490F">
      <w:pPr>
        <w:pStyle w:val="Zkladntext"/>
        <w:keepNext/>
        <w:jc w:val="left"/>
        <w:rPr>
          <w:lang w:val="sk-SK"/>
        </w:rPr>
      </w:pPr>
      <w:r>
        <w:rPr>
          <w:lang w:val="sk-SK"/>
        </w:rPr>
        <w:t>Vybrať jednu pipetu z balenia. Držať pipetu vrchnákom hore, vrchnák otočiť, vytiahnuť a jeho opačným koncom prepichnúť viečko na ústí pipety.</w:t>
      </w:r>
    </w:p>
    <w:p w14:paraId="3295193B" w14:textId="77777777" w:rsidR="00C6490F" w:rsidRDefault="00C6490F" w:rsidP="00C6490F">
      <w:pPr>
        <w:pStyle w:val="Zkladntext"/>
        <w:jc w:val="left"/>
        <w:rPr>
          <w:lang w:val="sk-SK"/>
        </w:rPr>
      </w:pPr>
    </w:p>
    <w:p w14:paraId="1CF5AD19" w14:textId="77777777" w:rsidR="00C6490F" w:rsidRDefault="00C6490F" w:rsidP="00C6490F">
      <w:pPr>
        <w:spacing w:line="240" w:lineRule="auto"/>
        <w:jc w:val="center"/>
        <w:rPr>
          <w:lang w:val="sk-SK"/>
        </w:rPr>
      </w:pPr>
      <w:r>
        <w:rPr>
          <w:lang w:val="sk-SK"/>
        </w:rPr>
        <w:object w:dxaOrig="6574" w:dyaOrig="2117" w14:anchorId="5E743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45pt;height:106.45pt" o:ole="" fillcolor="window">
            <v:imagedata r:id="rId8" o:title=""/>
          </v:shape>
          <o:OLEObject Type="Embed" ProgID="MSDraw.Drawing.8.1" ShapeID="_x0000_i1025" DrawAspect="Content" ObjectID="_1812360702" r:id="rId9"/>
        </w:object>
      </w:r>
    </w:p>
    <w:p w14:paraId="17FE688F" w14:textId="77777777" w:rsidR="00C6490F" w:rsidRDefault="00C6490F" w:rsidP="00C6490F">
      <w:pPr>
        <w:rPr>
          <w:lang w:val="sk-SK"/>
        </w:rPr>
      </w:pPr>
    </w:p>
    <w:p w14:paraId="15FDEC93" w14:textId="77777777" w:rsidR="00C6490F" w:rsidRDefault="00C6490F" w:rsidP="00C6490F">
      <w:pPr>
        <w:pStyle w:val="Zkladntext"/>
        <w:jc w:val="left"/>
        <w:rPr>
          <w:lang w:val="sk-SK"/>
        </w:rPr>
      </w:pPr>
      <w:r>
        <w:rPr>
          <w:lang w:val="sk-SK"/>
        </w:rPr>
        <w:t xml:space="preserve">Rozhrnúť srsť mačky na krku, tak aby bola viditeľná koža. Umiestniť ústie pipety na kožu mačky a niekoľkými pevnými stlačeniami vyprázdniť obsah priamo na kožu. Aplikáciou na bázu lebky sa minimalizuje schopnosť zlízania lieku mačkou. Aplikovať iba na povrch kože a na neporušenú kožu. </w:t>
      </w:r>
    </w:p>
    <w:p w14:paraId="496986D6" w14:textId="77777777" w:rsidR="00C6490F" w:rsidRDefault="00C6490F" w:rsidP="00C6490F">
      <w:pPr>
        <w:pStyle w:val="Zkladntext"/>
        <w:jc w:val="left"/>
        <w:rPr>
          <w:lang w:val="sk-SK"/>
        </w:rPr>
      </w:pPr>
    </w:p>
    <w:p w14:paraId="7066ABDC" w14:textId="77777777" w:rsidR="00C6490F" w:rsidRDefault="00C6490F" w:rsidP="00C6490F">
      <w:pPr>
        <w:pStyle w:val="Zkladntext"/>
        <w:jc w:val="center"/>
        <w:rPr>
          <w:lang w:val="sk-SK"/>
        </w:rPr>
      </w:pPr>
      <w:r>
        <w:rPr>
          <w:noProof/>
          <w:lang w:val="sk-SK" w:eastAsia="sk-SK"/>
        </w:rPr>
        <w:drawing>
          <wp:inline distT="0" distB="0" distL="0" distR="0" wp14:anchorId="2B78699E" wp14:editId="4578A44C">
            <wp:extent cx="3181985" cy="136080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985" cy="1360805"/>
                    </a:xfrm>
                    <a:prstGeom prst="rect">
                      <a:avLst/>
                    </a:prstGeom>
                    <a:noFill/>
                    <a:ln>
                      <a:noFill/>
                    </a:ln>
                  </pic:spPr>
                </pic:pic>
              </a:graphicData>
            </a:graphic>
          </wp:inline>
        </w:drawing>
      </w:r>
    </w:p>
    <w:p w14:paraId="2DDC1B3F" w14:textId="77777777" w:rsidR="00C6490F" w:rsidRDefault="00C6490F" w:rsidP="00C6490F">
      <w:pPr>
        <w:tabs>
          <w:tab w:val="clear" w:pos="567"/>
        </w:tabs>
        <w:spacing w:line="240" w:lineRule="auto"/>
        <w:rPr>
          <w:lang w:val="sk-SK"/>
        </w:rPr>
      </w:pPr>
    </w:p>
    <w:p w14:paraId="700E1155" w14:textId="77777777" w:rsidR="00C6490F" w:rsidRDefault="00C6490F" w:rsidP="00C6490F">
      <w:pPr>
        <w:spacing w:line="240" w:lineRule="auto"/>
        <w:ind w:left="567" w:hanging="567"/>
        <w:rPr>
          <w:b/>
          <w:lang w:val="sk-SK"/>
        </w:rPr>
      </w:pPr>
      <w:r>
        <w:rPr>
          <w:b/>
          <w:highlight w:val="lightGray"/>
          <w:lang w:val="sk-SK"/>
        </w:rPr>
        <w:t>10.</w:t>
      </w:r>
      <w:r>
        <w:rPr>
          <w:b/>
          <w:lang w:val="sk-SK"/>
        </w:rPr>
        <w:tab/>
        <w:t>OCHRANNÁ LEHOTA</w:t>
      </w:r>
    </w:p>
    <w:p w14:paraId="66BBD4BA" w14:textId="77777777" w:rsidR="00C6490F" w:rsidRDefault="00C6490F" w:rsidP="00C6490F">
      <w:pPr>
        <w:spacing w:line="240" w:lineRule="auto"/>
        <w:ind w:left="567" w:hanging="567"/>
        <w:rPr>
          <w:b/>
          <w:lang w:val="sk-SK"/>
        </w:rPr>
      </w:pPr>
    </w:p>
    <w:p w14:paraId="4EDCBE4F" w14:textId="77777777" w:rsidR="00C6490F" w:rsidRDefault="00C6490F" w:rsidP="00C6490F">
      <w:pPr>
        <w:spacing w:line="240" w:lineRule="auto"/>
        <w:ind w:left="567" w:hanging="567"/>
        <w:rPr>
          <w:lang w:val="sk-SK"/>
        </w:rPr>
      </w:pPr>
      <w:r>
        <w:rPr>
          <w:lang w:val="sk-SK"/>
        </w:rPr>
        <w:lastRenderedPageBreak/>
        <w:t>Neuplatňuje sa.</w:t>
      </w:r>
    </w:p>
    <w:p w14:paraId="057DB545" w14:textId="77777777" w:rsidR="00C6490F" w:rsidRDefault="00C6490F" w:rsidP="00C6490F">
      <w:pPr>
        <w:spacing w:line="240" w:lineRule="auto"/>
        <w:rPr>
          <w:b/>
          <w:lang w:val="sk-SK"/>
        </w:rPr>
      </w:pPr>
    </w:p>
    <w:p w14:paraId="5E591708" w14:textId="77777777" w:rsidR="002437E8" w:rsidRDefault="002437E8" w:rsidP="00C6490F">
      <w:pPr>
        <w:spacing w:line="240" w:lineRule="auto"/>
        <w:rPr>
          <w:b/>
          <w:lang w:val="sk-SK"/>
        </w:rPr>
      </w:pPr>
    </w:p>
    <w:p w14:paraId="429FC001" w14:textId="77777777" w:rsidR="00C6490F" w:rsidRDefault="00C6490F" w:rsidP="00C6490F">
      <w:pPr>
        <w:spacing w:line="240" w:lineRule="auto"/>
        <w:ind w:left="567" w:hanging="567"/>
        <w:rPr>
          <w:lang w:val="sk-SK"/>
        </w:rPr>
      </w:pPr>
      <w:r>
        <w:rPr>
          <w:b/>
          <w:highlight w:val="lightGray"/>
          <w:lang w:val="sk-SK"/>
        </w:rPr>
        <w:t>11.</w:t>
      </w:r>
      <w:r>
        <w:rPr>
          <w:b/>
          <w:lang w:val="sk-SK"/>
        </w:rPr>
        <w:tab/>
        <w:t>OSOBITNÉ BEZPEČNOSTNÉ OPATRENIA NA UCHOVÁVANIE</w:t>
      </w:r>
    </w:p>
    <w:p w14:paraId="0595B917" w14:textId="77777777" w:rsidR="00C6490F" w:rsidRDefault="00C6490F" w:rsidP="00C6490F">
      <w:pPr>
        <w:numPr>
          <w:ilvl w:val="12"/>
          <w:numId w:val="0"/>
        </w:numPr>
        <w:ind w:right="-2"/>
        <w:rPr>
          <w:lang w:val="sk-SK"/>
        </w:rPr>
      </w:pPr>
    </w:p>
    <w:p w14:paraId="5BEA48D9" w14:textId="77777777" w:rsidR="00C6490F" w:rsidRDefault="00C6490F" w:rsidP="00C6490F">
      <w:pPr>
        <w:tabs>
          <w:tab w:val="clear" w:pos="567"/>
        </w:tabs>
        <w:spacing w:line="240" w:lineRule="auto"/>
        <w:ind w:right="-2"/>
        <w:rPr>
          <w:lang w:val="sk-SK"/>
        </w:rPr>
      </w:pPr>
      <w:r>
        <w:rPr>
          <w:lang w:val="sk-SK"/>
        </w:rPr>
        <w:t>Uchovávať mimo dohľadu a dosahu detí.</w:t>
      </w:r>
    </w:p>
    <w:p w14:paraId="45F98E17" w14:textId="77777777" w:rsidR="00C6490F" w:rsidRDefault="00C6490F" w:rsidP="00C6490F">
      <w:pPr>
        <w:tabs>
          <w:tab w:val="clear" w:pos="567"/>
        </w:tabs>
        <w:spacing w:line="240" w:lineRule="auto"/>
        <w:ind w:right="-318"/>
        <w:rPr>
          <w:lang w:val="sk-SK"/>
        </w:rPr>
      </w:pPr>
      <w:r>
        <w:rPr>
          <w:lang w:val="sk-SK"/>
        </w:rPr>
        <w:t>Uchovávať v pôvodnom obale na ochranu pred vlhkosťou.</w:t>
      </w:r>
    </w:p>
    <w:p w14:paraId="11CCD95B" w14:textId="77777777" w:rsidR="00C6490F" w:rsidRDefault="00C6490F" w:rsidP="00C6490F">
      <w:pPr>
        <w:tabs>
          <w:tab w:val="clear" w:pos="567"/>
        </w:tabs>
        <w:spacing w:line="240" w:lineRule="auto"/>
        <w:ind w:right="-2"/>
        <w:rPr>
          <w:lang w:val="sk-SK"/>
        </w:rPr>
      </w:pPr>
      <w:r>
        <w:rPr>
          <w:lang w:val="sk-SK"/>
        </w:rPr>
        <w:t>Uchovávať pri teplote do 25 °C.</w:t>
      </w:r>
    </w:p>
    <w:p w14:paraId="7ABB3918" w14:textId="77777777" w:rsidR="00C6490F" w:rsidRDefault="00C6490F" w:rsidP="00C6490F">
      <w:pPr>
        <w:tabs>
          <w:tab w:val="clear" w:pos="567"/>
        </w:tabs>
        <w:spacing w:line="240" w:lineRule="auto"/>
        <w:ind w:right="-2"/>
        <w:rPr>
          <w:lang w:val="sk-SK"/>
        </w:rPr>
      </w:pPr>
      <w:r>
        <w:rPr>
          <w:lang w:val="sk-SK"/>
        </w:rPr>
        <w:t>Nepoužívať tento veterinárny liek po dátume exspirácie uvedenom na obale. Dátum exspirácie sa vzťahuje na posledný deň v uvedenom mesiaci.</w:t>
      </w:r>
    </w:p>
    <w:p w14:paraId="7B8A4108" w14:textId="77777777" w:rsidR="00C6490F" w:rsidRDefault="00C6490F" w:rsidP="00C6490F">
      <w:pPr>
        <w:tabs>
          <w:tab w:val="clear" w:pos="567"/>
        </w:tabs>
        <w:spacing w:line="240" w:lineRule="auto"/>
        <w:rPr>
          <w:lang w:val="sk-SK"/>
        </w:rPr>
      </w:pPr>
    </w:p>
    <w:p w14:paraId="5CE7009A" w14:textId="77777777" w:rsidR="006E41F1" w:rsidRDefault="006E41F1" w:rsidP="00C6490F">
      <w:pPr>
        <w:tabs>
          <w:tab w:val="clear" w:pos="567"/>
        </w:tabs>
        <w:spacing w:line="240" w:lineRule="auto"/>
        <w:rPr>
          <w:lang w:val="sk-SK"/>
        </w:rPr>
      </w:pPr>
    </w:p>
    <w:p w14:paraId="01EDBEBB" w14:textId="77777777" w:rsidR="00C6490F" w:rsidRDefault="00C6490F" w:rsidP="00C6490F">
      <w:pPr>
        <w:spacing w:line="240" w:lineRule="auto"/>
        <w:ind w:left="567" w:hanging="567"/>
        <w:rPr>
          <w:b/>
          <w:lang w:val="sk-SK"/>
        </w:rPr>
      </w:pPr>
      <w:r>
        <w:rPr>
          <w:b/>
          <w:highlight w:val="lightGray"/>
          <w:lang w:val="sk-SK"/>
        </w:rPr>
        <w:t>12.</w:t>
      </w:r>
      <w:r>
        <w:rPr>
          <w:b/>
          <w:lang w:val="sk-SK"/>
        </w:rPr>
        <w:tab/>
        <w:t>OSOBITNÉ UPOZORNENIA</w:t>
      </w:r>
    </w:p>
    <w:p w14:paraId="18BAB1ED" w14:textId="77777777" w:rsidR="00C6490F" w:rsidRDefault="00C6490F" w:rsidP="00C6490F">
      <w:pPr>
        <w:spacing w:line="240" w:lineRule="auto"/>
        <w:ind w:left="567" w:hanging="567"/>
        <w:rPr>
          <w:b/>
          <w:lang w:val="sk-SK"/>
        </w:rPr>
      </w:pPr>
    </w:p>
    <w:p w14:paraId="4D488819" w14:textId="77777777" w:rsidR="00C6490F" w:rsidRDefault="00C6490F" w:rsidP="00C6490F">
      <w:pPr>
        <w:spacing w:line="240" w:lineRule="auto"/>
        <w:ind w:left="567" w:hanging="567"/>
        <w:rPr>
          <w:u w:val="single"/>
          <w:lang w:val="sk-SK"/>
        </w:rPr>
      </w:pPr>
      <w:r>
        <w:rPr>
          <w:u w:val="single"/>
          <w:lang w:val="sk-SK"/>
        </w:rPr>
        <w:t>Osobitné bezpečnostné opatrenia pre každý cieľový druh:</w:t>
      </w:r>
    </w:p>
    <w:p w14:paraId="7299FDFF" w14:textId="77777777" w:rsidR="00C6490F" w:rsidRDefault="00C6490F" w:rsidP="00C6490F">
      <w:pPr>
        <w:tabs>
          <w:tab w:val="clear" w:pos="567"/>
        </w:tabs>
        <w:spacing w:line="240" w:lineRule="auto"/>
        <w:rPr>
          <w:lang w:val="sk-SK"/>
        </w:rPr>
      </w:pPr>
      <w:r>
        <w:rPr>
          <w:lang w:val="sk-SK"/>
        </w:rPr>
        <w:t>Šampónovanie alebo máčanie zvieraťa vo vode bezprostredne po aplikácii lieku môže znížiť účinnosť lieku. Liečené zvieratá sa preto nesmú kúpať, pokiaľ sa podaný roztok na koži nevysuší.</w:t>
      </w:r>
    </w:p>
    <w:p w14:paraId="18B21474" w14:textId="77777777" w:rsidR="00C6490F" w:rsidRDefault="00C6490F" w:rsidP="00C6490F">
      <w:pPr>
        <w:rPr>
          <w:lang w:val="sk-SK"/>
        </w:rPr>
      </w:pPr>
    </w:p>
    <w:p w14:paraId="02C76084" w14:textId="77777777" w:rsidR="00C6490F" w:rsidRDefault="00C6490F" w:rsidP="00C6490F">
      <w:pPr>
        <w:pStyle w:val="Zkladntext"/>
        <w:jc w:val="left"/>
        <w:rPr>
          <w:lang w:val="sk-SK"/>
        </w:rPr>
      </w:pPr>
      <w:r>
        <w:rPr>
          <w:lang w:val="sk-SK"/>
        </w:rPr>
        <w:t>Na niektoré triedy antihelmintík sa môže u parazita vyvinúť rezistencia, hlavne po častom a opakovanom použití antiparazitík tej istej triedy.</w:t>
      </w:r>
    </w:p>
    <w:p w14:paraId="35CE482C" w14:textId="77777777" w:rsidR="00C6490F" w:rsidRDefault="00C6490F" w:rsidP="00C6490F">
      <w:pPr>
        <w:spacing w:line="240" w:lineRule="auto"/>
        <w:rPr>
          <w:b/>
          <w:lang w:val="sk-SK"/>
        </w:rPr>
      </w:pPr>
    </w:p>
    <w:p w14:paraId="45B39DDF" w14:textId="77777777" w:rsidR="00C6490F" w:rsidRDefault="00C6490F" w:rsidP="00C6490F">
      <w:pPr>
        <w:tabs>
          <w:tab w:val="clear" w:pos="567"/>
        </w:tabs>
        <w:spacing w:line="240" w:lineRule="auto"/>
        <w:rPr>
          <w:lang w:val="sk-SK"/>
        </w:rPr>
      </w:pPr>
      <w:r>
        <w:rPr>
          <w:u w:val="single"/>
          <w:lang w:val="sk-SK"/>
        </w:rPr>
        <w:t xml:space="preserve">Osobitné bezpečnostné opatrenia na používanie u zvierat: </w:t>
      </w:r>
    </w:p>
    <w:p w14:paraId="16BC5559" w14:textId="77777777" w:rsidR="00C6490F" w:rsidRDefault="00C6490F" w:rsidP="00C6490F">
      <w:pPr>
        <w:tabs>
          <w:tab w:val="clear" w:pos="567"/>
        </w:tabs>
        <w:spacing w:line="240" w:lineRule="auto"/>
        <w:outlineLvl w:val="0"/>
        <w:rPr>
          <w:lang w:val="sk-SK"/>
        </w:rPr>
      </w:pPr>
      <w:r>
        <w:rPr>
          <w:lang w:val="sk-SK"/>
        </w:rPr>
        <w:t>Aplikovať iba na povrch kože a na neporušenú kožu. Nepodávať perorálne a parenterálne.</w:t>
      </w:r>
    </w:p>
    <w:p w14:paraId="5222E8EF" w14:textId="77777777" w:rsidR="00C6490F" w:rsidRDefault="00C6490F" w:rsidP="00C6490F">
      <w:pPr>
        <w:tabs>
          <w:tab w:val="clear" w:pos="567"/>
        </w:tabs>
        <w:spacing w:line="240" w:lineRule="auto"/>
        <w:rPr>
          <w:lang w:val="sk-SK"/>
        </w:rPr>
      </w:pPr>
    </w:p>
    <w:p w14:paraId="204EFC1B" w14:textId="77777777" w:rsidR="00C6490F" w:rsidRDefault="00C6490F" w:rsidP="00C6490F">
      <w:pPr>
        <w:tabs>
          <w:tab w:val="clear" w:pos="567"/>
        </w:tabs>
        <w:spacing w:line="240" w:lineRule="auto"/>
        <w:rPr>
          <w:lang w:val="sk-SK"/>
        </w:rPr>
      </w:pPr>
      <w:r>
        <w:rPr>
          <w:lang w:val="sk-SK"/>
        </w:rPr>
        <w:t>Zabrániť olizovaniu miesta aplikácie ošetrenou mačkou a mačkami žijúcimi v domácnosti s ošetrenou mačkou, pokiaľ je miesto aplikácie vlhké.</w:t>
      </w:r>
    </w:p>
    <w:p w14:paraId="112A6523" w14:textId="77777777" w:rsidR="00C6490F" w:rsidRDefault="00C6490F" w:rsidP="00C6490F">
      <w:pPr>
        <w:tabs>
          <w:tab w:val="clear" w:pos="567"/>
        </w:tabs>
        <w:spacing w:line="240" w:lineRule="auto"/>
        <w:rPr>
          <w:lang w:val="sk-SK"/>
        </w:rPr>
      </w:pPr>
    </w:p>
    <w:p w14:paraId="2276B493" w14:textId="77777777" w:rsidR="00C6490F" w:rsidRDefault="00C6490F" w:rsidP="00C6490F">
      <w:pPr>
        <w:rPr>
          <w:lang w:val="sk-SK"/>
        </w:rPr>
      </w:pPr>
      <w:r>
        <w:rPr>
          <w:lang w:val="sk-SK"/>
        </w:rPr>
        <w:t>Skúsenosti s použitím lieku u chorých a oslabených zvierat sú obmedzené, preto tento liek týmto zvieratám nepodávajte.</w:t>
      </w:r>
    </w:p>
    <w:p w14:paraId="3EFA4278" w14:textId="77777777" w:rsidR="00C6490F" w:rsidRDefault="00C6490F" w:rsidP="00C6490F">
      <w:pPr>
        <w:rPr>
          <w:lang w:val="sk-SK"/>
        </w:rPr>
      </w:pPr>
    </w:p>
    <w:p w14:paraId="21D4D1FC" w14:textId="77777777" w:rsidR="00C6490F" w:rsidRDefault="00C6490F" w:rsidP="00C6490F">
      <w:pPr>
        <w:jc w:val="both"/>
        <w:rPr>
          <w:lang w:val="sk-SK"/>
        </w:rPr>
      </w:pPr>
      <w:r>
        <w:rPr>
          <w:u w:val="single"/>
          <w:lang w:val="sk-SK"/>
        </w:rPr>
        <w:t>Osobitné bezpečnostné opatrenia, ktoré má urobiť osoba podávajúca liek zvieratám</w:t>
      </w:r>
      <w:r>
        <w:rPr>
          <w:lang w:val="sk-SK"/>
        </w:rPr>
        <w:t>:</w:t>
      </w:r>
    </w:p>
    <w:p w14:paraId="10BB252E" w14:textId="77777777" w:rsidR="00F15BA7" w:rsidRPr="00F15BA7" w:rsidRDefault="00F15BA7" w:rsidP="00F15BA7">
      <w:pPr>
        <w:jc w:val="both"/>
        <w:rPr>
          <w:lang w:val="sk-SK"/>
        </w:rPr>
      </w:pPr>
      <w:r w:rsidRPr="00F15BA7">
        <w:rPr>
          <w:lang w:val="sk-SK"/>
        </w:rPr>
        <w:t>Tento produkt môže dráždiť pokožku a oči.</w:t>
      </w:r>
    </w:p>
    <w:p w14:paraId="768E1639" w14:textId="77777777" w:rsidR="00F15BA7" w:rsidRPr="00F15BA7" w:rsidRDefault="00F15BA7" w:rsidP="00F15BA7">
      <w:pPr>
        <w:jc w:val="both"/>
        <w:rPr>
          <w:lang w:val="sk-SK"/>
        </w:rPr>
      </w:pPr>
      <w:r w:rsidRPr="00F15BA7">
        <w:rPr>
          <w:lang w:val="sk-SK"/>
        </w:rPr>
        <w:t xml:space="preserve">Je potrebné dbať na to, aby sa obsah pipety nedostal do kontaktu s pokožkou, očami a ústami, vrátane kontaktu z ruky do úst a z ruky do očí. </w:t>
      </w:r>
    </w:p>
    <w:p w14:paraId="43F7719B" w14:textId="77777777" w:rsidR="00F15BA7" w:rsidRPr="00F15BA7" w:rsidRDefault="00F15BA7" w:rsidP="00F15BA7">
      <w:pPr>
        <w:jc w:val="both"/>
        <w:rPr>
          <w:lang w:val="sk-SK"/>
        </w:rPr>
      </w:pPr>
      <w:r w:rsidRPr="00F15BA7">
        <w:rPr>
          <w:lang w:val="sk-SK"/>
        </w:rPr>
        <w:t>Zabrániť priamemu kontaktu s ošetreným miestom, pokiaľ je vlhké. Zabrániť kontaktu detí s liečenými zvieratami počas tejto doby.</w:t>
      </w:r>
    </w:p>
    <w:p w14:paraId="06CE2C8A" w14:textId="77777777" w:rsidR="00F15BA7" w:rsidRPr="00F15BA7" w:rsidRDefault="00F15BA7" w:rsidP="00F15BA7">
      <w:pPr>
        <w:jc w:val="both"/>
        <w:rPr>
          <w:lang w:val="sk-SK"/>
        </w:rPr>
      </w:pPr>
      <w:r w:rsidRPr="00F15BA7">
        <w:rPr>
          <w:lang w:val="sk-SK"/>
        </w:rPr>
        <w:t>V prípade náhodného vyliatia na pokožku, umyť ihneď vodou a mydlom.</w:t>
      </w:r>
    </w:p>
    <w:p w14:paraId="2E8F6CD2" w14:textId="77777777" w:rsidR="00F15BA7" w:rsidRPr="00F15BA7" w:rsidRDefault="00F15BA7" w:rsidP="00F15BA7">
      <w:pPr>
        <w:jc w:val="both"/>
        <w:rPr>
          <w:lang w:val="sk-SK"/>
        </w:rPr>
      </w:pPr>
      <w:r w:rsidRPr="00F15BA7">
        <w:rPr>
          <w:lang w:val="sk-SK"/>
        </w:rPr>
        <w:t>V prípade náhodného zasiahnutia očí liekom, vypláchnuť ich dôkladne čistou vodou.</w:t>
      </w:r>
    </w:p>
    <w:p w14:paraId="4F4E8117" w14:textId="77777777" w:rsidR="00F15BA7" w:rsidRPr="00F15BA7" w:rsidRDefault="00F15BA7" w:rsidP="00F15BA7">
      <w:pPr>
        <w:jc w:val="both"/>
        <w:rPr>
          <w:lang w:val="sk-SK"/>
        </w:rPr>
      </w:pPr>
      <w:r w:rsidRPr="00F15BA7">
        <w:rPr>
          <w:lang w:val="sk-SK"/>
        </w:rPr>
        <w:t xml:space="preserve">Ľudia so známou precitlivenosťou na </w:t>
      </w:r>
      <w:proofErr w:type="spellStart"/>
      <w:r w:rsidRPr="00F15BA7">
        <w:rPr>
          <w:lang w:val="sk-SK"/>
        </w:rPr>
        <w:t>praziquantel</w:t>
      </w:r>
      <w:proofErr w:type="spellEnd"/>
      <w:r w:rsidRPr="00F15BA7">
        <w:rPr>
          <w:lang w:val="sk-SK"/>
        </w:rPr>
        <w:t xml:space="preserve"> by sa mali vyhnúť kontaktu s veterinárnym liekom. </w:t>
      </w:r>
    </w:p>
    <w:p w14:paraId="11BB302A" w14:textId="77777777" w:rsidR="00F15BA7" w:rsidRPr="00F15BA7" w:rsidRDefault="00F15BA7" w:rsidP="00F15BA7">
      <w:pPr>
        <w:jc w:val="both"/>
        <w:rPr>
          <w:lang w:val="sk-SK"/>
        </w:rPr>
      </w:pPr>
      <w:r w:rsidRPr="00F15BA7">
        <w:rPr>
          <w:lang w:val="sk-SK"/>
        </w:rPr>
        <w:t>Ak podráždenie očí a pokožky pretrváva, alebo v prípade náhodného požitia lieku ihneď vyhľadať lekársku pomoc a ukázať písomnú informáciu alebo obal lekárovi.</w:t>
      </w:r>
    </w:p>
    <w:p w14:paraId="553388CF" w14:textId="77777777" w:rsidR="00F15BA7" w:rsidRPr="00F15BA7" w:rsidRDefault="00F15BA7" w:rsidP="00F15BA7">
      <w:pPr>
        <w:jc w:val="both"/>
        <w:rPr>
          <w:lang w:val="sk-SK"/>
        </w:rPr>
      </w:pPr>
      <w:r w:rsidRPr="00F15BA7">
        <w:rPr>
          <w:lang w:val="sk-SK"/>
        </w:rPr>
        <w:t>Musí sa dohliadnuť na to, aby deti neboli v dlhodobom a intenzívnom kontakte (napríklad pri spánku) s liečenými mačkami po dobu prvých 24 hodín po podaní lieku.</w:t>
      </w:r>
    </w:p>
    <w:p w14:paraId="351446F7" w14:textId="77777777" w:rsidR="00F15BA7" w:rsidRPr="00F15BA7" w:rsidRDefault="00F15BA7" w:rsidP="00F15BA7">
      <w:pPr>
        <w:jc w:val="both"/>
        <w:rPr>
          <w:lang w:val="sk-SK"/>
        </w:rPr>
      </w:pPr>
      <w:r w:rsidRPr="00F15BA7">
        <w:rPr>
          <w:lang w:val="sk-SK"/>
        </w:rPr>
        <w:t>Nejesť, nepiť a nefajčiť počas aplikácie lieku.</w:t>
      </w:r>
    </w:p>
    <w:p w14:paraId="2D765205" w14:textId="77777777" w:rsidR="00F15BA7" w:rsidRDefault="00F15BA7" w:rsidP="00F15BA7">
      <w:pPr>
        <w:jc w:val="both"/>
        <w:rPr>
          <w:lang w:val="sk-SK"/>
        </w:rPr>
      </w:pPr>
      <w:r w:rsidRPr="00F15BA7">
        <w:rPr>
          <w:lang w:val="sk-SK"/>
        </w:rPr>
        <w:t>Po použití si umyte ruky.</w:t>
      </w:r>
    </w:p>
    <w:p w14:paraId="573AA957" w14:textId="77777777" w:rsidR="00C6490F" w:rsidRDefault="00C6490F" w:rsidP="00C6490F">
      <w:pPr>
        <w:rPr>
          <w:lang w:val="sk-SK"/>
        </w:rPr>
      </w:pPr>
    </w:p>
    <w:p w14:paraId="007F4E11" w14:textId="77777777" w:rsidR="00C6490F" w:rsidRDefault="00C6490F" w:rsidP="00C6490F">
      <w:pPr>
        <w:pStyle w:val="Zkladntext"/>
        <w:rPr>
          <w:snapToGrid w:val="0"/>
          <w:lang w:val="sk-SK"/>
        </w:rPr>
      </w:pPr>
      <w:r>
        <w:rPr>
          <w:snapToGrid w:val="0"/>
          <w:lang w:val="sk-SK"/>
        </w:rPr>
        <w:t>Rozpúšťadlo v tomto lieku môže znečistiť niektoré materiály z kože, textilu, plastov a upravovaných povrchov. Zabezpečiť, aby miesto aplikácie bolo suché pred kontaktom s týmito povrchmi.</w:t>
      </w:r>
    </w:p>
    <w:p w14:paraId="2EE2A563" w14:textId="77777777" w:rsidR="00C6490F" w:rsidRDefault="00C6490F" w:rsidP="00C6490F">
      <w:pPr>
        <w:tabs>
          <w:tab w:val="clear" w:pos="567"/>
        </w:tabs>
        <w:spacing w:line="240" w:lineRule="auto"/>
        <w:rPr>
          <w:lang w:val="sk-SK"/>
        </w:rPr>
      </w:pPr>
    </w:p>
    <w:p w14:paraId="47EF9E2F" w14:textId="77777777" w:rsidR="00C6490F" w:rsidRDefault="00C6490F" w:rsidP="00C6490F">
      <w:pPr>
        <w:tabs>
          <w:tab w:val="clear" w:pos="567"/>
        </w:tabs>
        <w:spacing w:line="240" w:lineRule="auto"/>
        <w:rPr>
          <w:lang w:val="sk-SK"/>
        </w:rPr>
      </w:pPr>
      <w:r>
        <w:rPr>
          <w:lang w:val="sk-SK"/>
        </w:rPr>
        <w:t>Echinokokóza predstavuje nebezpečenstvo pre ľudí. Keďže echinokokóza podľa OIE podlieha hláseniu, je od príslušnej kompetentnej autority potrebné získať špecifické smernice na liečbu a následné opatrenia a bezpečnostné opatrenia pre ľudí.</w:t>
      </w:r>
    </w:p>
    <w:p w14:paraId="4E944089" w14:textId="77777777" w:rsidR="00C6490F" w:rsidRDefault="00C6490F" w:rsidP="00C6490F">
      <w:pPr>
        <w:tabs>
          <w:tab w:val="clear" w:pos="567"/>
        </w:tabs>
        <w:spacing w:line="240" w:lineRule="auto"/>
        <w:rPr>
          <w:lang w:val="sk-SK"/>
        </w:rPr>
      </w:pPr>
    </w:p>
    <w:p w14:paraId="287CA6A1" w14:textId="77777777" w:rsidR="00C6490F" w:rsidRDefault="00C6490F" w:rsidP="00C6490F">
      <w:pPr>
        <w:tabs>
          <w:tab w:val="clear" w:pos="567"/>
        </w:tabs>
        <w:spacing w:line="240" w:lineRule="auto"/>
        <w:rPr>
          <w:u w:val="single"/>
          <w:lang w:val="sk-SK"/>
        </w:rPr>
      </w:pPr>
      <w:r>
        <w:rPr>
          <w:u w:val="single"/>
          <w:lang w:val="sk-SK"/>
        </w:rPr>
        <w:t>Gravidita a laktácia:</w:t>
      </w:r>
    </w:p>
    <w:p w14:paraId="511146AE" w14:textId="77777777" w:rsidR="00C6490F" w:rsidRDefault="00C6490F" w:rsidP="00C6490F">
      <w:pPr>
        <w:tabs>
          <w:tab w:val="clear" w:pos="567"/>
        </w:tabs>
        <w:spacing w:line="240" w:lineRule="auto"/>
        <w:rPr>
          <w:lang w:val="sk-SK"/>
        </w:rPr>
      </w:pPr>
      <w:r>
        <w:rPr>
          <w:lang w:val="sk-SK"/>
        </w:rPr>
        <w:lastRenderedPageBreak/>
        <w:t xml:space="preserve">Tento veterinárny liek môže byť použitý počas gravidity a laktácie. </w:t>
      </w:r>
    </w:p>
    <w:p w14:paraId="1ED15309" w14:textId="56ACD566" w:rsidR="00C6490F" w:rsidRPr="003325C7" w:rsidRDefault="00C6490F" w:rsidP="00C6490F">
      <w:pPr>
        <w:tabs>
          <w:tab w:val="clear" w:pos="567"/>
        </w:tabs>
        <w:spacing w:line="240" w:lineRule="auto"/>
        <w:rPr>
          <w:lang w:val="sk-SK"/>
        </w:rPr>
      </w:pPr>
      <w:r w:rsidRPr="003325C7">
        <w:rPr>
          <w:lang w:val="sk-SK"/>
        </w:rPr>
        <w:t>Pozri tiež časť 8.</w:t>
      </w:r>
      <w:r w:rsidR="006F2B51">
        <w:rPr>
          <w:lang w:val="sk-SK"/>
        </w:rPr>
        <w:t xml:space="preserve"> </w:t>
      </w:r>
      <w:r w:rsidR="006F2B51" w:rsidRPr="006F2B51">
        <w:rPr>
          <w:lang w:val="sk-SK"/>
        </w:rPr>
        <w:t>DÁVKOVANIE PRE KAŽDÝ DRUH, CESTA A SPÔSOB PODANIA LIEKU</w:t>
      </w:r>
    </w:p>
    <w:p w14:paraId="5F6B413B" w14:textId="77777777" w:rsidR="00C6490F" w:rsidRDefault="00C6490F" w:rsidP="00C6490F">
      <w:pPr>
        <w:tabs>
          <w:tab w:val="clear" w:pos="567"/>
        </w:tabs>
        <w:spacing w:line="240" w:lineRule="auto"/>
        <w:rPr>
          <w:u w:val="single"/>
          <w:lang w:val="sk-SK"/>
        </w:rPr>
      </w:pPr>
    </w:p>
    <w:p w14:paraId="30B260C8" w14:textId="77777777" w:rsidR="00C6490F" w:rsidRDefault="00C6490F" w:rsidP="00C6490F">
      <w:pPr>
        <w:tabs>
          <w:tab w:val="clear" w:pos="567"/>
        </w:tabs>
        <w:spacing w:line="240" w:lineRule="auto"/>
        <w:rPr>
          <w:lang w:val="sk-SK"/>
        </w:rPr>
      </w:pPr>
      <w:r>
        <w:rPr>
          <w:u w:val="single"/>
          <w:lang w:val="sk-SK"/>
        </w:rPr>
        <w:t>Liekové interakcie a iné formy vzájomného pôsobenia</w:t>
      </w:r>
    </w:p>
    <w:p w14:paraId="4637A528" w14:textId="77777777" w:rsidR="00C6490F" w:rsidRDefault="00C6490F" w:rsidP="00C6490F">
      <w:pPr>
        <w:tabs>
          <w:tab w:val="clear" w:pos="567"/>
        </w:tabs>
        <w:spacing w:line="240" w:lineRule="auto"/>
        <w:rPr>
          <w:lang w:val="sk-SK"/>
        </w:rPr>
      </w:pPr>
      <w:r>
        <w:rPr>
          <w:lang w:val="sk-SK"/>
        </w:rPr>
        <w:t>Emodepsid je substrát pre P-glykoproteín. Podanie spoločne s inými liekmi, ktoré sú inhibítormi/substrátmi P-glykoproteínov (napríklad ivermektín a ostatné makrocyklické laktóny, erytromycín, prednizolón a cyklosporín) môže zvýšiť farmakokinetiku liekových interakcií. Potenciálne klinické následky takýchto interakcií neboli skúmané. V prípade, že vaša mačka užíva nejaké lieky, pred podaním tohto produktu sa poraďte so svojím veterinárnym lekárom. O použití tohto produktu prosím informujte svojho veterinárneho lekára v prípade, že vašej mačke poskytne iné lieky.</w:t>
      </w:r>
    </w:p>
    <w:p w14:paraId="5FC7DAD4" w14:textId="77777777" w:rsidR="00C6490F" w:rsidRDefault="00C6490F" w:rsidP="00C6490F">
      <w:pPr>
        <w:tabs>
          <w:tab w:val="clear" w:pos="567"/>
        </w:tabs>
        <w:spacing w:line="240" w:lineRule="auto"/>
        <w:rPr>
          <w:lang w:val="sk-SK"/>
        </w:rPr>
      </w:pPr>
    </w:p>
    <w:p w14:paraId="1122D50E" w14:textId="77777777" w:rsidR="00C6490F" w:rsidRDefault="00C6490F" w:rsidP="00C6490F">
      <w:pPr>
        <w:tabs>
          <w:tab w:val="clear" w:pos="567"/>
        </w:tabs>
        <w:spacing w:line="240" w:lineRule="auto"/>
        <w:rPr>
          <w:lang w:val="sk-SK"/>
        </w:rPr>
      </w:pPr>
      <w:r>
        <w:rPr>
          <w:u w:val="single"/>
          <w:lang w:val="sk-SK"/>
        </w:rPr>
        <w:t>Predávkovanie (príznaky, núdzové postupy, antidotá)</w:t>
      </w:r>
      <w:r>
        <w:rPr>
          <w:lang w:val="sk-SK"/>
        </w:rPr>
        <w:t>:</w:t>
      </w:r>
    </w:p>
    <w:p w14:paraId="00542BFE" w14:textId="77777777" w:rsidR="00C6490F" w:rsidRDefault="00C6490F" w:rsidP="00C6490F">
      <w:pPr>
        <w:tabs>
          <w:tab w:val="clear" w:pos="567"/>
        </w:tabs>
        <w:spacing w:line="240" w:lineRule="auto"/>
        <w:rPr>
          <w:lang w:val="sk-SK"/>
        </w:rPr>
      </w:pPr>
      <w:r>
        <w:rPr>
          <w:lang w:val="sk-SK"/>
        </w:rPr>
        <w:t xml:space="preserve">Salivácia, zvracanie a triaška boli pozorované príležitostne až po 10-násobnom prekročení odporúčanej dávky u dospelých mačiek a 5-násobnom prekročení odporúčanej dávky u mačiat. Tieto príznaky sa objavili následkom olizovania miesta aplikácie. Príznaky časom úplne zanikli. </w:t>
      </w:r>
    </w:p>
    <w:p w14:paraId="382861B3" w14:textId="77777777" w:rsidR="00C6490F" w:rsidRDefault="00C6490F" w:rsidP="00C6490F">
      <w:pPr>
        <w:rPr>
          <w:lang w:val="sk-SK"/>
        </w:rPr>
      </w:pPr>
      <w:r>
        <w:rPr>
          <w:lang w:val="sk-SK"/>
        </w:rPr>
        <w:t>Nie je známe špecifické antidótum.</w:t>
      </w:r>
    </w:p>
    <w:p w14:paraId="0038F33D" w14:textId="77777777" w:rsidR="00C6490F" w:rsidRDefault="00C6490F" w:rsidP="00C6490F">
      <w:pPr>
        <w:tabs>
          <w:tab w:val="clear" w:pos="567"/>
        </w:tabs>
        <w:spacing w:line="240" w:lineRule="auto"/>
        <w:rPr>
          <w:u w:val="single"/>
          <w:lang w:val="sk-SK"/>
        </w:rPr>
      </w:pPr>
    </w:p>
    <w:p w14:paraId="23D8198B" w14:textId="77777777" w:rsidR="00C6490F" w:rsidRDefault="00C6490F" w:rsidP="00C6490F">
      <w:pPr>
        <w:tabs>
          <w:tab w:val="clear" w:pos="567"/>
        </w:tabs>
        <w:spacing w:line="240" w:lineRule="auto"/>
        <w:rPr>
          <w:u w:val="single"/>
          <w:lang w:val="sk-SK"/>
        </w:rPr>
      </w:pPr>
      <w:r>
        <w:rPr>
          <w:u w:val="single"/>
          <w:lang w:val="sk-SK"/>
        </w:rPr>
        <w:t>Inkompatibility:</w:t>
      </w:r>
    </w:p>
    <w:p w14:paraId="3458ADAF" w14:textId="77777777" w:rsidR="00C6490F" w:rsidRDefault="00C6490F" w:rsidP="00C6490F">
      <w:pPr>
        <w:tabs>
          <w:tab w:val="clear" w:pos="567"/>
        </w:tabs>
        <w:spacing w:line="240" w:lineRule="auto"/>
        <w:rPr>
          <w:lang w:val="sk-SK"/>
        </w:rPr>
      </w:pPr>
      <w:r>
        <w:rPr>
          <w:lang w:val="sk-SK"/>
        </w:rPr>
        <w:t>Nie sú známe.</w:t>
      </w:r>
    </w:p>
    <w:p w14:paraId="490BDFAD" w14:textId="77777777" w:rsidR="00C6490F" w:rsidRDefault="00C6490F" w:rsidP="00C6490F">
      <w:pPr>
        <w:tabs>
          <w:tab w:val="clear" w:pos="567"/>
        </w:tabs>
        <w:spacing w:line="240" w:lineRule="auto"/>
        <w:rPr>
          <w:lang w:val="sk-SK"/>
        </w:rPr>
      </w:pPr>
    </w:p>
    <w:p w14:paraId="250EF56E" w14:textId="77777777" w:rsidR="006E41F1" w:rsidRDefault="006E41F1" w:rsidP="00C6490F">
      <w:pPr>
        <w:tabs>
          <w:tab w:val="clear" w:pos="567"/>
        </w:tabs>
        <w:spacing w:line="240" w:lineRule="auto"/>
        <w:rPr>
          <w:lang w:val="sk-SK"/>
        </w:rPr>
      </w:pPr>
    </w:p>
    <w:p w14:paraId="6790C62A" w14:textId="77777777" w:rsidR="00C6490F" w:rsidRDefault="00C6490F" w:rsidP="00C6490F">
      <w:pPr>
        <w:spacing w:line="240" w:lineRule="auto"/>
        <w:ind w:left="567" w:hanging="567"/>
        <w:rPr>
          <w:b/>
          <w:lang w:val="sk-SK"/>
        </w:rPr>
      </w:pPr>
      <w:r>
        <w:rPr>
          <w:b/>
          <w:highlight w:val="lightGray"/>
          <w:lang w:val="sk-SK"/>
        </w:rPr>
        <w:t>13.</w:t>
      </w:r>
      <w:r>
        <w:rPr>
          <w:b/>
          <w:lang w:val="sk-SK"/>
        </w:rPr>
        <w:tab/>
        <w:t>OSOBITNÉ BEZPEČNOSTNÉ OPATRENIA NA ZNEŠKODNENIE NEPOUŽITÉHO LIEKU(-OV) ALEBO ODPADOVÉHO MATERIÁLU</w:t>
      </w:r>
    </w:p>
    <w:p w14:paraId="380F1CB0" w14:textId="77777777" w:rsidR="00C6490F" w:rsidRDefault="00C6490F" w:rsidP="00C6490F">
      <w:pPr>
        <w:tabs>
          <w:tab w:val="clear" w:pos="567"/>
        </w:tabs>
        <w:spacing w:line="240" w:lineRule="auto"/>
        <w:ind w:right="-318"/>
        <w:rPr>
          <w:lang w:val="sk-SK"/>
        </w:rPr>
      </w:pPr>
    </w:p>
    <w:p w14:paraId="36CC6733" w14:textId="77777777" w:rsidR="00C6490F" w:rsidRPr="00DB2BEC" w:rsidRDefault="00C6490F" w:rsidP="00C6490F">
      <w:pPr>
        <w:rPr>
          <w:lang w:val="sk-SK"/>
        </w:rPr>
      </w:pPr>
      <w:r>
        <w:rPr>
          <w:lang w:val="sk-SK"/>
        </w:rPr>
        <w:t xml:space="preserve">Tento veterinárny liek nesmie kontaminovať vodné toky, pretože emodepsid má škodlivé účinky na vodné organizmy. </w:t>
      </w:r>
      <w:r w:rsidRPr="00DB2BEC">
        <w:rPr>
          <w:lang w:val="sk-SK"/>
        </w:rPr>
        <w:t>Každý nepoužitý veterinárny liek alebo odpadové materiály z tohto veterinárneho lieku musia byť zlikvidované v súlade s miestnymi požiadavkami.</w:t>
      </w:r>
    </w:p>
    <w:p w14:paraId="5A9FF282" w14:textId="77777777" w:rsidR="00C6490F" w:rsidRDefault="00C6490F" w:rsidP="00C6490F">
      <w:pPr>
        <w:ind w:right="-318"/>
        <w:rPr>
          <w:lang w:val="sk-SK"/>
        </w:rPr>
      </w:pPr>
    </w:p>
    <w:p w14:paraId="45273D0B" w14:textId="77777777" w:rsidR="00C6490F" w:rsidRDefault="00C6490F" w:rsidP="00C6490F">
      <w:pPr>
        <w:tabs>
          <w:tab w:val="clear" w:pos="567"/>
        </w:tabs>
        <w:spacing w:line="240" w:lineRule="auto"/>
        <w:ind w:right="10"/>
        <w:rPr>
          <w:lang w:val="sk-SK"/>
        </w:rPr>
      </w:pPr>
      <w:r>
        <w:rPr>
          <w:lang w:val="sk-SK"/>
        </w:rPr>
        <w:t xml:space="preserve">Lieky sa nesmú likvidovať prostredníctvom odpadovej vody alebo odpadu v domácnostiach. O spôsobe likvidácie liekov, ktoré už nepotrebujete sa poraďte so svojím veterinárnym lekárom alebo lekárnikom. Tieto opatrenia by mali byť v súlade s ochranou životného prostredia. </w:t>
      </w:r>
    </w:p>
    <w:p w14:paraId="0D5DA458" w14:textId="77777777" w:rsidR="00C6490F" w:rsidRDefault="00C6490F" w:rsidP="00C6490F">
      <w:pPr>
        <w:tabs>
          <w:tab w:val="clear" w:pos="567"/>
        </w:tabs>
        <w:spacing w:line="240" w:lineRule="auto"/>
        <w:ind w:right="-318"/>
        <w:rPr>
          <w:lang w:val="sk-SK"/>
        </w:rPr>
      </w:pPr>
    </w:p>
    <w:p w14:paraId="377B7125" w14:textId="77777777" w:rsidR="00277278" w:rsidRDefault="00277278" w:rsidP="00C6490F">
      <w:pPr>
        <w:tabs>
          <w:tab w:val="clear" w:pos="567"/>
        </w:tabs>
        <w:spacing w:line="240" w:lineRule="auto"/>
        <w:ind w:right="-318"/>
        <w:rPr>
          <w:lang w:val="sk-SK"/>
        </w:rPr>
      </w:pPr>
    </w:p>
    <w:p w14:paraId="5C76732C" w14:textId="77777777" w:rsidR="00C6490F" w:rsidRDefault="00C6490F" w:rsidP="00C6490F">
      <w:pPr>
        <w:spacing w:line="240" w:lineRule="auto"/>
        <w:ind w:left="567" w:hanging="567"/>
        <w:rPr>
          <w:lang w:val="sk-SK"/>
        </w:rPr>
      </w:pPr>
      <w:r>
        <w:rPr>
          <w:b/>
          <w:highlight w:val="lightGray"/>
          <w:lang w:val="sk-SK"/>
        </w:rPr>
        <w:t>14.</w:t>
      </w:r>
      <w:r>
        <w:rPr>
          <w:b/>
          <w:lang w:val="sk-SK"/>
        </w:rPr>
        <w:tab/>
        <w:t>DÁTUM POSLEDNÉHO SCHVÁLENIA TEXTU V PÍSOMNEJ INFORMÁCII PRE POUŽÍVATEĽOV</w:t>
      </w:r>
    </w:p>
    <w:p w14:paraId="472D4975" w14:textId="77777777" w:rsidR="00C6490F" w:rsidRDefault="00C6490F" w:rsidP="00C6490F">
      <w:pPr>
        <w:tabs>
          <w:tab w:val="clear" w:pos="567"/>
        </w:tabs>
        <w:spacing w:line="240" w:lineRule="auto"/>
        <w:ind w:right="-318"/>
        <w:rPr>
          <w:lang w:val="sk-SK"/>
        </w:rPr>
      </w:pPr>
    </w:p>
    <w:p w14:paraId="40C6C545" w14:textId="7DB71861" w:rsidR="00C6490F" w:rsidRDefault="0061161C" w:rsidP="00C6490F">
      <w:pPr>
        <w:tabs>
          <w:tab w:val="clear" w:pos="567"/>
        </w:tabs>
        <w:spacing w:line="240" w:lineRule="auto"/>
        <w:ind w:right="-318"/>
        <w:rPr>
          <w:lang w:val="sk-SK"/>
        </w:rPr>
      </w:pPr>
      <w:r>
        <w:rPr>
          <w:lang w:val="sk-SK"/>
        </w:rPr>
        <w:t>06</w:t>
      </w:r>
      <w:bookmarkStart w:id="1" w:name="_GoBack"/>
      <w:bookmarkEnd w:id="1"/>
      <w:r w:rsidR="00A6606C">
        <w:rPr>
          <w:lang w:val="sk-SK"/>
        </w:rPr>
        <w:t>/2025</w:t>
      </w:r>
    </w:p>
    <w:p w14:paraId="248ABCBD" w14:textId="77777777" w:rsidR="00C6490F" w:rsidRDefault="00C6490F" w:rsidP="00C6490F">
      <w:pPr>
        <w:tabs>
          <w:tab w:val="clear" w:pos="567"/>
        </w:tabs>
        <w:spacing w:line="240" w:lineRule="auto"/>
        <w:ind w:right="-318"/>
        <w:rPr>
          <w:lang w:val="sk-SK"/>
        </w:rPr>
      </w:pPr>
    </w:p>
    <w:p w14:paraId="79775BE0" w14:textId="77777777" w:rsidR="00C6490F" w:rsidRDefault="00C6490F" w:rsidP="00C6490F">
      <w:pPr>
        <w:tabs>
          <w:tab w:val="clear" w:pos="567"/>
          <w:tab w:val="left" w:pos="0"/>
        </w:tabs>
        <w:spacing w:line="240" w:lineRule="auto"/>
        <w:rPr>
          <w:lang w:val="sk-SK"/>
        </w:rPr>
      </w:pPr>
      <w:r>
        <w:rPr>
          <w:b/>
          <w:highlight w:val="lightGray"/>
          <w:lang w:val="sk-SK"/>
        </w:rPr>
        <w:t>15.</w:t>
      </w:r>
      <w:r>
        <w:rPr>
          <w:b/>
          <w:lang w:val="sk-SK"/>
        </w:rPr>
        <w:tab/>
        <w:t>ĎALŠIE INFORMÁCIE</w:t>
      </w:r>
    </w:p>
    <w:p w14:paraId="730C8992" w14:textId="77777777" w:rsidR="00C6490F" w:rsidRDefault="00C6490F" w:rsidP="00C6490F">
      <w:pPr>
        <w:tabs>
          <w:tab w:val="clear" w:pos="567"/>
        </w:tabs>
        <w:spacing w:line="240" w:lineRule="auto"/>
        <w:rPr>
          <w:rFonts w:eastAsia="SimSun"/>
          <w:lang w:val="sk-SK"/>
        </w:rPr>
      </w:pPr>
    </w:p>
    <w:p w14:paraId="4306A724" w14:textId="77777777" w:rsidR="00C6490F" w:rsidRDefault="00C6490F" w:rsidP="00C6490F">
      <w:pPr>
        <w:tabs>
          <w:tab w:val="clear" w:pos="567"/>
        </w:tabs>
        <w:spacing w:line="240" w:lineRule="auto"/>
        <w:rPr>
          <w:rFonts w:eastAsia="SimSun"/>
          <w:lang w:val="sk-SK"/>
        </w:rPr>
      </w:pPr>
      <w:r>
        <w:rPr>
          <w:lang w:val="sk-SK"/>
        </w:rPr>
        <w:t>Veľkosť balenia: 0,35 ml; 0,70 ml a 1,12 ml v pipete; blistrové balenia obsahujúce 1, 2 alebo 20 pipiet.</w:t>
      </w:r>
    </w:p>
    <w:p w14:paraId="7146E8B7" w14:textId="77777777" w:rsidR="00C6490F" w:rsidRDefault="00C6490F" w:rsidP="00C6490F">
      <w:pPr>
        <w:tabs>
          <w:tab w:val="clear" w:pos="567"/>
        </w:tabs>
        <w:spacing w:line="240" w:lineRule="auto"/>
        <w:rPr>
          <w:lang w:val="sk-SK"/>
        </w:rPr>
      </w:pPr>
    </w:p>
    <w:p w14:paraId="485AB01D" w14:textId="77777777" w:rsidR="00C6490F" w:rsidRDefault="00C6490F" w:rsidP="00C6490F">
      <w:pPr>
        <w:tabs>
          <w:tab w:val="clear" w:pos="567"/>
        </w:tabs>
        <w:spacing w:line="240" w:lineRule="auto"/>
        <w:rPr>
          <w:lang w:val="sk-SK"/>
        </w:rPr>
      </w:pPr>
      <w:r>
        <w:rPr>
          <w:lang w:val="sk-SK"/>
        </w:rPr>
        <w:t>Nie všetky veľkosti balenia sa môžu uvádzať na trh.</w:t>
      </w:r>
    </w:p>
    <w:p w14:paraId="5A231749" w14:textId="77777777" w:rsidR="00C6490F" w:rsidRDefault="00C6490F" w:rsidP="00C6490F">
      <w:pPr>
        <w:tabs>
          <w:tab w:val="clear" w:pos="567"/>
        </w:tabs>
        <w:spacing w:line="240" w:lineRule="auto"/>
        <w:rPr>
          <w:lang w:val="sk-SK"/>
        </w:rPr>
      </w:pPr>
    </w:p>
    <w:p w14:paraId="0F4121B1" w14:textId="77777777" w:rsidR="001E7479" w:rsidRDefault="00C6490F" w:rsidP="00C6490F">
      <w:pPr>
        <w:rPr>
          <w:lang w:val="sk-SK"/>
        </w:rPr>
      </w:pPr>
      <w:r>
        <w:rPr>
          <w:lang w:val="sk-SK"/>
        </w:rPr>
        <w:t>Výdaj lieku nie je viazaný na veterinárny predpis.</w:t>
      </w:r>
    </w:p>
    <w:p w14:paraId="50B6326E" w14:textId="77777777" w:rsidR="00907928" w:rsidRDefault="00907928" w:rsidP="00C6490F">
      <w:pPr>
        <w:rPr>
          <w:lang w:val="sk-SK"/>
        </w:rPr>
      </w:pPr>
    </w:p>
    <w:p w14:paraId="78B98976" w14:textId="77777777" w:rsidR="00907928" w:rsidRPr="00DB2BEC" w:rsidRDefault="00907928" w:rsidP="00907928">
      <w:pPr>
        <w:widowControl w:val="0"/>
        <w:suppressAutoHyphens/>
        <w:jc w:val="both"/>
        <w:rPr>
          <w:lang w:val="sk-SK"/>
        </w:rPr>
      </w:pPr>
      <w:r w:rsidRPr="00DB2BEC">
        <w:rPr>
          <w:lang w:val="sk-SK"/>
        </w:rPr>
        <w:t>Ak potrebujete akúkoľvek informáciu o tomto veterinárnom lieku, kontaktujte miestneho zástupcu držiteľa rozhodnutia o registrácii.</w:t>
      </w:r>
    </w:p>
    <w:p w14:paraId="00DB7C77" w14:textId="77777777" w:rsidR="00907928" w:rsidRPr="00DB2BEC" w:rsidRDefault="00907928" w:rsidP="00C6490F">
      <w:pPr>
        <w:rPr>
          <w:lang w:val="sk-SK"/>
        </w:rPr>
      </w:pPr>
    </w:p>
    <w:sectPr w:rsidR="00907928" w:rsidRPr="00DB2BEC" w:rsidSect="00386E90">
      <w:footerReference w:type="default" r:id="rId11"/>
      <w:pgSz w:w="11906" w:h="16838" w:code="9"/>
      <w:pgMar w:top="1417" w:right="1417" w:bottom="1417" w:left="1417"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E4BCD" w14:textId="77777777" w:rsidR="00ED0F3C" w:rsidRDefault="00ED0F3C" w:rsidP="00C6490F">
      <w:pPr>
        <w:spacing w:line="240" w:lineRule="auto"/>
      </w:pPr>
      <w:r>
        <w:separator/>
      </w:r>
    </w:p>
  </w:endnote>
  <w:endnote w:type="continuationSeparator" w:id="0">
    <w:p w14:paraId="188F4AED" w14:textId="77777777" w:rsidR="00ED0F3C" w:rsidRDefault="00ED0F3C" w:rsidP="00C64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D425A" w14:textId="00985BFB" w:rsidR="00F52528" w:rsidRDefault="00F52528">
    <w:pPr>
      <w:pStyle w:val="Pta"/>
      <w:jc w:val="right"/>
    </w:pPr>
    <w:r>
      <w:rPr>
        <w:noProof/>
        <w:lang w:val="sk-SK" w:eastAsia="sk-SK"/>
      </w:rPr>
      <mc:AlternateContent>
        <mc:Choice Requires="wps">
          <w:drawing>
            <wp:anchor distT="0" distB="0" distL="114300" distR="114300" simplePos="0" relativeHeight="251659264" behindDoc="0" locked="0" layoutInCell="0" allowOverlap="1" wp14:anchorId="09674531" wp14:editId="59D62019">
              <wp:simplePos x="0" y="0"/>
              <wp:positionH relativeFrom="page">
                <wp:posOffset>0</wp:posOffset>
              </wp:positionH>
              <wp:positionV relativeFrom="page">
                <wp:posOffset>10125075</wp:posOffset>
              </wp:positionV>
              <wp:extent cx="7560310" cy="375920"/>
              <wp:effectExtent l="0" t="0" r="0" b="5080"/>
              <wp:wrapNone/>
              <wp:docPr id="5" name="MSIPCM9ef745f98c57f9ff6ab7d9b6"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9A3ADF" w14:textId="617EB50A" w:rsidR="00F52528" w:rsidRPr="00295655" w:rsidRDefault="00F52528" w:rsidP="00295655">
                          <w:pPr>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674531" id="_x0000_t202" coordsize="21600,21600" o:spt="202" path="m,l,21600r21600,l21600,xe">
              <v:stroke joinstyle="miter"/>
              <v:path gradientshapeok="t" o:connecttype="rect"/>
            </v:shapetype>
            <v:shape id="MSIPCM9ef745f98c57f9ff6ab7d9b6" o:spid="_x0000_s1026" type="#_x0000_t202" alt="{&quot;HashCode&quot;:-242339457,&quot;Height&quot;:841.0,&quot;Width&quot;:595.0,&quot;Placement&quot;:&quot;Footer&quot;,&quot;Index&quot;:&quot;Primary&quot;,&quot;Section&quot;:1,&quot;Top&quot;:0.0,&quot;Left&quot;:0.0}" style="position:absolute;left:0;text-align:left;margin-left:0;margin-top:797.25pt;width:595.3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" o:allowincell="f" filled="f" stroked="f" strokeweight=".5pt">
              <v:textbox inset=",0,20pt,0">
                <w:txbxContent>
                  <w:p w14:paraId="069A3ADF" w14:textId="617EB50A" w:rsidR="00295655" w:rsidRPr="00295655" w:rsidRDefault="00295655" w:rsidP="00295655">
                    <w:pPr>
                      <w:jc w:val="right"/>
                      <w:rPr>
                        <w:rFonts w:ascii="Calibri" w:hAnsi="Calibri" w:cs="Calibri"/>
                        <w:color w:val="FF8939"/>
                        <w:sz w:val="44"/>
                      </w:rPr>
                    </w:pPr>
                  </w:p>
                </w:txbxContent>
              </v:textbox>
              <w10:wrap anchorx="page" anchory="page"/>
            </v:shape>
          </w:pict>
        </mc:Fallback>
      </mc:AlternateContent>
    </w:r>
    <w:sdt>
      <w:sdtPr>
        <w:id w:val="-1109425881"/>
        <w:docPartObj>
          <w:docPartGallery w:val="Page Numbers (Bottom of Page)"/>
          <w:docPartUnique/>
        </w:docPartObj>
      </w:sdtPr>
      <w:sdtEndPr/>
      <w:sdtContent>
        <w:r>
          <w:fldChar w:fldCharType="begin"/>
        </w:r>
        <w:r>
          <w:instrText>PAGE   \* MERGEFORMAT</w:instrText>
        </w:r>
        <w:r>
          <w:fldChar w:fldCharType="separate"/>
        </w:r>
        <w:r w:rsidR="0061161C" w:rsidRPr="0061161C">
          <w:rPr>
            <w:noProof/>
            <w:lang w:val="sk-SK"/>
          </w:rPr>
          <w:t>16</w:t>
        </w:r>
        <w:r>
          <w:fldChar w:fldCharType="end"/>
        </w:r>
      </w:sdtContent>
    </w:sdt>
  </w:p>
  <w:p w14:paraId="5D37387B" w14:textId="77777777" w:rsidR="00F52528" w:rsidRDefault="00F5252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6444B" w14:textId="77777777" w:rsidR="00ED0F3C" w:rsidRDefault="00ED0F3C" w:rsidP="00C6490F">
      <w:pPr>
        <w:spacing w:line="240" w:lineRule="auto"/>
      </w:pPr>
      <w:r>
        <w:separator/>
      </w:r>
    </w:p>
  </w:footnote>
  <w:footnote w:type="continuationSeparator" w:id="0">
    <w:p w14:paraId="42C54131" w14:textId="77777777" w:rsidR="00ED0F3C" w:rsidRDefault="00ED0F3C" w:rsidP="00C649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90F"/>
    <w:rsid w:val="001174E0"/>
    <w:rsid w:val="001E7479"/>
    <w:rsid w:val="00201779"/>
    <w:rsid w:val="00236E0A"/>
    <w:rsid w:val="002437E8"/>
    <w:rsid w:val="002745D6"/>
    <w:rsid w:val="00277278"/>
    <w:rsid w:val="00295655"/>
    <w:rsid w:val="00386E90"/>
    <w:rsid w:val="004634AC"/>
    <w:rsid w:val="004B51EB"/>
    <w:rsid w:val="00525EF7"/>
    <w:rsid w:val="00583EF3"/>
    <w:rsid w:val="005A3987"/>
    <w:rsid w:val="005D2857"/>
    <w:rsid w:val="005F049D"/>
    <w:rsid w:val="0061161C"/>
    <w:rsid w:val="00615A10"/>
    <w:rsid w:val="0062157E"/>
    <w:rsid w:val="00693F56"/>
    <w:rsid w:val="006A741C"/>
    <w:rsid w:val="006E41F1"/>
    <w:rsid w:val="006F2B51"/>
    <w:rsid w:val="007A7D22"/>
    <w:rsid w:val="00907928"/>
    <w:rsid w:val="00921421"/>
    <w:rsid w:val="00967E3C"/>
    <w:rsid w:val="00A046B5"/>
    <w:rsid w:val="00A13F08"/>
    <w:rsid w:val="00A56B38"/>
    <w:rsid w:val="00A57BA5"/>
    <w:rsid w:val="00A6606C"/>
    <w:rsid w:val="00AA0B44"/>
    <w:rsid w:val="00AD204C"/>
    <w:rsid w:val="00B66069"/>
    <w:rsid w:val="00B66B31"/>
    <w:rsid w:val="00BD1A0E"/>
    <w:rsid w:val="00C33FED"/>
    <w:rsid w:val="00C46597"/>
    <w:rsid w:val="00C6490F"/>
    <w:rsid w:val="00C9044A"/>
    <w:rsid w:val="00CB5FE4"/>
    <w:rsid w:val="00CD2569"/>
    <w:rsid w:val="00CE1B0A"/>
    <w:rsid w:val="00D12CBD"/>
    <w:rsid w:val="00D462B2"/>
    <w:rsid w:val="00DB2BEC"/>
    <w:rsid w:val="00DE0A80"/>
    <w:rsid w:val="00ED0F3C"/>
    <w:rsid w:val="00F15BA7"/>
    <w:rsid w:val="00F52528"/>
    <w:rsid w:val="00F65219"/>
    <w:rsid w:val="00FB61A1"/>
    <w:rsid w:val="00FE4F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F9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6490F"/>
    <w:pPr>
      <w:tabs>
        <w:tab w:val="left" w:pos="567"/>
      </w:tabs>
      <w:spacing w:after="0" w:line="260" w:lineRule="exact"/>
    </w:pPr>
    <w:rPr>
      <w:rFonts w:ascii="Times New Roman" w:eastAsia="Times New Roman" w:hAnsi="Times New Roman" w:cs="Times New Roman"/>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C6490F"/>
    <w:pPr>
      <w:tabs>
        <w:tab w:val="clear" w:pos="567"/>
      </w:tabs>
      <w:spacing w:line="240" w:lineRule="auto"/>
      <w:jc w:val="both"/>
    </w:pPr>
  </w:style>
  <w:style w:type="character" w:customStyle="1" w:styleId="ZkladntextChar">
    <w:name w:val="Základný text Char"/>
    <w:basedOn w:val="Predvolenpsmoodseku"/>
    <w:link w:val="Zkladntext"/>
    <w:rsid w:val="00C6490F"/>
    <w:rPr>
      <w:rFonts w:ascii="Times New Roman" w:eastAsia="Times New Roman" w:hAnsi="Times New Roman" w:cs="Times New Roman"/>
      <w:szCs w:val="20"/>
      <w:lang w:val="en-GB"/>
    </w:rPr>
  </w:style>
  <w:style w:type="paragraph" w:styleId="Textvysvetlivky">
    <w:name w:val="endnote text"/>
    <w:basedOn w:val="Normlny"/>
    <w:link w:val="TextvysvetlivkyChar"/>
    <w:semiHidden/>
    <w:rsid w:val="00C6490F"/>
    <w:pPr>
      <w:spacing w:line="240" w:lineRule="auto"/>
    </w:pPr>
  </w:style>
  <w:style w:type="character" w:customStyle="1" w:styleId="TextvysvetlivkyChar">
    <w:name w:val="Text vysvetlivky Char"/>
    <w:basedOn w:val="Predvolenpsmoodseku"/>
    <w:link w:val="Textvysvetlivky"/>
    <w:semiHidden/>
    <w:rsid w:val="00C6490F"/>
    <w:rPr>
      <w:rFonts w:ascii="Times New Roman" w:eastAsia="Times New Roman" w:hAnsi="Times New Roman" w:cs="Times New Roman"/>
      <w:szCs w:val="20"/>
      <w:lang w:val="en-GB"/>
    </w:rPr>
  </w:style>
  <w:style w:type="paragraph" w:styleId="Zkladntext2">
    <w:name w:val="Body Text 2"/>
    <w:basedOn w:val="Normlny"/>
    <w:link w:val="Zkladntext2Char"/>
    <w:rsid w:val="00C6490F"/>
    <w:pPr>
      <w:spacing w:line="240" w:lineRule="auto"/>
      <w:ind w:left="567" w:hanging="567"/>
    </w:pPr>
    <w:rPr>
      <w:b/>
    </w:rPr>
  </w:style>
  <w:style w:type="character" w:customStyle="1" w:styleId="Zkladntext2Char">
    <w:name w:val="Základný text 2 Char"/>
    <w:basedOn w:val="Predvolenpsmoodseku"/>
    <w:link w:val="Zkladntext2"/>
    <w:rsid w:val="00C6490F"/>
    <w:rPr>
      <w:rFonts w:ascii="Times New Roman" w:eastAsia="Times New Roman" w:hAnsi="Times New Roman" w:cs="Times New Roman"/>
      <w:b/>
      <w:szCs w:val="20"/>
      <w:lang w:val="en-GB"/>
    </w:rPr>
  </w:style>
  <w:style w:type="paragraph" w:styleId="Zarkazkladnhotextu">
    <w:name w:val="Body Text Indent"/>
    <w:basedOn w:val="Normlny"/>
    <w:link w:val="ZarkazkladnhotextuChar"/>
    <w:rsid w:val="00C6490F"/>
    <w:pPr>
      <w:tabs>
        <w:tab w:val="clear" w:pos="567"/>
      </w:tabs>
      <w:spacing w:line="240" w:lineRule="auto"/>
      <w:ind w:left="567" w:hanging="567"/>
    </w:pPr>
    <w:rPr>
      <w:b/>
    </w:rPr>
  </w:style>
  <w:style w:type="character" w:customStyle="1" w:styleId="ZarkazkladnhotextuChar">
    <w:name w:val="Zarážka základného textu Char"/>
    <w:basedOn w:val="Predvolenpsmoodseku"/>
    <w:link w:val="Zarkazkladnhotextu"/>
    <w:rsid w:val="00C6490F"/>
    <w:rPr>
      <w:rFonts w:ascii="Times New Roman" w:eastAsia="Times New Roman" w:hAnsi="Times New Roman" w:cs="Times New Roman"/>
      <w:b/>
      <w:szCs w:val="20"/>
      <w:lang w:val="en-GB"/>
    </w:rPr>
  </w:style>
  <w:style w:type="paragraph" w:styleId="Normlnysozarkami">
    <w:name w:val="Normal Indent"/>
    <w:basedOn w:val="Normlny"/>
    <w:rsid w:val="00C6490F"/>
    <w:pPr>
      <w:tabs>
        <w:tab w:val="clear" w:pos="567"/>
      </w:tabs>
      <w:spacing w:after="240" w:line="240" w:lineRule="auto"/>
      <w:ind w:left="720"/>
      <w:jc w:val="both"/>
    </w:pPr>
    <w:rPr>
      <w:rFonts w:ascii="Arial" w:hAnsi="Arial"/>
      <w:lang w:eastAsia="de-DE"/>
    </w:rPr>
  </w:style>
  <w:style w:type="paragraph" w:styleId="Hlavika">
    <w:name w:val="header"/>
    <w:basedOn w:val="Normlny"/>
    <w:link w:val="HlavikaChar"/>
    <w:uiPriority w:val="99"/>
    <w:unhideWhenUsed/>
    <w:rsid w:val="00C6490F"/>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C6490F"/>
    <w:rPr>
      <w:rFonts w:ascii="Times New Roman" w:eastAsia="Times New Roman" w:hAnsi="Times New Roman" w:cs="Times New Roman"/>
      <w:szCs w:val="20"/>
      <w:lang w:val="en-GB"/>
    </w:rPr>
  </w:style>
  <w:style w:type="paragraph" w:styleId="Pta">
    <w:name w:val="footer"/>
    <w:basedOn w:val="Normlny"/>
    <w:link w:val="PtaChar"/>
    <w:uiPriority w:val="99"/>
    <w:unhideWhenUsed/>
    <w:rsid w:val="00C6490F"/>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C6490F"/>
    <w:rPr>
      <w:rFonts w:ascii="Times New Roman" w:eastAsia="Times New Roman" w:hAnsi="Times New Roman" w:cs="Times New Roman"/>
      <w:szCs w:val="20"/>
      <w:lang w:val="en-GB"/>
    </w:rPr>
  </w:style>
  <w:style w:type="paragraph" w:styleId="Textbubliny">
    <w:name w:val="Balloon Text"/>
    <w:basedOn w:val="Normlny"/>
    <w:link w:val="TextbublinyChar"/>
    <w:uiPriority w:val="99"/>
    <w:semiHidden/>
    <w:unhideWhenUsed/>
    <w:rsid w:val="00F65219"/>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5219"/>
    <w:rPr>
      <w:rFonts w:ascii="Segoe UI" w:eastAsia="Times New Roman" w:hAnsi="Segoe UI" w:cs="Segoe UI"/>
      <w:sz w:val="18"/>
      <w:szCs w:val="18"/>
      <w:lang w:val="en-GB"/>
    </w:rPr>
  </w:style>
  <w:style w:type="paragraph" w:styleId="Revzia">
    <w:name w:val="Revision"/>
    <w:hidden/>
    <w:uiPriority w:val="99"/>
    <w:semiHidden/>
    <w:rsid w:val="00967E3C"/>
    <w:pPr>
      <w:spacing w:after="0" w:line="240" w:lineRule="auto"/>
    </w:pPr>
    <w:rPr>
      <w:rFonts w:ascii="Times New Roman" w:eastAsia="Times New Roman" w:hAnsi="Times New Roman"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6490F"/>
    <w:pPr>
      <w:tabs>
        <w:tab w:val="left" w:pos="567"/>
      </w:tabs>
      <w:spacing w:after="0" w:line="260" w:lineRule="exact"/>
    </w:pPr>
    <w:rPr>
      <w:rFonts w:ascii="Times New Roman" w:eastAsia="Times New Roman" w:hAnsi="Times New Roman" w:cs="Times New Roman"/>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C6490F"/>
    <w:pPr>
      <w:tabs>
        <w:tab w:val="clear" w:pos="567"/>
      </w:tabs>
      <w:spacing w:line="240" w:lineRule="auto"/>
      <w:jc w:val="both"/>
    </w:pPr>
  </w:style>
  <w:style w:type="character" w:customStyle="1" w:styleId="ZkladntextChar">
    <w:name w:val="Základný text Char"/>
    <w:basedOn w:val="Predvolenpsmoodseku"/>
    <w:link w:val="Zkladntext"/>
    <w:rsid w:val="00C6490F"/>
    <w:rPr>
      <w:rFonts w:ascii="Times New Roman" w:eastAsia="Times New Roman" w:hAnsi="Times New Roman" w:cs="Times New Roman"/>
      <w:szCs w:val="20"/>
      <w:lang w:val="en-GB"/>
    </w:rPr>
  </w:style>
  <w:style w:type="paragraph" w:styleId="Textvysvetlivky">
    <w:name w:val="endnote text"/>
    <w:basedOn w:val="Normlny"/>
    <w:link w:val="TextvysvetlivkyChar"/>
    <w:semiHidden/>
    <w:rsid w:val="00C6490F"/>
    <w:pPr>
      <w:spacing w:line="240" w:lineRule="auto"/>
    </w:pPr>
  </w:style>
  <w:style w:type="character" w:customStyle="1" w:styleId="TextvysvetlivkyChar">
    <w:name w:val="Text vysvetlivky Char"/>
    <w:basedOn w:val="Predvolenpsmoodseku"/>
    <w:link w:val="Textvysvetlivky"/>
    <w:semiHidden/>
    <w:rsid w:val="00C6490F"/>
    <w:rPr>
      <w:rFonts w:ascii="Times New Roman" w:eastAsia="Times New Roman" w:hAnsi="Times New Roman" w:cs="Times New Roman"/>
      <w:szCs w:val="20"/>
      <w:lang w:val="en-GB"/>
    </w:rPr>
  </w:style>
  <w:style w:type="paragraph" w:styleId="Zkladntext2">
    <w:name w:val="Body Text 2"/>
    <w:basedOn w:val="Normlny"/>
    <w:link w:val="Zkladntext2Char"/>
    <w:rsid w:val="00C6490F"/>
    <w:pPr>
      <w:spacing w:line="240" w:lineRule="auto"/>
      <w:ind w:left="567" w:hanging="567"/>
    </w:pPr>
    <w:rPr>
      <w:b/>
    </w:rPr>
  </w:style>
  <w:style w:type="character" w:customStyle="1" w:styleId="Zkladntext2Char">
    <w:name w:val="Základný text 2 Char"/>
    <w:basedOn w:val="Predvolenpsmoodseku"/>
    <w:link w:val="Zkladntext2"/>
    <w:rsid w:val="00C6490F"/>
    <w:rPr>
      <w:rFonts w:ascii="Times New Roman" w:eastAsia="Times New Roman" w:hAnsi="Times New Roman" w:cs="Times New Roman"/>
      <w:b/>
      <w:szCs w:val="20"/>
      <w:lang w:val="en-GB"/>
    </w:rPr>
  </w:style>
  <w:style w:type="paragraph" w:styleId="Zarkazkladnhotextu">
    <w:name w:val="Body Text Indent"/>
    <w:basedOn w:val="Normlny"/>
    <w:link w:val="ZarkazkladnhotextuChar"/>
    <w:rsid w:val="00C6490F"/>
    <w:pPr>
      <w:tabs>
        <w:tab w:val="clear" w:pos="567"/>
      </w:tabs>
      <w:spacing w:line="240" w:lineRule="auto"/>
      <w:ind w:left="567" w:hanging="567"/>
    </w:pPr>
    <w:rPr>
      <w:b/>
    </w:rPr>
  </w:style>
  <w:style w:type="character" w:customStyle="1" w:styleId="ZarkazkladnhotextuChar">
    <w:name w:val="Zarážka základného textu Char"/>
    <w:basedOn w:val="Predvolenpsmoodseku"/>
    <w:link w:val="Zarkazkladnhotextu"/>
    <w:rsid w:val="00C6490F"/>
    <w:rPr>
      <w:rFonts w:ascii="Times New Roman" w:eastAsia="Times New Roman" w:hAnsi="Times New Roman" w:cs="Times New Roman"/>
      <w:b/>
      <w:szCs w:val="20"/>
      <w:lang w:val="en-GB"/>
    </w:rPr>
  </w:style>
  <w:style w:type="paragraph" w:styleId="Normlnysozarkami">
    <w:name w:val="Normal Indent"/>
    <w:basedOn w:val="Normlny"/>
    <w:rsid w:val="00C6490F"/>
    <w:pPr>
      <w:tabs>
        <w:tab w:val="clear" w:pos="567"/>
      </w:tabs>
      <w:spacing w:after="240" w:line="240" w:lineRule="auto"/>
      <w:ind w:left="720"/>
      <w:jc w:val="both"/>
    </w:pPr>
    <w:rPr>
      <w:rFonts w:ascii="Arial" w:hAnsi="Arial"/>
      <w:lang w:eastAsia="de-DE"/>
    </w:rPr>
  </w:style>
  <w:style w:type="paragraph" w:styleId="Hlavika">
    <w:name w:val="header"/>
    <w:basedOn w:val="Normlny"/>
    <w:link w:val="HlavikaChar"/>
    <w:uiPriority w:val="99"/>
    <w:unhideWhenUsed/>
    <w:rsid w:val="00C6490F"/>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C6490F"/>
    <w:rPr>
      <w:rFonts w:ascii="Times New Roman" w:eastAsia="Times New Roman" w:hAnsi="Times New Roman" w:cs="Times New Roman"/>
      <w:szCs w:val="20"/>
      <w:lang w:val="en-GB"/>
    </w:rPr>
  </w:style>
  <w:style w:type="paragraph" w:styleId="Pta">
    <w:name w:val="footer"/>
    <w:basedOn w:val="Normlny"/>
    <w:link w:val="PtaChar"/>
    <w:uiPriority w:val="99"/>
    <w:unhideWhenUsed/>
    <w:rsid w:val="00C6490F"/>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C6490F"/>
    <w:rPr>
      <w:rFonts w:ascii="Times New Roman" w:eastAsia="Times New Roman" w:hAnsi="Times New Roman" w:cs="Times New Roman"/>
      <w:szCs w:val="20"/>
      <w:lang w:val="en-GB"/>
    </w:rPr>
  </w:style>
  <w:style w:type="paragraph" w:styleId="Textbubliny">
    <w:name w:val="Balloon Text"/>
    <w:basedOn w:val="Normlny"/>
    <w:link w:val="TextbublinyChar"/>
    <w:uiPriority w:val="99"/>
    <w:semiHidden/>
    <w:unhideWhenUsed/>
    <w:rsid w:val="00F65219"/>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5219"/>
    <w:rPr>
      <w:rFonts w:ascii="Segoe UI" w:eastAsia="Times New Roman" w:hAnsi="Segoe UI" w:cs="Segoe UI"/>
      <w:sz w:val="18"/>
      <w:szCs w:val="18"/>
      <w:lang w:val="en-GB"/>
    </w:rPr>
  </w:style>
  <w:style w:type="paragraph" w:styleId="Revzia">
    <w:name w:val="Revision"/>
    <w:hidden/>
    <w:uiPriority w:val="99"/>
    <w:semiHidden/>
    <w:rsid w:val="00967E3C"/>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63741">
      <w:bodyDiv w:val="1"/>
      <w:marLeft w:val="0"/>
      <w:marRight w:val="0"/>
      <w:marTop w:val="0"/>
      <w:marBottom w:val="0"/>
      <w:divBdr>
        <w:top w:val="none" w:sz="0" w:space="0" w:color="auto"/>
        <w:left w:val="none" w:sz="0" w:space="0" w:color="auto"/>
        <w:bottom w:val="none" w:sz="0" w:space="0" w:color="auto"/>
        <w:right w:val="none" w:sz="0" w:space="0" w:color="auto"/>
      </w:divBdr>
    </w:div>
    <w:div w:id="439951872">
      <w:bodyDiv w:val="1"/>
      <w:marLeft w:val="0"/>
      <w:marRight w:val="0"/>
      <w:marTop w:val="0"/>
      <w:marBottom w:val="0"/>
      <w:divBdr>
        <w:top w:val="none" w:sz="0" w:space="0" w:color="auto"/>
        <w:left w:val="none" w:sz="0" w:space="0" w:color="auto"/>
        <w:bottom w:val="none" w:sz="0" w:space="0" w:color="auto"/>
        <w:right w:val="none" w:sz="0" w:space="0" w:color="auto"/>
      </w:divBdr>
    </w:div>
    <w:div w:id="128650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16</Pages>
  <Words>3521</Words>
  <Characters>20076</Characters>
  <Application>Microsoft Office Word</Application>
  <DocSecurity>0</DocSecurity>
  <Lines>167</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SVPS</Company>
  <LinksUpToDate>false</LinksUpToDate>
  <CharactersWithSpaces>23550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User</cp:lastModifiedBy>
  <cp:revision>21</cp:revision>
  <cp:lastPrinted>2025-04-14T07:37:00Z</cp:lastPrinted>
  <dcterms:created xsi:type="dcterms:W3CDTF">2022-07-08T13:18:00Z</dcterms:created>
  <dcterms:modified xsi:type="dcterms:W3CDTF">2025-06-25T10:45:00Z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76c141-ac86-40e5-abf2-c6f60e474cee_Enabled">
    <vt:lpwstr>True</vt:lpwstr>
  </property>
  <property fmtid="{D5CDD505-2E9C-101B-9397-08002B2CF9AE}" pid="3" name="MSIP_Label_2c76c141-ac86-40e5-abf2-c6f60e474cee_SiteId">
    <vt:lpwstr>fcb2b37b-5da0-466b-9b83-0014b67a7c78</vt:lpwstr>
  </property>
  <property fmtid="{D5CDD505-2E9C-101B-9397-08002B2CF9AE}" pid="4" name="MSIP_Label_2c76c141-ac86-40e5-abf2-c6f60e474cee_Owner">
    <vt:lpwstr>ludmila.novakova.ext@bayer.com</vt:lpwstr>
  </property>
  <property fmtid="{D5CDD505-2E9C-101B-9397-08002B2CF9AE}" pid="5" name="MSIP_Label_2c76c141-ac86-40e5-abf2-c6f60e474cee_SetDate">
    <vt:lpwstr>2020-05-21T07:54:26.6139808Z</vt:lpwstr>
  </property>
  <property fmtid="{D5CDD505-2E9C-101B-9397-08002B2CF9AE}" pid="6" name="MSIP_Label_2c76c141-ac86-40e5-abf2-c6f60e474cee_Name">
    <vt:lpwstr>RESTRICTED</vt:lpwstr>
  </property>
  <property fmtid="{D5CDD505-2E9C-101B-9397-08002B2CF9AE}" pid="7" name="MSIP_Label_2c76c141-ac86-40e5-abf2-c6f60e474cee_Application">
    <vt:lpwstr>Microsoft Azure Information Protection</vt:lpwstr>
  </property>
  <property fmtid="{D5CDD505-2E9C-101B-9397-08002B2CF9AE}" pid="8" name="MSIP_Label_2c76c141-ac86-40e5-abf2-c6f60e474cee_Extended_MSFT_Method">
    <vt:lpwstr>Automatic</vt:lpwstr>
  </property>
  <property fmtid="{D5CDD505-2E9C-101B-9397-08002B2CF9AE}" pid="9" name="Sensitivity">
    <vt:lpwstr>RESTRICTED</vt:lpwstr>
  </property>
</Properties>
</file>