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39" w:rsidRDefault="004C1D39" w:rsidP="004C1D39">
      <w:pPr>
        <w:jc w:val="center"/>
      </w:pPr>
      <w:r w:rsidRPr="00160699">
        <w:rPr>
          <w:rStyle w:val="Normlny"/>
          <w:rFonts w:ascii="Times New Roman" w:hAnsi="Times New Roman"/>
          <w:b/>
          <w:sz w:val="27"/>
        </w:rPr>
        <w:t>SÚHRN CHARAKTERISTICKÝCH VLASTNOSTÍ LIEKU</w:t>
      </w:r>
    </w:p>
    <w:p w:rsidR="004C1D39" w:rsidRDefault="004C1D39" w:rsidP="004C1D39">
      <w:pPr>
        <w:spacing w:after="0"/>
      </w:pPr>
    </w:p>
    <w:p w:rsidR="004C1D39" w:rsidRPr="00325956" w:rsidRDefault="004C1D39" w:rsidP="004C1D39">
      <w:pPr>
        <w:pStyle w:val="Odsekzoznamu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</w:rPr>
      </w:pPr>
      <w:r w:rsidRPr="003606B3">
        <w:rPr>
          <w:rFonts w:ascii="Times New Roman" w:hAnsi="Times New Roman"/>
          <w:b/>
        </w:rPr>
        <w:t>1.</w:t>
      </w:r>
      <w:r w:rsidRPr="003606B3">
        <w:rPr>
          <w:rFonts w:ascii="Times New Roman" w:hAnsi="Times New Roman"/>
          <w:b/>
        </w:rPr>
        <w:tab/>
        <w:t>NÁZOV VETERINÁRNEHO LIEKU</w:t>
      </w:r>
      <w:r>
        <w:rPr>
          <w:rFonts w:ascii="Times New Roman" w:hAnsi="Times New Roman"/>
          <w:b/>
        </w:rPr>
        <w:t xml:space="preserve">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proofErr w:type="spellStart"/>
      <w:r>
        <w:rPr>
          <w:rStyle w:val="Normlny"/>
          <w:rFonts w:ascii="Times New Roman" w:hAnsi="Times New Roman"/>
        </w:rPr>
        <w:t>Doxx-Sol</w:t>
      </w:r>
      <w:proofErr w:type="spellEnd"/>
      <w:r>
        <w:rPr>
          <w:rStyle w:val="Normlny"/>
          <w:rFonts w:ascii="Times New Roman" w:hAnsi="Times New Roman"/>
        </w:rPr>
        <w:t xml:space="preserve"> 500 mg/g prášok na použitie v pitnej vode /</w:t>
      </w:r>
      <w:r>
        <w:rPr>
          <w:rStyle w:val="Normlny"/>
          <w:rFonts w:ascii="Times New Roman" w:hAnsi="Times New Roman"/>
        </w:rPr>
        <w:t xml:space="preserve">mliečnej náhrade </w:t>
      </w:r>
      <w:r>
        <w:rPr>
          <w:rStyle w:val="Normlny"/>
          <w:rFonts w:ascii="Times New Roman" w:hAnsi="Times New Roman"/>
        </w:rPr>
        <w:t xml:space="preserve"> pre </w:t>
      </w:r>
      <w:proofErr w:type="spellStart"/>
      <w:r>
        <w:rPr>
          <w:rStyle w:val="Normlny"/>
          <w:rFonts w:ascii="Times New Roman" w:hAnsi="Times New Roman"/>
        </w:rPr>
        <w:t>neruminujúce</w:t>
      </w:r>
      <w:proofErr w:type="spellEnd"/>
      <w:r>
        <w:rPr>
          <w:rStyle w:val="Normlny"/>
          <w:rFonts w:ascii="Times New Roman" w:hAnsi="Times New Roman"/>
        </w:rPr>
        <w:t xml:space="preserve"> teľatá, ošípané a kurčatá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  <w:r w:rsidRPr="003606B3">
        <w:rPr>
          <w:rStyle w:val="Normlny"/>
          <w:rFonts w:ascii="Times New Roman" w:hAnsi="Times New Roman"/>
          <w:b/>
        </w:rPr>
        <w:t>2.</w:t>
      </w:r>
      <w:r w:rsidRPr="003606B3">
        <w:rPr>
          <w:rStyle w:val="Normlny"/>
          <w:rFonts w:ascii="Times New Roman" w:hAnsi="Times New Roman"/>
          <w:b/>
        </w:rPr>
        <w:tab/>
        <w:t>KVALITATÍVNE A KVANTITATÍVNE ZLOŽENIE</w:t>
      </w:r>
      <w:r>
        <w:rPr>
          <w:rStyle w:val="Normlny"/>
          <w:rFonts w:ascii="Times New Roman" w:hAnsi="Times New Roman"/>
          <w:b/>
        </w:rPr>
        <w:t xml:space="preserve"> </w:t>
      </w:r>
      <w:r>
        <w:br/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V 1 grame: </w:t>
      </w:r>
    </w:p>
    <w:p w:rsidR="004C1D39" w:rsidRPr="003606B3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3606B3">
        <w:rPr>
          <w:rStyle w:val="Normlny"/>
          <w:rFonts w:ascii="Times New Roman" w:hAnsi="Times New Roman"/>
          <w:b/>
        </w:rPr>
        <w:t xml:space="preserve">Účinná látka: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Style w:val="Normlny"/>
          <w:rFonts w:ascii="Times New Roman" w:hAnsi="Times New Roman"/>
        </w:rPr>
        <w:t>Doxycyklín</w:t>
      </w:r>
      <w:proofErr w:type="spellEnd"/>
      <w:r>
        <w:rPr>
          <w:rStyle w:val="Normlny"/>
          <w:rFonts w:ascii="Times New Roman" w:hAnsi="Times New Roman"/>
        </w:rPr>
        <w:t xml:space="preserve"> </w:t>
      </w:r>
      <w:proofErr w:type="spellStart"/>
      <w:r>
        <w:rPr>
          <w:rStyle w:val="Normlny"/>
          <w:rFonts w:ascii="Times New Roman" w:hAnsi="Times New Roman"/>
        </w:rPr>
        <w:t>hyklát</w:t>
      </w:r>
      <w:proofErr w:type="spellEnd"/>
      <w:r>
        <w:rPr>
          <w:rStyle w:val="Normlny"/>
          <w:rFonts w:ascii="Times New Roman" w:hAnsi="Times New Roman"/>
        </w:rPr>
        <w:t xml:space="preserve"> 500 mg (čo zodpovedá 433 mg </w:t>
      </w:r>
      <w:proofErr w:type="spellStart"/>
      <w:r>
        <w:rPr>
          <w:rStyle w:val="Normlny"/>
          <w:rFonts w:ascii="Times New Roman" w:hAnsi="Times New Roman"/>
        </w:rPr>
        <w:t>doxycyklínu</w:t>
      </w:r>
      <w:proofErr w:type="spellEnd"/>
      <w:r>
        <w:rPr>
          <w:rStyle w:val="Normlny"/>
          <w:rFonts w:ascii="Times New Roman" w:hAnsi="Times New Roman"/>
        </w:rPr>
        <w:t>)</w:t>
      </w: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rPr>
          <w:rStyle w:val="Normlny"/>
          <w:rFonts w:ascii="Times New Roman" w:hAnsi="Times New Roman"/>
          <w:b/>
        </w:rPr>
      </w:pPr>
      <w:r>
        <w:br/>
      </w:r>
      <w:r w:rsidRPr="003606B3">
        <w:rPr>
          <w:rStyle w:val="Normlny"/>
          <w:rFonts w:ascii="Times New Roman" w:hAnsi="Times New Roman"/>
          <w:b/>
        </w:rPr>
        <w:t xml:space="preserve">Pomocné látky: </w:t>
      </w: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Úplný zoznam pomocných látok je uvedený v časti 6.1. </w:t>
      </w:r>
      <w:r>
        <w:br/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  <w:r w:rsidRPr="003606B3">
        <w:rPr>
          <w:rStyle w:val="Normlny"/>
          <w:rFonts w:ascii="Times New Roman" w:hAnsi="Times New Roman"/>
          <w:b/>
        </w:rPr>
        <w:t>3.</w:t>
      </w:r>
      <w:r w:rsidRPr="003606B3">
        <w:rPr>
          <w:rStyle w:val="Normlny"/>
          <w:rFonts w:ascii="Times New Roman" w:hAnsi="Times New Roman"/>
          <w:b/>
        </w:rPr>
        <w:tab/>
        <w:t>LIEKOVÁ FORMA</w:t>
      </w:r>
      <w:r>
        <w:br/>
      </w:r>
    </w:p>
    <w:p w:rsidR="004A22B2" w:rsidRDefault="004C1D39" w:rsidP="004C1D39">
      <w:pPr>
        <w:autoSpaceDE w:val="0"/>
        <w:autoSpaceDN w:val="0"/>
        <w:adjustRightInd w:val="0"/>
        <w:spacing w:after="0" w:line="240" w:lineRule="auto"/>
        <w:rPr>
          <w:rStyle w:val="Normlny"/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Prášok na použitie v pitnej vode/ </w:t>
      </w:r>
      <w:r>
        <w:rPr>
          <w:rStyle w:val="Normlny"/>
          <w:rFonts w:ascii="Times New Roman" w:hAnsi="Times New Roman"/>
        </w:rPr>
        <w:t>mliečnej náhrade</w:t>
      </w:r>
      <w:r>
        <w:rPr>
          <w:rStyle w:val="Normlny"/>
          <w:rFonts w:ascii="Times New Roman" w:hAnsi="Times New Roman"/>
        </w:rPr>
        <w:t xml:space="preserve">. </w:t>
      </w: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>Žltkastý prášok. Po rozpustení vo vode</w:t>
      </w:r>
      <w:r w:rsidRPr="00160699">
        <w:rPr>
          <w:rStyle w:val="Normlny"/>
          <w:rFonts w:ascii="Times New Roman" w:hAnsi="Times New Roman"/>
        </w:rPr>
        <w:t xml:space="preserve"> </w:t>
      </w:r>
      <w:r>
        <w:rPr>
          <w:rStyle w:val="Normlny"/>
          <w:rFonts w:ascii="Times New Roman" w:hAnsi="Times New Roman"/>
        </w:rPr>
        <w:t>číry roztok.</w:t>
      </w:r>
      <w:r>
        <w:br/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  <w:r>
        <w:rPr>
          <w:rStyle w:val="Normlny"/>
          <w:rFonts w:ascii="Times New Roman" w:hAnsi="Times New Roman"/>
          <w:b/>
        </w:rPr>
        <w:t>4.</w:t>
      </w:r>
      <w:r>
        <w:rPr>
          <w:rStyle w:val="Normlny"/>
          <w:rFonts w:ascii="Times New Roman" w:hAnsi="Times New Roman"/>
          <w:b/>
        </w:rPr>
        <w:tab/>
        <w:t xml:space="preserve">KLINICKÉ </w:t>
      </w:r>
      <w:r w:rsidRPr="003606B3">
        <w:rPr>
          <w:rStyle w:val="Normlny"/>
          <w:rFonts w:ascii="Times New Roman" w:hAnsi="Times New Roman"/>
          <w:b/>
        </w:rPr>
        <w:t>ÚDAJE</w:t>
      </w:r>
      <w:r>
        <w:br/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/>
          <w:bCs/>
        </w:rPr>
      </w:pPr>
      <w:r>
        <w:rPr>
          <w:rStyle w:val="Normlny"/>
          <w:rFonts w:ascii="Times New Roman" w:hAnsi="Times New Roman"/>
          <w:b/>
        </w:rPr>
        <w:t>4.1</w:t>
      </w:r>
      <w:r>
        <w:rPr>
          <w:rStyle w:val="Normlny"/>
          <w:rFonts w:ascii="Times New Roman" w:hAnsi="Times New Roman"/>
          <w:b/>
        </w:rPr>
        <w:tab/>
        <w:t xml:space="preserve">Cieľový druh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>Hovädzí dobytok (</w:t>
      </w:r>
      <w:proofErr w:type="spellStart"/>
      <w:r>
        <w:rPr>
          <w:rStyle w:val="Normlny"/>
          <w:rFonts w:ascii="Times New Roman" w:hAnsi="Times New Roman"/>
        </w:rPr>
        <w:t>neruminujúce</w:t>
      </w:r>
      <w:proofErr w:type="spellEnd"/>
      <w:r>
        <w:rPr>
          <w:rStyle w:val="Normlny"/>
          <w:rFonts w:ascii="Times New Roman" w:hAnsi="Times New Roman"/>
        </w:rPr>
        <w:t xml:space="preserve"> teľatá), ošípané, kurčatá (brojler</w:t>
      </w:r>
      <w:r w:rsidR="007812BF">
        <w:rPr>
          <w:rStyle w:val="Normlny"/>
          <w:rFonts w:ascii="Times New Roman" w:hAnsi="Times New Roman"/>
        </w:rPr>
        <w:t>y</w:t>
      </w:r>
      <w:r>
        <w:rPr>
          <w:rStyle w:val="Normlny"/>
          <w:rFonts w:ascii="Times New Roman" w:hAnsi="Times New Roman"/>
        </w:rPr>
        <w:t>, chovné</w:t>
      </w:r>
      <w:r w:rsidR="007812BF">
        <w:rPr>
          <w:rStyle w:val="Normlny"/>
          <w:rFonts w:ascii="Times New Roman" w:hAnsi="Times New Roman"/>
        </w:rPr>
        <w:t xml:space="preserve"> a</w:t>
      </w:r>
      <w:r>
        <w:rPr>
          <w:rStyle w:val="Normlny"/>
          <w:rFonts w:ascii="Times New Roman" w:hAnsi="Times New Roman"/>
        </w:rPr>
        <w:t xml:space="preserve"> mladé sliepky)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/>
          <w:bCs/>
        </w:rPr>
      </w:pPr>
      <w:r>
        <w:rPr>
          <w:rStyle w:val="Normlny"/>
          <w:rFonts w:ascii="Times New Roman" w:hAnsi="Times New Roman"/>
          <w:b/>
        </w:rPr>
        <w:t>4.2</w:t>
      </w:r>
      <w:r>
        <w:rPr>
          <w:rStyle w:val="Normlny"/>
          <w:rFonts w:ascii="Times New Roman" w:hAnsi="Times New Roman"/>
          <w:b/>
        </w:rPr>
        <w:tab/>
        <w:t xml:space="preserve">Indikácie pre použitie so špecifikovaním cieľového druhu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Liečba </w:t>
      </w:r>
      <w:r w:rsidR="007812BF">
        <w:rPr>
          <w:rStyle w:val="Normlny"/>
          <w:rFonts w:ascii="Times New Roman" w:hAnsi="Times New Roman"/>
        </w:rPr>
        <w:t xml:space="preserve">nižšie uvedených </w:t>
      </w:r>
      <w:r>
        <w:rPr>
          <w:rStyle w:val="Normlny"/>
          <w:rFonts w:ascii="Times New Roman" w:hAnsi="Times New Roman"/>
        </w:rPr>
        <w:t xml:space="preserve"> infekčných ochorení respiračného traktu a </w:t>
      </w:r>
      <w:proofErr w:type="spellStart"/>
      <w:r>
        <w:rPr>
          <w:rStyle w:val="Normlny"/>
          <w:rFonts w:ascii="Times New Roman" w:hAnsi="Times New Roman"/>
        </w:rPr>
        <w:t>gastrointestinálneho</w:t>
      </w:r>
      <w:proofErr w:type="spellEnd"/>
      <w:r>
        <w:rPr>
          <w:rStyle w:val="Normlny"/>
          <w:rFonts w:ascii="Times New Roman" w:hAnsi="Times New Roman"/>
        </w:rPr>
        <w:t xml:space="preserve"> traktu, spôsobených mikroorganizmami citlivými na </w:t>
      </w:r>
      <w:proofErr w:type="spellStart"/>
      <w:r>
        <w:rPr>
          <w:rStyle w:val="Normlny"/>
          <w:rFonts w:ascii="Times New Roman" w:hAnsi="Times New Roman"/>
        </w:rPr>
        <w:t>doxycyklín</w:t>
      </w:r>
      <w:proofErr w:type="spellEnd"/>
      <w:r>
        <w:rPr>
          <w:rStyle w:val="Normlny"/>
          <w:rFonts w:ascii="Times New Roman" w:hAnsi="Times New Roman"/>
        </w:rPr>
        <w:t xml:space="preserve"> </w:t>
      </w:r>
      <w:r w:rsidR="004A22B2">
        <w:rPr>
          <w:rStyle w:val="Normlny"/>
          <w:rFonts w:ascii="Times New Roman" w:hAnsi="Times New Roman"/>
        </w:rPr>
        <w:t>.</w:t>
      </w: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rPr>
          <w:rStyle w:val="Normlny"/>
          <w:rFonts w:ascii="Times New Roman" w:hAnsi="Times New Roman"/>
          <w:i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  <w:i/>
        </w:rPr>
        <w:t>Hovädzí dobytok (</w:t>
      </w:r>
      <w:proofErr w:type="spellStart"/>
      <w:r>
        <w:rPr>
          <w:rStyle w:val="Normlny"/>
          <w:rFonts w:ascii="Times New Roman" w:hAnsi="Times New Roman"/>
          <w:i/>
        </w:rPr>
        <w:t>neruminujúce</w:t>
      </w:r>
      <w:proofErr w:type="spellEnd"/>
      <w:r>
        <w:rPr>
          <w:rStyle w:val="Normlny"/>
          <w:rFonts w:ascii="Times New Roman" w:hAnsi="Times New Roman"/>
          <w:i/>
        </w:rPr>
        <w:t xml:space="preserve"> teľatá):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 - </w:t>
      </w:r>
      <w:proofErr w:type="spellStart"/>
      <w:r>
        <w:rPr>
          <w:rStyle w:val="Normlny"/>
          <w:rFonts w:ascii="Times New Roman" w:hAnsi="Times New Roman"/>
        </w:rPr>
        <w:t>Bronchopneumónia</w:t>
      </w:r>
      <w:proofErr w:type="spellEnd"/>
      <w:r>
        <w:rPr>
          <w:rStyle w:val="Normlny"/>
          <w:rFonts w:ascii="Times New Roman" w:hAnsi="Times New Roman"/>
        </w:rPr>
        <w:t xml:space="preserve"> a </w:t>
      </w:r>
      <w:proofErr w:type="spellStart"/>
      <w:r>
        <w:rPr>
          <w:rStyle w:val="Normlny"/>
          <w:rFonts w:ascii="Times New Roman" w:hAnsi="Times New Roman"/>
        </w:rPr>
        <w:t>pleuropneumónia</w:t>
      </w:r>
      <w:proofErr w:type="spellEnd"/>
      <w:r>
        <w:rPr>
          <w:rStyle w:val="Normlny"/>
          <w:rFonts w:ascii="Times New Roman" w:hAnsi="Times New Roman"/>
        </w:rPr>
        <w:t xml:space="preserve"> spôsobené kmeňmi </w:t>
      </w:r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Pasteurella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spp</w:t>
      </w:r>
      <w:proofErr w:type="spellEnd"/>
      <w:r>
        <w:rPr>
          <w:rStyle w:val="Normlny"/>
          <w:rFonts w:ascii="Times New Roman" w:hAnsi="Times New Roman"/>
        </w:rPr>
        <w:t xml:space="preserve"> ., </w:t>
      </w:r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Streptococcus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spp</w:t>
      </w:r>
      <w:proofErr w:type="spellEnd"/>
      <w:r>
        <w:rPr>
          <w:rStyle w:val="Normlny"/>
          <w:rFonts w:ascii="Times New Roman" w:hAnsi="Times New Roman"/>
        </w:rPr>
        <w:t xml:space="preserve"> ., </w:t>
      </w:r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Trueperella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pyogenes</w:t>
      </w:r>
      <w:proofErr w:type="spellEnd"/>
      <w:r>
        <w:rPr>
          <w:rStyle w:val="Normlny"/>
          <w:rFonts w:ascii="Times New Roman" w:hAnsi="Times New Roman"/>
          <w:i/>
        </w:rPr>
        <w:t xml:space="preserve">,  </w:t>
      </w:r>
      <w:proofErr w:type="spellStart"/>
      <w:r>
        <w:rPr>
          <w:rStyle w:val="Normlny"/>
          <w:rFonts w:ascii="Times New Roman" w:hAnsi="Times New Roman"/>
          <w:i/>
        </w:rPr>
        <w:t>Histophilus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somni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r>
        <w:rPr>
          <w:rStyle w:val="Normlny"/>
          <w:rFonts w:ascii="Times New Roman" w:hAnsi="Times New Roman"/>
        </w:rPr>
        <w:t xml:space="preserve"> a </w:t>
      </w:r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Mycoplasma</w:t>
      </w:r>
      <w:proofErr w:type="spellEnd"/>
      <w:r>
        <w:rPr>
          <w:rStyle w:val="Normlny"/>
          <w:rFonts w:ascii="Times New Roman" w:hAnsi="Times New Roman"/>
          <w:i/>
        </w:rPr>
        <w:t xml:space="preserve">  </w:t>
      </w:r>
      <w:proofErr w:type="spellStart"/>
      <w:r>
        <w:rPr>
          <w:rStyle w:val="Normlny"/>
          <w:rFonts w:ascii="Times New Roman" w:hAnsi="Times New Roman"/>
          <w:i/>
        </w:rPr>
        <w:t>spp</w:t>
      </w:r>
      <w:proofErr w:type="spellEnd"/>
      <w:r>
        <w:rPr>
          <w:rStyle w:val="Normlny"/>
          <w:rFonts w:ascii="Times New Roman" w:hAnsi="Times New Roman"/>
          <w:i/>
        </w:rPr>
        <w:t>.</w:t>
      </w:r>
      <w:r>
        <w:rPr>
          <w:rStyle w:val="Normlny"/>
          <w:rFonts w:ascii="Times New Roman" w:hAnsi="Times New Roman"/>
        </w:rPr>
        <w:t xml:space="preserve">. 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  <w:i/>
        </w:rPr>
        <w:t xml:space="preserve">Ošípané: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- Atrofická </w:t>
      </w:r>
      <w:proofErr w:type="spellStart"/>
      <w:r>
        <w:rPr>
          <w:rStyle w:val="Normlny"/>
          <w:rFonts w:ascii="Times New Roman" w:hAnsi="Times New Roman"/>
        </w:rPr>
        <w:t>rinitída</w:t>
      </w:r>
      <w:proofErr w:type="spellEnd"/>
      <w:r>
        <w:rPr>
          <w:rStyle w:val="Normlny"/>
          <w:rFonts w:ascii="Times New Roman" w:hAnsi="Times New Roman"/>
        </w:rPr>
        <w:t xml:space="preserve"> spôsobená  </w:t>
      </w:r>
      <w:proofErr w:type="spellStart"/>
      <w:r>
        <w:rPr>
          <w:rStyle w:val="Normlny"/>
          <w:rFonts w:ascii="Times New Roman" w:hAnsi="Times New Roman"/>
          <w:i/>
        </w:rPr>
        <w:t>Pasteurella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multocida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r>
        <w:rPr>
          <w:rStyle w:val="Normlny"/>
          <w:rFonts w:ascii="Times New Roman" w:hAnsi="Times New Roman"/>
        </w:rPr>
        <w:t xml:space="preserve">a </w:t>
      </w:r>
      <w:proofErr w:type="spellStart"/>
      <w:r>
        <w:rPr>
          <w:rStyle w:val="Normlny"/>
          <w:rFonts w:ascii="Times New Roman" w:hAnsi="Times New Roman"/>
          <w:i/>
        </w:rPr>
        <w:t>Bordetella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bronchiseptica</w:t>
      </w:r>
      <w:proofErr w:type="spellEnd"/>
      <w:r>
        <w:rPr>
          <w:rStyle w:val="Normlny"/>
          <w:rFonts w:ascii="Times New Roman" w:hAnsi="Times New Roman"/>
        </w:rPr>
        <w:t xml:space="preserve">;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- </w:t>
      </w:r>
      <w:proofErr w:type="spellStart"/>
      <w:r>
        <w:rPr>
          <w:rStyle w:val="Normlny"/>
          <w:rFonts w:ascii="Times New Roman" w:hAnsi="Times New Roman"/>
        </w:rPr>
        <w:t>Bronchopneumónia</w:t>
      </w:r>
      <w:proofErr w:type="spellEnd"/>
      <w:r>
        <w:rPr>
          <w:rStyle w:val="Normlny"/>
          <w:rFonts w:ascii="Times New Roman" w:hAnsi="Times New Roman"/>
        </w:rPr>
        <w:t xml:space="preserve"> spôsobená </w:t>
      </w:r>
      <w:proofErr w:type="spellStart"/>
      <w:r>
        <w:rPr>
          <w:rStyle w:val="Normlny"/>
          <w:rFonts w:ascii="Times New Roman" w:hAnsi="Times New Roman"/>
          <w:i/>
        </w:rPr>
        <w:t>Pasteurella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multocida</w:t>
      </w:r>
      <w:proofErr w:type="spellEnd"/>
      <w:r>
        <w:rPr>
          <w:rStyle w:val="Normlny"/>
          <w:rFonts w:ascii="Times New Roman" w:hAnsi="Times New Roman"/>
        </w:rPr>
        <w:t xml:space="preserve">, </w:t>
      </w:r>
      <w:proofErr w:type="spellStart"/>
      <w:r>
        <w:rPr>
          <w:rStyle w:val="Normlny"/>
          <w:rFonts w:ascii="Times New Roman" w:hAnsi="Times New Roman"/>
          <w:i/>
        </w:rPr>
        <w:t>Streptococcus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suis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r>
        <w:rPr>
          <w:rStyle w:val="Normlny"/>
          <w:rFonts w:ascii="Times New Roman" w:hAnsi="Times New Roman"/>
        </w:rPr>
        <w:t xml:space="preserve">a </w:t>
      </w:r>
      <w:proofErr w:type="spellStart"/>
      <w:r>
        <w:rPr>
          <w:rStyle w:val="Normlny"/>
          <w:rFonts w:ascii="Times New Roman" w:hAnsi="Times New Roman"/>
          <w:i/>
        </w:rPr>
        <w:t>Mycoplasma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hyorhinis</w:t>
      </w:r>
      <w:proofErr w:type="spellEnd"/>
      <w:r>
        <w:rPr>
          <w:rStyle w:val="Normlny"/>
          <w:rFonts w:ascii="Times New Roman" w:hAnsi="Times New Roman"/>
        </w:rPr>
        <w:t xml:space="preserve">;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- </w:t>
      </w:r>
      <w:proofErr w:type="spellStart"/>
      <w:r>
        <w:rPr>
          <w:rStyle w:val="Normlny"/>
          <w:rFonts w:ascii="Times New Roman" w:hAnsi="Times New Roman"/>
        </w:rPr>
        <w:t>Pleuropneumónia</w:t>
      </w:r>
      <w:proofErr w:type="spellEnd"/>
      <w:r>
        <w:rPr>
          <w:rStyle w:val="Normlny"/>
          <w:rFonts w:ascii="Times New Roman" w:hAnsi="Times New Roman"/>
        </w:rPr>
        <w:t xml:space="preserve"> spôsobená </w:t>
      </w:r>
      <w:proofErr w:type="spellStart"/>
      <w:r>
        <w:rPr>
          <w:rStyle w:val="Normlny"/>
          <w:rFonts w:ascii="Times New Roman" w:hAnsi="Times New Roman"/>
          <w:i/>
        </w:rPr>
        <w:t>Actinobacillus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pleuropneumoniae</w:t>
      </w:r>
      <w:proofErr w:type="spellEnd"/>
      <w:r>
        <w:rPr>
          <w:rStyle w:val="Normlny"/>
          <w:rFonts w:ascii="Times New Roman" w:hAnsi="Times New Roman"/>
        </w:rPr>
        <w:t xml:space="preserve">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  <w:i/>
        </w:rPr>
        <w:t>Kurčatá</w:t>
      </w:r>
      <w:r>
        <w:rPr>
          <w:rStyle w:val="Normlny"/>
          <w:rFonts w:ascii="Times New Roman" w:hAnsi="Times New Roman"/>
        </w:rPr>
        <w:t xml:space="preserve"> </w:t>
      </w:r>
      <w:r>
        <w:rPr>
          <w:rStyle w:val="Normlny"/>
          <w:rFonts w:ascii="Times New Roman" w:hAnsi="Times New Roman"/>
          <w:i/>
        </w:rPr>
        <w:t>(</w:t>
      </w:r>
      <w:r w:rsidR="007812BF">
        <w:rPr>
          <w:rStyle w:val="Normlny"/>
          <w:rFonts w:ascii="Times New Roman" w:hAnsi="Times New Roman"/>
          <w:i/>
        </w:rPr>
        <w:t>brojlery, chovné a mladé sliepky</w:t>
      </w:r>
      <w:r>
        <w:rPr>
          <w:rStyle w:val="Normlny"/>
          <w:rFonts w:ascii="Times New Roman" w:hAnsi="Times New Roman"/>
          <w:i/>
        </w:rPr>
        <w:t xml:space="preserve">):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- Infekcie respiračného traktu spôsobené </w:t>
      </w:r>
      <w:proofErr w:type="spellStart"/>
      <w:r>
        <w:rPr>
          <w:rStyle w:val="Normlny"/>
          <w:rFonts w:ascii="Times New Roman" w:hAnsi="Times New Roman"/>
        </w:rPr>
        <w:t>kemňmi</w:t>
      </w:r>
      <w:proofErr w:type="spellEnd"/>
      <w:r>
        <w:rPr>
          <w:rStyle w:val="Normlny"/>
          <w:rFonts w:ascii="Times New Roman" w:hAnsi="Times New Roman"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Mycoplasma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spp</w:t>
      </w:r>
      <w:proofErr w:type="spellEnd"/>
      <w:r>
        <w:rPr>
          <w:rStyle w:val="Normlny"/>
          <w:rFonts w:ascii="Times New Roman" w:hAnsi="Times New Roman"/>
        </w:rPr>
        <w:t xml:space="preserve">., </w:t>
      </w:r>
      <w:proofErr w:type="spellStart"/>
      <w:r>
        <w:rPr>
          <w:rStyle w:val="Normlny"/>
          <w:rFonts w:ascii="Times New Roman" w:hAnsi="Times New Roman"/>
          <w:i/>
        </w:rPr>
        <w:t>Escherichia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coli</w:t>
      </w:r>
      <w:proofErr w:type="spellEnd"/>
      <w:r>
        <w:rPr>
          <w:rStyle w:val="Normlny"/>
          <w:rFonts w:ascii="Times New Roman" w:hAnsi="Times New Roman"/>
        </w:rPr>
        <w:t xml:space="preserve">, </w:t>
      </w:r>
      <w:proofErr w:type="spellStart"/>
      <w:r>
        <w:rPr>
          <w:rStyle w:val="Normlny"/>
          <w:rFonts w:ascii="Times New Roman" w:hAnsi="Times New Roman"/>
          <w:i/>
        </w:rPr>
        <w:t>Haemophilus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paragallinarum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r>
        <w:rPr>
          <w:rStyle w:val="Normlny"/>
          <w:rFonts w:ascii="Times New Roman" w:hAnsi="Times New Roman"/>
        </w:rPr>
        <w:t xml:space="preserve">a </w:t>
      </w:r>
      <w:proofErr w:type="spellStart"/>
      <w:r>
        <w:rPr>
          <w:rStyle w:val="Normlny"/>
          <w:rFonts w:ascii="Times New Roman" w:hAnsi="Times New Roman"/>
          <w:i/>
        </w:rPr>
        <w:t>Bordetella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avium</w:t>
      </w:r>
      <w:proofErr w:type="spellEnd"/>
      <w:r>
        <w:rPr>
          <w:rStyle w:val="Normlny"/>
          <w:rFonts w:ascii="Times New Roman" w:hAnsi="Times New Roman"/>
        </w:rPr>
        <w:t xml:space="preserve">;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- </w:t>
      </w:r>
      <w:proofErr w:type="spellStart"/>
      <w:r>
        <w:rPr>
          <w:rStyle w:val="Normlny"/>
          <w:rFonts w:ascii="Times New Roman" w:hAnsi="Times New Roman"/>
        </w:rPr>
        <w:t>Enteritídy</w:t>
      </w:r>
      <w:proofErr w:type="spellEnd"/>
      <w:r>
        <w:rPr>
          <w:rStyle w:val="Normlny"/>
          <w:rFonts w:ascii="Times New Roman" w:hAnsi="Times New Roman"/>
        </w:rPr>
        <w:t xml:space="preserve"> spôsobené </w:t>
      </w:r>
      <w:proofErr w:type="spellStart"/>
      <w:r>
        <w:rPr>
          <w:rStyle w:val="Normlny"/>
          <w:rFonts w:ascii="Times New Roman" w:hAnsi="Times New Roman"/>
          <w:i/>
        </w:rPr>
        <w:t>Clostridium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perfringens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r>
        <w:rPr>
          <w:rStyle w:val="Normlny"/>
          <w:rFonts w:ascii="Times New Roman" w:hAnsi="Times New Roman"/>
        </w:rPr>
        <w:t xml:space="preserve">a </w:t>
      </w:r>
      <w:proofErr w:type="spellStart"/>
      <w:r>
        <w:rPr>
          <w:rStyle w:val="Normlny"/>
          <w:rFonts w:ascii="Times New Roman" w:hAnsi="Times New Roman"/>
          <w:i/>
        </w:rPr>
        <w:t>Clostridium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colinum</w:t>
      </w:r>
      <w:proofErr w:type="spellEnd"/>
      <w:r>
        <w:rPr>
          <w:rStyle w:val="Normlny"/>
          <w:rFonts w:ascii="Times New Roman" w:hAnsi="Times New Roman"/>
        </w:rPr>
        <w:t xml:space="preserve">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/>
          <w:bCs/>
        </w:rPr>
      </w:pPr>
      <w:r>
        <w:rPr>
          <w:rStyle w:val="Normlny"/>
          <w:rFonts w:ascii="Times New Roman" w:hAnsi="Times New Roman"/>
          <w:b/>
        </w:rPr>
        <w:t>4.3</w:t>
      </w:r>
      <w:r>
        <w:rPr>
          <w:rStyle w:val="Normlny"/>
          <w:rFonts w:ascii="Times New Roman" w:hAnsi="Times New Roman"/>
          <w:b/>
        </w:rPr>
        <w:tab/>
        <w:t xml:space="preserve">Kontraindikácie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Nepoužívať v prípade </w:t>
      </w:r>
      <w:r w:rsidR="007812BF">
        <w:rPr>
          <w:rStyle w:val="Normlny"/>
          <w:rFonts w:ascii="Times New Roman" w:hAnsi="Times New Roman"/>
        </w:rPr>
        <w:t xml:space="preserve">známej </w:t>
      </w:r>
      <w:r>
        <w:rPr>
          <w:rStyle w:val="Normlny"/>
          <w:rFonts w:ascii="Times New Roman" w:hAnsi="Times New Roman"/>
        </w:rPr>
        <w:t xml:space="preserve">precitlivenosti na </w:t>
      </w:r>
      <w:r w:rsidR="007812BF">
        <w:rPr>
          <w:rStyle w:val="Normlny"/>
          <w:rFonts w:ascii="Times New Roman" w:hAnsi="Times New Roman"/>
        </w:rPr>
        <w:t xml:space="preserve">tetracyklíny </w:t>
      </w:r>
      <w:r>
        <w:rPr>
          <w:rStyle w:val="Normlny"/>
          <w:rFonts w:ascii="Times New Roman" w:hAnsi="Times New Roman"/>
        </w:rPr>
        <w:t xml:space="preserve">alebo na niektorú z pomocných látok.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C56F1">
        <w:rPr>
          <w:rStyle w:val="Normlny"/>
          <w:rFonts w:ascii="Times New Roman" w:hAnsi="Times New Roman"/>
        </w:rPr>
        <w:t>Nepoužívať u zvierat s ťažkou pečeňovou alebo obličkovou nedostatočnosťou</w:t>
      </w:r>
      <w:r>
        <w:rPr>
          <w:rStyle w:val="Normlny"/>
          <w:rFonts w:ascii="Times New Roman" w:hAnsi="Times New Roman"/>
        </w:rPr>
        <w:t xml:space="preserve">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/>
          <w:bCs/>
        </w:rPr>
      </w:pPr>
      <w:r>
        <w:rPr>
          <w:rStyle w:val="Normlny"/>
          <w:rFonts w:ascii="Times New Roman" w:hAnsi="Times New Roman"/>
          <w:b/>
        </w:rPr>
        <w:t>4.4</w:t>
      </w:r>
      <w:r>
        <w:rPr>
          <w:rStyle w:val="Normlny"/>
          <w:rFonts w:ascii="Times New Roman" w:hAnsi="Times New Roman"/>
          <w:b/>
        </w:rPr>
        <w:tab/>
        <w:t xml:space="preserve">Osobitné upozornenia pre každý cieľový druh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Žiadne.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/>
          <w:bCs/>
        </w:rPr>
      </w:pPr>
      <w:r>
        <w:rPr>
          <w:rStyle w:val="Normlny"/>
          <w:rFonts w:ascii="Times New Roman" w:hAnsi="Times New Roman"/>
          <w:b/>
        </w:rPr>
        <w:t>4.5</w:t>
      </w:r>
      <w:r>
        <w:rPr>
          <w:rStyle w:val="Normlny"/>
          <w:rFonts w:ascii="Times New Roman" w:hAnsi="Times New Roman"/>
          <w:b/>
        </w:rPr>
        <w:tab/>
        <w:t xml:space="preserve">Osobitné bezpečnostné opatrenia na používanie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</w:p>
    <w:p w:rsidR="004C1D39" w:rsidRPr="00ED1AF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 w:rsidRPr="00ED1AF6">
        <w:rPr>
          <w:rStyle w:val="Normlny"/>
          <w:rFonts w:ascii="Times New Roman" w:hAnsi="Times New Roman"/>
          <w:u w:val="single"/>
        </w:rPr>
        <w:t>Osobitné bezpečnostné op</w:t>
      </w:r>
      <w:r>
        <w:rPr>
          <w:rStyle w:val="Normlny"/>
          <w:rFonts w:ascii="Times New Roman" w:hAnsi="Times New Roman"/>
          <w:u w:val="single"/>
        </w:rPr>
        <w:t>atrenia na používanie u zvierat</w:t>
      </w:r>
      <w:r w:rsidRPr="00ED1AF6">
        <w:rPr>
          <w:rStyle w:val="Normlny"/>
          <w:rFonts w:ascii="Times New Roman" w:hAnsi="Times New Roman"/>
          <w:u w:val="single"/>
        </w:rPr>
        <w:t xml:space="preserve">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Vzhľadom na variabilitu (časovú, zemepisnú) citlivosti baktérií na </w:t>
      </w:r>
      <w:proofErr w:type="spellStart"/>
      <w:r>
        <w:rPr>
          <w:rStyle w:val="Normlny"/>
          <w:rFonts w:ascii="Times New Roman" w:hAnsi="Times New Roman"/>
        </w:rPr>
        <w:t>doxycyklín</w:t>
      </w:r>
      <w:proofErr w:type="spellEnd"/>
      <w:r>
        <w:rPr>
          <w:rStyle w:val="Normlny"/>
          <w:rFonts w:ascii="Times New Roman" w:hAnsi="Times New Roman"/>
        </w:rPr>
        <w:t xml:space="preserve"> sa dôrazne odporúča odber bakteriologických vzoriek a testovanie citlivosti mikroorganizmov </w:t>
      </w:r>
      <w:r w:rsidR="0099379E">
        <w:rPr>
          <w:rStyle w:val="Normlny"/>
          <w:rFonts w:ascii="Times New Roman" w:hAnsi="Times New Roman"/>
        </w:rPr>
        <w:t xml:space="preserve">z </w:t>
      </w:r>
      <w:r>
        <w:rPr>
          <w:rStyle w:val="Normlny"/>
          <w:rFonts w:ascii="Times New Roman" w:hAnsi="Times New Roman"/>
        </w:rPr>
        <w:t xml:space="preserve">chorých zvierat na farme.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C1D39" w:rsidRPr="002F1D32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2F1D32">
        <w:rPr>
          <w:rStyle w:val="Normlny"/>
          <w:rFonts w:ascii="Times New Roman" w:hAnsi="Times New Roman"/>
        </w:rPr>
        <w:t xml:space="preserve">Bola </w:t>
      </w:r>
      <w:r>
        <w:rPr>
          <w:rStyle w:val="Normlny"/>
          <w:rFonts w:ascii="Times New Roman" w:hAnsi="Times New Roman"/>
        </w:rPr>
        <w:t>z</w:t>
      </w:r>
      <w:r w:rsidRPr="002F1D32">
        <w:rPr>
          <w:rStyle w:val="Normlny"/>
          <w:rFonts w:ascii="Times New Roman" w:hAnsi="Times New Roman"/>
        </w:rPr>
        <w:t xml:space="preserve">dokumentovaná vysoká miera rezistencie </w:t>
      </w:r>
      <w:r w:rsidRPr="002F1D32">
        <w:rPr>
          <w:rStyle w:val="Normlny"/>
          <w:rFonts w:ascii="Times New Roman" w:hAnsi="Times New Roman"/>
          <w:i/>
        </w:rPr>
        <w:t xml:space="preserve">E. </w:t>
      </w:r>
      <w:proofErr w:type="spellStart"/>
      <w:r w:rsidRPr="002F1D32">
        <w:rPr>
          <w:rStyle w:val="Normlny"/>
          <w:rFonts w:ascii="Times New Roman" w:hAnsi="Times New Roman"/>
          <w:i/>
        </w:rPr>
        <w:t>coli</w:t>
      </w:r>
      <w:proofErr w:type="spellEnd"/>
      <w:r w:rsidRPr="002F1D32">
        <w:rPr>
          <w:rStyle w:val="Normlny"/>
          <w:rFonts w:ascii="Times New Roman" w:hAnsi="Times New Roman"/>
        </w:rPr>
        <w:t xml:space="preserve">, izolovanej z kurčiat, proti tetracyklínom. Liek </w:t>
      </w:r>
    </w:p>
    <w:p w:rsidR="004C1D39" w:rsidRPr="002F1D32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2F1D32">
        <w:rPr>
          <w:rStyle w:val="Normlny"/>
          <w:rFonts w:ascii="Times New Roman" w:hAnsi="Times New Roman"/>
        </w:rPr>
        <w:t xml:space="preserve">sa má preto použiť na liečbu infekcií spôsobených </w:t>
      </w:r>
      <w:r w:rsidRPr="002F1D32">
        <w:rPr>
          <w:rStyle w:val="Normlny"/>
          <w:rFonts w:ascii="Times New Roman" w:hAnsi="Times New Roman"/>
          <w:i/>
        </w:rPr>
        <w:t xml:space="preserve">E. </w:t>
      </w:r>
      <w:proofErr w:type="spellStart"/>
      <w:r w:rsidRPr="002F1D32">
        <w:rPr>
          <w:rStyle w:val="Normlny"/>
          <w:rFonts w:ascii="Times New Roman" w:hAnsi="Times New Roman"/>
          <w:i/>
        </w:rPr>
        <w:t>coli</w:t>
      </w:r>
      <w:proofErr w:type="spellEnd"/>
      <w:r w:rsidRPr="002F1D32">
        <w:rPr>
          <w:rStyle w:val="Normlny"/>
          <w:rFonts w:ascii="Times New Roman" w:hAnsi="Times New Roman"/>
        </w:rPr>
        <w:t xml:space="preserve"> len po vykonaní testovania citlivosti. V </w:t>
      </w:r>
    </w:p>
    <w:p w:rsidR="004C1D39" w:rsidRPr="002F1D32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2F1D32">
        <w:rPr>
          <w:rStyle w:val="Normlny"/>
          <w:rFonts w:ascii="Times New Roman" w:hAnsi="Times New Roman"/>
        </w:rPr>
        <w:t xml:space="preserve">niektorých krajinách EÚ bola hlásená rezistencia proti tetracyklínom aj pri patogénoch dýchacích ciest </w:t>
      </w: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2F1D32">
        <w:rPr>
          <w:rStyle w:val="Normlny"/>
          <w:rFonts w:ascii="Times New Roman" w:hAnsi="Times New Roman"/>
        </w:rPr>
        <w:t xml:space="preserve">ošípaných </w:t>
      </w:r>
      <w:r>
        <w:rPr>
          <w:rStyle w:val="Normlny"/>
          <w:rFonts w:ascii="Times New Roman" w:hAnsi="Times New Roman"/>
        </w:rPr>
        <w:t>(</w:t>
      </w:r>
      <w:r w:rsidRPr="002F1D32">
        <w:rPr>
          <w:rStyle w:val="Normlny"/>
          <w:rFonts w:ascii="Times New Roman" w:hAnsi="Times New Roman"/>
          <w:i/>
        </w:rPr>
        <w:t xml:space="preserve">A. </w:t>
      </w:r>
      <w:proofErr w:type="spellStart"/>
      <w:r w:rsidRPr="002F1D32">
        <w:rPr>
          <w:rStyle w:val="Normlny"/>
          <w:rFonts w:ascii="Times New Roman" w:hAnsi="Times New Roman"/>
          <w:i/>
        </w:rPr>
        <w:t>pleuropneumoniae</w:t>
      </w:r>
      <w:proofErr w:type="spellEnd"/>
      <w:r w:rsidRPr="002F1D32">
        <w:rPr>
          <w:rStyle w:val="Normlny"/>
          <w:rFonts w:ascii="Times New Roman" w:hAnsi="Times New Roman"/>
          <w:i/>
        </w:rPr>
        <w:t xml:space="preserve">, S. </w:t>
      </w:r>
      <w:proofErr w:type="spellStart"/>
      <w:r w:rsidRPr="002F1D32">
        <w:rPr>
          <w:rStyle w:val="Normlny"/>
          <w:rFonts w:ascii="Times New Roman" w:hAnsi="Times New Roman"/>
          <w:i/>
        </w:rPr>
        <w:t>suis</w:t>
      </w:r>
      <w:proofErr w:type="spellEnd"/>
      <w:r w:rsidRPr="002F1D32">
        <w:rPr>
          <w:rStyle w:val="Normlny"/>
          <w:rFonts w:ascii="Times New Roman" w:hAnsi="Times New Roman"/>
        </w:rPr>
        <w:t xml:space="preserve">) a </w:t>
      </w:r>
      <w:r w:rsidR="0099379E">
        <w:rPr>
          <w:rStyle w:val="Normlny"/>
          <w:rFonts w:ascii="Times New Roman" w:hAnsi="Times New Roman"/>
        </w:rPr>
        <w:t xml:space="preserve">teliat </w:t>
      </w:r>
      <w:r w:rsidRPr="002F1D32">
        <w:rPr>
          <w:rStyle w:val="Normlny"/>
          <w:rFonts w:ascii="Times New Roman" w:hAnsi="Times New Roman"/>
        </w:rPr>
        <w:t>(</w:t>
      </w:r>
      <w:proofErr w:type="spellStart"/>
      <w:r w:rsidRPr="002F1D32">
        <w:rPr>
          <w:rStyle w:val="Normlny"/>
          <w:rFonts w:ascii="Times New Roman" w:hAnsi="Times New Roman"/>
          <w:i/>
        </w:rPr>
        <w:t>Pasteurella</w:t>
      </w:r>
      <w:proofErr w:type="spellEnd"/>
      <w:r w:rsidRPr="002F1D32">
        <w:rPr>
          <w:rStyle w:val="Normlny"/>
          <w:rFonts w:ascii="Times New Roman" w:hAnsi="Times New Roman"/>
          <w:i/>
        </w:rPr>
        <w:t xml:space="preserve"> </w:t>
      </w:r>
      <w:proofErr w:type="spellStart"/>
      <w:r w:rsidRPr="002F1D32">
        <w:rPr>
          <w:rStyle w:val="Normlny"/>
          <w:rFonts w:ascii="Times New Roman" w:hAnsi="Times New Roman"/>
          <w:i/>
        </w:rPr>
        <w:t>spp</w:t>
      </w:r>
      <w:proofErr w:type="spellEnd"/>
      <w:r w:rsidRPr="002F1D32">
        <w:rPr>
          <w:rStyle w:val="Normlny"/>
          <w:rFonts w:ascii="Times New Roman" w:hAnsi="Times New Roman"/>
        </w:rPr>
        <w:t>)</w:t>
      </w:r>
      <w:r w:rsidR="0099379E">
        <w:rPr>
          <w:rStyle w:val="Normlny"/>
          <w:rFonts w:ascii="Times New Roman" w:hAnsi="Times New Roman"/>
        </w:rPr>
        <w:t>.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C1D39" w:rsidRPr="00325956" w:rsidRDefault="004C1D39" w:rsidP="00060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F1D32">
        <w:rPr>
          <w:rStyle w:val="Normlny"/>
          <w:rFonts w:ascii="Times New Roman" w:hAnsi="Times New Roman"/>
        </w:rPr>
        <w:t xml:space="preserve">Keďže </w:t>
      </w:r>
      <w:r w:rsidR="000850FC" w:rsidRPr="002F1D32">
        <w:rPr>
          <w:rStyle w:val="Normlny"/>
          <w:rFonts w:ascii="Times New Roman" w:hAnsi="Times New Roman"/>
        </w:rPr>
        <w:t xml:space="preserve">nemusí byť </w:t>
      </w:r>
      <w:r w:rsidR="000850FC">
        <w:rPr>
          <w:rStyle w:val="Normlny"/>
          <w:rFonts w:ascii="Times New Roman" w:hAnsi="Times New Roman"/>
        </w:rPr>
        <w:t xml:space="preserve">dosiahnutá </w:t>
      </w:r>
      <w:proofErr w:type="spellStart"/>
      <w:r w:rsidR="000850FC">
        <w:rPr>
          <w:rStyle w:val="Normlny"/>
          <w:rFonts w:ascii="Times New Roman" w:hAnsi="Times New Roman"/>
        </w:rPr>
        <w:t>eradikácia</w:t>
      </w:r>
      <w:proofErr w:type="spellEnd"/>
      <w:r w:rsidR="000850FC">
        <w:rPr>
          <w:rStyle w:val="Normlny"/>
          <w:rFonts w:ascii="Times New Roman" w:hAnsi="Times New Roman"/>
        </w:rPr>
        <w:t xml:space="preserve"> </w:t>
      </w:r>
      <w:r w:rsidRPr="002F1D32">
        <w:rPr>
          <w:rStyle w:val="Normlny"/>
          <w:rFonts w:ascii="Times New Roman" w:hAnsi="Times New Roman"/>
        </w:rPr>
        <w:t xml:space="preserve">cieľových patogénov , </w:t>
      </w:r>
      <w:r w:rsidR="000850FC">
        <w:rPr>
          <w:rStyle w:val="Normlny"/>
          <w:rFonts w:ascii="Times New Roman" w:hAnsi="Times New Roman"/>
        </w:rPr>
        <w:t xml:space="preserve">liečbu je potrebné </w:t>
      </w:r>
      <w:r w:rsidRPr="002F1D32">
        <w:rPr>
          <w:rStyle w:val="Normlny"/>
          <w:rFonts w:ascii="Times New Roman" w:hAnsi="Times New Roman"/>
        </w:rPr>
        <w:t xml:space="preserve">kombinovať so správnou </w:t>
      </w:r>
      <w:r w:rsidR="000850FC">
        <w:rPr>
          <w:rStyle w:val="Normlny"/>
          <w:rFonts w:ascii="Times New Roman" w:hAnsi="Times New Roman"/>
        </w:rPr>
        <w:t xml:space="preserve">riadiacou </w:t>
      </w:r>
      <w:r w:rsidRPr="002F1D32">
        <w:rPr>
          <w:rStyle w:val="Normlny"/>
          <w:rFonts w:ascii="Times New Roman" w:hAnsi="Times New Roman"/>
        </w:rPr>
        <w:t>praxou, napr. správnou hygienou, správnou ventiláciou, neprekračovaním povoleného počtu zvierat v chovných priestoroch.</w:t>
      </w:r>
      <w:r>
        <w:rPr>
          <w:rStyle w:val="Normlny"/>
          <w:rFonts w:ascii="Times New Roman" w:hAnsi="Times New Roman"/>
        </w:rPr>
        <w:t xml:space="preserve">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ED1AF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 w:rsidRPr="00ED1AF6">
        <w:rPr>
          <w:rStyle w:val="Normlny"/>
          <w:rFonts w:ascii="Times New Roman" w:hAnsi="Times New Roman"/>
          <w:u w:val="single"/>
        </w:rPr>
        <w:t xml:space="preserve">Osobitné bezpečnostné opatrenia, ktoré má urobiť osoba podávajúca liek zvieratám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Tento liek môže spôsobiť kontaktnú dermatitídu a/alebo </w:t>
      </w:r>
      <w:proofErr w:type="spellStart"/>
      <w:r>
        <w:rPr>
          <w:rStyle w:val="Normlny"/>
          <w:rFonts w:ascii="Times New Roman" w:hAnsi="Times New Roman"/>
        </w:rPr>
        <w:t>hypersenzitívne</w:t>
      </w:r>
      <w:proofErr w:type="spellEnd"/>
      <w:r>
        <w:rPr>
          <w:rStyle w:val="Normlny"/>
          <w:rFonts w:ascii="Times New Roman" w:hAnsi="Times New Roman"/>
        </w:rPr>
        <w:t xml:space="preserve"> reakcie pri styku s pokožkou alebo očami (prášok alebo roztok), alebo pri vdýchnutí prášku.</w:t>
      </w:r>
    </w:p>
    <w:p w:rsidR="00060780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Ľudia so známou precitlivenosťou na tetracyklíny sa musia vyhýbať kontaktu s veterinárnym liekom. Pri manipulácii s veterinárnym liekom používať nepriepustné rukavice (napr. gumové alebo latexové) a vhodnú masku proti prachu (napr. jednorazová </w:t>
      </w:r>
      <w:proofErr w:type="spellStart"/>
      <w:r>
        <w:rPr>
          <w:rStyle w:val="Normlny"/>
          <w:rFonts w:ascii="Times New Roman" w:hAnsi="Times New Roman"/>
        </w:rPr>
        <w:t>polomaska</w:t>
      </w:r>
      <w:proofErr w:type="spellEnd"/>
      <w:r>
        <w:rPr>
          <w:rStyle w:val="Normlny"/>
          <w:rFonts w:ascii="Times New Roman" w:hAnsi="Times New Roman"/>
        </w:rPr>
        <w:t xml:space="preserve"> spĺňajúca európsku normu EN 149). </w:t>
      </w:r>
      <w:r w:rsidR="00060780">
        <w:rPr>
          <w:rStyle w:val="Normlny"/>
          <w:rFonts w:ascii="Times New Roman" w:hAnsi="Times New Roman"/>
        </w:rPr>
        <w:t xml:space="preserve">     </w:t>
      </w:r>
    </w:p>
    <w:p w:rsidR="004C1D39" w:rsidRPr="00325956" w:rsidRDefault="004A22B2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>P</w:t>
      </w:r>
      <w:r w:rsidR="004C1D39">
        <w:rPr>
          <w:rStyle w:val="Normlny"/>
          <w:rFonts w:ascii="Times New Roman" w:hAnsi="Times New Roman"/>
        </w:rPr>
        <w:t>ri manipulácii s veterinárnym liekom</w:t>
      </w:r>
      <w:r>
        <w:rPr>
          <w:rStyle w:val="Normlny"/>
          <w:rFonts w:ascii="Times New Roman" w:hAnsi="Times New Roman"/>
        </w:rPr>
        <w:t xml:space="preserve"> nefajčite, nejedzte a nepite</w:t>
      </w:r>
      <w:r w:rsidR="004C1D39">
        <w:rPr>
          <w:rStyle w:val="Normlny"/>
          <w:rFonts w:ascii="Times New Roman" w:hAnsi="Times New Roman"/>
        </w:rPr>
        <w:t xml:space="preserve">. V prípade zasiahnutia </w:t>
      </w:r>
      <w:r w:rsidR="0046394D">
        <w:rPr>
          <w:rStyle w:val="Normlny"/>
          <w:rFonts w:ascii="Times New Roman" w:hAnsi="Times New Roman"/>
        </w:rPr>
        <w:t xml:space="preserve">očí </w:t>
      </w:r>
      <w:r w:rsidR="0046394D">
        <w:rPr>
          <w:rStyle w:val="Normlny"/>
          <w:rFonts w:ascii="Times New Roman" w:hAnsi="Times New Roman"/>
        </w:rPr>
        <w:t xml:space="preserve"> </w:t>
      </w:r>
      <w:r w:rsidR="004C1D39">
        <w:rPr>
          <w:rStyle w:val="Normlny"/>
          <w:rFonts w:ascii="Times New Roman" w:hAnsi="Times New Roman"/>
        </w:rPr>
        <w:t xml:space="preserve">alebo pokožky opláchnuť postihnuté miesto veľkým množstvom čistej vody a v prípade výskytu podráždenia vyhľadať lekársku </w:t>
      </w:r>
      <w:r w:rsidR="0046394D">
        <w:rPr>
          <w:rStyle w:val="Normlny"/>
          <w:rFonts w:ascii="Times New Roman" w:hAnsi="Times New Roman"/>
        </w:rPr>
        <w:t>pomoc</w:t>
      </w:r>
      <w:r w:rsidR="004C1D39">
        <w:rPr>
          <w:rStyle w:val="Normlny"/>
          <w:rFonts w:ascii="Times New Roman" w:hAnsi="Times New Roman"/>
        </w:rPr>
        <w:t>. Ihneď po manipulácii s veterinárnym liekom si umy</w:t>
      </w:r>
      <w:r w:rsidR="000850FC">
        <w:rPr>
          <w:rStyle w:val="Normlny"/>
          <w:rFonts w:ascii="Times New Roman" w:hAnsi="Times New Roman"/>
        </w:rPr>
        <w:t>te</w:t>
      </w:r>
      <w:r w:rsidR="004C1D39">
        <w:rPr>
          <w:rStyle w:val="Normlny"/>
          <w:rFonts w:ascii="Times New Roman" w:hAnsi="Times New Roman"/>
        </w:rPr>
        <w:t xml:space="preserve"> ruky a kontaminovanú pokožku. </w:t>
      </w:r>
    </w:p>
    <w:p w:rsidR="004C1D39" w:rsidRPr="00325956" w:rsidRDefault="004C1D39" w:rsidP="00C87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Ak sa po </w:t>
      </w:r>
      <w:r w:rsidR="000850FC">
        <w:rPr>
          <w:rStyle w:val="Normlny"/>
          <w:rFonts w:ascii="Times New Roman" w:hAnsi="Times New Roman"/>
        </w:rPr>
        <w:t xml:space="preserve">kontakte </w:t>
      </w:r>
      <w:r w:rsidR="000850FC">
        <w:rPr>
          <w:rStyle w:val="Normlny"/>
          <w:rFonts w:ascii="Times New Roman" w:hAnsi="Times New Roman"/>
        </w:rPr>
        <w:t xml:space="preserve"> </w:t>
      </w:r>
      <w:r>
        <w:rPr>
          <w:rStyle w:val="Normlny"/>
          <w:rFonts w:ascii="Times New Roman" w:hAnsi="Times New Roman"/>
        </w:rPr>
        <w:t xml:space="preserve">objavia symptómy ako je kožná vyrážka, vyhľadajte lekársku </w:t>
      </w:r>
      <w:r w:rsidR="0046394D">
        <w:rPr>
          <w:rStyle w:val="Normlny"/>
          <w:rFonts w:ascii="Times New Roman" w:hAnsi="Times New Roman"/>
        </w:rPr>
        <w:t xml:space="preserve">pomoc </w:t>
      </w:r>
      <w:r>
        <w:rPr>
          <w:rStyle w:val="Normlny"/>
          <w:rFonts w:ascii="Times New Roman" w:hAnsi="Times New Roman"/>
        </w:rPr>
        <w:t xml:space="preserve">a  ukážte </w:t>
      </w:r>
      <w:r w:rsidR="0046394D">
        <w:rPr>
          <w:rStyle w:val="Normlny"/>
          <w:rFonts w:ascii="Times New Roman" w:hAnsi="Times New Roman"/>
        </w:rPr>
        <w:t>lekárovi</w:t>
      </w:r>
      <w:r w:rsidR="0046394D">
        <w:rPr>
          <w:rStyle w:val="Normlny"/>
          <w:rFonts w:ascii="Times New Roman" w:hAnsi="Times New Roman"/>
        </w:rPr>
        <w:t xml:space="preserve"> </w:t>
      </w:r>
      <w:r>
        <w:rPr>
          <w:rStyle w:val="Normlny"/>
          <w:rFonts w:ascii="Times New Roman" w:hAnsi="Times New Roman"/>
        </w:rPr>
        <w:t xml:space="preserve">toto upozornenie. Opuch tváre, pier alebo očí, alebo ťažkosti s dýchaním  sú </w:t>
      </w:r>
      <w:r w:rsidR="000850FC">
        <w:rPr>
          <w:rStyle w:val="Normlny"/>
          <w:rFonts w:ascii="Times New Roman" w:hAnsi="Times New Roman"/>
        </w:rPr>
        <w:t xml:space="preserve">závažné </w:t>
      </w:r>
      <w:r>
        <w:rPr>
          <w:rStyle w:val="Normlny"/>
          <w:rFonts w:ascii="Times New Roman" w:hAnsi="Times New Roman"/>
        </w:rPr>
        <w:t xml:space="preserve">príznaky a vyžadujú </w:t>
      </w:r>
      <w:r w:rsidR="0046394D">
        <w:rPr>
          <w:rStyle w:val="Normlny"/>
          <w:rFonts w:ascii="Times New Roman" w:hAnsi="Times New Roman"/>
        </w:rPr>
        <w:t>bezodkladnú lekársku pomoc.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/>
          <w:bCs/>
        </w:rPr>
      </w:pPr>
      <w:r>
        <w:rPr>
          <w:rStyle w:val="Normlny"/>
          <w:rFonts w:ascii="Times New Roman" w:hAnsi="Times New Roman"/>
          <w:b/>
        </w:rPr>
        <w:t>4.6</w:t>
      </w:r>
      <w:r>
        <w:rPr>
          <w:rStyle w:val="Normlny"/>
          <w:rFonts w:ascii="Times New Roman" w:hAnsi="Times New Roman"/>
          <w:b/>
        </w:rPr>
        <w:tab/>
        <w:t xml:space="preserve">Nežiaduce účinky (frekvencia výskytu a závažnosť)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Ako pri všetkých tetracyklínoch, zriedkavo sa môžu vyskytnúť alergické reakcie a </w:t>
      </w:r>
      <w:proofErr w:type="spellStart"/>
      <w:r>
        <w:rPr>
          <w:rStyle w:val="Normlny"/>
          <w:rFonts w:ascii="Times New Roman" w:hAnsi="Times New Roman"/>
        </w:rPr>
        <w:t>fotosenzitivita</w:t>
      </w:r>
      <w:proofErr w:type="spellEnd"/>
      <w:r>
        <w:rPr>
          <w:rStyle w:val="Normlny"/>
          <w:rFonts w:ascii="Times New Roman" w:hAnsi="Times New Roman"/>
        </w:rPr>
        <w:t>. Ak sa vyskytne podozrenie na nežiaducu reakciu, liečba sa má prerušiť.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/>
          <w:bCs/>
        </w:rPr>
      </w:pPr>
      <w:r>
        <w:rPr>
          <w:rStyle w:val="Normlny"/>
          <w:rFonts w:ascii="Times New Roman" w:hAnsi="Times New Roman"/>
          <w:b/>
        </w:rPr>
        <w:t>4.7</w:t>
      </w:r>
      <w:r>
        <w:rPr>
          <w:rStyle w:val="Normlny"/>
          <w:rFonts w:ascii="Times New Roman" w:hAnsi="Times New Roman"/>
          <w:b/>
        </w:rPr>
        <w:tab/>
      </w:r>
      <w:r>
        <w:rPr>
          <w:rStyle w:val="Normlny"/>
          <w:rFonts w:ascii="Times New Roman" w:hAnsi="Times New Roman"/>
          <w:b/>
        </w:rPr>
        <w:tab/>
        <w:t xml:space="preserve">Použitie počas gravidity,  laktácie, znášky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</w:p>
    <w:p w:rsidR="004C1D39" w:rsidRPr="007E106C" w:rsidRDefault="0046394D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Keďže sa </w:t>
      </w:r>
      <w:proofErr w:type="spellStart"/>
      <w:r>
        <w:rPr>
          <w:rStyle w:val="Normlny"/>
          <w:rFonts w:ascii="Times New Roman" w:hAnsi="Times New Roman"/>
        </w:rPr>
        <w:t>doxycyklín</w:t>
      </w:r>
      <w:proofErr w:type="spellEnd"/>
      <w:r>
        <w:rPr>
          <w:rStyle w:val="Normlny"/>
          <w:rFonts w:ascii="Times New Roman" w:hAnsi="Times New Roman"/>
        </w:rPr>
        <w:t xml:space="preserve"> ukladá </w:t>
      </w:r>
      <w:r w:rsidR="004C1D39" w:rsidRPr="007E106C">
        <w:rPr>
          <w:rStyle w:val="Normlny"/>
          <w:rFonts w:ascii="Times New Roman" w:hAnsi="Times New Roman"/>
        </w:rPr>
        <w:t xml:space="preserve"> v mladom kostnom tkanive </w:t>
      </w:r>
      <w:r>
        <w:rPr>
          <w:rStyle w:val="Normlny"/>
          <w:rFonts w:ascii="Times New Roman" w:hAnsi="Times New Roman"/>
        </w:rPr>
        <w:t xml:space="preserve">, </w:t>
      </w:r>
      <w:r w:rsidR="004C1D39" w:rsidRPr="007E106C">
        <w:rPr>
          <w:rStyle w:val="Normlny"/>
          <w:rFonts w:ascii="Times New Roman" w:hAnsi="Times New Roman"/>
        </w:rPr>
        <w:t xml:space="preserve"> pou</w:t>
      </w:r>
      <w:r w:rsidR="004C1D39">
        <w:rPr>
          <w:rStyle w:val="Normlny"/>
          <w:rFonts w:ascii="Times New Roman" w:hAnsi="Times New Roman"/>
        </w:rPr>
        <w:t>žitie lieku počas gravidity</w:t>
      </w:r>
      <w:r w:rsidR="004C1D39" w:rsidRPr="007E106C">
        <w:rPr>
          <w:rStyle w:val="Normlny"/>
          <w:rFonts w:ascii="Times New Roman" w:hAnsi="Times New Roman"/>
        </w:rPr>
        <w:t xml:space="preserve"> a </w:t>
      </w: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E106C">
        <w:rPr>
          <w:rStyle w:val="Normlny"/>
          <w:rFonts w:ascii="Times New Roman" w:hAnsi="Times New Roman"/>
        </w:rPr>
        <w:t xml:space="preserve">laktácie </w:t>
      </w:r>
      <w:r w:rsidR="00060780">
        <w:rPr>
          <w:rStyle w:val="Normlny"/>
          <w:rFonts w:ascii="Times New Roman" w:hAnsi="Times New Roman"/>
        </w:rPr>
        <w:t xml:space="preserve">sa má </w:t>
      </w:r>
      <w:r w:rsidRPr="007E106C">
        <w:rPr>
          <w:rStyle w:val="Normlny"/>
          <w:rFonts w:ascii="Times New Roman" w:hAnsi="Times New Roman"/>
        </w:rPr>
        <w:t>obmedziť</w:t>
      </w:r>
      <w:r>
        <w:rPr>
          <w:rStyle w:val="Normlny"/>
          <w:rFonts w:ascii="Times New Roman" w:hAnsi="Times New Roman"/>
        </w:rPr>
        <w:t>.</w:t>
      </w:r>
    </w:p>
    <w:p w:rsidR="004C1D39" w:rsidRPr="00B472A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Používať len </w:t>
      </w:r>
      <w:r w:rsidR="0046394D">
        <w:rPr>
          <w:rStyle w:val="Normlny"/>
          <w:rFonts w:ascii="Times New Roman" w:hAnsi="Times New Roman"/>
        </w:rPr>
        <w:t xml:space="preserve">po zhodnotení </w:t>
      </w:r>
      <w:r>
        <w:rPr>
          <w:rStyle w:val="Normlny"/>
          <w:rFonts w:ascii="Times New Roman" w:hAnsi="Times New Roman"/>
        </w:rPr>
        <w:t xml:space="preserve"> prínosu/rizika lieku zodpovedným veterinárnym lekárom.</w:t>
      </w:r>
    </w:p>
    <w:p w:rsidR="004C1D39" w:rsidRPr="00B472A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rPr>
          <w:rStyle w:val="Normlny"/>
          <w:rFonts w:ascii="Times New Roman" w:hAnsi="Times New Roman"/>
        </w:rPr>
      </w:pPr>
      <w:r w:rsidRPr="0028421A">
        <w:rPr>
          <w:rStyle w:val="Normlny"/>
          <w:rFonts w:ascii="Times New Roman" w:hAnsi="Times New Roman"/>
        </w:rPr>
        <w:t xml:space="preserve">Bezpečnosť veterinárneho lieku </w:t>
      </w:r>
      <w:r>
        <w:rPr>
          <w:rStyle w:val="Normlny"/>
          <w:rFonts w:ascii="Times New Roman" w:hAnsi="Times New Roman"/>
        </w:rPr>
        <w:t>počas gravidity a laktácie u prasníc</w:t>
      </w:r>
      <w:r w:rsidR="0070103A">
        <w:rPr>
          <w:rStyle w:val="Normlny"/>
          <w:rFonts w:ascii="Times New Roman" w:hAnsi="Times New Roman"/>
        </w:rPr>
        <w:t xml:space="preserve"> nebola preukázaná.</w:t>
      </w:r>
    </w:p>
    <w:p w:rsidR="004C1D39" w:rsidRPr="00B472A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/>
          <w:bCs/>
        </w:rPr>
      </w:pPr>
      <w:r>
        <w:rPr>
          <w:rStyle w:val="Normlny"/>
          <w:rFonts w:ascii="Times New Roman" w:hAnsi="Times New Roman"/>
          <w:b/>
        </w:rPr>
        <w:t>4.8</w:t>
      </w:r>
      <w:r>
        <w:rPr>
          <w:rStyle w:val="Normlny"/>
          <w:rFonts w:ascii="Times New Roman" w:hAnsi="Times New Roman"/>
          <w:b/>
        </w:rPr>
        <w:tab/>
        <w:t xml:space="preserve">Liekové interakcie a iné formy vzájomného pôsobenia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</w:p>
    <w:p w:rsidR="004C1D39" w:rsidRPr="0028421A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28421A">
        <w:rPr>
          <w:rStyle w:val="Normlny"/>
          <w:rFonts w:ascii="Times New Roman" w:hAnsi="Times New Roman"/>
        </w:rPr>
        <w:t xml:space="preserve">Nepoužívať spolu s baktericídnymi antibiotikami, </w:t>
      </w:r>
      <w:r w:rsidR="0070103A">
        <w:rPr>
          <w:rStyle w:val="Normlny"/>
          <w:rFonts w:ascii="Times New Roman" w:hAnsi="Times New Roman"/>
        </w:rPr>
        <w:t xml:space="preserve">ako sú </w:t>
      </w:r>
      <w:r w:rsidRPr="0028421A">
        <w:rPr>
          <w:rStyle w:val="Normlny"/>
          <w:rFonts w:ascii="Times New Roman" w:hAnsi="Times New Roman"/>
        </w:rPr>
        <w:t xml:space="preserve"> penicilín</w:t>
      </w:r>
      <w:r w:rsidR="0070103A">
        <w:rPr>
          <w:rStyle w:val="Normlny"/>
          <w:rFonts w:ascii="Times New Roman" w:hAnsi="Times New Roman"/>
        </w:rPr>
        <w:t>y</w:t>
      </w:r>
      <w:r w:rsidRPr="0028421A">
        <w:rPr>
          <w:rStyle w:val="Normlny"/>
          <w:rFonts w:ascii="Times New Roman" w:hAnsi="Times New Roman"/>
        </w:rPr>
        <w:t xml:space="preserve"> a </w:t>
      </w:r>
      <w:proofErr w:type="spellStart"/>
      <w:r w:rsidRPr="0028421A">
        <w:rPr>
          <w:rStyle w:val="Normlny"/>
          <w:rFonts w:ascii="Times New Roman" w:hAnsi="Times New Roman"/>
        </w:rPr>
        <w:t>cefalosporín</w:t>
      </w:r>
      <w:r w:rsidR="0070103A">
        <w:rPr>
          <w:rStyle w:val="Normlny"/>
          <w:rFonts w:ascii="Times New Roman" w:hAnsi="Times New Roman"/>
        </w:rPr>
        <w:t>y</w:t>
      </w:r>
      <w:proofErr w:type="spellEnd"/>
      <w:r w:rsidRPr="0028421A">
        <w:rPr>
          <w:rStyle w:val="Normlny"/>
          <w:rFonts w:ascii="Times New Roman" w:hAnsi="Times New Roman"/>
        </w:rPr>
        <w:t xml:space="preserve">. </w:t>
      </w:r>
    </w:p>
    <w:p w:rsidR="004C1D39" w:rsidRPr="0028421A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28421A">
        <w:rPr>
          <w:rStyle w:val="Normlny"/>
          <w:rFonts w:ascii="Times New Roman" w:hAnsi="Times New Roman"/>
        </w:rPr>
        <w:t xml:space="preserve">Tetracyklíny môžu </w:t>
      </w:r>
      <w:r w:rsidR="0070103A">
        <w:rPr>
          <w:rStyle w:val="Normlny"/>
          <w:rFonts w:ascii="Times New Roman" w:hAnsi="Times New Roman"/>
        </w:rPr>
        <w:t xml:space="preserve">vytvárať s </w:t>
      </w:r>
      <w:r w:rsidRPr="0028421A">
        <w:rPr>
          <w:rStyle w:val="Normlny"/>
          <w:rFonts w:ascii="Times New Roman" w:hAnsi="Times New Roman"/>
        </w:rPr>
        <w:t>katión</w:t>
      </w:r>
      <w:r w:rsidR="0070103A">
        <w:rPr>
          <w:rStyle w:val="Normlny"/>
          <w:rFonts w:ascii="Times New Roman" w:hAnsi="Times New Roman"/>
        </w:rPr>
        <w:t>mi</w:t>
      </w:r>
      <w:r w:rsidRPr="0028421A">
        <w:rPr>
          <w:rStyle w:val="Normlny"/>
          <w:rFonts w:ascii="Times New Roman" w:hAnsi="Times New Roman"/>
        </w:rPr>
        <w:t xml:space="preserve"> (napr. Mg, </w:t>
      </w:r>
      <w:proofErr w:type="spellStart"/>
      <w:r w:rsidRPr="0028421A">
        <w:rPr>
          <w:rStyle w:val="Normlny"/>
          <w:rFonts w:ascii="Times New Roman" w:hAnsi="Times New Roman"/>
        </w:rPr>
        <w:t>Mn</w:t>
      </w:r>
      <w:proofErr w:type="spellEnd"/>
      <w:r w:rsidRPr="0028421A">
        <w:rPr>
          <w:rStyle w:val="Normlny"/>
          <w:rFonts w:ascii="Times New Roman" w:hAnsi="Times New Roman"/>
        </w:rPr>
        <w:t xml:space="preserve">, </w:t>
      </w:r>
      <w:proofErr w:type="spellStart"/>
      <w:r w:rsidRPr="0028421A">
        <w:rPr>
          <w:rStyle w:val="Normlny"/>
          <w:rFonts w:ascii="Times New Roman" w:hAnsi="Times New Roman"/>
        </w:rPr>
        <w:t>Fe</w:t>
      </w:r>
      <w:proofErr w:type="spellEnd"/>
      <w:r w:rsidRPr="0028421A">
        <w:rPr>
          <w:rStyle w:val="Normlny"/>
          <w:rFonts w:ascii="Times New Roman" w:hAnsi="Times New Roman"/>
        </w:rPr>
        <w:t xml:space="preserve"> a </w:t>
      </w:r>
      <w:proofErr w:type="spellStart"/>
      <w:r w:rsidRPr="0028421A">
        <w:rPr>
          <w:rStyle w:val="Normlny"/>
          <w:rFonts w:ascii="Times New Roman" w:hAnsi="Times New Roman"/>
        </w:rPr>
        <w:t>Al</w:t>
      </w:r>
      <w:proofErr w:type="spellEnd"/>
      <w:r w:rsidRPr="0028421A">
        <w:rPr>
          <w:rStyle w:val="Normlny"/>
          <w:rFonts w:ascii="Times New Roman" w:hAnsi="Times New Roman"/>
        </w:rPr>
        <w:t xml:space="preserve">) </w:t>
      </w:r>
      <w:proofErr w:type="spellStart"/>
      <w:r w:rsidR="0070103A">
        <w:rPr>
          <w:rStyle w:val="Normlny"/>
          <w:rFonts w:ascii="Times New Roman" w:hAnsi="Times New Roman"/>
        </w:rPr>
        <w:t>cheláty</w:t>
      </w:r>
      <w:proofErr w:type="spellEnd"/>
      <w:r w:rsidR="0070103A">
        <w:rPr>
          <w:rStyle w:val="Normlny"/>
          <w:rFonts w:ascii="Times New Roman" w:hAnsi="Times New Roman"/>
        </w:rPr>
        <w:t xml:space="preserve"> ,</w:t>
      </w:r>
      <w:r w:rsidRPr="0028421A">
        <w:rPr>
          <w:rStyle w:val="Normlny"/>
          <w:rFonts w:ascii="Times New Roman" w:hAnsi="Times New Roman"/>
        </w:rPr>
        <w:t xml:space="preserve"> </w:t>
      </w:r>
      <w:r w:rsidR="0070103A">
        <w:rPr>
          <w:rStyle w:val="Normlny"/>
          <w:rFonts w:ascii="Times New Roman" w:hAnsi="Times New Roman"/>
        </w:rPr>
        <w:t>čo</w:t>
      </w:r>
      <w:r w:rsidR="0070103A" w:rsidRPr="0028421A">
        <w:rPr>
          <w:rStyle w:val="Normlny"/>
          <w:rFonts w:ascii="Times New Roman" w:hAnsi="Times New Roman"/>
        </w:rPr>
        <w:t xml:space="preserve"> </w:t>
      </w:r>
      <w:r w:rsidRPr="0028421A">
        <w:rPr>
          <w:rStyle w:val="Normlny"/>
          <w:rFonts w:ascii="Times New Roman" w:hAnsi="Times New Roman"/>
        </w:rPr>
        <w:t>môže viesť ku znížen</w:t>
      </w:r>
      <w:r w:rsidR="0070103A">
        <w:rPr>
          <w:rStyle w:val="Normlny"/>
          <w:rFonts w:ascii="Times New Roman" w:hAnsi="Times New Roman"/>
        </w:rPr>
        <w:t xml:space="preserve">iu ich </w:t>
      </w:r>
      <w:r w:rsidRPr="0028421A">
        <w:rPr>
          <w:rStyle w:val="Normlny"/>
          <w:rFonts w:ascii="Times New Roman" w:hAnsi="Times New Roman"/>
        </w:rPr>
        <w:t xml:space="preserve">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8421A">
        <w:rPr>
          <w:rStyle w:val="Normlny"/>
          <w:rFonts w:ascii="Times New Roman" w:hAnsi="Times New Roman"/>
        </w:rPr>
        <w:t>biologickej dostupnosti</w:t>
      </w:r>
      <w:r>
        <w:rPr>
          <w:rStyle w:val="Normlny"/>
          <w:rFonts w:ascii="Times New Roman" w:hAnsi="Times New Roman"/>
        </w:rPr>
        <w:t xml:space="preserve">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/>
          <w:bCs/>
        </w:rPr>
      </w:pPr>
      <w:r>
        <w:rPr>
          <w:rStyle w:val="Normlny"/>
          <w:rFonts w:ascii="Times New Roman" w:hAnsi="Times New Roman"/>
          <w:b/>
        </w:rPr>
        <w:t>4.9</w:t>
      </w:r>
      <w:r>
        <w:rPr>
          <w:rStyle w:val="Normlny"/>
          <w:rFonts w:ascii="Times New Roman" w:hAnsi="Times New Roman"/>
          <w:b/>
        </w:rPr>
        <w:tab/>
        <w:t xml:space="preserve">Dávkovanie a spôsob podania lieku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>Podávať perorálne v mliečnej</w:t>
      </w:r>
      <w:r w:rsidRPr="0028421A">
        <w:rPr>
          <w:rStyle w:val="Normlny"/>
          <w:rFonts w:ascii="Times New Roman" w:hAnsi="Times New Roman"/>
        </w:rPr>
        <w:t xml:space="preserve"> náhrad</w:t>
      </w:r>
      <w:r>
        <w:rPr>
          <w:rStyle w:val="Normlny"/>
          <w:rFonts w:ascii="Times New Roman" w:hAnsi="Times New Roman"/>
        </w:rPr>
        <w:t>e</w:t>
      </w:r>
      <w:r w:rsidRPr="0028421A">
        <w:rPr>
          <w:rStyle w:val="Normlny"/>
          <w:rFonts w:ascii="Times New Roman" w:hAnsi="Times New Roman"/>
        </w:rPr>
        <w:t xml:space="preserve"> a/alebo pitn</w:t>
      </w:r>
      <w:r>
        <w:rPr>
          <w:rStyle w:val="Normlny"/>
          <w:rFonts w:ascii="Times New Roman" w:hAnsi="Times New Roman"/>
        </w:rPr>
        <w:t xml:space="preserve">ej vode.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hAnsi="Times New Roman"/>
        </w:rPr>
      </w:pPr>
      <w:r>
        <w:rPr>
          <w:rStyle w:val="Normlny"/>
          <w:rFonts w:ascii="Times New Roman" w:hAnsi="Times New Roman"/>
          <w:i/>
        </w:rPr>
        <w:t>Teľatá</w:t>
      </w:r>
      <w:r w:rsidRPr="0028421A">
        <w:rPr>
          <w:rStyle w:val="Normlny"/>
          <w:rFonts w:ascii="Times New Roman" w:hAnsi="Times New Roman"/>
          <w:i/>
        </w:rPr>
        <w:t xml:space="preserve"> (</w:t>
      </w:r>
      <w:proofErr w:type="spellStart"/>
      <w:r>
        <w:rPr>
          <w:rStyle w:val="Normlny"/>
          <w:rFonts w:ascii="Times New Roman" w:hAnsi="Times New Roman"/>
          <w:i/>
        </w:rPr>
        <w:t>neruminujúce</w:t>
      </w:r>
      <w:proofErr w:type="spellEnd"/>
      <w:r w:rsidRPr="0028421A">
        <w:rPr>
          <w:rStyle w:val="Normlny"/>
          <w:rFonts w:ascii="Times New Roman" w:hAnsi="Times New Roman"/>
          <w:i/>
        </w:rPr>
        <w:t>)</w:t>
      </w:r>
      <w:r>
        <w:rPr>
          <w:rStyle w:val="Normlny"/>
          <w:rFonts w:ascii="Times New Roman" w:hAnsi="Times New Roman"/>
        </w:rPr>
        <w:t>:  na použitie v mliečnej náhrade</w:t>
      </w:r>
      <w:r>
        <w:rPr>
          <w:rStyle w:val="Normlny"/>
          <w:rFonts w:ascii="Times New Roman" w:hAnsi="Times New Roman"/>
        </w:rPr>
        <w:tab/>
      </w:r>
      <w:r>
        <w:br/>
      </w:r>
      <w:r>
        <w:rPr>
          <w:rStyle w:val="Normlny"/>
          <w:rFonts w:ascii="Times New Roman" w:hAnsi="Times New Roman"/>
        </w:rPr>
        <w:t xml:space="preserve">10 mg </w:t>
      </w:r>
      <w:proofErr w:type="spellStart"/>
      <w:r w:rsidRPr="00B42735">
        <w:rPr>
          <w:rStyle w:val="Normlny"/>
          <w:rFonts w:ascii="Times New Roman" w:hAnsi="Times New Roman"/>
        </w:rPr>
        <w:t>doxycyklín</w:t>
      </w:r>
      <w:proofErr w:type="spellEnd"/>
      <w:r w:rsidRPr="00B42735">
        <w:rPr>
          <w:rStyle w:val="Normlny"/>
          <w:rFonts w:ascii="Times New Roman" w:hAnsi="Times New Roman"/>
        </w:rPr>
        <w:t xml:space="preserve"> </w:t>
      </w:r>
      <w:proofErr w:type="spellStart"/>
      <w:r w:rsidRPr="00B42735">
        <w:rPr>
          <w:rStyle w:val="Normlny"/>
          <w:rFonts w:ascii="Times New Roman" w:hAnsi="Times New Roman"/>
        </w:rPr>
        <w:t>hyklátu</w:t>
      </w:r>
      <w:proofErr w:type="spellEnd"/>
      <w:r w:rsidRPr="00B42735">
        <w:rPr>
          <w:rStyle w:val="Normlny"/>
          <w:rFonts w:ascii="Times New Roman" w:hAnsi="Times New Roman"/>
        </w:rPr>
        <w:t>/kg živej hmotnosti/deň</w:t>
      </w:r>
      <w:r>
        <w:rPr>
          <w:rStyle w:val="Normlny"/>
          <w:rFonts w:ascii="Times New Roman" w:hAnsi="Times New Roman"/>
        </w:rPr>
        <w:t xml:space="preserve">, </w:t>
      </w:r>
      <w:r w:rsidRPr="00B42735">
        <w:rPr>
          <w:rStyle w:val="Normlny"/>
          <w:rFonts w:ascii="Times New Roman" w:hAnsi="Times New Roman"/>
        </w:rPr>
        <w:t>zodpovedá 20 mg lieku na kg živej hmotnosti 3-5 dní po sebe, rozdelené na 2 podania</w:t>
      </w:r>
      <w:r>
        <w:rPr>
          <w:rStyle w:val="Normlny"/>
          <w:rFonts w:ascii="Times New Roman" w:hAnsi="Times New Roman"/>
        </w:rPr>
        <w:t xml:space="preserve">. </w:t>
      </w:r>
      <w:r>
        <w:br/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hAnsi="Times New Roman"/>
        </w:rPr>
      </w:pPr>
      <w:r>
        <w:rPr>
          <w:rStyle w:val="Normlny"/>
          <w:rFonts w:ascii="Times New Roman" w:hAnsi="Times New Roman"/>
          <w:i/>
        </w:rPr>
        <w:t>Ošípané:</w:t>
      </w:r>
      <w:r>
        <w:rPr>
          <w:rStyle w:val="Normlny"/>
          <w:rFonts w:ascii="Times New Roman" w:hAnsi="Times New Roman"/>
        </w:rPr>
        <w:t xml:space="preserve"> </w:t>
      </w:r>
      <w:r>
        <w:rPr>
          <w:rStyle w:val="Normlny"/>
          <w:rFonts w:ascii="Times New Roman" w:hAnsi="Times New Roman"/>
        </w:rPr>
        <w:tab/>
        <w:t>na použitie v pitnej vode</w:t>
      </w:r>
      <w:r>
        <w:rPr>
          <w:rStyle w:val="Normlny"/>
          <w:rFonts w:ascii="Times New Roman" w:hAnsi="Times New Roman"/>
        </w:rPr>
        <w:tab/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10 mg </w:t>
      </w:r>
      <w:proofErr w:type="spellStart"/>
      <w:r w:rsidRPr="00B42735">
        <w:rPr>
          <w:rStyle w:val="Normlny"/>
          <w:rFonts w:ascii="Times New Roman" w:hAnsi="Times New Roman"/>
        </w:rPr>
        <w:t>doxycyklín</w:t>
      </w:r>
      <w:proofErr w:type="spellEnd"/>
      <w:r w:rsidRPr="00B42735">
        <w:rPr>
          <w:rStyle w:val="Normlny"/>
          <w:rFonts w:ascii="Times New Roman" w:hAnsi="Times New Roman"/>
        </w:rPr>
        <w:t xml:space="preserve"> </w:t>
      </w:r>
      <w:proofErr w:type="spellStart"/>
      <w:r w:rsidRPr="00B42735">
        <w:rPr>
          <w:rStyle w:val="Normlny"/>
          <w:rFonts w:ascii="Times New Roman" w:hAnsi="Times New Roman"/>
        </w:rPr>
        <w:t>hyklátu</w:t>
      </w:r>
      <w:proofErr w:type="spellEnd"/>
      <w:r w:rsidRPr="00B42735">
        <w:rPr>
          <w:rStyle w:val="Normlny"/>
          <w:rFonts w:ascii="Times New Roman" w:hAnsi="Times New Roman"/>
        </w:rPr>
        <w:t>/kg živej hmotnosti/deň</w:t>
      </w:r>
      <w:r>
        <w:rPr>
          <w:rStyle w:val="Normlny"/>
          <w:rFonts w:ascii="Times New Roman" w:hAnsi="Times New Roman"/>
        </w:rPr>
        <w:t xml:space="preserve">, </w:t>
      </w:r>
      <w:r w:rsidRPr="00B42735">
        <w:rPr>
          <w:rStyle w:val="Normlny"/>
          <w:rFonts w:ascii="Times New Roman" w:hAnsi="Times New Roman"/>
        </w:rPr>
        <w:t>zodpovedá 20 mg lieku na kg živej hmotnosti 3-5 dní po sebe</w:t>
      </w:r>
      <w:r>
        <w:rPr>
          <w:rStyle w:val="Normlny"/>
          <w:rFonts w:ascii="Times New Roman" w:hAnsi="Times New Roman"/>
        </w:rPr>
        <w:t xml:space="preserve">. </w:t>
      </w:r>
      <w:r>
        <w:br/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hAnsi="Times New Roman"/>
        </w:rPr>
      </w:pPr>
      <w:r>
        <w:rPr>
          <w:rStyle w:val="Normlny"/>
          <w:rFonts w:ascii="Times New Roman" w:hAnsi="Times New Roman"/>
          <w:i/>
        </w:rPr>
        <w:t>K</w:t>
      </w:r>
      <w:r w:rsidRPr="0028421A">
        <w:rPr>
          <w:rStyle w:val="Normlny"/>
          <w:rFonts w:ascii="Times New Roman" w:hAnsi="Times New Roman"/>
          <w:i/>
        </w:rPr>
        <w:t>určatá (bro</w:t>
      </w:r>
      <w:r>
        <w:rPr>
          <w:rStyle w:val="Normlny"/>
          <w:rFonts w:ascii="Times New Roman" w:hAnsi="Times New Roman"/>
          <w:i/>
        </w:rPr>
        <w:t>j</w:t>
      </w:r>
      <w:r w:rsidRPr="0028421A">
        <w:rPr>
          <w:rStyle w:val="Normlny"/>
          <w:rFonts w:ascii="Times New Roman" w:hAnsi="Times New Roman"/>
          <w:i/>
        </w:rPr>
        <w:t>ler</w:t>
      </w:r>
      <w:r w:rsidR="0070103A">
        <w:rPr>
          <w:rStyle w:val="Normlny"/>
          <w:rFonts w:ascii="Times New Roman" w:hAnsi="Times New Roman"/>
          <w:i/>
        </w:rPr>
        <w:t>y</w:t>
      </w:r>
      <w:r w:rsidRPr="0028421A">
        <w:rPr>
          <w:rStyle w:val="Normlny"/>
          <w:rFonts w:ascii="Times New Roman" w:hAnsi="Times New Roman"/>
          <w:i/>
        </w:rPr>
        <w:t>, chovné</w:t>
      </w:r>
      <w:r w:rsidR="0070103A">
        <w:rPr>
          <w:rStyle w:val="Normlny"/>
          <w:rFonts w:ascii="Times New Roman" w:hAnsi="Times New Roman"/>
          <w:i/>
        </w:rPr>
        <w:t xml:space="preserve"> a</w:t>
      </w:r>
      <w:r w:rsidRPr="0028421A">
        <w:rPr>
          <w:rStyle w:val="Normlny"/>
          <w:rFonts w:ascii="Times New Roman" w:hAnsi="Times New Roman"/>
          <w:i/>
        </w:rPr>
        <w:t xml:space="preserve"> mladé sliepky</w:t>
      </w:r>
      <w:r>
        <w:rPr>
          <w:rStyle w:val="Normlny"/>
          <w:rFonts w:ascii="Times New Roman" w:hAnsi="Times New Roman"/>
        </w:rPr>
        <w:t>): na použitie v pitnej vode</w:t>
      </w:r>
      <w:r>
        <w:rPr>
          <w:rStyle w:val="Normlny"/>
          <w:rFonts w:ascii="Times New Roman" w:hAnsi="Times New Roman"/>
        </w:rPr>
        <w:tab/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25 mg </w:t>
      </w:r>
      <w:proofErr w:type="spellStart"/>
      <w:r w:rsidRPr="00B42735">
        <w:rPr>
          <w:rStyle w:val="Normlny"/>
          <w:rFonts w:ascii="Times New Roman" w:hAnsi="Times New Roman"/>
        </w:rPr>
        <w:t>doxycyklín</w:t>
      </w:r>
      <w:proofErr w:type="spellEnd"/>
      <w:r w:rsidRPr="00B42735">
        <w:rPr>
          <w:rStyle w:val="Normlny"/>
          <w:rFonts w:ascii="Times New Roman" w:hAnsi="Times New Roman"/>
        </w:rPr>
        <w:t xml:space="preserve"> </w:t>
      </w:r>
      <w:proofErr w:type="spellStart"/>
      <w:r w:rsidRPr="00B42735">
        <w:rPr>
          <w:rStyle w:val="Normlny"/>
          <w:rFonts w:ascii="Times New Roman" w:hAnsi="Times New Roman"/>
        </w:rPr>
        <w:t>hyklátu</w:t>
      </w:r>
      <w:proofErr w:type="spellEnd"/>
      <w:r w:rsidRPr="00B42735">
        <w:rPr>
          <w:rStyle w:val="Normlny"/>
          <w:rFonts w:ascii="Times New Roman" w:hAnsi="Times New Roman"/>
        </w:rPr>
        <w:t>/kg živej hmotnosti/deň</w:t>
      </w:r>
      <w:r>
        <w:rPr>
          <w:rStyle w:val="Normlny"/>
          <w:rFonts w:ascii="Times New Roman" w:hAnsi="Times New Roman"/>
        </w:rPr>
        <w:t>, zodpovedá 5</w:t>
      </w:r>
      <w:r w:rsidRPr="00B42735">
        <w:rPr>
          <w:rStyle w:val="Normlny"/>
          <w:rFonts w:ascii="Times New Roman" w:hAnsi="Times New Roman"/>
        </w:rPr>
        <w:t>0 mg lieku na kg živej hmotnosti 3-5 dní po sebe</w:t>
      </w:r>
      <w:r>
        <w:rPr>
          <w:rStyle w:val="Normlny"/>
          <w:rFonts w:ascii="Times New Roman" w:hAnsi="Times New Roman"/>
        </w:rPr>
        <w:t xml:space="preserve">. </w:t>
      </w: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Na základe odporúčanej dávky a počtu a hmotnosti </w:t>
      </w:r>
      <w:r w:rsidR="00DF5A95">
        <w:rPr>
          <w:rStyle w:val="Normlny"/>
          <w:rFonts w:ascii="Times New Roman" w:hAnsi="Times New Roman"/>
        </w:rPr>
        <w:t xml:space="preserve"> liečených </w:t>
      </w:r>
      <w:r>
        <w:rPr>
          <w:rStyle w:val="Normlny"/>
          <w:rFonts w:ascii="Times New Roman" w:hAnsi="Times New Roman"/>
        </w:rPr>
        <w:t>zvierat, , sa musí vypočítať presná denná dávka lieku</w:t>
      </w:r>
      <w:r w:rsidR="004A22B2">
        <w:rPr>
          <w:rStyle w:val="Normlny"/>
          <w:rFonts w:ascii="Times New Roman" w:hAnsi="Times New Roman"/>
        </w:rPr>
        <w:t>,</w:t>
      </w:r>
      <w:r>
        <w:rPr>
          <w:rStyle w:val="Normlny"/>
          <w:rFonts w:ascii="Times New Roman" w:hAnsi="Times New Roman"/>
        </w:rPr>
        <w:t xml:space="preserve"> </w:t>
      </w:r>
      <w:r w:rsidR="00DF5A95">
        <w:rPr>
          <w:rStyle w:val="Normlny"/>
          <w:rFonts w:ascii="Times New Roman" w:hAnsi="Times New Roman"/>
        </w:rPr>
        <w:t xml:space="preserve">ktorá sa má podať </w:t>
      </w:r>
      <w:r>
        <w:rPr>
          <w:rStyle w:val="Normlny"/>
          <w:rFonts w:ascii="Times New Roman" w:hAnsi="Times New Roman"/>
        </w:rPr>
        <w:t xml:space="preserve"> v pitnej vode, mlieku alebo mliečnej náhrade. Výpočet sa vykoná podľa nasledujúceho vzorca: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14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2245"/>
        <w:gridCol w:w="326"/>
        <w:gridCol w:w="3548"/>
        <w:gridCol w:w="2038"/>
      </w:tblGrid>
      <w:tr w:rsidR="004C1D39" w:rsidRPr="0070209F" w:rsidTr="00297C72">
        <w:trPr>
          <w:trHeight w:val="79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D39" w:rsidRPr="0070209F" w:rsidRDefault="004C1D39" w:rsidP="00297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Normlny"/>
                <w:rFonts w:ascii="Times New Roman" w:hAnsi="Times New Roman"/>
                <w:color w:val="000000"/>
              </w:rPr>
              <w:t xml:space="preserve">mg lieku / kg živá hmotnosti / deň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D39" w:rsidRPr="0070209F" w:rsidRDefault="004C1D39" w:rsidP="00297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Normlny"/>
                <w:rFonts w:ascii="Times New Roman" w:hAnsi="Times New Roman"/>
                <w:color w:val="000000"/>
              </w:rPr>
              <w:t xml:space="preserve">x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D39" w:rsidRPr="0070209F" w:rsidRDefault="004C1D39" w:rsidP="00297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Normlny"/>
                <w:rFonts w:ascii="Times New Roman" w:hAnsi="Times New Roman"/>
                <w:color w:val="000000"/>
              </w:rPr>
              <w:t xml:space="preserve">Priemerná živá hmotnosť (kg) zvierat, ktoré majú byť liečené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1D39" w:rsidRPr="0070209F" w:rsidRDefault="004C1D39" w:rsidP="00297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C1D39" w:rsidRPr="0070209F" w:rsidRDefault="004C1D39" w:rsidP="00297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Normlny"/>
                <w:rFonts w:ascii="Times New Roman" w:hAnsi="Times New Roman"/>
                <w:color w:val="000000"/>
              </w:rPr>
              <w:t xml:space="preserve">= .... mg lieku na liter pitnej vody </w:t>
            </w:r>
          </w:p>
        </w:tc>
      </w:tr>
      <w:tr w:rsidR="004C1D39" w:rsidRPr="0070209F" w:rsidTr="00297C72">
        <w:trPr>
          <w:trHeight w:val="289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1D39" w:rsidRPr="0070209F" w:rsidRDefault="004C1D39" w:rsidP="004A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Normlny"/>
                <w:rFonts w:ascii="Times New Roman" w:hAnsi="Times New Roman"/>
                <w:color w:val="000000"/>
              </w:rPr>
              <w:t xml:space="preserve">Priemerná denná spotreba vody (v litroch) na zviera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C1D39" w:rsidRPr="0028614C" w:rsidRDefault="004C1D39" w:rsidP="00297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192F0B">
        <w:rPr>
          <w:rStyle w:val="Normlny"/>
          <w:rFonts w:ascii="Times New Roman" w:hAnsi="Times New Roman"/>
        </w:rPr>
        <w:t xml:space="preserve">Ak má byť dávkovanie správne, musí sa čo najpresnejšie určiť živá hmotnosť. </w:t>
      </w:r>
    </w:p>
    <w:p w:rsidR="004C1D39" w:rsidRPr="00192F0B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192F0B">
        <w:rPr>
          <w:rStyle w:val="Normlny"/>
          <w:rFonts w:ascii="Times New Roman" w:hAnsi="Times New Roman"/>
        </w:rPr>
        <w:t xml:space="preserve">Príjem </w:t>
      </w:r>
      <w:proofErr w:type="spellStart"/>
      <w:r w:rsidRPr="00192F0B">
        <w:rPr>
          <w:rStyle w:val="Normlny"/>
          <w:rFonts w:ascii="Times New Roman" w:hAnsi="Times New Roman"/>
        </w:rPr>
        <w:t>medikovanej</w:t>
      </w:r>
      <w:proofErr w:type="spellEnd"/>
      <w:r w:rsidRPr="00192F0B">
        <w:rPr>
          <w:rStyle w:val="Normlny"/>
          <w:rFonts w:ascii="Times New Roman" w:hAnsi="Times New Roman"/>
        </w:rPr>
        <w:t xml:space="preserve"> vody závisí od klinického stavu zvierat. </w:t>
      </w:r>
      <w:r w:rsidR="00DF5A95">
        <w:rPr>
          <w:rStyle w:val="Normlny"/>
          <w:rFonts w:ascii="Times New Roman" w:hAnsi="Times New Roman"/>
        </w:rPr>
        <w:t xml:space="preserve">Na dosiahnutie správnej dávky </w:t>
      </w:r>
      <w:r w:rsidRPr="00192F0B">
        <w:rPr>
          <w:rStyle w:val="Normlny"/>
          <w:rFonts w:ascii="Times New Roman" w:hAnsi="Times New Roman"/>
        </w:rPr>
        <w:t xml:space="preserve">, možno </w:t>
      </w:r>
    </w:p>
    <w:p w:rsidR="004C1D39" w:rsidRPr="00192F0B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192F0B">
        <w:rPr>
          <w:rStyle w:val="Normlny"/>
          <w:rFonts w:ascii="Times New Roman" w:hAnsi="Times New Roman"/>
        </w:rPr>
        <w:t>koncentráci</w:t>
      </w:r>
      <w:r w:rsidR="00DF5A95">
        <w:rPr>
          <w:rStyle w:val="Normlny"/>
          <w:rFonts w:ascii="Times New Roman" w:hAnsi="Times New Roman"/>
        </w:rPr>
        <w:t>u</w:t>
      </w:r>
      <w:r w:rsidRPr="00192F0B">
        <w:rPr>
          <w:rStyle w:val="Normlny"/>
          <w:rFonts w:ascii="Times New Roman" w:hAnsi="Times New Roman"/>
        </w:rPr>
        <w:t xml:space="preserve"> lieku v pitnej vode</w:t>
      </w:r>
      <w:r w:rsidR="00DF5A95">
        <w:rPr>
          <w:rStyle w:val="Normlny"/>
          <w:rFonts w:ascii="Times New Roman" w:hAnsi="Times New Roman"/>
        </w:rPr>
        <w:t xml:space="preserve"> upraviť</w:t>
      </w:r>
      <w:r w:rsidRPr="00192F0B">
        <w:rPr>
          <w:rStyle w:val="Normlny"/>
          <w:rFonts w:ascii="Times New Roman" w:hAnsi="Times New Roman"/>
        </w:rPr>
        <w:t xml:space="preserve">. </w:t>
      </w:r>
    </w:p>
    <w:p w:rsidR="004C1D39" w:rsidRPr="00192F0B" w:rsidRDefault="004C1D39" w:rsidP="00917F5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192F0B">
        <w:rPr>
          <w:rStyle w:val="Normlny"/>
          <w:rFonts w:ascii="Times New Roman" w:hAnsi="Times New Roman"/>
        </w:rPr>
        <w:t xml:space="preserve">Pri použití čiastkových balení sa odporúča použiť vhodné kalibrované váhy. </w:t>
      </w:r>
      <w:r w:rsidR="00917F59">
        <w:rPr>
          <w:rStyle w:val="Normlny"/>
          <w:rFonts w:ascii="Times New Roman" w:hAnsi="Times New Roman"/>
        </w:rPr>
        <w:t>D</w:t>
      </w:r>
      <w:r w:rsidRPr="00192F0B">
        <w:rPr>
          <w:rStyle w:val="Normlny"/>
          <w:rFonts w:ascii="Times New Roman" w:hAnsi="Times New Roman"/>
        </w:rPr>
        <w:t>o pitnej vody</w:t>
      </w:r>
      <w:r w:rsidR="00917F59">
        <w:rPr>
          <w:rStyle w:val="Normlny"/>
          <w:rFonts w:ascii="Times New Roman" w:hAnsi="Times New Roman"/>
        </w:rPr>
        <w:t xml:space="preserve"> pridať dennú dávku lieku</w:t>
      </w:r>
      <w:r w:rsidRPr="00192F0B">
        <w:rPr>
          <w:rStyle w:val="Normlny"/>
          <w:rFonts w:ascii="Times New Roman" w:hAnsi="Times New Roman"/>
        </w:rPr>
        <w:t xml:space="preserve"> tak, aby </w:t>
      </w:r>
      <w:r w:rsidR="00917F59">
        <w:rPr>
          <w:rStyle w:val="Normlny"/>
          <w:rFonts w:ascii="Times New Roman" w:hAnsi="Times New Roman"/>
        </w:rPr>
        <w:t xml:space="preserve">sa  </w:t>
      </w:r>
      <w:proofErr w:type="spellStart"/>
      <w:r w:rsidR="00917F59">
        <w:rPr>
          <w:rStyle w:val="Normlny"/>
          <w:rFonts w:ascii="Times New Roman" w:hAnsi="Times New Roman"/>
        </w:rPr>
        <w:t>medikovaná</w:t>
      </w:r>
      <w:proofErr w:type="spellEnd"/>
      <w:r w:rsidR="00917F59">
        <w:rPr>
          <w:rStyle w:val="Normlny"/>
          <w:rFonts w:ascii="Times New Roman" w:hAnsi="Times New Roman"/>
        </w:rPr>
        <w:t xml:space="preserve"> voda spotrebovala </w:t>
      </w:r>
      <w:r w:rsidRPr="00192F0B">
        <w:rPr>
          <w:rStyle w:val="Normlny"/>
          <w:rFonts w:ascii="Times New Roman" w:hAnsi="Times New Roman"/>
        </w:rPr>
        <w:t xml:space="preserve"> do 24 hodín. </w:t>
      </w:r>
      <w:proofErr w:type="spellStart"/>
      <w:r w:rsidRPr="00192F0B">
        <w:rPr>
          <w:rStyle w:val="Normlny"/>
          <w:rFonts w:ascii="Times New Roman" w:hAnsi="Times New Roman"/>
        </w:rPr>
        <w:t>Medikovaná</w:t>
      </w:r>
      <w:proofErr w:type="spellEnd"/>
      <w:r w:rsidRPr="00192F0B">
        <w:rPr>
          <w:rStyle w:val="Normlny"/>
          <w:rFonts w:ascii="Times New Roman" w:hAnsi="Times New Roman"/>
        </w:rPr>
        <w:t xml:space="preserve"> pitná voda sa má </w:t>
      </w:r>
    </w:p>
    <w:p w:rsidR="00917F59" w:rsidRPr="00C87C94" w:rsidRDefault="004C1D39" w:rsidP="00917F59">
      <w:pPr>
        <w:shd w:val="clear" w:color="auto" w:fill="F5F5F5"/>
        <w:textAlignment w:val="top"/>
        <w:rPr>
          <w:rFonts w:ascii="Times New Roman" w:hAnsi="Times New Roman"/>
          <w:color w:val="777777"/>
          <w:sz w:val="20"/>
          <w:szCs w:val="20"/>
        </w:rPr>
      </w:pPr>
      <w:r w:rsidRPr="00192F0B">
        <w:rPr>
          <w:rStyle w:val="Normlny"/>
          <w:rFonts w:ascii="Times New Roman" w:hAnsi="Times New Roman"/>
        </w:rPr>
        <w:t>pripraviť čerstvá každých 24 hodín. Odporúča sa pripraviť ko</w:t>
      </w:r>
      <w:r>
        <w:rPr>
          <w:rStyle w:val="Normlny"/>
          <w:rFonts w:ascii="Times New Roman" w:hAnsi="Times New Roman"/>
        </w:rPr>
        <w:t xml:space="preserve">ncentrovaný zásobný roztok – s koncentráciou nepresahujúcou 100 </w:t>
      </w:r>
      <w:r w:rsidRPr="00192F0B">
        <w:rPr>
          <w:rStyle w:val="Normlny"/>
          <w:rFonts w:ascii="Times New Roman" w:hAnsi="Times New Roman"/>
        </w:rPr>
        <w:t>gramov lieku na liter pitnej vody - a v prípade potreby tento ďalej riediť</w:t>
      </w:r>
      <w:r>
        <w:rPr>
          <w:rStyle w:val="Normlny"/>
          <w:rFonts w:ascii="Times New Roman" w:hAnsi="Times New Roman"/>
        </w:rPr>
        <w:t xml:space="preserve"> na terapeutické koncentrácie. </w:t>
      </w:r>
      <w:r w:rsidR="00917F59" w:rsidRPr="00C87C94">
        <w:rPr>
          <w:rStyle w:val="hps"/>
          <w:rFonts w:ascii="Times New Roman" w:hAnsi="Times New Roman"/>
          <w:color w:val="222222"/>
        </w:rPr>
        <w:t>Alternatívne,</w:t>
      </w:r>
      <w:r w:rsidR="00917F59" w:rsidRPr="00C87C94">
        <w:rPr>
          <w:rFonts w:ascii="Times New Roman" w:hAnsi="Times New Roman"/>
          <w:color w:val="222222"/>
        </w:rPr>
        <w:t xml:space="preserve"> </w:t>
      </w:r>
      <w:r w:rsidR="00917F59" w:rsidRPr="00C87C94">
        <w:rPr>
          <w:rFonts w:ascii="Times New Roman" w:hAnsi="Times New Roman"/>
          <w:color w:val="222222"/>
        </w:rPr>
        <w:t xml:space="preserve">tento </w:t>
      </w:r>
      <w:r w:rsidR="00917F59" w:rsidRPr="00C87C94">
        <w:rPr>
          <w:rStyle w:val="hps"/>
          <w:rFonts w:ascii="Times New Roman" w:hAnsi="Times New Roman"/>
          <w:color w:val="222222"/>
        </w:rPr>
        <w:t>koncentrovaný</w:t>
      </w:r>
      <w:r w:rsidR="00917F59" w:rsidRPr="00C87C94">
        <w:rPr>
          <w:rFonts w:ascii="Times New Roman" w:hAnsi="Times New Roman"/>
          <w:color w:val="222222"/>
        </w:rPr>
        <w:t xml:space="preserve"> </w:t>
      </w:r>
      <w:r w:rsidR="00917F59" w:rsidRPr="00C87C94">
        <w:rPr>
          <w:rStyle w:val="hps"/>
          <w:rFonts w:ascii="Times New Roman" w:hAnsi="Times New Roman"/>
          <w:color w:val="222222"/>
        </w:rPr>
        <w:t>roztok</w:t>
      </w:r>
      <w:r w:rsidR="00917F59" w:rsidRPr="00C87C94">
        <w:rPr>
          <w:rFonts w:ascii="Times New Roman" w:hAnsi="Times New Roman"/>
          <w:color w:val="222222"/>
        </w:rPr>
        <w:t xml:space="preserve"> </w:t>
      </w:r>
      <w:r w:rsidR="00917F59" w:rsidRPr="00C87C94">
        <w:rPr>
          <w:rStyle w:val="hps"/>
          <w:rFonts w:ascii="Times New Roman" w:hAnsi="Times New Roman"/>
          <w:color w:val="222222"/>
        </w:rPr>
        <w:t>môže byť použitý</w:t>
      </w:r>
      <w:r w:rsidR="00917F59" w:rsidRPr="00C87C94">
        <w:rPr>
          <w:rFonts w:ascii="Times New Roman" w:hAnsi="Times New Roman"/>
          <w:color w:val="222222"/>
        </w:rPr>
        <w:t xml:space="preserve"> </w:t>
      </w:r>
      <w:r w:rsidR="00917F59" w:rsidRPr="00C87C94">
        <w:rPr>
          <w:rStyle w:val="hps"/>
          <w:rFonts w:ascii="Times New Roman" w:hAnsi="Times New Roman"/>
          <w:color w:val="222222"/>
        </w:rPr>
        <w:t>v proporcionálnom</w:t>
      </w:r>
      <w:r w:rsidR="00917F59" w:rsidRPr="00C87C94">
        <w:rPr>
          <w:rFonts w:ascii="Times New Roman" w:hAnsi="Times New Roman"/>
          <w:color w:val="222222"/>
        </w:rPr>
        <w:t xml:space="preserve"> </w:t>
      </w:r>
      <w:proofErr w:type="spellStart"/>
      <w:r w:rsidR="00917F59" w:rsidRPr="00C87C94">
        <w:rPr>
          <w:rStyle w:val="hps"/>
          <w:rFonts w:ascii="Times New Roman" w:hAnsi="Times New Roman"/>
          <w:color w:val="222222"/>
        </w:rPr>
        <w:t>medikátor</w:t>
      </w:r>
      <w:r w:rsidR="00917F59" w:rsidRPr="00C87C94">
        <w:rPr>
          <w:rStyle w:val="hps"/>
          <w:rFonts w:ascii="Times New Roman" w:hAnsi="Times New Roman"/>
          <w:color w:val="222222"/>
        </w:rPr>
        <w:t>e</w:t>
      </w:r>
      <w:proofErr w:type="spellEnd"/>
      <w:r w:rsidR="00917F59" w:rsidRPr="00C87C94">
        <w:rPr>
          <w:rStyle w:val="hps"/>
          <w:rFonts w:ascii="Times New Roman" w:hAnsi="Times New Roman"/>
          <w:color w:val="222222"/>
        </w:rPr>
        <w:t xml:space="preserve"> na vodu.</w:t>
      </w:r>
    </w:p>
    <w:p w:rsidR="004C1D39" w:rsidRDefault="004C1D39" w:rsidP="00917F5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>
        <w:rPr>
          <w:rStyle w:val="Normlny"/>
          <w:rFonts w:ascii="Times New Roman" w:hAnsi="Times New Roman"/>
        </w:rPr>
        <w:t>Voda sa má miešať až do úplného rozpustenia lieku.</w:t>
      </w:r>
    </w:p>
    <w:p w:rsidR="004C1D39" w:rsidRPr="00192F0B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>
        <w:rPr>
          <w:rStyle w:val="Normlny"/>
          <w:rFonts w:ascii="Times New Roman" w:hAnsi="Times New Roman"/>
        </w:rPr>
        <w:t>Mliečna náhrada: veterinárny liek sa najprv rozpust</w:t>
      </w:r>
      <w:r w:rsidR="00704417">
        <w:rPr>
          <w:rStyle w:val="Normlny"/>
          <w:rFonts w:ascii="Times New Roman" w:hAnsi="Times New Roman"/>
        </w:rPr>
        <w:t>í</w:t>
      </w:r>
      <w:r>
        <w:rPr>
          <w:rStyle w:val="Normlny"/>
          <w:rFonts w:ascii="Times New Roman" w:hAnsi="Times New Roman"/>
        </w:rPr>
        <w:t xml:space="preserve"> vo vode a až potom </w:t>
      </w:r>
      <w:r w:rsidR="00704417">
        <w:rPr>
          <w:rStyle w:val="Normlny"/>
          <w:rFonts w:ascii="Times New Roman" w:hAnsi="Times New Roman"/>
        </w:rPr>
        <w:t>sa pridá</w:t>
      </w:r>
      <w:r w:rsidR="00704417">
        <w:rPr>
          <w:rStyle w:val="Normlny"/>
          <w:rFonts w:ascii="Times New Roman" w:hAnsi="Times New Roman"/>
        </w:rPr>
        <w:t xml:space="preserve"> </w:t>
      </w:r>
      <w:r>
        <w:rPr>
          <w:rStyle w:val="Normlny"/>
          <w:rFonts w:ascii="Times New Roman" w:hAnsi="Times New Roman"/>
        </w:rPr>
        <w:t>mliečny prášok.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192F0B">
        <w:rPr>
          <w:rStyle w:val="Normlny"/>
          <w:rFonts w:ascii="Times New Roman" w:hAnsi="Times New Roman"/>
        </w:rPr>
        <w:t>Medikovaná</w:t>
      </w:r>
      <w:proofErr w:type="spellEnd"/>
      <w:r w:rsidRPr="00192F0B">
        <w:rPr>
          <w:rStyle w:val="Normlny"/>
          <w:rFonts w:ascii="Times New Roman" w:hAnsi="Times New Roman"/>
        </w:rPr>
        <w:t xml:space="preserve"> náhra</w:t>
      </w:r>
      <w:r>
        <w:rPr>
          <w:rStyle w:val="Normlny"/>
          <w:rFonts w:ascii="Times New Roman" w:hAnsi="Times New Roman"/>
        </w:rPr>
        <w:t>da mlieka sa má použiť okamžite</w:t>
      </w:r>
      <w:r w:rsidR="00704417">
        <w:rPr>
          <w:rStyle w:val="Normlny"/>
          <w:rFonts w:ascii="Times New Roman" w:hAnsi="Times New Roman"/>
        </w:rPr>
        <w:t>,</w:t>
      </w:r>
      <w:r>
        <w:rPr>
          <w:rStyle w:val="Normlny"/>
          <w:rFonts w:ascii="Times New Roman" w:hAnsi="Times New Roman"/>
        </w:rPr>
        <w:t xml:space="preserve">  najneskôr po 4 hodinách sa má pripraviť čerstvá.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/>
          <w:bCs/>
        </w:rPr>
      </w:pPr>
      <w:r>
        <w:rPr>
          <w:rStyle w:val="Normlny"/>
          <w:rFonts w:ascii="Times New Roman" w:hAnsi="Times New Roman"/>
          <w:b/>
        </w:rPr>
        <w:t>4.10</w:t>
      </w:r>
      <w:r>
        <w:rPr>
          <w:rStyle w:val="Normlny"/>
          <w:rFonts w:ascii="Times New Roman" w:hAnsi="Times New Roman"/>
          <w:b/>
        </w:rPr>
        <w:tab/>
        <w:t xml:space="preserve">Predávkovanie (príznaky, núdzové postupy, </w:t>
      </w:r>
      <w:proofErr w:type="spellStart"/>
      <w:r>
        <w:rPr>
          <w:rStyle w:val="Normlny"/>
          <w:rFonts w:ascii="Times New Roman" w:hAnsi="Times New Roman"/>
          <w:b/>
        </w:rPr>
        <w:t>antidotá</w:t>
      </w:r>
      <w:proofErr w:type="spellEnd"/>
      <w:r>
        <w:rPr>
          <w:rStyle w:val="Normlny"/>
          <w:rFonts w:ascii="Times New Roman" w:hAnsi="Times New Roman"/>
          <w:b/>
        </w:rPr>
        <w:t xml:space="preserve">) ak sú potrebné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</w:p>
    <w:p w:rsidR="004C1D39" w:rsidRPr="00192F0B" w:rsidRDefault="004C1D39" w:rsidP="004C1D39">
      <w:pPr>
        <w:autoSpaceDE w:val="0"/>
        <w:autoSpaceDN w:val="0"/>
        <w:adjustRightInd w:val="0"/>
        <w:spacing w:after="0" w:line="240" w:lineRule="auto"/>
        <w:rPr>
          <w:rStyle w:val="Normlny"/>
          <w:rFonts w:ascii="Times New Roman" w:hAnsi="Times New Roman"/>
        </w:rPr>
      </w:pPr>
      <w:r>
        <w:rPr>
          <w:rStyle w:val="Normlny"/>
          <w:rFonts w:ascii="Times New Roman" w:hAnsi="Times New Roman"/>
        </w:rPr>
        <w:t>U teliat sa po jednej</w:t>
      </w:r>
      <w:r w:rsidRPr="00192F0B">
        <w:rPr>
          <w:rStyle w:val="Normlny"/>
          <w:rFonts w:ascii="Times New Roman" w:hAnsi="Times New Roman"/>
        </w:rPr>
        <w:t xml:space="preserve"> alebo viacerých dávkach môže vyskytnúť </w:t>
      </w:r>
      <w:r w:rsidR="00917F59">
        <w:rPr>
          <w:rStyle w:val="Normlny"/>
          <w:rFonts w:ascii="Times New Roman" w:hAnsi="Times New Roman"/>
        </w:rPr>
        <w:t xml:space="preserve">akútna , niekedy </w:t>
      </w:r>
      <w:r w:rsidRPr="00192F0B">
        <w:rPr>
          <w:rStyle w:val="Normlny"/>
          <w:rFonts w:ascii="Times New Roman" w:hAnsi="Times New Roman"/>
        </w:rPr>
        <w:t xml:space="preserve">fatálna degenerácia myokardu.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2F0B">
        <w:rPr>
          <w:rStyle w:val="Normlny"/>
          <w:rFonts w:ascii="Times New Roman" w:hAnsi="Times New Roman"/>
        </w:rPr>
        <w:t>Keďže je</w:t>
      </w:r>
      <w:r w:rsidR="00A67E58">
        <w:rPr>
          <w:rStyle w:val="Normlny"/>
          <w:rFonts w:ascii="Times New Roman" w:hAnsi="Times New Roman"/>
        </w:rPr>
        <w:t xml:space="preserve"> to</w:t>
      </w:r>
      <w:r w:rsidRPr="00192F0B">
        <w:rPr>
          <w:rStyle w:val="Normlny"/>
          <w:rFonts w:ascii="Times New Roman" w:hAnsi="Times New Roman"/>
        </w:rPr>
        <w:t xml:space="preserve"> väčšinou spôsobené predávkovaním</w:t>
      </w:r>
      <w:r>
        <w:rPr>
          <w:rStyle w:val="Normlny"/>
          <w:rFonts w:ascii="Times New Roman" w:hAnsi="Times New Roman"/>
        </w:rPr>
        <w:t xml:space="preserve">,  dôležité </w:t>
      </w:r>
      <w:r w:rsidR="00A67E58">
        <w:rPr>
          <w:rStyle w:val="Normlny"/>
          <w:rFonts w:ascii="Times New Roman" w:hAnsi="Times New Roman"/>
        </w:rPr>
        <w:t xml:space="preserve"> je presné dávkovanie.</w:t>
      </w:r>
      <w:r>
        <w:rPr>
          <w:rStyle w:val="Normlny"/>
          <w:rFonts w:ascii="Times New Roman" w:hAnsi="Times New Roman"/>
        </w:rPr>
        <w:t xml:space="preserve">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/>
          <w:bCs/>
        </w:rPr>
      </w:pPr>
      <w:r>
        <w:rPr>
          <w:rStyle w:val="Normlny"/>
          <w:rFonts w:ascii="Times New Roman" w:hAnsi="Times New Roman"/>
          <w:b/>
        </w:rPr>
        <w:t>4.11</w:t>
      </w:r>
      <w:r>
        <w:rPr>
          <w:rStyle w:val="Normlny"/>
          <w:rFonts w:ascii="Times New Roman" w:hAnsi="Times New Roman"/>
          <w:b/>
        </w:rPr>
        <w:tab/>
        <w:t xml:space="preserve">Ochranná (-é)  lehota (-y)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Mäso a vnútornosti: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Teľatá: 7 dní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Ošípané: 8 dní </w:t>
      </w: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Kurčatá: 5 dní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>Nie je registrovaný na použitie u </w:t>
      </w:r>
      <w:r w:rsidR="00A67E58">
        <w:rPr>
          <w:rStyle w:val="Normlny"/>
          <w:rFonts w:ascii="Times New Roman" w:hAnsi="Times New Roman"/>
        </w:rPr>
        <w:t xml:space="preserve">nosníc </w:t>
      </w:r>
      <w:r w:rsidR="00A67E58">
        <w:rPr>
          <w:rStyle w:val="Normlny"/>
          <w:rFonts w:ascii="Times New Roman" w:hAnsi="Times New Roman"/>
        </w:rPr>
        <w:t xml:space="preserve"> </w:t>
      </w:r>
      <w:r>
        <w:rPr>
          <w:rStyle w:val="Normlny"/>
          <w:rFonts w:ascii="Times New Roman" w:hAnsi="Times New Roman"/>
        </w:rPr>
        <w:t xml:space="preserve">produkujúcich vajcia na ľudskú spotrebu. </w:t>
      </w: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/>
          <w:bCs/>
        </w:rPr>
      </w:pPr>
      <w:r>
        <w:rPr>
          <w:rStyle w:val="Normlny"/>
          <w:rFonts w:ascii="Times New Roman" w:hAnsi="Times New Roman"/>
          <w:b/>
        </w:rPr>
        <w:t>5.</w:t>
      </w:r>
      <w:r>
        <w:rPr>
          <w:b/>
          <w:bCs/>
        </w:rPr>
        <w:tab/>
      </w:r>
      <w:r w:rsidRPr="00686EAF">
        <w:rPr>
          <w:rStyle w:val="Normlny"/>
          <w:rFonts w:ascii="Times New Roman" w:hAnsi="Times New Roman"/>
          <w:b/>
        </w:rPr>
        <w:t>FARMAKOLOGICKÉ</w:t>
      </w:r>
      <w:r>
        <w:rPr>
          <w:rStyle w:val="Normlny"/>
          <w:rFonts w:ascii="Times New Roman" w:hAnsi="Times New Roman"/>
          <w:b/>
        </w:rPr>
        <w:t xml:space="preserve"> </w:t>
      </w:r>
      <w:r w:rsidRPr="00686EAF">
        <w:rPr>
          <w:rStyle w:val="Normlny"/>
          <w:rFonts w:ascii="Times New Roman" w:hAnsi="Times New Roman"/>
          <w:b/>
        </w:rPr>
        <w:t xml:space="preserve"> VLASTNOSTI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Style w:val="Normlny"/>
          <w:rFonts w:ascii="Times New Roman" w:hAnsi="Times New Roman"/>
        </w:rPr>
        <w:t>Farmakoterapeutická</w:t>
      </w:r>
      <w:proofErr w:type="spellEnd"/>
      <w:r>
        <w:rPr>
          <w:rStyle w:val="Normlny"/>
          <w:rFonts w:ascii="Times New Roman" w:hAnsi="Times New Roman"/>
        </w:rPr>
        <w:t xml:space="preserve"> skupina: </w:t>
      </w:r>
      <w:r w:rsidRPr="0026300A">
        <w:rPr>
          <w:rStyle w:val="Normlny"/>
          <w:rFonts w:ascii="Times New Roman" w:hAnsi="Times New Roman"/>
        </w:rPr>
        <w:t>Antibiotikum na systémové použitie, tetracyklíny</w:t>
      </w:r>
      <w:r>
        <w:rPr>
          <w:rStyle w:val="Normlny"/>
          <w:rFonts w:ascii="Times New Roman" w:hAnsi="Times New Roman"/>
        </w:rPr>
        <w:t xml:space="preserve">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Kód </w:t>
      </w:r>
      <w:proofErr w:type="spellStart"/>
      <w:r>
        <w:rPr>
          <w:rStyle w:val="Normlny"/>
          <w:rFonts w:ascii="Times New Roman" w:hAnsi="Times New Roman"/>
        </w:rPr>
        <w:t>ATCvet</w:t>
      </w:r>
      <w:proofErr w:type="spellEnd"/>
      <w:r>
        <w:rPr>
          <w:rStyle w:val="Normlny"/>
          <w:rFonts w:ascii="Times New Roman" w:hAnsi="Times New Roman"/>
        </w:rPr>
        <w:t xml:space="preserve">: QJ01AA02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/>
          <w:bCs/>
        </w:rPr>
      </w:pPr>
      <w:r>
        <w:rPr>
          <w:rStyle w:val="Normlny"/>
          <w:rFonts w:ascii="Times New Roman" w:hAnsi="Times New Roman"/>
          <w:b/>
        </w:rPr>
        <w:t>5.1</w:t>
      </w:r>
      <w:r>
        <w:rPr>
          <w:rStyle w:val="Normlny"/>
          <w:rFonts w:ascii="Times New Roman" w:hAnsi="Times New Roman"/>
          <w:b/>
        </w:rPr>
        <w:tab/>
      </w:r>
      <w:proofErr w:type="spellStart"/>
      <w:r>
        <w:rPr>
          <w:rStyle w:val="Normlny"/>
          <w:rFonts w:ascii="Times New Roman" w:hAnsi="Times New Roman"/>
          <w:b/>
        </w:rPr>
        <w:t>Farmakodynamické</w:t>
      </w:r>
      <w:proofErr w:type="spellEnd"/>
      <w:r>
        <w:rPr>
          <w:rStyle w:val="Normlny"/>
          <w:rFonts w:ascii="Times New Roman" w:hAnsi="Times New Roman"/>
          <w:b/>
        </w:rPr>
        <w:t xml:space="preserve"> vlastnosti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</w:p>
    <w:p w:rsidR="004C1D39" w:rsidRPr="0026300A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proofErr w:type="spellStart"/>
      <w:r w:rsidRPr="0026300A">
        <w:rPr>
          <w:rStyle w:val="Normlny"/>
          <w:rFonts w:ascii="Times New Roman" w:hAnsi="Times New Roman"/>
        </w:rPr>
        <w:t>Doxycyklín</w:t>
      </w:r>
      <w:proofErr w:type="spellEnd"/>
      <w:r w:rsidRPr="0026300A">
        <w:rPr>
          <w:rStyle w:val="Normlny"/>
          <w:rFonts w:ascii="Times New Roman" w:hAnsi="Times New Roman"/>
        </w:rPr>
        <w:t xml:space="preserve"> je širokospektrálne antibiotikum. </w:t>
      </w:r>
      <w:proofErr w:type="spellStart"/>
      <w:r w:rsidRPr="0026300A">
        <w:rPr>
          <w:rStyle w:val="Normlny"/>
          <w:rFonts w:ascii="Times New Roman" w:hAnsi="Times New Roman"/>
        </w:rPr>
        <w:t>Inhibuje</w:t>
      </w:r>
      <w:proofErr w:type="spellEnd"/>
      <w:r w:rsidRPr="0026300A">
        <w:rPr>
          <w:rStyle w:val="Normlny"/>
          <w:rFonts w:ascii="Times New Roman" w:hAnsi="Times New Roman"/>
        </w:rPr>
        <w:t xml:space="preserve"> syntézu bakteriálnych proteínov vnútrobunkovo </w:t>
      </w:r>
    </w:p>
    <w:p w:rsidR="004C1D39" w:rsidRPr="0026300A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26300A">
        <w:rPr>
          <w:rStyle w:val="Normlny"/>
          <w:rFonts w:ascii="Times New Roman" w:hAnsi="Times New Roman"/>
        </w:rPr>
        <w:t xml:space="preserve">väzbou na </w:t>
      </w:r>
      <w:proofErr w:type="spellStart"/>
      <w:r w:rsidRPr="0026300A">
        <w:rPr>
          <w:rStyle w:val="Normlny"/>
          <w:rFonts w:ascii="Times New Roman" w:hAnsi="Times New Roman"/>
        </w:rPr>
        <w:t>podjednotkách</w:t>
      </w:r>
      <w:proofErr w:type="spellEnd"/>
      <w:r w:rsidRPr="0026300A">
        <w:rPr>
          <w:rStyle w:val="Normlny"/>
          <w:rFonts w:ascii="Times New Roman" w:hAnsi="Times New Roman"/>
        </w:rPr>
        <w:t xml:space="preserve"> 30-S </w:t>
      </w:r>
      <w:proofErr w:type="spellStart"/>
      <w:r w:rsidRPr="0026300A">
        <w:rPr>
          <w:rStyle w:val="Normlny"/>
          <w:rFonts w:ascii="Times New Roman" w:hAnsi="Times New Roman"/>
        </w:rPr>
        <w:t>ribozómov</w:t>
      </w:r>
      <w:proofErr w:type="spellEnd"/>
      <w:r w:rsidRPr="0026300A">
        <w:rPr>
          <w:rStyle w:val="Normlny"/>
          <w:rFonts w:ascii="Times New Roman" w:hAnsi="Times New Roman"/>
        </w:rPr>
        <w:t xml:space="preserve">. Táto interferuje s väzbou </w:t>
      </w:r>
      <w:proofErr w:type="spellStart"/>
      <w:r w:rsidRPr="0026300A">
        <w:rPr>
          <w:rStyle w:val="Normlny"/>
          <w:rFonts w:ascii="Times New Roman" w:hAnsi="Times New Roman"/>
        </w:rPr>
        <w:t>aminoacetyl-tRNA</w:t>
      </w:r>
      <w:proofErr w:type="spellEnd"/>
      <w:r w:rsidRPr="0026300A">
        <w:rPr>
          <w:rStyle w:val="Normlny"/>
          <w:rFonts w:ascii="Times New Roman" w:hAnsi="Times New Roman"/>
        </w:rPr>
        <w:t xml:space="preserve"> na miesto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6300A">
        <w:rPr>
          <w:rStyle w:val="Normlny"/>
          <w:rFonts w:ascii="Times New Roman" w:hAnsi="Times New Roman"/>
        </w:rPr>
        <w:t>akceptora</w:t>
      </w:r>
      <w:proofErr w:type="spellEnd"/>
      <w:r w:rsidRPr="0026300A">
        <w:rPr>
          <w:rStyle w:val="Normlny"/>
          <w:rFonts w:ascii="Times New Roman" w:hAnsi="Times New Roman"/>
        </w:rPr>
        <w:t xml:space="preserve"> na komplexe </w:t>
      </w:r>
      <w:proofErr w:type="spellStart"/>
      <w:r w:rsidRPr="0026300A">
        <w:rPr>
          <w:rStyle w:val="Normlny"/>
          <w:rFonts w:ascii="Times New Roman" w:hAnsi="Times New Roman"/>
        </w:rPr>
        <w:t>ribozómov</w:t>
      </w:r>
      <w:proofErr w:type="spellEnd"/>
      <w:r w:rsidRPr="0026300A">
        <w:rPr>
          <w:rStyle w:val="Normlny"/>
          <w:rFonts w:ascii="Times New Roman" w:hAnsi="Times New Roman"/>
        </w:rPr>
        <w:t xml:space="preserve"> </w:t>
      </w:r>
      <w:proofErr w:type="spellStart"/>
      <w:r w:rsidRPr="0026300A">
        <w:rPr>
          <w:rStyle w:val="Normlny"/>
          <w:rFonts w:ascii="Times New Roman" w:hAnsi="Times New Roman"/>
        </w:rPr>
        <w:t>mRNA</w:t>
      </w:r>
      <w:proofErr w:type="spellEnd"/>
      <w:r w:rsidRPr="0026300A">
        <w:rPr>
          <w:rStyle w:val="Normlny"/>
          <w:rFonts w:ascii="Times New Roman" w:hAnsi="Times New Roman"/>
        </w:rPr>
        <w:t xml:space="preserve"> a bráni </w:t>
      </w:r>
      <w:r w:rsidR="00A67E58">
        <w:rPr>
          <w:rStyle w:val="Normlny"/>
          <w:rFonts w:ascii="Times New Roman" w:hAnsi="Times New Roman"/>
        </w:rPr>
        <w:t xml:space="preserve">väzbe </w:t>
      </w:r>
      <w:r w:rsidR="00A67E58" w:rsidRPr="0026300A">
        <w:rPr>
          <w:rStyle w:val="Normlny"/>
          <w:rFonts w:ascii="Times New Roman" w:hAnsi="Times New Roman"/>
        </w:rPr>
        <w:t xml:space="preserve"> </w:t>
      </w:r>
      <w:r w:rsidRPr="0026300A">
        <w:rPr>
          <w:rStyle w:val="Normlny"/>
          <w:rFonts w:ascii="Times New Roman" w:hAnsi="Times New Roman"/>
        </w:rPr>
        <w:t xml:space="preserve">aminokyselín na predlžujúce </w:t>
      </w:r>
      <w:r w:rsidR="00A67E58">
        <w:rPr>
          <w:rStyle w:val="Normlny"/>
          <w:rFonts w:ascii="Times New Roman" w:hAnsi="Times New Roman"/>
        </w:rPr>
        <w:t xml:space="preserve">sa </w:t>
      </w:r>
      <w:proofErr w:type="spellStart"/>
      <w:r w:rsidRPr="0026300A">
        <w:rPr>
          <w:rStyle w:val="Normlny"/>
          <w:rFonts w:ascii="Times New Roman" w:hAnsi="Times New Roman"/>
        </w:rPr>
        <w:t>peptidové</w:t>
      </w:r>
      <w:proofErr w:type="spellEnd"/>
      <w:r w:rsidRPr="0026300A">
        <w:rPr>
          <w:rStyle w:val="Normlny"/>
          <w:rFonts w:ascii="Times New Roman" w:hAnsi="Times New Roman"/>
        </w:rPr>
        <w:t xml:space="preserve"> </w:t>
      </w:r>
      <w:r>
        <w:rPr>
          <w:rStyle w:val="Normlny"/>
          <w:rFonts w:ascii="Times New Roman" w:hAnsi="Times New Roman"/>
        </w:rPr>
        <w:t xml:space="preserve">reťazce.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6300A">
        <w:rPr>
          <w:rStyle w:val="Normlny"/>
          <w:rFonts w:ascii="Times New Roman" w:hAnsi="Times New Roman"/>
        </w:rPr>
        <w:t>Doxycyklín</w:t>
      </w:r>
      <w:proofErr w:type="spellEnd"/>
      <w:r w:rsidRPr="0026300A">
        <w:rPr>
          <w:rStyle w:val="Normlny"/>
          <w:rFonts w:ascii="Times New Roman" w:hAnsi="Times New Roman"/>
        </w:rPr>
        <w:t xml:space="preserve"> </w:t>
      </w:r>
      <w:proofErr w:type="spellStart"/>
      <w:r w:rsidRPr="0026300A">
        <w:rPr>
          <w:rStyle w:val="Normlny"/>
          <w:rFonts w:ascii="Times New Roman" w:hAnsi="Times New Roman"/>
        </w:rPr>
        <w:t>inhibuje</w:t>
      </w:r>
      <w:proofErr w:type="spellEnd"/>
      <w:r w:rsidR="00A67E58">
        <w:rPr>
          <w:rStyle w:val="Normlny"/>
          <w:rFonts w:ascii="Times New Roman" w:hAnsi="Times New Roman"/>
        </w:rPr>
        <w:t xml:space="preserve"> rast</w:t>
      </w:r>
      <w:r w:rsidRPr="0026300A">
        <w:rPr>
          <w:rStyle w:val="Normlny"/>
          <w:rFonts w:ascii="Times New Roman" w:hAnsi="Times New Roman"/>
        </w:rPr>
        <w:t xml:space="preserve"> baktéri</w:t>
      </w:r>
      <w:r w:rsidR="00A67E58">
        <w:rPr>
          <w:rStyle w:val="Normlny"/>
          <w:rFonts w:ascii="Times New Roman" w:hAnsi="Times New Roman"/>
        </w:rPr>
        <w:t>í</w:t>
      </w:r>
      <w:r w:rsidRPr="0026300A">
        <w:rPr>
          <w:rStyle w:val="Normlny"/>
          <w:rFonts w:ascii="Times New Roman" w:hAnsi="Times New Roman"/>
        </w:rPr>
        <w:t xml:space="preserve">, </w:t>
      </w:r>
      <w:proofErr w:type="spellStart"/>
      <w:r w:rsidRPr="0026300A">
        <w:rPr>
          <w:rStyle w:val="Normlny"/>
          <w:rFonts w:ascii="Times New Roman" w:hAnsi="Times New Roman"/>
        </w:rPr>
        <w:t>mykopla</w:t>
      </w:r>
      <w:r>
        <w:rPr>
          <w:rStyle w:val="Normlny"/>
          <w:rFonts w:ascii="Times New Roman" w:hAnsi="Times New Roman"/>
        </w:rPr>
        <w:t>z</w:t>
      </w:r>
      <w:r w:rsidR="00A67E58">
        <w:rPr>
          <w:rStyle w:val="Normlny"/>
          <w:rFonts w:ascii="Times New Roman" w:hAnsi="Times New Roman"/>
        </w:rPr>
        <w:t>ie</w:t>
      </w:r>
      <w:r w:rsidRPr="0026300A">
        <w:rPr>
          <w:rStyle w:val="Normlny"/>
          <w:rFonts w:ascii="Times New Roman" w:hAnsi="Times New Roman"/>
        </w:rPr>
        <w:t>m</w:t>
      </w:r>
      <w:proofErr w:type="spellEnd"/>
      <w:r w:rsidRPr="0026300A">
        <w:rPr>
          <w:rStyle w:val="Normlny"/>
          <w:rFonts w:ascii="Times New Roman" w:hAnsi="Times New Roman"/>
        </w:rPr>
        <w:t xml:space="preserve">, </w:t>
      </w:r>
      <w:proofErr w:type="spellStart"/>
      <w:r w:rsidRPr="0026300A">
        <w:rPr>
          <w:rStyle w:val="Normlny"/>
          <w:rFonts w:ascii="Times New Roman" w:hAnsi="Times New Roman"/>
        </w:rPr>
        <w:t>chlamýdi</w:t>
      </w:r>
      <w:r w:rsidR="00A67E58">
        <w:rPr>
          <w:rStyle w:val="Normlny"/>
          <w:rFonts w:ascii="Times New Roman" w:hAnsi="Times New Roman"/>
        </w:rPr>
        <w:t>í</w:t>
      </w:r>
      <w:proofErr w:type="spellEnd"/>
      <w:r w:rsidRPr="0026300A">
        <w:rPr>
          <w:rStyle w:val="Normlny"/>
          <w:rFonts w:ascii="Times New Roman" w:hAnsi="Times New Roman"/>
        </w:rPr>
        <w:t xml:space="preserve">, </w:t>
      </w:r>
      <w:proofErr w:type="spellStart"/>
      <w:r w:rsidRPr="0026300A">
        <w:rPr>
          <w:rStyle w:val="Normlny"/>
          <w:rFonts w:ascii="Times New Roman" w:hAnsi="Times New Roman"/>
        </w:rPr>
        <w:t>rickettsi</w:t>
      </w:r>
      <w:r w:rsidR="00A67E58">
        <w:rPr>
          <w:rStyle w:val="Normlny"/>
          <w:rFonts w:ascii="Times New Roman" w:hAnsi="Times New Roman"/>
        </w:rPr>
        <w:t>í</w:t>
      </w:r>
      <w:proofErr w:type="spellEnd"/>
      <w:r w:rsidRPr="0026300A">
        <w:rPr>
          <w:rStyle w:val="Normlny"/>
          <w:rFonts w:ascii="Times New Roman" w:hAnsi="Times New Roman"/>
        </w:rPr>
        <w:t xml:space="preserve"> a </w:t>
      </w:r>
      <w:r w:rsidR="00A67E58">
        <w:rPr>
          <w:rStyle w:val="Normlny"/>
          <w:rFonts w:ascii="Times New Roman" w:hAnsi="Times New Roman"/>
        </w:rPr>
        <w:t xml:space="preserve">niektorých </w:t>
      </w:r>
      <w:proofErr w:type="spellStart"/>
      <w:r w:rsidR="00A67E58">
        <w:rPr>
          <w:rStyle w:val="Normlny"/>
          <w:rFonts w:ascii="Times New Roman" w:hAnsi="Times New Roman"/>
        </w:rPr>
        <w:t>protozoí</w:t>
      </w:r>
      <w:proofErr w:type="spellEnd"/>
      <w:r>
        <w:rPr>
          <w:rStyle w:val="Normlny"/>
          <w:rFonts w:ascii="Times New Roman" w:hAnsi="Times New Roman"/>
        </w:rPr>
        <w:t xml:space="preserve">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C1D39" w:rsidRPr="0026300A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26300A">
        <w:rPr>
          <w:rStyle w:val="Normlny"/>
          <w:rFonts w:ascii="Times New Roman" w:hAnsi="Times New Roman"/>
        </w:rPr>
        <w:t xml:space="preserve">Vo všeobecnosti </w:t>
      </w:r>
      <w:r w:rsidR="00A67E58">
        <w:rPr>
          <w:rStyle w:val="Normlny"/>
          <w:rFonts w:ascii="Times New Roman" w:hAnsi="Times New Roman"/>
        </w:rPr>
        <w:t xml:space="preserve">sú známe </w:t>
      </w:r>
      <w:r w:rsidRPr="0026300A">
        <w:rPr>
          <w:rStyle w:val="Normlny"/>
          <w:rFonts w:ascii="Times New Roman" w:hAnsi="Times New Roman"/>
        </w:rPr>
        <w:t xml:space="preserve"> štyri mechanizmy rezistencie získanej mikroorganizmami proti </w:t>
      </w:r>
    </w:p>
    <w:p w:rsidR="004C1D39" w:rsidRPr="0026300A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26300A">
        <w:rPr>
          <w:rStyle w:val="Normlny"/>
          <w:rFonts w:ascii="Times New Roman" w:hAnsi="Times New Roman"/>
        </w:rPr>
        <w:t xml:space="preserve">tetracyklínom: Znížená akumulácia tetracyklínov (znížená </w:t>
      </w:r>
      <w:proofErr w:type="spellStart"/>
      <w:r w:rsidRPr="0026300A">
        <w:rPr>
          <w:rStyle w:val="Normlny"/>
          <w:rFonts w:ascii="Times New Roman" w:hAnsi="Times New Roman"/>
        </w:rPr>
        <w:t>permeabilita</w:t>
      </w:r>
      <w:proofErr w:type="spellEnd"/>
      <w:r w:rsidRPr="0026300A">
        <w:rPr>
          <w:rStyle w:val="Normlny"/>
          <w:rFonts w:ascii="Times New Roman" w:hAnsi="Times New Roman"/>
        </w:rPr>
        <w:t xml:space="preserve"> steny bakteriálnej bunky a </w:t>
      </w:r>
    </w:p>
    <w:p w:rsidR="004C1D39" w:rsidRPr="0026300A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26300A">
        <w:rPr>
          <w:rStyle w:val="Normlny"/>
          <w:rFonts w:ascii="Times New Roman" w:hAnsi="Times New Roman"/>
        </w:rPr>
        <w:t xml:space="preserve">aktívny odtok), ochrana proteínov bakteriálneho </w:t>
      </w:r>
      <w:proofErr w:type="spellStart"/>
      <w:r w:rsidRPr="0026300A">
        <w:rPr>
          <w:rStyle w:val="Normlny"/>
          <w:rFonts w:ascii="Times New Roman" w:hAnsi="Times New Roman"/>
        </w:rPr>
        <w:t>ribozómu</w:t>
      </w:r>
      <w:proofErr w:type="spellEnd"/>
      <w:r w:rsidRPr="0026300A">
        <w:rPr>
          <w:rStyle w:val="Normlny"/>
          <w:rFonts w:ascii="Times New Roman" w:hAnsi="Times New Roman"/>
        </w:rPr>
        <w:t xml:space="preserve">, enzymatická </w:t>
      </w:r>
      <w:proofErr w:type="spellStart"/>
      <w:r w:rsidRPr="0026300A">
        <w:rPr>
          <w:rStyle w:val="Normlny"/>
          <w:rFonts w:ascii="Times New Roman" w:hAnsi="Times New Roman"/>
        </w:rPr>
        <w:t>inaktivácia</w:t>
      </w:r>
      <w:proofErr w:type="spellEnd"/>
      <w:r w:rsidRPr="0026300A">
        <w:rPr>
          <w:rStyle w:val="Normlny"/>
          <w:rFonts w:ascii="Times New Roman" w:hAnsi="Times New Roman"/>
        </w:rPr>
        <w:t xml:space="preserve"> antibiotika a </w:t>
      </w:r>
    </w:p>
    <w:p w:rsidR="004C1D39" w:rsidRPr="0026300A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26300A">
        <w:rPr>
          <w:rStyle w:val="Normlny"/>
          <w:rFonts w:ascii="Times New Roman" w:hAnsi="Times New Roman"/>
        </w:rPr>
        <w:t xml:space="preserve">mutácie </w:t>
      </w:r>
      <w:proofErr w:type="spellStart"/>
      <w:r w:rsidRPr="0026300A">
        <w:rPr>
          <w:rStyle w:val="Normlny"/>
          <w:rFonts w:ascii="Times New Roman" w:hAnsi="Times New Roman"/>
        </w:rPr>
        <w:t>rRNA</w:t>
      </w:r>
      <w:proofErr w:type="spellEnd"/>
      <w:r w:rsidRPr="0026300A">
        <w:rPr>
          <w:rStyle w:val="Normlny"/>
          <w:rFonts w:ascii="Times New Roman" w:hAnsi="Times New Roman"/>
        </w:rPr>
        <w:t xml:space="preserve"> (brániace väzbe tetracyklínu na </w:t>
      </w:r>
      <w:proofErr w:type="spellStart"/>
      <w:r w:rsidRPr="0026300A">
        <w:rPr>
          <w:rStyle w:val="Normlny"/>
          <w:rFonts w:ascii="Times New Roman" w:hAnsi="Times New Roman"/>
        </w:rPr>
        <w:t>ribozóm</w:t>
      </w:r>
      <w:proofErr w:type="spellEnd"/>
      <w:r w:rsidRPr="0026300A">
        <w:rPr>
          <w:rStyle w:val="Normlny"/>
          <w:rFonts w:ascii="Times New Roman" w:hAnsi="Times New Roman"/>
        </w:rPr>
        <w:t xml:space="preserve">). Rezistencia proti tetracyklínu sa obvykle </w:t>
      </w:r>
    </w:p>
    <w:p w:rsidR="004C1D39" w:rsidRPr="0026300A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26300A">
        <w:rPr>
          <w:rStyle w:val="Normlny"/>
          <w:rFonts w:ascii="Times New Roman" w:hAnsi="Times New Roman"/>
        </w:rPr>
        <w:t xml:space="preserve">získa pomocou </w:t>
      </w:r>
      <w:proofErr w:type="spellStart"/>
      <w:r w:rsidRPr="0026300A">
        <w:rPr>
          <w:rStyle w:val="Normlny"/>
          <w:rFonts w:ascii="Times New Roman" w:hAnsi="Times New Roman"/>
        </w:rPr>
        <w:t>plazmidov</w:t>
      </w:r>
      <w:proofErr w:type="spellEnd"/>
      <w:r w:rsidRPr="0026300A">
        <w:rPr>
          <w:rStyle w:val="Normlny"/>
          <w:rFonts w:ascii="Times New Roman" w:hAnsi="Times New Roman"/>
        </w:rPr>
        <w:t xml:space="preserve"> alebo iných mobilných prvkov (napr. konjugačných </w:t>
      </w:r>
      <w:proofErr w:type="spellStart"/>
      <w:r w:rsidRPr="0026300A">
        <w:rPr>
          <w:rStyle w:val="Normlny"/>
          <w:rFonts w:ascii="Times New Roman" w:hAnsi="Times New Roman"/>
        </w:rPr>
        <w:t>transpozónov</w:t>
      </w:r>
      <w:proofErr w:type="spellEnd"/>
      <w:r w:rsidRPr="0026300A">
        <w:rPr>
          <w:rStyle w:val="Normlny"/>
          <w:rFonts w:ascii="Times New Roman" w:hAnsi="Times New Roman"/>
        </w:rPr>
        <w:t xml:space="preserve">). Bola </w:t>
      </w:r>
    </w:p>
    <w:p w:rsidR="004C1D39" w:rsidRPr="0026300A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26300A">
        <w:rPr>
          <w:rStyle w:val="Normlny"/>
          <w:rFonts w:ascii="Times New Roman" w:hAnsi="Times New Roman"/>
        </w:rPr>
        <w:t xml:space="preserve">tiež popísaná skrížená rezistencia medzi tetracyklínmi. Kvôli vyššej rozpustnosti v tukoch a vyššej </w:t>
      </w:r>
    </w:p>
    <w:p w:rsidR="004C1D39" w:rsidRPr="0026300A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26300A">
        <w:rPr>
          <w:rStyle w:val="Normlny"/>
          <w:rFonts w:ascii="Times New Roman" w:hAnsi="Times New Roman"/>
        </w:rPr>
        <w:t>schopnosti pre</w:t>
      </w:r>
      <w:r w:rsidR="00A67E58">
        <w:rPr>
          <w:rStyle w:val="Normlny"/>
          <w:rFonts w:ascii="Times New Roman" w:hAnsi="Times New Roman"/>
        </w:rPr>
        <w:t>chádzať</w:t>
      </w:r>
      <w:r w:rsidRPr="0026300A">
        <w:rPr>
          <w:rStyle w:val="Normlny"/>
          <w:rFonts w:ascii="Times New Roman" w:hAnsi="Times New Roman"/>
        </w:rPr>
        <w:t xml:space="preserve"> bunkovými membránami (v</w:t>
      </w:r>
      <w:r>
        <w:rPr>
          <w:rStyle w:val="Normlny"/>
          <w:rFonts w:ascii="Times New Roman" w:hAnsi="Times New Roman"/>
        </w:rPr>
        <w:t xml:space="preserve"> porovnaní s tetracyklínom)</w:t>
      </w:r>
      <w:r w:rsidRPr="0026300A">
        <w:rPr>
          <w:rStyle w:val="Normlny"/>
          <w:rFonts w:ascii="Times New Roman" w:hAnsi="Times New Roman"/>
        </w:rPr>
        <w:t xml:space="preserve"> si </w:t>
      </w:r>
      <w:proofErr w:type="spellStart"/>
      <w:r w:rsidRPr="0026300A">
        <w:rPr>
          <w:rStyle w:val="Normlny"/>
          <w:rFonts w:ascii="Times New Roman" w:hAnsi="Times New Roman"/>
        </w:rPr>
        <w:t>doxycyklín</w:t>
      </w:r>
      <w:proofErr w:type="spellEnd"/>
      <w:r w:rsidRPr="0026300A">
        <w:rPr>
          <w:rStyle w:val="Normlny"/>
          <w:rFonts w:ascii="Times New Roman" w:hAnsi="Times New Roman"/>
        </w:rPr>
        <w:t xml:space="preserve"> zachováva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300A">
        <w:rPr>
          <w:rStyle w:val="Normlny"/>
          <w:rFonts w:ascii="Times New Roman" w:hAnsi="Times New Roman"/>
        </w:rPr>
        <w:t>určitý stupeň účinnosti proti mikroorganizmom so získanou rezistenciou proti tetracyklínom</w:t>
      </w:r>
      <w:r>
        <w:rPr>
          <w:rStyle w:val="Normlny"/>
          <w:rFonts w:ascii="Times New Roman" w:hAnsi="Times New Roman"/>
        </w:rPr>
        <w:t xml:space="preserve">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/>
          <w:bCs/>
        </w:rPr>
      </w:pPr>
      <w:r>
        <w:rPr>
          <w:rStyle w:val="Normlny"/>
          <w:rFonts w:ascii="Times New Roman" w:hAnsi="Times New Roman"/>
          <w:b/>
        </w:rPr>
        <w:t xml:space="preserve">5.2     </w:t>
      </w:r>
      <w:proofErr w:type="spellStart"/>
      <w:r>
        <w:rPr>
          <w:rStyle w:val="Normlny"/>
          <w:rFonts w:ascii="Times New Roman" w:hAnsi="Times New Roman"/>
          <w:b/>
        </w:rPr>
        <w:t>Farmakokinetické</w:t>
      </w:r>
      <w:proofErr w:type="spellEnd"/>
      <w:r>
        <w:rPr>
          <w:rStyle w:val="Normlny"/>
          <w:rFonts w:ascii="Times New Roman" w:hAnsi="Times New Roman"/>
          <w:b/>
        </w:rPr>
        <w:t xml:space="preserve"> údaje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</w:p>
    <w:p w:rsidR="004C1D39" w:rsidRPr="0026300A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proofErr w:type="spellStart"/>
      <w:r w:rsidRPr="0026300A">
        <w:rPr>
          <w:rStyle w:val="Normlny"/>
          <w:rFonts w:ascii="Times New Roman" w:hAnsi="Times New Roman"/>
        </w:rPr>
        <w:t>Doxycyklín</w:t>
      </w:r>
      <w:proofErr w:type="spellEnd"/>
      <w:r w:rsidRPr="0026300A">
        <w:rPr>
          <w:rStyle w:val="Normlny"/>
          <w:rFonts w:ascii="Times New Roman" w:hAnsi="Times New Roman"/>
        </w:rPr>
        <w:t xml:space="preserve"> sa rýchlo a t</w:t>
      </w:r>
      <w:r w:rsidR="00BF021A">
        <w:rPr>
          <w:rStyle w:val="Normlny"/>
          <w:rFonts w:ascii="Times New Roman" w:hAnsi="Times New Roman"/>
        </w:rPr>
        <w:t>ak</w:t>
      </w:r>
      <w:r w:rsidRPr="0026300A">
        <w:rPr>
          <w:rStyle w:val="Normlny"/>
          <w:rFonts w:ascii="Times New Roman" w:hAnsi="Times New Roman"/>
        </w:rPr>
        <w:t xml:space="preserve">mer úplne absorbuje z čreva. Prítomnosť potravy v čreve nemá vplyv na </w:t>
      </w:r>
    </w:p>
    <w:p w:rsidR="004C1D39" w:rsidRPr="0026300A" w:rsidRDefault="004C1D39" w:rsidP="00BF021A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26300A">
        <w:rPr>
          <w:rStyle w:val="Normlny"/>
          <w:rFonts w:ascii="Times New Roman" w:hAnsi="Times New Roman"/>
        </w:rPr>
        <w:t xml:space="preserve">absorpciu </w:t>
      </w:r>
      <w:proofErr w:type="spellStart"/>
      <w:r w:rsidRPr="0026300A">
        <w:rPr>
          <w:rStyle w:val="Normlny"/>
          <w:rFonts w:ascii="Times New Roman" w:hAnsi="Times New Roman"/>
        </w:rPr>
        <w:t>doxycyklínu</w:t>
      </w:r>
      <w:proofErr w:type="spellEnd"/>
      <w:r w:rsidRPr="0026300A">
        <w:rPr>
          <w:rStyle w:val="Normlny"/>
          <w:rFonts w:ascii="Times New Roman" w:hAnsi="Times New Roman"/>
        </w:rPr>
        <w:t xml:space="preserve">. Distribúcia </w:t>
      </w:r>
      <w:proofErr w:type="spellStart"/>
      <w:r w:rsidRPr="0026300A">
        <w:rPr>
          <w:rStyle w:val="Normlny"/>
          <w:rFonts w:ascii="Times New Roman" w:hAnsi="Times New Roman"/>
        </w:rPr>
        <w:t>doxycyklínu</w:t>
      </w:r>
      <w:proofErr w:type="spellEnd"/>
      <w:r w:rsidRPr="0026300A">
        <w:rPr>
          <w:rStyle w:val="Normlny"/>
          <w:rFonts w:ascii="Times New Roman" w:hAnsi="Times New Roman"/>
        </w:rPr>
        <w:t xml:space="preserve"> a </w:t>
      </w:r>
      <w:r w:rsidR="00BF021A">
        <w:rPr>
          <w:rStyle w:val="Normlny"/>
          <w:rFonts w:ascii="Times New Roman" w:hAnsi="Times New Roman"/>
        </w:rPr>
        <w:t>jeho prienik  do väčšiny  tkanív je dobrý.</w:t>
      </w:r>
    </w:p>
    <w:p w:rsidR="004C1D39" w:rsidRPr="0026300A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26300A">
        <w:rPr>
          <w:rStyle w:val="Normlny"/>
          <w:rFonts w:ascii="Times New Roman" w:hAnsi="Times New Roman"/>
        </w:rPr>
        <w:t xml:space="preserve">Po absorpcii sa tetracyklíny ťažko metabolizujú. Na rozdiel od iných tetracyklínov sa </w:t>
      </w:r>
      <w:proofErr w:type="spellStart"/>
      <w:r w:rsidRPr="0026300A">
        <w:rPr>
          <w:rStyle w:val="Normlny"/>
          <w:rFonts w:ascii="Times New Roman" w:hAnsi="Times New Roman"/>
        </w:rPr>
        <w:t>doxycyklín</w:t>
      </w:r>
      <w:proofErr w:type="spellEnd"/>
      <w:r w:rsidRPr="0026300A">
        <w:rPr>
          <w:rStyle w:val="Normlny"/>
          <w:rFonts w:ascii="Times New Roman" w:hAnsi="Times New Roman"/>
        </w:rPr>
        <w:t xml:space="preserve">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300A">
        <w:rPr>
          <w:rStyle w:val="Normlny"/>
          <w:rFonts w:ascii="Times New Roman" w:hAnsi="Times New Roman"/>
        </w:rPr>
        <w:t xml:space="preserve">vylučuje hlavne </w:t>
      </w:r>
      <w:proofErr w:type="spellStart"/>
      <w:r w:rsidRPr="0026300A">
        <w:rPr>
          <w:rStyle w:val="Normlny"/>
          <w:rFonts w:ascii="Times New Roman" w:hAnsi="Times New Roman"/>
        </w:rPr>
        <w:t>exkrementmi</w:t>
      </w:r>
      <w:proofErr w:type="spellEnd"/>
      <w:r w:rsidRPr="0026300A">
        <w:rPr>
          <w:rStyle w:val="Normlny"/>
          <w:rFonts w:ascii="Times New Roman" w:hAnsi="Times New Roman"/>
        </w:rPr>
        <w:t>.</w:t>
      </w:r>
      <w:r>
        <w:rPr>
          <w:rStyle w:val="Normlny"/>
          <w:rFonts w:ascii="Times New Roman" w:hAnsi="Times New Roman"/>
        </w:rPr>
        <w:t xml:space="preserve">. </w:t>
      </w: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8614C">
        <w:rPr>
          <w:rStyle w:val="Normlny"/>
          <w:rFonts w:ascii="Times New Roman" w:hAnsi="Times New Roman"/>
        </w:rPr>
        <w:t xml:space="preserve">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Normlny"/>
          <w:rFonts w:ascii="Times New Roman" w:hAnsi="Times New Roman"/>
          <w:i/>
        </w:rPr>
        <w:t xml:space="preserve">Teľatá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F10F3">
        <w:rPr>
          <w:rStyle w:val="Normlny"/>
          <w:rFonts w:ascii="Times New Roman" w:hAnsi="Times New Roman"/>
        </w:rPr>
        <w:t>Po dávkovaní 10 mg/kg</w:t>
      </w:r>
      <w:r>
        <w:rPr>
          <w:rStyle w:val="Normlny"/>
          <w:rFonts w:ascii="Times New Roman" w:hAnsi="Times New Roman"/>
        </w:rPr>
        <w:t xml:space="preserve"> živej hmotnosti</w:t>
      </w:r>
      <w:r w:rsidRPr="00DF10F3">
        <w:rPr>
          <w:rStyle w:val="Normlny"/>
          <w:rFonts w:ascii="Times New Roman" w:hAnsi="Times New Roman"/>
        </w:rPr>
        <w:t xml:space="preserve">/deň počas 5 dní sa zistil eliminačný polčas pohybujúci sa medzi 15 a 28 hodinami. Hladina </w:t>
      </w:r>
      <w:proofErr w:type="spellStart"/>
      <w:r w:rsidRPr="00DF10F3">
        <w:rPr>
          <w:rStyle w:val="Normlny"/>
          <w:rFonts w:ascii="Times New Roman" w:hAnsi="Times New Roman"/>
        </w:rPr>
        <w:t>doxycyklínu</w:t>
      </w:r>
      <w:proofErr w:type="spellEnd"/>
      <w:r w:rsidRPr="00DF10F3">
        <w:rPr>
          <w:rStyle w:val="Normlny"/>
          <w:rFonts w:ascii="Times New Roman" w:hAnsi="Times New Roman"/>
        </w:rPr>
        <w:t xml:space="preserve"> v plazme dosahovala priemer 2,2 až 2,5 </w:t>
      </w:r>
      <w:proofErr w:type="spellStart"/>
      <w:r w:rsidRPr="00DF10F3">
        <w:rPr>
          <w:rStyle w:val="Normlny"/>
          <w:rFonts w:ascii="Times New Roman" w:hAnsi="Times New Roman"/>
        </w:rPr>
        <w:t>μg</w:t>
      </w:r>
      <w:proofErr w:type="spellEnd"/>
      <w:r w:rsidRPr="00DF10F3">
        <w:rPr>
          <w:rStyle w:val="Normlny"/>
          <w:rFonts w:ascii="Times New Roman" w:hAnsi="Times New Roman"/>
        </w:rPr>
        <w:t>/ml</w:t>
      </w:r>
      <w:r>
        <w:rPr>
          <w:rStyle w:val="Normlny"/>
          <w:rFonts w:ascii="Times New Roman" w:hAnsi="Times New Roman"/>
        </w:rPr>
        <w:t xml:space="preserve">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Normlny"/>
          <w:rFonts w:ascii="Times New Roman" w:hAnsi="Times New Roman"/>
          <w:i/>
        </w:rPr>
        <w:t>Ošípané</w:t>
      </w:r>
    </w:p>
    <w:p w:rsidR="004C1D39" w:rsidRPr="00DF10F3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DF10F3">
        <w:rPr>
          <w:rStyle w:val="Normlny"/>
          <w:rFonts w:ascii="Times New Roman" w:hAnsi="Times New Roman"/>
        </w:rPr>
        <w:t xml:space="preserve">U ošípaných sa nezistila žiadna akumulácia </w:t>
      </w:r>
      <w:proofErr w:type="spellStart"/>
      <w:r w:rsidRPr="00DF10F3">
        <w:rPr>
          <w:rStyle w:val="Normlny"/>
          <w:rFonts w:ascii="Times New Roman" w:hAnsi="Times New Roman"/>
        </w:rPr>
        <w:t>doxycyklínu</w:t>
      </w:r>
      <w:proofErr w:type="spellEnd"/>
      <w:r w:rsidRPr="00DF10F3">
        <w:rPr>
          <w:rStyle w:val="Normlny"/>
          <w:rFonts w:ascii="Times New Roman" w:hAnsi="Times New Roman"/>
        </w:rPr>
        <w:t xml:space="preserve"> v</w:t>
      </w:r>
      <w:r w:rsidR="003B43BC">
        <w:rPr>
          <w:rStyle w:val="Normlny"/>
          <w:rFonts w:ascii="Times New Roman" w:hAnsi="Times New Roman"/>
        </w:rPr>
        <w:t> </w:t>
      </w:r>
      <w:r w:rsidRPr="00DF10F3">
        <w:rPr>
          <w:rStyle w:val="Normlny"/>
          <w:rFonts w:ascii="Times New Roman" w:hAnsi="Times New Roman"/>
        </w:rPr>
        <w:t>plazme</w:t>
      </w:r>
      <w:r w:rsidR="003B43BC">
        <w:rPr>
          <w:rStyle w:val="Normlny"/>
          <w:rFonts w:ascii="Times New Roman" w:hAnsi="Times New Roman"/>
        </w:rPr>
        <w:t xml:space="preserve"> po aplikácii lieku v pitnej vode.</w:t>
      </w:r>
      <w:r w:rsidRPr="00DF10F3">
        <w:rPr>
          <w:rStyle w:val="Normlny"/>
          <w:rFonts w:ascii="Times New Roman" w:hAnsi="Times New Roman"/>
        </w:rPr>
        <w:t xml:space="preserve">. Po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F10F3">
        <w:rPr>
          <w:rStyle w:val="Normlny"/>
          <w:rFonts w:ascii="Times New Roman" w:hAnsi="Times New Roman"/>
        </w:rPr>
        <w:t xml:space="preserve">3 dňoch medikácie s priemernou dávkou 10 mg/kg </w:t>
      </w:r>
      <w:r>
        <w:rPr>
          <w:rStyle w:val="Normlny"/>
          <w:rFonts w:ascii="Times New Roman" w:hAnsi="Times New Roman"/>
        </w:rPr>
        <w:t xml:space="preserve">živej hmotnosti </w:t>
      </w:r>
      <w:r w:rsidRPr="00DF10F3">
        <w:rPr>
          <w:rStyle w:val="Normlny"/>
          <w:rFonts w:ascii="Times New Roman" w:hAnsi="Times New Roman"/>
        </w:rPr>
        <w:t>boli zistené prieme</w:t>
      </w:r>
      <w:r>
        <w:rPr>
          <w:rStyle w:val="Normlny"/>
          <w:rFonts w:ascii="Times New Roman" w:hAnsi="Times New Roman"/>
        </w:rPr>
        <w:t xml:space="preserve">rne plazmatické hodnoty 0,44 ± 0,12 </w:t>
      </w:r>
      <w:proofErr w:type="spellStart"/>
      <w:r>
        <w:rPr>
          <w:rStyle w:val="Normlny"/>
          <w:rFonts w:ascii="Times New Roman" w:hAnsi="Times New Roman"/>
        </w:rPr>
        <w:t>μg</w:t>
      </w:r>
      <w:proofErr w:type="spellEnd"/>
      <w:r>
        <w:rPr>
          <w:rStyle w:val="Normlny"/>
          <w:rFonts w:ascii="Times New Roman" w:hAnsi="Times New Roman"/>
        </w:rPr>
        <w:t xml:space="preserve">/ml.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Normlny"/>
          <w:rFonts w:ascii="Times New Roman" w:hAnsi="Times New Roman"/>
          <w:i/>
        </w:rPr>
        <w:t xml:space="preserve">Kurčatá </w:t>
      </w:r>
    </w:p>
    <w:p w:rsidR="004C1D39" w:rsidRDefault="003B43BC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V priebehu 6 hodín od začatia medikácie sa dosiahla  ustálená plazmatická koncentrácia 2,05± 0,47 </w:t>
      </w:r>
      <w:proofErr w:type="spellStart"/>
      <w:r>
        <w:rPr>
          <w:rFonts w:ascii="Times New Roman" w:hAnsi="Times New Roman"/>
        </w:rPr>
        <w:t>ug</w:t>
      </w:r>
      <w:proofErr w:type="spellEnd"/>
      <w:r>
        <w:rPr>
          <w:rFonts w:ascii="Times New Roman" w:hAnsi="Times New Roman"/>
        </w:rPr>
        <w:t>/ml  a p</w:t>
      </w:r>
      <w:r>
        <w:rPr>
          <w:rFonts w:ascii="Times New Roman" w:hAnsi="Times New Roman"/>
        </w:rPr>
        <w:t>ri dávke 25 mg/kg živej hmotnosti počas 5 dní</w:t>
      </w:r>
      <w:r>
        <w:rPr>
          <w:rFonts w:ascii="Times New Roman" w:hAnsi="Times New Roman"/>
        </w:rPr>
        <w:t xml:space="preserve">, sa pohybovala v rozmedzí  1,28 a 2,18 </w:t>
      </w:r>
      <w:proofErr w:type="spellStart"/>
      <w:r>
        <w:rPr>
          <w:rFonts w:ascii="Times New Roman" w:hAnsi="Times New Roman"/>
        </w:rPr>
        <w:t>ug</w:t>
      </w:r>
      <w:proofErr w:type="spellEnd"/>
      <w:r>
        <w:rPr>
          <w:rFonts w:ascii="Times New Roman" w:hAnsi="Times New Roman"/>
        </w:rPr>
        <w:t>/ml.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/>
          <w:bCs/>
        </w:rPr>
      </w:pPr>
      <w:r w:rsidRPr="00ED1AF6">
        <w:rPr>
          <w:rStyle w:val="Normlny"/>
          <w:rFonts w:ascii="Times New Roman" w:hAnsi="Times New Roman"/>
          <w:b/>
        </w:rPr>
        <w:t>6.</w:t>
      </w:r>
      <w:r w:rsidRPr="00ED1AF6">
        <w:rPr>
          <w:rStyle w:val="Normlny"/>
          <w:rFonts w:ascii="Times New Roman" w:hAnsi="Times New Roman"/>
          <w:b/>
        </w:rPr>
        <w:tab/>
        <w:t>FARMACEUTICKÉ ÚDAJE</w:t>
      </w:r>
      <w:r>
        <w:rPr>
          <w:rStyle w:val="Normlny"/>
          <w:rFonts w:ascii="Times New Roman" w:hAnsi="Times New Roman"/>
          <w:b/>
        </w:rPr>
        <w:t xml:space="preserve">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/>
          <w:bCs/>
        </w:rPr>
      </w:pPr>
      <w:r>
        <w:rPr>
          <w:rStyle w:val="Normlny"/>
          <w:rFonts w:ascii="Times New Roman" w:hAnsi="Times New Roman"/>
          <w:b/>
        </w:rPr>
        <w:t>6.1</w:t>
      </w:r>
      <w:r>
        <w:rPr>
          <w:rStyle w:val="Normlny"/>
          <w:rFonts w:ascii="Times New Roman" w:hAnsi="Times New Roman"/>
          <w:b/>
        </w:rPr>
        <w:tab/>
        <w:t xml:space="preserve">Zoznam pomocných látok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Kyselina citrónová, bezvodá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Laktóza </w:t>
      </w:r>
      <w:proofErr w:type="spellStart"/>
      <w:r>
        <w:rPr>
          <w:rStyle w:val="Normlny"/>
          <w:rFonts w:ascii="Times New Roman" w:hAnsi="Times New Roman"/>
        </w:rPr>
        <w:t>monohydrát</w:t>
      </w:r>
      <w:proofErr w:type="spellEnd"/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/>
          <w:bCs/>
        </w:rPr>
      </w:pPr>
      <w:r>
        <w:rPr>
          <w:rStyle w:val="Normlny"/>
          <w:rFonts w:ascii="Times New Roman" w:hAnsi="Times New Roman"/>
          <w:b/>
        </w:rPr>
        <w:t>6.2</w:t>
      </w:r>
      <w:r>
        <w:rPr>
          <w:rStyle w:val="Normlny"/>
          <w:rFonts w:ascii="Times New Roman" w:hAnsi="Times New Roman"/>
          <w:b/>
        </w:rPr>
        <w:tab/>
        <w:t xml:space="preserve">Inkompatibility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Z dôvodu  chýbania  štúdií na kompatibilitu sa tento veterinárny liek nesmie miešať s ďalšími veterinárnymi liekmi.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/>
          <w:bCs/>
        </w:rPr>
      </w:pPr>
      <w:r>
        <w:rPr>
          <w:rStyle w:val="Normlny"/>
          <w:rFonts w:ascii="Times New Roman" w:hAnsi="Times New Roman"/>
          <w:b/>
        </w:rPr>
        <w:t>6.3</w:t>
      </w:r>
      <w:r>
        <w:rPr>
          <w:rStyle w:val="Normlny"/>
          <w:rFonts w:ascii="Times New Roman" w:hAnsi="Times New Roman"/>
          <w:b/>
        </w:rPr>
        <w:tab/>
        <w:t xml:space="preserve">Čas použiteľnosti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>Čas použiteľnosti veterinárneho lieku zabaleného v pôvodnom obale: 3</w:t>
      </w:r>
      <w:r w:rsidR="003B43BC">
        <w:rPr>
          <w:rStyle w:val="Normlny"/>
          <w:rFonts w:ascii="Times New Roman" w:hAnsi="Times New Roman"/>
        </w:rPr>
        <w:t>0</w:t>
      </w:r>
      <w:r>
        <w:rPr>
          <w:rStyle w:val="Normlny"/>
          <w:rFonts w:ascii="Times New Roman" w:hAnsi="Times New Roman"/>
        </w:rPr>
        <w:t xml:space="preserve"> mesiacov.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Čas použiteľnosti po prvom otvorení vnútorného balenia: 3 mesiace.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Čas použiteľnosti po rekonštitúcii v pitnej vode: 24 hodín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Čas použiteľnosti po rekonštitúcii v mliečnej náhrade: 4 hodiny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/>
          <w:bCs/>
        </w:rPr>
      </w:pPr>
      <w:r w:rsidRPr="00D8681E">
        <w:rPr>
          <w:rStyle w:val="Normlny"/>
          <w:rFonts w:ascii="Times New Roman" w:hAnsi="Times New Roman"/>
          <w:b/>
        </w:rPr>
        <w:t>6.4</w:t>
      </w:r>
      <w:r>
        <w:rPr>
          <w:b/>
          <w:bCs/>
        </w:rPr>
        <w:tab/>
      </w:r>
      <w:r>
        <w:rPr>
          <w:rStyle w:val="Normlny"/>
          <w:rFonts w:ascii="Times New Roman" w:hAnsi="Times New Roman"/>
          <w:b/>
        </w:rPr>
        <w:t xml:space="preserve">Osobitné bezpečnostné opatrenia na uchovávanie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Tento veterinárny liek nevyžaduje žiadne zvláštne podmienky na uchovávanie.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/>
          <w:bCs/>
        </w:rPr>
      </w:pPr>
      <w:r>
        <w:rPr>
          <w:rStyle w:val="Normlny"/>
          <w:rFonts w:ascii="Times New Roman" w:hAnsi="Times New Roman"/>
          <w:b/>
        </w:rPr>
        <w:t>6.5</w:t>
      </w:r>
      <w:r>
        <w:rPr>
          <w:rStyle w:val="Normlny"/>
          <w:rFonts w:ascii="Times New Roman" w:hAnsi="Times New Roman"/>
          <w:b/>
        </w:rPr>
        <w:tab/>
        <w:t>Charakter a zloženie vnútorného obalu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  <w:r>
        <w:rPr>
          <w:rStyle w:val="Normlny"/>
          <w:rFonts w:ascii="Times New Roman" w:hAnsi="Times New Roman"/>
          <w:b/>
        </w:rPr>
        <w:t xml:space="preserve"> </w:t>
      </w:r>
    </w:p>
    <w:p w:rsidR="004C1D39" w:rsidRPr="00876517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Vrecko s hmotnosťou 1 kg alebo 5 kg vyrobené z </w:t>
      </w:r>
      <w:r w:rsidRPr="00876517">
        <w:rPr>
          <w:rStyle w:val="Normlny"/>
          <w:rFonts w:ascii="Times New Roman" w:hAnsi="Times New Roman"/>
        </w:rPr>
        <w:t xml:space="preserve">polyetylénu/alumínia/polyetylén </w:t>
      </w:r>
      <w:proofErr w:type="spellStart"/>
      <w:r w:rsidRPr="00876517">
        <w:rPr>
          <w:rStyle w:val="Normlny"/>
          <w:rFonts w:ascii="Times New Roman" w:hAnsi="Times New Roman"/>
        </w:rPr>
        <w:t>tereftalát</w:t>
      </w:r>
      <w:proofErr w:type="spellEnd"/>
      <w:r w:rsidRPr="00876517">
        <w:rPr>
          <w:rStyle w:val="Normlny"/>
          <w:rFonts w:ascii="Times New Roman" w:hAnsi="Times New Roman"/>
        </w:rPr>
        <w:t xml:space="preserve"> laminátu.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76517">
        <w:rPr>
          <w:rStyle w:val="Normlny"/>
          <w:rFonts w:ascii="Times New Roman" w:hAnsi="Times New Roman"/>
        </w:rPr>
        <w:t>Nie všetky veľkosti balenia sa musia uvádzať na trh.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ED1AF6" w:rsidRDefault="004C1D39" w:rsidP="004C1D39">
      <w:pPr>
        <w:autoSpaceDE w:val="0"/>
        <w:autoSpaceDN w:val="0"/>
        <w:adjustRightInd w:val="0"/>
        <w:spacing w:after="0" w:line="240" w:lineRule="auto"/>
        <w:ind w:left="720" w:hanging="720"/>
        <w:rPr>
          <w:rStyle w:val="Normlny"/>
          <w:b/>
        </w:rPr>
      </w:pPr>
      <w:r w:rsidRPr="00ED1AF6">
        <w:rPr>
          <w:rStyle w:val="Normlny"/>
          <w:rFonts w:ascii="Times New Roman" w:hAnsi="Times New Roman"/>
          <w:b/>
        </w:rPr>
        <w:t>6.</w:t>
      </w:r>
      <w:r>
        <w:rPr>
          <w:rStyle w:val="Normlny"/>
          <w:rFonts w:ascii="Times New Roman" w:hAnsi="Times New Roman"/>
          <w:b/>
        </w:rPr>
        <w:t>6</w:t>
      </w:r>
      <w:r>
        <w:rPr>
          <w:rStyle w:val="Normlny"/>
          <w:rFonts w:ascii="Times New Roman" w:hAnsi="Times New Roman"/>
          <w:b/>
        </w:rPr>
        <w:tab/>
      </w:r>
      <w:r w:rsidRPr="00ED1AF6">
        <w:rPr>
          <w:rStyle w:val="Normlny"/>
          <w:rFonts w:ascii="Times New Roman" w:hAnsi="Times New Roman"/>
          <w:b/>
        </w:rPr>
        <w:t xml:space="preserve">Osobitné bezpečnostné opatrenia na zneškodňovanie nepoužitých veterinárnych liekov, </w:t>
      </w:r>
      <w:r>
        <w:rPr>
          <w:rStyle w:val="Normlny"/>
          <w:rFonts w:ascii="Times New Roman" w:hAnsi="Times New Roman"/>
          <w:b/>
        </w:rPr>
        <w:t xml:space="preserve">    </w:t>
      </w:r>
      <w:r w:rsidRPr="00ED1AF6">
        <w:rPr>
          <w:rStyle w:val="Normlny"/>
          <w:rFonts w:ascii="Times New Roman" w:hAnsi="Times New Roman"/>
          <w:b/>
        </w:rPr>
        <w:t xml:space="preserve">prípadne odpadových materiálov vytvorených pri používaní týchto liekov.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>Každý nepoužitý veterinárny liek alebo odpadové materiály z tohto veterinárneho lieku musia byť zlikvidované v súlade s platnými predpismi.</w:t>
      </w: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/>
          <w:bCs/>
        </w:rPr>
      </w:pPr>
      <w:r w:rsidRPr="00ED1AF6">
        <w:rPr>
          <w:rStyle w:val="Normlny"/>
          <w:rFonts w:ascii="Times New Roman" w:hAnsi="Times New Roman"/>
          <w:b/>
        </w:rPr>
        <w:t>7.</w:t>
      </w:r>
      <w:r w:rsidRPr="00ED1AF6">
        <w:rPr>
          <w:rStyle w:val="Normlny"/>
          <w:rFonts w:ascii="Times New Roman" w:hAnsi="Times New Roman"/>
          <w:b/>
        </w:rPr>
        <w:tab/>
        <w:t>DRŽITEĽ ROZHODNUTIA O REGISTRÁCII</w:t>
      </w:r>
      <w:r>
        <w:rPr>
          <w:rStyle w:val="Normlny"/>
          <w:rFonts w:ascii="Times New Roman" w:hAnsi="Times New Roman"/>
          <w:b/>
        </w:rPr>
        <w:t xml:space="preserve">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/>
          <w:bCs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Cs/>
        </w:rPr>
      </w:pPr>
      <w:proofErr w:type="spellStart"/>
      <w:r>
        <w:rPr>
          <w:rStyle w:val="Normlny"/>
          <w:rFonts w:ascii="Times New Roman" w:hAnsi="Times New Roman"/>
        </w:rPr>
        <w:t>Huvepharma</w:t>
      </w:r>
      <w:proofErr w:type="spellEnd"/>
      <w:r>
        <w:rPr>
          <w:rStyle w:val="Normlny"/>
          <w:rFonts w:ascii="Times New Roman" w:hAnsi="Times New Roman"/>
        </w:rPr>
        <w:t xml:space="preserve"> NV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Cs/>
        </w:rPr>
      </w:pPr>
      <w:proofErr w:type="spellStart"/>
      <w:r>
        <w:rPr>
          <w:rStyle w:val="Normlny"/>
          <w:rFonts w:ascii="Times New Roman" w:hAnsi="Times New Roman"/>
        </w:rPr>
        <w:t>Uitbreidingstraat</w:t>
      </w:r>
      <w:proofErr w:type="spellEnd"/>
      <w:r>
        <w:rPr>
          <w:rStyle w:val="Normlny"/>
          <w:rFonts w:ascii="Times New Roman" w:hAnsi="Times New Roman"/>
        </w:rPr>
        <w:t xml:space="preserve"> 80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Cs/>
        </w:rPr>
      </w:pPr>
      <w:r>
        <w:rPr>
          <w:rStyle w:val="Normlny"/>
          <w:rFonts w:ascii="Times New Roman" w:hAnsi="Times New Roman"/>
        </w:rPr>
        <w:t>2600 Antverpy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>Belgicko</w:t>
      </w: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/>
          <w:bCs/>
        </w:rPr>
      </w:pPr>
      <w:r w:rsidRPr="00ED1AF6">
        <w:rPr>
          <w:rStyle w:val="Normlny"/>
          <w:rFonts w:ascii="Times New Roman" w:hAnsi="Times New Roman"/>
          <w:b/>
        </w:rPr>
        <w:t>8.</w:t>
      </w:r>
      <w:r w:rsidRPr="00ED1AF6">
        <w:rPr>
          <w:rStyle w:val="Normlny"/>
          <w:rFonts w:ascii="Times New Roman" w:hAnsi="Times New Roman"/>
          <w:b/>
        </w:rPr>
        <w:tab/>
        <w:t>REGISTRAČNÉ ČÍSLO(-A)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  <w:r>
        <w:rPr>
          <w:rStyle w:val="Normlny"/>
          <w:rFonts w:ascii="Times New Roman" w:hAnsi="Times New Roman"/>
          <w:b/>
        </w:rPr>
        <w:t xml:space="preserve"> </w:t>
      </w:r>
    </w:p>
    <w:p w:rsidR="004C1D39" w:rsidRPr="00325956" w:rsidRDefault="004A22B2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C87C94">
        <w:rPr>
          <w:rStyle w:val="Normlny"/>
          <w:rFonts w:ascii="Times New Roman" w:hAnsi="Times New Roman"/>
        </w:rPr>
        <w:t>96/034/DC/15-S</w:t>
      </w: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/>
          <w:bCs/>
        </w:rPr>
      </w:pPr>
      <w:r w:rsidRPr="00ED1AF6">
        <w:rPr>
          <w:rStyle w:val="Normlny"/>
          <w:rFonts w:ascii="Times New Roman" w:hAnsi="Times New Roman"/>
          <w:b/>
        </w:rPr>
        <w:lastRenderedPageBreak/>
        <w:t>9.</w:t>
      </w:r>
      <w:r w:rsidRPr="00ED1AF6">
        <w:rPr>
          <w:rStyle w:val="Normlny"/>
          <w:rFonts w:ascii="Times New Roman" w:hAnsi="Times New Roman"/>
          <w:b/>
        </w:rPr>
        <w:tab/>
        <w:t>DÁTUM PRVÉHO ROZHODNUTIA O REGISTRÁCII ALEBO DÁTUM PREDĹŽENIA PLATNOSTI ROZHODNUTIA O REGISTRÁCII</w:t>
      </w:r>
      <w:r>
        <w:rPr>
          <w:rStyle w:val="Normlny"/>
          <w:rFonts w:ascii="Times New Roman" w:hAnsi="Times New Roman"/>
          <w:b/>
        </w:rPr>
        <w:t xml:space="preserve">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/>
          <w:bCs/>
        </w:rPr>
      </w:pPr>
      <w:r w:rsidRPr="00ED1AF6">
        <w:rPr>
          <w:rStyle w:val="Normlny"/>
          <w:rFonts w:ascii="Times New Roman" w:hAnsi="Times New Roman"/>
          <w:b/>
        </w:rPr>
        <w:t>10.</w:t>
      </w:r>
      <w:r w:rsidRPr="00ED1AF6">
        <w:rPr>
          <w:rStyle w:val="Normlny"/>
          <w:rFonts w:ascii="Times New Roman" w:hAnsi="Times New Roman"/>
          <w:b/>
        </w:rPr>
        <w:tab/>
        <w:t>DÁTUM REVÍZIE TEXTU</w:t>
      </w:r>
      <w:r>
        <w:rPr>
          <w:rStyle w:val="Normlny"/>
          <w:rFonts w:ascii="Times New Roman" w:hAnsi="Times New Roman"/>
          <w:b/>
        </w:rPr>
        <w:t xml:space="preserve">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/>
          <w:bCs/>
        </w:rPr>
      </w:pPr>
      <w:r>
        <w:rPr>
          <w:rStyle w:val="Normlny"/>
          <w:rFonts w:ascii="Times New Roman" w:hAnsi="Times New Roman"/>
          <w:b/>
        </w:rPr>
        <w:t xml:space="preserve">ZÁKAZ PREDAJA, DODÁVOK A/ALEBO POUŽÍVANIA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&lt;Neuplatňuje sa.&gt; </w:t>
      </w:r>
    </w:p>
    <w:p w:rsidR="004A22B2" w:rsidRPr="00C87C94" w:rsidRDefault="004A22B2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A22B2" w:rsidRPr="00C87C94" w:rsidRDefault="004A22B2" w:rsidP="004A22B2">
      <w:pPr>
        <w:rPr>
          <w:rFonts w:ascii="Times New Roman" w:hAnsi="Times New Roman"/>
        </w:rPr>
      </w:pPr>
      <w:r w:rsidRPr="00C87C94">
        <w:rPr>
          <w:rFonts w:ascii="Times New Roman" w:hAnsi="Times New Roman"/>
        </w:rPr>
        <w:t>Výdaj lieku je viazaný na veterinárny predpis.</w:t>
      </w:r>
    </w:p>
    <w:p w:rsidR="004A22B2" w:rsidRPr="00C87C94" w:rsidRDefault="004A22B2" w:rsidP="004A22B2">
      <w:pPr>
        <w:rPr>
          <w:rFonts w:ascii="Times New Roman" w:hAnsi="Times New Roman"/>
        </w:rPr>
      </w:pPr>
    </w:p>
    <w:p w:rsidR="004C1D39" w:rsidRPr="00C87C94" w:rsidRDefault="004C1D39" w:rsidP="00C87C94">
      <w:pPr>
        <w:sectPr w:rsidR="004C1D39" w:rsidRPr="00C87C94" w:rsidSect="003E37ED">
          <w:footerReference w:type="default" r:id="rId7"/>
          <w:pgSz w:w="12240" w:h="15840"/>
          <w:pgMar w:top="1260" w:right="1440" w:bottom="1440" w:left="1440" w:header="708" w:footer="227" w:gutter="0"/>
          <w:cols w:space="708"/>
          <w:noEndnote/>
          <w:docGrid w:linePitch="299"/>
        </w:sect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9356"/>
      </w:tblGrid>
      <w:tr w:rsidR="004C1D39" w:rsidRPr="0070209F" w:rsidTr="004C1D39">
        <w:trPr>
          <w:trHeight w:val="502"/>
        </w:trPr>
        <w:tc>
          <w:tcPr>
            <w:tcW w:w="9356" w:type="dxa"/>
            <w:tcBorders>
              <w:top w:val="single" w:sz="8" w:space="0" w:color="000000"/>
              <w:bottom w:val="single" w:sz="8" w:space="0" w:color="000000"/>
            </w:tcBorders>
          </w:tcPr>
          <w:p w:rsidR="004C1D39" w:rsidRPr="0070209F" w:rsidRDefault="004C1D39" w:rsidP="00297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Normlny"/>
                <w:rFonts w:ascii="Times New Roman" w:hAnsi="Times New Roman"/>
                <w:b/>
                <w:color w:val="000000"/>
              </w:rPr>
              <w:lastRenderedPageBreak/>
              <w:t xml:space="preserve">ÚDAJE, KTORÉ MAJÚ BYŤ UVEDENÉ NA VNÚTORNOM OBALE </w:t>
            </w:r>
          </w:p>
          <w:p w:rsidR="004C1D39" w:rsidRPr="0070209F" w:rsidRDefault="004C1D39" w:rsidP="00297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C1D39" w:rsidRPr="0070209F" w:rsidRDefault="004C1D39" w:rsidP="00297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Normlny"/>
                <w:rFonts w:ascii="Times New Roman" w:hAnsi="Times New Roman"/>
                <w:color w:val="000000"/>
              </w:rPr>
              <w:t>Vrece</w:t>
            </w:r>
          </w:p>
        </w:tc>
      </w:tr>
    </w:tbl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  <w:szCs w:val="24"/>
        </w:rPr>
      </w:pPr>
      <w:r w:rsidRPr="0028614C">
        <w:rPr>
          <w:rStyle w:val="Normlny"/>
          <w:rFonts w:ascii="Times New Roman" w:hAnsi="Times New Roman"/>
          <w:b/>
        </w:rPr>
        <w:t xml:space="preserve">1. NÁZOV VETERINÁRNEHO LIEKU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proofErr w:type="spellStart"/>
      <w:r>
        <w:rPr>
          <w:rStyle w:val="Normlny"/>
          <w:rFonts w:ascii="Times New Roman" w:hAnsi="Times New Roman"/>
        </w:rPr>
        <w:t>Doxx-Sol</w:t>
      </w:r>
      <w:proofErr w:type="spellEnd"/>
      <w:r>
        <w:rPr>
          <w:rStyle w:val="Normlny"/>
          <w:rFonts w:ascii="Times New Roman" w:hAnsi="Times New Roman"/>
        </w:rPr>
        <w:t xml:space="preserve"> 500 mg/g prášok na použitie v pitnej vode /</w:t>
      </w:r>
      <w:r w:rsidR="00704417">
        <w:rPr>
          <w:rStyle w:val="Normlny"/>
          <w:rFonts w:ascii="Times New Roman" w:hAnsi="Times New Roman"/>
        </w:rPr>
        <w:t xml:space="preserve">mliečnej náhrade </w:t>
      </w:r>
      <w:r>
        <w:rPr>
          <w:rStyle w:val="Normlny"/>
          <w:rFonts w:ascii="Times New Roman" w:hAnsi="Times New Roman"/>
        </w:rPr>
        <w:t xml:space="preserve"> pre </w:t>
      </w:r>
      <w:proofErr w:type="spellStart"/>
      <w:r>
        <w:rPr>
          <w:rStyle w:val="Normlny"/>
          <w:rFonts w:ascii="Times New Roman" w:hAnsi="Times New Roman"/>
        </w:rPr>
        <w:t>neruminujúce</w:t>
      </w:r>
      <w:proofErr w:type="spellEnd"/>
      <w:r>
        <w:rPr>
          <w:rStyle w:val="Normlny"/>
          <w:rFonts w:ascii="Times New Roman" w:hAnsi="Times New Roman"/>
        </w:rPr>
        <w:t xml:space="preserve"> teľatá, ošípané a kurčatá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proofErr w:type="spellStart"/>
      <w:r>
        <w:rPr>
          <w:rStyle w:val="Normlny"/>
          <w:rFonts w:ascii="Times New Roman" w:hAnsi="Times New Roman"/>
        </w:rPr>
        <w:t>Doxycyklín</w:t>
      </w:r>
      <w:proofErr w:type="spellEnd"/>
      <w:r>
        <w:rPr>
          <w:rStyle w:val="Normlny"/>
          <w:rFonts w:ascii="Times New Roman" w:hAnsi="Times New Roman"/>
        </w:rPr>
        <w:t xml:space="preserve"> </w:t>
      </w:r>
      <w:proofErr w:type="spellStart"/>
      <w:r>
        <w:rPr>
          <w:rStyle w:val="Normlny"/>
          <w:rFonts w:ascii="Times New Roman" w:hAnsi="Times New Roman"/>
        </w:rPr>
        <w:t>hyklát</w:t>
      </w:r>
      <w:proofErr w:type="spellEnd"/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  <w:b/>
          <w:bCs/>
          <w:szCs w:val="24"/>
        </w:rPr>
      </w:pPr>
      <w:r w:rsidRPr="0028614C">
        <w:rPr>
          <w:rStyle w:val="Normlny"/>
          <w:rFonts w:ascii="Times New Roman" w:hAnsi="Times New Roman"/>
          <w:b/>
        </w:rPr>
        <w:t xml:space="preserve">2. ZLOŽENIE: ÚČINNÉ LÁTKY A POMOCNÉ LÁTKY </w:t>
      </w: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  <w:szCs w:val="24"/>
        </w:rPr>
      </w:pP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  <w:szCs w:val="24"/>
        </w:rPr>
      </w:pPr>
      <w:r w:rsidRPr="0028614C">
        <w:rPr>
          <w:rStyle w:val="Normlny"/>
          <w:rFonts w:ascii="Times New Roman" w:hAnsi="Times New Roman"/>
        </w:rPr>
        <w:t>1 gram obsahuje:</w:t>
      </w: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proofErr w:type="spellStart"/>
      <w:r>
        <w:rPr>
          <w:rStyle w:val="Normlny"/>
          <w:rFonts w:ascii="Times New Roman" w:hAnsi="Times New Roman"/>
        </w:rPr>
        <w:t>Doxycyklín</w:t>
      </w:r>
      <w:proofErr w:type="spellEnd"/>
      <w:r>
        <w:rPr>
          <w:rStyle w:val="Normlny"/>
          <w:rFonts w:ascii="Times New Roman" w:hAnsi="Times New Roman"/>
        </w:rPr>
        <w:t xml:space="preserve"> </w:t>
      </w:r>
      <w:proofErr w:type="spellStart"/>
      <w:r>
        <w:rPr>
          <w:rStyle w:val="Normlny"/>
          <w:rFonts w:ascii="Times New Roman" w:hAnsi="Times New Roman"/>
        </w:rPr>
        <w:t>hyklát</w:t>
      </w:r>
      <w:proofErr w:type="spellEnd"/>
      <w:r>
        <w:rPr>
          <w:rStyle w:val="Normlny"/>
          <w:rFonts w:ascii="Times New Roman" w:hAnsi="Times New Roman"/>
        </w:rPr>
        <w:t xml:space="preserve"> 500 mg (čo zodpovedá 433 mg </w:t>
      </w:r>
      <w:proofErr w:type="spellStart"/>
      <w:r>
        <w:rPr>
          <w:rStyle w:val="Normlny"/>
          <w:rFonts w:ascii="Times New Roman" w:hAnsi="Times New Roman"/>
        </w:rPr>
        <w:t>doxycyklínu</w:t>
      </w:r>
      <w:proofErr w:type="spellEnd"/>
      <w:r w:rsidRPr="0028614C">
        <w:rPr>
          <w:rStyle w:val="Normlny"/>
          <w:rFonts w:ascii="Times New Roman" w:hAnsi="Times New Roman"/>
        </w:rPr>
        <w:t>)</w:t>
      </w: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>
        <w:br/>
      </w: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  <w:szCs w:val="24"/>
        </w:rPr>
      </w:pPr>
      <w:r w:rsidRPr="0028614C">
        <w:rPr>
          <w:rStyle w:val="Normlny"/>
          <w:rFonts w:ascii="Times New Roman" w:hAnsi="Times New Roman"/>
          <w:b/>
        </w:rPr>
        <w:t xml:space="preserve">3. LIEKOVÁ FORMA </w:t>
      </w:r>
      <w:r>
        <w:br/>
      </w: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8614C">
        <w:rPr>
          <w:rStyle w:val="Normlny"/>
          <w:rFonts w:ascii="Times New Roman" w:hAnsi="Times New Roman"/>
        </w:rPr>
        <w:t>Prášok na použitie v pitnej vode/</w:t>
      </w:r>
      <w:r w:rsidR="00704417">
        <w:rPr>
          <w:rStyle w:val="Normlny"/>
          <w:rFonts w:ascii="Times New Roman" w:hAnsi="Times New Roman"/>
        </w:rPr>
        <w:t>mliečnej náhrade</w:t>
      </w:r>
      <w:r w:rsidRPr="0028614C">
        <w:rPr>
          <w:rStyle w:val="Normlny"/>
          <w:rFonts w:ascii="Times New Roman" w:hAnsi="Times New Roman"/>
        </w:rPr>
        <w:t>.</w:t>
      </w:r>
      <w:r>
        <w:br/>
      </w: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  <w:b/>
          <w:bCs/>
          <w:szCs w:val="24"/>
        </w:rPr>
      </w:pPr>
      <w:r w:rsidRPr="0028614C">
        <w:rPr>
          <w:rStyle w:val="Normlny"/>
          <w:rFonts w:ascii="Times New Roman" w:hAnsi="Times New Roman"/>
          <w:b/>
        </w:rPr>
        <w:t xml:space="preserve">4. VEĽKOSŤ BALENIA </w:t>
      </w: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  <w:szCs w:val="24"/>
        </w:rPr>
      </w:pP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8614C">
        <w:rPr>
          <w:rStyle w:val="Normlny"/>
          <w:rFonts w:ascii="Times New Roman" w:hAnsi="Times New Roman"/>
        </w:rPr>
        <w:t>1 kg</w:t>
      </w:r>
      <w:r w:rsidR="00704417">
        <w:rPr>
          <w:rStyle w:val="Normlny"/>
          <w:rFonts w:ascii="Times New Roman" w:hAnsi="Times New Roman"/>
        </w:rPr>
        <w:t>,</w:t>
      </w:r>
      <w:r w:rsidRPr="0028614C">
        <w:rPr>
          <w:rStyle w:val="Normlny"/>
          <w:rFonts w:ascii="Times New Roman" w:hAnsi="Times New Roman"/>
        </w:rPr>
        <w:t xml:space="preserve"> 5 kg</w:t>
      </w: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  <w:szCs w:val="24"/>
        </w:rPr>
      </w:pPr>
      <w:r w:rsidRPr="0028614C">
        <w:rPr>
          <w:rStyle w:val="Normlny"/>
          <w:rFonts w:ascii="Times New Roman" w:hAnsi="Times New Roman"/>
          <w:b/>
        </w:rPr>
        <w:t xml:space="preserve">5. CIEĽOVÝ DRUH </w:t>
      </w:r>
      <w:r>
        <w:br/>
      </w: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>
        <w:rPr>
          <w:rStyle w:val="Normlny"/>
          <w:rFonts w:ascii="Times New Roman" w:hAnsi="Times New Roman"/>
        </w:rPr>
        <w:t>Hovädzí dobytok (</w:t>
      </w:r>
      <w:proofErr w:type="spellStart"/>
      <w:r>
        <w:rPr>
          <w:rStyle w:val="Normlny"/>
          <w:rFonts w:ascii="Times New Roman" w:hAnsi="Times New Roman"/>
        </w:rPr>
        <w:t>neruminujúce</w:t>
      </w:r>
      <w:proofErr w:type="spellEnd"/>
      <w:r>
        <w:rPr>
          <w:rStyle w:val="Normlny"/>
          <w:rFonts w:ascii="Times New Roman" w:hAnsi="Times New Roman"/>
        </w:rPr>
        <w:t xml:space="preserve"> teľatá), ošípané, kurčatá (brojler</w:t>
      </w:r>
      <w:r w:rsidR="00704417">
        <w:rPr>
          <w:rStyle w:val="Normlny"/>
          <w:rFonts w:ascii="Times New Roman" w:hAnsi="Times New Roman"/>
        </w:rPr>
        <w:t>y</w:t>
      </w:r>
      <w:r>
        <w:rPr>
          <w:rStyle w:val="Normlny"/>
          <w:rFonts w:ascii="Times New Roman" w:hAnsi="Times New Roman"/>
        </w:rPr>
        <w:t>, chovné</w:t>
      </w:r>
      <w:r w:rsidR="00704417">
        <w:rPr>
          <w:rStyle w:val="Normlny"/>
          <w:rFonts w:ascii="Times New Roman" w:hAnsi="Times New Roman"/>
        </w:rPr>
        <w:t xml:space="preserve"> a </w:t>
      </w:r>
      <w:r>
        <w:rPr>
          <w:rStyle w:val="Normlny"/>
          <w:rFonts w:ascii="Times New Roman" w:hAnsi="Times New Roman"/>
        </w:rPr>
        <w:t xml:space="preserve"> mladé sliepky</w:t>
      </w:r>
      <w:r w:rsidRPr="0028614C">
        <w:rPr>
          <w:rStyle w:val="Normlny"/>
          <w:rFonts w:ascii="Times New Roman" w:hAnsi="Times New Roman"/>
        </w:rPr>
        <w:t xml:space="preserve">) </w:t>
      </w: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  <w:szCs w:val="24"/>
        </w:rPr>
      </w:pPr>
      <w:r w:rsidRPr="0028614C">
        <w:rPr>
          <w:rStyle w:val="Normlny"/>
          <w:rFonts w:ascii="Times New Roman" w:hAnsi="Times New Roman"/>
          <w:b/>
        </w:rPr>
        <w:t xml:space="preserve">6. INDIKÁCIA (INDIKÁCIE) </w:t>
      </w:r>
      <w:r>
        <w:br/>
      </w: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  <w:szCs w:val="24"/>
        </w:rPr>
      </w:pP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  <w:szCs w:val="24"/>
        </w:rPr>
      </w:pPr>
      <w:r w:rsidRPr="0028614C">
        <w:rPr>
          <w:rStyle w:val="Normlny"/>
          <w:rFonts w:ascii="Times New Roman" w:hAnsi="Times New Roman"/>
          <w:b/>
        </w:rPr>
        <w:t xml:space="preserve">7. SPÔSOB  A CESTA PODANIA LIEKU </w:t>
      </w:r>
      <w:r>
        <w:br/>
      </w:r>
    </w:p>
    <w:p w:rsidR="004C1D39" w:rsidRPr="002A6C52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A6C52">
        <w:rPr>
          <w:rStyle w:val="Normlny"/>
          <w:rFonts w:ascii="Times New Roman" w:hAnsi="Times New Roman"/>
        </w:rPr>
        <w:t>Na perorálne použitie  po rozpustení v pitnej vode/</w:t>
      </w:r>
      <w:r w:rsidR="00704417">
        <w:rPr>
          <w:rStyle w:val="Normlny"/>
          <w:rFonts w:ascii="Times New Roman" w:hAnsi="Times New Roman"/>
        </w:rPr>
        <w:t>mliečnej náhrade</w:t>
      </w:r>
      <w:r w:rsidRPr="002A6C52">
        <w:rPr>
          <w:rStyle w:val="Normlny"/>
          <w:rFonts w:ascii="Times New Roman" w:hAnsi="Times New Roman"/>
        </w:rPr>
        <w:t xml:space="preserve">. </w:t>
      </w:r>
    </w:p>
    <w:p w:rsidR="004C1D39" w:rsidRPr="002A6C52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A6C52">
        <w:rPr>
          <w:rStyle w:val="Normlny"/>
          <w:rFonts w:ascii="Times New Roman" w:hAnsi="Times New Roman"/>
        </w:rPr>
        <w:t xml:space="preserve">Pred použitím si prečítajte písomnú informáciu pre používateľov. </w:t>
      </w: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Style w:val="Normlny"/>
          <w:rFonts w:ascii="Times New Roman" w:hAnsi="Times New Roman"/>
          <w:b/>
        </w:rPr>
      </w:pP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Style w:val="Normlny"/>
          <w:rFonts w:ascii="Times New Roman" w:hAnsi="Times New Roman"/>
          <w:b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</w:rPr>
      </w:pPr>
      <w:r>
        <w:rPr>
          <w:rStyle w:val="Normlny"/>
          <w:rFonts w:ascii="Times New Roman" w:hAnsi="Times New Roman"/>
          <w:b/>
        </w:rPr>
        <w:t xml:space="preserve">8. OCHRANNÁ LEHOTA </w:t>
      </w:r>
      <w:r>
        <w:br/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Mäso a vnútornosti: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Teľatá: 7 dní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Ošípané: 8 dní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Kurčatá: 5 dní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>Nie je registrovaný na použitie u</w:t>
      </w:r>
      <w:r w:rsidR="00704417">
        <w:rPr>
          <w:rStyle w:val="Normlny"/>
          <w:rFonts w:ascii="Times New Roman" w:hAnsi="Times New Roman"/>
        </w:rPr>
        <w:t xml:space="preserve"> nosníc </w:t>
      </w:r>
      <w:r>
        <w:rPr>
          <w:rStyle w:val="Normlny"/>
          <w:rFonts w:ascii="Times New Roman" w:hAnsi="Times New Roman"/>
        </w:rPr>
        <w:t xml:space="preserve"> produkujúcich vajcia na ľudskú spotrebu. </w:t>
      </w: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</w:rPr>
      </w:pPr>
      <w:r>
        <w:rPr>
          <w:rStyle w:val="Normlny"/>
          <w:rFonts w:ascii="Times New Roman" w:hAnsi="Times New Roman"/>
          <w:b/>
        </w:rPr>
        <w:lastRenderedPageBreak/>
        <w:t xml:space="preserve">9. </w:t>
      </w:r>
      <w:r w:rsidRPr="008B3A2F">
        <w:rPr>
          <w:rStyle w:val="Normlny"/>
          <w:rFonts w:ascii="Times New Roman" w:hAnsi="Times New Roman"/>
          <w:b/>
        </w:rPr>
        <w:t>OSOBITNÉ UPOZORNENIE (-A), AK JE POTREBNÉ</w:t>
      </w:r>
      <w:r>
        <w:br/>
      </w: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  <w:highlight w:val="lightGray"/>
        </w:rPr>
        <w:t>Pred použitím si prečítajte písomnú informáciu pre používateľov.</w:t>
      </w:r>
      <w:r>
        <w:rPr>
          <w:rStyle w:val="Normlny"/>
          <w:rFonts w:ascii="Times New Roman" w:hAnsi="Times New Roman"/>
        </w:rPr>
        <w:t xml:space="preserve"> </w:t>
      </w:r>
      <w:r>
        <w:br/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</w:rPr>
      </w:pPr>
      <w:r>
        <w:rPr>
          <w:rStyle w:val="Normlny"/>
          <w:rFonts w:ascii="Times New Roman" w:hAnsi="Times New Roman"/>
          <w:b/>
        </w:rPr>
        <w:t xml:space="preserve">10. DÁTUM EXSPIRÁCIE </w:t>
      </w:r>
      <w:r>
        <w:br/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Style w:val="Normlny"/>
          <w:rFonts w:ascii="Times New Roman" w:hAnsi="Times New Roman"/>
        </w:rPr>
        <w:t>Exp</w:t>
      </w:r>
      <w:proofErr w:type="spellEnd"/>
      <w:r>
        <w:rPr>
          <w:rStyle w:val="Normlny"/>
          <w:rFonts w:ascii="Times New Roman" w:hAnsi="Times New Roman"/>
        </w:rPr>
        <w:t xml:space="preserve"> </w:t>
      </w:r>
      <w:r w:rsidRPr="00325956">
        <w:rPr>
          <w:rFonts w:ascii="Times New Roman" w:hAnsi="Times New Roman"/>
        </w:rPr>
        <w:t>&lt;</w:t>
      </w:r>
      <w:r>
        <w:rPr>
          <w:rStyle w:val="Normlny"/>
          <w:rFonts w:ascii="Times New Roman" w:hAnsi="Times New Roman"/>
        </w:rPr>
        <w:t>&lt;EXP {mesiac/rok}</w:t>
      </w:r>
      <w:r w:rsidRPr="00325956">
        <w:rPr>
          <w:rFonts w:ascii="Times New Roman" w:hAnsi="Times New Roman"/>
        </w:rPr>
        <w:t>&gt;&gt;</w:t>
      </w:r>
      <w:r>
        <w:rPr>
          <w:rStyle w:val="Normlny"/>
          <w:rFonts w:ascii="Times New Roman" w:hAnsi="Times New Roman"/>
        </w:rPr>
        <w:t xml:space="preserve">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Čas použiteľnosti po prvom otvorení vnútorného balenia: 3 mesiace.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Čas použiteľnosti po rekonštitúcii v pitnej vode: 24 hodín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Čas použiteľnosti po rekonštitúcii v mliečnej náhrade: 4 hodín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 </w:t>
      </w: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Po prvom otvorení použiť do </w:t>
      </w:r>
      <w:r w:rsidR="00704417">
        <w:rPr>
          <w:rStyle w:val="Normlny"/>
          <w:rFonts w:ascii="Times New Roman" w:hAnsi="Times New Roman"/>
        </w:rPr>
        <w:t>:</w:t>
      </w:r>
      <w:r w:rsidR="00704417">
        <w:rPr>
          <w:rStyle w:val="Normlny"/>
          <w:rFonts w:ascii="Times New Roman" w:hAnsi="Times New Roman"/>
        </w:rPr>
        <w:t xml:space="preserve"> </w:t>
      </w:r>
      <w:r>
        <w:br/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</w:rPr>
      </w:pPr>
      <w:r>
        <w:rPr>
          <w:rStyle w:val="Normlny"/>
          <w:rFonts w:ascii="Times New Roman" w:hAnsi="Times New Roman"/>
          <w:b/>
        </w:rPr>
        <w:t xml:space="preserve">11. OSOBITNÉ PODMIENKY NA UCHOVÁVANIE </w:t>
      </w:r>
      <w:r>
        <w:br/>
      </w:r>
    </w:p>
    <w:p w:rsidR="004C1D39" w:rsidRPr="00325956" w:rsidRDefault="00704417" w:rsidP="004C1D3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</w:rPr>
      </w:pPr>
      <w:r>
        <w:rPr>
          <w:rStyle w:val="Normlny"/>
          <w:rFonts w:ascii="Times New Roman" w:hAnsi="Times New Roman"/>
          <w:highlight w:val="lightGray"/>
        </w:rPr>
        <w:t>Pred použitím si prečítajte písomnú informáciu pre používateľov.</w:t>
      </w:r>
      <w:r>
        <w:rPr>
          <w:rStyle w:val="Normlny"/>
          <w:rFonts w:ascii="Times New Roman" w:hAnsi="Times New Roman"/>
        </w:rPr>
        <w:t xml:space="preserve"> </w:t>
      </w:r>
      <w:r>
        <w:br/>
      </w:r>
      <w:r w:rsidR="004C1D39">
        <w:rPr>
          <w:rStyle w:val="Normlny"/>
          <w:rFonts w:ascii="Times New Roman" w:hAnsi="Times New Roman"/>
          <w:b/>
        </w:rPr>
        <w:t xml:space="preserve">12. OSOBITNÉ BEZPEČNOSTNÉ OPATRENIA NA ZNEŠKODNENIE NEPOUŽITÉHO LIEKU(-OV) ALEBO ODPADOVÉHO MATERIÁLU, V PRÍPADE POTREBY </w:t>
      </w:r>
      <w:r w:rsidR="004C1D39">
        <w:br/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 Likvidácia: prečítajte si písomnú informáciu pre používateľov. </w:t>
      </w: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ind w:left="360" w:hanging="360"/>
        <w:rPr>
          <w:rStyle w:val="Normlny"/>
          <w:rFonts w:ascii="Times New Roman" w:hAnsi="Times New Roman"/>
          <w:b/>
        </w:rPr>
      </w:pP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ind w:left="360" w:hanging="360"/>
        <w:rPr>
          <w:rStyle w:val="Normlny"/>
          <w:rFonts w:ascii="Times New Roman" w:hAnsi="Times New Roman"/>
          <w:b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</w:rPr>
      </w:pPr>
      <w:r>
        <w:rPr>
          <w:rStyle w:val="Normlny"/>
          <w:rFonts w:ascii="Times New Roman" w:hAnsi="Times New Roman"/>
          <w:b/>
        </w:rPr>
        <w:t>13. OZNAČENIE „LEN PRE ZVIERATÁ“ A PODMIENKY ALEBO OBMEDZENIA TÝKAJÚCE SA DODÁVKY A POUŽITIA, ak sa uplatňujú</w:t>
      </w:r>
      <w:r>
        <w:br/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Len pre zvieratá - </w:t>
      </w:r>
      <w:r w:rsidR="00704417">
        <w:rPr>
          <w:rStyle w:val="Normlny"/>
          <w:rFonts w:ascii="Times New Roman" w:hAnsi="Times New Roman"/>
        </w:rPr>
        <w:t xml:space="preserve">Výdaj lieku je viazaný </w:t>
      </w:r>
      <w:r w:rsidRPr="000D56A2">
        <w:rPr>
          <w:rStyle w:val="Normlny"/>
          <w:rFonts w:ascii="Times New Roman" w:hAnsi="Times New Roman"/>
        </w:rPr>
        <w:t xml:space="preserve"> </w:t>
      </w:r>
      <w:proofErr w:type="spellStart"/>
      <w:r w:rsidRPr="000D56A2">
        <w:rPr>
          <w:rStyle w:val="Normlny"/>
          <w:rFonts w:ascii="Times New Roman" w:hAnsi="Times New Roman"/>
        </w:rPr>
        <w:t>na</w:t>
      </w:r>
      <w:proofErr w:type="spellEnd"/>
      <w:r w:rsidRPr="000D56A2">
        <w:rPr>
          <w:rStyle w:val="Normlny"/>
          <w:rFonts w:ascii="Times New Roman" w:hAnsi="Times New Roman"/>
        </w:rPr>
        <w:t xml:space="preserve"> veterinárny predpis.</w:t>
      </w:r>
      <w:r>
        <w:rPr>
          <w:rStyle w:val="Normlny"/>
          <w:rFonts w:ascii="Times New Roman" w:hAnsi="Times New Roman"/>
        </w:rPr>
        <w:t xml:space="preserve"> </w:t>
      </w:r>
      <w:r>
        <w:br/>
      </w: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Style w:val="Normlny"/>
          <w:rFonts w:ascii="Times New Roman" w:hAnsi="Times New Roman"/>
          <w:b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</w:rPr>
      </w:pPr>
      <w:r>
        <w:rPr>
          <w:rStyle w:val="Normlny"/>
          <w:rFonts w:ascii="Times New Roman" w:hAnsi="Times New Roman"/>
          <w:b/>
        </w:rPr>
        <w:t xml:space="preserve">14. OZNAČENIE „UCHOVÁVAŤ MIMO  DOHĽADU A DOSAHU DETÍ“ </w:t>
      </w:r>
      <w:r>
        <w:br/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Uchovávať mimo dohľadu a dosahu detí.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Style w:val="Normlny"/>
          <w:rFonts w:ascii="Times New Roman" w:hAnsi="Times New Roman"/>
          <w:b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  <w:b/>
          <w:bCs/>
        </w:rPr>
      </w:pPr>
      <w:r>
        <w:rPr>
          <w:rStyle w:val="Normlny"/>
          <w:rFonts w:ascii="Times New Roman" w:hAnsi="Times New Roman"/>
          <w:b/>
        </w:rPr>
        <w:t xml:space="preserve">15. NÁZOV A ADRESA DRŽITEĽA ROZHODNUTIA O REGISTRÁCII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  <w:bCs/>
        </w:rPr>
      </w:pPr>
      <w:proofErr w:type="spellStart"/>
      <w:r>
        <w:rPr>
          <w:rStyle w:val="Normlny"/>
          <w:rFonts w:ascii="Times New Roman" w:hAnsi="Times New Roman"/>
        </w:rPr>
        <w:t>Huvepharma</w:t>
      </w:r>
      <w:proofErr w:type="spellEnd"/>
      <w:r>
        <w:rPr>
          <w:rStyle w:val="Normlny"/>
          <w:rFonts w:ascii="Times New Roman" w:hAnsi="Times New Roman"/>
        </w:rPr>
        <w:t xml:space="preserve"> NV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  <w:bCs/>
        </w:rPr>
      </w:pPr>
      <w:proofErr w:type="spellStart"/>
      <w:r>
        <w:rPr>
          <w:rStyle w:val="Normlny"/>
          <w:rFonts w:ascii="Times New Roman" w:hAnsi="Times New Roman"/>
        </w:rPr>
        <w:t>Uitbreidingstraat</w:t>
      </w:r>
      <w:proofErr w:type="spellEnd"/>
      <w:r>
        <w:rPr>
          <w:rStyle w:val="Normlny"/>
          <w:rFonts w:ascii="Times New Roman" w:hAnsi="Times New Roman"/>
        </w:rPr>
        <w:t xml:space="preserve"> 80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  <w:bCs/>
        </w:rPr>
      </w:pPr>
      <w:r>
        <w:rPr>
          <w:rStyle w:val="Normlny"/>
          <w:rFonts w:ascii="Times New Roman" w:hAnsi="Times New Roman"/>
        </w:rPr>
        <w:t>2600 Antverpy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  <w:bCs/>
        </w:rPr>
      </w:pPr>
      <w:r>
        <w:rPr>
          <w:rStyle w:val="Normlny"/>
          <w:rFonts w:ascii="Times New Roman" w:hAnsi="Times New Roman"/>
        </w:rPr>
        <w:t>Belgicko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</w:rPr>
      </w:pP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Style w:val="Normlny"/>
          <w:rFonts w:ascii="Times New Roman" w:hAnsi="Times New Roman"/>
          <w:b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  <w:b/>
          <w:bCs/>
        </w:rPr>
      </w:pPr>
      <w:r>
        <w:rPr>
          <w:rStyle w:val="Normlny"/>
          <w:rFonts w:ascii="Times New Roman" w:hAnsi="Times New Roman"/>
          <w:b/>
        </w:rPr>
        <w:t xml:space="preserve">16. REGISTRAČNÉ ČÍSLO (ČÍSLA)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</w:rPr>
      </w:pPr>
    </w:p>
    <w:p w:rsidR="004C1D39" w:rsidRPr="00325956" w:rsidRDefault="00704417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87C94">
        <w:rPr>
          <w:rStyle w:val="Normlny"/>
          <w:rFonts w:ascii="Times New Roman" w:hAnsi="Times New Roman"/>
        </w:rPr>
        <w:t>96/034/DC/15-S</w:t>
      </w: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Style w:val="Normlny"/>
          <w:rFonts w:ascii="Times New Roman" w:hAnsi="Times New Roman"/>
          <w:b/>
        </w:rPr>
      </w:pP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Style w:val="Normlny"/>
          <w:rFonts w:ascii="Times New Roman" w:hAnsi="Times New Roman"/>
          <w:b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  <w:b/>
          <w:bCs/>
        </w:rPr>
      </w:pPr>
      <w:r>
        <w:rPr>
          <w:rStyle w:val="Normlny"/>
          <w:rFonts w:ascii="Times New Roman" w:hAnsi="Times New Roman"/>
          <w:b/>
        </w:rPr>
        <w:t xml:space="preserve">17. ČÍSLO VÝROBNEJ ŠARŽE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76517">
        <w:rPr>
          <w:rStyle w:val="Normlny"/>
          <w:rFonts w:ascii="Times New Roman" w:hAnsi="Times New Roman"/>
        </w:rPr>
        <w:t>č. šarže {číslo}</w:t>
      </w:r>
      <w:r>
        <w:rPr>
          <w:rStyle w:val="Normlny"/>
          <w:rFonts w:ascii="Times New Roman" w:hAnsi="Times New Roman"/>
        </w:rPr>
        <w:t xml:space="preserve"> </w:t>
      </w: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sectPr w:rsidR="004C1D39" w:rsidSect="003E37ED">
          <w:pgSz w:w="12240" w:h="15840"/>
          <w:pgMar w:top="1440" w:right="1440" w:bottom="1440" w:left="1440" w:header="708" w:footer="227" w:gutter="0"/>
          <w:cols w:space="708"/>
          <w:noEndnote/>
          <w:docGrid w:linePitch="299"/>
        </w:sect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right="100"/>
        <w:jc w:val="center"/>
        <w:rPr>
          <w:rFonts w:ascii="Times New Roman" w:hAnsi="Times New Roman"/>
          <w:b/>
          <w:bCs/>
        </w:rPr>
      </w:pPr>
      <w:r>
        <w:rPr>
          <w:rStyle w:val="Normlny"/>
          <w:rFonts w:ascii="Times New Roman" w:hAnsi="Times New Roman"/>
          <w:b/>
        </w:rPr>
        <w:lastRenderedPageBreak/>
        <w:t>PÍSOMNÁ INFORMÁCIA PRE POUŽÍVATEĽOV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proofErr w:type="spellStart"/>
      <w:r>
        <w:rPr>
          <w:rStyle w:val="Normlny"/>
          <w:rFonts w:ascii="Times New Roman" w:hAnsi="Times New Roman"/>
        </w:rPr>
        <w:t>Doxx-Sol</w:t>
      </w:r>
      <w:proofErr w:type="spellEnd"/>
      <w:r>
        <w:rPr>
          <w:rStyle w:val="Normlny"/>
          <w:rFonts w:ascii="Times New Roman" w:hAnsi="Times New Roman"/>
        </w:rPr>
        <w:t xml:space="preserve"> 500 mg/g prášok na použitie v pitnej vode /</w:t>
      </w:r>
      <w:r w:rsidR="00704417">
        <w:rPr>
          <w:rStyle w:val="Normlny"/>
          <w:rFonts w:ascii="Times New Roman" w:hAnsi="Times New Roman"/>
        </w:rPr>
        <w:t>mliečnej náhrade</w:t>
      </w:r>
      <w:r>
        <w:rPr>
          <w:rStyle w:val="Normlny"/>
          <w:rFonts w:ascii="Times New Roman" w:hAnsi="Times New Roman"/>
        </w:rPr>
        <w:t xml:space="preserve"> pre </w:t>
      </w:r>
      <w:proofErr w:type="spellStart"/>
      <w:r>
        <w:rPr>
          <w:rStyle w:val="Normlny"/>
          <w:rFonts w:ascii="Times New Roman" w:hAnsi="Times New Roman"/>
        </w:rPr>
        <w:t>neruminujúce</w:t>
      </w:r>
      <w:proofErr w:type="spellEnd"/>
      <w:r>
        <w:rPr>
          <w:rStyle w:val="Normlny"/>
          <w:rFonts w:ascii="Times New Roman" w:hAnsi="Times New Roman"/>
        </w:rPr>
        <w:t xml:space="preserve"> teľatá, ošípané a kurčatá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right="100"/>
        <w:jc w:val="center"/>
        <w:rPr>
          <w:rFonts w:ascii="Times New Roman" w:hAnsi="Times New Roman"/>
        </w:rPr>
      </w:pP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ind w:left="720" w:hanging="720"/>
        <w:rPr>
          <w:rStyle w:val="Normlny"/>
          <w:rFonts w:ascii="Times New Roman" w:hAnsi="Times New Roman"/>
          <w:b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b/>
          <w:bCs/>
        </w:rPr>
      </w:pPr>
      <w:r>
        <w:rPr>
          <w:rStyle w:val="Normlny"/>
          <w:rFonts w:ascii="Times New Roman" w:hAnsi="Times New Roman"/>
          <w:b/>
        </w:rPr>
        <w:t xml:space="preserve">1. </w:t>
      </w:r>
      <w:r>
        <w:rPr>
          <w:rStyle w:val="Normlny"/>
          <w:rFonts w:ascii="Times New Roman" w:hAnsi="Times New Roman"/>
          <w:b/>
        </w:rPr>
        <w:tab/>
        <w:t xml:space="preserve">NÁZOV A ADRESA DRŽITEĽA ROZHODNUTIA O REGISTRÁCII A DRŽITEĽA POVOLENIA NA VÝROBU ZODPOVEDNÉHO ZA UVOĽNENIE ŠARŽE, AK NIE SÚ IDENTICKÍ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  <w:u w:val="single"/>
        </w:rPr>
        <w:t xml:space="preserve">Držiteľ rozhodnutia o registrácii: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Cs/>
        </w:rPr>
      </w:pPr>
      <w:proofErr w:type="spellStart"/>
      <w:r>
        <w:rPr>
          <w:rStyle w:val="Normlny"/>
          <w:rFonts w:ascii="Times New Roman" w:hAnsi="Times New Roman"/>
        </w:rPr>
        <w:t>Huvepharma</w:t>
      </w:r>
      <w:proofErr w:type="spellEnd"/>
      <w:r>
        <w:rPr>
          <w:rStyle w:val="Normlny"/>
          <w:rFonts w:ascii="Times New Roman" w:hAnsi="Times New Roman"/>
        </w:rPr>
        <w:t xml:space="preserve"> NV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Cs/>
        </w:rPr>
      </w:pPr>
      <w:proofErr w:type="spellStart"/>
      <w:r>
        <w:rPr>
          <w:rStyle w:val="Normlny"/>
          <w:rFonts w:ascii="Times New Roman" w:hAnsi="Times New Roman"/>
        </w:rPr>
        <w:t>Uitbreidingstraat</w:t>
      </w:r>
      <w:proofErr w:type="spellEnd"/>
      <w:r>
        <w:rPr>
          <w:rStyle w:val="Normlny"/>
          <w:rFonts w:ascii="Times New Roman" w:hAnsi="Times New Roman"/>
        </w:rPr>
        <w:t xml:space="preserve"> 80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Cs/>
        </w:rPr>
      </w:pPr>
      <w:r>
        <w:rPr>
          <w:rStyle w:val="Normlny"/>
          <w:rFonts w:ascii="Times New Roman" w:hAnsi="Times New Roman"/>
        </w:rPr>
        <w:t>2600 Antverpy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Cs/>
        </w:rPr>
      </w:pPr>
      <w:r>
        <w:rPr>
          <w:rStyle w:val="Normlny"/>
          <w:rFonts w:ascii="Times New Roman" w:hAnsi="Times New Roman"/>
        </w:rPr>
        <w:t>Belgicko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</w:rPr>
      </w:pPr>
      <w:r>
        <w:rPr>
          <w:rStyle w:val="Normlny"/>
          <w:rFonts w:ascii="Times New Roman" w:hAnsi="Times New Roman"/>
          <w:u w:val="single"/>
        </w:rPr>
        <w:t xml:space="preserve">Výrobca zodpovedný za uvoľnenie šarže: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  <w:bCs/>
        </w:rPr>
      </w:pPr>
      <w:proofErr w:type="spellStart"/>
      <w:r>
        <w:rPr>
          <w:rStyle w:val="Normlny"/>
          <w:rFonts w:ascii="Times New Roman" w:hAnsi="Times New Roman"/>
        </w:rPr>
        <w:t>Biovet</w:t>
      </w:r>
      <w:proofErr w:type="spellEnd"/>
      <w:r>
        <w:rPr>
          <w:rStyle w:val="Normlny"/>
          <w:rFonts w:ascii="Times New Roman" w:hAnsi="Times New Roman"/>
        </w:rPr>
        <w:t xml:space="preserve"> JSC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  <w:bCs/>
        </w:rPr>
      </w:pPr>
      <w:r>
        <w:rPr>
          <w:rStyle w:val="Normlny"/>
          <w:rFonts w:ascii="Times New Roman" w:hAnsi="Times New Roman"/>
        </w:rPr>
        <w:t xml:space="preserve">39 </w:t>
      </w:r>
      <w:proofErr w:type="spellStart"/>
      <w:r>
        <w:rPr>
          <w:rStyle w:val="Normlny"/>
          <w:rFonts w:ascii="Times New Roman" w:hAnsi="Times New Roman"/>
        </w:rPr>
        <w:t>Petar</w:t>
      </w:r>
      <w:proofErr w:type="spellEnd"/>
      <w:r>
        <w:rPr>
          <w:rStyle w:val="Normlny"/>
          <w:rFonts w:ascii="Times New Roman" w:hAnsi="Times New Roman"/>
        </w:rPr>
        <w:t xml:space="preserve"> Rakov </w:t>
      </w:r>
      <w:proofErr w:type="spellStart"/>
      <w:r>
        <w:rPr>
          <w:rStyle w:val="Normlny"/>
          <w:rFonts w:ascii="Times New Roman" w:hAnsi="Times New Roman"/>
        </w:rPr>
        <w:t>Str</w:t>
      </w:r>
      <w:proofErr w:type="spellEnd"/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  <w:bCs/>
        </w:rPr>
      </w:pPr>
      <w:r>
        <w:rPr>
          <w:rStyle w:val="Normlny"/>
          <w:rFonts w:ascii="Times New Roman" w:hAnsi="Times New Roman"/>
        </w:rPr>
        <w:t xml:space="preserve">4550 </w:t>
      </w:r>
      <w:proofErr w:type="spellStart"/>
      <w:r>
        <w:rPr>
          <w:rStyle w:val="Normlny"/>
          <w:rFonts w:ascii="Times New Roman" w:hAnsi="Times New Roman"/>
        </w:rPr>
        <w:t>Peshtera</w:t>
      </w:r>
      <w:proofErr w:type="spellEnd"/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  <w:bCs/>
        </w:rPr>
      </w:pPr>
      <w:r>
        <w:rPr>
          <w:rStyle w:val="Normlny"/>
          <w:rFonts w:ascii="Times New Roman" w:hAnsi="Times New Roman"/>
        </w:rPr>
        <w:t>Bulharsko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  <w:bCs/>
        </w:rPr>
      </w:pP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Style w:val="Normlny"/>
          <w:rFonts w:ascii="Times New Roman" w:hAnsi="Times New Roman"/>
          <w:b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  <w:b/>
          <w:bCs/>
        </w:rPr>
      </w:pPr>
      <w:r>
        <w:rPr>
          <w:rStyle w:val="Normlny"/>
          <w:rFonts w:ascii="Times New Roman" w:hAnsi="Times New Roman"/>
          <w:b/>
        </w:rPr>
        <w:t xml:space="preserve">2. </w:t>
      </w:r>
      <w:r>
        <w:rPr>
          <w:rStyle w:val="Normlny"/>
          <w:rFonts w:ascii="Times New Roman" w:hAnsi="Times New Roman"/>
          <w:b/>
        </w:rPr>
        <w:tab/>
      </w:r>
      <w:r>
        <w:rPr>
          <w:rStyle w:val="Normlny"/>
          <w:rFonts w:ascii="Times New Roman" w:hAnsi="Times New Roman"/>
          <w:b/>
        </w:rPr>
        <w:tab/>
        <w:t xml:space="preserve">NÁZOV VETERINÁRNEHO LIEKU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proofErr w:type="spellStart"/>
      <w:r>
        <w:rPr>
          <w:rStyle w:val="Normlny"/>
          <w:rFonts w:ascii="Times New Roman" w:hAnsi="Times New Roman"/>
        </w:rPr>
        <w:t>Doxx-Sol</w:t>
      </w:r>
      <w:proofErr w:type="spellEnd"/>
      <w:r>
        <w:rPr>
          <w:rStyle w:val="Normlny"/>
          <w:rFonts w:ascii="Times New Roman" w:hAnsi="Times New Roman"/>
        </w:rPr>
        <w:t xml:space="preserve">  500 mg/g prášok na použitie v pitnej vode /</w:t>
      </w:r>
      <w:r w:rsidR="0006789A">
        <w:rPr>
          <w:rStyle w:val="Normlny"/>
          <w:rFonts w:ascii="Times New Roman" w:hAnsi="Times New Roman"/>
        </w:rPr>
        <w:t xml:space="preserve">mliečnej náhrade </w:t>
      </w:r>
      <w:r>
        <w:rPr>
          <w:rStyle w:val="Normlny"/>
          <w:rFonts w:ascii="Times New Roman" w:hAnsi="Times New Roman"/>
        </w:rPr>
        <w:t xml:space="preserve"> pre </w:t>
      </w:r>
      <w:proofErr w:type="spellStart"/>
      <w:r>
        <w:rPr>
          <w:rStyle w:val="Normlny"/>
          <w:rFonts w:ascii="Times New Roman" w:hAnsi="Times New Roman"/>
        </w:rPr>
        <w:t>neruminujúce</w:t>
      </w:r>
      <w:proofErr w:type="spellEnd"/>
      <w:r>
        <w:rPr>
          <w:rStyle w:val="Normlny"/>
          <w:rFonts w:ascii="Times New Roman" w:hAnsi="Times New Roman"/>
        </w:rPr>
        <w:t xml:space="preserve"> teľatá, ošípané a kurčatá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proofErr w:type="spellStart"/>
      <w:r>
        <w:rPr>
          <w:rStyle w:val="Normlny"/>
          <w:rFonts w:ascii="Times New Roman" w:hAnsi="Times New Roman"/>
        </w:rPr>
        <w:t>Doxycyklín</w:t>
      </w:r>
      <w:proofErr w:type="spellEnd"/>
      <w:r>
        <w:rPr>
          <w:rStyle w:val="Normlny"/>
          <w:rFonts w:ascii="Times New Roman" w:hAnsi="Times New Roman"/>
        </w:rPr>
        <w:t xml:space="preserve"> </w:t>
      </w:r>
      <w:proofErr w:type="spellStart"/>
      <w:r>
        <w:rPr>
          <w:rStyle w:val="Normlny"/>
          <w:rFonts w:ascii="Times New Roman" w:hAnsi="Times New Roman"/>
        </w:rPr>
        <w:t>hyklát</w:t>
      </w:r>
      <w:proofErr w:type="spellEnd"/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rPr>
          <w:rStyle w:val="Normlny"/>
          <w:rFonts w:ascii="Times New Roman" w:hAnsi="Times New Roman"/>
          <w:b/>
        </w:rPr>
      </w:pPr>
      <w:r>
        <w:br/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  <w:b/>
        </w:rPr>
        <w:t xml:space="preserve">3. </w:t>
      </w:r>
      <w:r>
        <w:rPr>
          <w:rStyle w:val="Normlny"/>
          <w:rFonts w:ascii="Times New Roman" w:hAnsi="Times New Roman"/>
          <w:b/>
        </w:rPr>
        <w:tab/>
        <w:t xml:space="preserve">ZLOŽENIE:ÚČINNÁ LÁTKA (LÁTKY) A INÉ ZLOŽKY </w:t>
      </w:r>
      <w:r>
        <w:br/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>
        <w:rPr>
          <w:rStyle w:val="Normlny"/>
          <w:rFonts w:ascii="Times New Roman" w:hAnsi="Times New Roman"/>
          <w:u w:val="single"/>
        </w:rPr>
        <w:t xml:space="preserve">Účinná látka: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Style w:val="Normlny"/>
          <w:rFonts w:ascii="Times New Roman" w:hAnsi="Times New Roman"/>
        </w:rPr>
        <w:t>Doxycyklín</w:t>
      </w:r>
      <w:proofErr w:type="spellEnd"/>
      <w:r>
        <w:rPr>
          <w:rStyle w:val="Normlny"/>
          <w:rFonts w:ascii="Times New Roman" w:hAnsi="Times New Roman"/>
        </w:rPr>
        <w:t xml:space="preserve"> </w:t>
      </w:r>
      <w:proofErr w:type="spellStart"/>
      <w:r>
        <w:rPr>
          <w:rStyle w:val="Normlny"/>
          <w:rFonts w:ascii="Times New Roman" w:hAnsi="Times New Roman"/>
        </w:rPr>
        <w:t>hyklát</w:t>
      </w:r>
      <w:proofErr w:type="spellEnd"/>
      <w:r>
        <w:rPr>
          <w:rStyle w:val="Normlny"/>
          <w:rFonts w:ascii="Times New Roman" w:hAnsi="Times New Roman"/>
        </w:rPr>
        <w:t xml:space="preserve"> 500 mg (čo zodpovedá 433 mg </w:t>
      </w:r>
      <w:proofErr w:type="spellStart"/>
      <w:r>
        <w:rPr>
          <w:rStyle w:val="Normlny"/>
          <w:rFonts w:ascii="Times New Roman" w:hAnsi="Times New Roman"/>
        </w:rPr>
        <w:t>doxycyklínu</w:t>
      </w:r>
      <w:proofErr w:type="spellEnd"/>
      <w:r>
        <w:rPr>
          <w:rStyle w:val="Normlny"/>
          <w:rFonts w:ascii="Times New Roman" w:hAnsi="Times New Roman"/>
        </w:rPr>
        <w:t>)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Žltkastý prášok.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>Po rozpustení vo vode</w:t>
      </w:r>
      <w:r w:rsidRPr="00160699">
        <w:rPr>
          <w:rStyle w:val="Normlny"/>
          <w:rFonts w:ascii="Times New Roman" w:hAnsi="Times New Roman"/>
        </w:rPr>
        <w:t xml:space="preserve"> </w:t>
      </w:r>
      <w:r>
        <w:rPr>
          <w:rStyle w:val="Normlny"/>
          <w:rFonts w:ascii="Times New Roman" w:hAnsi="Times New Roman"/>
        </w:rPr>
        <w:t>číry roztok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Style w:val="Normlny"/>
          <w:rFonts w:ascii="Times New Roman" w:hAnsi="Times New Roman"/>
          <w:b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</w:rPr>
      </w:pPr>
      <w:r>
        <w:rPr>
          <w:rStyle w:val="Normlny"/>
          <w:rFonts w:ascii="Times New Roman" w:hAnsi="Times New Roman"/>
          <w:b/>
        </w:rPr>
        <w:t xml:space="preserve">4. </w:t>
      </w:r>
      <w:r>
        <w:rPr>
          <w:rStyle w:val="Normlny"/>
          <w:rFonts w:ascii="Times New Roman" w:hAnsi="Times New Roman"/>
          <w:b/>
        </w:rPr>
        <w:tab/>
      </w:r>
      <w:r>
        <w:rPr>
          <w:rStyle w:val="Normlny"/>
          <w:rFonts w:ascii="Times New Roman" w:hAnsi="Times New Roman"/>
          <w:b/>
        </w:rPr>
        <w:tab/>
        <w:t xml:space="preserve">INDIKÁCIA (-E) </w:t>
      </w:r>
      <w:r>
        <w:br/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Liečba </w:t>
      </w:r>
      <w:r w:rsidR="0006789A">
        <w:rPr>
          <w:rStyle w:val="Normlny"/>
          <w:rFonts w:ascii="Times New Roman" w:hAnsi="Times New Roman"/>
        </w:rPr>
        <w:t xml:space="preserve">nižšie uvedených </w:t>
      </w:r>
      <w:r>
        <w:rPr>
          <w:rStyle w:val="Normlny"/>
          <w:rFonts w:ascii="Times New Roman" w:hAnsi="Times New Roman"/>
        </w:rPr>
        <w:t xml:space="preserve"> infekčných ochorení respiračného traktu a </w:t>
      </w:r>
      <w:proofErr w:type="spellStart"/>
      <w:r>
        <w:rPr>
          <w:rStyle w:val="Normlny"/>
          <w:rFonts w:ascii="Times New Roman" w:hAnsi="Times New Roman"/>
        </w:rPr>
        <w:t>gastrointestinálneho</w:t>
      </w:r>
      <w:proofErr w:type="spellEnd"/>
      <w:r>
        <w:rPr>
          <w:rStyle w:val="Normlny"/>
          <w:rFonts w:ascii="Times New Roman" w:hAnsi="Times New Roman"/>
        </w:rPr>
        <w:t xml:space="preserve"> traktu, spôsobených mikroorganizmami citlivými na </w:t>
      </w:r>
      <w:proofErr w:type="spellStart"/>
      <w:r>
        <w:rPr>
          <w:rStyle w:val="Normlny"/>
          <w:rFonts w:ascii="Times New Roman" w:hAnsi="Times New Roman"/>
        </w:rPr>
        <w:t>doxycyklín</w:t>
      </w:r>
      <w:proofErr w:type="spellEnd"/>
      <w:r>
        <w:br/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>
        <w:rPr>
          <w:rStyle w:val="Normlny"/>
          <w:rFonts w:ascii="Times New Roman" w:hAnsi="Times New Roman"/>
          <w:i/>
        </w:rPr>
        <w:t>Hovädzí dobytok (</w:t>
      </w:r>
      <w:proofErr w:type="spellStart"/>
      <w:r>
        <w:rPr>
          <w:rStyle w:val="Normlny"/>
          <w:rFonts w:ascii="Times New Roman" w:hAnsi="Times New Roman"/>
          <w:i/>
        </w:rPr>
        <w:t>neruminujúce</w:t>
      </w:r>
      <w:proofErr w:type="spellEnd"/>
      <w:r>
        <w:rPr>
          <w:rStyle w:val="Normlny"/>
          <w:rFonts w:ascii="Times New Roman" w:hAnsi="Times New Roman"/>
          <w:i/>
        </w:rPr>
        <w:t xml:space="preserve"> teľatá):</w:t>
      </w:r>
    </w:p>
    <w:p w:rsidR="003E37ED" w:rsidRDefault="004C1D39" w:rsidP="004C1D39">
      <w:pPr>
        <w:autoSpaceDE w:val="0"/>
        <w:autoSpaceDN w:val="0"/>
        <w:adjustRightInd w:val="0"/>
        <w:spacing w:after="0" w:line="240" w:lineRule="auto"/>
        <w:rPr>
          <w:rStyle w:val="Normlny"/>
          <w:rFonts w:ascii="Times New Roman" w:hAnsi="Times New Roman"/>
          <w:i/>
        </w:rPr>
      </w:pPr>
      <w:r>
        <w:rPr>
          <w:rStyle w:val="Normlny"/>
          <w:rFonts w:ascii="Times New Roman" w:hAnsi="Times New Roman"/>
        </w:rPr>
        <w:t xml:space="preserve">- </w:t>
      </w:r>
      <w:proofErr w:type="spellStart"/>
      <w:r>
        <w:rPr>
          <w:rStyle w:val="Normlny"/>
          <w:rFonts w:ascii="Times New Roman" w:hAnsi="Times New Roman"/>
        </w:rPr>
        <w:t>Bronchopneumónia</w:t>
      </w:r>
      <w:proofErr w:type="spellEnd"/>
      <w:r>
        <w:rPr>
          <w:rStyle w:val="Normlny"/>
          <w:rFonts w:ascii="Times New Roman" w:hAnsi="Times New Roman"/>
        </w:rPr>
        <w:t xml:space="preserve"> a </w:t>
      </w:r>
      <w:proofErr w:type="spellStart"/>
      <w:r>
        <w:rPr>
          <w:rStyle w:val="Normlny"/>
          <w:rFonts w:ascii="Times New Roman" w:hAnsi="Times New Roman"/>
        </w:rPr>
        <w:t>pleuropneumónia</w:t>
      </w:r>
      <w:proofErr w:type="spellEnd"/>
      <w:r>
        <w:rPr>
          <w:rStyle w:val="Normlny"/>
          <w:rFonts w:ascii="Times New Roman" w:hAnsi="Times New Roman"/>
        </w:rPr>
        <w:t xml:space="preserve"> spôsobené kmeňmi </w:t>
      </w:r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Pasteurella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spp</w:t>
      </w:r>
      <w:proofErr w:type="spellEnd"/>
      <w:r>
        <w:rPr>
          <w:rStyle w:val="Normlny"/>
          <w:rFonts w:ascii="Times New Roman" w:hAnsi="Times New Roman"/>
        </w:rPr>
        <w:t xml:space="preserve"> ., </w:t>
      </w:r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Streptococcus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spp</w:t>
      </w:r>
      <w:proofErr w:type="spellEnd"/>
      <w:r>
        <w:rPr>
          <w:rStyle w:val="Normlny"/>
          <w:rFonts w:ascii="Times New Roman" w:hAnsi="Times New Roman"/>
        </w:rPr>
        <w:t xml:space="preserve"> ., </w:t>
      </w:r>
      <w:r>
        <w:rPr>
          <w:rStyle w:val="Normlny"/>
          <w:rFonts w:ascii="Times New Roman" w:hAnsi="Times New Roman"/>
          <w:i/>
        </w:rPr>
        <w:t xml:space="preserve"> </w:t>
      </w:r>
      <w:r w:rsidR="003E37ED">
        <w:rPr>
          <w:rStyle w:val="Normlny"/>
          <w:rFonts w:ascii="Times New Roman" w:hAnsi="Times New Roman"/>
          <w:i/>
        </w:rPr>
        <w:t xml:space="preserve">  </w:t>
      </w:r>
    </w:p>
    <w:p w:rsidR="004C1D39" w:rsidRPr="00325956" w:rsidRDefault="003E37ED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  <w:i/>
        </w:rPr>
        <w:t xml:space="preserve">  </w:t>
      </w:r>
      <w:proofErr w:type="spellStart"/>
      <w:r w:rsidR="004C1D39">
        <w:rPr>
          <w:rStyle w:val="Normlny"/>
          <w:rFonts w:ascii="Times New Roman" w:hAnsi="Times New Roman"/>
          <w:i/>
        </w:rPr>
        <w:t>Trueperella</w:t>
      </w:r>
      <w:proofErr w:type="spellEnd"/>
      <w:r w:rsidR="004C1D39">
        <w:rPr>
          <w:rStyle w:val="Normlny"/>
          <w:rFonts w:ascii="Times New Roman" w:hAnsi="Times New Roman"/>
          <w:i/>
        </w:rPr>
        <w:t xml:space="preserve"> </w:t>
      </w:r>
      <w:proofErr w:type="spellStart"/>
      <w:r w:rsidR="004C1D39">
        <w:rPr>
          <w:rStyle w:val="Normlny"/>
          <w:rFonts w:ascii="Times New Roman" w:hAnsi="Times New Roman"/>
          <w:i/>
        </w:rPr>
        <w:t>pyogenes</w:t>
      </w:r>
      <w:proofErr w:type="spellEnd"/>
      <w:r w:rsidR="004C1D39">
        <w:rPr>
          <w:rStyle w:val="Normlny"/>
          <w:rFonts w:ascii="Times New Roman" w:hAnsi="Times New Roman"/>
          <w:i/>
        </w:rPr>
        <w:t xml:space="preserve">,  </w:t>
      </w:r>
      <w:proofErr w:type="spellStart"/>
      <w:r w:rsidR="004C1D39">
        <w:rPr>
          <w:rStyle w:val="Normlny"/>
          <w:rFonts w:ascii="Times New Roman" w:hAnsi="Times New Roman"/>
          <w:i/>
        </w:rPr>
        <w:t>Histophilus</w:t>
      </w:r>
      <w:proofErr w:type="spellEnd"/>
      <w:r w:rsidR="004C1D39">
        <w:rPr>
          <w:rStyle w:val="Normlny"/>
          <w:rFonts w:ascii="Times New Roman" w:hAnsi="Times New Roman"/>
          <w:i/>
        </w:rPr>
        <w:t xml:space="preserve"> </w:t>
      </w:r>
      <w:proofErr w:type="spellStart"/>
      <w:r w:rsidR="004C1D39">
        <w:rPr>
          <w:rStyle w:val="Normlny"/>
          <w:rFonts w:ascii="Times New Roman" w:hAnsi="Times New Roman"/>
          <w:i/>
        </w:rPr>
        <w:t>somni</w:t>
      </w:r>
      <w:proofErr w:type="spellEnd"/>
      <w:r w:rsidR="004C1D39">
        <w:rPr>
          <w:rStyle w:val="Normlny"/>
          <w:rFonts w:ascii="Times New Roman" w:hAnsi="Times New Roman"/>
          <w:i/>
        </w:rPr>
        <w:t xml:space="preserve"> </w:t>
      </w:r>
      <w:r w:rsidR="004C1D39">
        <w:rPr>
          <w:rStyle w:val="Normlny"/>
          <w:rFonts w:ascii="Times New Roman" w:hAnsi="Times New Roman"/>
        </w:rPr>
        <w:t xml:space="preserve"> a </w:t>
      </w:r>
      <w:r w:rsidR="004C1D39">
        <w:rPr>
          <w:rStyle w:val="Normlny"/>
          <w:rFonts w:ascii="Times New Roman" w:hAnsi="Times New Roman"/>
          <w:i/>
        </w:rPr>
        <w:t xml:space="preserve"> </w:t>
      </w:r>
      <w:proofErr w:type="spellStart"/>
      <w:r w:rsidR="004C1D39">
        <w:rPr>
          <w:rStyle w:val="Normlny"/>
          <w:rFonts w:ascii="Times New Roman" w:hAnsi="Times New Roman"/>
          <w:i/>
        </w:rPr>
        <w:t>Mycoplasma</w:t>
      </w:r>
      <w:proofErr w:type="spellEnd"/>
      <w:r w:rsidR="004C1D39">
        <w:rPr>
          <w:rStyle w:val="Normlny"/>
          <w:rFonts w:ascii="Times New Roman" w:hAnsi="Times New Roman"/>
          <w:i/>
        </w:rPr>
        <w:t xml:space="preserve">  </w:t>
      </w:r>
      <w:proofErr w:type="spellStart"/>
      <w:r w:rsidR="004C1D39">
        <w:rPr>
          <w:rStyle w:val="Normlny"/>
          <w:rFonts w:ascii="Times New Roman" w:hAnsi="Times New Roman"/>
          <w:i/>
        </w:rPr>
        <w:t>spp</w:t>
      </w:r>
      <w:proofErr w:type="spellEnd"/>
      <w:r w:rsidR="004C1D39">
        <w:rPr>
          <w:rStyle w:val="Normlny"/>
          <w:rFonts w:ascii="Times New Roman" w:hAnsi="Times New Roman"/>
        </w:rPr>
        <w:t xml:space="preserve">.. </w:t>
      </w:r>
      <w:r w:rsidR="004C1D39">
        <w:br/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</w:rPr>
        <w:t>Ošípané:</w:t>
      </w:r>
      <w:r>
        <w:rPr>
          <w:rStyle w:val="Normlny"/>
          <w:rFonts w:ascii="Times New Roman" w:hAnsi="Times New Roman"/>
        </w:rPr>
        <w:t xml:space="preserve">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- Atrofická </w:t>
      </w:r>
      <w:proofErr w:type="spellStart"/>
      <w:r>
        <w:rPr>
          <w:rStyle w:val="Normlny"/>
          <w:rFonts w:ascii="Times New Roman" w:hAnsi="Times New Roman"/>
        </w:rPr>
        <w:t>rinitída</w:t>
      </w:r>
      <w:proofErr w:type="spellEnd"/>
      <w:r>
        <w:rPr>
          <w:rStyle w:val="Normlny"/>
          <w:rFonts w:ascii="Times New Roman" w:hAnsi="Times New Roman"/>
        </w:rPr>
        <w:t xml:space="preserve"> spôsobená  </w:t>
      </w:r>
      <w:proofErr w:type="spellStart"/>
      <w:r>
        <w:rPr>
          <w:rStyle w:val="Normlny"/>
          <w:rFonts w:ascii="Times New Roman" w:hAnsi="Times New Roman"/>
          <w:i/>
        </w:rPr>
        <w:t>Pasteurella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multocida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r>
        <w:rPr>
          <w:rStyle w:val="Normlny"/>
          <w:rFonts w:ascii="Times New Roman" w:hAnsi="Times New Roman"/>
        </w:rPr>
        <w:t xml:space="preserve">a </w:t>
      </w:r>
      <w:proofErr w:type="spellStart"/>
      <w:r>
        <w:rPr>
          <w:rStyle w:val="Normlny"/>
          <w:rFonts w:ascii="Times New Roman" w:hAnsi="Times New Roman"/>
          <w:i/>
        </w:rPr>
        <w:t>Bordetella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bronchiseptica</w:t>
      </w:r>
      <w:proofErr w:type="spellEnd"/>
      <w:r>
        <w:rPr>
          <w:rStyle w:val="Normlny"/>
          <w:rFonts w:ascii="Times New Roman" w:hAnsi="Times New Roman"/>
        </w:rPr>
        <w:t xml:space="preserve">;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- </w:t>
      </w:r>
      <w:proofErr w:type="spellStart"/>
      <w:r>
        <w:rPr>
          <w:rStyle w:val="Normlny"/>
          <w:rFonts w:ascii="Times New Roman" w:hAnsi="Times New Roman"/>
        </w:rPr>
        <w:t>Bronchopneumonia</w:t>
      </w:r>
      <w:proofErr w:type="spellEnd"/>
      <w:r>
        <w:rPr>
          <w:rStyle w:val="Normlny"/>
          <w:rFonts w:ascii="Times New Roman" w:hAnsi="Times New Roman"/>
        </w:rPr>
        <w:t xml:space="preserve"> </w:t>
      </w:r>
      <w:proofErr w:type="spellStart"/>
      <w:r>
        <w:rPr>
          <w:rStyle w:val="Normlny"/>
          <w:rFonts w:ascii="Times New Roman" w:hAnsi="Times New Roman"/>
        </w:rPr>
        <w:t>caused</w:t>
      </w:r>
      <w:proofErr w:type="spellEnd"/>
      <w:r>
        <w:rPr>
          <w:rStyle w:val="Normlny"/>
          <w:rFonts w:ascii="Times New Roman" w:hAnsi="Times New Roman"/>
        </w:rPr>
        <w:t xml:space="preserve"> by </w:t>
      </w:r>
      <w:proofErr w:type="spellStart"/>
      <w:r>
        <w:rPr>
          <w:rStyle w:val="Normlny"/>
          <w:rFonts w:ascii="Times New Roman" w:hAnsi="Times New Roman"/>
          <w:i/>
        </w:rPr>
        <w:t>Pasteurella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multocida</w:t>
      </w:r>
      <w:proofErr w:type="spellEnd"/>
      <w:r>
        <w:rPr>
          <w:rStyle w:val="Normlny"/>
          <w:rFonts w:ascii="Times New Roman" w:hAnsi="Times New Roman"/>
        </w:rPr>
        <w:t xml:space="preserve">, </w:t>
      </w:r>
      <w:proofErr w:type="spellStart"/>
      <w:r>
        <w:rPr>
          <w:rStyle w:val="Normlny"/>
          <w:rFonts w:ascii="Times New Roman" w:hAnsi="Times New Roman"/>
          <w:i/>
        </w:rPr>
        <w:t>Streptococcus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suis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r>
        <w:rPr>
          <w:rStyle w:val="Normlny"/>
          <w:rFonts w:ascii="Times New Roman" w:hAnsi="Times New Roman"/>
        </w:rPr>
        <w:t xml:space="preserve">and </w:t>
      </w:r>
      <w:proofErr w:type="spellStart"/>
      <w:r>
        <w:rPr>
          <w:rStyle w:val="Normlny"/>
          <w:rFonts w:ascii="Times New Roman" w:hAnsi="Times New Roman"/>
          <w:i/>
        </w:rPr>
        <w:t>Mycoplasma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hyorhinis</w:t>
      </w:r>
      <w:proofErr w:type="spellEnd"/>
      <w:r>
        <w:rPr>
          <w:rStyle w:val="Normlny"/>
          <w:rFonts w:ascii="Times New Roman" w:hAnsi="Times New Roman"/>
        </w:rPr>
        <w:t xml:space="preserve">;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lastRenderedPageBreak/>
        <w:t xml:space="preserve">- </w:t>
      </w:r>
      <w:proofErr w:type="spellStart"/>
      <w:r>
        <w:rPr>
          <w:rStyle w:val="Normlny"/>
          <w:rFonts w:ascii="Times New Roman" w:hAnsi="Times New Roman"/>
        </w:rPr>
        <w:t>Pleuropneumónia</w:t>
      </w:r>
      <w:proofErr w:type="spellEnd"/>
      <w:r>
        <w:rPr>
          <w:rStyle w:val="Normlny"/>
          <w:rFonts w:ascii="Times New Roman" w:hAnsi="Times New Roman"/>
        </w:rPr>
        <w:t xml:space="preserve"> spôsobená </w:t>
      </w:r>
      <w:proofErr w:type="spellStart"/>
      <w:r>
        <w:rPr>
          <w:rStyle w:val="Normlny"/>
          <w:rFonts w:ascii="Times New Roman" w:hAnsi="Times New Roman"/>
          <w:i/>
        </w:rPr>
        <w:t>Actinobacillus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pleuropneumoniae</w:t>
      </w:r>
      <w:proofErr w:type="spellEnd"/>
      <w:r>
        <w:rPr>
          <w:rStyle w:val="Normlny"/>
          <w:rFonts w:ascii="Times New Roman" w:hAnsi="Times New Roman"/>
        </w:rPr>
        <w:t xml:space="preserve">. </w:t>
      </w:r>
      <w:r>
        <w:br/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  <w:i/>
        </w:rPr>
        <w:t>Kurčatá</w:t>
      </w:r>
      <w:r>
        <w:rPr>
          <w:rStyle w:val="Normlny"/>
          <w:rFonts w:ascii="Times New Roman" w:hAnsi="Times New Roman"/>
        </w:rPr>
        <w:t xml:space="preserve"> </w:t>
      </w:r>
      <w:r>
        <w:rPr>
          <w:rStyle w:val="Normlny"/>
          <w:rFonts w:ascii="Times New Roman" w:hAnsi="Times New Roman"/>
          <w:i/>
        </w:rPr>
        <w:t>(</w:t>
      </w:r>
      <w:proofErr w:type="spellStart"/>
      <w:r>
        <w:rPr>
          <w:rStyle w:val="Normlny"/>
          <w:rFonts w:ascii="Times New Roman" w:hAnsi="Times New Roman"/>
          <w:i/>
        </w:rPr>
        <w:t>broj</w:t>
      </w:r>
      <w:r w:rsidRPr="00160699">
        <w:rPr>
          <w:rStyle w:val="Normlny"/>
          <w:rFonts w:ascii="Times New Roman" w:hAnsi="Times New Roman"/>
          <w:i/>
        </w:rPr>
        <w:t>le</w:t>
      </w:r>
      <w:r w:rsidR="0006789A">
        <w:rPr>
          <w:rStyle w:val="Normlny"/>
          <w:rFonts w:ascii="Times New Roman" w:hAnsi="Times New Roman"/>
          <w:i/>
        </w:rPr>
        <w:t>y</w:t>
      </w:r>
      <w:proofErr w:type="spellEnd"/>
      <w:r w:rsidRPr="00160699">
        <w:rPr>
          <w:rStyle w:val="Normlny"/>
          <w:rFonts w:ascii="Times New Roman" w:hAnsi="Times New Roman"/>
          <w:i/>
        </w:rPr>
        <w:t>, chovné</w:t>
      </w:r>
      <w:r w:rsidR="0006789A">
        <w:rPr>
          <w:rStyle w:val="Normlny"/>
          <w:rFonts w:ascii="Times New Roman" w:hAnsi="Times New Roman"/>
          <w:i/>
        </w:rPr>
        <w:t xml:space="preserve"> a</w:t>
      </w:r>
      <w:r w:rsidRPr="00160699">
        <w:rPr>
          <w:rStyle w:val="Normlny"/>
          <w:rFonts w:ascii="Times New Roman" w:hAnsi="Times New Roman"/>
          <w:i/>
        </w:rPr>
        <w:t xml:space="preserve"> mladé sliepky</w:t>
      </w:r>
      <w:r>
        <w:rPr>
          <w:rStyle w:val="Normlny"/>
          <w:rFonts w:ascii="Times New Roman" w:hAnsi="Times New Roman"/>
          <w:i/>
        </w:rPr>
        <w:t>)</w:t>
      </w:r>
      <w:r>
        <w:rPr>
          <w:rStyle w:val="Normlny"/>
          <w:rFonts w:ascii="Times New Roman" w:hAnsi="Times New Roman"/>
        </w:rPr>
        <w:t xml:space="preserve">: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- Infekcie respiračného traktu spôsobené </w:t>
      </w:r>
      <w:proofErr w:type="spellStart"/>
      <w:r>
        <w:rPr>
          <w:rStyle w:val="Normlny"/>
          <w:rFonts w:ascii="Times New Roman" w:hAnsi="Times New Roman"/>
        </w:rPr>
        <w:t>kemňmi</w:t>
      </w:r>
      <w:proofErr w:type="spellEnd"/>
      <w:r>
        <w:rPr>
          <w:rStyle w:val="Normlny"/>
          <w:rFonts w:ascii="Times New Roman" w:hAnsi="Times New Roman"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Mycoplasma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spp</w:t>
      </w:r>
      <w:proofErr w:type="spellEnd"/>
      <w:r>
        <w:rPr>
          <w:rStyle w:val="Normlny"/>
          <w:rFonts w:ascii="Times New Roman" w:hAnsi="Times New Roman"/>
        </w:rPr>
        <w:t xml:space="preserve">., </w:t>
      </w:r>
      <w:proofErr w:type="spellStart"/>
      <w:r>
        <w:rPr>
          <w:rStyle w:val="Normlny"/>
          <w:rFonts w:ascii="Times New Roman" w:hAnsi="Times New Roman"/>
          <w:i/>
        </w:rPr>
        <w:t>Escherichia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coli</w:t>
      </w:r>
      <w:proofErr w:type="spellEnd"/>
      <w:r>
        <w:rPr>
          <w:rStyle w:val="Normlny"/>
          <w:rFonts w:ascii="Times New Roman" w:hAnsi="Times New Roman"/>
        </w:rPr>
        <w:t xml:space="preserve">, </w:t>
      </w:r>
      <w:proofErr w:type="spellStart"/>
      <w:r>
        <w:rPr>
          <w:rStyle w:val="Normlny"/>
          <w:rFonts w:ascii="Times New Roman" w:hAnsi="Times New Roman"/>
          <w:i/>
        </w:rPr>
        <w:t>Haemophilus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paragallinarum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r>
        <w:rPr>
          <w:rStyle w:val="Normlny"/>
          <w:rFonts w:ascii="Times New Roman" w:hAnsi="Times New Roman"/>
        </w:rPr>
        <w:t xml:space="preserve">a </w:t>
      </w:r>
      <w:proofErr w:type="spellStart"/>
      <w:r>
        <w:rPr>
          <w:rStyle w:val="Normlny"/>
          <w:rFonts w:ascii="Times New Roman" w:hAnsi="Times New Roman"/>
          <w:i/>
        </w:rPr>
        <w:t>Bordetella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avium</w:t>
      </w:r>
      <w:proofErr w:type="spellEnd"/>
      <w:r>
        <w:rPr>
          <w:rStyle w:val="Normlny"/>
          <w:rFonts w:ascii="Times New Roman" w:hAnsi="Times New Roman"/>
        </w:rPr>
        <w:t xml:space="preserve">;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- </w:t>
      </w:r>
      <w:proofErr w:type="spellStart"/>
      <w:r>
        <w:rPr>
          <w:rStyle w:val="Normlny"/>
          <w:rFonts w:ascii="Times New Roman" w:hAnsi="Times New Roman"/>
        </w:rPr>
        <w:t>Enteritídy</w:t>
      </w:r>
      <w:proofErr w:type="spellEnd"/>
      <w:r>
        <w:rPr>
          <w:rStyle w:val="Normlny"/>
          <w:rFonts w:ascii="Times New Roman" w:hAnsi="Times New Roman"/>
        </w:rPr>
        <w:t xml:space="preserve"> spôsobené </w:t>
      </w:r>
      <w:proofErr w:type="spellStart"/>
      <w:r>
        <w:rPr>
          <w:rStyle w:val="Normlny"/>
          <w:rFonts w:ascii="Times New Roman" w:hAnsi="Times New Roman"/>
          <w:i/>
        </w:rPr>
        <w:t>Clostridium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perfringens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r>
        <w:rPr>
          <w:rStyle w:val="Normlny"/>
          <w:rFonts w:ascii="Times New Roman" w:hAnsi="Times New Roman"/>
        </w:rPr>
        <w:t xml:space="preserve">a </w:t>
      </w:r>
      <w:proofErr w:type="spellStart"/>
      <w:r>
        <w:rPr>
          <w:rStyle w:val="Normlny"/>
          <w:rFonts w:ascii="Times New Roman" w:hAnsi="Times New Roman"/>
          <w:i/>
        </w:rPr>
        <w:t>Clostridium</w:t>
      </w:r>
      <w:proofErr w:type="spellEnd"/>
      <w:r>
        <w:rPr>
          <w:rStyle w:val="Normlny"/>
          <w:rFonts w:ascii="Times New Roman" w:hAnsi="Times New Roman"/>
          <w:i/>
        </w:rPr>
        <w:t xml:space="preserve"> </w:t>
      </w:r>
      <w:proofErr w:type="spellStart"/>
      <w:r>
        <w:rPr>
          <w:rStyle w:val="Normlny"/>
          <w:rFonts w:ascii="Times New Roman" w:hAnsi="Times New Roman"/>
          <w:i/>
        </w:rPr>
        <w:t>colinum</w:t>
      </w:r>
      <w:proofErr w:type="spellEnd"/>
      <w:r>
        <w:rPr>
          <w:rStyle w:val="Normlny"/>
          <w:rFonts w:ascii="Times New Roman" w:hAnsi="Times New Roman"/>
        </w:rPr>
        <w:t xml:space="preserve">. </w:t>
      </w:r>
      <w:r>
        <w:br/>
      </w: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Style w:val="Normlny"/>
          <w:rFonts w:ascii="Times New Roman" w:hAnsi="Times New Roman"/>
          <w:b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</w:rPr>
      </w:pPr>
      <w:r>
        <w:rPr>
          <w:rStyle w:val="Normlny"/>
          <w:rFonts w:ascii="Times New Roman" w:hAnsi="Times New Roman"/>
          <w:b/>
        </w:rPr>
        <w:t xml:space="preserve">5. </w:t>
      </w:r>
      <w:r>
        <w:rPr>
          <w:rStyle w:val="Normlny"/>
          <w:rFonts w:ascii="Times New Roman" w:hAnsi="Times New Roman"/>
          <w:b/>
        </w:rPr>
        <w:tab/>
      </w:r>
      <w:r>
        <w:rPr>
          <w:rStyle w:val="Normlny"/>
          <w:rFonts w:ascii="Times New Roman" w:hAnsi="Times New Roman"/>
          <w:b/>
        </w:rPr>
        <w:tab/>
        <w:t xml:space="preserve">KONTRAINDIKÁCIE </w:t>
      </w:r>
      <w:r>
        <w:br/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Nepoužívať v prípade precitlivenosti na </w:t>
      </w:r>
      <w:r w:rsidR="0006789A">
        <w:rPr>
          <w:rStyle w:val="Normlny"/>
          <w:rFonts w:ascii="Times New Roman" w:hAnsi="Times New Roman"/>
        </w:rPr>
        <w:t xml:space="preserve">tetracyklíny </w:t>
      </w:r>
      <w:r>
        <w:rPr>
          <w:rStyle w:val="Normlny"/>
          <w:rFonts w:ascii="Times New Roman" w:hAnsi="Times New Roman"/>
        </w:rPr>
        <w:t xml:space="preserve"> alebo na niektorú z pomocných látok.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F4A12">
        <w:rPr>
          <w:rStyle w:val="Normlny"/>
          <w:rFonts w:ascii="Times New Roman" w:hAnsi="Times New Roman"/>
        </w:rPr>
        <w:t>Nepoužívať u zvierat s ťažkou pečeňovou alebo obličkovou nedostatočnosťou</w:t>
      </w:r>
      <w:r>
        <w:rPr>
          <w:rStyle w:val="Normlny"/>
          <w:rFonts w:ascii="Times New Roman" w:hAnsi="Times New Roman"/>
        </w:rPr>
        <w:t xml:space="preserve">. </w:t>
      </w:r>
      <w:r>
        <w:br/>
      </w: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Style w:val="Normlny"/>
          <w:rFonts w:ascii="Times New Roman" w:hAnsi="Times New Roman"/>
          <w:b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</w:rPr>
      </w:pPr>
      <w:r>
        <w:rPr>
          <w:rStyle w:val="Normlny"/>
          <w:rFonts w:ascii="Times New Roman" w:hAnsi="Times New Roman"/>
          <w:b/>
        </w:rPr>
        <w:t xml:space="preserve">6. </w:t>
      </w:r>
      <w:r>
        <w:rPr>
          <w:rStyle w:val="Normlny"/>
          <w:rFonts w:ascii="Times New Roman" w:hAnsi="Times New Roman"/>
          <w:b/>
        </w:rPr>
        <w:tab/>
      </w:r>
      <w:r>
        <w:rPr>
          <w:rStyle w:val="Normlny"/>
          <w:rFonts w:ascii="Times New Roman" w:hAnsi="Times New Roman"/>
          <w:b/>
        </w:rPr>
        <w:tab/>
        <w:t xml:space="preserve">NEŽIADUCE ÚČINKY </w:t>
      </w: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8614C">
        <w:rPr>
          <w:rStyle w:val="Normlny"/>
          <w:rFonts w:ascii="Times New Roman" w:hAnsi="Times New Roman"/>
        </w:rPr>
        <w:t xml:space="preserve">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Ako pri všetkých tetracyklínoch, zriedkavo sa môžu vyskytnúť alergické reakcie a </w:t>
      </w:r>
      <w:proofErr w:type="spellStart"/>
      <w:r>
        <w:rPr>
          <w:rStyle w:val="Normlny"/>
          <w:rFonts w:ascii="Times New Roman" w:hAnsi="Times New Roman"/>
        </w:rPr>
        <w:t>fotosenzitivita</w:t>
      </w:r>
      <w:proofErr w:type="spellEnd"/>
      <w:r>
        <w:rPr>
          <w:rStyle w:val="Normlny"/>
          <w:rFonts w:ascii="Times New Roman" w:hAnsi="Times New Roman"/>
        </w:rPr>
        <w:t>. Ak sa vyskytne podozrenie na nežiaducu reakciu, liečba sa má prerušiť.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Ak zistíte akékoľvek vážne účinky alebo iné vedľajšie účinky, ktoré nie sú uvedené v tejto písomnej informácii pre používateľov, informujte vášho veterinárneho lekára.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Style w:val="Normlny"/>
          <w:rFonts w:ascii="Times New Roman" w:hAnsi="Times New Roman"/>
          <w:b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</w:rPr>
      </w:pPr>
      <w:r>
        <w:rPr>
          <w:rStyle w:val="Normlny"/>
          <w:rFonts w:ascii="Times New Roman" w:hAnsi="Times New Roman"/>
          <w:b/>
        </w:rPr>
        <w:t xml:space="preserve">7. </w:t>
      </w:r>
      <w:r>
        <w:rPr>
          <w:rStyle w:val="Normlny"/>
          <w:rFonts w:ascii="Times New Roman" w:hAnsi="Times New Roman"/>
          <w:b/>
        </w:rPr>
        <w:tab/>
      </w:r>
      <w:r>
        <w:rPr>
          <w:rStyle w:val="Normlny"/>
          <w:rFonts w:ascii="Times New Roman" w:hAnsi="Times New Roman"/>
          <w:b/>
        </w:rPr>
        <w:tab/>
        <w:t xml:space="preserve">CIEĽOVÝ DRUH </w:t>
      </w:r>
      <w:r>
        <w:br/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>Hovädzí dobytok (</w:t>
      </w:r>
      <w:proofErr w:type="spellStart"/>
      <w:r>
        <w:rPr>
          <w:rStyle w:val="Normlny"/>
          <w:rFonts w:ascii="Times New Roman" w:hAnsi="Times New Roman"/>
        </w:rPr>
        <w:t>neruminujúce</w:t>
      </w:r>
      <w:proofErr w:type="spellEnd"/>
      <w:r>
        <w:rPr>
          <w:rStyle w:val="Normlny"/>
          <w:rFonts w:ascii="Times New Roman" w:hAnsi="Times New Roman"/>
        </w:rPr>
        <w:t xml:space="preserve"> teľatá), ošípané, kurčatá (brojler</w:t>
      </w:r>
      <w:r w:rsidR="0006789A">
        <w:rPr>
          <w:rStyle w:val="Normlny"/>
          <w:rFonts w:ascii="Times New Roman" w:hAnsi="Times New Roman"/>
        </w:rPr>
        <w:t>y</w:t>
      </w:r>
      <w:r>
        <w:rPr>
          <w:rStyle w:val="Normlny"/>
          <w:rFonts w:ascii="Times New Roman" w:hAnsi="Times New Roman"/>
        </w:rPr>
        <w:t>, chovné</w:t>
      </w:r>
      <w:r w:rsidR="0006789A">
        <w:rPr>
          <w:rStyle w:val="Normlny"/>
          <w:rFonts w:ascii="Times New Roman" w:hAnsi="Times New Roman"/>
        </w:rPr>
        <w:t xml:space="preserve"> a </w:t>
      </w:r>
      <w:r>
        <w:rPr>
          <w:rStyle w:val="Normlny"/>
          <w:rFonts w:ascii="Times New Roman" w:hAnsi="Times New Roman"/>
        </w:rPr>
        <w:t xml:space="preserve"> mladé sliepky)</w:t>
      </w:r>
      <w:r>
        <w:br/>
      </w: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Style w:val="Normlny"/>
          <w:rFonts w:ascii="Times New Roman" w:hAnsi="Times New Roman"/>
          <w:b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</w:rPr>
      </w:pPr>
      <w:r>
        <w:rPr>
          <w:rStyle w:val="Normlny"/>
          <w:rFonts w:ascii="Times New Roman" w:hAnsi="Times New Roman"/>
          <w:b/>
        </w:rPr>
        <w:t xml:space="preserve">8. </w:t>
      </w:r>
      <w:r>
        <w:rPr>
          <w:rStyle w:val="Normlny"/>
          <w:rFonts w:ascii="Times New Roman" w:hAnsi="Times New Roman"/>
          <w:b/>
        </w:rPr>
        <w:tab/>
      </w:r>
      <w:r>
        <w:rPr>
          <w:rStyle w:val="Normlny"/>
          <w:rFonts w:ascii="Times New Roman" w:hAnsi="Times New Roman"/>
          <w:b/>
        </w:rPr>
        <w:tab/>
        <w:t>DÁVKOVANIE PRE KAŽDÝ DRUH, CESTA (-Y) A SP</w:t>
      </w:r>
      <w:r>
        <w:rPr>
          <w:b/>
          <w:bCs/>
          <w:caps/>
        </w:rPr>
        <w:t>ô</w:t>
      </w:r>
      <w:r>
        <w:rPr>
          <w:rStyle w:val="Normlny"/>
          <w:rFonts w:ascii="Times New Roman" w:hAnsi="Times New Roman"/>
          <w:b/>
        </w:rPr>
        <w:t xml:space="preserve">SOB PODANIA LIEKU </w:t>
      </w:r>
      <w:r>
        <w:br/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C56F1">
        <w:rPr>
          <w:rStyle w:val="Normlny"/>
          <w:rFonts w:ascii="Times New Roman" w:hAnsi="Times New Roman"/>
          <w:i/>
        </w:rPr>
        <w:t>Hovädzí dobytok (</w:t>
      </w:r>
      <w:proofErr w:type="spellStart"/>
      <w:r w:rsidRPr="004C56F1">
        <w:rPr>
          <w:rStyle w:val="Normlny"/>
          <w:rFonts w:ascii="Times New Roman" w:hAnsi="Times New Roman"/>
          <w:i/>
        </w:rPr>
        <w:t>neruminujúce</w:t>
      </w:r>
      <w:proofErr w:type="spellEnd"/>
      <w:r w:rsidRPr="004C56F1">
        <w:rPr>
          <w:rStyle w:val="Normlny"/>
          <w:rFonts w:ascii="Times New Roman" w:hAnsi="Times New Roman"/>
          <w:i/>
        </w:rPr>
        <w:t xml:space="preserve"> teľatá</w:t>
      </w:r>
      <w:r>
        <w:rPr>
          <w:rStyle w:val="Normlny"/>
          <w:rFonts w:ascii="Times New Roman" w:hAnsi="Times New Roman"/>
        </w:rPr>
        <w:t>): na použitie v mliečnej náhrade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10 mg </w:t>
      </w:r>
      <w:proofErr w:type="spellStart"/>
      <w:r w:rsidRPr="00B42735">
        <w:rPr>
          <w:rStyle w:val="Normlny"/>
          <w:rFonts w:ascii="Times New Roman" w:hAnsi="Times New Roman"/>
        </w:rPr>
        <w:t>doxycyklín</w:t>
      </w:r>
      <w:proofErr w:type="spellEnd"/>
      <w:r w:rsidRPr="00B42735">
        <w:rPr>
          <w:rStyle w:val="Normlny"/>
          <w:rFonts w:ascii="Times New Roman" w:hAnsi="Times New Roman"/>
        </w:rPr>
        <w:t xml:space="preserve"> </w:t>
      </w:r>
      <w:proofErr w:type="spellStart"/>
      <w:r w:rsidRPr="00B42735">
        <w:rPr>
          <w:rStyle w:val="Normlny"/>
          <w:rFonts w:ascii="Times New Roman" w:hAnsi="Times New Roman"/>
        </w:rPr>
        <w:t>hyklátu</w:t>
      </w:r>
      <w:proofErr w:type="spellEnd"/>
      <w:r w:rsidRPr="00B42735">
        <w:rPr>
          <w:rStyle w:val="Normlny"/>
          <w:rFonts w:ascii="Times New Roman" w:hAnsi="Times New Roman"/>
        </w:rPr>
        <w:t>/kg živej hmotnosti/deň</w:t>
      </w:r>
      <w:r>
        <w:rPr>
          <w:rStyle w:val="Normlny"/>
          <w:rFonts w:ascii="Times New Roman" w:hAnsi="Times New Roman"/>
        </w:rPr>
        <w:t xml:space="preserve">, </w:t>
      </w:r>
      <w:r w:rsidRPr="00B42735">
        <w:rPr>
          <w:rStyle w:val="Normlny"/>
          <w:rFonts w:ascii="Times New Roman" w:hAnsi="Times New Roman"/>
        </w:rPr>
        <w:t>zodpovedá 20 mg lieku na</w:t>
      </w:r>
      <w:r w:rsidRPr="004C56F1">
        <w:rPr>
          <w:rStyle w:val="Normlny"/>
          <w:rFonts w:ascii="Times New Roman" w:hAnsi="Times New Roman"/>
        </w:rPr>
        <w:t xml:space="preserve"> </w:t>
      </w:r>
      <w:r w:rsidRPr="00B42735">
        <w:rPr>
          <w:rStyle w:val="Normlny"/>
          <w:rFonts w:ascii="Times New Roman" w:hAnsi="Times New Roman"/>
        </w:rPr>
        <w:t>kg živej hmotnosti 3-5 dní po sebe, rozdelené na 2 podania</w:t>
      </w:r>
      <w:r>
        <w:rPr>
          <w:rStyle w:val="Normlny"/>
          <w:rFonts w:ascii="Times New Roman" w:hAnsi="Times New Roman"/>
        </w:rPr>
        <w:t xml:space="preserve">.. </w:t>
      </w:r>
      <w:r>
        <w:br/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  <w:i/>
        </w:rPr>
        <w:t xml:space="preserve">Ošípané: </w:t>
      </w:r>
      <w:r>
        <w:rPr>
          <w:rStyle w:val="Normlny"/>
          <w:rFonts w:ascii="Times New Roman" w:hAnsi="Times New Roman"/>
          <w:i/>
        </w:rPr>
        <w:tab/>
      </w:r>
      <w:r>
        <w:rPr>
          <w:rStyle w:val="Normlny"/>
          <w:rFonts w:ascii="Times New Roman" w:hAnsi="Times New Roman"/>
        </w:rPr>
        <w:t>na použitie v pitnej vode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10 mg </w:t>
      </w:r>
      <w:proofErr w:type="spellStart"/>
      <w:r w:rsidRPr="00B42735">
        <w:rPr>
          <w:rStyle w:val="Normlny"/>
          <w:rFonts w:ascii="Times New Roman" w:hAnsi="Times New Roman"/>
        </w:rPr>
        <w:t>doxycyklín</w:t>
      </w:r>
      <w:proofErr w:type="spellEnd"/>
      <w:r w:rsidRPr="00B42735">
        <w:rPr>
          <w:rStyle w:val="Normlny"/>
          <w:rFonts w:ascii="Times New Roman" w:hAnsi="Times New Roman"/>
        </w:rPr>
        <w:t xml:space="preserve"> </w:t>
      </w:r>
      <w:proofErr w:type="spellStart"/>
      <w:r w:rsidRPr="00B42735">
        <w:rPr>
          <w:rStyle w:val="Normlny"/>
          <w:rFonts w:ascii="Times New Roman" w:hAnsi="Times New Roman"/>
        </w:rPr>
        <w:t>hyklátu</w:t>
      </w:r>
      <w:proofErr w:type="spellEnd"/>
      <w:r w:rsidRPr="00B42735">
        <w:rPr>
          <w:rStyle w:val="Normlny"/>
          <w:rFonts w:ascii="Times New Roman" w:hAnsi="Times New Roman"/>
        </w:rPr>
        <w:t>/kg živej hmotnosti/deň</w:t>
      </w:r>
      <w:r>
        <w:rPr>
          <w:rStyle w:val="Normlny"/>
          <w:rFonts w:ascii="Times New Roman" w:hAnsi="Times New Roman"/>
        </w:rPr>
        <w:t xml:space="preserve">, </w:t>
      </w:r>
      <w:r w:rsidRPr="00B42735">
        <w:rPr>
          <w:rStyle w:val="Normlny"/>
          <w:rFonts w:ascii="Times New Roman" w:hAnsi="Times New Roman"/>
        </w:rPr>
        <w:t>zodpovedá 20 mg lieku na kg</w:t>
      </w:r>
      <w:r>
        <w:rPr>
          <w:rStyle w:val="Normlny"/>
          <w:rFonts w:ascii="Times New Roman" w:hAnsi="Times New Roman"/>
        </w:rPr>
        <w:t xml:space="preserve"> </w:t>
      </w:r>
      <w:r w:rsidRPr="00B42735">
        <w:rPr>
          <w:rStyle w:val="Normlny"/>
          <w:rFonts w:ascii="Times New Roman" w:hAnsi="Times New Roman"/>
        </w:rPr>
        <w:t>živej hmotnosti 3-5 dní po sebe</w:t>
      </w:r>
      <w:r>
        <w:rPr>
          <w:rStyle w:val="Normlny"/>
          <w:rFonts w:ascii="Times New Roman" w:hAnsi="Times New Roman"/>
        </w:rPr>
        <w:t xml:space="preserve">. </w:t>
      </w:r>
      <w:r>
        <w:br/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  <w:i/>
        </w:rPr>
        <w:t>K</w:t>
      </w:r>
      <w:r w:rsidRPr="0028421A">
        <w:rPr>
          <w:rStyle w:val="Normlny"/>
          <w:rFonts w:ascii="Times New Roman" w:hAnsi="Times New Roman"/>
          <w:i/>
        </w:rPr>
        <w:t>určatá (</w:t>
      </w:r>
      <w:proofErr w:type="spellStart"/>
      <w:r>
        <w:rPr>
          <w:rStyle w:val="Normlny"/>
          <w:rFonts w:ascii="Times New Roman" w:hAnsi="Times New Roman"/>
          <w:i/>
        </w:rPr>
        <w:t>broj</w:t>
      </w:r>
      <w:r w:rsidRPr="0028421A">
        <w:rPr>
          <w:rStyle w:val="Normlny"/>
          <w:rFonts w:ascii="Times New Roman" w:hAnsi="Times New Roman"/>
          <w:i/>
        </w:rPr>
        <w:t>lerové</w:t>
      </w:r>
      <w:proofErr w:type="spellEnd"/>
      <w:r w:rsidRPr="0028421A">
        <w:rPr>
          <w:rStyle w:val="Normlny"/>
          <w:rFonts w:ascii="Times New Roman" w:hAnsi="Times New Roman"/>
          <w:i/>
        </w:rPr>
        <w:t>, chovné, náhradné mladé sliepky</w:t>
      </w:r>
      <w:r>
        <w:rPr>
          <w:rStyle w:val="Normlny"/>
          <w:rFonts w:ascii="Times New Roman" w:hAnsi="Times New Roman"/>
          <w:i/>
        </w:rPr>
        <w:t xml:space="preserve">): </w:t>
      </w:r>
      <w:r>
        <w:rPr>
          <w:rStyle w:val="Normlny"/>
          <w:rFonts w:ascii="Times New Roman" w:hAnsi="Times New Roman"/>
        </w:rPr>
        <w:t>na použitie v pitnej vode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25 mg </w:t>
      </w:r>
      <w:proofErr w:type="spellStart"/>
      <w:r w:rsidRPr="00B42735">
        <w:rPr>
          <w:rStyle w:val="Normlny"/>
          <w:rFonts w:ascii="Times New Roman" w:hAnsi="Times New Roman"/>
        </w:rPr>
        <w:t>doxycyklín</w:t>
      </w:r>
      <w:proofErr w:type="spellEnd"/>
      <w:r w:rsidRPr="00B42735">
        <w:rPr>
          <w:rStyle w:val="Normlny"/>
          <w:rFonts w:ascii="Times New Roman" w:hAnsi="Times New Roman"/>
        </w:rPr>
        <w:t xml:space="preserve"> </w:t>
      </w:r>
      <w:proofErr w:type="spellStart"/>
      <w:r w:rsidRPr="00B42735">
        <w:rPr>
          <w:rStyle w:val="Normlny"/>
          <w:rFonts w:ascii="Times New Roman" w:hAnsi="Times New Roman"/>
        </w:rPr>
        <w:t>hyklátu</w:t>
      </w:r>
      <w:proofErr w:type="spellEnd"/>
      <w:r w:rsidRPr="00B42735">
        <w:rPr>
          <w:rStyle w:val="Normlny"/>
          <w:rFonts w:ascii="Times New Roman" w:hAnsi="Times New Roman"/>
        </w:rPr>
        <w:t>/kg živej hmotnosti/deň</w:t>
      </w:r>
      <w:r>
        <w:rPr>
          <w:rStyle w:val="Normlny"/>
          <w:rFonts w:ascii="Times New Roman" w:hAnsi="Times New Roman"/>
        </w:rPr>
        <w:t>, zodpovedá 5</w:t>
      </w:r>
      <w:r w:rsidRPr="00B42735">
        <w:rPr>
          <w:rStyle w:val="Normlny"/>
          <w:rFonts w:ascii="Times New Roman" w:hAnsi="Times New Roman"/>
        </w:rPr>
        <w:t xml:space="preserve">0 mg lieku na </w:t>
      </w:r>
      <w:r>
        <w:rPr>
          <w:rStyle w:val="Normlny"/>
          <w:rFonts w:ascii="Times New Roman" w:hAnsi="Times New Roman"/>
        </w:rPr>
        <w:t xml:space="preserve">kg </w:t>
      </w:r>
      <w:r w:rsidRPr="00B42735">
        <w:rPr>
          <w:rStyle w:val="Normlny"/>
          <w:rFonts w:ascii="Times New Roman" w:hAnsi="Times New Roman"/>
        </w:rPr>
        <w:t>živej hmotnosti 3-5 dní po sebe</w:t>
      </w:r>
      <w:r>
        <w:rPr>
          <w:rStyle w:val="Normlny"/>
          <w:rFonts w:ascii="Times New Roman" w:hAnsi="Times New Roman"/>
        </w:rPr>
        <w:t xml:space="preserve">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>Podávať perorálne v mliečnej</w:t>
      </w:r>
      <w:r w:rsidRPr="0028421A">
        <w:rPr>
          <w:rStyle w:val="Normlny"/>
          <w:rFonts w:ascii="Times New Roman" w:hAnsi="Times New Roman"/>
        </w:rPr>
        <w:t xml:space="preserve"> náhrad</w:t>
      </w:r>
      <w:r>
        <w:rPr>
          <w:rStyle w:val="Normlny"/>
          <w:rFonts w:ascii="Times New Roman" w:hAnsi="Times New Roman"/>
        </w:rPr>
        <w:t>e</w:t>
      </w:r>
      <w:r w:rsidRPr="0028421A">
        <w:rPr>
          <w:rStyle w:val="Normlny"/>
          <w:rFonts w:ascii="Times New Roman" w:hAnsi="Times New Roman"/>
        </w:rPr>
        <w:t xml:space="preserve"> a/alebo pitn</w:t>
      </w:r>
      <w:r>
        <w:rPr>
          <w:rStyle w:val="Normlny"/>
          <w:rFonts w:ascii="Times New Roman" w:hAnsi="Times New Roman"/>
        </w:rPr>
        <w:t xml:space="preserve">ej vode.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</w:rPr>
      </w:pPr>
      <w:r>
        <w:rPr>
          <w:rStyle w:val="Normlny"/>
          <w:rFonts w:ascii="Times New Roman" w:hAnsi="Times New Roman"/>
          <w:b/>
        </w:rPr>
        <w:t xml:space="preserve">9. </w:t>
      </w:r>
      <w:r>
        <w:rPr>
          <w:rStyle w:val="Normlny"/>
          <w:rFonts w:ascii="Times New Roman" w:hAnsi="Times New Roman"/>
          <w:b/>
        </w:rPr>
        <w:tab/>
      </w:r>
      <w:r>
        <w:rPr>
          <w:rStyle w:val="Normlny"/>
          <w:rFonts w:ascii="Times New Roman" w:hAnsi="Times New Roman"/>
          <w:b/>
        </w:rPr>
        <w:tab/>
        <w:t xml:space="preserve">POKYN O SPRÁVNOM PODANÍ </w:t>
      </w:r>
      <w:r>
        <w:br/>
      </w:r>
    </w:p>
    <w:p w:rsidR="0006789A" w:rsidRDefault="0006789A" w:rsidP="0006789A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Na základe odporúčanej dávky </w:t>
      </w:r>
      <w:r>
        <w:rPr>
          <w:rStyle w:val="Normlny"/>
          <w:rFonts w:ascii="Times New Roman" w:hAnsi="Times New Roman"/>
        </w:rPr>
        <w:t xml:space="preserve">a </w:t>
      </w:r>
      <w:r>
        <w:rPr>
          <w:rStyle w:val="Normlny"/>
          <w:rFonts w:ascii="Times New Roman" w:hAnsi="Times New Roman"/>
        </w:rPr>
        <w:t xml:space="preserve">počtu a hmotnosti  liečených zvierat,  sa musí vypočítať presná denná dávka lieku, ktorá sa má podať  v pitnej vode, mlieku alebo mliečnej náhrade. Výpočet sa vykoná podľa nasledujúceho vzorca: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14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2245"/>
        <w:gridCol w:w="326"/>
        <w:gridCol w:w="3548"/>
        <w:gridCol w:w="2038"/>
      </w:tblGrid>
      <w:tr w:rsidR="004C1D39" w:rsidRPr="0070209F" w:rsidTr="00297C72">
        <w:trPr>
          <w:trHeight w:val="79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D39" w:rsidRPr="0070209F" w:rsidRDefault="004C1D39" w:rsidP="00297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Normlny"/>
                <w:rFonts w:ascii="Times New Roman" w:hAnsi="Times New Roman"/>
                <w:color w:val="000000"/>
              </w:rPr>
              <w:lastRenderedPageBreak/>
              <w:t xml:space="preserve">mg lieku / kg živá hmotnosti / deň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D39" w:rsidRPr="0070209F" w:rsidRDefault="004C1D39" w:rsidP="00297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Normlny"/>
                <w:rFonts w:ascii="Times New Roman" w:hAnsi="Times New Roman"/>
                <w:color w:val="000000"/>
              </w:rPr>
              <w:t xml:space="preserve">x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D39" w:rsidRPr="0070209F" w:rsidRDefault="004C1D39" w:rsidP="00297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Normlny"/>
                <w:rFonts w:ascii="Times New Roman" w:hAnsi="Times New Roman"/>
                <w:color w:val="000000"/>
              </w:rPr>
              <w:t xml:space="preserve">Priemerná živá hmotnosť (kg) zvierat, ktoré majú byť liečené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1D39" w:rsidRPr="0070209F" w:rsidRDefault="004C1D39" w:rsidP="00297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C1D39" w:rsidRPr="0070209F" w:rsidRDefault="004C1D39" w:rsidP="00297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Normlny"/>
                <w:rFonts w:ascii="Times New Roman" w:hAnsi="Times New Roman"/>
                <w:color w:val="000000"/>
              </w:rPr>
              <w:t xml:space="preserve">= .... mg lieku na liter pitnej vody </w:t>
            </w:r>
          </w:p>
        </w:tc>
      </w:tr>
      <w:tr w:rsidR="004C1D39" w:rsidRPr="0070209F" w:rsidTr="00297C72">
        <w:trPr>
          <w:trHeight w:val="289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1D39" w:rsidRPr="0070209F" w:rsidRDefault="004C1D39" w:rsidP="00067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Normlny"/>
                <w:rFonts w:ascii="Times New Roman" w:hAnsi="Times New Roman"/>
                <w:color w:val="000000"/>
              </w:rPr>
              <w:t xml:space="preserve">Priemerná denná spotreba vody/ (v litroch) na zviera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C1D39" w:rsidRPr="0028614C" w:rsidRDefault="004C1D39" w:rsidP="00297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28614C" w:rsidRDefault="004C1D39" w:rsidP="00C87C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8614C">
        <w:rPr>
          <w:rStyle w:val="Normlny"/>
          <w:rFonts w:ascii="Times New Roman" w:hAnsi="Times New Roman"/>
        </w:rPr>
        <w:t>Aby sa zaistilo správne dávkovanie, musí sa čo najpresnejšie</w:t>
      </w:r>
      <w:r w:rsidR="0006789A">
        <w:rPr>
          <w:rStyle w:val="Normlny"/>
          <w:rFonts w:ascii="Times New Roman" w:hAnsi="Times New Roman"/>
        </w:rPr>
        <w:t xml:space="preserve"> určiť živá hmotnosť liečených zvierat</w:t>
      </w:r>
      <w:r w:rsidRPr="0028614C">
        <w:rPr>
          <w:rStyle w:val="Normlny"/>
          <w:rFonts w:ascii="Times New Roman" w:hAnsi="Times New Roman"/>
        </w:rPr>
        <w:t xml:space="preserve">. </w:t>
      </w:r>
      <w:r>
        <w:br/>
      </w:r>
    </w:p>
    <w:p w:rsidR="0006789A" w:rsidRPr="00192F0B" w:rsidRDefault="0006789A" w:rsidP="0006789A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192F0B">
        <w:rPr>
          <w:rStyle w:val="Normlny"/>
          <w:rFonts w:ascii="Times New Roman" w:hAnsi="Times New Roman"/>
        </w:rPr>
        <w:t xml:space="preserve">Príjem </w:t>
      </w:r>
      <w:proofErr w:type="spellStart"/>
      <w:r w:rsidRPr="00192F0B">
        <w:rPr>
          <w:rStyle w:val="Normlny"/>
          <w:rFonts w:ascii="Times New Roman" w:hAnsi="Times New Roman"/>
        </w:rPr>
        <w:t>medikovanej</w:t>
      </w:r>
      <w:proofErr w:type="spellEnd"/>
      <w:r w:rsidRPr="00192F0B">
        <w:rPr>
          <w:rStyle w:val="Normlny"/>
          <w:rFonts w:ascii="Times New Roman" w:hAnsi="Times New Roman"/>
        </w:rPr>
        <w:t xml:space="preserve"> vody závisí od klinického stavu zvierat. </w:t>
      </w:r>
      <w:r>
        <w:rPr>
          <w:rStyle w:val="Normlny"/>
          <w:rFonts w:ascii="Times New Roman" w:hAnsi="Times New Roman"/>
        </w:rPr>
        <w:t xml:space="preserve">Na dosiahnutie správnej dávky </w:t>
      </w:r>
      <w:r w:rsidRPr="00192F0B">
        <w:rPr>
          <w:rStyle w:val="Normlny"/>
          <w:rFonts w:ascii="Times New Roman" w:hAnsi="Times New Roman"/>
        </w:rPr>
        <w:t xml:space="preserve">, možno </w:t>
      </w:r>
    </w:p>
    <w:p w:rsidR="0006789A" w:rsidRPr="00192F0B" w:rsidRDefault="0006789A" w:rsidP="0006789A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192F0B">
        <w:rPr>
          <w:rStyle w:val="Normlny"/>
          <w:rFonts w:ascii="Times New Roman" w:hAnsi="Times New Roman"/>
        </w:rPr>
        <w:t>koncentráci</w:t>
      </w:r>
      <w:r>
        <w:rPr>
          <w:rStyle w:val="Normlny"/>
          <w:rFonts w:ascii="Times New Roman" w:hAnsi="Times New Roman"/>
        </w:rPr>
        <w:t>u</w:t>
      </w:r>
      <w:r w:rsidRPr="00192F0B">
        <w:rPr>
          <w:rStyle w:val="Normlny"/>
          <w:rFonts w:ascii="Times New Roman" w:hAnsi="Times New Roman"/>
        </w:rPr>
        <w:t xml:space="preserve"> lieku v pitnej vode</w:t>
      </w:r>
      <w:r>
        <w:rPr>
          <w:rStyle w:val="Normlny"/>
          <w:rFonts w:ascii="Times New Roman" w:hAnsi="Times New Roman"/>
        </w:rPr>
        <w:t xml:space="preserve"> upraviť</w:t>
      </w:r>
      <w:r w:rsidRPr="00192F0B">
        <w:rPr>
          <w:rStyle w:val="Normlny"/>
          <w:rFonts w:ascii="Times New Roman" w:hAnsi="Times New Roman"/>
        </w:rPr>
        <w:t xml:space="preserve">. </w:t>
      </w:r>
    </w:p>
    <w:p w:rsidR="0006789A" w:rsidRPr="00192F0B" w:rsidRDefault="0006789A" w:rsidP="0006789A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192F0B">
        <w:rPr>
          <w:rStyle w:val="Normlny"/>
          <w:rFonts w:ascii="Times New Roman" w:hAnsi="Times New Roman"/>
        </w:rPr>
        <w:t xml:space="preserve">Pri použití čiastkových balení sa odporúča použiť vhodné kalibrované váhy. </w:t>
      </w:r>
      <w:r>
        <w:rPr>
          <w:rStyle w:val="Normlny"/>
          <w:rFonts w:ascii="Times New Roman" w:hAnsi="Times New Roman"/>
        </w:rPr>
        <w:t>D</w:t>
      </w:r>
      <w:r w:rsidRPr="00192F0B">
        <w:rPr>
          <w:rStyle w:val="Normlny"/>
          <w:rFonts w:ascii="Times New Roman" w:hAnsi="Times New Roman"/>
        </w:rPr>
        <w:t>o pitnej vody</w:t>
      </w:r>
      <w:r>
        <w:rPr>
          <w:rStyle w:val="Normlny"/>
          <w:rFonts w:ascii="Times New Roman" w:hAnsi="Times New Roman"/>
        </w:rPr>
        <w:t xml:space="preserve"> pridať dennú dávku lieku</w:t>
      </w:r>
      <w:r w:rsidRPr="00192F0B">
        <w:rPr>
          <w:rStyle w:val="Normlny"/>
          <w:rFonts w:ascii="Times New Roman" w:hAnsi="Times New Roman"/>
        </w:rPr>
        <w:t xml:space="preserve"> tak, aby </w:t>
      </w:r>
      <w:r>
        <w:rPr>
          <w:rStyle w:val="Normlny"/>
          <w:rFonts w:ascii="Times New Roman" w:hAnsi="Times New Roman"/>
        </w:rPr>
        <w:t xml:space="preserve">sa  </w:t>
      </w:r>
      <w:proofErr w:type="spellStart"/>
      <w:r>
        <w:rPr>
          <w:rStyle w:val="Normlny"/>
          <w:rFonts w:ascii="Times New Roman" w:hAnsi="Times New Roman"/>
        </w:rPr>
        <w:t>medikovaná</w:t>
      </w:r>
      <w:proofErr w:type="spellEnd"/>
      <w:r>
        <w:rPr>
          <w:rStyle w:val="Normlny"/>
          <w:rFonts w:ascii="Times New Roman" w:hAnsi="Times New Roman"/>
        </w:rPr>
        <w:t xml:space="preserve"> voda spotrebovala </w:t>
      </w:r>
      <w:r w:rsidRPr="00192F0B">
        <w:rPr>
          <w:rStyle w:val="Normlny"/>
          <w:rFonts w:ascii="Times New Roman" w:hAnsi="Times New Roman"/>
        </w:rPr>
        <w:t xml:space="preserve"> do 24 hodín. </w:t>
      </w:r>
      <w:proofErr w:type="spellStart"/>
      <w:r w:rsidRPr="00192F0B">
        <w:rPr>
          <w:rStyle w:val="Normlny"/>
          <w:rFonts w:ascii="Times New Roman" w:hAnsi="Times New Roman"/>
        </w:rPr>
        <w:t>Medikovaná</w:t>
      </w:r>
      <w:proofErr w:type="spellEnd"/>
      <w:r w:rsidRPr="00192F0B">
        <w:rPr>
          <w:rStyle w:val="Normlny"/>
          <w:rFonts w:ascii="Times New Roman" w:hAnsi="Times New Roman"/>
        </w:rPr>
        <w:t xml:space="preserve"> pitná voda sa má </w:t>
      </w:r>
    </w:p>
    <w:p w:rsidR="0006789A" w:rsidRPr="00297C72" w:rsidRDefault="0006789A" w:rsidP="0006789A">
      <w:pPr>
        <w:shd w:val="clear" w:color="auto" w:fill="F5F5F5"/>
        <w:textAlignment w:val="top"/>
        <w:rPr>
          <w:rFonts w:ascii="Times New Roman" w:hAnsi="Times New Roman"/>
          <w:color w:val="777777"/>
          <w:sz w:val="20"/>
          <w:szCs w:val="20"/>
        </w:rPr>
      </w:pPr>
      <w:r w:rsidRPr="00192F0B">
        <w:rPr>
          <w:rStyle w:val="Normlny"/>
          <w:rFonts w:ascii="Times New Roman" w:hAnsi="Times New Roman"/>
        </w:rPr>
        <w:t>pripraviť čerstvá každých 24 hodín. Odporúča sa pripraviť ko</w:t>
      </w:r>
      <w:r>
        <w:rPr>
          <w:rStyle w:val="Normlny"/>
          <w:rFonts w:ascii="Times New Roman" w:hAnsi="Times New Roman"/>
        </w:rPr>
        <w:t xml:space="preserve">ncentrovaný zásobný roztok – s koncentráciou nepresahujúcou 100 </w:t>
      </w:r>
      <w:r w:rsidRPr="00192F0B">
        <w:rPr>
          <w:rStyle w:val="Normlny"/>
          <w:rFonts w:ascii="Times New Roman" w:hAnsi="Times New Roman"/>
        </w:rPr>
        <w:t>gramov lieku na liter pitnej vody - a v prípade potreby tento ďalej riediť</w:t>
      </w:r>
      <w:r>
        <w:rPr>
          <w:rStyle w:val="Normlny"/>
          <w:rFonts w:ascii="Times New Roman" w:hAnsi="Times New Roman"/>
        </w:rPr>
        <w:t xml:space="preserve"> na terapeutické koncentrácie. </w:t>
      </w:r>
      <w:r w:rsidRPr="00297C72">
        <w:rPr>
          <w:rStyle w:val="hps"/>
          <w:rFonts w:ascii="Times New Roman" w:hAnsi="Times New Roman"/>
          <w:color w:val="222222"/>
        </w:rPr>
        <w:t>Alternatívne,</w:t>
      </w:r>
      <w:r w:rsidRPr="00297C72">
        <w:rPr>
          <w:rFonts w:ascii="Times New Roman" w:hAnsi="Times New Roman"/>
          <w:color w:val="222222"/>
        </w:rPr>
        <w:t xml:space="preserve"> tento </w:t>
      </w:r>
      <w:r w:rsidRPr="00297C72">
        <w:rPr>
          <w:rStyle w:val="hps"/>
          <w:rFonts w:ascii="Times New Roman" w:hAnsi="Times New Roman"/>
          <w:color w:val="222222"/>
        </w:rPr>
        <w:t>koncentrovaný</w:t>
      </w:r>
      <w:r w:rsidRPr="00297C72">
        <w:rPr>
          <w:rFonts w:ascii="Times New Roman" w:hAnsi="Times New Roman"/>
          <w:color w:val="222222"/>
        </w:rPr>
        <w:t xml:space="preserve"> </w:t>
      </w:r>
      <w:r w:rsidRPr="00297C72">
        <w:rPr>
          <w:rStyle w:val="hps"/>
          <w:rFonts w:ascii="Times New Roman" w:hAnsi="Times New Roman"/>
          <w:color w:val="222222"/>
        </w:rPr>
        <w:t>roztok</w:t>
      </w:r>
      <w:r w:rsidRPr="00297C72">
        <w:rPr>
          <w:rFonts w:ascii="Times New Roman" w:hAnsi="Times New Roman"/>
          <w:color w:val="222222"/>
        </w:rPr>
        <w:t xml:space="preserve"> </w:t>
      </w:r>
      <w:r w:rsidRPr="00297C72">
        <w:rPr>
          <w:rStyle w:val="hps"/>
          <w:rFonts w:ascii="Times New Roman" w:hAnsi="Times New Roman"/>
          <w:color w:val="222222"/>
        </w:rPr>
        <w:t>môže byť použitý</w:t>
      </w:r>
      <w:r w:rsidRPr="00297C72">
        <w:rPr>
          <w:rFonts w:ascii="Times New Roman" w:hAnsi="Times New Roman"/>
          <w:color w:val="222222"/>
        </w:rPr>
        <w:t xml:space="preserve"> </w:t>
      </w:r>
      <w:r w:rsidRPr="00297C72">
        <w:rPr>
          <w:rStyle w:val="hps"/>
          <w:rFonts w:ascii="Times New Roman" w:hAnsi="Times New Roman"/>
          <w:color w:val="222222"/>
        </w:rPr>
        <w:t>v proporcionálnom</w:t>
      </w:r>
      <w:r w:rsidRPr="00297C72">
        <w:rPr>
          <w:rFonts w:ascii="Times New Roman" w:hAnsi="Times New Roman"/>
          <w:color w:val="222222"/>
        </w:rPr>
        <w:t xml:space="preserve"> </w:t>
      </w:r>
      <w:proofErr w:type="spellStart"/>
      <w:r w:rsidRPr="00297C72">
        <w:rPr>
          <w:rStyle w:val="hps"/>
          <w:rFonts w:ascii="Times New Roman" w:hAnsi="Times New Roman"/>
          <w:color w:val="222222"/>
        </w:rPr>
        <w:t>medikátore</w:t>
      </w:r>
      <w:proofErr w:type="spellEnd"/>
      <w:r w:rsidRPr="00297C72">
        <w:rPr>
          <w:rStyle w:val="hps"/>
          <w:rFonts w:ascii="Times New Roman" w:hAnsi="Times New Roman"/>
          <w:color w:val="222222"/>
        </w:rPr>
        <w:t xml:space="preserve"> na vodu.</w:t>
      </w:r>
    </w:p>
    <w:p w:rsidR="004C1D39" w:rsidRPr="00192F0B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Mliečna náhrada: veterinárny liek </w:t>
      </w:r>
      <w:r w:rsidR="00C87C94">
        <w:rPr>
          <w:rStyle w:val="Normlny"/>
          <w:rFonts w:ascii="Times New Roman" w:hAnsi="Times New Roman"/>
        </w:rPr>
        <w:t xml:space="preserve">sa </w:t>
      </w:r>
      <w:r>
        <w:rPr>
          <w:rStyle w:val="Normlny"/>
          <w:rFonts w:ascii="Times New Roman" w:hAnsi="Times New Roman"/>
        </w:rPr>
        <w:t>najprv rozpust</w:t>
      </w:r>
      <w:r w:rsidR="0006789A">
        <w:rPr>
          <w:rStyle w:val="Normlny"/>
          <w:rFonts w:ascii="Times New Roman" w:hAnsi="Times New Roman"/>
        </w:rPr>
        <w:t>í</w:t>
      </w:r>
      <w:r>
        <w:rPr>
          <w:rStyle w:val="Normlny"/>
          <w:rFonts w:ascii="Times New Roman" w:hAnsi="Times New Roman"/>
        </w:rPr>
        <w:t xml:space="preserve"> vo vode a až po tom </w:t>
      </w:r>
      <w:r w:rsidR="0006789A">
        <w:rPr>
          <w:rStyle w:val="Normlny"/>
          <w:rFonts w:ascii="Times New Roman" w:hAnsi="Times New Roman"/>
        </w:rPr>
        <w:t xml:space="preserve">sa pridá </w:t>
      </w:r>
      <w:r>
        <w:rPr>
          <w:rStyle w:val="Normlny"/>
          <w:rFonts w:ascii="Times New Roman" w:hAnsi="Times New Roman"/>
        </w:rPr>
        <w:t>mliečny prášok.</w:t>
      </w: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proofErr w:type="spellStart"/>
      <w:r w:rsidRPr="00192F0B">
        <w:rPr>
          <w:rStyle w:val="Normlny"/>
          <w:rFonts w:ascii="Times New Roman" w:hAnsi="Times New Roman"/>
        </w:rPr>
        <w:t>Medikovaná</w:t>
      </w:r>
      <w:proofErr w:type="spellEnd"/>
      <w:r w:rsidRPr="00192F0B">
        <w:rPr>
          <w:rStyle w:val="Normlny"/>
          <w:rFonts w:ascii="Times New Roman" w:hAnsi="Times New Roman"/>
        </w:rPr>
        <w:t xml:space="preserve"> náhra</w:t>
      </w:r>
      <w:r>
        <w:rPr>
          <w:rStyle w:val="Normlny"/>
          <w:rFonts w:ascii="Times New Roman" w:hAnsi="Times New Roman"/>
        </w:rPr>
        <w:t>da mlieka sa má použiť okamžite</w:t>
      </w:r>
      <w:r w:rsidR="0006789A">
        <w:rPr>
          <w:rStyle w:val="Normlny"/>
          <w:rFonts w:ascii="Times New Roman" w:hAnsi="Times New Roman"/>
        </w:rPr>
        <w:t xml:space="preserve">, </w:t>
      </w:r>
      <w:r>
        <w:rPr>
          <w:rStyle w:val="Normlny"/>
          <w:rFonts w:ascii="Times New Roman" w:hAnsi="Times New Roman"/>
        </w:rPr>
        <w:t>a najneskôr po 4 hodinách sa má pripraviť čerstvá</w:t>
      </w:r>
      <w:r w:rsidRPr="0028614C">
        <w:rPr>
          <w:rStyle w:val="Normlny"/>
          <w:rFonts w:ascii="Times New Roman" w:hAnsi="Times New Roman"/>
        </w:rPr>
        <w:t>.</w:t>
      </w: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Style w:val="Normlny"/>
          <w:rFonts w:ascii="Times New Roman" w:hAnsi="Times New Roman"/>
          <w:b/>
        </w:rPr>
      </w:pP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  <w:b/>
          <w:bCs/>
          <w:szCs w:val="24"/>
        </w:rPr>
      </w:pPr>
      <w:r w:rsidRPr="0028614C">
        <w:rPr>
          <w:rStyle w:val="Normlny"/>
          <w:rFonts w:ascii="Times New Roman" w:hAnsi="Times New Roman"/>
          <w:b/>
        </w:rPr>
        <w:t xml:space="preserve">10. </w:t>
      </w:r>
      <w:r w:rsidRPr="0028614C">
        <w:rPr>
          <w:rStyle w:val="Normlny"/>
          <w:rFonts w:ascii="Times New Roman" w:hAnsi="Times New Roman"/>
          <w:b/>
        </w:rPr>
        <w:tab/>
      </w:r>
      <w:r w:rsidRPr="0028614C">
        <w:rPr>
          <w:rStyle w:val="Normlny"/>
          <w:rFonts w:ascii="Times New Roman" w:hAnsi="Times New Roman"/>
          <w:b/>
        </w:rPr>
        <w:tab/>
        <w:t xml:space="preserve">OCHRANNÁ LEHOTA </w:t>
      </w: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  <w:szCs w:val="24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Mäso a vnútornosti: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Teľatá: 7 dní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Ošípané: 8 dní </w:t>
      </w: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>
        <w:rPr>
          <w:rStyle w:val="Normlny"/>
          <w:rFonts w:ascii="Times New Roman" w:hAnsi="Times New Roman"/>
        </w:rPr>
        <w:t>Kurčatá:</w:t>
      </w:r>
      <w:r w:rsidRPr="0028614C">
        <w:rPr>
          <w:rStyle w:val="Normlny"/>
          <w:rFonts w:ascii="Times New Roman" w:hAnsi="Times New Roman"/>
        </w:rPr>
        <w:t xml:space="preserve">: 5 dní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>Nie je registrovaný na použitie u </w:t>
      </w:r>
      <w:r w:rsidR="0056711C">
        <w:rPr>
          <w:rStyle w:val="Normlny"/>
          <w:rFonts w:ascii="Times New Roman" w:hAnsi="Times New Roman"/>
        </w:rPr>
        <w:t xml:space="preserve">nosníc </w:t>
      </w:r>
      <w:r w:rsidR="0006789A">
        <w:rPr>
          <w:rStyle w:val="Normlny"/>
          <w:rFonts w:ascii="Times New Roman" w:hAnsi="Times New Roman"/>
        </w:rPr>
        <w:t xml:space="preserve"> </w:t>
      </w:r>
      <w:r>
        <w:rPr>
          <w:rStyle w:val="Normlny"/>
          <w:rFonts w:ascii="Times New Roman" w:hAnsi="Times New Roman"/>
        </w:rPr>
        <w:t xml:space="preserve">produkujúcich vajcia na ľudskú spotrebu.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Style w:val="Normlny"/>
          <w:rFonts w:ascii="Times New Roman" w:hAnsi="Times New Roman"/>
          <w:b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</w:rPr>
      </w:pPr>
      <w:r>
        <w:rPr>
          <w:rStyle w:val="Normlny"/>
          <w:rFonts w:ascii="Times New Roman" w:hAnsi="Times New Roman"/>
          <w:b/>
        </w:rPr>
        <w:t xml:space="preserve">11. </w:t>
      </w:r>
      <w:r>
        <w:rPr>
          <w:rStyle w:val="Normlny"/>
          <w:rFonts w:ascii="Times New Roman" w:hAnsi="Times New Roman"/>
          <w:b/>
        </w:rPr>
        <w:tab/>
      </w:r>
      <w:r>
        <w:rPr>
          <w:rStyle w:val="Normlny"/>
          <w:rFonts w:ascii="Times New Roman" w:hAnsi="Times New Roman"/>
          <w:b/>
        </w:rPr>
        <w:tab/>
        <w:t xml:space="preserve">OSOBITNÉ BEZPEČNOSTNÉ OPATRENIA NA UCHOVÁVANIE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Uchovávať mimo dohľadu a dosahu detí.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Nepoužívať tento veterinárny liek po dátume exspirácie uvedenom na </w:t>
      </w:r>
      <w:r w:rsidR="0056711C">
        <w:rPr>
          <w:rStyle w:val="Normlny"/>
          <w:rFonts w:ascii="Times New Roman" w:hAnsi="Times New Roman"/>
        </w:rPr>
        <w:t>obale</w:t>
      </w:r>
      <w:r w:rsidR="0056711C">
        <w:rPr>
          <w:rStyle w:val="Normlny"/>
          <w:rFonts w:ascii="Times New Roman" w:hAnsi="Times New Roman"/>
        </w:rPr>
        <w:t xml:space="preserve"> </w:t>
      </w:r>
      <w:r>
        <w:rPr>
          <w:rStyle w:val="Normlny"/>
          <w:rFonts w:ascii="Times New Roman" w:hAnsi="Times New Roman"/>
        </w:rPr>
        <w:t xml:space="preserve">po „EXP“. Dátum exspirácie sa vzťahuje na posledný deň v mesiaci.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Čas použiteľnosti po prvom otvorení obalu: 3 mesiace.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Čas použiteľnosti po rekonštitúcii v pitnej vode: 24 hodín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Čas použiteľnosti po rekonštitúcii v mliečnej náhrade: 4 hodiny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Style w:val="Normlny"/>
          <w:rFonts w:ascii="Times New Roman" w:hAnsi="Times New Roman"/>
          <w:b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  <w:b/>
          <w:bCs/>
        </w:rPr>
      </w:pPr>
      <w:r w:rsidRPr="00CD6277">
        <w:rPr>
          <w:rStyle w:val="Normlny"/>
          <w:rFonts w:ascii="Times New Roman" w:hAnsi="Times New Roman"/>
          <w:b/>
        </w:rPr>
        <w:t>12.</w:t>
      </w:r>
      <w:r w:rsidRPr="00CD6277">
        <w:rPr>
          <w:rStyle w:val="Normlny"/>
          <w:rFonts w:ascii="Times New Roman" w:hAnsi="Times New Roman"/>
          <w:b/>
        </w:rPr>
        <w:tab/>
      </w:r>
      <w:r>
        <w:rPr>
          <w:rStyle w:val="Normlny"/>
          <w:rFonts w:ascii="Times New Roman" w:hAnsi="Times New Roman"/>
          <w:b/>
        </w:rPr>
        <w:tab/>
      </w:r>
      <w:r w:rsidRPr="00CD6277">
        <w:rPr>
          <w:rStyle w:val="Normlny"/>
          <w:rFonts w:ascii="Times New Roman" w:hAnsi="Times New Roman"/>
          <w:b/>
        </w:rPr>
        <w:t>OSOBITNÉ UPOZORNENIA</w:t>
      </w:r>
      <w:r>
        <w:rPr>
          <w:rStyle w:val="Normlny"/>
          <w:rFonts w:ascii="Times New Roman" w:hAnsi="Times New Roman"/>
          <w:b/>
        </w:rPr>
        <w:t xml:space="preserve">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</w:rPr>
      </w:pPr>
    </w:p>
    <w:p w:rsidR="004C1D39" w:rsidRPr="00CD6277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 w:rsidRPr="00CD6277">
        <w:rPr>
          <w:rStyle w:val="Normlny"/>
          <w:rFonts w:ascii="Times New Roman" w:hAnsi="Times New Roman"/>
          <w:u w:val="single"/>
        </w:rPr>
        <w:t xml:space="preserve">Osobitné bezpečnostné opatrenia na používanie u zvierat: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Vzhľadom na variabilitu (časovú, zemepisnú) citlivosti baktérií na </w:t>
      </w:r>
      <w:proofErr w:type="spellStart"/>
      <w:r>
        <w:rPr>
          <w:rStyle w:val="Normlny"/>
          <w:rFonts w:ascii="Times New Roman" w:hAnsi="Times New Roman"/>
        </w:rPr>
        <w:t>doxycyklín</w:t>
      </w:r>
      <w:proofErr w:type="spellEnd"/>
      <w:r>
        <w:rPr>
          <w:rStyle w:val="Normlny"/>
          <w:rFonts w:ascii="Times New Roman" w:hAnsi="Times New Roman"/>
        </w:rPr>
        <w:t xml:space="preserve"> sa dôrazne odporúča odber bakteriologických vzoriek a testovanie citlivosti mikroorganizmov </w:t>
      </w:r>
      <w:r w:rsidR="0056711C">
        <w:rPr>
          <w:rStyle w:val="Normlny"/>
          <w:rFonts w:ascii="Times New Roman" w:hAnsi="Times New Roman"/>
        </w:rPr>
        <w:t xml:space="preserve">z </w:t>
      </w:r>
      <w:r>
        <w:rPr>
          <w:rStyle w:val="Normlny"/>
          <w:rFonts w:ascii="Times New Roman" w:hAnsi="Times New Roman"/>
        </w:rPr>
        <w:t xml:space="preserve">chorých zvierat na farme.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C1D39" w:rsidRPr="002F1D32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2F1D32">
        <w:rPr>
          <w:rStyle w:val="Normlny"/>
          <w:rFonts w:ascii="Times New Roman" w:hAnsi="Times New Roman"/>
        </w:rPr>
        <w:t xml:space="preserve">Bola </w:t>
      </w:r>
      <w:r>
        <w:rPr>
          <w:rStyle w:val="Normlny"/>
          <w:rFonts w:ascii="Times New Roman" w:hAnsi="Times New Roman"/>
        </w:rPr>
        <w:t>z</w:t>
      </w:r>
      <w:r w:rsidRPr="002F1D32">
        <w:rPr>
          <w:rStyle w:val="Normlny"/>
          <w:rFonts w:ascii="Times New Roman" w:hAnsi="Times New Roman"/>
        </w:rPr>
        <w:t xml:space="preserve">dokumentovaná vysoká miera rezistencie </w:t>
      </w:r>
      <w:r w:rsidRPr="002F1D32">
        <w:rPr>
          <w:rStyle w:val="Normlny"/>
          <w:rFonts w:ascii="Times New Roman" w:hAnsi="Times New Roman"/>
          <w:i/>
        </w:rPr>
        <w:t xml:space="preserve">E. </w:t>
      </w:r>
      <w:proofErr w:type="spellStart"/>
      <w:r w:rsidRPr="002F1D32">
        <w:rPr>
          <w:rStyle w:val="Normlny"/>
          <w:rFonts w:ascii="Times New Roman" w:hAnsi="Times New Roman"/>
          <w:i/>
        </w:rPr>
        <w:t>coli</w:t>
      </w:r>
      <w:proofErr w:type="spellEnd"/>
      <w:r w:rsidRPr="002F1D32">
        <w:rPr>
          <w:rStyle w:val="Normlny"/>
          <w:rFonts w:ascii="Times New Roman" w:hAnsi="Times New Roman"/>
        </w:rPr>
        <w:t xml:space="preserve">, izolovanej z kurčiat, proti tetracyklínom. Liek </w:t>
      </w:r>
    </w:p>
    <w:p w:rsidR="004C1D39" w:rsidRPr="002F1D32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2F1D32">
        <w:rPr>
          <w:rStyle w:val="Normlny"/>
          <w:rFonts w:ascii="Times New Roman" w:hAnsi="Times New Roman"/>
        </w:rPr>
        <w:t xml:space="preserve">sa má preto použiť na liečbu infekcií spôsobených </w:t>
      </w:r>
      <w:r w:rsidRPr="002F1D32">
        <w:rPr>
          <w:rStyle w:val="Normlny"/>
          <w:rFonts w:ascii="Times New Roman" w:hAnsi="Times New Roman"/>
          <w:i/>
        </w:rPr>
        <w:t xml:space="preserve">E. </w:t>
      </w:r>
      <w:proofErr w:type="spellStart"/>
      <w:r w:rsidRPr="002F1D32">
        <w:rPr>
          <w:rStyle w:val="Normlny"/>
          <w:rFonts w:ascii="Times New Roman" w:hAnsi="Times New Roman"/>
          <w:i/>
        </w:rPr>
        <w:t>coli</w:t>
      </w:r>
      <w:proofErr w:type="spellEnd"/>
      <w:r w:rsidRPr="002F1D32">
        <w:rPr>
          <w:rStyle w:val="Normlny"/>
          <w:rFonts w:ascii="Times New Roman" w:hAnsi="Times New Roman"/>
        </w:rPr>
        <w:t xml:space="preserve"> len po vykonaní testovania citlivosti. V </w:t>
      </w:r>
    </w:p>
    <w:p w:rsidR="004C1D39" w:rsidRPr="002F1D32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2F1D32">
        <w:rPr>
          <w:rStyle w:val="Normlny"/>
          <w:rFonts w:ascii="Times New Roman" w:hAnsi="Times New Roman"/>
        </w:rPr>
        <w:lastRenderedPageBreak/>
        <w:t xml:space="preserve">niektorých krajinách EÚ bola hlásená rezistencia proti tetracyklínom aj pri patogénoch dýchacích ciest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F1D32">
        <w:rPr>
          <w:rStyle w:val="Normlny"/>
          <w:rFonts w:ascii="Times New Roman" w:hAnsi="Times New Roman"/>
        </w:rPr>
        <w:t xml:space="preserve">ošípaných </w:t>
      </w:r>
      <w:r>
        <w:rPr>
          <w:rStyle w:val="Normlny"/>
          <w:rFonts w:ascii="Times New Roman" w:hAnsi="Times New Roman"/>
        </w:rPr>
        <w:t>(</w:t>
      </w:r>
      <w:r w:rsidRPr="002F1D32">
        <w:rPr>
          <w:rStyle w:val="Normlny"/>
          <w:rFonts w:ascii="Times New Roman" w:hAnsi="Times New Roman"/>
          <w:i/>
        </w:rPr>
        <w:t xml:space="preserve">A. </w:t>
      </w:r>
      <w:proofErr w:type="spellStart"/>
      <w:r w:rsidRPr="002F1D32">
        <w:rPr>
          <w:rStyle w:val="Normlny"/>
          <w:rFonts w:ascii="Times New Roman" w:hAnsi="Times New Roman"/>
          <w:i/>
        </w:rPr>
        <w:t>pleuropneumoniae</w:t>
      </w:r>
      <w:proofErr w:type="spellEnd"/>
      <w:r w:rsidRPr="002F1D32">
        <w:rPr>
          <w:rStyle w:val="Normlny"/>
          <w:rFonts w:ascii="Times New Roman" w:hAnsi="Times New Roman"/>
          <w:i/>
        </w:rPr>
        <w:t xml:space="preserve">, S. </w:t>
      </w:r>
      <w:proofErr w:type="spellStart"/>
      <w:r w:rsidRPr="002F1D32">
        <w:rPr>
          <w:rStyle w:val="Normlny"/>
          <w:rFonts w:ascii="Times New Roman" w:hAnsi="Times New Roman"/>
          <w:i/>
        </w:rPr>
        <w:t>suis</w:t>
      </w:r>
      <w:proofErr w:type="spellEnd"/>
      <w:r w:rsidRPr="002F1D32">
        <w:rPr>
          <w:rStyle w:val="Normlny"/>
          <w:rFonts w:ascii="Times New Roman" w:hAnsi="Times New Roman"/>
        </w:rPr>
        <w:t xml:space="preserve">) a </w:t>
      </w:r>
      <w:r w:rsidR="0056711C">
        <w:rPr>
          <w:rStyle w:val="Normlny"/>
          <w:rFonts w:ascii="Times New Roman" w:hAnsi="Times New Roman"/>
        </w:rPr>
        <w:t xml:space="preserve">teliat </w:t>
      </w:r>
      <w:r w:rsidRPr="002F1D32">
        <w:rPr>
          <w:rStyle w:val="Normlny"/>
          <w:rFonts w:ascii="Times New Roman" w:hAnsi="Times New Roman"/>
        </w:rPr>
        <w:t xml:space="preserve"> (</w:t>
      </w:r>
      <w:proofErr w:type="spellStart"/>
      <w:r w:rsidRPr="002F1D32">
        <w:rPr>
          <w:rStyle w:val="Normlny"/>
          <w:rFonts w:ascii="Times New Roman" w:hAnsi="Times New Roman"/>
          <w:i/>
        </w:rPr>
        <w:t>Pasteurella</w:t>
      </w:r>
      <w:proofErr w:type="spellEnd"/>
      <w:r w:rsidRPr="002F1D32">
        <w:rPr>
          <w:rStyle w:val="Normlny"/>
          <w:rFonts w:ascii="Times New Roman" w:hAnsi="Times New Roman"/>
          <w:i/>
        </w:rPr>
        <w:t xml:space="preserve"> </w:t>
      </w:r>
      <w:proofErr w:type="spellStart"/>
      <w:r w:rsidRPr="002F1D32">
        <w:rPr>
          <w:rStyle w:val="Normlny"/>
          <w:rFonts w:ascii="Times New Roman" w:hAnsi="Times New Roman"/>
          <w:i/>
        </w:rPr>
        <w:t>spp</w:t>
      </w:r>
      <w:proofErr w:type="spellEnd"/>
      <w:r w:rsidRPr="002F1D32">
        <w:rPr>
          <w:rStyle w:val="Normlny"/>
          <w:rFonts w:ascii="Times New Roman" w:hAnsi="Times New Roman"/>
        </w:rPr>
        <w:t>)</w:t>
      </w:r>
      <w:r>
        <w:rPr>
          <w:rStyle w:val="Normlny"/>
          <w:rFonts w:ascii="Times New Roman" w:hAnsi="Times New Roman"/>
        </w:rPr>
        <w:t xml:space="preserve">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6711C" w:rsidRPr="00325956" w:rsidRDefault="0056711C" w:rsidP="00567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F1D32">
        <w:rPr>
          <w:rStyle w:val="Normlny"/>
          <w:rFonts w:ascii="Times New Roman" w:hAnsi="Times New Roman"/>
        </w:rPr>
        <w:t xml:space="preserve">Keďže nemusí byť </w:t>
      </w:r>
      <w:r>
        <w:rPr>
          <w:rStyle w:val="Normlny"/>
          <w:rFonts w:ascii="Times New Roman" w:hAnsi="Times New Roman"/>
        </w:rPr>
        <w:t xml:space="preserve">dosiahnutá </w:t>
      </w:r>
      <w:proofErr w:type="spellStart"/>
      <w:r>
        <w:rPr>
          <w:rStyle w:val="Normlny"/>
          <w:rFonts w:ascii="Times New Roman" w:hAnsi="Times New Roman"/>
        </w:rPr>
        <w:t>eradikácia</w:t>
      </w:r>
      <w:proofErr w:type="spellEnd"/>
      <w:r>
        <w:rPr>
          <w:rStyle w:val="Normlny"/>
          <w:rFonts w:ascii="Times New Roman" w:hAnsi="Times New Roman"/>
        </w:rPr>
        <w:t xml:space="preserve"> </w:t>
      </w:r>
      <w:r w:rsidRPr="002F1D32">
        <w:rPr>
          <w:rStyle w:val="Normlny"/>
          <w:rFonts w:ascii="Times New Roman" w:hAnsi="Times New Roman"/>
        </w:rPr>
        <w:t xml:space="preserve">cieľových patogénov , </w:t>
      </w:r>
      <w:r>
        <w:rPr>
          <w:rStyle w:val="Normlny"/>
          <w:rFonts w:ascii="Times New Roman" w:hAnsi="Times New Roman"/>
        </w:rPr>
        <w:t xml:space="preserve">liečbu je potrebné </w:t>
      </w:r>
      <w:r w:rsidRPr="002F1D32">
        <w:rPr>
          <w:rStyle w:val="Normlny"/>
          <w:rFonts w:ascii="Times New Roman" w:hAnsi="Times New Roman"/>
        </w:rPr>
        <w:t xml:space="preserve">kombinovať so správnou </w:t>
      </w:r>
      <w:r>
        <w:rPr>
          <w:rStyle w:val="Normlny"/>
          <w:rFonts w:ascii="Times New Roman" w:hAnsi="Times New Roman"/>
        </w:rPr>
        <w:t xml:space="preserve">riadiacou </w:t>
      </w:r>
      <w:r w:rsidRPr="002F1D32">
        <w:rPr>
          <w:rStyle w:val="Normlny"/>
          <w:rFonts w:ascii="Times New Roman" w:hAnsi="Times New Roman"/>
        </w:rPr>
        <w:t>praxou, napr. správnou hygienou, správnou ventiláciou, neprekračovaním povoleného počtu zvierat v chovných priestoroch.</w:t>
      </w:r>
      <w:r>
        <w:rPr>
          <w:rStyle w:val="Normlny"/>
          <w:rFonts w:ascii="Times New Roman" w:hAnsi="Times New Roman"/>
        </w:rPr>
        <w:t xml:space="preserve">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C21B6D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 w:rsidRPr="00C21B6D">
        <w:rPr>
          <w:rStyle w:val="Normlny"/>
          <w:rFonts w:ascii="Times New Roman" w:hAnsi="Times New Roman"/>
          <w:u w:val="single"/>
        </w:rPr>
        <w:t xml:space="preserve">Osobitné bezpečnostné opatrenia, ktoré má urobiť osoba podávajúca liek zvieratám: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Tento liek môže spôsobiť kontaktnú dermatitídu a/alebo </w:t>
      </w:r>
      <w:proofErr w:type="spellStart"/>
      <w:r>
        <w:rPr>
          <w:rStyle w:val="Normlny"/>
          <w:rFonts w:ascii="Times New Roman" w:hAnsi="Times New Roman"/>
        </w:rPr>
        <w:t>hypersenzitívne</w:t>
      </w:r>
      <w:proofErr w:type="spellEnd"/>
      <w:r>
        <w:rPr>
          <w:rStyle w:val="Normlny"/>
          <w:rFonts w:ascii="Times New Roman" w:hAnsi="Times New Roman"/>
        </w:rPr>
        <w:t xml:space="preserve"> reakcie pri styku s pokožkou alebo očami (prášok alebo roztok), alebo pri vdýchnutí prášku.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Ľudia so známou precitlivenosťou na tetracyklíny sa musia vyhýbať kontaktu s veterinárnym liekom. Pri manipulácii s veterinárnym liekom používať nepriepustné rukavice (napr. gumové alebo latexové) a vhodnú masku proti prachu (napr. jednorazová </w:t>
      </w:r>
      <w:proofErr w:type="spellStart"/>
      <w:r>
        <w:rPr>
          <w:rStyle w:val="Normlny"/>
          <w:rFonts w:ascii="Times New Roman" w:hAnsi="Times New Roman"/>
        </w:rPr>
        <w:t>polomaska</w:t>
      </w:r>
      <w:proofErr w:type="spellEnd"/>
      <w:r>
        <w:rPr>
          <w:rStyle w:val="Normlny"/>
          <w:rFonts w:ascii="Times New Roman" w:hAnsi="Times New Roman"/>
        </w:rPr>
        <w:t xml:space="preserve"> spĺňajúca európsku normu EN 149). </w:t>
      </w:r>
      <w:r w:rsidR="0056711C">
        <w:rPr>
          <w:rStyle w:val="Normlny"/>
          <w:rFonts w:ascii="Times New Roman" w:hAnsi="Times New Roman"/>
        </w:rPr>
        <w:t>P</w:t>
      </w:r>
      <w:r>
        <w:rPr>
          <w:rStyle w:val="Normlny"/>
          <w:rFonts w:ascii="Times New Roman" w:hAnsi="Times New Roman"/>
        </w:rPr>
        <w:t>ri manipulácii s veterinárnym liekom</w:t>
      </w:r>
      <w:r w:rsidR="0056711C">
        <w:rPr>
          <w:rStyle w:val="Normlny"/>
          <w:rFonts w:ascii="Times New Roman" w:hAnsi="Times New Roman"/>
        </w:rPr>
        <w:t xml:space="preserve"> nejedzte, nepite a nefajčite.</w:t>
      </w:r>
      <w:r>
        <w:rPr>
          <w:rStyle w:val="Normlny"/>
          <w:rFonts w:ascii="Times New Roman" w:hAnsi="Times New Roman"/>
        </w:rPr>
        <w:t xml:space="preserve">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V prípade zasiahnutia </w:t>
      </w:r>
      <w:r w:rsidR="0056711C">
        <w:rPr>
          <w:rStyle w:val="Normlny"/>
          <w:rFonts w:ascii="Times New Roman" w:hAnsi="Times New Roman"/>
        </w:rPr>
        <w:t xml:space="preserve">očí </w:t>
      </w:r>
      <w:r w:rsidR="0056711C">
        <w:rPr>
          <w:rStyle w:val="Normlny"/>
          <w:rFonts w:ascii="Times New Roman" w:hAnsi="Times New Roman"/>
        </w:rPr>
        <w:t xml:space="preserve"> </w:t>
      </w:r>
      <w:r>
        <w:rPr>
          <w:rStyle w:val="Normlny"/>
          <w:rFonts w:ascii="Times New Roman" w:hAnsi="Times New Roman"/>
        </w:rPr>
        <w:t xml:space="preserve">alebo pokožky opláchnuť postihnuté miesto veľkým množstvom čistej vody a v prípade výskytu podráždenia vyhľadať lekársku </w:t>
      </w:r>
      <w:r w:rsidR="0056711C">
        <w:rPr>
          <w:rStyle w:val="Normlny"/>
          <w:rFonts w:ascii="Times New Roman" w:hAnsi="Times New Roman"/>
        </w:rPr>
        <w:t xml:space="preserve">pomoc </w:t>
      </w:r>
      <w:r>
        <w:rPr>
          <w:rStyle w:val="Normlny"/>
          <w:rFonts w:ascii="Times New Roman" w:hAnsi="Times New Roman"/>
        </w:rPr>
        <w:t>. Ihneď po manipulácii s veterinárnym liekom si umy</w:t>
      </w:r>
      <w:r w:rsidR="0056711C">
        <w:rPr>
          <w:rStyle w:val="Normlny"/>
          <w:rFonts w:ascii="Times New Roman" w:hAnsi="Times New Roman"/>
        </w:rPr>
        <w:t>te</w:t>
      </w:r>
      <w:r>
        <w:rPr>
          <w:rStyle w:val="Normlny"/>
          <w:rFonts w:ascii="Times New Roman" w:hAnsi="Times New Roman"/>
        </w:rPr>
        <w:t xml:space="preserve"> ruky a kontaminovanú pokožku.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Ak sa po </w:t>
      </w:r>
      <w:r w:rsidR="0056711C">
        <w:rPr>
          <w:rStyle w:val="Normlny"/>
          <w:rFonts w:ascii="Times New Roman" w:hAnsi="Times New Roman"/>
        </w:rPr>
        <w:t xml:space="preserve">kontakte </w:t>
      </w:r>
      <w:r>
        <w:rPr>
          <w:rStyle w:val="Normlny"/>
          <w:rFonts w:ascii="Times New Roman" w:hAnsi="Times New Roman"/>
        </w:rPr>
        <w:t xml:space="preserve">objavia symptómy ako je kožná vyrážka, vyhľadajte lekársku </w:t>
      </w:r>
      <w:r w:rsidR="0056711C">
        <w:rPr>
          <w:rStyle w:val="Normlny"/>
          <w:rFonts w:ascii="Times New Roman" w:hAnsi="Times New Roman"/>
        </w:rPr>
        <w:t xml:space="preserve">pomoc </w:t>
      </w:r>
      <w:r w:rsidR="0056711C">
        <w:rPr>
          <w:rStyle w:val="Normlny"/>
          <w:rFonts w:ascii="Times New Roman" w:hAnsi="Times New Roman"/>
        </w:rPr>
        <w:t xml:space="preserve"> </w:t>
      </w:r>
      <w:r>
        <w:rPr>
          <w:rStyle w:val="Normlny"/>
          <w:rFonts w:ascii="Times New Roman" w:hAnsi="Times New Roman"/>
        </w:rPr>
        <w:t>a </w:t>
      </w:r>
      <w:r w:rsidR="0056711C">
        <w:rPr>
          <w:rStyle w:val="Normlny"/>
          <w:rFonts w:ascii="Times New Roman" w:hAnsi="Times New Roman"/>
        </w:rPr>
        <w:t>ukážte</w:t>
      </w:r>
      <w:r w:rsidR="0056711C">
        <w:rPr>
          <w:rStyle w:val="Normlny"/>
          <w:rFonts w:ascii="Times New Roman" w:hAnsi="Times New Roman"/>
        </w:rPr>
        <w:t xml:space="preserve"> </w:t>
      </w:r>
      <w:r>
        <w:rPr>
          <w:rStyle w:val="Normlny"/>
          <w:rFonts w:ascii="Times New Roman" w:hAnsi="Times New Roman"/>
        </w:rPr>
        <w:t xml:space="preserve">lekárovi toto upozornenie. Opuch tváre, pier alebo očí, alebo ťažkosti s dýchaním  sú </w:t>
      </w:r>
      <w:proofErr w:type="spellStart"/>
      <w:r w:rsidR="0056711C">
        <w:rPr>
          <w:rStyle w:val="Normlny"/>
          <w:rFonts w:ascii="Times New Roman" w:hAnsi="Times New Roman"/>
        </w:rPr>
        <w:t>závážne</w:t>
      </w:r>
      <w:proofErr w:type="spellEnd"/>
      <w:r w:rsidR="0056711C">
        <w:rPr>
          <w:rStyle w:val="Normlny"/>
          <w:rFonts w:ascii="Times New Roman" w:hAnsi="Times New Roman"/>
        </w:rPr>
        <w:t xml:space="preserve"> </w:t>
      </w:r>
      <w:r w:rsidR="0056711C">
        <w:rPr>
          <w:rStyle w:val="Normlny"/>
          <w:rFonts w:ascii="Times New Roman" w:hAnsi="Times New Roman"/>
        </w:rPr>
        <w:t xml:space="preserve"> </w:t>
      </w:r>
      <w:r>
        <w:rPr>
          <w:rStyle w:val="Normlny"/>
          <w:rFonts w:ascii="Times New Roman" w:hAnsi="Times New Roman"/>
        </w:rPr>
        <w:t xml:space="preserve">príznaky a vyžadujú </w:t>
      </w:r>
      <w:r w:rsidR="0056711C">
        <w:rPr>
          <w:rStyle w:val="Normlny"/>
          <w:rFonts w:ascii="Times New Roman" w:hAnsi="Times New Roman"/>
        </w:rPr>
        <w:t>bezodkladnú lekársku pomoc</w:t>
      </w:r>
      <w:r>
        <w:rPr>
          <w:rStyle w:val="Normlny"/>
          <w:rFonts w:ascii="Times New Roman" w:hAnsi="Times New Roman"/>
        </w:rPr>
        <w:t xml:space="preserve">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E53D2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 w:rsidRPr="00E53D26">
        <w:rPr>
          <w:rStyle w:val="Normlny"/>
          <w:rFonts w:ascii="Times New Roman" w:hAnsi="Times New Roman"/>
          <w:u w:val="single"/>
        </w:rPr>
        <w:t>Gravidita,  laktácia, znáška</w:t>
      </w:r>
      <w:r>
        <w:rPr>
          <w:rStyle w:val="Normlny"/>
          <w:rFonts w:ascii="Times New Roman" w:hAnsi="Times New Roman"/>
          <w:u w:val="single"/>
        </w:rPr>
        <w:t>:</w:t>
      </w:r>
      <w:r w:rsidRPr="00E53D26">
        <w:rPr>
          <w:rStyle w:val="Normlny"/>
          <w:rFonts w:ascii="Times New Roman" w:hAnsi="Times New Roman"/>
          <w:u w:val="single"/>
        </w:rPr>
        <w:t xml:space="preserve">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6711C" w:rsidRPr="007E106C" w:rsidRDefault="0056711C" w:rsidP="0056711C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Keďže sa </w:t>
      </w:r>
      <w:proofErr w:type="spellStart"/>
      <w:r>
        <w:rPr>
          <w:rStyle w:val="Normlny"/>
          <w:rFonts w:ascii="Times New Roman" w:hAnsi="Times New Roman"/>
        </w:rPr>
        <w:t>doxycyklín</w:t>
      </w:r>
      <w:proofErr w:type="spellEnd"/>
      <w:r>
        <w:rPr>
          <w:rStyle w:val="Normlny"/>
          <w:rFonts w:ascii="Times New Roman" w:hAnsi="Times New Roman"/>
        </w:rPr>
        <w:t xml:space="preserve"> ukladá </w:t>
      </w:r>
      <w:r w:rsidRPr="007E106C">
        <w:rPr>
          <w:rStyle w:val="Normlny"/>
          <w:rFonts w:ascii="Times New Roman" w:hAnsi="Times New Roman"/>
        </w:rPr>
        <w:t xml:space="preserve"> v mladom kostnom tkanive </w:t>
      </w:r>
      <w:r>
        <w:rPr>
          <w:rStyle w:val="Normlny"/>
          <w:rFonts w:ascii="Times New Roman" w:hAnsi="Times New Roman"/>
        </w:rPr>
        <w:t xml:space="preserve">, </w:t>
      </w:r>
      <w:r w:rsidRPr="007E106C">
        <w:rPr>
          <w:rStyle w:val="Normlny"/>
          <w:rFonts w:ascii="Times New Roman" w:hAnsi="Times New Roman"/>
        </w:rPr>
        <w:t xml:space="preserve"> pou</w:t>
      </w:r>
      <w:r>
        <w:rPr>
          <w:rStyle w:val="Normlny"/>
          <w:rFonts w:ascii="Times New Roman" w:hAnsi="Times New Roman"/>
        </w:rPr>
        <w:t>žitie lieku sa má počas gravidity</w:t>
      </w:r>
      <w:r w:rsidRPr="007E106C">
        <w:rPr>
          <w:rStyle w:val="Normlny"/>
          <w:rFonts w:ascii="Times New Roman" w:hAnsi="Times New Roman"/>
        </w:rPr>
        <w:t xml:space="preserve"> a </w:t>
      </w:r>
    </w:p>
    <w:p w:rsidR="0056711C" w:rsidRDefault="0056711C" w:rsidP="00567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E106C">
        <w:rPr>
          <w:rStyle w:val="Normlny"/>
          <w:rFonts w:ascii="Times New Roman" w:hAnsi="Times New Roman"/>
        </w:rPr>
        <w:t>laktácie obmedziť</w:t>
      </w:r>
      <w:r>
        <w:rPr>
          <w:rStyle w:val="Normlny"/>
          <w:rFonts w:ascii="Times New Roman" w:hAnsi="Times New Roman"/>
        </w:rPr>
        <w:t>.</w:t>
      </w:r>
    </w:p>
    <w:p w:rsidR="004C1D39" w:rsidRPr="00B472A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Používať len </w:t>
      </w:r>
      <w:r w:rsidR="0056711C">
        <w:rPr>
          <w:rStyle w:val="Normlny"/>
          <w:rFonts w:ascii="Times New Roman" w:hAnsi="Times New Roman"/>
        </w:rPr>
        <w:t xml:space="preserve">po zhodnotení </w:t>
      </w:r>
      <w:r>
        <w:rPr>
          <w:rStyle w:val="Normlny"/>
          <w:rFonts w:ascii="Times New Roman" w:hAnsi="Times New Roman"/>
        </w:rPr>
        <w:t xml:space="preserve"> prínosu/rizika lieku zodpovedným veterinárnym lekárom.</w:t>
      </w:r>
    </w:p>
    <w:p w:rsidR="004C1D39" w:rsidRPr="00B472A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B472A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8421A">
        <w:rPr>
          <w:rStyle w:val="Normlny"/>
          <w:rFonts w:ascii="Times New Roman" w:hAnsi="Times New Roman"/>
        </w:rPr>
        <w:t xml:space="preserve">Bezpečnosť veterinárneho lieku </w:t>
      </w:r>
      <w:r>
        <w:rPr>
          <w:rStyle w:val="Normlny"/>
          <w:rFonts w:ascii="Times New Roman" w:hAnsi="Times New Roman"/>
        </w:rPr>
        <w:t>počas gravidity a laktácie u</w:t>
      </w:r>
      <w:r w:rsidR="0056711C">
        <w:rPr>
          <w:rStyle w:val="Normlny"/>
          <w:rFonts w:ascii="Times New Roman" w:hAnsi="Times New Roman"/>
        </w:rPr>
        <w:t> </w:t>
      </w:r>
      <w:r>
        <w:rPr>
          <w:rStyle w:val="Normlny"/>
          <w:rFonts w:ascii="Times New Roman" w:hAnsi="Times New Roman"/>
        </w:rPr>
        <w:t>prasníc</w:t>
      </w:r>
      <w:r w:rsidR="0056711C">
        <w:rPr>
          <w:rStyle w:val="Normlny"/>
          <w:rFonts w:ascii="Times New Roman" w:hAnsi="Times New Roman"/>
        </w:rPr>
        <w:t xml:space="preserve">  nebola preukázaná.</w:t>
      </w:r>
      <w:r>
        <w:rPr>
          <w:rStyle w:val="Normlny"/>
          <w:rFonts w:ascii="Times New Roman" w:hAnsi="Times New Roman"/>
        </w:rPr>
        <w:t>.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E53D2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 w:rsidRPr="00E53D26">
        <w:rPr>
          <w:rStyle w:val="Normlny"/>
          <w:rFonts w:ascii="Times New Roman" w:hAnsi="Times New Roman"/>
          <w:u w:val="single"/>
        </w:rPr>
        <w:t xml:space="preserve">Liekové interakcie a iné formy vzájomného pôsobenia: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28421A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28421A">
        <w:rPr>
          <w:rStyle w:val="Normlny"/>
          <w:rFonts w:ascii="Times New Roman" w:hAnsi="Times New Roman"/>
        </w:rPr>
        <w:t xml:space="preserve">Nepoužívať spolu s baktericídnymi antibiotikami, </w:t>
      </w:r>
      <w:r w:rsidR="0056711C">
        <w:rPr>
          <w:rStyle w:val="Normlny"/>
          <w:rFonts w:ascii="Times New Roman" w:hAnsi="Times New Roman"/>
        </w:rPr>
        <w:t xml:space="preserve">ako sú </w:t>
      </w:r>
      <w:r w:rsidRPr="0028421A">
        <w:rPr>
          <w:rStyle w:val="Normlny"/>
          <w:rFonts w:ascii="Times New Roman" w:hAnsi="Times New Roman"/>
        </w:rPr>
        <w:t xml:space="preserve"> penicilín</w:t>
      </w:r>
      <w:r w:rsidR="0056711C">
        <w:rPr>
          <w:rStyle w:val="Normlny"/>
          <w:rFonts w:ascii="Times New Roman" w:hAnsi="Times New Roman"/>
        </w:rPr>
        <w:t>y</w:t>
      </w:r>
      <w:r w:rsidRPr="0028421A">
        <w:rPr>
          <w:rStyle w:val="Normlny"/>
          <w:rFonts w:ascii="Times New Roman" w:hAnsi="Times New Roman"/>
        </w:rPr>
        <w:t xml:space="preserve"> a </w:t>
      </w:r>
      <w:proofErr w:type="spellStart"/>
      <w:r w:rsidRPr="0028421A">
        <w:rPr>
          <w:rStyle w:val="Normlny"/>
          <w:rFonts w:ascii="Times New Roman" w:hAnsi="Times New Roman"/>
        </w:rPr>
        <w:t>cefalosporín</w:t>
      </w:r>
      <w:r w:rsidR="0056711C">
        <w:rPr>
          <w:rStyle w:val="Normlny"/>
          <w:rFonts w:ascii="Times New Roman" w:hAnsi="Times New Roman"/>
        </w:rPr>
        <w:t>y</w:t>
      </w:r>
      <w:proofErr w:type="spellEnd"/>
      <w:r w:rsidRPr="0028421A">
        <w:rPr>
          <w:rStyle w:val="Normlny"/>
          <w:rFonts w:ascii="Times New Roman" w:hAnsi="Times New Roman"/>
        </w:rPr>
        <w:t xml:space="preserve">. </w:t>
      </w:r>
    </w:p>
    <w:p w:rsidR="0056711C" w:rsidRPr="0028421A" w:rsidRDefault="0056711C" w:rsidP="0056711C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28421A">
        <w:rPr>
          <w:rStyle w:val="Normlny"/>
          <w:rFonts w:ascii="Times New Roman" w:hAnsi="Times New Roman"/>
        </w:rPr>
        <w:t xml:space="preserve">Tetracyklíny môžu </w:t>
      </w:r>
      <w:r>
        <w:rPr>
          <w:rStyle w:val="Normlny"/>
          <w:rFonts w:ascii="Times New Roman" w:hAnsi="Times New Roman"/>
        </w:rPr>
        <w:t xml:space="preserve">vytvárať s </w:t>
      </w:r>
      <w:r w:rsidRPr="0028421A">
        <w:rPr>
          <w:rStyle w:val="Normlny"/>
          <w:rFonts w:ascii="Times New Roman" w:hAnsi="Times New Roman"/>
        </w:rPr>
        <w:t>katión</w:t>
      </w:r>
      <w:r>
        <w:rPr>
          <w:rStyle w:val="Normlny"/>
          <w:rFonts w:ascii="Times New Roman" w:hAnsi="Times New Roman"/>
        </w:rPr>
        <w:t>mi</w:t>
      </w:r>
      <w:r w:rsidRPr="0028421A">
        <w:rPr>
          <w:rStyle w:val="Normlny"/>
          <w:rFonts w:ascii="Times New Roman" w:hAnsi="Times New Roman"/>
        </w:rPr>
        <w:t xml:space="preserve"> (napr. Mg, </w:t>
      </w:r>
      <w:proofErr w:type="spellStart"/>
      <w:r w:rsidRPr="0028421A">
        <w:rPr>
          <w:rStyle w:val="Normlny"/>
          <w:rFonts w:ascii="Times New Roman" w:hAnsi="Times New Roman"/>
        </w:rPr>
        <w:t>Mn</w:t>
      </w:r>
      <w:proofErr w:type="spellEnd"/>
      <w:r w:rsidRPr="0028421A">
        <w:rPr>
          <w:rStyle w:val="Normlny"/>
          <w:rFonts w:ascii="Times New Roman" w:hAnsi="Times New Roman"/>
        </w:rPr>
        <w:t xml:space="preserve">, </w:t>
      </w:r>
      <w:proofErr w:type="spellStart"/>
      <w:r w:rsidRPr="0028421A">
        <w:rPr>
          <w:rStyle w:val="Normlny"/>
          <w:rFonts w:ascii="Times New Roman" w:hAnsi="Times New Roman"/>
        </w:rPr>
        <w:t>Fe</w:t>
      </w:r>
      <w:proofErr w:type="spellEnd"/>
      <w:r w:rsidRPr="0028421A">
        <w:rPr>
          <w:rStyle w:val="Normlny"/>
          <w:rFonts w:ascii="Times New Roman" w:hAnsi="Times New Roman"/>
        </w:rPr>
        <w:t xml:space="preserve"> a </w:t>
      </w:r>
      <w:proofErr w:type="spellStart"/>
      <w:r w:rsidRPr="0028421A">
        <w:rPr>
          <w:rStyle w:val="Normlny"/>
          <w:rFonts w:ascii="Times New Roman" w:hAnsi="Times New Roman"/>
        </w:rPr>
        <w:t>Al</w:t>
      </w:r>
      <w:proofErr w:type="spellEnd"/>
      <w:r w:rsidRPr="0028421A">
        <w:rPr>
          <w:rStyle w:val="Normlny"/>
          <w:rFonts w:ascii="Times New Roman" w:hAnsi="Times New Roman"/>
        </w:rPr>
        <w:t xml:space="preserve">) </w:t>
      </w:r>
      <w:proofErr w:type="spellStart"/>
      <w:r>
        <w:rPr>
          <w:rStyle w:val="Normlny"/>
          <w:rFonts w:ascii="Times New Roman" w:hAnsi="Times New Roman"/>
        </w:rPr>
        <w:t>cheláty</w:t>
      </w:r>
      <w:proofErr w:type="spellEnd"/>
      <w:r>
        <w:rPr>
          <w:rStyle w:val="Normlny"/>
          <w:rFonts w:ascii="Times New Roman" w:hAnsi="Times New Roman"/>
        </w:rPr>
        <w:t xml:space="preserve"> ,</w:t>
      </w:r>
      <w:r w:rsidRPr="0028421A">
        <w:rPr>
          <w:rStyle w:val="Normlny"/>
          <w:rFonts w:ascii="Times New Roman" w:hAnsi="Times New Roman"/>
        </w:rPr>
        <w:t xml:space="preserve"> </w:t>
      </w:r>
      <w:r>
        <w:rPr>
          <w:rStyle w:val="Normlny"/>
          <w:rFonts w:ascii="Times New Roman" w:hAnsi="Times New Roman"/>
        </w:rPr>
        <w:t>čo</w:t>
      </w:r>
      <w:r w:rsidRPr="0028421A">
        <w:rPr>
          <w:rStyle w:val="Normlny"/>
          <w:rFonts w:ascii="Times New Roman" w:hAnsi="Times New Roman"/>
        </w:rPr>
        <w:t xml:space="preserve"> </w:t>
      </w:r>
      <w:r w:rsidRPr="0028421A">
        <w:rPr>
          <w:rStyle w:val="Normlny"/>
          <w:rFonts w:ascii="Times New Roman" w:hAnsi="Times New Roman"/>
        </w:rPr>
        <w:t>môže viesť ku znížen</w:t>
      </w:r>
      <w:r>
        <w:rPr>
          <w:rStyle w:val="Normlny"/>
          <w:rFonts w:ascii="Times New Roman" w:hAnsi="Times New Roman"/>
        </w:rPr>
        <w:t xml:space="preserve">iu ich </w:t>
      </w:r>
      <w:r w:rsidRPr="0028421A">
        <w:rPr>
          <w:rStyle w:val="Normlny"/>
          <w:rFonts w:ascii="Times New Roman" w:hAnsi="Times New Roman"/>
        </w:rPr>
        <w:t xml:space="preserve"> </w:t>
      </w:r>
    </w:p>
    <w:p w:rsidR="0056711C" w:rsidRPr="00325956" w:rsidRDefault="0056711C" w:rsidP="00567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8421A">
        <w:rPr>
          <w:rStyle w:val="Normlny"/>
          <w:rFonts w:ascii="Times New Roman" w:hAnsi="Times New Roman"/>
        </w:rPr>
        <w:t>biologickej dostupnosti</w:t>
      </w:r>
      <w:r>
        <w:rPr>
          <w:rStyle w:val="Normlny"/>
          <w:rFonts w:ascii="Times New Roman" w:hAnsi="Times New Roman"/>
        </w:rPr>
        <w:t xml:space="preserve">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E53D2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 w:rsidRPr="00E53D26">
        <w:rPr>
          <w:rStyle w:val="Normlny"/>
          <w:rFonts w:ascii="Times New Roman" w:hAnsi="Times New Roman"/>
          <w:u w:val="single"/>
        </w:rPr>
        <w:t xml:space="preserve">Predávkovanie (príznaky, núdzové postupy, </w:t>
      </w:r>
      <w:proofErr w:type="spellStart"/>
      <w:r w:rsidRPr="00E53D26">
        <w:rPr>
          <w:rStyle w:val="Normlny"/>
          <w:rFonts w:ascii="Times New Roman" w:hAnsi="Times New Roman"/>
          <w:u w:val="single"/>
        </w:rPr>
        <w:t>antidotá</w:t>
      </w:r>
      <w:proofErr w:type="spellEnd"/>
      <w:r w:rsidRPr="00E53D26">
        <w:rPr>
          <w:rStyle w:val="Normlny"/>
          <w:rFonts w:ascii="Times New Roman" w:hAnsi="Times New Roman"/>
          <w:u w:val="single"/>
        </w:rPr>
        <w:t xml:space="preserve">):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6711C" w:rsidRPr="00192F0B" w:rsidRDefault="0056711C" w:rsidP="0056711C">
      <w:pPr>
        <w:autoSpaceDE w:val="0"/>
        <w:autoSpaceDN w:val="0"/>
        <w:adjustRightInd w:val="0"/>
        <w:spacing w:after="0" w:line="240" w:lineRule="auto"/>
        <w:rPr>
          <w:rStyle w:val="Normlny"/>
          <w:rFonts w:ascii="Times New Roman" w:hAnsi="Times New Roman"/>
        </w:rPr>
      </w:pPr>
      <w:r>
        <w:rPr>
          <w:rStyle w:val="Normlny"/>
          <w:rFonts w:ascii="Times New Roman" w:hAnsi="Times New Roman"/>
        </w:rPr>
        <w:t>U teliat sa po jednej</w:t>
      </w:r>
      <w:r w:rsidRPr="00192F0B">
        <w:rPr>
          <w:rStyle w:val="Normlny"/>
          <w:rFonts w:ascii="Times New Roman" w:hAnsi="Times New Roman"/>
        </w:rPr>
        <w:t xml:space="preserve"> alebo viacerých dávkach môže vyskytnúť </w:t>
      </w:r>
      <w:r>
        <w:rPr>
          <w:rStyle w:val="Normlny"/>
          <w:rFonts w:ascii="Times New Roman" w:hAnsi="Times New Roman"/>
        </w:rPr>
        <w:t xml:space="preserve">akútna , niekedy </w:t>
      </w:r>
      <w:r w:rsidRPr="00192F0B">
        <w:rPr>
          <w:rStyle w:val="Normlny"/>
          <w:rFonts w:ascii="Times New Roman" w:hAnsi="Times New Roman"/>
        </w:rPr>
        <w:t xml:space="preserve">fatálna degenerácia myokardu. </w:t>
      </w:r>
    </w:p>
    <w:p w:rsidR="0056711C" w:rsidRPr="00325956" w:rsidRDefault="0056711C" w:rsidP="005671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2F0B">
        <w:rPr>
          <w:rStyle w:val="Normlny"/>
          <w:rFonts w:ascii="Times New Roman" w:hAnsi="Times New Roman"/>
        </w:rPr>
        <w:t>Keďže je</w:t>
      </w:r>
      <w:r>
        <w:rPr>
          <w:rStyle w:val="Normlny"/>
          <w:rFonts w:ascii="Times New Roman" w:hAnsi="Times New Roman"/>
        </w:rPr>
        <w:t xml:space="preserve"> to</w:t>
      </w:r>
      <w:r w:rsidRPr="00192F0B">
        <w:rPr>
          <w:rStyle w:val="Normlny"/>
          <w:rFonts w:ascii="Times New Roman" w:hAnsi="Times New Roman"/>
        </w:rPr>
        <w:t xml:space="preserve"> väčšinou spôsobené predávkovaním</w:t>
      </w:r>
      <w:r>
        <w:rPr>
          <w:rStyle w:val="Normlny"/>
          <w:rFonts w:ascii="Times New Roman" w:hAnsi="Times New Roman"/>
        </w:rPr>
        <w:t xml:space="preserve">,  dôležité  je presné dávkovanie..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C1D39" w:rsidRPr="00E53D2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  <w:bCs/>
          <w:u w:val="single"/>
        </w:rPr>
      </w:pPr>
      <w:r w:rsidRPr="00E53D26">
        <w:rPr>
          <w:rStyle w:val="Normlny"/>
          <w:rFonts w:ascii="Times New Roman" w:hAnsi="Times New Roman"/>
          <w:u w:val="single"/>
        </w:rPr>
        <w:t xml:space="preserve">Inkompatibility: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600" w:hanging="600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Normlny"/>
          <w:rFonts w:ascii="Times New Roman" w:hAnsi="Times New Roman"/>
        </w:rPr>
        <w:t xml:space="preserve">Z dôvodu  absencie  štúdií na kompatibilitu sa tento veterinárny liek nesmie miešať s ďalšími veterinárnymi liekmi.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ind w:left="720" w:hanging="720"/>
        <w:rPr>
          <w:rStyle w:val="Normlny"/>
          <w:rFonts w:ascii="Times New Roman" w:hAnsi="Times New Roman"/>
          <w:b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b/>
          <w:bCs/>
        </w:rPr>
      </w:pPr>
      <w:r w:rsidRPr="001A5502">
        <w:rPr>
          <w:rStyle w:val="Normlny"/>
          <w:rFonts w:ascii="Times New Roman" w:hAnsi="Times New Roman"/>
          <w:b/>
        </w:rPr>
        <w:t>13.</w:t>
      </w:r>
      <w:r w:rsidRPr="001A5502">
        <w:rPr>
          <w:rStyle w:val="Normlny"/>
          <w:rFonts w:ascii="Times New Roman" w:hAnsi="Times New Roman"/>
          <w:b/>
        </w:rPr>
        <w:tab/>
        <w:t>OSOBITNÉ BEZPEČNOSTNÉ OPATRENIA NA ZNEŠKODNENIE NEPOUŽITÉHO LIEKU(-OV) ALEBO ODPADOVÉHO MATERIÁLU, V PRÍPADE POTREBY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Pr="007266FB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Style w:val="Normlny"/>
          <w:rFonts w:ascii="Times New Roman" w:hAnsi="Times New Roman"/>
        </w:rPr>
      </w:pPr>
      <w:r w:rsidRPr="007266FB">
        <w:rPr>
          <w:rStyle w:val="Normlny"/>
          <w:rFonts w:ascii="Times New Roman" w:hAnsi="Times New Roman"/>
        </w:rPr>
        <w:t>Lieky sa nesmú likvidovať prostredníctvom odpadovej vody alebo odp</w:t>
      </w:r>
      <w:r>
        <w:rPr>
          <w:rStyle w:val="Normlny"/>
          <w:rFonts w:ascii="Times New Roman" w:hAnsi="Times New Roman"/>
        </w:rPr>
        <w:t>adu v domácnostiach.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266FB">
        <w:rPr>
          <w:rStyle w:val="Normlny"/>
          <w:rFonts w:ascii="Times New Roman" w:hAnsi="Times New Roman"/>
        </w:rPr>
        <w:t xml:space="preserve">O spôsobe likvidácie liekov, ktoré už nepotrebujete, sa poraďte so svojím veterinárnym lekárom alebo lekárnikom. Tieto opatrenia by mali byť </w:t>
      </w:r>
      <w:r w:rsidR="00060780">
        <w:rPr>
          <w:rStyle w:val="Normlny"/>
          <w:rFonts w:ascii="Times New Roman" w:hAnsi="Times New Roman"/>
        </w:rPr>
        <w:t>v súlade s platnými predpismi</w:t>
      </w:r>
      <w:r>
        <w:rPr>
          <w:rStyle w:val="Normlny"/>
          <w:rFonts w:ascii="Times New Roman" w:hAnsi="Times New Roman"/>
        </w:rPr>
        <w:t xml:space="preserve">. </w:t>
      </w:r>
    </w:p>
    <w:p w:rsidR="004C1D39" w:rsidRPr="0028614C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  <w:szCs w:val="24"/>
        </w:rPr>
      </w:pP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Style w:val="Normlny"/>
          <w:rFonts w:ascii="Times New Roman" w:hAnsi="Times New Roman"/>
          <w:b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b/>
          <w:bCs/>
        </w:rPr>
      </w:pPr>
      <w:r w:rsidRPr="001A5502">
        <w:rPr>
          <w:rStyle w:val="Normlny"/>
          <w:rFonts w:ascii="Times New Roman" w:hAnsi="Times New Roman"/>
          <w:b/>
        </w:rPr>
        <w:t>14.</w:t>
      </w:r>
      <w:r w:rsidRPr="001A5502">
        <w:rPr>
          <w:rStyle w:val="Normlny"/>
          <w:rFonts w:ascii="Times New Roman" w:hAnsi="Times New Roman"/>
          <w:b/>
        </w:rPr>
        <w:tab/>
        <w:t>DÁTUM POSLEDNÉHO SCHVÁLENIA TEXTU V PÍSOMNEJ INFORMÁCII PRE POUŽÍVATEĽOV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Style w:val="Normlny"/>
          <w:rFonts w:ascii="Times New Roman" w:hAnsi="Times New Roman"/>
          <w:b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  <w:b/>
          <w:bCs/>
        </w:rPr>
      </w:pPr>
      <w:r>
        <w:rPr>
          <w:rStyle w:val="Normlny"/>
          <w:rFonts w:ascii="Times New Roman" w:hAnsi="Times New Roman"/>
          <w:b/>
        </w:rPr>
        <w:t xml:space="preserve">15. </w:t>
      </w:r>
      <w:r>
        <w:rPr>
          <w:rStyle w:val="Normlny"/>
          <w:rFonts w:ascii="Times New Roman" w:hAnsi="Times New Roman"/>
          <w:b/>
        </w:rPr>
        <w:tab/>
      </w:r>
      <w:r>
        <w:rPr>
          <w:rStyle w:val="Normlny"/>
          <w:rFonts w:ascii="Times New Roman" w:hAnsi="Times New Roman"/>
          <w:b/>
        </w:rPr>
        <w:tab/>
        <w:t xml:space="preserve">ĎALŠIE INFORMÁCIE </w:t>
      </w: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ind w:left="560" w:hanging="560"/>
        <w:rPr>
          <w:rFonts w:ascii="Times New Roman" w:hAnsi="Times New Roman"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4C1D39" w:rsidRPr="00325956" w:rsidRDefault="004C1D39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>
        <w:rPr>
          <w:rStyle w:val="Normlny"/>
          <w:rFonts w:ascii="Times New Roman" w:hAnsi="Times New Roman"/>
        </w:rPr>
        <w:t>Vrecko s hmotnosťou 1 kg, 5 kg</w:t>
      </w:r>
    </w:p>
    <w:p w:rsidR="004C1D39" w:rsidRDefault="004C1D39" w:rsidP="004C1D39">
      <w:pPr>
        <w:autoSpaceDE w:val="0"/>
        <w:autoSpaceDN w:val="0"/>
        <w:adjustRightInd w:val="0"/>
        <w:spacing w:after="0" w:line="240" w:lineRule="auto"/>
        <w:rPr>
          <w:rStyle w:val="Normlny"/>
          <w:rFonts w:ascii="Times New Roman" w:hAnsi="Times New Roman"/>
        </w:rPr>
      </w:pPr>
      <w:r>
        <w:rPr>
          <w:rStyle w:val="Normlny"/>
          <w:rFonts w:ascii="Times New Roman" w:hAnsi="Times New Roman"/>
        </w:rPr>
        <w:t>Nie všetky veľkosti balenia sa musia uvádzať na trh.</w:t>
      </w:r>
    </w:p>
    <w:p w:rsidR="003E37ED" w:rsidRPr="00325956" w:rsidRDefault="003E37ED" w:rsidP="004C1D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60780" w:rsidRPr="00C87C94" w:rsidRDefault="00060780" w:rsidP="00060780">
      <w:pPr>
        <w:rPr>
          <w:rFonts w:ascii="Times New Roman" w:hAnsi="Times New Roman"/>
          <w:noProof/>
        </w:rPr>
      </w:pPr>
      <w:r w:rsidRPr="00C87C94">
        <w:rPr>
          <w:rFonts w:ascii="Times New Roman" w:hAnsi="Times New Roman"/>
        </w:rPr>
        <w:t>Ak potrebujete akúkoľvek informáciu o tomto veterinárnom lieku, kontaktujte miestneho zástupcu držiteľa rozhodnutia o registrácii.</w:t>
      </w:r>
      <w:r w:rsidRPr="00C87C94">
        <w:rPr>
          <w:rFonts w:ascii="Times New Roman" w:hAnsi="Times New Roman"/>
          <w:noProof/>
        </w:rPr>
        <w:t xml:space="preserve"> </w:t>
      </w:r>
    </w:p>
    <w:p w:rsidR="004C1D39" w:rsidRPr="00325956" w:rsidRDefault="004C1D39" w:rsidP="004C1D39">
      <w:pPr>
        <w:rPr>
          <w:rFonts w:ascii="Times New Roman" w:hAnsi="Times New Roman"/>
        </w:rPr>
      </w:pPr>
    </w:p>
    <w:p w:rsidR="0073542D" w:rsidRPr="004C1D39" w:rsidRDefault="00D05A9C" w:rsidP="004C1D39"/>
    <w:sectPr w:rsidR="0073542D" w:rsidRPr="004C1D39" w:rsidSect="00C87C94">
      <w:pgSz w:w="12240" w:h="15840"/>
      <w:pgMar w:top="1440" w:right="1440" w:bottom="1440" w:left="1440" w:header="708" w:footer="22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A9C" w:rsidRDefault="00D05A9C" w:rsidP="00C87C94">
      <w:pPr>
        <w:spacing w:after="0" w:line="240" w:lineRule="auto"/>
      </w:pPr>
      <w:r>
        <w:separator/>
      </w:r>
    </w:p>
  </w:endnote>
  <w:endnote w:type="continuationSeparator" w:id="0">
    <w:p w:rsidR="00D05A9C" w:rsidRDefault="00D05A9C" w:rsidP="00C8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C94" w:rsidRPr="00C87C94" w:rsidRDefault="00C87C94" w:rsidP="003E37ED">
    <w:pPr>
      <w:pStyle w:val="Pta"/>
      <w:tabs>
        <w:tab w:val="clear" w:pos="9072"/>
        <w:tab w:val="right" w:pos="10065"/>
      </w:tabs>
      <w:rPr>
        <w:sz w:val="18"/>
        <w:szCs w:val="18"/>
      </w:rPr>
    </w:pPr>
    <w:proofErr w:type="spellStart"/>
    <w:r w:rsidRPr="00C87C94">
      <w:rPr>
        <w:sz w:val="18"/>
        <w:szCs w:val="18"/>
      </w:rPr>
      <w:t>Doxx-Sol</w:t>
    </w:r>
    <w:proofErr w:type="spellEnd"/>
    <w:r w:rsidRPr="00C87C94">
      <w:rPr>
        <w:sz w:val="18"/>
        <w:szCs w:val="18"/>
      </w:rPr>
      <w:t xml:space="preserve"> 500 mg/g prášok na použitie v pitnej vode/mliečnej náhrade pre </w:t>
    </w:r>
    <w:proofErr w:type="spellStart"/>
    <w:r w:rsidRPr="00C87C94">
      <w:rPr>
        <w:sz w:val="18"/>
        <w:szCs w:val="18"/>
      </w:rPr>
      <w:t>neruminujúce</w:t>
    </w:r>
    <w:proofErr w:type="spellEnd"/>
    <w:r w:rsidRPr="00C87C94">
      <w:rPr>
        <w:sz w:val="18"/>
        <w:szCs w:val="18"/>
      </w:rPr>
      <w:t xml:space="preserve"> teľatá, ošípané a kurčatá</w:t>
    </w:r>
    <w:r w:rsidRPr="00C87C94">
      <w:rPr>
        <w:sz w:val="18"/>
        <w:szCs w:val="18"/>
      </w:rPr>
      <w:tab/>
    </w:r>
    <w:r w:rsidR="003E37ED">
      <w:rPr>
        <w:sz w:val="18"/>
        <w:szCs w:val="18"/>
      </w:rPr>
      <w:t xml:space="preserve">  </w:t>
    </w:r>
    <w:r w:rsidRPr="00C87C94">
      <w:rPr>
        <w:sz w:val="18"/>
        <w:szCs w:val="18"/>
      </w:rPr>
      <w:fldChar w:fldCharType="begin"/>
    </w:r>
    <w:r w:rsidRPr="00C87C94">
      <w:rPr>
        <w:sz w:val="18"/>
        <w:szCs w:val="18"/>
      </w:rPr>
      <w:instrText>PAGE   \* MERGEFORMAT</w:instrText>
    </w:r>
    <w:r w:rsidRPr="00C87C94">
      <w:rPr>
        <w:sz w:val="18"/>
        <w:szCs w:val="18"/>
      </w:rPr>
      <w:fldChar w:fldCharType="separate"/>
    </w:r>
    <w:r w:rsidR="00957222">
      <w:rPr>
        <w:noProof/>
        <w:sz w:val="18"/>
        <w:szCs w:val="18"/>
      </w:rPr>
      <w:t>2</w:t>
    </w:r>
    <w:r w:rsidRPr="00C87C9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A9C" w:rsidRDefault="00D05A9C" w:rsidP="00C87C94">
      <w:pPr>
        <w:spacing w:after="0" w:line="240" w:lineRule="auto"/>
      </w:pPr>
      <w:r>
        <w:separator/>
      </w:r>
    </w:p>
  </w:footnote>
  <w:footnote w:type="continuationSeparator" w:id="0">
    <w:p w:rsidR="00D05A9C" w:rsidRDefault="00D05A9C" w:rsidP="00C87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D5"/>
    <w:rsid w:val="00060780"/>
    <w:rsid w:val="0006789A"/>
    <w:rsid w:val="000850FC"/>
    <w:rsid w:val="00394181"/>
    <w:rsid w:val="003B43BC"/>
    <w:rsid w:val="003E37ED"/>
    <w:rsid w:val="0046394D"/>
    <w:rsid w:val="004A22B2"/>
    <w:rsid w:val="004C1D39"/>
    <w:rsid w:val="0056711C"/>
    <w:rsid w:val="005C63AB"/>
    <w:rsid w:val="0070103A"/>
    <w:rsid w:val="00704417"/>
    <w:rsid w:val="007812BF"/>
    <w:rsid w:val="00917F59"/>
    <w:rsid w:val="00957222"/>
    <w:rsid w:val="0099379E"/>
    <w:rsid w:val="00A67E58"/>
    <w:rsid w:val="00BF021A"/>
    <w:rsid w:val="00C25280"/>
    <w:rsid w:val="00C87C94"/>
    <w:rsid w:val="00D05A9C"/>
    <w:rsid w:val="00DF5A95"/>
    <w:rsid w:val="00EB4A7C"/>
    <w:rsid w:val="00F8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1D39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4C1D3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8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50FC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hps">
    <w:name w:val="hps"/>
    <w:basedOn w:val="Predvolenpsmoodseku"/>
    <w:rsid w:val="00917F59"/>
  </w:style>
  <w:style w:type="paragraph" w:styleId="Hlavika">
    <w:name w:val="header"/>
    <w:basedOn w:val="Normlny"/>
    <w:link w:val="HlavikaChar"/>
    <w:uiPriority w:val="99"/>
    <w:unhideWhenUsed/>
    <w:rsid w:val="00C8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7C94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8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7C94"/>
    <w:rPr>
      <w:rFonts w:ascii="Calibri" w:eastAsia="Times New Roman" w:hAnsi="Calibri" w:cs="Times New Roman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1D39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4C1D3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8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50FC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hps">
    <w:name w:val="hps"/>
    <w:basedOn w:val="Predvolenpsmoodseku"/>
    <w:rsid w:val="00917F59"/>
  </w:style>
  <w:style w:type="paragraph" w:styleId="Hlavika">
    <w:name w:val="header"/>
    <w:basedOn w:val="Normlny"/>
    <w:link w:val="HlavikaChar"/>
    <w:uiPriority w:val="99"/>
    <w:unhideWhenUsed/>
    <w:rsid w:val="00C8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7C94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8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7C94"/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8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3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89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46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980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4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3271</Words>
  <Characters>18649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3</cp:revision>
  <cp:lastPrinted>2015-05-18T12:01:00Z</cp:lastPrinted>
  <dcterms:created xsi:type="dcterms:W3CDTF">2015-05-18T07:48:00Z</dcterms:created>
  <dcterms:modified xsi:type="dcterms:W3CDTF">2015-05-18T13:24:00Z</dcterms:modified>
</cp:coreProperties>
</file>