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4821B" w14:textId="77777777" w:rsidR="00E23E65" w:rsidRPr="00F56D45" w:rsidRDefault="00E23E65" w:rsidP="00E23E65">
      <w:pPr>
        <w:jc w:val="center"/>
        <w:rPr>
          <w:b/>
          <w:bCs/>
          <w:sz w:val="22"/>
          <w:szCs w:val="22"/>
        </w:rPr>
      </w:pPr>
      <w:r w:rsidRPr="00F56D45">
        <w:rPr>
          <w:b/>
          <w:bCs/>
          <w:sz w:val="22"/>
          <w:szCs w:val="22"/>
        </w:rPr>
        <w:t>SÚHRN CHARAKTERISTICKÝCH VLASTNOSTÍ LIEKU</w:t>
      </w:r>
    </w:p>
    <w:p w14:paraId="26300DF7" w14:textId="77777777" w:rsidR="005578FD" w:rsidRDefault="005578FD"/>
    <w:p w14:paraId="1C949380" w14:textId="77777777" w:rsidR="00E23E65" w:rsidRPr="002535AC" w:rsidRDefault="00E23E65" w:rsidP="00E23E65">
      <w:pPr>
        <w:pStyle w:val="Zkladntext"/>
        <w:numPr>
          <w:ilvl w:val="0"/>
          <w:numId w:val="1"/>
        </w:numPr>
        <w:tabs>
          <w:tab w:val="left" w:pos="687"/>
        </w:tabs>
        <w:kinsoku w:val="0"/>
        <w:overflowPunct w:val="0"/>
        <w:spacing w:before="52"/>
        <w:ind w:right="142" w:firstLine="0"/>
      </w:pPr>
      <w:r>
        <w:rPr>
          <w:b/>
          <w:bCs/>
        </w:rPr>
        <w:t>NÁZOV VETERINÁRNEHO LIEKU</w:t>
      </w:r>
    </w:p>
    <w:p w14:paraId="0AEB5604" w14:textId="77777777" w:rsidR="00E23E65" w:rsidRPr="002535AC" w:rsidRDefault="00E23E65" w:rsidP="00E23E65">
      <w:pPr>
        <w:pStyle w:val="Zkladntext"/>
        <w:kinsoku w:val="0"/>
        <w:overflowPunct w:val="0"/>
        <w:spacing w:before="11"/>
        <w:ind w:left="0" w:right="142"/>
        <w:rPr>
          <w:b/>
          <w:bCs/>
          <w:sz w:val="21"/>
          <w:szCs w:val="21"/>
          <w:lang w:val="en-IE"/>
        </w:rPr>
      </w:pPr>
    </w:p>
    <w:p w14:paraId="014F99FE" w14:textId="77777777" w:rsidR="00E23E65" w:rsidRPr="00F56D45" w:rsidRDefault="00E23E65" w:rsidP="00E23E65">
      <w:pPr>
        <w:pStyle w:val="Zkladntext"/>
        <w:kinsoku w:val="0"/>
        <w:overflowPunct w:val="0"/>
        <w:ind w:right="142"/>
      </w:pPr>
      <w:bookmarkStart w:id="0" w:name="_Hlk5353864"/>
      <w:r>
        <w:t xml:space="preserve">Cryptisel 0,5 mg/ml perorálny roztok pre teľatá </w:t>
      </w:r>
    </w:p>
    <w:bookmarkEnd w:id="0"/>
    <w:p w14:paraId="65D36423" w14:textId="77777777" w:rsidR="00E23E65" w:rsidRPr="00F56D45" w:rsidRDefault="00E23E65" w:rsidP="00E23E65">
      <w:pPr>
        <w:pStyle w:val="Zkladntext"/>
        <w:kinsoku w:val="0"/>
        <w:overflowPunct w:val="0"/>
        <w:spacing w:before="1"/>
        <w:ind w:left="0" w:right="142"/>
      </w:pPr>
    </w:p>
    <w:p w14:paraId="79B57BC3" w14:textId="77777777" w:rsidR="00E23E65" w:rsidRDefault="00E23E65" w:rsidP="00E23E65">
      <w:pPr>
        <w:pStyle w:val="Nadpis1"/>
        <w:numPr>
          <w:ilvl w:val="0"/>
          <w:numId w:val="1"/>
        </w:numPr>
        <w:tabs>
          <w:tab w:val="left" w:pos="687"/>
        </w:tabs>
        <w:kinsoku w:val="0"/>
        <w:overflowPunct w:val="0"/>
        <w:spacing w:line="480" w:lineRule="auto"/>
        <w:ind w:right="142" w:firstLine="0"/>
        <w:rPr>
          <w:spacing w:val="20"/>
          <w:w w:val="99"/>
        </w:rPr>
      </w:pPr>
      <w:r>
        <w:t xml:space="preserve">KVALITATÍVNE A KVANTITATÍVNE ZLOŽENIE </w:t>
      </w:r>
    </w:p>
    <w:p w14:paraId="4259E678" w14:textId="77777777" w:rsidR="00E23E65" w:rsidRPr="00FD3A6E" w:rsidRDefault="00E23E65" w:rsidP="00E23E65">
      <w:pPr>
        <w:ind w:left="142" w:right="142"/>
        <w:rPr>
          <w:sz w:val="22"/>
        </w:rPr>
      </w:pPr>
      <w:bookmarkStart w:id="1" w:name="_Hlk5353871"/>
      <w:r>
        <w:rPr>
          <w:sz w:val="22"/>
        </w:rPr>
        <w:t>1 ml obsahuje:</w:t>
      </w:r>
    </w:p>
    <w:p w14:paraId="0DEB6289" w14:textId="77777777" w:rsidR="00E23E65" w:rsidRPr="004D03C2" w:rsidRDefault="00E23E65" w:rsidP="00E23E65">
      <w:pPr>
        <w:ind w:right="142"/>
        <w:rPr>
          <w:lang w:val="en-IE"/>
        </w:rPr>
      </w:pPr>
    </w:p>
    <w:p w14:paraId="1A2FEC8D" w14:textId="77777777" w:rsidR="00E23E65" w:rsidRPr="002535AC" w:rsidRDefault="00E23E65" w:rsidP="00232F08">
      <w:pPr>
        <w:pStyle w:val="Nadpis1"/>
        <w:tabs>
          <w:tab w:val="left" w:pos="687"/>
        </w:tabs>
        <w:kinsoku w:val="0"/>
        <w:overflowPunct w:val="0"/>
        <w:ind w:left="118" w:right="142"/>
        <w:rPr>
          <w:b w:val="0"/>
          <w:bCs w:val="0"/>
        </w:rPr>
      </w:pPr>
      <w:bookmarkStart w:id="2" w:name="_Hlk530484244"/>
      <w:r>
        <w:t>Účinná látka:</w:t>
      </w:r>
    </w:p>
    <w:p w14:paraId="3B929B57" w14:textId="77777777" w:rsidR="00E23E65" w:rsidRPr="002535AC" w:rsidRDefault="00E23E65" w:rsidP="00232F08">
      <w:pPr>
        <w:pStyle w:val="Zkladntext"/>
        <w:tabs>
          <w:tab w:val="left" w:pos="5364"/>
        </w:tabs>
        <w:kinsoku w:val="0"/>
        <w:overflowPunct w:val="0"/>
        <w:spacing w:before="6"/>
        <w:ind w:right="142"/>
      </w:pPr>
      <w:bookmarkStart w:id="3" w:name="_Hlk530484230"/>
      <w:r>
        <w:t>Halofuginón                                           0,50 mg</w:t>
      </w:r>
    </w:p>
    <w:p w14:paraId="025E2257" w14:textId="77777777" w:rsidR="00E23E65" w:rsidRPr="00092174" w:rsidRDefault="00E23E65" w:rsidP="00E23E65">
      <w:pPr>
        <w:pStyle w:val="Zkladntext"/>
        <w:kinsoku w:val="0"/>
        <w:overflowPunct w:val="0"/>
        <w:spacing w:line="480" w:lineRule="auto"/>
        <w:ind w:right="142"/>
      </w:pPr>
      <w:r w:rsidRPr="00092174">
        <w:t xml:space="preserve">Zodpovedá 0,6086 mg halofuginón laktátu </w:t>
      </w:r>
    </w:p>
    <w:p w14:paraId="70580CE3" w14:textId="77777777" w:rsidR="00E23E65" w:rsidRPr="00A748E6" w:rsidRDefault="00E23E65" w:rsidP="00232F08">
      <w:pPr>
        <w:pStyle w:val="Zkladntext"/>
        <w:kinsoku w:val="0"/>
        <w:overflowPunct w:val="0"/>
        <w:ind w:right="142"/>
        <w:rPr>
          <w:b/>
        </w:rPr>
      </w:pPr>
      <w:r>
        <w:rPr>
          <w:b/>
        </w:rPr>
        <w:t>Pomocné látky:</w:t>
      </w:r>
    </w:p>
    <w:p w14:paraId="7CF363E3" w14:textId="77777777" w:rsidR="00E23E65" w:rsidRPr="00A748E6" w:rsidRDefault="00E23E65" w:rsidP="00232F08">
      <w:pPr>
        <w:pStyle w:val="Zkladntext"/>
        <w:tabs>
          <w:tab w:val="left" w:pos="5337"/>
        </w:tabs>
        <w:kinsoku w:val="0"/>
        <w:overflowPunct w:val="0"/>
        <w:spacing w:before="8"/>
        <w:ind w:right="142"/>
      </w:pPr>
      <w:r>
        <w:t>Kyselina benzoová (E 210)                     1,00 mg</w:t>
      </w:r>
    </w:p>
    <w:p w14:paraId="204C0350" w14:textId="77777777" w:rsidR="00E23E65" w:rsidRPr="00A748E6" w:rsidRDefault="00E23E65" w:rsidP="00E23E65">
      <w:pPr>
        <w:pStyle w:val="Zkladntext"/>
        <w:tabs>
          <w:tab w:val="left" w:pos="5317"/>
        </w:tabs>
        <w:kinsoku w:val="0"/>
        <w:overflowPunct w:val="0"/>
        <w:ind w:right="142"/>
      </w:pPr>
      <w:r>
        <w:t>Tartrazín (E 102)                                     0,03 mg</w:t>
      </w:r>
    </w:p>
    <w:bookmarkEnd w:id="2"/>
    <w:bookmarkEnd w:id="3"/>
    <w:p w14:paraId="1F27D3AE" w14:textId="77777777" w:rsidR="00E23E65" w:rsidRPr="00092174" w:rsidRDefault="00E23E65" w:rsidP="00E23E65">
      <w:pPr>
        <w:pStyle w:val="Zkladntext"/>
        <w:kinsoku w:val="0"/>
        <w:overflowPunct w:val="0"/>
        <w:ind w:left="0" w:right="142"/>
      </w:pPr>
    </w:p>
    <w:p w14:paraId="55F075DA" w14:textId="77777777" w:rsidR="00E23E65" w:rsidRPr="00E23E65" w:rsidRDefault="00E23E65" w:rsidP="00E23E65">
      <w:pPr>
        <w:pStyle w:val="Zkladntext"/>
        <w:kinsoku w:val="0"/>
        <w:overflowPunct w:val="0"/>
        <w:ind w:right="142"/>
      </w:pPr>
      <w:r>
        <w:t>Úplný zoznam pomocných látok je uvedený v časti 6.1.</w:t>
      </w:r>
    </w:p>
    <w:bookmarkEnd w:id="1"/>
    <w:p w14:paraId="04E61C84" w14:textId="77777777" w:rsidR="00E23E65" w:rsidRPr="00513130" w:rsidRDefault="00E23E65" w:rsidP="00E23E65">
      <w:pPr>
        <w:pStyle w:val="Zkladntext"/>
        <w:kinsoku w:val="0"/>
        <w:overflowPunct w:val="0"/>
        <w:spacing w:before="1"/>
        <w:ind w:left="0" w:right="142"/>
      </w:pPr>
    </w:p>
    <w:p w14:paraId="0AE0B226" w14:textId="77777777" w:rsidR="00E23E65" w:rsidRPr="002535AC" w:rsidRDefault="00E23E65" w:rsidP="00E23E65">
      <w:pPr>
        <w:pStyle w:val="Nadpis1"/>
        <w:numPr>
          <w:ilvl w:val="0"/>
          <w:numId w:val="1"/>
        </w:numPr>
        <w:tabs>
          <w:tab w:val="left" w:pos="687"/>
        </w:tabs>
        <w:kinsoku w:val="0"/>
        <w:overflowPunct w:val="0"/>
        <w:ind w:left="686" w:right="142"/>
        <w:rPr>
          <w:b w:val="0"/>
          <w:bCs w:val="0"/>
        </w:rPr>
      </w:pPr>
      <w:r>
        <w:t>LIEKOVÁ FORMA</w:t>
      </w:r>
    </w:p>
    <w:p w14:paraId="691F0623" w14:textId="77777777" w:rsidR="00E23E65" w:rsidRPr="002535AC" w:rsidRDefault="00E23E65" w:rsidP="00E23E65">
      <w:pPr>
        <w:pStyle w:val="Zkladntext"/>
        <w:kinsoku w:val="0"/>
        <w:overflowPunct w:val="0"/>
        <w:spacing w:before="11"/>
        <w:ind w:left="0" w:right="142"/>
        <w:rPr>
          <w:b/>
          <w:bCs/>
          <w:sz w:val="21"/>
          <w:szCs w:val="21"/>
          <w:lang w:val="en-IE"/>
        </w:rPr>
      </w:pPr>
    </w:p>
    <w:p w14:paraId="663B5E9B" w14:textId="77777777" w:rsidR="00E23E65" w:rsidRPr="006F7128" w:rsidRDefault="00E23E65" w:rsidP="00E23E65">
      <w:pPr>
        <w:pStyle w:val="Zkladntext"/>
        <w:kinsoku w:val="0"/>
        <w:overflowPunct w:val="0"/>
        <w:ind w:right="142"/>
      </w:pPr>
      <w:bookmarkStart w:id="4" w:name="_Hlk5353895"/>
      <w:r>
        <w:t>Perorálny roztok.</w:t>
      </w:r>
    </w:p>
    <w:p w14:paraId="0EA93DBF" w14:textId="77777777" w:rsidR="00E23E65" w:rsidRPr="00E23E65" w:rsidRDefault="00E23E65" w:rsidP="00E23E65">
      <w:pPr>
        <w:pStyle w:val="Zkladntext"/>
        <w:kinsoku w:val="0"/>
        <w:overflowPunct w:val="0"/>
        <w:ind w:right="142"/>
      </w:pPr>
      <w:r>
        <w:t>Číry žltý roztok.</w:t>
      </w:r>
      <w:bookmarkEnd w:id="4"/>
    </w:p>
    <w:p w14:paraId="0DB28F46" w14:textId="77777777" w:rsidR="00E23E65" w:rsidRPr="002535AC" w:rsidRDefault="00E23E65" w:rsidP="00E23E65">
      <w:pPr>
        <w:pStyle w:val="Zkladntext"/>
        <w:kinsoku w:val="0"/>
        <w:overflowPunct w:val="0"/>
        <w:spacing w:before="1"/>
        <w:ind w:left="0" w:right="142"/>
        <w:rPr>
          <w:lang w:val="en-IE"/>
        </w:rPr>
      </w:pPr>
    </w:p>
    <w:p w14:paraId="162F1D77" w14:textId="77777777" w:rsidR="00E23E65" w:rsidRPr="002535AC" w:rsidRDefault="00E23E65" w:rsidP="00E23E65">
      <w:pPr>
        <w:pStyle w:val="Nadpis1"/>
        <w:numPr>
          <w:ilvl w:val="0"/>
          <w:numId w:val="1"/>
        </w:numPr>
        <w:tabs>
          <w:tab w:val="left" w:pos="687"/>
        </w:tabs>
        <w:kinsoku w:val="0"/>
        <w:overflowPunct w:val="0"/>
        <w:ind w:left="686" w:right="142"/>
        <w:rPr>
          <w:b w:val="0"/>
          <w:bCs w:val="0"/>
        </w:rPr>
      </w:pPr>
      <w:r>
        <w:t>KLINICKÉ ÚDAJE</w:t>
      </w:r>
    </w:p>
    <w:p w14:paraId="288A1814" w14:textId="77777777" w:rsidR="00E23E65" w:rsidRPr="002535AC" w:rsidRDefault="00E23E65" w:rsidP="00E23E65">
      <w:pPr>
        <w:pStyle w:val="Zkladntext"/>
        <w:kinsoku w:val="0"/>
        <w:overflowPunct w:val="0"/>
        <w:spacing w:before="4"/>
        <w:ind w:left="0" w:right="142"/>
        <w:rPr>
          <w:b/>
          <w:bCs/>
          <w:lang w:val="en-IE"/>
        </w:rPr>
      </w:pPr>
    </w:p>
    <w:p w14:paraId="54CA736F" w14:textId="77777777" w:rsidR="00E23E65" w:rsidRPr="002535AC" w:rsidRDefault="00E23E65" w:rsidP="00E23E65">
      <w:pPr>
        <w:pStyle w:val="Zkladntext"/>
        <w:numPr>
          <w:ilvl w:val="1"/>
          <w:numId w:val="1"/>
        </w:numPr>
        <w:tabs>
          <w:tab w:val="left" w:pos="689"/>
        </w:tabs>
        <w:kinsoku w:val="0"/>
        <w:overflowPunct w:val="0"/>
        <w:ind w:right="142" w:firstLine="0"/>
      </w:pPr>
      <w:r>
        <w:rPr>
          <w:b/>
          <w:bCs/>
        </w:rPr>
        <w:t>Cieľové druhy</w:t>
      </w:r>
    </w:p>
    <w:p w14:paraId="75BB3DB1" w14:textId="77777777" w:rsidR="00E23E65" w:rsidRPr="002535AC" w:rsidRDefault="00E23E65" w:rsidP="00E23E65">
      <w:pPr>
        <w:pStyle w:val="Zkladntext"/>
        <w:kinsoku w:val="0"/>
        <w:overflowPunct w:val="0"/>
        <w:spacing w:before="2"/>
        <w:ind w:left="0" w:right="142"/>
        <w:rPr>
          <w:b/>
          <w:bCs/>
          <w:lang w:val="en-IE"/>
        </w:rPr>
      </w:pPr>
    </w:p>
    <w:p w14:paraId="2B3A9D5F" w14:textId="77777777" w:rsidR="00E23E65" w:rsidRPr="006F7128" w:rsidRDefault="00E23E65" w:rsidP="00E23E65">
      <w:pPr>
        <w:pStyle w:val="Zkladntext"/>
        <w:kinsoku w:val="0"/>
        <w:overflowPunct w:val="0"/>
        <w:spacing w:before="5"/>
        <w:ind w:left="142" w:right="142"/>
      </w:pPr>
      <w:bookmarkStart w:id="5" w:name="_Hlk530484391"/>
      <w:bookmarkStart w:id="6" w:name="_Hlk5353902"/>
      <w:r>
        <w:t>Hovädzí dobytok (novonarodené teľatá).</w:t>
      </w:r>
    </w:p>
    <w:bookmarkEnd w:id="5"/>
    <w:p w14:paraId="02B418E9" w14:textId="77777777" w:rsidR="00E23E65" w:rsidRPr="002535AC" w:rsidRDefault="00E23E65" w:rsidP="00E23E65">
      <w:pPr>
        <w:pStyle w:val="Zkladntext"/>
        <w:kinsoku w:val="0"/>
        <w:overflowPunct w:val="0"/>
        <w:spacing w:before="5"/>
        <w:ind w:left="0" w:right="142"/>
        <w:rPr>
          <w:lang w:val="en-IE"/>
        </w:rPr>
      </w:pPr>
    </w:p>
    <w:bookmarkEnd w:id="6"/>
    <w:p w14:paraId="522C5C7D" w14:textId="77777777" w:rsidR="00E23E65" w:rsidRPr="002535AC" w:rsidRDefault="00E23E65" w:rsidP="00E23E65">
      <w:pPr>
        <w:pStyle w:val="Nadpis1"/>
        <w:numPr>
          <w:ilvl w:val="1"/>
          <w:numId w:val="1"/>
        </w:numPr>
        <w:tabs>
          <w:tab w:val="left" w:pos="689"/>
        </w:tabs>
        <w:kinsoku w:val="0"/>
        <w:overflowPunct w:val="0"/>
        <w:ind w:left="688" w:right="142"/>
        <w:rPr>
          <w:b w:val="0"/>
          <w:bCs w:val="0"/>
        </w:rPr>
      </w:pPr>
      <w:r>
        <w:t>Indikácie na použitie so špecifikovaním cieľových druhov</w:t>
      </w:r>
    </w:p>
    <w:p w14:paraId="0AE509F2" w14:textId="77777777" w:rsidR="00E23E65" w:rsidRPr="00AE628C" w:rsidRDefault="00E23E65" w:rsidP="00E23E65">
      <w:pPr>
        <w:pStyle w:val="Default"/>
      </w:pPr>
    </w:p>
    <w:p w14:paraId="0FBB4DED" w14:textId="77777777" w:rsidR="00E23E65" w:rsidRPr="00092174" w:rsidRDefault="00E23E65" w:rsidP="00E23E65">
      <w:pPr>
        <w:pStyle w:val="Default"/>
        <w:numPr>
          <w:ilvl w:val="0"/>
          <w:numId w:val="4"/>
        </w:numPr>
        <w:ind w:left="567" w:hanging="425"/>
        <w:rPr>
          <w:rFonts w:ascii="Times New Roman" w:hAnsi="Times New Roman" w:cs="Times New Roman"/>
          <w:sz w:val="22"/>
          <w:szCs w:val="22"/>
          <w:lang w:val="sk-SK"/>
        </w:rPr>
      </w:pPr>
      <w:r w:rsidRPr="00092174">
        <w:rPr>
          <w:rFonts w:ascii="Times New Roman" w:hAnsi="Times New Roman" w:cs="Times New Roman"/>
          <w:sz w:val="22"/>
          <w:szCs w:val="22"/>
          <w:lang w:val="sk-SK"/>
        </w:rPr>
        <w:t xml:space="preserve">Prevencia hnačky spôsobenej diagnostikovanou infekciou zapríčinenou mikroorganizmom </w:t>
      </w:r>
      <w:r w:rsidRPr="00092174">
        <w:rPr>
          <w:rFonts w:ascii="Times New Roman" w:hAnsi="Times New Roman" w:cs="Times New Roman"/>
          <w:i/>
          <w:iCs/>
          <w:sz w:val="22"/>
          <w:szCs w:val="22"/>
          <w:lang w:val="sk-SK"/>
        </w:rPr>
        <w:t>Cryptosporidium parvum</w:t>
      </w:r>
      <w:r w:rsidRPr="00092174">
        <w:rPr>
          <w:rFonts w:ascii="Times New Roman" w:hAnsi="Times New Roman" w:cs="Times New Roman"/>
          <w:sz w:val="22"/>
          <w:szCs w:val="22"/>
          <w:lang w:val="sk-SK"/>
        </w:rPr>
        <w:t>, na farmách s anamnézou kryptosporidiózy</w:t>
      </w:r>
      <w:r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09217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1FA93BBD" w14:textId="77777777" w:rsidR="00E23E65" w:rsidRPr="00092174" w:rsidRDefault="00E23E65" w:rsidP="00E23E65">
      <w:pPr>
        <w:pStyle w:val="Default"/>
        <w:ind w:left="567"/>
        <w:rPr>
          <w:rFonts w:ascii="Times New Roman" w:hAnsi="Times New Roman" w:cs="Times New Roman"/>
          <w:sz w:val="22"/>
          <w:szCs w:val="22"/>
          <w:lang w:val="sk-SK"/>
        </w:rPr>
      </w:pPr>
      <w:r w:rsidRPr="00092174">
        <w:rPr>
          <w:rFonts w:ascii="Times New Roman" w:hAnsi="Times New Roman" w:cs="Times New Roman"/>
          <w:sz w:val="22"/>
          <w:szCs w:val="22"/>
          <w:lang w:val="sk-SK"/>
        </w:rPr>
        <w:t xml:space="preserve">Podávanie má začať v prvých 24-48 hodinách života. </w:t>
      </w:r>
    </w:p>
    <w:p w14:paraId="3A6595CE" w14:textId="77777777" w:rsidR="00E23E65" w:rsidRPr="00092174" w:rsidRDefault="00E23E65" w:rsidP="00E23E65">
      <w:pPr>
        <w:pStyle w:val="Default"/>
        <w:numPr>
          <w:ilvl w:val="0"/>
          <w:numId w:val="4"/>
        </w:numPr>
        <w:ind w:left="567" w:hanging="425"/>
        <w:rPr>
          <w:rFonts w:ascii="Times New Roman" w:hAnsi="Times New Roman" w:cs="Times New Roman"/>
          <w:sz w:val="22"/>
          <w:szCs w:val="22"/>
          <w:lang w:val="sk-SK"/>
        </w:rPr>
      </w:pPr>
      <w:r w:rsidRPr="00092174">
        <w:rPr>
          <w:rFonts w:ascii="Times New Roman" w:hAnsi="Times New Roman" w:cs="Times New Roman"/>
          <w:sz w:val="22"/>
          <w:szCs w:val="22"/>
          <w:lang w:val="sk-SK"/>
        </w:rPr>
        <w:t xml:space="preserve">Zníženie výskytu hnačiek spôsobených diagnostikovanou infekciou zapríčinenou mikroorganizmom </w:t>
      </w:r>
      <w:r w:rsidRPr="00092174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Cryptosporidium parvum. </w:t>
      </w:r>
    </w:p>
    <w:p w14:paraId="6630D900" w14:textId="77777777" w:rsidR="00E23E65" w:rsidRPr="00092174" w:rsidRDefault="00E23E65" w:rsidP="00E23E65">
      <w:pPr>
        <w:pStyle w:val="Default"/>
        <w:ind w:left="567"/>
        <w:rPr>
          <w:rFonts w:ascii="Times New Roman" w:hAnsi="Times New Roman" w:cs="Times New Roman"/>
          <w:sz w:val="22"/>
          <w:szCs w:val="22"/>
          <w:lang w:val="sk-SK"/>
        </w:rPr>
      </w:pPr>
      <w:r w:rsidRPr="00092174">
        <w:rPr>
          <w:rFonts w:ascii="Times New Roman" w:hAnsi="Times New Roman" w:cs="Times New Roman"/>
          <w:sz w:val="22"/>
          <w:szCs w:val="22"/>
          <w:lang w:val="sk-SK"/>
        </w:rPr>
        <w:t xml:space="preserve">Podávanie má začať do 24 hodín po vypuknutí hnačky. </w:t>
      </w:r>
    </w:p>
    <w:p w14:paraId="7B01B4AE" w14:textId="77777777" w:rsidR="00E23E65" w:rsidRPr="00513130" w:rsidRDefault="00E23E65" w:rsidP="00E23E65">
      <w:pPr>
        <w:pStyle w:val="Default"/>
        <w:ind w:left="720"/>
        <w:rPr>
          <w:rFonts w:ascii="Times New Roman" w:hAnsi="Times New Roman" w:cs="Times New Roman"/>
          <w:sz w:val="22"/>
          <w:szCs w:val="22"/>
          <w:lang w:val="sk-SK"/>
        </w:rPr>
      </w:pPr>
    </w:p>
    <w:p w14:paraId="0B7D75B2" w14:textId="77777777" w:rsidR="00E23E65" w:rsidRDefault="00E23E65" w:rsidP="00C34C15">
      <w:pPr>
        <w:pStyle w:val="Zkladntext"/>
        <w:kinsoku w:val="0"/>
        <w:overflowPunct w:val="0"/>
        <w:ind w:left="142" w:right="142"/>
      </w:pPr>
      <w:r>
        <w:t>V oboch prípadoch sa preukázalo zníženie vylučovania oocýst.</w:t>
      </w:r>
    </w:p>
    <w:p w14:paraId="6718D227" w14:textId="77777777" w:rsidR="00E23E65" w:rsidRPr="00F56D45" w:rsidRDefault="00E23E65" w:rsidP="00E23E65">
      <w:pPr>
        <w:pStyle w:val="Zkladntext"/>
        <w:kinsoku w:val="0"/>
        <w:overflowPunct w:val="0"/>
        <w:ind w:left="0" w:right="142"/>
      </w:pPr>
    </w:p>
    <w:p w14:paraId="3E430D9E" w14:textId="77777777" w:rsidR="00E23E65" w:rsidRPr="002535AC" w:rsidRDefault="00E23E65" w:rsidP="00E23E65">
      <w:pPr>
        <w:pStyle w:val="Nadpis1"/>
        <w:numPr>
          <w:ilvl w:val="1"/>
          <w:numId w:val="1"/>
        </w:numPr>
        <w:tabs>
          <w:tab w:val="left" w:pos="686"/>
        </w:tabs>
        <w:kinsoku w:val="0"/>
        <w:overflowPunct w:val="0"/>
        <w:ind w:left="685" w:right="142" w:hanging="567"/>
        <w:rPr>
          <w:b w:val="0"/>
          <w:bCs w:val="0"/>
        </w:rPr>
      </w:pPr>
      <w:r>
        <w:t>Kontraindikácie</w:t>
      </w:r>
    </w:p>
    <w:p w14:paraId="2D6E2C02" w14:textId="77777777" w:rsidR="00E23E65" w:rsidRPr="002535AC" w:rsidRDefault="00E23E65" w:rsidP="00E23E65">
      <w:pPr>
        <w:pStyle w:val="Zkladntext"/>
        <w:kinsoku w:val="0"/>
        <w:overflowPunct w:val="0"/>
        <w:spacing w:before="11"/>
        <w:ind w:left="0" w:right="142"/>
        <w:rPr>
          <w:b/>
          <w:bCs/>
          <w:sz w:val="21"/>
          <w:szCs w:val="21"/>
          <w:lang w:val="en-IE"/>
        </w:rPr>
      </w:pPr>
    </w:p>
    <w:p w14:paraId="769B18BF" w14:textId="77777777" w:rsidR="00E23E65" w:rsidRPr="00092174" w:rsidRDefault="00E23E65" w:rsidP="00C34C15">
      <w:pPr>
        <w:pStyle w:val="Zkladntext"/>
        <w:tabs>
          <w:tab w:val="left" w:pos="5923"/>
        </w:tabs>
        <w:kinsoku w:val="0"/>
        <w:overflowPunct w:val="0"/>
        <w:spacing w:before="4"/>
        <w:ind w:left="142" w:right="142"/>
      </w:pPr>
      <w:bookmarkStart w:id="7" w:name="_Hlk530484359"/>
      <w:r w:rsidRPr="00092174">
        <w:t xml:space="preserve">Nepoužívať na prázdny žalúdok. </w:t>
      </w:r>
    </w:p>
    <w:p w14:paraId="3711574A" w14:textId="77777777" w:rsidR="00E23E65" w:rsidRPr="00092174" w:rsidRDefault="00E23E65" w:rsidP="00C34C15">
      <w:pPr>
        <w:pStyle w:val="Zkladntext"/>
        <w:tabs>
          <w:tab w:val="left" w:pos="5923"/>
        </w:tabs>
        <w:kinsoku w:val="0"/>
        <w:overflowPunct w:val="0"/>
        <w:spacing w:before="4"/>
        <w:ind w:left="142" w:right="142"/>
      </w:pPr>
      <w:r w:rsidRPr="00092174">
        <w:t xml:space="preserve">Nepoužívať v prípadoch hnačky trvajúcej viac než 24 hodín a u slabých zvierat. </w:t>
      </w:r>
    </w:p>
    <w:p w14:paraId="2F4E8E1F" w14:textId="77777777" w:rsidR="00E23E65" w:rsidRPr="00092174" w:rsidRDefault="00E23E65" w:rsidP="00C34C15">
      <w:pPr>
        <w:pStyle w:val="Zkladntext"/>
        <w:tabs>
          <w:tab w:val="left" w:pos="5923"/>
        </w:tabs>
        <w:kinsoku w:val="0"/>
        <w:overflowPunct w:val="0"/>
        <w:spacing w:before="4"/>
        <w:ind w:left="142" w:right="142"/>
      </w:pPr>
      <w:r w:rsidRPr="00092174">
        <w:t>Nepoužívať v prípad</w:t>
      </w:r>
      <w:r>
        <w:t>och</w:t>
      </w:r>
      <w:r w:rsidRPr="00092174">
        <w:t xml:space="preserve"> precitlivenosti na účinnú látku alebo na niektorú </w:t>
      </w:r>
      <w:r>
        <w:t xml:space="preserve">z </w:t>
      </w:r>
      <w:r w:rsidRPr="00092174">
        <w:t>pomocn</w:t>
      </w:r>
      <w:r>
        <w:t>ých</w:t>
      </w:r>
      <w:r w:rsidRPr="00092174">
        <w:t xml:space="preserve"> lát</w:t>
      </w:r>
      <w:r>
        <w:t>o</w:t>
      </w:r>
      <w:r w:rsidRPr="00092174">
        <w:t>k.</w:t>
      </w:r>
    </w:p>
    <w:p w14:paraId="73AF05BD" w14:textId="77777777" w:rsidR="00E23E65" w:rsidRPr="00F56D45" w:rsidRDefault="00E23E65" w:rsidP="00E23E65">
      <w:pPr>
        <w:pStyle w:val="Zkladntext"/>
        <w:tabs>
          <w:tab w:val="left" w:pos="5923"/>
        </w:tabs>
        <w:kinsoku w:val="0"/>
        <w:overflowPunct w:val="0"/>
        <w:spacing w:before="4"/>
        <w:ind w:left="0" w:right="142"/>
      </w:pPr>
    </w:p>
    <w:bookmarkEnd w:id="7"/>
    <w:p w14:paraId="1C7C12A2" w14:textId="77777777" w:rsidR="00E23E65" w:rsidRDefault="00E23E65" w:rsidP="00BF21E1">
      <w:pPr>
        <w:pStyle w:val="Nadpis1"/>
        <w:numPr>
          <w:ilvl w:val="1"/>
          <w:numId w:val="1"/>
        </w:numPr>
        <w:tabs>
          <w:tab w:val="left" w:pos="142"/>
        </w:tabs>
        <w:kinsoku w:val="0"/>
        <w:overflowPunct w:val="0"/>
        <w:spacing w:before="3"/>
        <w:ind w:left="709" w:right="142" w:hanging="567"/>
      </w:pPr>
      <w:r w:rsidRPr="00F56D45">
        <w:t>Osobitné upozornenia</w:t>
      </w:r>
    </w:p>
    <w:p w14:paraId="5EE384C6" w14:textId="77777777" w:rsidR="00E23E65" w:rsidRPr="00F56D45" w:rsidRDefault="00E23E65" w:rsidP="00E23E65"/>
    <w:p w14:paraId="59699B69" w14:textId="77777777" w:rsidR="00E23E65" w:rsidRPr="00092174" w:rsidRDefault="00E23E65" w:rsidP="00C34C15">
      <w:pPr>
        <w:pStyle w:val="Zkladntext"/>
        <w:kinsoku w:val="0"/>
        <w:overflowPunct w:val="0"/>
        <w:ind w:left="142" w:right="142"/>
      </w:pPr>
      <w:bookmarkStart w:id="8" w:name="_Hlk5353933"/>
      <w:r w:rsidRPr="00092174">
        <w:t>Žiadne.</w:t>
      </w:r>
    </w:p>
    <w:p w14:paraId="437BF22C" w14:textId="1C2EFE83" w:rsidR="00E23E65" w:rsidRDefault="00E23E65" w:rsidP="00E23E65">
      <w:pPr>
        <w:pStyle w:val="Zkladntext"/>
        <w:kinsoku w:val="0"/>
        <w:overflowPunct w:val="0"/>
        <w:ind w:left="117" w:right="142"/>
        <w:rPr>
          <w:lang w:val="en-IE"/>
        </w:rPr>
      </w:pPr>
    </w:p>
    <w:p w14:paraId="51E6AAA6" w14:textId="79837099" w:rsidR="00513130" w:rsidRDefault="00513130" w:rsidP="00E23E65">
      <w:pPr>
        <w:pStyle w:val="Zkladntext"/>
        <w:kinsoku w:val="0"/>
        <w:overflowPunct w:val="0"/>
        <w:ind w:left="117" w:right="142"/>
        <w:rPr>
          <w:lang w:val="en-IE"/>
        </w:rPr>
      </w:pPr>
    </w:p>
    <w:p w14:paraId="42838E6D" w14:textId="77777777" w:rsidR="00513130" w:rsidRPr="002535AC" w:rsidRDefault="00513130" w:rsidP="00E23E65">
      <w:pPr>
        <w:pStyle w:val="Zkladntext"/>
        <w:kinsoku w:val="0"/>
        <w:overflowPunct w:val="0"/>
        <w:ind w:left="117" w:right="142"/>
        <w:rPr>
          <w:lang w:val="en-IE"/>
        </w:rPr>
      </w:pPr>
    </w:p>
    <w:bookmarkEnd w:id="8"/>
    <w:p w14:paraId="05065276" w14:textId="77777777" w:rsidR="00E23E65" w:rsidRPr="002028BA" w:rsidRDefault="00E23E65" w:rsidP="00E23E65">
      <w:pPr>
        <w:pStyle w:val="Nadpis1"/>
        <w:numPr>
          <w:ilvl w:val="1"/>
          <w:numId w:val="1"/>
        </w:numPr>
        <w:kinsoku w:val="0"/>
        <w:overflowPunct w:val="0"/>
        <w:spacing w:before="49" w:line="482" w:lineRule="auto"/>
        <w:ind w:right="142" w:firstLine="0"/>
        <w:rPr>
          <w:b w:val="0"/>
          <w:bCs w:val="0"/>
        </w:rPr>
      </w:pPr>
      <w:r>
        <w:lastRenderedPageBreak/>
        <w:t xml:space="preserve">Osobitné bezpečnostné upozornenia na používanie </w:t>
      </w:r>
    </w:p>
    <w:p w14:paraId="5E962F7D" w14:textId="77777777" w:rsidR="00E23E65" w:rsidRPr="002535AC" w:rsidRDefault="00E23E65" w:rsidP="00C34C15">
      <w:pPr>
        <w:pStyle w:val="Nadpis1"/>
        <w:kinsoku w:val="0"/>
        <w:overflowPunct w:val="0"/>
        <w:spacing w:line="482" w:lineRule="auto"/>
        <w:ind w:left="118" w:right="142"/>
        <w:rPr>
          <w:b w:val="0"/>
          <w:bCs w:val="0"/>
        </w:rPr>
      </w:pPr>
      <w:r>
        <w:rPr>
          <w:b w:val="0"/>
          <w:u w:val="single"/>
        </w:rPr>
        <w:t>Osobitné bezpečnostné opatrenia na používanie u zvierat</w:t>
      </w:r>
    </w:p>
    <w:p w14:paraId="42A8B836" w14:textId="77777777" w:rsidR="00E23E65" w:rsidRPr="002535AC" w:rsidRDefault="00E23E65" w:rsidP="00C34C15">
      <w:pPr>
        <w:pStyle w:val="Zkladntext"/>
        <w:kinsoku w:val="0"/>
        <w:overflowPunct w:val="0"/>
        <w:ind w:right="142"/>
        <w:jc w:val="both"/>
      </w:pPr>
      <w:bookmarkStart w:id="9" w:name="_Hlk530484468"/>
      <w:bookmarkStart w:id="10" w:name="_Hlk5353944"/>
      <w:r w:rsidRPr="00037361">
        <w:t>Podávajte po kŕmení mledzivom alebo iba po mlieku alebo náhrade mlieka pomocou vhodného zariadenia na orálne podanie</w:t>
      </w:r>
      <w:r>
        <w:t>. Pri liečbe anorektických teliat liek podávať v pol litri roztoku elektrolytov. Podľa správnej chovateľskej praxe by zvieratá mali prijať dostatočné množstvo mledziva.</w:t>
      </w:r>
    </w:p>
    <w:bookmarkEnd w:id="9"/>
    <w:p w14:paraId="5DAFB560" w14:textId="77777777" w:rsidR="00E23E65" w:rsidRPr="00F56D45" w:rsidRDefault="00E23E65" w:rsidP="00C34C15">
      <w:pPr>
        <w:pStyle w:val="Zkladntext"/>
        <w:kinsoku w:val="0"/>
        <w:overflowPunct w:val="0"/>
        <w:spacing w:before="2"/>
        <w:ind w:right="142"/>
      </w:pPr>
    </w:p>
    <w:bookmarkEnd w:id="10"/>
    <w:p w14:paraId="38CE01D6" w14:textId="77777777" w:rsidR="00E23E65" w:rsidRPr="004136A5" w:rsidRDefault="00E23E65" w:rsidP="00C34C15">
      <w:pPr>
        <w:pStyle w:val="Nadpis1"/>
        <w:kinsoku w:val="0"/>
        <w:overflowPunct w:val="0"/>
        <w:ind w:left="118" w:right="142"/>
        <w:rPr>
          <w:b w:val="0"/>
          <w:bCs w:val="0"/>
          <w:u w:val="single"/>
        </w:rPr>
      </w:pPr>
      <w:r>
        <w:rPr>
          <w:b w:val="0"/>
          <w:u w:val="single"/>
        </w:rPr>
        <w:t>Osobitné bezpečnostné opatrenia, ktoré má urobiť osoba podávajúca liek zvieratám</w:t>
      </w:r>
      <w:bookmarkStart w:id="11" w:name="_Hlk530484477"/>
    </w:p>
    <w:p w14:paraId="5229400A" w14:textId="77777777" w:rsidR="00E23E65" w:rsidRPr="00EB6C46" w:rsidRDefault="00E23E65" w:rsidP="00E23E65">
      <w:pPr>
        <w:pStyle w:val="Zkladntext"/>
        <w:numPr>
          <w:ilvl w:val="0"/>
          <w:numId w:val="2"/>
        </w:numPr>
        <w:tabs>
          <w:tab w:val="left" w:pos="686"/>
        </w:tabs>
        <w:kinsoku w:val="0"/>
        <w:overflowPunct w:val="0"/>
        <w:spacing w:line="260" w:lineRule="exact"/>
        <w:ind w:right="142"/>
      </w:pPr>
      <w:bookmarkStart w:id="12" w:name="_Hlk5353951"/>
      <w:r>
        <w:t xml:space="preserve">Ľudia so známou precitlivenosťou na účinnú látku alebo ktorúkoľvek z pomocných látok by mali veterinárny liek podávať s opatrnosťou. </w:t>
      </w:r>
    </w:p>
    <w:p w14:paraId="138A9C8C" w14:textId="77777777" w:rsidR="00E23E65" w:rsidRDefault="00E23E65" w:rsidP="00E23E65">
      <w:pPr>
        <w:pStyle w:val="Zkladntext"/>
        <w:numPr>
          <w:ilvl w:val="0"/>
          <w:numId w:val="2"/>
        </w:numPr>
        <w:tabs>
          <w:tab w:val="left" w:pos="686"/>
        </w:tabs>
        <w:kinsoku w:val="0"/>
        <w:overflowPunct w:val="0"/>
        <w:spacing w:line="260" w:lineRule="exact"/>
        <w:ind w:right="142"/>
      </w:pPr>
      <w:r>
        <w:t xml:space="preserve">Opakovaný kontakt s liekom môže vyvolať kožné alergie. </w:t>
      </w:r>
    </w:p>
    <w:p w14:paraId="47A46354" w14:textId="77777777" w:rsidR="00E23E65" w:rsidRPr="000501BB" w:rsidRDefault="00E23E65" w:rsidP="00E23E65">
      <w:pPr>
        <w:pStyle w:val="Zkladntext"/>
        <w:numPr>
          <w:ilvl w:val="0"/>
          <w:numId w:val="2"/>
        </w:numPr>
        <w:tabs>
          <w:tab w:val="left" w:pos="686"/>
        </w:tabs>
        <w:kinsoku w:val="0"/>
        <w:overflowPunct w:val="0"/>
        <w:spacing w:line="260" w:lineRule="exact"/>
        <w:ind w:right="142"/>
      </w:pPr>
      <w:r>
        <w:t>Zabráňte kontaktu pokožky, očí a slizníc s liekom. Pri manipulácii s liekom použiť ochranné rukavice.</w:t>
      </w:r>
    </w:p>
    <w:p w14:paraId="08835766" w14:textId="77777777" w:rsidR="00E23E65" w:rsidRPr="002535AC" w:rsidRDefault="00E23E65" w:rsidP="00E23E65">
      <w:pPr>
        <w:pStyle w:val="Zkladntext"/>
        <w:numPr>
          <w:ilvl w:val="0"/>
          <w:numId w:val="2"/>
        </w:numPr>
        <w:tabs>
          <w:tab w:val="left" w:pos="686"/>
        </w:tabs>
        <w:kinsoku w:val="0"/>
        <w:overflowPunct w:val="0"/>
        <w:spacing w:line="245" w:lineRule="auto"/>
        <w:ind w:right="142"/>
      </w:pPr>
      <w:r>
        <w:t xml:space="preserve">V prípade kontaktu </w:t>
      </w:r>
      <w:r w:rsidRPr="00037361">
        <w:t xml:space="preserve">s pokožkou, očami a sliznicami dôkladne opláchnite exponované miesto čistou vodou. </w:t>
      </w:r>
      <w:r>
        <w:t>Ak podráždenie očí pretrváva, vyhľadať lekársku pomoc.</w:t>
      </w:r>
    </w:p>
    <w:p w14:paraId="31BC9B47" w14:textId="77777777" w:rsidR="00E23E65" w:rsidRPr="002535AC" w:rsidRDefault="00E23E65" w:rsidP="00E23E65">
      <w:pPr>
        <w:pStyle w:val="Zkladntext"/>
        <w:numPr>
          <w:ilvl w:val="0"/>
          <w:numId w:val="2"/>
        </w:numPr>
        <w:tabs>
          <w:tab w:val="left" w:pos="686"/>
        </w:tabs>
        <w:kinsoku w:val="0"/>
        <w:overflowPunct w:val="0"/>
        <w:spacing w:line="265" w:lineRule="exact"/>
        <w:ind w:right="142"/>
      </w:pPr>
      <w:r>
        <w:t>Po použití si umyť ruky.</w:t>
      </w:r>
    </w:p>
    <w:bookmarkEnd w:id="11"/>
    <w:bookmarkEnd w:id="12"/>
    <w:p w14:paraId="2B9DC79D" w14:textId="77777777" w:rsidR="00E23E65" w:rsidRPr="00F56D45" w:rsidRDefault="00E23E65" w:rsidP="00E23E65">
      <w:pPr>
        <w:pStyle w:val="Zkladntext"/>
        <w:kinsoku w:val="0"/>
        <w:overflowPunct w:val="0"/>
        <w:spacing w:before="6"/>
        <w:ind w:left="0" w:right="142"/>
        <w:rPr>
          <w:lang w:val="it-IT"/>
        </w:rPr>
      </w:pPr>
    </w:p>
    <w:p w14:paraId="5EFF9D30" w14:textId="77777777" w:rsidR="00E23E65" w:rsidRPr="002535AC" w:rsidRDefault="00E23E65" w:rsidP="00E23E65">
      <w:pPr>
        <w:pStyle w:val="Nadpis1"/>
        <w:numPr>
          <w:ilvl w:val="1"/>
          <w:numId w:val="1"/>
        </w:numPr>
        <w:tabs>
          <w:tab w:val="left" w:pos="689"/>
        </w:tabs>
        <w:kinsoku w:val="0"/>
        <w:overflowPunct w:val="0"/>
        <w:ind w:left="688" w:right="142"/>
        <w:rPr>
          <w:b w:val="0"/>
          <w:bCs w:val="0"/>
        </w:rPr>
      </w:pPr>
      <w:r>
        <w:t>Nežiaduce účinky (frekvencia výskytu a závažnosť)</w:t>
      </w:r>
    </w:p>
    <w:p w14:paraId="0F3E1B66" w14:textId="77777777" w:rsidR="00E23E65" w:rsidRPr="00F56D45" w:rsidRDefault="00E23E65" w:rsidP="00E23E65">
      <w:pPr>
        <w:pStyle w:val="Zkladntext"/>
        <w:kinsoku w:val="0"/>
        <w:overflowPunct w:val="0"/>
        <w:spacing w:before="3"/>
        <w:ind w:left="0" w:right="142"/>
        <w:rPr>
          <w:b/>
          <w:bCs/>
          <w:lang w:val="it-IT"/>
        </w:rPr>
      </w:pPr>
    </w:p>
    <w:p w14:paraId="5CADCD2D" w14:textId="77777777" w:rsidR="00E23E65" w:rsidRPr="006F7128" w:rsidRDefault="00E23E65" w:rsidP="00E23E65">
      <w:pPr>
        <w:pStyle w:val="Zkladntext"/>
        <w:kinsoku w:val="0"/>
        <w:overflowPunct w:val="0"/>
        <w:ind w:left="117" w:right="142"/>
        <w:jc w:val="both"/>
      </w:pPr>
      <w:bookmarkStart w:id="13" w:name="_Hlk530484378"/>
      <w:r>
        <w:t>Zvýšenie intenzity hnačiek u ošetrených zvierat sa môže pozorovať vo veľmi zriedkavých prípadoch.</w:t>
      </w:r>
    </w:p>
    <w:p w14:paraId="12A52F3C" w14:textId="77777777" w:rsidR="00E23E65" w:rsidRPr="00F56D45" w:rsidRDefault="00E23E65" w:rsidP="00E23E65">
      <w:pPr>
        <w:pStyle w:val="Zkladntext"/>
        <w:kinsoku w:val="0"/>
        <w:overflowPunct w:val="0"/>
        <w:ind w:left="117" w:right="142"/>
        <w:jc w:val="both"/>
        <w:rPr>
          <w:sz w:val="20"/>
          <w:lang w:val="it-IT"/>
        </w:rPr>
      </w:pPr>
    </w:p>
    <w:p w14:paraId="6611DC3F" w14:textId="77777777" w:rsidR="00E23E65" w:rsidRPr="002535AC" w:rsidRDefault="00E23E65" w:rsidP="00E23E65">
      <w:pPr>
        <w:keepNext/>
        <w:ind w:left="142" w:right="142"/>
        <w:jc w:val="both"/>
        <w:rPr>
          <w:sz w:val="22"/>
          <w:szCs w:val="22"/>
        </w:rPr>
      </w:pPr>
      <w:r>
        <w:rPr>
          <w:sz w:val="22"/>
          <w:szCs w:val="22"/>
        </w:rPr>
        <w:t>Frekvencia výskytu nežiaducich účinkov sa definuje použitím nasledujúceho pravidla:</w:t>
      </w:r>
    </w:p>
    <w:p w14:paraId="563B59B7" w14:textId="77777777" w:rsidR="00E23E65" w:rsidRPr="002535AC" w:rsidRDefault="00E23E65" w:rsidP="00E23E65">
      <w:pPr>
        <w:ind w:left="142" w:right="142"/>
        <w:jc w:val="both"/>
        <w:rPr>
          <w:sz w:val="22"/>
          <w:szCs w:val="22"/>
        </w:rPr>
      </w:pPr>
      <w:r>
        <w:rPr>
          <w:sz w:val="22"/>
          <w:szCs w:val="22"/>
        </w:rPr>
        <w:t>- veľmi časté (nežiaduce účinky sa prejavili u viac ako 1 z 10 liečených zvierat)</w:t>
      </w:r>
    </w:p>
    <w:p w14:paraId="3DEDB2D9" w14:textId="77777777" w:rsidR="00E23E65" w:rsidRPr="002535AC" w:rsidRDefault="00E23E65" w:rsidP="00E23E65">
      <w:pPr>
        <w:ind w:left="142" w:right="142"/>
        <w:jc w:val="both"/>
        <w:rPr>
          <w:sz w:val="22"/>
          <w:szCs w:val="22"/>
        </w:rPr>
      </w:pPr>
      <w:r>
        <w:rPr>
          <w:sz w:val="22"/>
          <w:szCs w:val="22"/>
        </w:rPr>
        <w:t>- časté (u viac ako 1 ale menej ako 10 zo 100 liečených zvierat)</w:t>
      </w:r>
    </w:p>
    <w:p w14:paraId="62F301DA" w14:textId="77777777" w:rsidR="00E23E65" w:rsidRPr="002535AC" w:rsidRDefault="00E23E65" w:rsidP="00E23E65">
      <w:pPr>
        <w:ind w:left="142" w:right="142"/>
        <w:jc w:val="both"/>
        <w:rPr>
          <w:sz w:val="22"/>
          <w:szCs w:val="22"/>
        </w:rPr>
      </w:pPr>
      <w:r>
        <w:rPr>
          <w:sz w:val="22"/>
          <w:szCs w:val="22"/>
        </w:rPr>
        <w:t>- menej časté (u viac ako 1 ale menej ako 10 z 1 000 liečených zvierat)</w:t>
      </w:r>
    </w:p>
    <w:p w14:paraId="1F9AEBED" w14:textId="77777777" w:rsidR="00E23E65" w:rsidRPr="002535AC" w:rsidRDefault="00E23E65" w:rsidP="00E23E65">
      <w:pPr>
        <w:ind w:left="142" w:right="142"/>
        <w:jc w:val="both"/>
        <w:rPr>
          <w:sz w:val="22"/>
          <w:szCs w:val="22"/>
        </w:rPr>
      </w:pPr>
      <w:r>
        <w:rPr>
          <w:sz w:val="22"/>
          <w:szCs w:val="22"/>
        </w:rPr>
        <w:t>- zriedkavé (u viac ako 1 ale menej ako 10 z 10 000 liečených zvierat)</w:t>
      </w:r>
    </w:p>
    <w:p w14:paraId="1559B3E0" w14:textId="77777777" w:rsidR="00E23E65" w:rsidRPr="002535AC" w:rsidRDefault="00E23E65" w:rsidP="00E23E65">
      <w:pPr>
        <w:ind w:left="142" w:right="142"/>
        <w:jc w:val="both"/>
        <w:rPr>
          <w:sz w:val="22"/>
          <w:szCs w:val="22"/>
        </w:rPr>
      </w:pPr>
      <w:r>
        <w:rPr>
          <w:sz w:val="22"/>
          <w:szCs w:val="22"/>
        </w:rPr>
        <w:t>- veľmi zriedkavé (u menej ako 1 z 10 000 liečených zvierat, vrátane ojedinelých hlásení).</w:t>
      </w:r>
    </w:p>
    <w:bookmarkEnd w:id="13"/>
    <w:p w14:paraId="2D564482" w14:textId="77777777" w:rsidR="00E23E65" w:rsidRPr="00F56D45" w:rsidRDefault="00E23E65" w:rsidP="00E23E65">
      <w:pPr>
        <w:pStyle w:val="Zkladntext"/>
        <w:kinsoku w:val="0"/>
        <w:overflowPunct w:val="0"/>
        <w:spacing w:before="5"/>
        <w:ind w:left="0" w:right="142"/>
      </w:pPr>
    </w:p>
    <w:p w14:paraId="618F088A" w14:textId="77777777" w:rsidR="00E23E65" w:rsidRPr="002535AC" w:rsidRDefault="00E23E65" w:rsidP="00E23E65">
      <w:pPr>
        <w:pStyle w:val="Nadpis1"/>
        <w:numPr>
          <w:ilvl w:val="1"/>
          <w:numId w:val="1"/>
        </w:numPr>
        <w:tabs>
          <w:tab w:val="left" w:pos="688"/>
        </w:tabs>
        <w:kinsoku w:val="0"/>
        <w:overflowPunct w:val="0"/>
        <w:ind w:left="687" w:right="142"/>
        <w:rPr>
          <w:b w:val="0"/>
          <w:bCs w:val="0"/>
        </w:rPr>
      </w:pPr>
      <w:r>
        <w:t>Použitie počas gravidity, laktácie, znášky</w:t>
      </w:r>
    </w:p>
    <w:p w14:paraId="474783C1" w14:textId="77777777" w:rsidR="00E23E65" w:rsidRPr="002535AC" w:rsidRDefault="00E23E65" w:rsidP="00E23E65">
      <w:pPr>
        <w:pStyle w:val="Zkladntext"/>
        <w:kinsoku w:val="0"/>
        <w:overflowPunct w:val="0"/>
        <w:spacing w:before="2"/>
        <w:ind w:left="0" w:right="142"/>
        <w:rPr>
          <w:b/>
          <w:bCs/>
          <w:lang w:val="en-IE"/>
        </w:rPr>
      </w:pPr>
    </w:p>
    <w:p w14:paraId="1D9652FD" w14:textId="77777777" w:rsidR="00E23E65" w:rsidRPr="002535AC" w:rsidRDefault="00E23E65" w:rsidP="00E23E65">
      <w:pPr>
        <w:pStyle w:val="Zkladntext"/>
        <w:kinsoku w:val="0"/>
        <w:overflowPunct w:val="0"/>
        <w:ind w:left="117" w:right="142"/>
      </w:pPr>
      <w:bookmarkStart w:id="14" w:name="_Hlk530484577"/>
      <w:r>
        <w:t>Neuplatňuje sa.</w:t>
      </w:r>
    </w:p>
    <w:bookmarkEnd w:id="14"/>
    <w:p w14:paraId="2AFA7F84" w14:textId="77777777" w:rsidR="00E23E65" w:rsidRPr="002535AC" w:rsidRDefault="00E23E65" w:rsidP="00E23E65">
      <w:pPr>
        <w:pStyle w:val="Zkladntext"/>
        <w:kinsoku w:val="0"/>
        <w:overflowPunct w:val="0"/>
        <w:spacing w:before="2"/>
        <w:ind w:left="0" w:right="142"/>
        <w:rPr>
          <w:lang w:val="en-IE"/>
        </w:rPr>
      </w:pPr>
    </w:p>
    <w:p w14:paraId="66FAA8FE" w14:textId="77777777" w:rsidR="00E23E65" w:rsidRPr="002535AC" w:rsidRDefault="00E23E65" w:rsidP="00E23E65">
      <w:pPr>
        <w:pStyle w:val="Nadpis1"/>
        <w:numPr>
          <w:ilvl w:val="1"/>
          <w:numId w:val="1"/>
        </w:numPr>
        <w:tabs>
          <w:tab w:val="left" w:pos="686"/>
        </w:tabs>
        <w:kinsoku w:val="0"/>
        <w:overflowPunct w:val="0"/>
        <w:ind w:left="685" w:right="142" w:hanging="568"/>
        <w:rPr>
          <w:b w:val="0"/>
          <w:bCs w:val="0"/>
        </w:rPr>
      </w:pPr>
      <w:r>
        <w:t>Liekové interakcie a iné formy vzájomného pôsobenia</w:t>
      </w:r>
    </w:p>
    <w:p w14:paraId="39320166" w14:textId="77777777" w:rsidR="00E23E65" w:rsidRPr="002535AC" w:rsidRDefault="00E23E65" w:rsidP="00E23E65">
      <w:pPr>
        <w:pStyle w:val="Zkladntext"/>
        <w:kinsoku w:val="0"/>
        <w:overflowPunct w:val="0"/>
        <w:spacing w:before="10"/>
        <w:ind w:left="0" w:right="142"/>
        <w:rPr>
          <w:b/>
          <w:bCs/>
          <w:sz w:val="21"/>
          <w:szCs w:val="21"/>
          <w:lang w:val="en-IE"/>
        </w:rPr>
      </w:pPr>
    </w:p>
    <w:p w14:paraId="4E6C79D3" w14:textId="77777777" w:rsidR="00E23E65" w:rsidRPr="002535AC" w:rsidRDefault="00E23E65" w:rsidP="00E23E65">
      <w:pPr>
        <w:pStyle w:val="Zkladntext"/>
        <w:kinsoku w:val="0"/>
        <w:overflowPunct w:val="0"/>
        <w:ind w:left="117" w:right="142"/>
      </w:pPr>
      <w:bookmarkStart w:id="15" w:name="_Hlk530484493"/>
      <w:r>
        <w:t>Nie sú známe.</w:t>
      </w:r>
    </w:p>
    <w:bookmarkEnd w:id="15"/>
    <w:p w14:paraId="328A7057" w14:textId="77777777" w:rsidR="00E23E65" w:rsidRPr="002535AC" w:rsidRDefault="00E23E65" w:rsidP="00E23E65">
      <w:pPr>
        <w:pStyle w:val="Zkladntext"/>
        <w:kinsoku w:val="0"/>
        <w:overflowPunct w:val="0"/>
        <w:spacing w:before="2"/>
        <w:ind w:left="0" w:right="142"/>
        <w:rPr>
          <w:lang w:val="en-IE"/>
        </w:rPr>
      </w:pPr>
    </w:p>
    <w:p w14:paraId="04048789" w14:textId="77777777" w:rsidR="00E23E65" w:rsidRPr="002535AC" w:rsidRDefault="00E23E65" w:rsidP="00E23E65">
      <w:pPr>
        <w:pStyle w:val="Nadpis1"/>
        <w:numPr>
          <w:ilvl w:val="1"/>
          <w:numId w:val="1"/>
        </w:numPr>
        <w:tabs>
          <w:tab w:val="left" w:pos="668"/>
        </w:tabs>
        <w:kinsoku w:val="0"/>
        <w:overflowPunct w:val="0"/>
        <w:ind w:left="667" w:right="142" w:hanging="550"/>
        <w:rPr>
          <w:b w:val="0"/>
          <w:bCs w:val="0"/>
        </w:rPr>
      </w:pPr>
      <w:r>
        <w:t>Dávkovanie a spôsob podania lieku</w:t>
      </w:r>
    </w:p>
    <w:p w14:paraId="3CD042A6" w14:textId="77777777" w:rsidR="00E23E65" w:rsidRPr="002535AC" w:rsidRDefault="00E23E65" w:rsidP="00E23E65">
      <w:pPr>
        <w:pStyle w:val="Zkladntext"/>
        <w:kinsoku w:val="0"/>
        <w:overflowPunct w:val="0"/>
        <w:spacing w:before="11"/>
        <w:ind w:left="0" w:right="142"/>
        <w:rPr>
          <w:b/>
          <w:bCs/>
          <w:sz w:val="21"/>
          <w:szCs w:val="21"/>
          <w:lang w:val="en-IE"/>
        </w:rPr>
      </w:pPr>
    </w:p>
    <w:p w14:paraId="1C99B6C5" w14:textId="77777777" w:rsidR="00E23E65" w:rsidRPr="002535AC" w:rsidRDefault="00E23E65" w:rsidP="00E23E65">
      <w:pPr>
        <w:pStyle w:val="Zkladntext"/>
        <w:kinsoku w:val="0"/>
        <w:overflowPunct w:val="0"/>
        <w:ind w:left="117" w:right="142"/>
      </w:pPr>
      <w:bookmarkStart w:id="16" w:name="_Hlk530484405"/>
      <w:r>
        <w:t>Na perorálne použitie u teliat po kŕmení.</w:t>
      </w:r>
    </w:p>
    <w:p w14:paraId="50055C96" w14:textId="77777777" w:rsidR="00E23E65" w:rsidRPr="00F56D45" w:rsidRDefault="00E23E65" w:rsidP="00E23E65">
      <w:pPr>
        <w:pStyle w:val="Zkladntext"/>
        <w:kinsoku w:val="0"/>
        <w:overflowPunct w:val="0"/>
        <w:spacing w:before="11"/>
        <w:ind w:left="0" w:right="142"/>
        <w:rPr>
          <w:sz w:val="21"/>
          <w:szCs w:val="21"/>
          <w:lang w:val="pl-PL"/>
        </w:rPr>
      </w:pPr>
    </w:p>
    <w:p w14:paraId="78BDC918" w14:textId="77777777" w:rsidR="00E23E65" w:rsidRPr="002535AC" w:rsidRDefault="00E23E65" w:rsidP="00E23E65">
      <w:pPr>
        <w:pStyle w:val="Zkladntext"/>
        <w:kinsoku w:val="0"/>
        <w:overflowPunct w:val="0"/>
        <w:ind w:left="117" w:right="142"/>
      </w:pPr>
      <w:r>
        <w:t>Dávkovanie: 100 µg halofuginónového základu/kg ž. hm., jedenkrát denne počas 7 nasledujúcich dní, t. j. 2 ml veterinárneho lieku/10 kg ž. hm., jedenkrát denne počas 7 nasledujúcich dní.</w:t>
      </w:r>
    </w:p>
    <w:p w14:paraId="23D89F6C" w14:textId="77777777" w:rsidR="00E23E65" w:rsidRPr="00F56D45" w:rsidRDefault="00E23E65" w:rsidP="00E23E65">
      <w:pPr>
        <w:pStyle w:val="Zkladntext"/>
        <w:kinsoku w:val="0"/>
        <w:overflowPunct w:val="0"/>
        <w:ind w:left="117" w:right="142"/>
        <w:rPr>
          <w:lang w:val="pl-PL"/>
        </w:rPr>
      </w:pPr>
    </w:p>
    <w:p w14:paraId="4868B5E5" w14:textId="77777777" w:rsidR="00E23E65" w:rsidRPr="002535AC" w:rsidRDefault="00E23E65" w:rsidP="00E23E65">
      <w:pPr>
        <w:pStyle w:val="Zkladntext"/>
        <w:kinsoku w:val="0"/>
        <w:overflowPunct w:val="0"/>
        <w:ind w:left="117" w:right="142"/>
      </w:pPr>
      <w:r>
        <w:t>Následné aplikácie sa podávajú každý deň v rovnakom čase.</w:t>
      </w:r>
    </w:p>
    <w:p w14:paraId="7416ECDA" w14:textId="77777777" w:rsidR="00E23E65" w:rsidRPr="00F56D45" w:rsidRDefault="00E23E65" w:rsidP="00E23E65">
      <w:pPr>
        <w:pStyle w:val="Zkladntext"/>
        <w:kinsoku w:val="0"/>
        <w:overflowPunct w:val="0"/>
        <w:spacing w:before="11"/>
        <w:ind w:left="0" w:right="142"/>
        <w:rPr>
          <w:sz w:val="21"/>
          <w:szCs w:val="21"/>
          <w:lang w:val="pl-PL"/>
        </w:rPr>
      </w:pPr>
    </w:p>
    <w:p w14:paraId="2E895F28" w14:textId="77777777" w:rsidR="00E23E65" w:rsidRPr="002535AC" w:rsidRDefault="00E23E65" w:rsidP="00E23E65">
      <w:pPr>
        <w:pStyle w:val="Zkladntext"/>
        <w:kinsoku w:val="0"/>
        <w:overflowPunct w:val="0"/>
        <w:ind w:left="117" w:right="142"/>
      </w:pPr>
      <w:r>
        <w:t xml:space="preserve">Hneď, ako sa začne s liečbou prvého teľaťa, je nutné systematicky začať liečiť všetky ďalšie novonarodené teľatá tak dlho, dokiaľ pretrváva nebezpečenstvo hnačiek spôsobené zárodkom </w:t>
      </w:r>
      <w:r>
        <w:rPr>
          <w:i/>
          <w:iCs/>
        </w:rPr>
        <w:t>C. parvum</w:t>
      </w:r>
      <w:r>
        <w:t>.</w:t>
      </w:r>
    </w:p>
    <w:p w14:paraId="67145406" w14:textId="77777777" w:rsidR="00E23E65" w:rsidRPr="00F56D45" w:rsidRDefault="00E23E65" w:rsidP="00E23E65">
      <w:pPr>
        <w:pStyle w:val="Zkladntext"/>
        <w:kinsoku w:val="0"/>
        <w:overflowPunct w:val="0"/>
        <w:ind w:left="0" w:right="142"/>
        <w:rPr>
          <w:lang w:val="pl-PL"/>
        </w:rPr>
      </w:pPr>
    </w:p>
    <w:p w14:paraId="11E869DC" w14:textId="77777777" w:rsidR="00E23E65" w:rsidRPr="00C76CC4" w:rsidRDefault="00E23E65" w:rsidP="00E23E65">
      <w:pPr>
        <w:pStyle w:val="Zkladntext"/>
        <w:kinsoku w:val="0"/>
        <w:overflowPunct w:val="0"/>
        <w:ind w:left="142" w:right="142"/>
        <w:rPr>
          <w:u w:val="single"/>
        </w:rPr>
      </w:pPr>
      <w:r>
        <w:rPr>
          <w:u w:val="single"/>
        </w:rPr>
        <w:t>Fľaša bez pumpičky:</w:t>
      </w:r>
      <w:r>
        <w:t xml:space="preserve"> pre správne dávkovanie je potrebné použiť vhodný nástroj (napr. injekčnú striekačku) na perorálne podanie.</w:t>
      </w:r>
    </w:p>
    <w:p w14:paraId="1C31E42E" w14:textId="77777777" w:rsidR="00E23E65" w:rsidRPr="00F56D45" w:rsidRDefault="00E23E65" w:rsidP="00E23E65">
      <w:pPr>
        <w:pStyle w:val="Zkladntext"/>
        <w:kinsoku w:val="0"/>
        <w:overflowPunct w:val="0"/>
        <w:ind w:left="142" w:right="142"/>
        <w:rPr>
          <w:lang w:val="pl-PL"/>
        </w:rPr>
      </w:pPr>
    </w:p>
    <w:p w14:paraId="410B8896" w14:textId="77777777" w:rsidR="00E23E65" w:rsidRPr="00C76CC4" w:rsidRDefault="00E23E65" w:rsidP="00E23E65">
      <w:pPr>
        <w:pStyle w:val="Zkladntext"/>
        <w:kinsoku w:val="0"/>
        <w:overflowPunct w:val="0"/>
        <w:ind w:left="142" w:right="142"/>
        <w:rPr>
          <w:u w:val="single"/>
        </w:rPr>
      </w:pPr>
      <w:r>
        <w:rPr>
          <w:u w:val="single"/>
        </w:rPr>
        <w:lastRenderedPageBreak/>
        <w:t>Fľaša s pumpičkou:</w:t>
      </w:r>
      <w:r>
        <w:t xml:space="preserve"> súčasťou balenia je vhodná dávkovacia pumpička na zaistenie správnej dávky. </w:t>
      </w:r>
    </w:p>
    <w:p w14:paraId="7283AE18" w14:textId="77777777" w:rsidR="00E23E65" w:rsidRPr="00F56D45" w:rsidRDefault="00E23E65" w:rsidP="00E23E65">
      <w:pPr>
        <w:pStyle w:val="Zkladntext"/>
        <w:kinsoku w:val="0"/>
        <w:overflowPunct w:val="0"/>
        <w:ind w:left="142" w:right="142"/>
        <w:rPr>
          <w:lang w:val="pl-PL"/>
        </w:rPr>
      </w:pPr>
    </w:p>
    <w:p w14:paraId="40BAB31F" w14:textId="77777777" w:rsidR="00E23E65" w:rsidRPr="00023E22" w:rsidRDefault="00E23E65" w:rsidP="00E23E65">
      <w:pPr>
        <w:pStyle w:val="Zkladntext"/>
        <w:kinsoku w:val="0"/>
        <w:overflowPunct w:val="0"/>
        <w:ind w:left="142" w:right="142"/>
      </w:pPr>
      <w:r>
        <w:t xml:space="preserve">1) Zasuňte nasávaciu hadičku do voľného otvoru vo viečku pumpičky. </w:t>
      </w:r>
    </w:p>
    <w:p w14:paraId="55769563" w14:textId="77777777" w:rsidR="00E23E65" w:rsidRPr="00023E22" w:rsidRDefault="00E23E65" w:rsidP="00E23E65">
      <w:pPr>
        <w:pStyle w:val="Zkladntext"/>
        <w:kinsoku w:val="0"/>
        <w:overflowPunct w:val="0"/>
        <w:ind w:left="142" w:right="142"/>
      </w:pPr>
      <w:r>
        <w:t>2) Odstráňte z fľaše viečko a naskrutkujte pumpičku.</w:t>
      </w:r>
    </w:p>
    <w:p w14:paraId="414DCABC" w14:textId="77777777" w:rsidR="00E23E65" w:rsidRPr="00D74DA3" w:rsidRDefault="00E23E65" w:rsidP="00E23E65">
      <w:pPr>
        <w:pStyle w:val="Zkladntext"/>
        <w:kinsoku w:val="0"/>
        <w:overflowPunct w:val="0"/>
        <w:ind w:left="142" w:right="142"/>
      </w:pPr>
      <w:r>
        <w:t>3) Odstráňte ochrannú čiapočku z trysky pumpičky.</w:t>
      </w:r>
    </w:p>
    <w:p w14:paraId="60676AFB" w14:textId="77777777" w:rsidR="00E23E65" w:rsidRPr="00023E22" w:rsidRDefault="00E23E65" w:rsidP="00E23E65">
      <w:pPr>
        <w:pStyle w:val="Zkladntext"/>
        <w:kinsoku w:val="0"/>
        <w:overflowPunct w:val="0"/>
        <w:ind w:left="142" w:right="142"/>
      </w:pPr>
      <w:r>
        <w:t>4) Ak dávkovaciu pumpičku použijete prvýkrát (alebo ak sa počas uplynulých dní nepoužívala), opatrne stlačte spúšť, pokiaľ sa na konci trysky neobjaví kvapka roztoku.</w:t>
      </w:r>
    </w:p>
    <w:p w14:paraId="7A801378" w14:textId="77777777" w:rsidR="00E23E65" w:rsidRPr="00023E22" w:rsidRDefault="00E23E65" w:rsidP="00E23E65">
      <w:pPr>
        <w:pStyle w:val="Zkladntext"/>
        <w:kinsoku w:val="0"/>
        <w:overflowPunct w:val="0"/>
        <w:ind w:left="142" w:right="142"/>
      </w:pPr>
      <w:r>
        <w:t>5) Znehybnite teľa a vložte mu trysku dávkovacej pumpičky do tlamy.</w:t>
      </w:r>
    </w:p>
    <w:p w14:paraId="1E77DF34" w14:textId="77777777" w:rsidR="00E23E65" w:rsidRPr="00023E22" w:rsidRDefault="00E23E65" w:rsidP="00E23E65">
      <w:pPr>
        <w:pStyle w:val="Zkladntext"/>
        <w:kinsoku w:val="0"/>
        <w:overflowPunct w:val="0"/>
        <w:ind w:left="142" w:right="142"/>
      </w:pPr>
      <w:r>
        <w:t xml:space="preserve">6) Pre podanie dávky zodpovedajúcej 4 ml roztoku naplno stlačte spúšť dávkovacej pumpičky. </w:t>
      </w:r>
    </w:p>
    <w:p w14:paraId="77BA8410" w14:textId="77777777" w:rsidR="00E23E65" w:rsidRPr="00C800AA" w:rsidRDefault="00E23E65" w:rsidP="00E23E65">
      <w:pPr>
        <w:pStyle w:val="Zkladntext"/>
        <w:numPr>
          <w:ilvl w:val="0"/>
          <w:numId w:val="3"/>
        </w:numPr>
        <w:kinsoku w:val="0"/>
        <w:overflowPunct w:val="0"/>
        <w:ind w:right="142" w:hanging="401"/>
      </w:pPr>
      <w:r>
        <w:t>Pre podanie 8 ml (teľatá s hmotnosťou nad 35 kg do 45 kg vrátane) stlačte dvakrát</w:t>
      </w:r>
    </w:p>
    <w:p w14:paraId="4969402A" w14:textId="77777777" w:rsidR="00E23E65" w:rsidRPr="00C800AA" w:rsidRDefault="00E23E65" w:rsidP="00E23E65">
      <w:pPr>
        <w:pStyle w:val="Zkladntext"/>
        <w:numPr>
          <w:ilvl w:val="0"/>
          <w:numId w:val="3"/>
        </w:numPr>
        <w:kinsoku w:val="0"/>
        <w:overflowPunct w:val="0"/>
        <w:ind w:right="142" w:hanging="401"/>
      </w:pPr>
      <w:r>
        <w:t>Pre podanie 12 ml (teľatá s hmotnosťou nad 45 kg</w:t>
      </w:r>
      <w:r>
        <w:rPr>
          <w:rFonts w:ascii="Arial" w:hAnsi="Arial"/>
        </w:rPr>
        <w:t xml:space="preserve"> </w:t>
      </w:r>
      <w:r>
        <w:t>do 60 kg vrátane) stlačte trikrát</w:t>
      </w:r>
    </w:p>
    <w:p w14:paraId="65CF69E4" w14:textId="77777777" w:rsidR="00E23E65" w:rsidRPr="00C800AA" w:rsidRDefault="00E23E65" w:rsidP="00E23E65">
      <w:pPr>
        <w:pStyle w:val="Zkladntext"/>
        <w:kinsoku w:val="0"/>
        <w:overflowPunct w:val="0"/>
        <w:ind w:right="142"/>
      </w:pPr>
      <w:r>
        <w:t xml:space="preserve">7) Odskrutkujte dávkovaciu pumpičku z fľaše. </w:t>
      </w:r>
    </w:p>
    <w:p w14:paraId="611E397A" w14:textId="77777777" w:rsidR="00E23E65" w:rsidRPr="000501BB" w:rsidRDefault="00E23E65" w:rsidP="00E23E65">
      <w:pPr>
        <w:pStyle w:val="Zkladntext"/>
        <w:kinsoku w:val="0"/>
        <w:overflowPunct w:val="0"/>
        <w:ind w:right="142"/>
      </w:pPr>
      <w:r>
        <w:t xml:space="preserve">8) Zatvorte fľašu pomocou skrutkovacieho uzáveru. </w:t>
      </w:r>
    </w:p>
    <w:p w14:paraId="5F8FDB81" w14:textId="77777777" w:rsidR="00E23E65" w:rsidRPr="000501BB" w:rsidRDefault="00E23E65" w:rsidP="00E23E65">
      <w:pPr>
        <w:pStyle w:val="Zkladntext"/>
        <w:kinsoku w:val="0"/>
        <w:overflowPunct w:val="0"/>
        <w:ind w:right="142"/>
      </w:pPr>
      <w:r>
        <w:t>9) Na odstránenie zvyšku lieku z dávkovacej pumpičky stlačte spúšť dvakrát alebo trikrát.</w:t>
      </w:r>
    </w:p>
    <w:p w14:paraId="2CE4CA11" w14:textId="77777777" w:rsidR="00E23E65" w:rsidRPr="000501BB" w:rsidRDefault="00E23E65" w:rsidP="00E23E65">
      <w:pPr>
        <w:pStyle w:val="Zkladntext"/>
        <w:kinsoku w:val="0"/>
        <w:overflowPunct w:val="0"/>
        <w:ind w:right="142"/>
      </w:pPr>
      <w:r>
        <w:t xml:space="preserve">10) Nasaďte ochrannú čiapočku späť na trysku pumpičky. </w:t>
      </w:r>
    </w:p>
    <w:p w14:paraId="6028BEB9" w14:textId="77777777" w:rsidR="00E23E65" w:rsidRPr="00F56D45" w:rsidRDefault="00E23E65" w:rsidP="00E23E65">
      <w:pPr>
        <w:pStyle w:val="Zkladntext"/>
        <w:kinsoku w:val="0"/>
        <w:overflowPunct w:val="0"/>
        <w:ind w:right="142"/>
      </w:pPr>
    </w:p>
    <w:p w14:paraId="1629A32A" w14:textId="77777777" w:rsidR="00E23E65" w:rsidRPr="00125314" w:rsidRDefault="00E23E65" w:rsidP="00E23E65">
      <w:pPr>
        <w:pStyle w:val="Zkladntext"/>
        <w:kinsoku w:val="0"/>
        <w:overflowPunct w:val="0"/>
        <w:ind w:right="142"/>
      </w:pPr>
      <w:r>
        <w:t xml:space="preserve">Dávkovaciu pumpičku nikdy nepoužívajte v prevrátenej polohe. </w:t>
      </w:r>
    </w:p>
    <w:bookmarkEnd w:id="16"/>
    <w:p w14:paraId="56654192" w14:textId="77777777" w:rsidR="00E23E65" w:rsidRPr="00F56D45" w:rsidRDefault="00E23E65" w:rsidP="00E23E65">
      <w:pPr>
        <w:pStyle w:val="Zkladntext"/>
        <w:kinsoku w:val="0"/>
        <w:overflowPunct w:val="0"/>
        <w:ind w:left="0" w:right="142"/>
      </w:pPr>
    </w:p>
    <w:p w14:paraId="05916A8A" w14:textId="77777777" w:rsidR="00E23E65" w:rsidRPr="002535AC" w:rsidRDefault="00E23E65" w:rsidP="00E23E65">
      <w:pPr>
        <w:pStyle w:val="Nadpis1"/>
        <w:numPr>
          <w:ilvl w:val="1"/>
          <w:numId w:val="1"/>
        </w:numPr>
        <w:tabs>
          <w:tab w:val="left" w:pos="686"/>
        </w:tabs>
        <w:kinsoku w:val="0"/>
        <w:overflowPunct w:val="0"/>
        <w:spacing w:before="56"/>
        <w:ind w:left="685" w:right="142" w:hanging="567"/>
        <w:rPr>
          <w:b w:val="0"/>
          <w:bCs w:val="0"/>
        </w:rPr>
      </w:pPr>
      <w:r>
        <w:t>Predávkovanie (príznaky, núdzové postupy, antidotá), ak sú potrebné</w:t>
      </w:r>
    </w:p>
    <w:p w14:paraId="36B0E435" w14:textId="77777777" w:rsidR="00E23E65" w:rsidRPr="00F56D45" w:rsidRDefault="00E23E65" w:rsidP="00E23E65">
      <w:pPr>
        <w:pStyle w:val="Zkladntext"/>
        <w:kinsoku w:val="0"/>
        <w:overflowPunct w:val="0"/>
        <w:spacing w:before="2"/>
        <w:ind w:left="0" w:right="142"/>
        <w:jc w:val="both"/>
        <w:rPr>
          <w:b/>
          <w:bCs/>
        </w:rPr>
      </w:pPr>
    </w:p>
    <w:p w14:paraId="3B2FA84F" w14:textId="77777777" w:rsidR="00E23E65" w:rsidRPr="002257B4" w:rsidRDefault="00E23E65" w:rsidP="00E23E65">
      <w:pPr>
        <w:pStyle w:val="Zkladntext"/>
        <w:kinsoku w:val="0"/>
        <w:overflowPunct w:val="0"/>
        <w:ind w:right="142"/>
        <w:jc w:val="both"/>
      </w:pPr>
      <w:bookmarkStart w:id="17" w:name="_Hlk530484510"/>
      <w:r>
        <w:t>Pretože príznaky predávkovania sa môžu vyskytnúť pri dvojnásobnej terapeutickej dávke, je nevyhnutné prísne dodržiavať odporučené dávkovanie. Príznaky intoxikácie zahŕňajú hnačku, krv prítomnú vo fekáliách, pokles spotreby mlieka, dehydratáciu, apatiu a skleslosť. Ak sa vyskytnú klinické príznaky pri predávkovaní, liečba musí byť ihneď zastavená a zviera nakŕmené nemedikovaným mliekom alebo mliečnou náhradkou. Rehydratácia môže byť nevyhnutná.</w:t>
      </w:r>
    </w:p>
    <w:bookmarkEnd w:id="17"/>
    <w:p w14:paraId="2E58BD7C" w14:textId="77777777" w:rsidR="00E23E65" w:rsidRPr="002257B4" w:rsidRDefault="00E23E65" w:rsidP="00E23E65">
      <w:pPr>
        <w:pStyle w:val="Zkladntext"/>
        <w:kinsoku w:val="0"/>
        <w:overflowPunct w:val="0"/>
        <w:ind w:left="0" w:right="142"/>
        <w:rPr>
          <w:lang w:val="en-IE"/>
        </w:rPr>
      </w:pPr>
    </w:p>
    <w:p w14:paraId="1D6A0F46" w14:textId="77777777" w:rsidR="00E23E65" w:rsidRPr="002257B4" w:rsidRDefault="00E23E65" w:rsidP="00E23E65">
      <w:pPr>
        <w:pStyle w:val="Nadpis1"/>
        <w:numPr>
          <w:ilvl w:val="1"/>
          <w:numId w:val="1"/>
        </w:numPr>
        <w:tabs>
          <w:tab w:val="left" w:pos="686"/>
        </w:tabs>
        <w:kinsoku w:val="0"/>
        <w:overflowPunct w:val="0"/>
        <w:ind w:left="685" w:right="142" w:hanging="567"/>
        <w:rPr>
          <w:b w:val="0"/>
          <w:bCs w:val="0"/>
        </w:rPr>
      </w:pPr>
      <w:r>
        <w:t>Ochranná (-é) lehota (-y)</w:t>
      </w:r>
    </w:p>
    <w:p w14:paraId="08D8A003" w14:textId="77777777" w:rsidR="00E23E65" w:rsidRPr="002257B4" w:rsidRDefault="00E23E65" w:rsidP="00E23E65">
      <w:pPr>
        <w:pStyle w:val="Zkladntext"/>
        <w:kinsoku w:val="0"/>
        <w:overflowPunct w:val="0"/>
        <w:spacing w:before="11"/>
        <w:ind w:left="0" w:right="142"/>
        <w:rPr>
          <w:b/>
          <w:bCs/>
          <w:sz w:val="21"/>
          <w:szCs w:val="21"/>
          <w:lang w:val="en-IE"/>
        </w:rPr>
      </w:pPr>
    </w:p>
    <w:p w14:paraId="797F53AD" w14:textId="77777777" w:rsidR="00E23E65" w:rsidRPr="00232F08" w:rsidRDefault="00E23E65" w:rsidP="00232F08">
      <w:pPr>
        <w:pStyle w:val="Zkladntext"/>
        <w:kinsoku w:val="0"/>
        <w:overflowPunct w:val="0"/>
        <w:ind w:right="142"/>
      </w:pPr>
      <w:bookmarkStart w:id="18" w:name="_Hlk530484435"/>
      <w:r>
        <w:t>Mäso a vnútornosti: 13 dní.</w:t>
      </w:r>
      <w:bookmarkEnd w:id="18"/>
    </w:p>
    <w:p w14:paraId="24BA03B8" w14:textId="77777777" w:rsidR="00E23E65" w:rsidRPr="002257B4" w:rsidRDefault="00E23E65" w:rsidP="00E23E65">
      <w:pPr>
        <w:pStyle w:val="Zkladntext"/>
        <w:kinsoku w:val="0"/>
        <w:overflowPunct w:val="0"/>
        <w:spacing w:before="1"/>
        <w:ind w:left="0" w:right="142"/>
        <w:rPr>
          <w:lang w:val="en-IE"/>
        </w:rPr>
      </w:pPr>
    </w:p>
    <w:p w14:paraId="0F2D64AA" w14:textId="77777777" w:rsidR="00E23E65" w:rsidRPr="002257B4" w:rsidRDefault="00E23E65" w:rsidP="00E23E65">
      <w:pPr>
        <w:pStyle w:val="Nadpis1"/>
        <w:numPr>
          <w:ilvl w:val="0"/>
          <w:numId w:val="1"/>
        </w:numPr>
        <w:tabs>
          <w:tab w:val="left" w:pos="687"/>
        </w:tabs>
        <w:kinsoku w:val="0"/>
        <w:overflowPunct w:val="0"/>
        <w:ind w:left="686" w:right="142"/>
        <w:rPr>
          <w:b w:val="0"/>
          <w:bCs w:val="0"/>
        </w:rPr>
      </w:pPr>
      <w:r>
        <w:t>FARMAKOLOGICKÉ VLASTNOSTI</w:t>
      </w:r>
    </w:p>
    <w:p w14:paraId="5B7B97C9" w14:textId="77777777" w:rsidR="00E23E65" w:rsidRPr="002257B4" w:rsidRDefault="00E23E65" w:rsidP="00E23E65">
      <w:pPr>
        <w:pStyle w:val="Zkladntext"/>
        <w:kinsoku w:val="0"/>
        <w:overflowPunct w:val="0"/>
        <w:spacing w:before="11"/>
        <w:ind w:left="0" w:right="142"/>
        <w:rPr>
          <w:b/>
          <w:bCs/>
          <w:sz w:val="21"/>
          <w:szCs w:val="21"/>
          <w:lang w:val="en-IE"/>
        </w:rPr>
      </w:pPr>
    </w:p>
    <w:p w14:paraId="2F7AE58B" w14:textId="77777777" w:rsidR="00E23E65" w:rsidRPr="00FE2D9F" w:rsidRDefault="00E23E65" w:rsidP="00E23E65">
      <w:pPr>
        <w:pStyle w:val="Zkladntext"/>
        <w:kinsoku w:val="0"/>
        <w:overflowPunct w:val="0"/>
        <w:ind w:right="142"/>
        <w:rPr>
          <w:spacing w:val="-11"/>
        </w:rPr>
      </w:pPr>
      <w:bookmarkStart w:id="19" w:name="_Hlk5354061"/>
      <w:r>
        <w:t xml:space="preserve">Farmakoterapeutická skupina: Antiprotozoiká, lieky proti protozoálnemu ochoreniu. </w:t>
      </w:r>
    </w:p>
    <w:p w14:paraId="18C4D213" w14:textId="639D2361" w:rsidR="00E23E65" w:rsidRPr="002535AC" w:rsidRDefault="00E23E65" w:rsidP="00E23E65">
      <w:pPr>
        <w:pStyle w:val="Zkladntext"/>
        <w:kinsoku w:val="0"/>
        <w:overflowPunct w:val="0"/>
        <w:ind w:right="142"/>
      </w:pPr>
      <w:proofErr w:type="spellStart"/>
      <w:r>
        <w:t>ATCvet</w:t>
      </w:r>
      <w:proofErr w:type="spellEnd"/>
      <w:r>
        <w:t xml:space="preserve"> kód: </w:t>
      </w:r>
      <w:r w:rsidR="00513130" w:rsidRPr="00513130">
        <w:t>QP51BX01</w:t>
      </w:r>
    </w:p>
    <w:bookmarkEnd w:id="19"/>
    <w:p w14:paraId="51BBEECE" w14:textId="77777777" w:rsidR="00E23E65" w:rsidRPr="002535AC" w:rsidRDefault="00E23E65" w:rsidP="00E23E65">
      <w:pPr>
        <w:pStyle w:val="Zkladntext"/>
        <w:kinsoku w:val="0"/>
        <w:overflowPunct w:val="0"/>
        <w:spacing w:before="2"/>
        <w:ind w:left="0" w:right="142"/>
        <w:rPr>
          <w:lang w:val="en-IE"/>
        </w:rPr>
      </w:pPr>
    </w:p>
    <w:p w14:paraId="31C52EC0" w14:textId="77777777" w:rsidR="00E23E65" w:rsidRPr="002535AC" w:rsidRDefault="00E23E65" w:rsidP="00E23E65">
      <w:pPr>
        <w:pStyle w:val="Nadpis1"/>
        <w:numPr>
          <w:ilvl w:val="1"/>
          <w:numId w:val="1"/>
        </w:numPr>
        <w:tabs>
          <w:tab w:val="left" w:pos="838"/>
        </w:tabs>
        <w:kinsoku w:val="0"/>
        <w:overflowPunct w:val="0"/>
        <w:ind w:left="837" w:right="142" w:hanging="719"/>
        <w:rPr>
          <w:b w:val="0"/>
          <w:bCs w:val="0"/>
        </w:rPr>
      </w:pPr>
      <w:r>
        <w:t>Farmakodynamické vlastnosti</w:t>
      </w:r>
    </w:p>
    <w:p w14:paraId="749F5463" w14:textId="77777777" w:rsidR="00E23E65" w:rsidRPr="002535AC" w:rsidRDefault="00E23E65" w:rsidP="00E23E65">
      <w:pPr>
        <w:pStyle w:val="Zkladntext"/>
        <w:kinsoku w:val="0"/>
        <w:overflowPunct w:val="0"/>
        <w:spacing w:before="9"/>
        <w:ind w:left="0" w:right="142"/>
        <w:rPr>
          <w:b/>
          <w:bCs/>
          <w:sz w:val="21"/>
          <w:szCs w:val="21"/>
          <w:lang w:val="en-IE"/>
        </w:rPr>
      </w:pPr>
    </w:p>
    <w:p w14:paraId="1F755599" w14:textId="77777777" w:rsidR="00E23E65" w:rsidRPr="002535AC" w:rsidRDefault="00E23E65" w:rsidP="00E23E65">
      <w:pPr>
        <w:pStyle w:val="Zkladntext"/>
        <w:kinsoku w:val="0"/>
        <w:overflowPunct w:val="0"/>
        <w:ind w:right="142"/>
        <w:jc w:val="both"/>
      </w:pPr>
      <w:bookmarkStart w:id="20" w:name="_Hlk5354078"/>
      <w:r>
        <w:t xml:space="preserve">Účinná látka halofuginón je antiprotozoálny zástupca skupiny chinazolónových derivátov (dusíkatých polyheterocyklických zlúčenín). Laktát halofuginónu je soľ, ktorej antiprotozoálne vlastnosti a účinnosť proti </w:t>
      </w:r>
      <w:r>
        <w:rPr>
          <w:i/>
          <w:iCs/>
        </w:rPr>
        <w:t>Cryptosporidium parvum</w:t>
      </w:r>
      <w:r>
        <w:t xml:space="preserve"> boli dokázané tak v stavoch </w:t>
      </w:r>
      <w:r>
        <w:rPr>
          <w:i/>
          <w:iCs/>
        </w:rPr>
        <w:t>in vitro</w:t>
      </w:r>
      <w:r>
        <w:t xml:space="preserve">, ako aj u umelo vyvolaných a prirodzených infekcií. Látka má kryptosporídiostatický účinok proti </w:t>
      </w:r>
      <w:r>
        <w:rPr>
          <w:i/>
          <w:iCs/>
        </w:rPr>
        <w:t>Cryptosporidium parvum</w:t>
      </w:r>
      <w:r>
        <w:t xml:space="preserve">. Je účinná hlavne proti voľným štádiám parazita (sporozoit, merozoit). Koncentrácia, ktorá inhibuje 50 % a 90 % parazitov v teste na systéme </w:t>
      </w:r>
      <w:r>
        <w:rPr>
          <w:i/>
          <w:iCs/>
        </w:rPr>
        <w:t>in vitro</w:t>
      </w:r>
      <w:r>
        <w:t>, je IC</w:t>
      </w:r>
      <w:r>
        <w:rPr>
          <w:sz w:val="14"/>
          <w:szCs w:val="14"/>
        </w:rPr>
        <w:t>50</w:t>
      </w:r>
      <w:r>
        <w:t> &lt; 0,1 µg/ml a IC</w:t>
      </w:r>
      <w:r>
        <w:rPr>
          <w:sz w:val="14"/>
          <w:szCs w:val="14"/>
        </w:rPr>
        <w:t xml:space="preserve">90 </w:t>
      </w:r>
      <w:r>
        <w:t>4,5 µg/ml.</w:t>
      </w:r>
    </w:p>
    <w:bookmarkEnd w:id="20"/>
    <w:p w14:paraId="73619D54" w14:textId="77777777" w:rsidR="00E23E65" w:rsidRPr="00F56D45" w:rsidRDefault="00E23E65" w:rsidP="00E23E65">
      <w:pPr>
        <w:pStyle w:val="Zkladntext"/>
        <w:kinsoku w:val="0"/>
        <w:overflowPunct w:val="0"/>
        <w:spacing w:before="1"/>
        <w:ind w:left="0" w:right="142"/>
        <w:rPr>
          <w:sz w:val="21"/>
          <w:szCs w:val="21"/>
        </w:rPr>
      </w:pPr>
    </w:p>
    <w:p w14:paraId="02DD9C0D" w14:textId="77777777" w:rsidR="00E23E65" w:rsidRPr="002535AC" w:rsidRDefault="00E23E65" w:rsidP="00E23E65">
      <w:pPr>
        <w:pStyle w:val="Nadpis1"/>
        <w:numPr>
          <w:ilvl w:val="1"/>
          <w:numId w:val="1"/>
        </w:numPr>
        <w:tabs>
          <w:tab w:val="left" w:pos="686"/>
        </w:tabs>
        <w:kinsoku w:val="0"/>
        <w:overflowPunct w:val="0"/>
        <w:ind w:left="685" w:right="142" w:hanging="567"/>
        <w:rPr>
          <w:b w:val="0"/>
          <w:bCs w:val="0"/>
        </w:rPr>
      </w:pPr>
      <w:r>
        <w:t>Farmakokinetické údaje</w:t>
      </w:r>
    </w:p>
    <w:p w14:paraId="0AB84E02" w14:textId="77777777" w:rsidR="00E23E65" w:rsidRPr="002535AC" w:rsidRDefault="00E23E65" w:rsidP="00E23E65">
      <w:pPr>
        <w:pStyle w:val="Zkladntext"/>
        <w:kinsoku w:val="0"/>
        <w:overflowPunct w:val="0"/>
        <w:ind w:left="0" w:right="142"/>
        <w:jc w:val="both"/>
        <w:rPr>
          <w:b/>
          <w:bCs/>
          <w:lang w:val="en-IE"/>
        </w:rPr>
      </w:pPr>
    </w:p>
    <w:p w14:paraId="5B954771" w14:textId="77777777" w:rsidR="00E23E65" w:rsidRPr="00F56D45" w:rsidRDefault="00E23E65" w:rsidP="00232F08">
      <w:pPr>
        <w:pStyle w:val="Zkladntext"/>
        <w:kinsoku w:val="0"/>
        <w:overflowPunct w:val="0"/>
        <w:spacing w:line="236" w:lineRule="auto"/>
        <w:ind w:right="142"/>
        <w:jc w:val="both"/>
      </w:pPr>
      <w:bookmarkStart w:id="21" w:name="_Hlk5354089"/>
      <w:r>
        <w:t>Biodostupnosť lieku po jednorazovom perorálnom podaní u teľaťa je okolo 80 %. Čas potrebný pre dosiahnutie maximálnej koncentrácie T</w:t>
      </w:r>
      <w:r>
        <w:rPr>
          <w:sz w:val="14"/>
          <w:szCs w:val="14"/>
        </w:rPr>
        <w:t xml:space="preserve">max </w:t>
      </w:r>
      <w:r>
        <w:t>je 11 hodín. Maximálna koncentrácia v plazme C</w:t>
      </w:r>
      <w:r>
        <w:rPr>
          <w:sz w:val="14"/>
          <w:szCs w:val="14"/>
        </w:rPr>
        <w:t xml:space="preserve">max </w:t>
      </w:r>
      <w:r>
        <w:t>je 4 ng/ml. Zjavný objem distribúcie je 10 l/kg. Plazmové koncentrácie halofuginónu po opakovaných perorálnych podaniach sú porovnateľné s farmakokinetickým profilom po jednorazovej perorálnej liečbe. Nezmenený halofuginón je väčšinová zložka v tkanivách. Najvyššie hodnoty boli zistené v pečeni a obličkách. Liek je vylučovaný hlavne močom. Konečný polčas vylúčenia je 11,7 hodín po intravenóznom podaní a 30,84 hodín po jednorazovom perorálnom podaní.</w:t>
      </w:r>
      <w:bookmarkEnd w:id="21"/>
    </w:p>
    <w:p w14:paraId="08E2AB09" w14:textId="561FEDBA" w:rsidR="00E23E65" w:rsidRDefault="00E23E65" w:rsidP="00E23E65">
      <w:pPr>
        <w:pStyle w:val="Zkladntext"/>
        <w:kinsoku w:val="0"/>
        <w:overflowPunct w:val="0"/>
        <w:spacing w:before="3"/>
        <w:ind w:left="0" w:right="142"/>
      </w:pPr>
    </w:p>
    <w:p w14:paraId="21EFE4FE" w14:textId="1B3AE73C" w:rsidR="00513130" w:rsidRDefault="00513130" w:rsidP="00E23E65">
      <w:pPr>
        <w:pStyle w:val="Zkladntext"/>
        <w:kinsoku w:val="0"/>
        <w:overflowPunct w:val="0"/>
        <w:spacing w:before="3"/>
        <w:ind w:left="0" w:right="142"/>
      </w:pPr>
    </w:p>
    <w:p w14:paraId="3DC59BE6" w14:textId="77777777" w:rsidR="00513130" w:rsidRPr="00F56D45" w:rsidRDefault="00513130" w:rsidP="00E23E65">
      <w:pPr>
        <w:pStyle w:val="Zkladntext"/>
        <w:kinsoku w:val="0"/>
        <w:overflowPunct w:val="0"/>
        <w:spacing w:before="3"/>
        <w:ind w:left="0" w:right="142"/>
      </w:pPr>
    </w:p>
    <w:p w14:paraId="7AC83F86" w14:textId="77777777" w:rsidR="00E23E65" w:rsidRPr="002535AC" w:rsidRDefault="00E23E65" w:rsidP="00E23E65">
      <w:pPr>
        <w:pStyle w:val="Nadpis1"/>
        <w:numPr>
          <w:ilvl w:val="0"/>
          <w:numId w:val="1"/>
        </w:numPr>
        <w:tabs>
          <w:tab w:val="left" w:pos="687"/>
        </w:tabs>
        <w:kinsoku w:val="0"/>
        <w:overflowPunct w:val="0"/>
        <w:ind w:left="686" w:right="142"/>
        <w:rPr>
          <w:b w:val="0"/>
          <w:bCs w:val="0"/>
        </w:rPr>
      </w:pPr>
      <w:r>
        <w:t>FARMACEUTICKÉ ÚDAJE</w:t>
      </w:r>
    </w:p>
    <w:p w14:paraId="6F39EDEA" w14:textId="77777777" w:rsidR="00E23E65" w:rsidRPr="002535AC" w:rsidRDefault="00E23E65" w:rsidP="00E23E65">
      <w:pPr>
        <w:pStyle w:val="Zkladntext"/>
        <w:kinsoku w:val="0"/>
        <w:overflowPunct w:val="0"/>
        <w:spacing w:before="11"/>
        <w:ind w:left="0" w:right="142"/>
        <w:rPr>
          <w:b/>
          <w:bCs/>
          <w:sz w:val="21"/>
          <w:szCs w:val="21"/>
          <w:lang w:val="en-IE"/>
        </w:rPr>
      </w:pPr>
    </w:p>
    <w:p w14:paraId="1C691C20" w14:textId="77777777" w:rsidR="00E23E65" w:rsidRPr="002535AC" w:rsidRDefault="00E23E65" w:rsidP="00E23E65">
      <w:pPr>
        <w:pStyle w:val="Zkladntext"/>
        <w:numPr>
          <w:ilvl w:val="1"/>
          <w:numId w:val="1"/>
        </w:numPr>
        <w:tabs>
          <w:tab w:val="left" w:pos="689"/>
        </w:tabs>
        <w:kinsoku w:val="0"/>
        <w:overflowPunct w:val="0"/>
        <w:ind w:left="688" w:right="142"/>
      </w:pPr>
      <w:r>
        <w:rPr>
          <w:b/>
          <w:bCs/>
        </w:rPr>
        <w:t>Zoznam pomocných látok</w:t>
      </w:r>
    </w:p>
    <w:p w14:paraId="0768C3AE" w14:textId="77777777" w:rsidR="00E23E65" w:rsidRPr="002535AC" w:rsidRDefault="00E23E65" w:rsidP="00E23E65">
      <w:pPr>
        <w:pStyle w:val="Zkladntext"/>
        <w:kinsoku w:val="0"/>
        <w:overflowPunct w:val="0"/>
        <w:spacing w:before="11"/>
        <w:ind w:left="0" w:right="142"/>
        <w:rPr>
          <w:b/>
          <w:bCs/>
          <w:sz w:val="21"/>
          <w:szCs w:val="21"/>
          <w:lang w:val="en-IE"/>
        </w:rPr>
      </w:pPr>
    </w:p>
    <w:p w14:paraId="5927ABB2" w14:textId="77777777" w:rsidR="00E23E65" w:rsidRDefault="00E23E65" w:rsidP="00E23E65">
      <w:pPr>
        <w:pStyle w:val="Zkladntext"/>
        <w:kinsoku w:val="0"/>
        <w:overflowPunct w:val="0"/>
        <w:ind w:right="142"/>
      </w:pPr>
      <w:bookmarkStart w:id="22" w:name="_Hlk5354096"/>
      <w:r>
        <w:t>Kyselina benzoová (E 210)</w:t>
      </w:r>
    </w:p>
    <w:p w14:paraId="61F2C26C" w14:textId="77777777" w:rsidR="00E23E65" w:rsidRPr="007A5D59" w:rsidRDefault="00E23E65" w:rsidP="00E23E65">
      <w:pPr>
        <w:pStyle w:val="Zkladntext"/>
        <w:kinsoku w:val="0"/>
        <w:overflowPunct w:val="0"/>
        <w:ind w:right="142"/>
      </w:pPr>
      <w:r>
        <w:t xml:space="preserve">Kyselina mliečna (E 270) </w:t>
      </w:r>
    </w:p>
    <w:p w14:paraId="3919A59E" w14:textId="77777777" w:rsidR="00E23E65" w:rsidRDefault="00E23E65" w:rsidP="00E23E65">
      <w:pPr>
        <w:pStyle w:val="Zkladntext"/>
        <w:kinsoku w:val="0"/>
        <w:overflowPunct w:val="0"/>
        <w:ind w:right="142"/>
      </w:pPr>
      <w:r>
        <w:t>Tartrazín (E 102)</w:t>
      </w:r>
    </w:p>
    <w:p w14:paraId="27F365F5" w14:textId="77777777" w:rsidR="00E23E65" w:rsidRPr="002535AC" w:rsidRDefault="00E23E65" w:rsidP="00E23E65">
      <w:pPr>
        <w:pStyle w:val="Zkladntext"/>
        <w:kinsoku w:val="0"/>
        <w:overflowPunct w:val="0"/>
        <w:ind w:right="142"/>
      </w:pPr>
      <w:r>
        <w:t>Voda, čistená</w:t>
      </w:r>
    </w:p>
    <w:bookmarkEnd w:id="22"/>
    <w:p w14:paraId="3F9B2D63" w14:textId="77777777" w:rsidR="00E23E65" w:rsidRPr="002535AC" w:rsidRDefault="00E23E65" w:rsidP="00E23E65">
      <w:pPr>
        <w:pStyle w:val="Zkladntext"/>
        <w:kinsoku w:val="0"/>
        <w:overflowPunct w:val="0"/>
        <w:ind w:left="0" w:right="142"/>
        <w:rPr>
          <w:lang w:val="en-IE"/>
        </w:rPr>
      </w:pPr>
    </w:p>
    <w:p w14:paraId="3F291072" w14:textId="77777777" w:rsidR="00E23E65" w:rsidRPr="006F7128" w:rsidRDefault="00E23E65" w:rsidP="00E23E65">
      <w:pPr>
        <w:pStyle w:val="Nadpis1"/>
        <w:numPr>
          <w:ilvl w:val="1"/>
          <w:numId w:val="1"/>
        </w:numPr>
        <w:tabs>
          <w:tab w:val="left" w:pos="686"/>
        </w:tabs>
        <w:kinsoku w:val="0"/>
        <w:overflowPunct w:val="0"/>
        <w:ind w:left="685" w:right="142" w:hanging="567"/>
        <w:rPr>
          <w:b w:val="0"/>
          <w:bCs w:val="0"/>
        </w:rPr>
      </w:pPr>
      <w:bookmarkStart w:id="23" w:name="_Hlk5354111"/>
      <w:r>
        <w:t>Závažné inkompatibility</w:t>
      </w:r>
    </w:p>
    <w:bookmarkEnd w:id="23"/>
    <w:p w14:paraId="2568CB52" w14:textId="77777777" w:rsidR="00E23E65" w:rsidRPr="006F7128" w:rsidRDefault="00E23E65" w:rsidP="00E23E65">
      <w:pPr>
        <w:pStyle w:val="Zkladntext"/>
        <w:kinsoku w:val="0"/>
        <w:overflowPunct w:val="0"/>
        <w:spacing w:before="11"/>
        <w:ind w:left="0" w:right="142"/>
        <w:rPr>
          <w:b/>
          <w:bCs/>
          <w:sz w:val="21"/>
          <w:szCs w:val="21"/>
          <w:lang w:val="en-IE"/>
        </w:rPr>
      </w:pPr>
    </w:p>
    <w:p w14:paraId="404CBD77" w14:textId="77777777" w:rsidR="00E23E65" w:rsidRDefault="00E23E65" w:rsidP="00E23E65">
      <w:pPr>
        <w:pStyle w:val="Zkladntext"/>
        <w:kinsoku w:val="0"/>
        <w:overflowPunct w:val="0"/>
        <w:spacing w:before="2"/>
        <w:ind w:left="142" w:right="142"/>
      </w:pPr>
      <w:r w:rsidRPr="006938DD">
        <w:t>Z dôvodu chýbania štúdií kompatibility sa tento veterinárny liek nesmie miešať s inými veterinárnymi liekmi</w:t>
      </w:r>
      <w:r>
        <w:t>.</w:t>
      </w:r>
    </w:p>
    <w:p w14:paraId="5B0D4C4E" w14:textId="77777777" w:rsidR="00E23E65" w:rsidRPr="006F7128" w:rsidRDefault="00E23E65" w:rsidP="00E23E65">
      <w:pPr>
        <w:pStyle w:val="Zkladntext"/>
        <w:kinsoku w:val="0"/>
        <w:overflowPunct w:val="0"/>
        <w:spacing w:before="2"/>
        <w:ind w:left="0" w:right="142"/>
        <w:rPr>
          <w:lang w:val="en-IE"/>
        </w:rPr>
      </w:pPr>
    </w:p>
    <w:p w14:paraId="28353084" w14:textId="77777777" w:rsidR="00E23E65" w:rsidRPr="006F7128" w:rsidRDefault="00E23E65" w:rsidP="00E23E65">
      <w:pPr>
        <w:pStyle w:val="Nadpis1"/>
        <w:numPr>
          <w:ilvl w:val="1"/>
          <w:numId w:val="1"/>
        </w:numPr>
        <w:tabs>
          <w:tab w:val="left" w:pos="686"/>
        </w:tabs>
        <w:kinsoku w:val="0"/>
        <w:overflowPunct w:val="0"/>
        <w:ind w:left="685" w:right="142" w:hanging="567"/>
        <w:rPr>
          <w:b w:val="0"/>
          <w:bCs w:val="0"/>
        </w:rPr>
      </w:pPr>
      <w:r>
        <w:t>Čas použiteľnosti</w:t>
      </w:r>
    </w:p>
    <w:p w14:paraId="1B930C2D" w14:textId="77777777" w:rsidR="00E23E65" w:rsidRPr="006F7128" w:rsidRDefault="00E23E65" w:rsidP="00E23E65">
      <w:pPr>
        <w:pStyle w:val="Zkladntext"/>
        <w:kinsoku w:val="0"/>
        <w:overflowPunct w:val="0"/>
        <w:spacing w:before="10"/>
        <w:ind w:left="0" w:right="142"/>
        <w:rPr>
          <w:b/>
          <w:bCs/>
          <w:sz w:val="21"/>
          <w:szCs w:val="21"/>
          <w:lang w:val="en-IE"/>
        </w:rPr>
      </w:pPr>
    </w:p>
    <w:p w14:paraId="7346D41D" w14:textId="77777777" w:rsidR="00E23E65" w:rsidRPr="002535AC" w:rsidRDefault="00E23E65" w:rsidP="00E23E65">
      <w:pPr>
        <w:pStyle w:val="Zkladntext"/>
        <w:kinsoku w:val="0"/>
        <w:overflowPunct w:val="0"/>
        <w:ind w:right="142"/>
      </w:pPr>
      <w:r>
        <w:t>Čas použiteľnosti veterinárneho lieku zabaleného v neporušenom obale: 30 mesiacov.</w:t>
      </w:r>
    </w:p>
    <w:p w14:paraId="7F445E75" w14:textId="77777777" w:rsidR="00E23E65" w:rsidRPr="002535AC" w:rsidRDefault="00E23E65" w:rsidP="00E23E65">
      <w:pPr>
        <w:pStyle w:val="Zkladntext"/>
        <w:kinsoku w:val="0"/>
        <w:overflowPunct w:val="0"/>
        <w:ind w:right="142"/>
      </w:pPr>
      <w:r>
        <w:t>Čas použiteľnosti po prvom otvorení vnútorného obalu: 6 mesiacov.</w:t>
      </w:r>
    </w:p>
    <w:p w14:paraId="7CE8AD81" w14:textId="77777777" w:rsidR="00E23E65" w:rsidRPr="00F56D45" w:rsidRDefault="00E23E65" w:rsidP="00E23E65">
      <w:pPr>
        <w:pStyle w:val="Zkladntext"/>
        <w:kinsoku w:val="0"/>
        <w:overflowPunct w:val="0"/>
        <w:ind w:right="142"/>
      </w:pPr>
    </w:p>
    <w:p w14:paraId="05552993" w14:textId="77777777" w:rsidR="00E23E65" w:rsidRPr="002535AC" w:rsidRDefault="00E23E65" w:rsidP="00E23E65">
      <w:pPr>
        <w:pStyle w:val="Nadpis1"/>
        <w:numPr>
          <w:ilvl w:val="1"/>
          <w:numId w:val="1"/>
        </w:numPr>
        <w:tabs>
          <w:tab w:val="left" w:pos="709"/>
        </w:tabs>
        <w:kinsoku w:val="0"/>
        <w:overflowPunct w:val="0"/>
        <w:spacing w:before="52"/>
        <w:ind w:left="685" w:right="142" w:hanging="567"/>
        <w:rPr>
          <w:b w:val="0"/>
          <w:bCs w:val="0"/>
        </w:rPr>
      </w:pPr>
      <w:r>
        <w:t>Osobitné bezpečnostné opatrenia na uchovávanie</w:t>
      </w:r>
    </w:p>
    <w:p w14:paraId="2F289BAF" w14:textId="77777777" w:rsidR="00E23E65" w:rsidRPr="002535AC" w:rsidRDefault="00E23E65" w:rsidP="00E23E65">
      <w:pPr>
        <w:pStyle w:val="Zkladntext"/>
        <w:kinsoku w:val="0"/>
        <w:overflowPunct w:val="0"/>
        <w:spacing w:before="11"/>
        <w:ind w:left="0" w:right="142"/>
        <w:rPr>
          <w:b/>
          <w:bCs/>
          <w:sz w:val="21"/>
          <w:szCs w:val="21"/>
          <w:lang w:val="en-IE"/>
        </w:rPr>
      </w:pPr>
    </w:p>
    <w:p w14:paraId="43E953A7" w14:textId="77777777" w:rsidR="00E23E65" w:rsidRDefault="00E23E65" w:rsidP="001431FF">
      <w:pPr>
        <w:pStyle w:val="Zkladntext"/>
        <w:kinsoku w:val="0"/>
        <w:overflowPunct w:val="0"/>
        <w:ind w:left="142" w:right="142"/>
      </w:pPr>
      <w:r w:rsidRPr="00024F95">
        <w:t>Fľašu uchovávajte vo vonkajšom obale, aby bola chránená pred svetlom.</w:t>
      </w:r>
    </w:p>
    <w:p w14:paraId="693B07A8" w14:textId="77777777" w:rsidR="00E23E65" w:rsidRPr="002535AC" w:rsidRDefault="00E23E65" w:rsidP="00E23E65">
      <w:pPr>
        <w:pStyle w:val="Zkladntext"/>
        <w:kinsoku w:val="0"/>
        <w:overflowPunct w:val="0"/>
        <w:ind w:left="0" w:right="142"/>
        <w:rPr>
          <w:lang w:val="en-IE"/>
        </w:rPr>
      </w:pPr>
    </w:p>
    <w:p w14:paraId="18A197A4" w14:textId="77777777" w:rsidR="00E23E65" w:rsidRPr="002535AC" w:rsidRDefault="00E23E65" w:rsidP="00E23E65">
      <w:pPr>
        <w:pStyle w:val="Nadpis1"/>
        <w:numPr>
          <w:ilvl w:val="1"/>
          <w:numId w:val="1"/>
        </w:numPr>
        <w:tabs>
          <w:tab w:val="left" w:pos="686"/>
        </w:tabs>
        <w:kinsoku w:val="0"/>
        <w:overflowPunct w:val="0"/>
        <w:ind w:left="685" w:right="142" w:hanging="567"/>
        <w:rPr>
          <w:b w:val="0"/>
          <w:bCs w:val="0"/>
        </w:rPr>
      </w:pPr>
      <w:r>
        <w:t>Charakter a zloženie vnútorného obalu</w:t>
      </w:r>
    </w:p>
    <w:p w14:paraId="0A433FBB" w14:textId="77777777" w:rsidR="00E23E65" w:rsidRDefault="00E23E65" w:rsidP="00E23E65">
      <w:pPr>
        <w:pStyle w:val="Zkladntext"/>
        <w:kinsoku w:val="0"/>
        <w:overflowPunct w:val="0"/>
        <w:ind w:left="0" w:right="142"/>
        <w:jc w:val="both"/>
        <w:rPr>
          <w:lang w:val="en-IE"/>
        </w:rPr>
      </w:pPr>
    </w:p>
    <w:p w14:paraId="50F0918B" w14:textId="58A75918" w:rsidR="001B5670" w:rsidRDefault="001B5670" w:rsidP="00E23E65">
      <w:pPr>
        <w:pStyle w:val="Zkladntext"/>
        <w:jc w:val="both"/>
      </w:pPr>
      <w:r>
        <w:rPr>
          <w:u w:val="single"/>
        </w:rPr>
        <w:t>Fľaša s objemom</w:t>
      </w:r>
      <w:r w:rsidRPr="00FA3B44">
        <w:rPr>
          <w:u w:val="single"/>
        </w:rPr>
        <w:t xml:space="preserve"> 300 ml:</w:t>
      </w:r>
      <w:r>
        <w:t xml:space="preserve"> f</w:t>
      </w:r>
      <w:r w:rsidR="00E23E65">
        <w:t xml:space="preserve">ľaša z polyetylénu vysokej hustoty </w:t>
      </w:r>
      <w:r>
        <w:t xml:space="preserve">(HDPE) </w:t>
      </w:r>
      <w:r w:rsidR="00E23E65">
        <w:t xml:space="preserve">zatavená fóliou z polyetyléntereftalátu (PET) a uzavretá skrutkovacím uzáverom z polypropylénu. </w:t>
      </w:r>
    </w:p>
    <w:p w14:paraId="380C6C92" w14:textId="77777777" w:rsidR="001B5670" w:rsidRDefault="001B5670" w:rsidP="00E23E65">
      <w:pPr>
        <w:pStyle w:val="Zkladntext"/>
        <w:jc w:val="both"/>
      </w:pPr>
    </w:p>
    <w:p w14:paraId="4FADE62B" w14:textId="77777777" w:rsidR="001B5670" w:rsidRDefault="001B5670" w:rsidP="001B5670">
      <w:pPr>
        <w:pStyle w:val="Zkladntext"/>
        <w:jc w:val="both"/>
      </w:pPr>
      <w:r w:rsidRPr="00FA3B44">
        <w:rPr>
          <w:u w:val="single"/>
        </w:rPr>
        <w:t>Fľaše s objemom 500 ml a 1000 ml:</w:t>
      </w:r>
      <w:r>
        <w:t xml:space="preserve"> f</w:t>
      </w:r>
      <w:r w:rsidRPr="00FA3B44">
        <w:t>ľaše z polyetylénu s vysokou hustotou (HDPE) zatavené polyetylénovou (PE) fóliou a uzavreté HDPE skrutkovacím uzáverom.</w:t>
      </w:r>
    </w:p>
    <w:p w14:paraId="5D63E440" w14:textId="77777777" w:rsidR="001B5670" w:rsidRDefault="001B5670" w:rsidP="00E23E65">
      <w:pPr>
        <w:pStyle w:val="Zkladntext"/>
        <w:jc w:val="both"/>
      </w:pPr>
    </w:p>
    <w:p w14:paraId="5C3842EA" w14:textId="77777777" w:rsidR="00E23E65" w:rsidRPr="007F13E5" w:rsidRDefault="00E23E65" w:rsidP="00E23E65">
      <w:pPr>
        <w:pStyle w:val="Zkladntext"/>
        <w:jc w:val="both"/>
      </w:pPr>
      <w:r>
        <w:t xml:space="preserve">Liek sa môže dodávať s alebo bez 4 ml dávkovacej pumpičky vyrobenej z polyetylénu nízkej a lineárnej nízkej hustoty, polypropylénu, nehrdzavejúcej ocele a silikónu s nasávacou hadičkou z polyetylénu nízkej hustoty (LDPE). </w:t>
      </w:r>
    </w:p>
    <w:p w14:paraId="756BF8C6" w14:textId="77777777" w:rsidR="00E23E65" w:rsidRPr="00F56D45" w:rsidRDefault="00E23E65" w:rsidP="00E23E65">
      <w:pPr>
        <w:pStyle w:val="Zkladntext"/>
        <w:kinsoku w:val="0"/>
        <w:overflowPunct w:val="0"/>
        <w:ind w:left="0" w:right="142"/>
      </w:pPr>
    </w:p>
    <w:p w14:paraId="4A33C81A" w14:textId="77777777" w:rsidR="00E23E65" w:rsidRPr="00125314" w:rsidRDefault="00E23E65" w:rsidP="00E23E65">
      <w:pPr>
        <w:pStyle w:val="Zkladntext"/>
        <w:kinsoku w:val="0"/>
        <w:overflowPunct w:val="0"/>
        <w:ind w:right="142"/>
        <w:jc w:val="both"/>
        <w:rPr>
          <w:u w:val="single"/>
        </w:rPr>
      </w:pPr>
      <w:r>
        <w:rPr>
          <w:u w:val="single"/>
        </w:rPr>
        <w:t>Veľkosti balenia:</w:t>
      </w:r>
    </w:p>
    <w:p w14:paraId="3F90772B" w14:textId="77777777" w:rsidR="00E23E65" w:rsidRPr="007F13E5" w:rsidRDefault="00E23E65" w:rsidP="00E23E65">
      <w:pPr>
        <w:pStyle w:val="Zkladntext"/>
        <w:jc w:val="both"/>
      </w:pPr>
      <w:r>
        <w:t>Kartónová škatuľa s 300 ml fľašou (obsahujúcou 290 ml roztoku) a 4 ml dávkovacou pumpičkou.</w:t>
      </w:r>
    </w:p>
    <w:p w14:paraId="243891C7" w14:textId="77777777" w:rsidR="00E23E65" w:rsidRPr="007F13E5" w:rsidRDefault="00E23E65" w:rsidP="00E23E65">
      <w:pPr>
        <w:pStyle w:val="Zkladntext"/>
        <w:jc w:val="both"/>
      </w:pPr>
      <w:r>
        <w:t xml:space="preserve">Kartónová škatuľa s 300 ml fľašou (obsahujúcou 290 ml roztoku). </w:t>
      </w:r>
    </w:p>
    <w:p w14:paraId="293D3B03" w14:textId="77777777" w:rsidR="00E23E65" w:rsidRPr="007F13E5" w:rsidRDefault="00E23E65" w:rsidP="00E23E65">
      <w:pPr>
        <w:pStyle w:val="Zkladntext"/>
        <w:jc w:val="both"/>
      </w:pPr>
      <w:r>
        <w:t>Kartónová škatuľa s 500 ml fľašou (obsahujúcou 490 ml roztoku) a 4 ml dávkovacou pumpičkou.</w:t>
      </w:r>
    </w:p>
    <w:p w14:paraId="2D0DB304" w14:textId="77777777" w:rsidR="00E23E65" w:rsidRPr="007F13E5" w:rsidRDefault="00E23E65" w:rsidP="00E23E65">
      <w:pPr>
        <w:pStyle w:val="Zkladntext"/>
        <w:jc w:val="both"/>
      </w:pPr>
      <w:r>
        <w:t>Kartónová škatuľa s 500 ml fľašou (obsahujúcou 490 ml roztoku).</w:t>
      </w:r>
    </w:p>
    <w:p w14:paraId="01995A87" w14:textId="77777777" w:rsidR="00E23E65" w:rsidRPr="007F13E5" w:rsidRDefault="00E23E65" w:rsidP="00E23E65">
      <w:pPr>
        <w:pStyle w:val="Zkladntext"/>
        <w:jc w:val="both"/>
      </w:pPr>
      <w:r>
        <w:t>Kartónová škatuľa s 1000 ml fľašou (obsahujúcou 980 ml roztoku) a 4 ml dávkovacou pumpičkou.</w:t>
      </w:r>
    </w:p>
    <w:p w14:paraId="733297C0" w14:textId="77777777" w:rsidR="00E23E65" w:rsidRPr="007F13E5" w:rsidRDefault="00E23E65" w:rsidP="00E23E65">
      <w:pPr>
        <w:pStyle w:val="Zkladntext"/>
        <w:jc w:val="both"/>
      </w:pPr>
      <w:r>
        <w:t>Kartónová škatuľa s 1000 ml fľašou (obsahujúcou 980 ml roztoku).</w:t>
      </w:r>
    </w:p>
    <w:p w14:paraId="76F48F1E" w14:textId="77777777" w:rsidR="00E23E65" w:rsidRPr="00F56D45" w:rsidRDefault="00E23E65" w:rsidP="00E23E65">
      <w:pPr>
        <w:pStyle w:val="Zkladntext"/>
        <w:kinsoku w:val="0"/>
        <w:overflowPunct w:val="0"/>
        <w:ind w:left="0" w:right="142"/>
      </w:pPr>
    </w:p>
    <w:p w14:paraId="1F236CB5" w14:textId="77777777" w:rsidR="00E23E65" w:rsidRPr="006F7128" w:rsidRDefault="00E23E65" w:rsidP="00E23E65">
      <w:pPr>
        <w:pStyle w:val="Zkladntext"/>
        <w:kinsoku w:val="0"/>
        <w:overflowPunct w:val="0"/>
        <w:ind w:right="142"/>
      </w:pPr>
      <w:r>
        <w:t>Nie všetky veľkosti balenia sa musia uvádzať na trh.</w:t>
      </w:r>
    </w:p>
    <w:p w14:paraId="2D0E2A81" w14:textId="77777777" w:rsidR="00E23E65" w:rsidRPr="00F56D45" w:rsidRDefault="00E23E65" w:rsidP="00E23E65">
      <w:pPr>
        <w:pStyle w:val="Zkladntext"/>
        <w:kinsoku w:val="0"/>
        <w:overflowPunct w:val="0"/>
        <w:spacing w:before="4"/>
        <w:ind w:left="0" w:right="142"/>
      </w:pPr>
    </w:p>
    <w:p w14:paraId="13816D09" w14:textId="77777777" w:rsidR="00E23E65" w:rsidRPr="002535AC" w:rsidRDefault="00E23E65" w:rsidP="00E23E65">
      <w:pPr>
        <w:pStyle w:val="Nadpis1"/>
        <w:numPr>
          <w:ilvl w:val="1"/>
          <w:numId w:val="1"/>
        </w:numPr>
        <w:tabs>
          <w:tab w:val="left" w:pos="689"/>
        </w:tabs>
        <w:kinsoku w:val="0"/>
        <w:overflowPunct w:val="0"/>
        <w:spacing w:line="247" w:lineRule="auto"/>
        <w:ind w:left="688" w:right="142"/>
        <w:rPr>
          <w:b w:val="0"/>
          <w:bCs w:val="0"/>
        </w:rPr>
      </w:pPr>
      <w:r>
        <w:t>Osobitné bezpečnostné opatrenia na zneškodňovanie nepoužitých veterinárnych liekov, prípadne odpadových materiálov vytvorených pri používaní týchto liekov</w:t>
      </w:r>
    </w:p>
    <w:p w14:paraId="6740A166" w14:textId="77777777" w:rsidR="00E23E65" w:rsidRPr="00F56D45" w:rsidRDefault="00E23E65" w:rsidP="00E23E65">
      <w:pPr>
        <w:pStyle w:val="Zkladntext"/>
        <w:kinsoku w:val="0"/>
        <w:overflowPunct w:val="0"/>
        <w:spacing w:before="6"/>
        <w:ind w:left="0" w:right="142"/>
        <w:jc w:val="both"/>
        <w:rPr>
          <w:b/>
          <w:bCs/>
          <w:sz w:val="21"/>
          <w:szCs w:val="21"/>
        </w:rPr>
      </w:pPr>
    </w:p>
    <w:p w14:paraId="357CA98F" w14:textId="77777777" w:rsidR="00E23E65" w:rsidRPr="00DC7DA1" w:rsidRDefault="00E23E65" w:rsidP="00E23E65">
      <w:pPr>
        <w:pStyle w:val="Zkladntext"/>
        <w:kinsoku w:val="0"/>
        <w:overflowPunct w:val="0"/>
        <w:ind w:right="142"/>
        <w:jc w:val="both"/>
      </w:pPr>
      <w:r>
        <w:t xml:space="preserve">Každý nepoužitý veterinárny liek alebo odpadové materiály z tohto veterinárneho lieku musia byť zlikvidované v súlade s miestnymi požiadavkami. </w:t>
      </w:r>
    </w:p>
    <w:p w14:paraId="0A81B52F" w14:textId="77777777" w:rsidR="00E23E65" w:rsidRPr="002535AC" w:rsidRDefault="00E23E65" w:rsidP="00E23E65">
      <w:pPr>
        <w:pStyle w:val="Zkladntext"/>
        <w:kinsoku w:val="0"/>
        <w:overflowPunct w:val="0"/>
        <w:ind w:right="142"/>
        <w:jc w:val="both"/>
      </w:pPr>
      <w:r>
        <w:t>Výrobok nesmie kontaminovať vodné toky, pretože môže byť nebezpečný pre ryby a iné vodné organizmy.</w:t>
      </w:r>
    </w:p>
    <w:p w14:paraId="2D108492" w14:textId="76E87F0D" w:rsidR="00E23E65" w:rsidRDefault="00E23E65" w:rsidP="00E23E65">
      <w:pPr>
        <w:pStyle w:val="Zkladntext"/>
        <w:kinsoku w:val="0"/>
        <w:overflowPunct w:val="0"/>
        <w:spacing w:before="2"/>
        <w:ind w:left="0" w:right="142"/>
      </w:pPr>
    </w:p>
    <w:p w14:paraId="505EFABA" w14:textId="1FC6D479" w:rsidR="00513130" w:rsidRDefault="00513130" w:rsidP="00E23E65">
      <w:pPr>
        <w:pStyle w:val="Zkladntext"/>
        <w:kinsoku w:val="0"/>
        <w:overflowPunct w:val="0"/>
        <w:spacing w:before="2"/>
        <w:ind w:left="0" w:right="142"/>
      </w:pPr>
    </w:p>
    <w:p w14:paraId="29D1EBCB" w14:textId="77777777" w:rsidR="00513130" w:rsidRPr="00F56D45" w:rsidRDefault="00513130" w:rsidP="00E23E65">
      <w:pPr>
        <w:pStyle w:val="Zkladntext"/>
        <w:kinsoku w:val="0"/>
        <w:overflowPunct w:val="0"/>
        <w:spacing w:before="2"/>
        <w:ind w:left="0" w:right="142"/>
      </w:pPr>
    </w:p>
    <w:p w14:paraId="6DBAAD3A" w14:textId="77777777" w:rsidR="00E23E65" w:rsidRPr="002535AC" w:rsidRDefault="00E23E65" w:rsidP="00232F08">
      <w:pPr>
        <w:pStyle w:val="Nadpis1"/>
        <w:numPr>
          <w:ilvl w:val="0"/>
          <w:numId w:val="1"/>
        </w:numPr>
        <w:tabs>
          <w:tab w:val="left" w:pos="686"/>
        </w:tabs>
        <w:kinsoku w:val="0"/>
        <w:overflowPunct w:val="0"/>
        <w:ind w:left="686" w:right="142"/>
        <w:rPr>
          <w:b w:val="0"/>
          <w:bCs w:val="0"/>
        </w:rPr>
      </w:pPr>
      <w:r>
        <w:t>DRŽITEĽ ROZHODNUTIA O REGISTRÁCII</w:t>
      </w:r>
    </w:p>
    <w:p w14:paraId="2D948242" w14:textId="77777777" w:rsidR="00E23E65" w:rsidRPr="002535AC" w:rsidRDefault="00E23E65" w:rsidP="00E23E65">
      <w:pPr>
        <w:pStyle w:val="Zkladntext"/>
        <w:kinsoku w:val="0"/>
        <w:overflowPunct w:val="0"/>
        <w:ind w:left="0" w:right="142"/>
        <w:rPr>
          <w:lang w:val="en-IE"/>
        </w:rPr>
      </w:pPr>
    </w:p>
    <w:p w14:paraId="3555DEF1" w14:textId="77777777" w:rsidR="00E23E65" w:rsidRPr="006843A9" w:rsidRDefault="00E23E65" w:rsidP="00E23E65">
      <w:pPr>
        <w:pStyle w:val="Zkladntext"/>
        <w:kinsoku w:val="0"/>
        <w:overflowPunct w:val="0"/>
        <w:spacing w:before="1"/>
        <w:ind w:right="142"/>
        <w:rPr>
          <w:lang w:bidi="sk-SK"/>
        </w:rPr>
      </w:pPr>
      <w:r w:rsidRPr="006843A9">
        <w:rPr>
          <w:lang w:bidi="sk-SK"/>
        </w:rPr>
        <w:t>LIVISTO Int’l, S.L.</w:t>
      </w:r>
    </w:p>
    <w:p w14:paraId="3A568989" w14:textId="77777777" w:rsidR="00E23E65" w:rsidRPr="006843A9" w:rsidRDefault="00E23E65" w:rsidP="00E23E65">
      <w:pPr>
        <w:pStyle w:val="Zkladntext"/>
        <w:kinsoku w:val="0"/>
        <w:overflowPunct w:val="0"/>
        <w:spacing w:before="1"/>
        <w:ind w:right="142"/>
        <w:rPr>
          <w:lang w:bidi="sk-SK"/>
        </w:rPr>
      </w:pPr>
      <w:r w:rsidRPr="006843A9">
        <w:rPr>
          <w:lang w:bidi="sk-SK"/>
        </w:rPr>
        <w:t>Av. Universitat Autònoma, 29</w:t>
      </w:r>
    </w:p>
    <w:p w14:paraId="24E71946" w14:textId="77777777" w:rsidR="00E23E65" w:rsidRPr="006843A9" w:rsidRDefault="00E23E65" w:rsidP="00E23E65">
      <w:pPr>
        <w:pStyle w:val="Zkladntext"/>
        <w:kinsoku w:val="0"/>
        <w:overflowPunct w:val="0"/>
        <w:spacing w:before="1"/>
        <w:ind w:right="142"/>
        <w:rPr>
          <w:lang w:bidi="sk-SK"/>
        </w:rPr>
      </w:pPr>
      <w:r w:rsidRPr="006843A9">
        <w:rPr>
          <w:lang w:bidi="sk-SK"/>
        </w:rPr>
        <w:t>08290 Cerdanyola del Vallès</w:t>
      </w:r>
    </w:p>
    <w:p w14:paraId="50C1575D" w14:textId="77777777" w:rsidR="00E23E65" w:rsidRPr="00232F08" w:rsidRDefault="00E23E65" w:rsidP="00232F08">
      <w:pPr>
        <w:pStyle w:val="Zkladntext"/>
        <w:kinsoku w:val="0"/>
        <w:overflowPunct w:val="0"/>
        <w:spacing w:before="1"/>
        <w:ind w:right="142"/>
        <w:rPr>
          <w:lang w:bidi="sk-SK"/>
        </w:rPr>
      </w:pPr>
      <w:r w:rsidRPr="006843A9">
        <w:rPr>
          <w:lang w:bidi="sk-SK"/>
        </w:rPr>
        <w:t>(Barcelona), Španielsko</w:t>
      </w:r>
    </w:p>
    <w:p w14:paraId="244168D2" w14:textId="77777777" w:rsidR="00E23E65" w:rsidRPr="002535AC" w:rsidRDefault="00E23E65" w:rsidP="00E23E65">
      <w:pPr>
        <w:pStyle w:val="Zkladntext"/>
        <w:kinsoku w:val="0"/>
        <w:overflowPunct w:val="0"/>
        <w:spacing w:before="1"/>
        <w:ind w:left="0" w:right="142"/>
        <w:rPr>
          <w:lang w:val="en-IE"/>
        </w:rPr>
      </w:pPr>
    </w:p>
    <w:p w14:paraId="7C5F188D" w14:textId="77777777" w:rsidR="00E23E65" w:rsidRPr="00F6049A" w:rsidRDefault="00E23E65" w:rsidP="00E23E65">
      <w:pPr>
        <w:pStyle w:val="Nadpis1"/>
        <w:numPr>
          <w:ilvl w:val="0"/>
          <w:numId w:val="1"/>
        </w:numPr>
        <w:tabs>
          <w:tab w:val="left" w:pos="687"/>
        </w:tabs>
        <w:kinsoku w:val="0"/>
        <w:overflowPunct w:val="0"/>
        <w:ind w:left="709" w:right="142" w:hanging="567"/>
      </w:pPr>
      <w:r w:rsidRPr="00F6049A">
        <w:t>REGISTRAČNÉ ČÍSLO</w:t>
      </w:r>
    </w:p>
    <w:p w14:paraId="673DD860" w14:textId="77777777" w:rsidR="00E23E65" w:rsidRDefault="00E23E65" w:rsidP="00E23E65">
      <w:pPr>
        <w:pStyle w:val="Zkladntext"/>
        <w:kinsoku w:val="0"/>
        <w:overflowPunct w:val="0"/>
        <w:ind w:left="0" w:right="142"/>
        <w:rPr>
          <w:b/>
          <w:bCs/>
          <w:lang w:val="en-IE"/>
        </w:rPr>
      </w:pPr>
    </w:p>
    <w:p w14:paraId="4AA2BE28" w14:textId="77777777" w:rsidR="00E23E65" w:rsidRPr="002535AC" w:rsidRDefault="00232F08" w:rsidP="00E23E65">
      <w:pPr>
        <w:pStyle w:val="Zkladntext"/>
        <w:kinsoku w:val="0"/>
        <w:overflowPunct w:val="0"/>
        <w:ind w:left="0" w:right="142"/>
        <w:rPr>
          <w:lang w:val="en-IE"/>
        </w:rPr>
      </w:pPr>
      <w:r>
        <w:rPr>
          <w:lang w:val="en-IE"/>
        </w:rPr>
        <w:t xml:space="preserve">   96/048/DC/20-S</w:t>
      </w:r>
    </w:p>
    <w:p w14:paraId="6065D1DB" w14:textId="77777777" w:rsidR="00E23E65" w:rsidRPr="002535AC" w:rsidRDefault="00E23E65" w:rsidP="00E23E65">
      <w:pPr>
        <w:pStyle w:val="Zkladntext"/>
        <w:kinsoku w:val="0"/>
        <w:overflowPunct w:val="0"/>
        <w:spacing w:before="1"/>
        <w:ind w:left="0" w:right="142"/>
        <w:rPr>
          <w:lang w:val="en-IE"/>
        </w:rPr>
      </w:pPr>
    </w:p>
    <w:p w14:paraId="3D30A9C8" w14:textId="77777777" w:rsidR="00E23E65" w:rsidRPr="002535AC" w:rsidRDefault="00232F08" w:rsidP="00232F08">
      <w:pPr>
        <w:pStyle w:val="Nadpis1"/>
        <w:numPr>
          <w:ilvl w:val="0"/>
          <w:numId w:val="1"/>
        </w:numPr>
        <w:kinsoku w:val="0"/>
        <w:overflowPunct w:val="0"/>
        <w:ind w:left="567" w:right="142" w:hanging="449"/>
        <w:rPr>
          <w:b w:val="0"/>
          <w:bCs w:val="0"/>
        </w:rPr>
      </w:pPr>
      <w:r>
        <w:t xml:space="preserve"> </w:t>
      </w:r>
      <w:r w:rsidR="00E23E65">
        <w:t>DÁTUM PRVEJ REGISTRÁCIE/PREDĹŽENIA REGISTRÁCIE</w:t>
      </w:r>
    </w:p>
    <w:p w14:paraId="0EEE34BA" w14:textId="77777777" w:rsidR="00E23E65" w:rsidRPr="002535AC" w:rsidRDefault="00E23E65" w:rsidP="00E23E65">
      <w:pPr>
        <w:pStyle w:val="Zkladntext"/>
        <w:kinsoku w:val="0"/>
        <w:overflowPunct w:val="0"/>
        <w:ind w:left="0" w:right="142"/>
        <w:rPr>
          <w:lang w:val="en-IE"/>
        </w:rPr>
      </w:pPr>
    </w:p>
    <w:p w14:paraId="63697997" w14:textId="77777777" w:rsidR="00E23E65" w:rsidRPr="00D624D3" w:rsidRDefault="00E23E65" w:rsidP="00D624D3">
      <w:pPr>
        <w:pStyle w:val="Zkladntext"/>
        <w:kinsoku w:val="0"/>
        <w:overflowPunct w:val="0"/>
        <w:ind w:left="142" w:right="142"/>
      </w:pPr>
      <w:r>
        <w:t xml:space="preserve">Dátum prvej registrácie: </w:t>
      </w:r>
      <w:r w:rsidR="00D624D3">
        <w:t>07/01/</w:t>
      </w:r>
      <w:r w:rsidR="00763963">
        <w:t>2021</w:t>
      </w:r>
    </w:p>
    <w:p w14:paraId="606A94A2" w14:textId="77777777" w:rsidR="00E23E65" w:rsidRPr="00F56D45" w:rsidRDefault="00E23E65" w:rsidP="00E23E65">
      <w:pPr>
        <w:pStyle w:val="Zkladntext"/>
        <w:kinsoku w:val="0"/>
        <w:overflowPunct w:val="0"/>
        <w:spacing w:before="1"/>
        <w:ind w:left="0" w:right="142"/>
        <w:rPr>
          <w:lang w:val="pt-PT"/>
        </w:rPr>
      </w:pPr>
    </w:p>
    <w:p w14:paraId="73D4F193" w14:textId="77777777" w:rsidR="00E23E65" w:rsidRPr="002535AC" w:rsidRDefault="00E23E65" w:rsidP="00232F08">
      <w:pPr>
        <w:pStyle w:val="Nadpis1"/>
        <w:numPr>
          <w:ilvl w:val="0"/>
          <w:numId w:val="1"/>
        </w:numPr>
        <w:kinsoku w:val="0"/>
        <w:overflowPunct w:val="0"/>
        <w:ind w:left="709" w:right="142" w:hanging="591"/>
        <w:rPr>
          <w:b w:val="0"/>
          <w:bCs w:val="0"/>
        </w:rPr>
      </w:pPr>
      <w:r>
        <w:t>DÁTUM REVÍZIE TEXTU</w:t>
      </w:r>
    </w:p>
    <w:p w14:paraId="4B4495BA" w14:textId="77777777" w:rsidR="00E23E65" w:rsidRPr="002535AC" w:rsidRDefault="00E23E65" w:rsidP="00E23E65">
      <w:pPr>
        <w:pStyle w:val="Zkladntext"/>
        <w:kinsoku w:val="0"/>
        <w:overflowPunct w:val="0"/>
        <w:ind w:left="0" w:right="142"/>
        <w:rPr>
          <w:lang w:val="en-IE"/>
        </w:rPr>
      </w:pPr>
    </w:p>
    <w:p w14:paraId="6D2E9DAC" w14:textId="628F8229" w:rsidR="00E23E65" w:rsidRDefault="003D0ECC" w:rsidP="003D0ECC">
      <w:pPr>
        <w:pStyle w:val="Zkladntext"/>
        <w:kinsoku w:val="0"/>
        <w:overflowPunct w:val="0"/>
        <w:spacing w:before="2"/>
        <w:ind w:left="709" w:right="142"/>
      </w:pPr>
      <w:r>
        <w:t>01/2023</w:t>
      </w:r>
      <w:bookmarkStart w:id="24" w:name="_GoBack"/>
      <w:bookmarkEnd w:id="24"/>
    </w:p>
    <w:p w14:paraId="568B132B" w14:textId="77777777" w:rsidR="00DA5634" w:rsidRPr="006F7128" w:rsidRDefault="00DA5634" w:rsidP="00E23E65">
      <w:pPr>
        <w:pStyle w:val="Zkladntext"/>
        <w:kinsoku w:val="0"/>
        <w:overflowPunct w:val="0"/>
        <w:spacing w:before="2"/>
        <w:ind w:left="0" w:right="142"/>
        <w:rPr>
          <w:lang w:val="en-IE"/>
        </w:rPr>
      </w:pPr>
    </w:p>
    <w:p w14:paraId="3063C174" w14:textId="77777777" w:rsidR="00E23E65" w:rsidRPr="006F7128" w:rsidRDefault="00E23E65" w:rsidP="00E23E65">
      <w:pPr>
        <w:pStyle w:val="Nadpis1"/>
        <w:kinsoku w:val="0"/>
        <w:overflowPunct w:val="0"/>
        <w:ind w:left="0" w:right="142"/>
        <w:rPr>
          <w:b w:val="0"/>
          <w:bCs w:val="0"/>
        </w:rPr>
      </w:pPr>
      <w:r>
        <w:t>ZÁKAZ PREDAJA, DODÁVOK A/ALEBO POUŽÍVANIA</w:t>
      </w:r>
    </w:p>
    <w:p w14:paraId="7E013D41" w14:textId="77777777" w:rsidR="00E23E65" w:rsidRPr="00F56D45" w:rsidRDefault="00E23E65" w:rsidP="00E23E65">
      <w:pPr>
        <w:pStyle w:val="Zkladntext"/>
        <w:kinsoku w:val="0"/>
        <w:overflowPunct w:val="0"/>
        <w:spacing w:before="9"/>
        <w:ind w:left="0" w:right="142"/>
        <w:rPr>
          <w:b/>
          <w:bCs/>
          <w:sz w:val="21"/>
          <w:szCs w:val="21"/>
          <w:lang w:val="pl-PL"/>
        </w:rPr>
      </w:pPr>
    </w:p>
    <w:p w14:paraId="1097D6B6" w14:textId="77777777" w:rsidR="00E23E65" w:rsidRPr="0099448D" w:rsidRDefault="00E23E65" w:rsidP="00E23E65">
      <w:pPr>
        <w:pStyle w:val="Zkladntext"/>
        <w:kinsoku w:val="0"/>
        <w:overflowPunct w:val="0"/>
        <w:spacing w:before="9"/>
        <w:ind w:left="0" w:right="142"/>
      </w:pPr>
      <w:r>
        <w:t>Neuplatňuje sa.</w:t>
      </w:r>
    </w:p>
    <w:p w14:paraId="2C14AD67" w14:textId="77777777" w:rsidR="00E23E65" w:rsidRPr="006F7128" w:rsidRDefault="00E23E65" w:rsidP="00E23E65">
      <w:pPr>
        <w:pStyle w:val="Zkladntext"/>
        <w:kinsoku w:val="0"/>
        <w:overflowPunct w:val="0"/>
        <w:spacing w:before="9"/>
        <w:ind w:left="0" w:right="142"/>
        <w:rPr>
          <w:b/>
          <w:bCs/>
          <w:sz w:val="21"/>
          <w:szCs w:val="21"/>
          <w:lang w:val="en-IE"/>
        </w:rPr>
      </w:pPr>
    </w:p>
    <w:p w14:paraId="304D257B" w14:textId="77777777" w:rsidR="00E23E65" w:rsidRDefault="00E23E65"/>
    <w:p w14:paraId="1AA3AA17" w14:textId="77777777" w:rsidR="00E23E65" w:rsidRDefault="00E23E65"/>
    <w:p w14:paraId="13C0F5FF" w14:textId="77777777" w:rsidR="00E23E65" w:rsidRDefault="00E23E65"/>
    <w:p w14:paraId="6CA9EF9B" w14:textId="77777777" w:rsidR="00E23E65" w:rsidRDefault="00E23E65"/>
    <w:p w14:paraId="4E5A0172" w14:textId="77777777" w:rsidR="00E23E65" w:rsidRDefault="00E23E65"/>
    <w:p w14:paraId="6DF6613B" w14:textId="77777777" w:rsidR="00E23E65" w:rsidRDefault="00E23E65"/>
    <w:p w14:paraId="1FFD0714" w14:textId="77777777" w:rsidR="00E23E65" w:rsidRDefault="00E23E65"/>
    <w:p w14:paraId="49053A72" w14:textId="77777777" w:rsidR="00E23E65" w:rsidRDefault="00E23E65"/>
    <w:p w14:paraId="689FF962" w14:textId="77777777" w:rsidR="00E23E65" w:rsidRDefault="00E23E65"/>
    <w:p w14:paraId="5C2F19DD" w14:textId="77777777" w:rsidR="00E23E65" w:rsidRDefault="00E23E65"/>
    <w:p w14:paraId="16001764" w14:textId="77777777" w:rsidR="00E23E65" w:rsidRDefault="00E23E65"/>
    <w:p w14:paraId="1C8E2495" w14:textId="77777777" w:rsidR="00E23E65" w:rsidRDefault="00E23E65"/>
    <w:p w14:paraId="141E2606" w14:textId="77777777" w:rsidR="00E23E65" w:rsidRDefault="00E23E65"/>
    <w:p w14:paraId="63A56901" w14:textId="77777777" w:rsidR="00E23E65" w:rsidRDefault="00E23E65"/>
    <w:p w14:paraId="5BBA2760" w14:textId="77777777" w:rsidR="00E23E65" w:rsidRDefault="00E23E65"/>
    <w:p w14:paraId="0F8569D1" w14:textId="77777777" w:rsidR="00E23E65" w:rsidRDefault="00E23E65"/>
    <w:p w14:paraId="0C392589" w14:textId="77777777" w:rsidR="00E23E65" w:rsidRDefault="00E23E65"/>
    <w:p w14:paraId="0761AB80" w14:textId="77777777" w:rsidR="00E23E65" w:rsidRDefault="00E23E65"/>
    <w:p w14:paraId="48FCFFDA" w14:textId="77777777" w:rsidR="00E23E65" w:rsidRDefault="00E23E65"/>
    <w:p w14:paraId="2CF02A6F" w14:textId="77777777" w:rsidR="00E23E65" w:rsidRDefault="00E23E65"/>
    <w:p w14:paraId="1498AECE" w14:textId="77777777" w:rsidR="00E23E65" w:rsidRDefault="00E23E65"/>
    <w:p w14:paraId="4076DD71" w14:textId="77777777" w:rsidR="00E23E65" w:rsidRDefault="00E23E65"/>
    <w:p w14:paraId="2B1A1244" w14:textId="77777777" w:rsidR="00E23E65" w:rsidRDefault="00E23E65"/>
    <w:p w14:paraId="223B88DB" w14:textId="77777777" w:rsidR="00E23E65" w:rsidRDefault="00E23E65"/>
    <w:p w14:paraId="60FDFE57" w14:textId="77777777" w:rsidR="00E23E65" w:rsidRDefault="00E23E65"/>
    <w:p w14:paraId="0B134612" w14:textId="77777777" w:rsidR="00E23E65" w:rsidRDefault="00E23E65"/>
    <w:p w14:paraId="7D73DAAE" w14:textId="77777777" w:rsidR="00E23E65" w:rsidRDefault="00E23E65"/>
    <w:p w14:paraId="6099439D" w14:textId="77777777" w:rsidR="00E23E65" w:rsidRDefault="00E23E65"/>
    <w:p w14:paraId="0C0183C1" w14:textId="77777777" w:rsidR="00E23E65" w:rsidRPr="002826F4" w:rsidRDefault="00E23E65" w:rsidP="00E23E65">
      <w:pPr>
        <w:pStyle w:val="Zkladntext"/>
        <w:kinsoku w:val="0"/>
        <w:overflowPunct w:val="0"/>
        <w:spacing w:before="10"/>
        <w:ind w:left="0"/>
        <w:rPr>
          <w:b/>
          <w:bCs/>
          <w:lang w:val="en-IE"/>
        </w:rPr>
      </w:pPr>
    </w:p>
    <w:p w14:paraId="31284401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48047111" wp14:editId="6D726A78">
                <wp:extent cx="5896610" cy="581025"/>
                <wp:effectExtent l="0" t="0" r="27940" b="28575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581025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47249D" w14:textId="77777777" w:rsidR="00E23E65" w:rsidRPr="00BD0CCB" w:rsidRDefault="00E23E65" w:rsidP="00E23E65">
                            <w:pPr>
                              <w:pStyle w:val="Zkladntext"/>
                              <w:kinsoku w:val="0"/>
                              <w:overflowPunct w:val="0"/>
                              <w:spacing w:line="251" w:lineRule="exact"/>
                              <w:ind w:left="102"/>
                            </w:pPr>
                            <w:r>
                              <w:rPr>
                                <w:b/>
                                <w:bCs/>
                              </w:rPr>
                              <w:t>ÚDAJE, KTORÉ MAJÚ BYŤ UVEDENÉ NA VONKAJŠOM OBALE</w:t>
                            </w:r>
                          </w:p>
                          <w:p w14:paraId="56547A0B" w14:textId="77777777" w:rsidR="00E23E65" w:rsidRPr="00E3033E" w:rsidRDefault="00E23E65" w:rsidP="00E23E65">
                            <w:pPr>
                              <w:pStyle w:val="Zkladntext"/>
                              <w:kinsoku w:val="0"/>
                              <w:overflowPunct w:val="0"/>
                              <w:ind w:left="102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01DADE21" w14:textId="77777777" w:rsidR="00E23E65" w:rsidRPr="007D58AB" w:rsidRDefault="00E23E65" w:rsidP="00E23E65">
                            <w:pPr>
                              <w:pStyle w:val="Zkladntext"/>
                              <w:kinsoku w:val="0"/>
                              <w:overflowPunct w:val="0"/>
                              <w:ind w:left="102"/>
                            </w:pPr>
                            <w:r w:rsidRPr="007D58AB">
                              <w:rPr>
                                <w:b/>
                                <w:bCs/>
                              </w:rPr>
                              <w:t>Škatuľa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8047111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width:464.3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" filled="f" strokeweight=".58pt">
                <v:textbox inset="0,0,0,0">
                  <w:txbxContent>
                    <w:p w14:paraId="3A47249D" w14:textId="77777777" w:rsidR="00E23E65" w:rsidRPr="00BD0CCB" w:rsidRDefault="00E23E65" w:rsidP="00E23E65">
                      <w:pPr>
                        <w:pStyle w:val="Textoindependiente"/>
                        <w:kinsoku w:val="0"/>
                        <w:overflowPunct w:val="0"/>
                        <w:spacing w:line="251" w:lineRule="exact"/>
                        <w:ind w:left="102"/>
                      </w:pPr>
                      <w:r>
                        <w:rPr>
                          <w:b/>
                          <w:bCs/>
                        </w:rPr>
                        <w:t>ÚDAJE, KTORÉ MAJÚ BYŤ UVEDENÉ NA VONKAJŠOM OBALE</w:t>
                      </w:r>
                    </w:p>
                    <w:p w14:paraId="56547A0B" w14:textId="77777777" w:rsidR="00E23E65" w:rsidRPr="00E3033E" w:rsidRDefault="00E23E65" w:rsidP="00E23E65">
                      <w:pPr>
                        <w:pStyle w:val="Textoindependiente"/>
                        <w:kinsoku w:val="0"/>
                        <w:overflowPunct w:val="0"/>
                        <w:ind w:left="102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01DADE21" w14:textId="77777777" w:rsidR="00E23E65" w:rsidRPr="007D58AB" w:rsidRDefault="00E23E65" w:rsidP="00E23E65">
                      <w:pPr>
                        <w:pStyle w:val="Textoindependiente"/>
                        <w:kinsoku w:val="0"/>
                        <w:overflowPunct w:val="0"/>
                        <w:ind w:left="102"/>
                      </w:pPr>
                      <w:r w:rsidRPr="007D58AB">
                        <w:rPr>
                          <w:b/>
                          <w:bCs/>
                        </w:rPr>
                        <w:t>Škatuľa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C59960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b/>
          <w:bCs/>
          <w:lang w:val="en-IE"/>
        </w:rPr>
      </w:pPr>
    </w:p>
    <w:p w14:paraId="6799EEDC" w14:textId="77777777" w:rsidR="00E23E65" w:rsidRPr="002826F4" w:rsidRDefault="00E23E65" w:rsidP="00E23E65">
      <w:pPr>
        <w:pStyle w:val="Zkladntext"/>
        <w:kinsoku w:val="0"/>
        <w:overflowPunct w:val="0"/>
        <w:spacing w:before="9"/>
        <w:ind w:left="0"/>
        <w:rPr>
          <w:b/>
          <w:bCs/>
          <w:lang w:val="en-IE"/>
        </w:rPr>
      </w:pPr>
    </w:p>
    <w:p w14:paraId="176D58D9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596B80DE" wp14:editId="0C3BA77B">
                <wp:extent cx="5904230" cy="193040"/>
                <wp:effectExtent l="8890" t="7620" r="11430" b="8890"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421F8" w14:textId="77777777" w:rsidR="00E23E65" w:rsidRPr="00E3033E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NÁZOV VETERINÁRNEHO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6B80DE" id="Cuadro de texto 17" o:spid="_x0000_s1027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" filled="f" strokeweight=".58pt">
                <v:textbox inset="0,0,0,0">
                  <w:txbxContent>
                    <w:p w14:paraId="395421F8" w14:textId="77777777" w:rsidR="00E23E65" w:rsidRPr="00E3033E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1.</w:t>
                      </w:r>
                      <w:r>
                        <w:rPr>
                          <w:b/>
                          <w:bCs/>
                        </w:rPr>
                        <w:tab/>
                        <w:t>NÁZOV VETERINÁRNEHO LIEKU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F63806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b/>
          <w:bCs/>
          <w:lang w:val="en-IE"/>
        </w:rPr>
      </w:pPr>
    </w:p>
    <w:p w14:paraId="78D02B0C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t xml:space="preserve">Cryptisel 0,5 mg/ml perorálny roztok pre teľatá </w:t>
      </w:r>
    </w:p>
    <w:p w14:paraId="651068A3" w14:textId="77777777" w:rsidR="00E23E65" w:rsidRPr="004A7D82" w:rsidRDefault="00E23E65" w:rsidP="00E23E65">
      <w:pPr>
        <w:pStyle w:val="Zkladntext"/>
        <w:kinsoku w:val="0"/>
        <w:overflowPunct w:val="0"/>
        <w:ind w:left="0"/>
        <w:rPr>
          <w:iCs/>
        </w:rPr>
      </w:pPr>
      <w:r>
        <w:t>Halofuginón</w:t>
      </w:r>
    </w:p>
    <w:p w14:paraId="418B2A07" w14:textId="77777777" w:rsidR="00E23E65" w:rsidRPr="002826F4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12D82F34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6794E390" wp14:editId="55EAE8E6">
                <wp:extent cx="5904230" cy="193040"/>
                <wp:effectExtent l="8890" t="8255" r="11430" b="8255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A32939" w14:textId="77777777" w:rsidR="00E23E65" w:rsidRPr="00E3033E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ÚČINNÉ LÁTKY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794E390" id="Cuadro de texto 16" o:spid="_x0000_s1028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" filled="f" strokeweight=".58pt">
                <v:textbox inset="0,0,0,0">
                  <w:txbxContent>
                    <w:p w14:paraId="26A32939" w14:textId="77777777" w:rsidR="00E23E65" w:rsidRPr="00E3033E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2.</w:t>
                      </w:r>
                      <w:r>
                        <w:rPr>
                          <w:b/>
                          <w:bCs/>
                        </w:rPr>
                        <w:tab/>
                        <w:t>ÚČINNÉ LÁTKY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979D82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75823FDE" w14:textId="77777777" w:rsidR="00E23E65" w:rsidRPr="00AB24CB" w:rsidRDefault="00E23E65" w:rsidP="00E23E65">
      <w:pPr>
        <w:pStyle w:val="Zkladntext"/>
        <w:kinsoku w:val="0"/>
        <w:overflowPunct w:val="0"/>
        <w:spacing w:before="7"/>
        <w:ind w:left="0"/>
      </w:pPr>
      <w:r w:rsidRPr="00AB24CB">
        <w:t>1 ml obsahuje:</w:t>
      </w:r>
    </w:p>
    <w:p w14:paraId="20D917F8" w14:textId="77777777" w:rsidR="00E23E65" w:rsidRPr="00AB24CB" w:rsidRDefault="00E23E65" w:rsidP="00E23E65">
      <w:pPr>
        <w:pStyle w:val="Zkladntext"/>
        <w:spacing w:before="7"/>
        <w:ind w:left="0"/>
      </w:pPr>
      <w:r w:rsidRPr="00AB24CB">
        <w:rPr>
          <w:b/>
          <w:bCs/>
        </w:rPr>
        <w:t>Účinná látka:</w:t>
      </w:r>
    </w:p>
    <w:p w14:paraId="4379435C" w14:textId="77777777" w:rsidR="00E23E65" w:rsidRPr="00AB24CB" w:rsidRDefault="00E23E65" w:rsidP="00E23E65">
      <w:pPr>
        <w:pStyle w:val="Zkladntext"/>
        <w:spacing w:before="7"/>
        <w:ind w:left="0"/>
      </w:pPr>
      <w:r w:rsidRPr="00AB24CB">
        <w:t>Halofuginón                                           0,50 mg</w:t>
      </w:r>
    </w:p>
    <w:p w14:paraId="1E19F817" w14:textId="77777777" w:rsidR="00E23E65" w:rsidRPr="00AB24CB" w:rsidRDefault="00E23E65" w:rsidP="00E23E65">
      <w:pPr>
        <w:pStyle w:val="Zkladntext"/>
        <w:spacing w:before="7"/>
        <w:ind w:left="0"/>
      </w:pPr>
      <w:r w:rsidRPr="00AB24CB">
        <w:t xml:space="preserve">Zodpovedá 0,6086 mg halofuginón laktátu </w:t>
      </w:r>
    </w:p>
    <w:p w14:paraId="654F51C3" w14:textId="77777777" w:rsidR="00E23E65" w:rsidRPr="002826F4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2F0083A7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2FF59460" wp14:editId="7B49F206">
                <wp:extent cx="5904230" cy="193040"/>
                <wp:effectExtent l="8890" t="6350" r="11430" b="10160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B26D76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LIEKOVÁ FORMA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FF59460" id="Cuadro de texto 15" o:spid="_x0000_s1029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" filled="f" strokeweight=".58pt">
                <v:textbox inset="0,0,0,0">
                  <w:txbxContent>
                    <w:p w14:paraId="7EB26D76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3.</w:t>
                      </w:r>
                      <w:r>
                        <w:rPr>
                          <w:b/>
                          <w:bCs/>
                        </w:rPr>
                        <w:tab/>
                        <w:t>LIEKOVÁ FORMA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C76107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18E22EB3" w14:textId="77777777" w:rsidR="00E23E65" w:rsidRPr="002826F4" w:rsidRDefault="00E23E65" w:rsidP="00E23E65">
      <w:pPr>
        <w:pStyle w:val="Zkladntext"/>
        <w:kinsoku w:val="0"/>
        <w:overflowPunct w:val="0"/>
        <w:spacing w:before="71"/>
        <w:ind w:left="0"/>
      </w:pPr>
      <w:r>
        <w:rPr>
          <w:highlight w:val="lightGray"/>
        </w:rPr>
        <w:t>Perorálny roztok</w:t>
      </w:r>
    </w:p>
    <w:p w14:paraId="382644BF" w14:textId="77777777" w:rsidR="00E23E65" w:rsidRPr="002826F4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2F282450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5ED6D780" wp14:editId="73162522">
                <wp:extent cx="5904230" cy="193040"/>
                <wp:effectExtent l="8890" t="6985" r="11430" b="9525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D95F9E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VEĽKOSŤ BALENIA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ED6D780" id="Cuadro de texto 14" o:spid="_x0000_s1030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" filled="f" strokeweight=".58pt">
                <v:textbox inset="0,0,0,0">
                  <w:txbxContent>
                    <w:p w14:paraId="0BD95F9E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4.</w:t>
                      </w:r>
                      <w:r>
                        <w:rPr>
                          <w:b/>
                          <w:bCs/>
                        </w:rPr>
                        <w:tab/>
                        <w:t>VEĽKOSŤ BALENIA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05CB22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234EA86D" w14:textId="77777777" w:rsidR="00E23E65" w:rsidRPr="00435108" w:rsidRDefault="00E23E65" w:rsidP="00E23E65">
      <w:pPr>
        <w:pStyle w:val="Zkladntext"/>
        <w:kinsoku w:val="0"/>
        <w:overflowPunct w:val="0"/>
        <w:ind w:left="0"/>
      </w:pPr>
      <w:r>
        <w:t>290 ml</w:t>
      </w:r>
    </w:p>
    <w:p w14:paraId="1BA0259B" w14:textId="77777777" w:rsidR="00E23E65" w:rsidRPr="00C029F0" w:rsidRDefault="00E23E65" w:rsidP="00E23E65">
      <w:pPr>
        <w:pStyle w:val="Zkladntext"/>
        <w:kinsoku w:val="0"/>
        <w:overflowPunct w:val="0"/>
        <w:ind w:left="0"/>
        <w:rPr>
          <w:highlight w:val="lightGray"/>
        </w:rPr>
      </w:pPr>
      <w:r>
        <w:rPr>
          <w:highlight w:val="lightGray"/>
        </w:rPr>
        <w:t>490 ml</w:t>
      </w:r>
    </w:p>
    <w:p w14:paraId="69CF7423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highlight w:val="lightGray"/>
        </w:rPr>
        <w:t>980 ml</w:t>
      </w:r>
    </w:p>
    <w:p w14:paraId="56A751D5" w14:textId="77777777" w:rsidR="00E23E65" w:rsidRPr="002826F4" w:rsidRDefault="00E23E65" w:rsidP="00E23E65">
      <w:pPr>
        <w:pStyle w:val="Zkladntext"/>
        <w:kinsoku w:val="0"/>
        <w:overflowPunct w:val="0"/>
        <w:spacing w:before="24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339B8F2D" wp14:editId="71D074B5">
                <wp:extent cx="5904230" cy="193040"/>
                <wp:effectExtent l="8890" t="7620" r="11430" b="8890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65D1B8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CIEĽOVÉ DRUHY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39B8F2D" id="Cuadro de texto 13" o:spid="_x0000_s1031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" filled="f" strokeweight=".58pt">
                <v:textbox inset="0,0,0,0">
                  <w:txbxContent>
                    <w:p w14:paraId="0565D1B8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5.</w:t>
                      </w:r>
                      <w:r>
                        <w:rPr>
                          <w:b/>
                          <w:bCs/>
                        </w:rPr>
                        <w:tab/>
                        <w:t>CIEĽOVÉ DRUHY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FB4087" w14:textId="77777777" w:rsidR="00E23E65" w:rsidRPr="00435108" w:rsidRDefault="00E23E65" w:rsidP="00E23E65">
      <w:pPr>
        <w:pStyle w:val="Zkladntext"/>
        <w:tabs>
          <w:tab w:val="left" w:pos="142"/>
        </w:tabs>
        <w:spacing w:before="240"/>
        <w:ind w:left="0"/>
      </w:pPr>
      <w:r>
        <w:t>Hovädzí dobytok (novonarodené teľatá).</w:t>
      </w:r>
    </w:p>
    <w:p w14:paraId="20E76751" w14:textId="77777777" w:rsidR="00E23E65" w:rsidRPr="002826F4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68735408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651A28E8" wp14:editId="37A02E83">
                <wp:extent cx="5904230" cy="193040"/>
                <wp:effectExtent l="8890" t="8255" r="11430" b="8255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5459DE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6.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INDIKÁCIA (-IE)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1A28E8" id="Cuadro de texto 12" o:spid="_x0000_s1032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" filled="f" strokeweight=".58pt">
                <v:textbox inset="0,0,0,0">
                  <w:txbxContent>
                    <w:p w14:paraId="485459DE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6.</w:t>
                      </w:r>
                      <w:r>
                        <w:rPr>
                          <w:b/>
                          <w:bCs/>
                        </w:rPr>
                        <w:tab/>
                        <w:t>INDIKÁCIA (-IE)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6BAD4B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5CE3EFC9" w14:textId="77777777" w:rsidR="00E23E65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2F72CE2F" w14:textId="77777777" w:rsidR="00E23E65" w:rsidRPr="002826F4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625CA495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17253674" wp14:editId="09A6B1F9">
                <wp:extent cx="5904230" cy="193040"/>
                <wp:effectExtent l="8890" t="11430" r="11430" b="5080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BE9780" w14:textId="77777777" w:rsidR="00E23E65" w:rsidRPr="00E3033E" w:rsidRDefault="00E23E65" w:rsidP="00E23E65">
                            <w:pPr>
                              <w:pStyle w:val="Zkladn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7.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SPÔSOB A CESTA PODANIA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253674" id="Cuadro de texto 11" o:spid="_x0000_s1033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" filled="f" strokeweight=".58pt">
                <v:textbox inset="0,0,0,0">
                  <w:txbxContent>
                    <w:p w14:paraId="4CBE9780" w14:textId="77777777" w:rsidR="00E23E65" w:rsidRPr="00E3033E" w:rsidRDefault="00E23E65" w:rsidP="00E23E65">
                      <w:pPr>
                        <w:pStyle w:val="Textoindependiente"/>
                        <w:tabs>
                          <w:tab w:val="left" w:pos="676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7.</w:t>
                      </w:r>
                      <w:r>
                        <w:rPr>
                          <w:b/>
                          <w:bCs/>
                        </w:rPr>
                        <w:tab/>
                        <w:t>SPÔSOB A CESTA PODANIA LIEKU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22DB39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2F40CD2F" w14:textId="77777777" w:rsidR="00E23E65" w:rsidRPr="002826F4" w:rsidRDefault="00E23E65" w:rsidP="00E23E65">
      <w:pPr>
        <w:pStyle w:val="Zkladntext"/>
        <w:kinsoku w:val="0"/>
        <w:overflowPunct w:val="0"/>
        <w:ind w:left="0" w:right="226"/>
      </w:pPr>
      <w:r>
        <w:t xml:space="preserve">Perorálne použitie. </w:t>
      </w:r>
    </w:p>
    <w:p w14:paraId="640C55BF" w14:textId="77777777" w:rsidR="00E23E65" w:rsidRPr="002826F4" w:rsidRDefault="00E23E65" w:rsidP="00E23E65">
      <w:pPr>
        <w:pStyle w:val="Zkladntext"/>
        <w:kinsoku w:val="0"/>
        <w:overflowPunct w:val="0"/>
        <w:ind w:left="0" w:right="226"/>
      </w:pPr>
      <w:r>
        <w:t>Pred použitím si prečítajte písomnú informáciu pre používateľov.</w:t>
      </w:r>
    </w:p>
    <w:p w14:paraId="484259C7" w14:textId="77777777" w:rsidR="00E23E65" w:rsidRPr="002826F4" w:rsidRDefault="00E23E65" w:rsidP="00E23E65">
      <w:pPr>
        <w:pStyle w:val="Zkladntext"/>
        <w:kinsoku w:val="0"/>
        <w:overflowPunct w:val="0"/>
        <w:spacing w:before="3"/>
        <w:ind w:left="0"/>
        <w:rPr>
          <w:lang w:val="en-IE"/>
        </w:rPr>
      </w:pPr>
    </w:p>
    <w:p w14:paraId="347AF585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5B0648EA" wp14:editId="1B282056">
                <wp:extent cx="5904230" cy="193040"/>
                <wp:effectExtent l="8890" t="11430" r="11430" b="5080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7961DA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8.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OCHRANNÁ (-É) LEHOTA (-Y)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0648EA" id="Cuadro de texto 10" o:spid="_x0000_s1034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" filled="f" strokeweight=".58pt">
                <v:textbox inset="0,0,0,0">
                  <w:txbxContent>
                    <w:p w14:paraId="587961DA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8.</w:t>
                      </w:r>
                      <w:r>
                        <w:rPr>
                          <w:b/>
                          <w:bCs/>
                        </w:rPr>
                        <w:tab/>
                        <w:t>OCHRANNÁ (-É) LEHOTA (-Y)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29BB11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17FA6D85" w14:textId="77777777" w:rsidR="00E23E65" w:rsidRDefault="00E23E65" w:rsidP="00E23E65">
      <w:pPr>
        <w:pStyle w:val="Zkladntext"/>
        <w:kinsoku w:val="0"/>
        <w:overflowPunct w:val="0"/>
        <w:ind w:left="0"/>
      </w:pPr>
      <w:r>
        <w:t>Ochranná lehota:</w:t>
      </w:r>
    </w:p>
    <w:p w14:paraId="7D4841FB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t>Mäso a vnútornosti: 13 dní.</w:t>
      </w:r>
    </w:p>
    <w:p w14:paraId="58184300" w14:textId="77777777" w:rsidR="00E23E65" w:rsidRPr="001426D7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35CF4AEA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6D6D4939" wp14:editId="149F0293">
                <wp:extent cx="5904230" cy="193040"/>
                <wp:effectExtent l="8890" t="12065" r="11430" b="13970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3C6E0D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9.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OSOBITNÉ UPOZORNENIE (-A), AK JE POTREBNÉ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6D4939" id="Cuadro de texto 9" o:spid="_x0000_s1035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" filled="f" strokeweight=".58pt">
                <v:textbox inset="0,0,0,0">
                  <w:txbxContent>
                    <w:p w14:paraId="313C6E0D" w14:textId="77777777" w:rsidR="00E23E65" w:rsidRDefault="00E23E65" w:rsidP="00E23E65">
                      <w:pPr>
                        <w:pStyle w:val="Textoindependiente"/>
                        <w:tabs>
                          <w:tab w:val="left" w:pos="676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9.</w:t>
                      </w:r>
                      <w:r>
                        <w:rPr>
                          <w:b/>
                          <w:bCs/>
                        </w:rPr>
                        <w:tab/>
                        <w:t>OSOBITNÉ UPOZORNENIE (-A), AK JE POTREBNÉ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79CCC5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17B192A3" w14:textId="77777777" w:rsidR="00E23E65" w:rsidRDefault="00E23E65" w:rsidP="00E23E65">
      <w:pPr>
        <w:pStyle w:val="Zkladntext"/>
        <w:kinsoku w:val="0"/>
        <w:overflowPunct w:val="0"/>
        <w:spacing w:before="9"/>
        <w:ind w:left="0"/>
        <w:rPr>
          <w:highlight w:val="lightGray"/>
        </w:rPr>
      </w:pPr>
      <w:r>
        <w:rPr>
          <w:highlight w:val="lightGray"/>
        </w:rPr>
        <w:t>Pred použitím si prečítajte písomnú informáciu pre používateľov.</w:t>
      </w:r>
    </w:p>
    <w:p w14:paraId="12532E71" w14:textId="77777777" w:rsidR="00E23E65" w:rsidRPr="001426D7" w:rsidRDefault="00E23E65" w:rsidP="00E23E65">
      <w:pPr>
        <w:pStyle w:val="Zkladntext"/>
        <w:kinsoku w:val="0"/>
        <w:overflowPunct w:val="0"/>
        <w:spacing w:before="9"/>
        <w:ind w:left="0"/>
        <w:rPr>
          <w:lang w:val="en-US"/>
        </w:rPr>
      </w:pPr>
    </w:p>
    <w:p w14:paraId="1C295382" w14:textId="77777777" w:rsidR="00E23E65" w:rsidRPr="001426D7" w:rsidRDefault="00E23E65" w:rsidP="00E23E65">
      <w:pPr>
        <w:pStyle w:val="Zkladntext"/>
        <w:kinsoku w:val="0"/>
        <w:overflowPunct w:val="0"/>
        <w:spacing w:before="9"/>
        <w:ind w:left="0"/>
        <w:rPr>
          <w:lang w:val="en-US"/>
        </w:rPr>
      </w:pPr>
    </w:p>
    <w:p w14:paraId="78756D60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3332866A" wp14:editId="345B4F26">
                <wp:extent cx="5904230" cy="193040"/>
                <wp:effectExtent l="8890" t="13335" r="11430" b="12700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D81AA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10.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DÁTUM EXSPIRÁCIE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332866A" id="Cuadro de texto 8" o:spid="_x0000_s1036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" filled="f" strokeweight=".58pt">
                <v:textbox inset="0,0,0,0">
                  <w:txbxContent>
                    <w:p w14:paraId="794D81AA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10.</w:t>
                      </w:r>
                      <w:r>
                        <w:rPr>
                          <w:b/>
                          <w:bCs/>
                        </w:rPr>
                        <w:tab/>
                        <w:t>DÁTUM EXSPIRÁCIE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F20332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1E7170CE" w14:textId="77777777" w:rsidR="00E23E65" w:rsidRPr="00AB24CB" w:rsidRDefault="00E23E65" w:rsidP="00E23E65">
      <w:pPr>
        <w:pStyle w:val="Zkladntext"/>
        <w:kinsoku w:val="0"/>
        <w:overflowPunct w:val="0"/>
        <w:spacing w:before="7"/>
        <w:ind w:left="0"/>
      </w:pPr>
      <w:r w:rsidRPr="00AB24CB">
        <w:t xml:space="preserve">EXP {mesiac/rok} </w:t>
      </w:r>
    </w:p>
    <w:p w14:paraId="010147EF" w14:textId="77777777" w:rsidR="00E23E65" w:rsidRPr="00AB24CB" w:rsidRDefault="00E23E65" w:rsidP="00E23E65">
      <w:pPr>
        <w:pStyle w:val="Zkladntext"/>
        <w:kinsoku w:val="0"/>
        <w:overflowPunct w:val="0"/>
        <w:spacing w:before="7"/>
        <w:ind w:left="0"/>
      </w:pPr>
      <w:r w:rsidRPr="00AB24CB">
        <w:t xml:space="preserve">Po prvom otvorení použiť do 6 mesiacov. </w:t>
      </w:r>
    </w:p>
    <w:p w14:paraId="29315F09" w14:textId="77777777" w:rsidR="00E23E65" w:rsidRPr="00AB24CB" w:rsidRDefault="00E23E65" w:rsidP="00E23E65">
      <w:pPr>
        <w:pStyle w:val="Zkladntext"/>
        <w:kinsoku w:val="0"/>
        <w:overflowPunct w:val="0"/>
        <w:spacing w:before="7"/>
        <w:ind w:left="0"/>
      </w:pPr>
      <w:r w:rsidRPr="00AB24CB">
        <w:t>Po prvom prepichnutí zátky použiť do:...</w:t>
      </w:r>
    </w:p>
    <w:p w14:paraId="6617B37C" w14:textId="77777777" w:rsidR="00E23E65" w:rsidRPr="001431FF" w:rsidRDefault="00E23E65" w:rsidP="00E23E65">
      <w:pPr>
        <w:pStyle w:val="Zkladntext"/>
        <w:kinsoku w:val="0"/>
        <w:overflowPunct w:val="0"/>
        <w:spacing w:before="7"/>
        <w:ind w:left="0"/>
      </w:pPr>
    </w:p>
    <w:p w14:paraId="364D91DF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2DF838F3" wp14:editId="26AD9B72">
                <wp:extent cx="5904230" cy="193040"/>
                <wp:effectExtent l="8890" t="12700" r="11430" b="13335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B255B8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11.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OSOBITNÉ PODMIENKY NA UCHOVÁVANIE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DF838F3" id="Cuadro de texto 7" o:spid="_x0000_s1037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" filled="f" strokeweight=".58pt">
                <v:textbox inset="0,0,0,0">
                  <w:txbxContent>
                    <w:p w14:paraId="5FB255B8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11.</w:t>
                      </w:r>
                      <w:r>
                        <w:rPr>
                          <w:b/>
                          <w:bCs/>
                        </w:rPr>
                        <w:tab/>
                        <w:t>OSOBITNÉ PODMIENKY NA UCHOVÁVANIE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E1F6DF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6FC8A133" w14:textId="77777777" w:rsidR="00E23E65" w:rsidRDefault="00E23E65" w:rsidP="00E23E65">
      <w:pPr>
        <w:pStyle w:val="Zkladntext"/>
        <w:kinsoku w:val="0"/>
        <w:overflowPunct w:val="0"/>
        <w:spacing w:before="7"/>
        <w:ind w:left="0"/>
      </w:pPr>
      <w:r w:rsidRPr="00024F95">
        <w:t>Fľašu uchovávajte vo vonkajšom obale, aby bola chránená pred svetlom.</w:t>
      </w:r>
    </w:p>
    <w:p w14:paraId="7EDD19B5" w14:textId="77777777" w:rsidR="00E23E65" w:rsidRPr="00AB24CB" w:rsidRDefault="00E23E65" w:rsidP="00E23E65">
      <w:pPr>
        <w:pStyle w:val="Zkladntext"/>
        <w:kinsoku w:val="0"/>
        <w:overflowPunct w:val="0"/>
        <w:spacing w:before="7"/>
        <w:ind w:left="0"/>
      </w:pPr>
    </w:p>
    <w:p w14:paraId="03304273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6D311DBB" wp14:editId="104E8D6A">
                <wp:extent cx="5904230" cy="353695"/>
                <wp:effectExtent l="8890" t="13335" r="11430" b="13970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53695"/>
                        </a:xfrm>
                        <a:prstGeom prst="rect">
                          <a:avLst/>
                        </a:prstGeom>
                        <a:noFill/>
                        <a:ln w="736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D128A1" w14:textId="77777777" w:rsidR="00E23E65" w:rsidRPr="00E3033E" w:rsidRDefault="00E23E65" w:rsidP="00E23E65">
                            <w:pPr>
                              <w:pStyle w:val="Zkladntext"/>
                              <w:tabs>
                                <w:tab w:val="left" w:pos="674"/>
                              </w:tabs>
                              <w:kinsoku w:val="0"/>
                              <w:overflowPunct w:val="0"/>
                              <w:spacing w:before="18"/>
                              <w:ind w:left="675" w:right="106" w:hanging="568"/>
                            </w:pPr>
                            <w:r>
                              <w:rPr>
                                <w:b/>
                                <w:bCs/>
                              </w:rPr>
                              <w:t>12.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OSOBITNÉ BEZPEČNOSTNÉ OPATRENIA NA ZNEŠKODNENIE NEPOUŽITÉHO LIEKU(-OV) ALEBO ODPADOVÉHO MATERIÁLU, V PRÍPADE POTREBY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311DBB" id="Cuadro de texto 6" o:spid="_x0000_s1038" type="#_x0000_t202" style="width:464.9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" filled="f" strokeweight=".20458mm">
                <v:textbox inset="0,0,0,0">
                  <w:txbxContent>
                    <w:p w14:paraId="34D128A1" w14:textId="77777777" w:rsidR="00E23E65" w:rsidRPr="00E3033E" w:rsidRDefault="00E23E65" w:rsidP="00E23E65">
                      <w:pPr>
                        <w:pStyle w:val="Textoindependiente"/>
                        <w:tabs>
                          <w:tab w:val="left" w:pos="674"/>
                        </w:tabs>
                        <w:kinsoku w:val="0"/>
                        <w:overflowPunct w:val="0"/>
                        <w:spacing w:before="18"/>
                        <w:ind w:left="675" w:right="106" w:hanging="568"/>
                      </w:pPr>
                      <w:r>
                        <w:rPr>
                          <w:b/>
                          <w:bCs/>
                        </w:rPr>
                        <w:t>12.</w:t>
                      </w:r>
                      <w:r>
                        <w:rPr>
                          <w:b/>
                          <w:bCs/>
                        </w:rPr>
                        <w:tab/>
                        <w:t>OSOBITNÉ BEZPEČNOSTNÉ OPATRENIA NA ZNEŠKODNENIE NEPOUŽITÉHO LIEKU(-OV) ALEBO ODPADOVÉHO MATERIÁLU, V PRÍPADE POTREBY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71D578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4317566E" w14:textId="77777777" w:rsidR="00E23E65" w:rsidRPr="002826F4" w:rsidRDefault="00E23E65" w:rsidP="00E23E65">
      <w:pPr>
        <w:pStyle w:val="Zkladntext"/>
        <w:kinsoku w:val="0"/>
        <w:overflowPunct w:val="0"/>
        <w:ind w:left="0" w:right="229"/>
      </w:pPr>
      <w:r>
        <w:t>Likvidácia: prečítajte si písomnú informáciu pre používateľov.</w:t>
      </w:r>
    </w:p>
    <w:p w14:paraId="715B91D9" w14:textId="77777777" w:rsidR="00E23E65" w:rsidRPr="001426D7" w:rsidRDefault="00E23E65" w:rsidP="00E23E65">
      <w:pPr>
        <w:pStyle w:val="Zkladntext"/>
        <w:kinsoku w:val="0"/>
        <w:overflowPunct w:val="0"/>
        <w:spacing w:before="71"/>
        <w:ind w:left="0" w:right="229"/>
        <w:rPr>
          <w:lang w:val="en-IE"/>
        </w:rPr>
      </w:pPr>
    </w:p>
    <w:p w14:paraId="60F73481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3093E65D" wp14:editId="34F942DF">
                <wp:extent cx="5904230" cy="353060"/>
                <wp:effectExtent l="8890" t="7620" r="11430" b="10795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53060"/>
                        </a:xfrm>
                        <a:prstGeom prst="rect">
                          <a:avLst/>
                        </a:prstGeom>
                        <a:noFill/>
                        <a:ln w="736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53E57F" w14:textId="77777777" w:rsidR="00E23E65" w:rsidRPr="00E3033E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8"/>
                              <w:ind w:left="675" w:right="994" w:hanging="568"/>
                            </w:pPr>
                            <w:r>
                              <w:rPr>
                                <w:b/>
                                <w:bCs/>
                              </w:rPr>
                              <w:t>13.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OZNAČENIE „LEN PRE ZVIERATÁ“ A PODMIENKY ALEBO OBMEDZENIA TÝKAJÚCE SA DODÁVKY A POUŽITIA, ak sa uplatňujú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093E65D" id="Cuadro de texto 5" o:spid="_x0000_s1039" type="#_x0000_t202" style="width:464.9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" filled="f" strokeweight=".20458mm">
                <v:textbox inset="0,0,0,0">
                  <w:txbxContent>
                    <w:p w14:paraId="2C53E57F" w14:textId="77777777" w:rsidR="00E23E65" w:rsidRPr="00E3033E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8"/>
                        <w:ind w:left="675" w:right="994" w:hanging="568"/>
                      </w:pPr>
                      <w:r>
                        <w:rPr>
                          <w:b/>
                          <w:bCs/>
                        </w:rPr>
                        <w:t>13.</w:t>
                      </w:r>
                      <w:r>
                        <w:rPr>
                          <w:b/>
                          <w:bCs/>
                        </w:rPr>
                        <w:tab/>
                        <w:t>OZNAČENIE „LEN PRE ZVIERATÁ“ A PODMIENKY ALEBO OBMEDZENIA TÝKAJÚCE SA DODÁVKY A POUŽITIA, ak sa uplatňujú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A630AD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30A62155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t>Len pre zvieratá. Výdaj lieku je viazaný na veterinárny predpis.</w:t>
      </w:r>
    </w:p>
    <w:p w14:paraId="70599477" w14:textId="77777777" w:rsidR="00E23E65" w:rsidRPr="002826F4" w:rsidRDefault="00E23E65" w:rsidP="00E23E65">
      <w:pPr>
        <w:pStyle w:val="Zkladntext"/>
        <w:kinsoku w:val="0"/>
        <w:overflowPunct w:val="0"/>
        <w:spacing w:before="8"/>
        <w:ind w:left="0"/>
        <w:rPr>
          <w:lang w:val="en-IE"/>
        </w:rPr>
      </w:pPr>
    </w:p>
    <w:p w14:paraId="37A18A39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59872A9E" wp14:editId="317AE5C9">
                <wp:extent cx="5904230" cy="193040"/>
                <wp:effectExtent l="8890" t="8890" r="11430" b="7620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2BDFE3" w14:textId="77777777" w:rsidR="00E23E65" w:rsidRPr="00E3033E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14.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OZNAČENIE „UCHOVÁVAŤ MIMO </w:t>
                            </w:r>
                            <w:r>
                              <w:rPr>
                                <w:b/>
                              </w:rPr>
                              <w:t>DOHĽADU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 DOSAHU DETÍ“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872A9E" id="Cuadro de texto 4" o:spid="_x0000_s1040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Vsg0zx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462BDFE3" w14:textId="77777777" w:rsidR="00E23E65" w:rsidRPr="00E3033E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14.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OZNAČENIE „UCHOVÁVAŤ MIMO </w:t>
                      </w:r>
                      <w:r>
                        <w:rPr>
                          <w:b/>
                        </w:rPr>
                        <w:t>DOHĽADU</w:t>
                      </w:r>
                      <w:r>
                        <w:rPr>
                          <w:b/>
                          <w:bCs/>
                        </w:rPr>
                        <w:t xml:space="preserve"> A DOSAHU DETÍ“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408340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04F8003A" w14:textId="77777777" w:rsidR="00E23E65" w:rsidRPr="00B36253" w:rsidRDefault="00E23E65" w:rsidP="00E23E65">
      <w:pPr>
        <w:pStyle w:val="Zkladntext"/>
        <w:kinsoku w:val="0"/>
        <w:overflowPunct w:val="0"/>
        <w:ind w:left="0"/>
      </w:pPr>
      <w:r>
        <w:t>Uchovávať mimo dohľadu a dosahu detí.</w:t>
      </w:r>
    </w:p>
    <w:p w14:paraId="392D599B" w14:textId="77777777" w:rsidR="00E23E65" w:rsidRPr="00AE628C" w:rsidRDefault="00E23E65" w:rsidP="00E23E65">
      <w:pPr>
        <w:pStyle w:val="Zkladntext"/>
        <w:kinsoku w:val="0"/>
        <w:overflowPunct w:val="0"/>
        <w:spacing w:before="8"/>
        <w:ind w:left="0"/>
        <w:rPr>
          <w:lang w:val="en-IE"/>
        </w:rPr>
      </w:pPr>
    </w:p>
    <w:p w14:paraId="1BD3736A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52CE298F" wp14:editId="4A1D2F1C">
                <wp:extent cx="5904230" cy="193040"/>
                <wp:effectExtent l="8890" t="8890" r="11430" b="7620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64F350" w14:textId="77777777" w:rsidR="00E23E65" w:rsidRPr="00E3033E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15.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NÁZOV A ADRESA DRŽITEĽA ROZHODNUTIA O REGISTRÁCII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2CE298F" id="Cuadro de texto 3" o:spid="_x0000_s1041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5Tqemh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4B64F350" w14:textId="77777777" w:rsidR="00E23E65" w:rsidRPr="00E3033E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15.</w:t>
                      </w:r>
                      <w:r>
                        <w:rPr>
                          <w:b/>
                          <w:bCs/>
                        </w:rPr>
                        <w:tab/>
                        <w:t>NÁZOV A ADRESA DRŽITEĽA ROZHODNUTIA O REGISTRÁCII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FF76C3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787BD4BA" w14:textId="77777777" w:rsidR="00E23E65" w:rsidRPr="00AB24CB" w:rsidRDefault="00E23E65" w:rsidP="00E23E65">
      <w:pPr>
        <w:pStyle w:val="Zkladntext"/>
        <w:spacing w:before="7"/>
        <w:ind w:left="0"/>
        <w:rPr>
          <w:lang w:bidi="sk-SK"/>
        </w:rPr>
      </w:pPr>
      <w:r w:rsidRPr="00AB24CB">
        <w:rPr>
          <w:lang w:bidi="sk-SK"/>
        </w:rPr>
        <w:t>LIVISTO Int’l, S.L.</w:t>
      </w:r>
    </w:p>
    <w:p w14:paraId="419CE51F" w14:textId="77777777" w:rsidR="00E23E65" w:rsidRPr="00AB24CB" w:rsidRDefault="00E23E65" w:rsidP="00E23E65">
      <w:pPr>
        <w:pStyle w:val="Zkladntext"/>
        <w:spacing w:before="7"/>
        <w:ind w:left="0"/>
        <w:rPr>
          <w:lang w:bidi="sk-SK"/>
        </w:rPr>
      </w:pPr>
      <w:r w:rsidRPr="00AB24CB">
        <w:rPr>
          <w:lang w:bidi="sk-SK"/>
        </w:rPr>
        <w:t>Av. Universitat Autònoma, 29</w:t>
      </w:r>
    </w:p>
    <w:p w14:paraId="3B0EB259" w14:textId="77777777" w:rsidR="00E23E65" w:rsidRPr="00AB24CB" w:rsidRDefault="00E23E65" w:rsidP="00E23E65">
      <w:pPr>
        <w:pStyle w:val="Zkladntext"/>
        <w:spacing w:before="7"/>
        <w:ind w:left="0"/>
        <w:rPr>
          <w:lang w:bidi="sk-SK"/>
        </w:rPr>
      </w:pPr>
      <w:r w:rsidRPr="00AB24CB">
        <w:rPr>
          <w:lang w:bidi="sk-SK"/>
        </w:rPr>
        <w:t>08290 Cerdanyola del Vallès</w:t>
      </w:r>
    </w:p>
    <w:p w14:paraId="3DDCE33D" w14:textId="77777777" w:rsidR="00E23E65" w:rsidRDefault="00E23E65" w:rsidP="00E23E65">
      <w:pPr>
        <w:pStyle w:val="Zkladntext"/>
        <w:spacing w:before="7"/>
        <w:ind w:left="0"/>
        <w:rPr>
          <w:lang w:bidi="sk-SK"/>
        </w:rPr>
      </w:pPr>
      <w:r w:rsidRPr="00AB24CB">
        <w:rPr>
          <w:lang w:bidi="sk-SK"/>
        </w:rPr>
        <w:t>(Barcelona), Španielsko</w:t>
      </w:r>
    </w:p>
    <w:p w14:paraId="5E066C02" w14:textId="77777777" w:rsidR="00E23E65" w:rsidRDefault="00E23E65" w:rsidP="00E23E65">
      <w:pPr>
        <w:pStyle w:val="Zkladntext"/>
        <w:spacing w:before="7"/>
        <w:ind w:left="0"/>
        <w:rPr>
          <w:lang w:bidi="sk-SK"/>
        </w:rPr>
      </w:pPr>
    </w:p>
    <w:p w14:paraId="376A6231" w14:textId="77777777" w:rsidR="00E23E65" w:rsidRPr="007A3577" w:rsidRDefault="00E23E65" w:rsidP="00E23E65">
      <w:pPr>
        <w:rPr>
          <w:rFonts w:eastAsia="Times New Roman"/>
          <w:sz w:val="22"/>
          <w:szCs w:val="22"/>
        </w:rPr>
      </w:pPr>
      <w:r w:rsidRPr="007A3577">
        <w:rPr>
          <w:sz w:val="22"/>
          <w:szCs w:val="22"/>
        </w:rPr>
        <w:t>Výhradné zastúpenie v Slovenskej republike:</w:t>
      </w:r>
    </w:p>
    <w:p w14:paraId="0745C6FF" w14:textId="77777777" w:rsidR="00E23E65" w:rsidRPr="007A3577" w:rsidRDefault="00E23E65" w:rsidP="00E23E65">
      <w:pPr>
        <w:tabs>
          <w:tab w:val="left" w:pos="-720"/>
        </w:tabs>
        <w:suppressAutoHyphens/>
        <w:jc w:val="both"/>
        <w:rPr>
          <w:bCs/>
          <w:sz w:val="22"/>
          <w:szCs w:val="22"/>
          <w:lang w:val="cs-CZ" w:eastAsia="sk-SK"/>
        </w:rPr>
      </w:pPr>
      <w:r w:rsidRPr="007A3577">
        <w:rPr>
          <w:bCs/>
          <w:sz w:val="22"/>
          <w:szCs w:val="22"/>
          <w:lang w:val="cs-CZ"/>
        </w:rPr>
        <w:t>DR. BUBENÍČEK, SPOL. S R.O.</w:t>
      </w:r>
    </w:p>
    <w:p w14:paraId="1AEFEC45" w14:textId="77777777" w:rsidR="00E23E65" w:rsidRPr="007A3577" w:rsidRDefault="00E23E65" w:rsidP="00E23E65">
      <w:pPr>
        <w:rPr>
          <w:sz w:val="22"/>
          <w:szCs w:val="22"/>
        </w:rPr>
      </w:pPr>
      <w:r w:rsidRPr="007A3577">
        <w:rPr>
          <w:sz w:val="22"/>
          <w:szCs w:val="22"/>
        </w:rPr>
        <w:t>Karloveská 4</w:t>
      </w:r>
    </w:p>
    <w:p w14:paraId="0147DF6C" w14:textId="77777777" w:rsidR="00E23E65" w:rsidRPr="00E23E65" w:rsidRDefault="00E23E65" w:rsidP="00E23E65">
      <w:pPr>
        <w:tabs>
          <w:tab w:val="left" w:pos="708"/>
        </w:tabs>
        <w:rPr>
          <w:sz w:val="22"/>
          <w:szCs w:val="22"/>
        </w:rPr>
      </w:pPr>
      <w:r w:rsidRPr="007A3577">
        <w:rPr>
          <w:sz w:val="22"/>
          <w:szCs w:val="22"/>
        </w:rPr>
        <w:t>841 04 Bratislava 4</w:t>
      </w:r>
    </w:p>
    <w:p w14:paraId="3D52E93B" w14:textId="77777777" w:rsidR="00E23E65" w:rsidRPr="008D6971" w:rsidRDefault="00E23E65" w:rsidP="00E23E65">
      <w:pPr>
        <w:pStyle w:val="Zkladntext"/>
        <w:kinsoku w:val="0"/>
        <w:overflowPunct w:val="0"/>
        <w:spacing w:before="7"/>
        <w:ind w:left="0"/>
      </w:pPr>
    </w:p>
    <w:p w14:paraId="30CA62B7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5CA52F0B" wp14:editId="480AAC16">
                <wp:extent cx="5904230" cy="193040"/>
                <wp:effectExtent l="8890" t="5080" r="11430" b="11430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B624A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16.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REGISTRAČNÉ ČÍSLO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A52F0B" id="Cuadro de texto 2" o:spid="_x0000_s1042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MC1hZB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28CB624A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16.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REGISTRAČNÉ ČÍSLO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39C319" w14:textId="77777777" w:rsidR="00E23E65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45FE6DE6" w14:textId="77777777" w:rsidR="00E23E65" w:rsidRDefault="00232F08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  <w:r>
        <w:rPr>
          <w:lang w:val="en-IE"/>
        </w:rPr>
        <w:t>96/048/DC/20-S</w:t>
      </w:r>
    </w:p>
    <w:p w14:paraId="4CCAE5E6" w14:textId="77777777" w:rsidR="00E23E65" w:rsidRPr="002826F4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1EE27E20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5C78A1D4" wp14:editId="1AE53A0E">
                <wp:extent cx="5904230" cy="193040"/>
                <wp:effectExtent l="8890" t="5715" r="11430" b="10795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C9A9C6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17.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ČÍSLO VÝROBNEJ 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78A1D4" id="Cuadro de texto 1" o:spid="_x0000_s1043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g9/LMR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4DC9A9C6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17.</w:t>
                      </w:r>
                      <w:r>
                        <w:rPr>
                          <w:b/>
                          <w:bCs/>
                        </w:rPr>
                        <w:tab/>
                        <w:t>ČÍSLO VÝROBNEJ ŠARŽE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0D55BB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049EEB69" w14:textId="77777777" w:rsidR="00E23E65" w:rsidRPr="00AB24CB" w:rsidRDefault="00E23E65" w:rsidP="00E23E65">
      <w:pPr>
        <w:widowControl/>
        <w:autoSpaceDE/>
        <w:autoSpaceDN/>
        <w:adjustRightInd/>
        <w:spacing w:after="160"/>
        <w:rPr>
          <w:sz w:val="22"/>
          <w:szCs w:val="22"/>
        </w:rPr>
      </w:pPr>
      <w:r>
        <w:rPr>
          <w:sz w:val="22"/>
          <w:szCs w:val="22"/>
        </w:rPr>
        <w:t>Lot</w:t>
      </w:r>
      <w:r w:rsidRPr="00AB24CB">
        <w:rPr>
          <w:sz w:val="22"/>
          <w:szCs w:val="22"/>
        </w:rPr>
        <w:t xml:space="preserve"> {číslo}</w:t>
      </w:r>
      <w:r w:rsidRPr="00AB24CB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E23E65" w:rsidRPr="009149F3" w14:paraId="0CBE0B62" w14:textId="77777777" w:rsidTr="005C2ADF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FB9D403" w14:textId="77777777" w:rsidR="00E23E65" w:rsidRPr="00800EC1" w:rsidRDefault="00E23E65" w:rsidP="005C2A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ÚDAJE, KTORÉ MAJÚ BYŤ UVEDENÉ NA VNÚTORNOM OBALE</w:t>
            </w:r>
          </w:p>
          <w:p w14:paraId="7707721E" w14:textId="77777777" w:rsidR="00E23E65" w:rsidRPr="00561C2E" w:rsidRDefault="00E23E65" w:rsidP="005C2ADF">
            <w:pPr>
              <w:rPr>
                <w:b/>
                <w:sz w:val="22"/>
                <w:szCs w:val="22"/>
              </w:rPr>
            </w:pPr>
          </w:p>
          <w:p w14:paraId="73B1F2D7" w14:textId="77777777" w:rsidR="00E23E65" w:rsidRPr="00AB24CB" w:rsidRDefault="00E23E65" w:rsidP="005C2ADF">
            <w:pPr>
              <w:rPr>
                <w:sz w:val="22"/>
                <w:szCs w:val="22"/>
                <w:lang w:val="pl-PL"/>
              </w:rPr>
            </w:pPr>
            <w:r w:rsidRPr="00AB24CB">
              <w:rPr>
                <w:b/>
                <w:bCs/>
                <w:sz w:val="22"/>
                <w:szCs w:val="22"/>
                <w:lang w:val="pl-PL"/>
              </w:rPr>
              <w:t>290 ml, 490 ml alebo 980 ml fľaša</w:t>
            </w:r>
          </w:p>
        </w:tc>
      </w:tr>
    </w:tbl>
    <w:p w14:paraId="71C76A04" w14:textId="77777777" w:rsidR="00E23E65" w:rsidRPr="00AB24CB" w:rsidRDefault="00E23E65" w:rsidP="00E23E65">
      <w:pPr>
        <w:pStyle w:val="Zkladntext"/>
        <w:kinsoku w:val="0"/>
        <w:overflowPunct w:val="0"/>
        <w:ind w:left="0"/>
        <w:rPr>
          <w:b/>
          <w:bCs/>
          <w:lang w:val="pl-PL"/>
        </w:rPr>
      </w:pPr>
    </w:p>
    <w:p w14:paraId="0A3B1D3C" w14:textId="77777777" w:rsidR="00E23E65" w:rsidRPr="00AB24CB" w:rsidRDefault="00E23E65" w:rsidP="00E23E65">
      <w:pPr>
        <w:pStyle w:val="Zkladntext"/>
        <w:kinsoku w:val="0"/>
        <w:overflowPunct w:val="0"/>
        <w:spacing w:before="9"/>
        <w:ind w:left="0"/>
        <w:rPr>
          <w:b/>
          <w:bCs/>
          <w:lang w:val="pl-PL"/>
        </w:rPr>
      </w:pPr>
    </w:p>
    <w:p w14:paraId="18DD2AFD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66F0DE1C" wp14:editId="4185CCC3">
                <wp:extent cx="5904230" cy="193040"/>
                <wp:effectExtent l="8890" t="7620" r="11430" b="8890"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D0FE14" w14:textId="77777777" w:rsidR="00E23E65" w:rsidRPr="00E3033E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NÁZOV VETERINÁRNEHO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F0DE1C" id="Cuadro de texto 37" o:spid="_x0000_s1044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gJsqgh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57D0FE14" w14:textId="77777777" w:rsidR="00E23E65" w:rsidRPr="00E3033E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1.</w:t>
                      </w:r>
                      <w:r>
                        <w:rPr>
                          <w:b/>
                          <w:bCs/>
                        </w:rPr>
                        <w:tab/>
                        <w:t>NÁZOV VETERINÁRNEHO LIEKU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C6FB7B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b/>
          <w:bCs/>
          <w:lang w:val="en-IE"/>
        </w:rPr>
      </w:pPr>
    </w:p>
    <w:p w14:paraId="27AA9A24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t xml:space="preserve">Cryptisel 0,5 mg/ml perorálny roztok pre teľatá </w:t>
      </w:r>
    </w:p>
    <w:p w14:paraId="56E825AD" w14:textId="77777777" w:rsidR="00E23E65" w:rsidRPr="004A7D82" w:rsidRDefault="00E23E65" w:rsidP="00E23E65">
      <w:pPr>
        <w:pStyle w:val="Zkladntext"/>
        <w:kinsoku w:val="0"/>
        <w:overflowPunct w:val="0"/>
        <w:ind w:left="0"/>
        <w:rPr>
          <w:iCs/>
        </w:rPr>
      </w:pPr>
      <w:r>
        <w:t>Halofuginón</w:t>
      </w:r>
    </w:p>
    <w:p w14:paraId="22FA4C72" w14:textId="77777777" w:rsidR="00E23E65" w:rsidRPr="002826F4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775368C8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450D2098" wp14:editId="23A83333">
                <wp:extent cx="5904230" cy="193040"/>
                <wp:effectExtent l="8890" t="8255" r="11430" b="8255"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1E8408" w14:textId="77777777" w:rsidR="00E23E65" w:rsidRPr="00E3033E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ÚČINNÉ LÁTKY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50D2098" id="Cuadro de texto 38" o:spid="_x0000_s1045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M2mA1x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0D1E8408" w14:textId="77777777" w:rsidR="00E23E65" w:rsidRPr="00E3033E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2.</w:t>
                      </w:r>
                      <w:r>
                        <w:rPr>
                          <w:b/>
                          <w:bCs/>
                        </w:rPr>
                        <w:tab/>
                        <w:t>ÚČINNÉ LÁTKY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E7C9C6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38349A5B" w14:textId="77777777" w:rsidR="00E23E65" w:rsidRPr="00AB24CB" w:rsidRDefault="00E23E65" w:rsidP="00E23E65">
      <w:pPr>
        <w:pStyle w:val="Zkladntext"/>
        <w:kinsoku w:val="0"/>
        <w:overflowPunct w:val="0"/>
        <w:spacing w:before="7"/>
        <w:ind w:left="0"/>
      </w:pPr>
      <w:r w:rsidRPr="00AB24CB">
        <w:t>1 ml obsahuje:</w:t>
      </w:r>
    </w:p>
    <w:p w14:paraId="55125E56" w14:textId="77777777" w:rsidR="00E23E65" w:rsidRPr="00AB24CB" w:rsidRDefault="00E23E65" w:rsidP="00E23E65">
      <w:pPr>
        <w:pStyle w:val="Zkladntext"/>
        <w:spacing w:before="7"/>
        <w:ind w:left="0"/>
      </w:pPr>
      <w:r w:rsidRPr="00AB24CB">
        <w:rPr>
          <w:b/>
          <w:bCs/>
        </w:rPr>
        <w:t>Účinná látka:</w:t>
      </w:r>
    </w:p>
    <w:p w14:paraId="3CB9FBCF" w14:textId="77777777" w:rsidR="00E23E65" w:rsidRPr="00AB24CB" w:rsidRDefault="00E23E65" w:rsidP="00E23E65">
      <w:pPr>
        <w:pStyle w:val="Zkladntext"/>
        <w:spacing w:before="7"/>
        <w:ind w:left="0"/>
      </w:pPr>
      <w:r w:rsidRPr="00AB24CB">
        <w:t>Halofuginón                                           0,50 mg</w:t>
      </w:r>
    </w:p>
    <w:p w14:paraId="45FE03A0" w14:textId="77777777" w:rsidR="00E23E65" w:rsidRPr="00AB24CB" w:rsidRDefault="00E23E65" w:rsidP="00E23E65">
      <w:pPr>
        <w:pStyle w:val="Zkladntext"/>
        <w:spacing w:before="7"/>
        <w:ind w:left="0"/>
      </w:pPr>
      <w:r w:rsidRPr="00AB24CB">
        <w:t xml:space="preserve">Zodpovedá 0,6086 mg halofuginón laktátu </w:t>
      </w:r>
    </w:p>
    <w:p w14:paraId="3CDDD948" w14:textId="77777777" w:rsidR="00E23E65" w:rsidRPr="002826F4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25E575ED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06C0E60D" wp14:editId="31462EE1">
                <wp:extent cx="5904230" cy="193040"/>
                <wp:effectExtent l="8890" t="6350" r="11430" b="10160"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C0DBBC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LIEKOVÁ FORMA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6C0E60D" id="Cuadro de texto 39" o:spid="_x0000_s1046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" filled="f" strokeweight=".58pt">
                <v:textbox inset="0,0,0,0">
                  <w:txbxContent>
                    <w:p w14:paraId="51C0DBBC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3.</w:t>
                      </w:r>
                      <w:r>
                        <w:rPr>
                          <w:b/>
                          <w:bCs/>
                        </w:rPr>
                        <w:tab/>
                        <w:t>LIEKOVÁ FORMA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9C59C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194EDA93" w14:textId="77777777" w:rsidR="00E23E65" w:rsidRPr="002826F4" w:rsidRDefault="00E23E65" w:rsidP="00E23E65">
      <w:pPr>
        <w:pStyle w:val="Zkladntext"/>
        <w:kinsoku w:val="0"/>
        <w:overflowPunct w:val="0"/>
        <w:spacing w:before="71"/>
        <w:ind w:left="0"/>
      </w:pPr>
    </w:p>
    <w:p w14:paraId="0123F845" w14:textId="77777777" w:rsidR="00E23E65" w:rsidRPr="002826F4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5BF831C0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6C814361" wp14:editId="3602D1AE">
                <wp:extent cx="5904230" cy="193040"/>
                <wp:effectExtent l="8890" t="6985" r="11430" b="9525"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7C146C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VEĽKOSŤ BALENIA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814361" id="Cuadro de texto 40" o:spid="_x0000_s1047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" filled="f" strokeweight=".58pt">
                <v:textbox inset="0,0,0,0">
                  <w:txbxContent>
                    <w:p w14:paraId="097C146C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4.</w:t>
                      </w:r>
                      <w:r>
                        <w:rPr>
                          <w:b/>
                          <w:bCs/>
                        </w:rPr>
                        <w:tab/>
                        <w:t>VEĽKOSŤ BALENIA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9985EA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2BB34E48" w14:textId="77777777" w:rsidR="00E23E65" w:rsidRPr="00435108" w:rsidRDefault="00E23E65" w:rsidP="00E23E65">
      <w:pPr>
        <w:pStyle w:val="Zkladntext"/>
        <w:kinsoku w:val="0"/>
        <w:overflowPunct w:val="0"/>
        <w:ind w:left="0"/>
      </w:pPr>
      <w:r>
        <w:t>290 ml</w:t>
      </w:r>
    </w:p>
    <w:p w14:paraId="18CEE5B1" w14:textId="77777777" w:rsidR="00E23E65" w:rsidRPr="00C029F0" w:rsidRDefault="00E23E65" w:rsidP="00E23E65">
      <w:pPr>
        <w:pStyle w:val="Zkladntext"/>
        <w:kinsoku w:val="0"/>
        <w:overflowPunct w:val="0"/>
        <w:ind w:left="0"/>
        <w:rPr>
          <w:highlight w:val="lightGray"/>
        </w:rPr>
      </w:pPr>
      <w:r>
        <w:rPr>
          <w:highlight w:val="lightGray"/>
        </w:rPr>
        <w:t>490 ml</w:t>
      </w:r>
    </w:p>
    <w:p w14:paraId="544E805B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highlight w:val="lightGray"/>
        </w:rPr>
        <w:t>980 ml</w:t>
      </w:r>
    </w:p>
    <w:p w14:paraId="629F00B8" w14:textId="77777777" w:rsidR="00E23E65" w:rsidRPr="002826F4" w:rsidRDefault="00E23E65" w:rsidP="00E23E65">
      <w:pPr>
        <w:pStyle w:val="Zkladntext"/>
        <w:kinsoku w:val="0"/>
        <w:overflowPunct w:val="0"/>
        <w:spacing w:before="24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2532DA5A" wp14:editId="2AEF75E1">
                <wp:extent cx="5904230" cy="193040"/>
                <wp:effectExtent l="8890" t="7620" r="11430" b="8890"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FA6A72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CIEĽOVÉ DRUHY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532DA5A" id="Cuadro de texto 41" o:spid="_x0000_s1048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8Tj8Hx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36FA6A72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5.</w:t>
                      </w:r>
                      <w:r>
                        <w:rPr>
                          <w:b/>
                          <w:bCs/>
                        </w:rPr>
                        <w:tab/>
                        <w:t>CIEĽOVÉ DRUHY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EB6EA2" w14:textId="77777777" w:rsidR="00E23E65" w:rsidRPr="00435108" w:rsidRDefault="00E23E65" w:rsidP="00E23E65">
      <w:pPr>
        <w:pStyle w:val="Zkladntext"/>
        <w:tabs>
          <w:tab w:val="left" w:pos="142"/>
        </w:tabs>
        <w:spacing w:before="240"/>
        <w:ind w:left="0"/>
      </w:pPr>
      <w:r>
        <w:t>Hovädzí dobytok (novonarodené teľatá).</w:t>
      </w:r>
    </w:p>
    <w:p w14:paraId="4B0003E2" w14:textId="77777777" w:rsidR="00E23E65" w:rsidRPr="002826F4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5AA1D66F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3F8A01A5" wp14:editId="2C6DE6AB">
                <wp:extent cx="5904230" cy="193040"/>
                <wp:effectExtent l="8890" t="8255" r="11430" b="8255"/>
                <wp:docPr id="42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80A59A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6.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INDIKÁCIA (-IE)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F8A01A5" id="Cuadro de texto 42" o:spid="_x0000_s1049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QspWSh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0680A59A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6.</w:t>
                      </w:r>
                      <w:r>
                        <w:rPr>
                          <w:b/>
                          <w:bCs/>
                        </w:rPr>
                        <w:tab/>
                        <w:t>INDIKÁCIA (-IE)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AC384B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22F8522A" w14:textId="77777777" w:rsidR="00E23E65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2B74E296" w14:textId="77777777" w:rsidR="00E23E65" w:rsidRPr="002826F4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3E25595A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0F36EBCA" wp14:editId="49006AAA">
                <wp:extent cx="5904230" cy="193040"/>
                <wp:effectExtent l="8890" t="11430" r="11430" b="5080"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E0AB45" w14:textId="77777777" w:rsidR="00E23E65" w:rsidRPr="00E3033E" w:rsidRDefault="00E23E65" w:rsidP="00E23E65">
                            <w:pPr>
                              <w:pStyle w:val="Zkladn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7.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SPÔSOB A CESTA PODANIA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F36EBCA" id="Cuadro de texto 43" o:spid="_x0000_s1050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GhFzOR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74E0AB45" w14:textId="77777777" w:rsidR="00E23E65" w:rsidRPr="00E3033E" w:rsidRDefault="00E23E65" w:rsidP="00E23E65">
                      <w:pPr>
                        <w:pStyle w:val="Textoindependiente"/>
                        <w:tabs>
                          <w:tab w:val="left" w:pos="676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7.</w:t>
                      </w:r>
                      <w:r>
                        <w:rPr>
                          <w:b/>
                          <w:bCs/>
                        </w:rPr>
                        <w:tab/>
                        <w:t>SPÔSOB A CESTA PODANIA LIEKU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E1A8C3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21141D3B" w14:textId="77777777" w:rsidR="00E23E65" w:rsidRPr="002826F4" w:rsidRDefault="00E23E65" w:rsidP="00E23E65">
      <w:pPr>
        <w:pStyle w:val="Zkladntext"/>
        <w:kinsoku w:val="0"/>
        <w:overflowPunct w:val="0"/>
        <w:ind w:left="0" w:right="226"/>
      </w:pPr>
      <w:r>
        <w:t xml:space="preserve">Perorálne použitie. </w:t>
      </w:r>
    </w:p>
    <w:p w14:paraId="1BB2127D" w14:textId="77777777" w:rsidR="00E23E65" w:rsidRPr="002826F4" w:rsidRDefault="00E23E65" w:rsidP="00E23E65">
      <w:pPr>
        <w:pStyle w:val="Zkladntext"/>
        <w:kinsoku w:val="0"/>
        <w:overflowPunct w:val="0"/>
        <w:ind w:left="0" w:right="226"/>
      </w:pPr>
      <w:r>
        <w:t>Pred použitím si prečítajte písomnú informáciu pre používateľov.</w:t>
      </w:r>
    </w:p>
    <w:p w14:paraId="197C05C7" w14:textId="77777777" w:rsidR="00E23E65" w:rsidRPr="002826F4" w:rsidRDefault="00E23E65" w:rsidP="00E23E65">
      <w:pPr>
        <w:pStyle w:val="Zkladntext"/>
        <w:kinsoku w:val="0"/>
        <w:overflowPunct w:val="0"/>
        <w:spacing w:before="3"/>
        <w:ind w:left="0"/>
        <w:rPr>
          <w:lang w:val="en-IE"/>
        </w:rPr>
      </w:pPr>
    </w:p>
    <w:p w14:paraId="45F657E5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3008E422" wp14:editId="6024C72A">
                <wp:extent cx="5904230" cy="193040"/>
                <wp:effectExtent l="8890" t="11430" r="11430" b="5080"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C5B8FE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8.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OCHRANNÁ (-É) LEHOTA (-Y)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008E422" id="Cuadro de texto 44" o:spid="_x0000_s1051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qePZbB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1CC5B8FE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8.</w:t>
                      </w:r>
                      <w:r>
                        <w:rPr>
                          <w:b/>
                          <w:bCs/>
                        </w:rPr>
                        <w:tab/>
                        <w:t>OCHRANNÁ (-É) LEHOTA (-Y)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96B34D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2E6952E9" w14:textId="77777777" w:rsidR="00E23E65" w:rsidRDefault="00E23E65" w:rsidP="00E23E65">
      <w:pPr>
        <w:pStyle w:val="Zkladntext"/>
        <w:kinsoku w:val="0"/>
        <w:overflowPunct w:val="0"/>
        <w:ind w:left="0"/>
      </w:pPr>
      <w:r>
        <w:t>Ochranná lehota:</w:t>
      </w:r>
    </w:p>
    <w:p w14:paraId="199E887E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t>Mäso a vnútornosti: 13 dní.</w:t>
      </w:r>
    </w:p>
    <w:p w14:paraId="71E70710" w14:textId="77777777" w:rsidR="00E23E65" w:rsidRPr="001426D7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4706E0FB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7DF975CA" wp14:editId="6628B6EC">
                <wp:extent cx="5904230" cy="193040"/>
                <wp:effectExtent l="8890" t="12065" r="11430" b="13970"/>
                <wp:docPr id="45" name="Cuadro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844E2A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9.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OSOBITNÉ UPOZORNENIE (-A), AK JE POTREBNÉ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DF975CA" id="Cuadro de texto 45" o:spid="_x0000_s1052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fPQmkh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62844E2A" w14:textId="77777777" w:rsidR="00E23E65" w:rsidRDefault="00E23E65" w:rsidP="00E23E65">
                      <w:pPr>
                        <w:pStyle w:val="Textoindependiente"/>
                        <w:tabs>
                          <w:tab w:val="left" w:pos="676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9.</w:t>
                      </w:r>
                      <w:r>
                        <w:rPr>
                          <w:b/>
                          <w:bCs/>
                        </w:rPr>
                        <w:tab/>
                        <w:t>OSOBITNÉ UPOZORNENIE (-A), AK JE POTREBNÉ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F1D3E0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715A1848" w14:textId="77777777" w:rsidR="00E23E65" w:rsidRDefault="00E23E65" w:rsidP="00E23E65">
      <w:pPr>
        <w:pStyle w:val="Zkladntext"/>
        <w:kinsoku w:val="0"/>
        <w:overflowPunct w:val="0"/>
        <w:spacing w:before="9"/>
        <w:ind w:left="0"/>
        <w:rPr>
          <w:highlight w:val="lightGray"/>
        </w:rPr>
      </w:pPr>
      <w:r>
        <w:rPr>
          <w:highlight w:val="lightGray"/>
        </w:rPr>
        <w:t>Pred použitím si prečítajte písomnú informáciu pre používateľov.</w:t>
      </w:r>
    </w:p>
    <w:p w14:paraId="28626F2E" w14:textId="77777777" w:rsidR="00E23E65" w:rsidRPr="001426D7" w:rsidRDefault="00E23E65" w:rsidP="00E23E65">
      <w:pPr>
        <w:pStyle w:val="Zkladntext"/>
        <w:kinsoku w:val="0"/>
        <w:overflowPunct w:val="0"/>
        <w:spacing w:before="9"/>
        <w:ind w:left="0"/>
        <w:rPr>
          <w:lang w:val="en-US"/>
        </w:rPr>
      </w:pPr>
    </w:p>
    <w:p w14:paraId="634FF646" w14:textId="77777777" w:rsidR="00E23E65" w:rsidRPr="001426D7" w:rsidRDefault="00E23E65" w:rsidP="00E23E65">
      <w:pPr>
        <w:pStyle w:val="Zkladntext"/>
        <w:kinsoku w:val="0"/>
        <w:overflowPunct w:val="0"/>
        <w:spacing w:before="9"/>
        <w:ind w:left="0"/>
        <w:rPr>
          <w:lang w:val="en-US"/>
        </w:rPr>
      </w:pPr>
    </w:p>
    <w:p w14:paraId="0DA7CEF9" w14:textId="77777777" w:rsidR="00E23E65" w:rsidRPr="001426D7" w:rsidRDefault="00E23E65" w:rsidP="00E23E65">
      <w:pPr>
        <w:pStyle w:val="Zkladntext"/>
        <w:kinsoku w:val="0"/>
        <w:overflowPunct w:val="0"/>
        <w:spacing w:before="9"/>
        <w:ind w:left="0"/>
        <w:rPr>
          <w:lang w:val="en-US"/>
        </w:rPr>
      </w:pPr>
    </w:p>
    <w:p w14:paraId="79BBDD60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42FE7558" wp14:editId="36E8833E">
                <wp:extent cx="5904230" cy="193040"/>
                <wp:effectExtent l="8890" t="13335" r="11430" b="12700"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788E8F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10.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DÁTUM EXSPIRÁCIE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FE7558" id="Cuadro de texto 46" o:spid="_x0000_s1053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zwaMxx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03788E8F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10.</w:t>
                      </w:r>
                      <w:r>
                        <w:rPr>
                          <w:b/>
                          <w:bCs/>
                        </w:rPr>
                        <w:tab/>
                        <w:t>DÁTUM EXSPIRÁCIE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28B18C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2F30237F" w14:textId="77777777" w:rsidR="00E23E65" w:rsidRPr="00AB24CB" w:rsidRDefault="00E23E65" w:rsidP="00E23E65">
      <w:pPr>
        <w:pStyle w:val="Zkladntext"/>
        <w:kinsoku w:val="0"/>
        <w:overflowPunct w:val="0"/>
        <w:spacing w:before="7"/>
        <w:ind w:left="0"/>
      </w:pPr>
      <w:r w:rsidRPr="00AB24CB">
        <w:t xml:space="preserve">EXP {mesiac/rok} </w:t>
      </w:r>
    </w:p>
    <w:p w14:paraId="64CE9E98" w14:textId="77777777" w:rsidR="00E23E65" w:rsidRPr="00AB24CB" w:rsidRDefault="00E23E65" w:rsidP="00E23E65">
      <w:pPr>
        <w:pStyle w:val="Zkladntext"/>
        <w:kinsoku w:val="0"/>
        <w:overflowPunct w:val="0"/>
        <w:spacing w:before="7"/>
        <w:ind w:left="0"/>
      </w:pPr>
      <w:r w:rsidRPr="00AB24CB">
        <w:t xml:space="preserve">Po prvom otvorení použiť do 6 mesiacov. </w:t>
      </w:r>
    </w:p>
    <w:p w14:paraId="65A716CA" w14:textId="77777777" w:rsidR="00E23E65" w:rsidRPr="00AB24CB" w:rsidRDefault="00E23E65" w:rsidP="00E23E65">
      <w:pPr>
        <w:pStyle w:val="Zkladntext"/>
        <w:kinsoku w:val="0"/>
        <w:overflowPunct w:val="0"/>
        <w:spacing w:before="7"/>
        <w:ind w:left="0"/>
      </w:pPr>
      <w:r w:rsidRPr="00AB24CB">
        <w:t>Po prvom prepichnutí zátky použiť do:...</w:t>
      </w:r>
    </w:p>
    <w:p w14:paraId="562240F6" w14:textId="77777777" w:rsidR="00E23E65" w:rsidRPr="00AB24CB" w:rsidRDefault="00E23E65" w:rsidP="00E23E65">
      <w:pPr>
        <w:pStyle w:val="Zkladntext"/>
        <w:kinsoku w:val="0"/>
        <w:overflowPunct w:val="0"/>
        <w:spacing w:before="7"/>
        <w:ind w:left="0"/>
      </w:pPr>
    </w:p>
    <w:p w14:paraId="7B2307B0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10FFA5F0" wp14:editId="3A8D9572">
                <wp:extent cx="5904230" cy="193040"/>
                <wp:effectExtent l="8890" t="12700" r="11430" b="13335"/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2ED60F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11.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OSOBITNÉ PODMIENKY NA UCHOVÁVANIE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0FFA5F0" id="Cuadro de texto 47" o:spid="_x0000_s1054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zEJtdB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322ED60F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11.</w:t>
                      </w:r>
                      <w:r>
                        <w:rPr>
                          <w:b/>
                          <w:bCs/>
                        </w:rPr>
                        <w:tab/>
                        <w:t>OSOBITNÉ PODMIENKY NA UCHOVÁVANIE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EAE17A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12D8C696" w14:textId="77777777" w:rsidR="00E23E65" w:rsidRPr="0056658D" w:rsidRDefault="00E23E65" w:rsidP="00E23E65">
      <w:pPr>
        <w:rPr>
          <w:rFonts w:eastAsia="Times New Roman"/>
          <w:sz w:val="22"/>
          <w:szCs w:val="22"/>
        </w:rPr>
      </w:pPr>
      <w:r w:rsidRPr="00024F95">
        <w:t>Fľašu uchovávajte vo vonkajšom obale, aby bola chránená pred svetlom.</w:t>
      </w:r>
    </w:p>
    <w:p w14:paraId="214723FD" w14:textId="77777777" w:rsidR="00E23E65" w:rsidRPr="00AB24CB" w:rsidRDefault="00E23E65" w:rsidP="00E23E65">
      <w:pPr>
        <w:pStyle w:val="Zkladntext"/>
        <w:kinsoku w:val="0"/>
        <w:overflowPunct w:val="0"/>
        <w:spacing w:before="7"/>
        <w:ind w:left="0"/>
      </w:pPr>
    </w:p>
    <w:p w14:paraId="413C5CEE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64AB0529" wp14:editId="0FF1F26E">
                <wp:extent cx="5904230" cy="353695"/>
                <wp:effectExtent l="8890" t="13335" r="11430" b="13970"/>
                <wp:docPr id="48" name="Cuadro de tex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53695"/>
                        </a:xfrm>
                        <a:prstGeom prst="rect">
                          <a:avLst/>
                        </a:prstGeom>
                        <a:noFill/>
                        <a:ln w="736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BE09B5" w14:textId="77777777" w:rsidR="00E23E65" w:rsidRPr="00E3033E" w:rsidRDefault="00E23E65" w:rsidP="00E23E65">
                            <w:pPr>
                              <w:pStyle w:val="Zkladntext"/>
                              <w:tabs>
                                <w:tab w:val="left" w:pos="674"/>
                              </w:tabs>
                              <w:kinsoku w:val="0"/>
                              <w:overflowPunct w:val="0"/>
                              <w:spacing w:before="18"/>
                              <w:ind w:left="675" w:right="106" w:hanging="568"/>
                            </w:pPr>
                            <w:r>
                              <w:rPr>
                                <w:b/>
                                <w:bCs/>
                              </w:rPr>
                              <w:t>12.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OSOBITNÉ BEZPEČNOSTNÉ OPATRENIA NA ZNEŠKODNENIE NEPOUŽITÉHO LIEKU(-OV) ALEBO ODPADOVÉHO MATERIÁLU, V PRÍPADE POTREBY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4AB0529" id="Cuadro de texto 48" o:spid="_x0000_s1055" type="#_x0000_t202" style="width:464.9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" filled="f" strokeweight=".20458mm">
                <v:textbox inset="0,0,0,0">
                  <w:txbxContent>
                    <w:p w14:paraId="4EBE09B5" w14:textId="77777777" w:rsidR="00E23E65" w:rsidRPr="00E3033E" w:rsidRDefault="00E23E65" w:rsidP="00E23E65">
                      <w:pPr>
                        <w:pStyle w:val="Textoindependiente"/>
                        <w:tabs>
                          <w:tab w:val="left" w:pos="674"/>
                        </w:tabs>
                        <w:kinsoku w:val="0"/>
                        <w:overflowPunct w:val="0"/>
                        <w:spacing w:before="18"/>
                        <w:ind w:left="675" w:right="106" w:hanging="568"/>
                      </w:pPr>
                      <w:r>
                        <w:rPr>
                          <w:b/>
                          <w:bCs/>
                        </w:rPr>
                        <w:t>12.</w:t>
                      </w:r>
                      <w:r>
                        <w:rPr>
                          <w:b/>
                          <w:bCs/>
                        </w:rPr>
                        <w:tab/>
                        <w:t>OSOBITNÉ BEZPEČNOSTNÉ OPATRENIA NA ZNEŠKODNENIE NEPOUŽITÉHO LIEKU(-OV) ALEBO ODPADOVÉHO MATERIÁLU, V PRÍPADE POTREBY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C5DCE5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18B80D25" w14:textId="77777777" w:rsidR="00E23E65" w:rsidRDefault="00E23E65" w:rsidP="00E23E65">
      <w:pPr>
        <w:pStyle w:val="Zkladntext"/>
        <w:kinsoku w:val="0"/>
        <w:overflowPunct w:val="0"/>
        <w:spacing w:before="71"/>
        <w:ind w:left="0" w:right="229"/>
      </w:pPr>
    </w:p>
    <w:p w14:paraId="67DCF0A6" w14:textId="77777777" w:rsidR="00E23E65" w:rsidRPr="002826F4" w:rsidRDefault="00E23E65" w:rsidP="00E23E65">
      <w:pPr>
        <w:pStyle w:val="Zkladntext"/>
        <w:kinsoku w:val="0"/>
        <w:overflowPunct w:val="0"/>
        <w:spacing w:before="71"/>
        <w:ind w:left="0" w:right="229"/>
        <w:rPr>
          <w:lang w:val="en-IE"/>
        </w:rPr>
      </w:pPr>
    </w:p>
    <w:p w14:paraId="2208F097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4FEE1517" wp14:editId="7BABF6DB">
                <wp:extent cx="5904230" cy="353060"/>
                <wp:effectExtent l="8890" t="7620" r="11430" b="10795"/>
                <wp:docPr id="49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53060"/>
                        </a:xfrm>
                        <a:prstGeom prst="rect">
                          <a:avLst/>
                        </a:prstGeom>
                        <a:noFill/>
                        <a:ln w="736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9ED43B" w14:textId="77777777" w:rsidR="00E23E65" w:rsidRPr="00E3033E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8"/>
                              <w:ind w:left="675" w:right="994" w:hanging="568"/>
                            </w:pPr>
                            <w:r>
                              <w:rPr>
                                <w:b/>
                                <w:bCs/>
                              </w:rPr>
                              <w:t>13.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OZNAČENIE „LEN PRE ZVIERATÁ“ A PODMIENKY ALEBO OBMEDZENIA TÝKAJÚCE SA DODÁVKY A POUŽITIA, ak sa uplatňujú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FEE1517" id="Cuadro de texto 49" o:spid="_x0000_s1056" type="#_x0000_t202" style="width:464.9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" filled="f" strokeweight=".20458mm">
                <v:textbox inset="0,0,0,0">
                  <w:txbxContent>
                    <w:p w14:paraId="3C9ED43B" w14:textId="77777777" w:rsidR="00E23E65" w:rsidRPr="00E3033E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8"/>
                        <w:ind w:left="675" w:right="994" w:hanging="568"/>
                      </w:pPr>
                      <w:r>
                        <w:rPr>
                          <w:b/>
                          <w:bCs/>
                        </w:rPr>
                        <w:t>13.</w:t>
                      </w:r>
                      <w:r>
                        <w:rPr>
                          <w:b/>
                          <w:bCs/>
                        </w:rPr>
                        <w:tab/>
                        <w:t>OZNAČENIE „LEN PRE ZVIERATÁ“ A PODMIENKY ALEBO OBMEDZENIA TÝKAJÚCE SA DODÁVKY A POUŽITIA, ak sa uplatňujú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0293FE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19F44786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t>Len pre zvieratá. Výdaj lieku je viazaný na veterinárny predpis.</w:t>
      </w:r>
    </w:p>
    <w:p w14:paraId="4B68A7C3" w14:textId="77777777" w:rsidR="00E23E65" w:rsidRPr="002826F4" w:rsidRDefault="00E23E65" w:rsidP="00E23E65">
      <w:pPr>
        <w:pStyle w:val="Zkladntext"/>
        <w:kinsoku w:val="0"/>
        <w:overflowPunct w:val="0"/>
        <w:spacing w:before="8"/>
        <w:ind w:left="0"/>
        <w:rPr>
          <w:lang w:val="en-IE"/>
        </w:rPr>
      </w:pPr>
    </w:p>
    <w:p w14:paraId="08F8B3A4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0F2A3828" wp14:editId="61B90F1A">
                <wp:extent cx="5904230" cy="193040"/>
                <wp:effectExtent l="8890" t="8890" r="11430" b="7620"/>
                <wp:docPr id="50" name="Cuadro de tex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D362FC" w14:textId="77777777" w:rsidR="00E23E65" w:rsidRPr="00E3033E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14.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OZNAČENIE „UCHOVÁVAŤ MIMO </w:t>
                            </w:r>
                            <w:r>
                              <w:rPr>
                                <w:b/>
                              </w:rPr>
                              <w:t>DOHĽADU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 DOSAHU DETÍ“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F2A3828" id="Cuadro de texto 50" o:spid="_x0000_s1057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" filled="f" strokeweight=".58pt">
                <v:textbox inset="0,0,0,0">
                  <w:txbxContent>
                    <w:p w14:paraId="2FD362FC" w14:textId="77777777" w:rsidR="00E23E65" w:rsidRPr="00E3033E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14.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OZNAČENIE „UCHOVÁVAŤ MIMO </w:t>
                      </w:r>
                      <w:r>
                        <w:rPr>
                          <w:b/>
                        </w:rPr>
                        <w:t>DOHĽADU</w:t>
                      </w:r>
                      <w:r>
                        <w:rPr>
                          <w:b/>
                          <w:bCs/>
                        </w:rPr>
                        <w:t xml:space="preserve"> A DOSAHU DETÍ“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105F36" w14:textId="77777777" w:rsidR="00E23E65" w:rsidRDefault="00E23E65" w:rsidP="00E23E65">
      <w:pPr>
        <w:pStyle w:val="Zkladntext"/>
        <w:kinsoku w:val="0"/>
        <w:overflowPunct w:val="0"/>
        <w:spacing w:before="8"/>
        <w:ind w:left="0"/>
        <w:rPr>
          <w:lang w:val="en-IE"/>
        </w:rPr>
      </w:pPr>
    </w:p>
    <w:p w14:paraId="37218325" w14:textId="77777777" w:rsidR="00E23E65" w:rsidRDefault="00E23E65" w:rsidP="00E23E65">
      <w:pPr>
        <w:pStyle w:val="Zkladntext"/>
        <w:kinsoku w:val="0"/>
        <w:overflowPunct w:val="0"/>
        <w:spacing w:before="8"/>
        <w:ind w:left="0"/>
        <w:rPr>
          <w:lang w:val="en-IE"/>
        </w:rPr>
      </w:pPr>
    </w:p>
    <w:p w14:paraId="1BB0E4D5" w14:textId="77777777" w:rsidR="00E23E65" w:rsidRPr="002826F4" w:rsidRDefault="00E23E65" w:rsidP="00E23E65">
      <w:pPr>
        <w:pStyle w:val="Zkladntext"/>
        <w:kinsoku w:val="0"/>
        <w:overflowPunct w:val="0"/>
        <w:spacing w:before="8"/>
        <w:ind w:left="0"/>
        <w:rPr>
          <w:lang w:val="en-IE"/>
        </w:rPr>
      </w:pPr>
    </w:p>
    <w:p w14:paraId="6C47704E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1385379B" wp14:editId="78B30302">
                <wp:extent cx="5904230" cy="193040"/>
                <wp:effectExtent l="8890" t="8890" r="11430" b="7620"/>
                <wp:docPr id="51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3BB85D" w14:textId="77777777" w:rsidR="00E23E65" w:rsidRPr="00E3033E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15.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NÁZOV A ADRESA DRŽITEĽA ROZHODNUTIA O REGISTRÁCII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85379B" id="Cuadro de texto 51" o:spid="_x0000_s1058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NXDBTR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383BB85D" w14:textId="77777777" w:rsidR="00E23E65" w:rsidRPr="00E3033E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15.</w:t>
                      </w:r>
                      <w:r>
                        <w:rPr>
                          <w:b/>
                          <w:bCs/>
                        </w:rPr>
                        <w:tab/>
                        <w:t>NÁZOV A ADRESA DRŽITEĽA ROZHODNUTIA O REGISTRÁCII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AC51A2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6CC4598A" w14:textId="77777777" w:rsidR="00E23E65" w:rsidRPr="00AB24CB" w:rsidRDefault="00E23E65" w:rsidP="00E23E65">
      <w:pPr>
        <w:pStyle w:val="Zkladntext"/>
        <w:spacing w:before="7"/>
        <w:ind w:left="0"/>
        <w:rPr>
          <w:lang w:bidi="sk-SK"/>
        </w:rPr>
      </w:pPr>
      <w:r w:rsidRPr="00AB24CB">
        <w:rPr>
          <w:lang w:bidi="sk-SK"/>
        </w:rPr>
        <w:t>LIVISTO Int’l, S.L.</w:t>
      </w:r>
    </w:p>
    <w:p w14:paraId="43ABEAFC" w14:textId="77777777" w:rsidR="00E23E65" w:rsidRPr="00AB24CB" w:rsidRDefault="00E23E65" w:rsidP="00E23E65">
      <w:pPr>
        <w:pStyle w:val="Zkladntext"/>
        <w:spacing w:before="7"/>
        <w:ind w:left="0"/>
        <w:rPr>
          <w:lang w:bidi="sk-SK"/>
        </w:rPr>
      </w:pPr>
      <w:r w:rsidRPr="00AB24CB">
        <w:rPr>
          <w:lang w:bidi="sk-SK"/>
        </w:rPr>
        <w:t>Av. Universitat Autònoma, 29</w:t>
      </w:r>
    </w:p>
    <w:p w14:paraId="35629619" w14:textId="77777777" w:rsidR="00E23E65" w:rsidRPr="00AB24CB" w:rsidRDefault="00E23E65" w:rsidP="00E23E65">
      <w:pPr>
        <w:pStyle w:val="Zkladntext"/>
        <w:spacing w:before="7"/>
        <w:ind w:left="0"/>
        <w:rPr>
          <w:lang w:bidi="sk-SK"/>
        </w:rPr>
      </w:pPr>
      <w:r w:rsidRPr="00AB24CB">
        <w:rPr>
          <w:lang w:bidi="sk-SK"/>
        </w:rPr>
        <w:t>08290 Cerdanyola del Vallès</w:t>
      </w:r>
    </w:p>
    <w:p w14:paraId="2224FAAD" w14:textId="77777777" w:rsidR="00E23E65" w:rsidRPr="00AB24CB" w:rsidRDefault="00E23E65" w:rsidP="00E23E65">
      <w:pPr>
        <w:pStyle w:val="Zkladntext"/>
        <w:spacing w:before="7"/>
        <w:ind w:left="0"/>
        <w:rPr>
          <w:lang w:bidi="sk-SK"/>
        </w:rPr>
      </w:pPr>
      <w:r w:rsidRPr="00AB24CB">
        <w:rPr>
          <w:lang w:bidi="sk-SK"/>
        </w:rPr>
        <w:t>(Barcelona), Španielsko</w:t>
      </w:r>
    </w:p>
    <w:p w14:paraId="7FB17E29" w14:textId="77777777" w:rsidR="00E23E65" w:rsidRPr="008D6971" w:rsidRDefault="00E23E65" w:rsidP="00E23E65">
      <w:pPr>
        <w:pStyle w:val="Zkladntext"/>
        <w:kinsoku w:val="0"/>
        <w:overflowPunct w:val="0"/>
        <w:spacing w:before="7"/>
        <w:ind w:left="0"/>
      </w:pPr>
    </w:p>
    <w:p w14:paraId="5741D764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06874B6E" wp14:editId="0F657D6D">
                <wp:extent cx="5904230" cy="193040"/>
                <wp:effectExtent l="8890" t="5080" r="11430" b="11430"/>
                <wp:docPr id="52" name="Cuadro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A50677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16.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REGISTRAČNÉ 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6874B6E" id="Cuadro de texto 52" o:spid="_x0000_s1059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hoJrGB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73A50677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16.</w:t>
                      </w:r>
                      <w:r>
                        <w:rPr>
                          <w:b/>
                          <w:bCs/>
                        </w:rPr>
                        <w:tab/>
                        <w:t>REGISTRAČNÉ ČÍSLO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F0F1C5" w14:textId="77777777" w:rsidR="00E23E65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1D77CF43" w14:textId="77777777" w:rsidR="00E23E65" w:rsidRDefault="00232F08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  <w:r>
        <w:rPr>
          <w:lang w:val="en-IE"/>
        </w:rPr>
        <w:t>96/048/DC/20-S</w:t>
      </w:r>
    </w:p>
    <w:p w14:paraId="1856F5C3" w14:textId="77777777" w:rsidR="00E23E65" w:rsidRPr="002826F4" w:rsidRDefault="00E23E65" w:rsidP="00E23E65">
      <w:pPr>
        <w:pStyle w:val="Zkladntext"/>
        <w:kinsoku w:val="0"/>
        <w:overflowPunct w:val="0"/>
        <w:spacing w:before="7"/>
        <w:ind w:left="0"/>
        <w:rPr>
          <w:lang w:val="en-IE"/>
        </w:rPr>
      </w:pPr>
    </w:p>
    <w:p w14:paraId="5B1F0B10" w14:textId="77777777" w:rsidR="00E23E65" w:rsidRPr="002826F4" w:rsidRDefault="00E23E65" w:rsidP="00E23E65">
      <w:pPr>
        <w:pStyle w:val="Zkladntext"/>
        <w:kinsoku w:val="0"/>
        <w:overflowPunct w:val="0"/>
        <w:ind w:left="0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4389767F" wp14:editId="0B93ACF3">
                <wp:extent cx="5904230" cy="193040"/>
                <wp:effectExtent l="8890" t="5715" r="11430" b="10795"/>
                <wp:docPr id="53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040"/>
                        </a:xfrm>
                        <a:prstGeom prst="rect">
                          <a:avLst/>
                        </a:prstGeom>
                        <a:noFill/>
                        <a:ln w="736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3F0774" w14:textId="77777777" w:rsidR="00E23E65" w:rsidRDefault="00E23E65" w:rsidP="00E23E65">
                            <w:pPr>
                              <w:pStyle w:val="Zkladntext"/>
                              <w:tabs>
                                <w:tab w:val="left" w:pos="675"/>
                              </w:tabs>
                              <w:kinsoku w:val="0"/>
                              <w:overflowPunct w:val="0"/>
                              <w:spacing w:before="19"/>
                              <w:ind w:left="108"/>
                            </w:pPr>
                            <w:r>
                              <w:rPr>
                                <w:b/>
                                <w:bCs/>
                              </w:rPr>
                              <w:t>17.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ČÍSLO VÝROBNEJ 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89767F" id="Cuadro de texto 53" o:spid="_x0000_s1060" type="#_x0000_t202" style="width:464.9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" filled="f" strokeweight=".58pt">
                <v:textbox inset="0,0,0,0">
                  <w:txbxContent>
                    <w:p w14:paraId="253F0774" w14:textId="77777777" w:rsidR="00E23E65" w:rsidRDefault="00E23E65" w:rsidP="00E23E65">
                      <w:pPr>
                        <w:pStyle w:val="Textoindependiente"/>
                        <w:tabs>
                          <w:tab w:val="left" w:pos="675"/>
                        </w:tabs>
                        <w:kinsoku w:val="0"/>
                        <w:overflowPunct w:val="0"/>
                        <w:spacing w:before="19"/>
                        <w:ind w:left="108"/>
                      </w:pPr>
                      <w:r>
                        <w:rPr>
                          <w:b/>
                          <w:bCs/>
                        </w:rPr>
                        <w:t>17.</w:t>
                      </w:r>
                      <w:r>
                        <w:rPr>
                          <w:b/>
                          <w:bCs/>
                        </w:rPr>
                        <w:tab/>
                        <w:t>ČÍSLO VÝROBNEJ ŠARŽE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F83AC1" w14:textId="77777777" w:rsidR="00E23E65" w:rsidRPr="002826F4" w:rsidRDefault="00E23E65" w:rsidP="00E23E65">
      <w:pPr>
        <w:pStyle w:val="Zkladntext"/>
        <w:kinsoku w:val="0"/>
        <w:overflowPunct w:val="0"/>
        <w:ind w:left="0"/>
        <w:rPr>
          <w:lang w:val="en-IE"/>
        </w:rPr>
      </w:pPr>
    </w:p>
    <w:p w14:paraId="5DF2E510" w14:textId="77777777" w:rsidR="00E23E65" w:rsidRPr="00E23E65" w:rsidRDefault="00E23E65" w:rsidP="004136A5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Lot</w:t>
      </w:r>
      <w:r w:rsidRPr="00AB24CB">
        <w:rPr>
          <w:sz w:val="22"/>
          <w:szCs w:val="22"/>
        </w:rPr>
        <w:t xml:space="preserve"> {číslo}</w:t>
      </w:r>
      <w:r w:rsidRPr="00AB24CB">
        <w:br w:type="page"/>
      </w:r>
      <w:r w:rsidR="004136A5">
        <w:lastRenderedPageBreak/>
        <w:t xml:space="preserve">                                 </w:t>
      </w:r>
      <w:r>
        <w:rPr>
          <w:b/>
          <w:sz w:val="22"/>
          <w:szCs w:val="22"/>
        </w:rPr>
        <w:t>PÍSOMNÁ INFORMÁCIA PRE POUŽÍVATEĽOV:</w:t>
      </w:r>
    </w:p>
    <w:p w14:paraId="4A4A86AE" w14:textId="77777777" w:rsidR="00E23E65" w:rsidRPr="00B60329" w:rsidRDefault="00E23E65" w:rsidP="00E23E65">
      <w:pPr>
        <w:ind w:right="230"/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Cryptisel 0,5 mg/ml perorálny roztok pre teľatá </w:t>
      </w:r>
    </w:p>
    <w:p w14:paraId="281DA252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13E8E6DA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68ED0279" w14:textId="77777777" w:rsidR="00E23E65" w:rsidRPr="00B60329" w:rsidRDefault="00E23E65" w:rsidP="00E23E65">
      <w:pPr>
        <w:ind w:left="426" w:right="230" w:hanging="426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D9D9D9"/>
        </w:rPr>
        <w:t>1.</w:t>
      </w:r>
      <w:r>
        <w:rPr>
          <w:b/>
          <w:sz w:val="22"/>
          <w:szCs w:val="22"/>
        </w:rPr>
        <w:tab/>
      </w:r>
      <w:r w:rsidRPr="00931EA2">
        <w:rPr>
          <w:b/>
          <w:sz w:val="22"/>
          <w:szCs w:val="22"/>
        </w:rPr>
        <w:t xml:space="preserve">NÁZOV A ADRESA DRŽITEĽA </w:t>
      </w:r>
      <w:r w:rsidRPr="00931EA2">
        <w:rPr>
          <w:b/>
          <w:bCs/>
          <w:sz w:val="22"/>
          <w:szCs w:val="22"/>
        </w:rPr>
        <w:t>ROZHODNUTIA O REGISTRÁCII</w:t>
      </w:r>
      <w:r w:rsidRPr="00931EA2">
        <w:rPr>
          <w:b/>
          <w:sz w:val="22"/>
          <w:szCs w:val="22"/>
        </w:rPr>
        <w:t xml:space="preserve"> A DRŽITEĽA POVOLENIA NA VÝROBU ZODPOVEDNÉHO ZA UVOĽNENIE ŠARŽE, AK NIE SÚ IDENTICKÍ</w:t>
      </w:r>
    </w:p>
    <w:p w14:paraId="6784CE85" w14:textId="77777777" w:rsidR="00E23E65" w:rsidRPr="00931EA2" w:rsidRDefault="00E23E65" w:rsidP="00E23E65">
      <w:pPr>
        <w:ind w:right="230"/>
        <w:rPr>
          <w:iCs/>
          <w:sz w:val="22"/>
          <w:szCs w:val="22"/>
          <w:u w:val="single"/>
          <w:lang w:bidi="sk-SK"/>
        </w:rPr>
      </w:pPr>
    </w:p>
    <w:p w14:paraId="6CF3BA1A" w14:textId="77777777" w:rsidR="00E23E65" w:rsidRPr="00931EA2" w:rsidRDefault="00E23E65" w:rsidP="00E23E65">
      <w:pPr>
        <w:ind w:right="230"/>
        <w:rPr>
          <w:iCs/>
          <w:sz w:val="22"/>
          <w:szCs w:val="22"/>
          <w:u w:val="single"/>
          <w:lang w:bidi="sk-SK"/>
        </w:rPr>
      </w:pPr>
      <w:r w:rsidRPr="00931EA2">
        <w:rPr>
          <w:iCs/>
          <w:sz w:val="22"/>
          <w:szCs w:val="22"/>
          <w:u w:val="single"/>
          <w:lang w:bidi="sk-SK"/>
        </w:rPr>
        <w:t>Držiteľ rozhodnutia o registrácii:</w:t>
      </w:r>
    </w:p>
    <w:p w14:paraId="5D3765F7" w14:textId="77777777" w:rsidR="00E23E65" w:rsidRPr="00931EA2" w:rsidRDefault="00E23E65" w:rsidP="00E23E65">
      <w:pPr>
        <w:ind w:right="230"/>
        <w:rPr>
          <w:iCs/>
          <w:sz w:val="22"/>
          <w:szCs w:val="22"/>
          <w:lang w:bidi="sk-SK"/>
        </w:rPr>
      </w:pPr>
      <w:r w:rsidRPr="00931EA2">
        <w:rPr>
          <w:iCs/>
          <w:sz w:val="22"/>
          <w:szCs w:val="22"/>
          <w:lang w:bidi="sk-SK"/>
        </w:rPr>
        <w:t>LIVISTO Int’l, S.L.</w:t>
      </w:r>
    </w:p>
    <w:p w14:paraId="314F8B93" w14:textId="77777777" w:rsidR="00E23E65" w:rsidRPr="00931EA2" w:rsidRDefault="00E23E65" w:rsidP="00E23E65">
      <w:pPr>
        <w:ind w:right="230"/>
        <w:rPr>
          <w:iCs/>
          <w:sz w:val="22"/>
          <w:szCs w:val="22"/>
          <w:lang w:bidi="sk-SK"/>
        </w:rPr>
      </w:pPr>
      <w:r w:rsidRPr="00931EA2">
        <w:rPr>
          <w:iCs/>
          <w:sz w:val="22"/>
          <w:szCs w:val="22"/>
          <w:lang w:bidi="sk-SK"/>
        </w:rPr>
        <w:t>Av. Universitat Autònoma, 29</w:t>
      </w:r>
    </w:p>
    <w:p w14:paraId="53AA4DE2" w14:textId="77777777" w:rsidR="00E23E65" w:rsidRPr="00931EA2" w:rsidRDefault="00E23E65" w:rsidP="00E23E65">
      <w:pPr>
        <w:ind w:right="230"/>
        <w:rPr>
          <w:iCs/>
          <w:sz w:val="22"/>
          <w:szCs w:val="22"/>
          <w:lang w:bidi="sk-SK"/>
        </w:rPr>
      </w:pPr>
      <w:r w:rsidRPr="00931EA2">
        <w:rPr>
          <w:iCs/>
          <w:sz w:val="22"/>
          <w:szCs w:val="22"/>
          <w:lang w:bidi="sk-SK"/>
        </w:rPr>
        <w:t>08290 Cerdanyola del Vallès</w:t>
      </w:r>
    </w:p>
    <w:p w14:paraId="477ABBE1" w14:textId="77777777" w:rsidR="00E23E65" w:rsidRPr="00931EA2" w:rsidRDefault="00E23E65" w:rsidP="00E23E65">
      <w:pPr>
        <w:ind w:right="230"/>
        <w:rPr>
          <w:iCs/>
          <w:sz w:val="22"/>
          <w:szCs w:val="22"/>
          <w:lang w:bidi="sk-SK"/>
        </w:rPr>
      </w:pPr>
      <w:r w:rsidRPr="00931EA2">
        <w:rPr>
          <w:iCs/>
          <w:sz w:val="22"/>
          <w:szCs w:val="22"/>
          <w:lang w:bidi="sk-SK"/>
        </w:rPr>
        <w:t>(Barcelona), Španielsko</w:t>
      </w:r>
    </w:p>
    <w:p w14:paraId="4A868C57" w14:textId="77777777" w:rsidR="00E23E65" w:rsidRPr="00931EA2" w:rsidRDefault="00E23E65" w:rsidP="00E23E65">
      <w:pPr>
        <w:ind w:right="230"/>
        <w:rPr>
          <w:iCs/>
          <w:sz w:val="22"/>
          <w:szCs w:val="22"/>
          <w:u w:val="single"/>
          <w:lang w:bidi="sk-SK"/>
        </w:rPr>
      </w:pPr>
    </w:p>
    <w:p w14:paraId="26C2CB23" w14:textId="77777777" w:rsidR="00E23E65" w:rsidRPr="00931EA2" w:rsidRDefault="00E23E65" w:rsidP="00E23E65">
      <w:pPr>
        <w:ind w:right="230"/>
        <w:rPr>
          <w:bCs/>
          <w:iCs/>
          <w:sz w:val="22"/>
          <w:szCs w:val="22"/>
          <w:u w:val="single"/>
          <w:lang w:bidi="sk-SK"/>
        </w:rPr>
      </w:pPr>
      <w:r w:rsidRPr="00931EA2">
        <w:rPr>
          <w:iCs/>
          <w:sz w:val="22"/>
          <w:szCs w:val="22"/>
          <w:u w:val="single"/>
          <w:lang w:bidi="sk-SK"/>
        </w:rPr>
        <w:t>Výrobca zodpovedný za uvoľnenie šarže:</w:t>
      </w:r>
    </w:p>
    <w:p w14:paraId="19F7B5EA" w14:textId="77777777" w:rsidR="00E23E65" w:rsidRPr="00931EA2" w:rsidRDefault="00E23E65" w:rsidP="00E23E65">
      <w:pPr>
        <w:ind w:right="230"/>
        <w:rPr>
          <w:bCs/>
          <w:iCs/>
          <w:sz w:val="22"/>
          <w:szCs w:val="22"/>
          <w:lang w:bidi="sk-SK"/>
        </w:rPr>
      </w:pPr>
      <w:r w:rsidRPr="00931EA2">
        <w:rPr>
          <w:iCs/>
          <w:sz w:val="22"/>
          <w:szCs w:val="22"/>
          <w:lang w:bidi="sk-SK"/>
        </w:rPr>
        <w:t>Industrial Veterinaria, S.A.</w:t>
      </w:r>
    </w:p>
    <w:p w14:paraId="4F0A8E53" w14:textId="77777777" w:rsidR="00E23E65" w:rsidRPr="00931EA2" w:rsidRDefault="00E23E65" w:rsidP="00E23E65">
      <w:pPr>
        <w:ind w:right="230"/>
        <w:rPr>
          <w:bCs/>
          <w:iCs/>
          <w:sz w:val="22"/>
          <w:szCs w:val="22"/>
          <w:lang w:bidi="sk-SK"/>
        </w:rPr>
      </w:pPr>
      <w:r w:rsidRPr="00931EA2">
        <w:rPr>
          <w:iCs/>
          <w:sz w:val="22"/>
          <w:szCs w:val="22"/>
          <w:lang w:bidi="sk-SK"/>
        </w:rPr>
        <w:t>Esmeralda, 19</w:t>
      </w:r>
    </w:p>
    <w:p w14:paraId="6302E875" w14:textId="77777777" w:rsidR="00E23E65" w:rsidRPr="00931EA2" w:rsidRDefault="00E23E65" w:rsidP="00E23E65">
      <w:pPr>
        <w:ind w:right="230"/>
        <w:rPr>
          <w:bCs/>
          <w:iCs/>
          <w:sz w:val="22"/>
          <w:szCs w:val="22"/>
          <w:lang w:bidi="sk-SK"/>
        </w:rPr>
      </w:pPr>
      <w:r w:rsidRPr="00931EA2">
        <w:rPr>
          <w:iCs/>
          <w:sz w:val="22"/>
          <w:szCs w:val="22"/>
          <w:lang w:bidi="sk-SK"/>
        </w:rPr>
        <w:t>E-08950 Esplugues de Llobregat (Barcelona) Španielsko</w:t>
      </w:r>
    </w:p>
    <w:p w14:paraId="019CB656" w14:textId="77777777" w:rsidR="00E23E65" w:rsidRPr="00931EA2" w:rsidRDefault="00E23E65" w:rsidP="00E23E65">
      <w:pPr>
        <w:ind w:right="230"/>
        <w:rPr>
          <w:iCs/>
          <w:sz w:val="22"/>
          <w:szCs w:val="22"/>
          <w:lang w:bidi="sk-SK"/>
        </w:rPr>
      </w:pPr>
    </w:p>
    <w:p w14:paraId="740BAEF2" w14:textId="77777777" w:rsidR="00E23E65" w:rsidRPr="00931EA2" w:rsidRDefault="00E23E65" w:rsidP="00E23E65">
      <w:pPr>
        <w:ind w:right="230"/>
        <w:rPr>
          <w:iCs/>
          <w:sz w:val="22"/>
          <w:szCs w:val="22"/>
          <w:highlight w:val="lightGray"/>
          <w:lang w:bidi="sk-SK"/>
        </w:rPr>
      </w:pPr>
      <w:r w:rsidRPr="00931EA2">
        <w:rPr>
          <w:iCs/>
          <w:sz w:val="22"/>
          <w:szCs w:val="22"/>
          <w:highlight w:val="lightGray"/>
          <w:lang w:bidi="sk-SK"/>
        </w:rPr>
        <w:t>aniMedica GmbH</w:t>
      </w:r>
    </w:p>
    <w:p w14:paraId="7F437279" w14:textId="77777777" w:rsidR="00E23E65" w:rsidRPr="00931EA2" w:rsidRDefault="00E23E65" w:rsidP="00E23E65">
      <w:pPr>
        <w:ind w:right="230"/>
        <w:rPr>
          <w:iCs/>
          <w:sz w:val="22"/>
          <w:szCs w:val="22"/>
          <w:highlight w:val="lightGray"/>
          <w:lang w:bidi="sk-SK"/>
        </w:rPr>
      </w:pPr>
      <w:r w:rsidRPr="00931EA2">
        <w:rPr>
          <w:iCs/>
          <w:sz w:val="22"/>
          <w:szCs w:val="22"/>
          <w:highlight w:val="lightGray"/>
          <w:lang w:bidi="sk-SK"/>
        </w:rPr>
        <w:t>Im Südfeld 9</w:t>
      </w:r>
    </w:p>
    <w:p w14:paraId="598B7B60" w14:textId="77777777" w:rsidR="00E23E65" w:rsidRPr="00931EA2" w:rsidRDefault="00E23E65" w:rsidP="00E23E65">
      <w:pPr>
        <w:ind w:right="230"/>
        <w:rPr>
          <w:iCs/>
          <w:sz w:val="22"/>
          <w:szCs w:val="22"/>
          <w:highlight w:val="lightGray"/>
          <w:lang w:bidi="sk-SK"/>
        </w:rPr>
      </w:pPr>
      <w:r w:rsidRPr="00931EA2">
        <w:rPr>
          <w:iCs/>
          <w:sz w:val="22"/>
          <w:szCs w:val="22"/>
          <w:highlight w:val="lightGray"/>
          <w:lang w:bidi="sk-SK"/>
        </w:rPr>
        <w:t>48308 Senden-Bösensell Nemecko</w:t>
      </w:r>
    </w:p>
    <w:p w14:paraId="5708EF9C" w14:textId="77777777" w:rsidR="00E23E65" w:rsidRPr="00931EA2" w:rsidRDefault="00E23E65" w:rsidP="00E23E65">
      <w:pPr>
        <w:ind w:right="230"/>
        <w:rPr>
          <w:iCs/>
          <w:sz w:val="22"/>
          <w:szCs w:val="22"/>
          <w:highlight w:val="lightGray"/>
          <w:lang w:bidi="sk-SK"/>
        </w:rPr>
      </w:pPr>
    </w:p>
    <w:p w14:paraId="0CDD166E" w14:textId="77777777" w:rsidR="00E23E65" w:rsidRPr="00931EA2" w:rsidRDefault="00E23E65" w:rsidP="00E23E65">
      <w:pPr>
        <w:ind w:right="230"/>
        <w:rPr>
          <w:iCs/>
          <w:sz w:val="22"/>
          <w:szCs w:val="22"/>
          <w:highlight w:val="lightGray"/>
          <w:lang w:bidi="sk-SK"/>
        </w:rPr>
      </w:pPr>
      <w:r w:rsidRPr="00931EA2">
        <w:rPr>
          <w:iCs/>
          <w:sz w:val="22"/>
          <w:szCs w:val="22"/>
          <w:highlight w:val="lightGray"/>
          <w:lang w:bidi="sk-SK"/>
        </w:rPr>
        <w:t xml:space="preserve">aniMedica Herstellungs GmbH </w:t>
      </w:r>
    </w:p>
    <w:p w14:paraId="18B23CE0" w14:textId="77777777" w:rsidR="00E23E65" w:rsidRPr="00931EA2" w:rsidRDefault="00E23E65" w:rsidP="00E23E65">
      <w:pPr>
        <w:ind w:right="230"/>
        <w:rPr>
          <w:iCs/>
          <w:sz w:val="22"/>
          <w:szCs w:val="22"/>
          <w:highlight w:val="lightGray"/>
          <w:lang w:bidi="sk-SK"/>
        </w:rPr>
      </w:pPr>
      <w:r w:rsidRPr="00931EA2">
        <w:rPr>
          <w:iCs/>
          <w:sz w:val="22"/>
          <w:szCs w:val="22"/>
          <w:highlight w:val="lightGray"/>
          <w:lang w:bidi="sk-SK"/>
        </w:rPr>
        <w:t>Im Südfeld 9</w:t>
      </w:r>
    </w:p>
    <w:p w14:paraId="08D618B9" w14:textId="77777777" w:rsidR="00E23E65" w:rsidRPr="00931EA2" w:rsidRDefault="00E23E65" w:rsidP="00E23E65">
      <w:pPr>
        <w:ind w:right="230"/>
        <w:rPr>
          <w:iCs/>
          <w:sz w:val="22"/>
          <w:szCs w:val="22"/>
          <w:lang w:bidi="sk-SK"/>
        </w:rPr>
      </w:pPr>
      <w:r w:rsidRPr="00931EA2">
        <w:rPr>
          <w:iCs/>
          <w:sz w:val="22"/>
          <w:szCs w:val="22"/>
          <w:highlight w:val="lightGray"/>
          <w:lang w:bidi="sk-SK"/>
        </w:rPr>
        <w:t>48308 Senden-Bösensell Nemecko</w:t>
      </w:r>
    </w:p>
    <w:p w14:paraId="187F1F4A" w14:textId="77777777" w:rsidR="00E23E65" w:rsidRPr="00561C2E" w:rsidRDefault="00E23E65" w:rsidP="00E23E65">
      <w:pPr>
        <w:ind w:right="230"/>
        <w:rPr>
          <w:bCs/>
          <w:sz w:val="22"/>
          <w:szCs w:val="22"/>
        </w:rPr>
      </w:pPr>
    </w:p>
    <w:p w14:paraId="5FE0288E" w14:textId="77777777" w:rsidR="00E23E65" w:rsidRPr="00B60329" w:rsidRDefault="00E23E65" w:rsidP="00E23E65">
      <w:pPr>
        <w:ind w:left="426" w:right="230" w:hanging="426"/>
        <w:rPr>
          <w:sz w:val="22"/>
          <w:szCs w:val="22"/>
        </w:rPr>
      </w:pPr>
      <w:r>
        <w:rPr>
          <w:b/>
          <w:sz w:val="22"/>
          <w:szCs w:val="22"/>
          <w:shd w:val="clear" w:color="auto" w:fill="D9D9D9"/>
        </w:rPr>
        <w:t>2.</w:t>
      </w:r>
      <w:r>
        <w:rPr>
          <w:b/>
          <w:sz w:val="22"/>
          <w:szCs w:val="22"/>
        </w:rPr>
        <w:tab/>
        <w:t>NÁZOV VETERINÁRNEHO LIEKU</w:t>
      </w:r>
    </w:p>
    <w:p w14:paraId="3580C526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28181C6C" w14:textId="77777777" w:rsidR="00E23E65" w:rsidRPr="00B60329" w:rsidRDefault="00E23E65" w:rsidP="00E23E65">
      <w:pPr>
        <w:pStyle w:val="Zkladntext"/>
        <w:kinsoku w:val="0"/>
        <w:overflowPunct w:val="0"/>
        <w:ind w:left="0"/>
      </w:pPr>
      <w:r>
        <w:t xml:space="preserve">Cryptisel 0,5 mg/ml perorálny roztok pre teľatá </w:t>
      </w:r>
    </w:p>
    <w:p w14:paraId="40071800" w14:textId="77777777" w:rsidR="00E23E65" w:rsidRPr="00287159" w:rsidRDefault="00E23E65" w:rsidP="00E23E65">
      <w:pPr>
        <w:pStyle w:val="Zkladntext"/>
        <w:kinsoku w:val="0"/>
        <w:overflowPunct w:val="0"/>
        <w:ind w:left="0"/>
        <w:rPr>
          <w:iCs/>
        </w:rPr>
      </w:pPr>
      <w:r>
        <w:t>Halofuginón</w:t>
      </w:r>
    </w:p>
    <w:p w14:paraId="6B309DC0" w14:textId="77777777" w:rsidR="00E23E65" w:rsidRPr="00561C2E" w:rsidRDefault="00E23E65" w:rsidP="00E23E65">
      <w:pPr>
        <w:ind w:right="230"/>
        <w:rPr>
          <w:sz w:val="22"/>
          <w:szCs w:val="22"/>
          <w:lang w:val="pl-PL"/>
        </w:rPr>
      </w:pPr>
    </w:p>
    <w:p w14:paraId="4320C237" w14:textId="77777777" w:rsidR="00E23E65" w:rsidRPr="00B60329" w:rsidRDefault="00E23E65" w:rsidP="00E23E65">
      <w:pPr>
        <w:ind w:left="426" w:right="230" w:hanging="426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D9D9D9"/>
        </w:rPr>
        <w:t>3.</w:t>
      </w:r>
      <w:r>
        <w:rPr>
          <w:b/>
          <w:sz w:val="22"/>
          <w:szCs w:val="22"/>
        </w:rPr>
        <w:tab/>
        <w:t>OBSAH ÚČINNEJ LÁTKY (-OK) A INEJ LÁTKY (-OK)</w:t>
      </w:r>
    </w:p>
    <w:p w14:paraId="5AC78E5F" w14:textId="77777777" w:rsidR="00E23E65" w:rsidRPr="00561C2E" w:rsidRDefault="00E23E65" w:rsidP="00E23E65">
      <w:pPr>
        <w:ind w:right="230"/>
        <w:rPr>
          <w:iCs/>
          <w:sz w:val="22"/>
          <w:szCs w:val="22"/>
          <w:lang w:val="pl-PL"/>
        </w:rPr>
      </w:pPr>
    </w:p>
    <w:p w14:paraId="34ADBCE9" w14:textId="77777777" w:rsidR="00E23E65" w:rsidRPr="00857DE1" w:rsidRDefault="00E23E65" w:rsidP="00E23E65">
      <w:pPr>
        <w:ind w:right="230"/>
        <w:rPr>
          <w:iCs/>
          <w:sz w:val="22"/>
          <w:szCs w:val="22"/>
        </w:rPr>
      </w:pPr>
      <w:r w:rsidRPr="00857DE1">
        <w:rPr>
          <w:iCs/>
          <w:sz w:val="22"/>
          <w:szCs w:val="22"/>
        </w:rPr>
        <w:t>1 ml obsahuje:</w:t>
      </w:r>
    </w:p>
    <w:p w14:paraId="08350DCA" w14:textId="77777777" w:rsidR="00E23E65" w:rsidRPr="00857DE1" w:rsidRDefault="00E23E65" w:rsidP="00E23E65">
      <w:pPr>
        <w:ind w:right="230"/>
        <w:rPr>
          <w:iCs/>
          <w:sz w:val="22"/>
          <w:szCs w:val="22"/>
          <w:lang w:val="pl-PL"/>
        </w:rPr>
      </w:pPr>
    </w:p>
    <w:p w14:paraId="765EBB5F" w14:textId="77777777" w:rsidR="00E23E65" w:rsidRPr="00857DE1" w:rsidRDefault="00E23E65" w:rsidP="00E23E65">
      <w:pPr>
        <w:ind w:right="230"/>
        <w:rPr>
          <w:iCs/>
          <w:sz w:val="22"/>
          <w:szCs w:val="22"/>
        </w:rPr>
      </w:pPr>
      <w:r w:rsidRPr="00857DE1">
        <w:rPr>
          <w:b/>
          <w:bCs/>
          <w:iCs/>
          <w:sz w:val="22"/>
          <w:szCs w:val="22"/>
        </w:rPr>
        <w:t>Účinná látka:</w:t>
      </w:r>
    </w:p>
    <w:p w14:paraId="2B47262C" w14:textId="77777777" w:rsidR="00E23E65" w:rsidRPr="00857DE1" w:rsidRDefault="00E23E65" w:rsidP="00E23E65">
      <w:pPr>
        <w:ind w:right="230"/>
        <w:rPr>
          <w:iCs/>
          <w:sz w:val="22"/>
          <w:szCs w:val="22"/>
        </w:rPr>
      </w:pPr>
      <w:r w:rsidRPr="00857DE1">
        <w:rPr>
          <w:iCs/>
          <w:sz w:val="22"/>
          <w:szCs w:val="22"/>
        </w:rPr>
        <w:t>Halofuginón                                           0,50 mg</w:t>
      </w:r>
    </w:p>
    <w:p w14:paraId="639026CC" w14:textId="77777777" w:rsidR="00E23E65" w:rsidRPr="00857DE1" w:rsidRDefault="00E23E65" w:rsidP="00E23E65">
      <w:pPr>
        <w:ind w:right="230"/>
        <w:rPr>
          <w:iCs/>
          <w:sz w:val="22"/>
          <w:szCs w:val="22"/>
        </w:rPr>
      </w:pPr>
      <w:r w:rsidRPr="00857DE1">
        <w:rPr>
          <w:iCs/>
          <w:sz w:val="22"/>
          <w:szCs w:val="22"/>
        </w:rPr>
        <w:t xml:space="preserve">Zodpovedá 0,6086 mg halofuginón laktátu </w:t>
      </w:r>
    </w:p>
    <w:p w14:paraId="2C2D3E85" w14:textId="77777777" w:rsidR="00E23E65" w:rsidRDefault="00E23E65" w:rsidP="00E23E65">
      <w:pPr>
        <w:ind w:right="230"/>
        <w:rPr>
          <w:b/>
          <w:iCs/>
          <w:sz w:val="22"/>
          <w:szCs w:val="22"/>
        </w:rPr>
      </w:pPr>
    </w:p>
    <w:p w14:paraId="5EC4490F" w14:textId="77777777" w:rsidR="00E23E65" w:rsidRPr="00857DE1" w:rsidRDefault="00E23E65" w:rsidP="00E23E65">
      <w:pPr>
        <w:ind w:right="230"/>
        <w:rPr>
          <w:b/>
          <w:iCs/>
          <w:sz w:val="22"/>
          <w:szCs w:val="22"/>
        </w:rPr>
      </w:pPr>
      <w:r w:rsidRPr="00857DE1">
        <w:rPr>
          <w:b/>
          <w:iCs/>
          <w:sz w:val="22"/>
          <w:szCs w:val="22"/>
        </w:rPr>
        <w:t>Pomocné látky:</w:t>
      </w:r>
    </w:p>
    <w:p w14:paraId="2B33AF00" w14:textId="77777777" w:rsidR="00E23E65" w:rsidRPr="00857DE1" w:rsidRDefault="00E23E65" w:rsidP="00E23E65">
      <w:pPr>
        <w:ind w:right="230"/>
        <w:rPr>
          <w:iCs/>
          <w:sz w:val="22"/>
          <w:szCs w:val="22"/>
        </w:rPr>
      </w:pPr>
      <w:r w:rsidRPr="00857DE1">
        <w:rPr>
          <w:iCs/>
          <w:sz w:val="22"/>
          <w:szCs w:val="22"/>
        </w:rPr>
        <w:t>Kyselina benzoová (E 210)                     1,00 mg</w:t>
      </w:r>
    </w:p>
    <w:p w14:paraId="78CD51B6" w14:textId="77777777" w:rsidR="00E23E65" w:rsidRPr="00857DE1" w:rsidRDefault="00E23E65" w:rsidP="00E23E65">
      <w:pPr>
        <w:ind w:right="230"/>
        <w:rPr>
          <w:iCs/>
          <w:sz w:val="22"/>
          <w:szCs w:val="22"/>
        </w:rPr>
      </w:pPr>
      <w:r w:rsidRPr="00857DE1">
        <w:rPr>
          <w:iCs/>
          <w:sz w:val="22"/>
          <w:szCs w:val="22"/>
        </w:rPr>
        <w:t>Tartrazín (E 102)                                     0,03 mg</w:t>
      </w:r>
    </w:p>
    <w:p w14:paraId="77C4B497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50510043" w14:textId="77777777" w:rsidR="00E23E65" w:rsidRPr="00B60329" w:rsidRDefault="00E23E65" w:rsidP="00E23E65">
      <w:pPr>
        <w:ind w:right="230"/>
        <w:rPr>
          <w:sz w:val="22"/>
          <w:szCs w:val="22"/>
        </w:rPr>
      </w:pPr>
      <w:r>
        <w:rPr>
          <w:sz w:val="22"/>
          <w:szCs w:val="22"/>
        </w:rPr>
        <w:t>Číry žltý roztok.</w:t>
      </w:r>
    </w:p>
    <w:p w14:paraId="4E83EA79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35C6FF85" w14:textId="77777777" w:rsidR="00E23E65" w:rsidRPr="00B60329" w:rsidRDefault="00E23E65" w:rsidP="00E23E65">
      <w:pPr>
        <w:keepNext/>
        <w:ind w:left="426" w:right="230" w:hanging="426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D9D9D9"/>
        </w:rPr>
        <w:t>4.</w:t>
      </w:r>
      <w:r>
        <w:rPr>
          <w:b/>
          <w:sz w:val="22"/>
          <w:szCs w:val="22"/>
        </w:rPr>
        <w:tab/>
        <w:t>INDIKÁCIA (-IE)</w:t>
      </w:r>
    </w:p>
    <w:p w14:paraId="2E4569CF" w14:textId="77777777" w:rsidR="00E23E65" w:rsidRPr="00B60329" w:rsidRDefault="00E23E65" w:rsidP="00E23E65">
      <w:pPr>
        <w:pStyle w:val="Zkladntext"/>
        <w:kinsoku w:val="0"/>
        <w:overflowPunct w:val="0"/>
        <w:spacing w:before="11"/>
        <w:ind w:left="0"/>
      </w:pPr>
      <w:bookmarkStart w:id="25" w:name="_Hlk530484311"/>
    </w:p>
    <w:bookmarkEnd w:id="25"/>
    <w:p w14:paraId="37F8F188" w14:textId="77777777" w:rsidR="00E23E65" w:rsidRPr="00092174" w:rsidRDefault="00E23E65" w:rsidP="00E23E65">
      <w:pPr>
        <w:pStyle w:val="Default"/>
        <w:numPr>
          <w:ilvl w:val="0"/>
          <w:numId w:val="4"/>
        </w:numPr>
        <w:ind w:left="567" w:hanging="425"/>
        <w:rPr>
          <w:rFonts w:ascii="Times New Roman" w:hAnsi="Times New Roman" w:cs="Times New Roman"/>
          <w:sz w:val="22"/>
          <w:szCs w:val="22"/>
          <w:lang w:val="sk-SK"/>
        </w:rPr>
      </w:pPr>
      <w:r w:rsidRPr="00092174">
        <w:rPr>
          <w:rFonts w:ascii="Times New Roman" w:hAnsi="Times New Roman" w:cs="Times New Roman"/>
          <w:sz w:val="22"/>
          <w:szCs w:val="22"/>
          <w:lang w:val="sk-SK"/>
        </w:rPr>
        <w:t xml:space="preserve">Prevencia hnačky spôsobenej diagnostikovanou infekciou zapríčinenou mikroorganizmom </w:t>
      </w:r>
      <w:r w:rsidRPr="00092174">
        <w:rPr>
          <w:rFonts w:ascii="Times New Roman" w:hAnsi="Times New Roman" w:cs="Times New Roman"/>
          <w:i/>
          <w:iCs/>
          <w:sz w:val="22"/>
          <w:szCs w:val="22"/>
          <w:lang w:val="sk-SK"/>
        </w:rPr>
        <w:t>Cryptosporidium parvum</w:t>
      </w:r>
      <w:r w:rsidRPr="00092174">
        <w:rPr>
          <w:rFonts w:ascii="Times New Roman" w:hAnsi="Times New Roman" w:cs="Times New Roman"/>
          <w:sz w:val="22"/>
          <w:szCs w:val="22"/>
          <w:lang w:val="sk-SK"/>
        </w:rPr>
        <w:t>, na farmách s anamnézou kryptosporidiózy</w:t>
      </w:r>
      <w:r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456C53F" w14:textId="77777777" w:rsidR="00E23E65" w:rsidRPr="00092174" w:rsidRDefault="00E23E65" w:rsidP="00E23E65">
      <w:pPr>
        <w:pStyle w:val="Default"/>
        <w:ind w:left="567"/>
        <w:rPr>
          <w:rFonts w:ascii="Times New Roman" w:hAnsi="Times New Roman" w:cs="Times New Roman"/>
          <w:sz w:val="22"/>
          <w:szCs w:val="22"/>
          <w:lang w:val="sk-SK"/>
        </w:rPr>
      </w:pPr>
      <w:r w:rsidRPr="00092174">
        <w:rPr>
          <w:rFonts w:ascii="Times New Roman" w:hAnsi="Times New Roman" w:cs="Times New Roman"/>
          <w:sz w:val="22"/>
          <w:szCs w:val="22"/>
          <w:lang w:val="sk-SK"/>
        </w:rPr>
        <w:t xml:space="preserve">Podávanie má začať v prvých 24-48 hodinách života. </w:t>
      </w:r>
    </w:p>
    <w:p w14:paraId="6FD9EFBB" w14:textId="77777777" w:rsidR="00E23E65" w:rsidRPr="00092174" w:rsidRDefault="00E23E65" w:rsidP="00E23E65">
      <w:pPr>
        <w:pStyle w:val="Default"/>
        <w:numPr>
          <w:ilvl w:val="0"/>
          <w:numId w:val="4"/>
        </w:numPr>
        <w:ind w:left="567" w:hanging="425"/>
        <w:rPr>
          <w:rFonts w:ascii="Times New Roman" w:hAnsi="Times New Roman" w:cs="Times New Roman"/>
          <w:sz w:val="22"/>
          <w:szCs w:val="22"/>
          <w:lang w:val="sk-SK"/>
        </w:rPr>
      </w:pPr>
      <w:r w:rsidRPr="00092174">
        <w:rPr>
          <w:rFonts w:ascii="Times New Roman" w:hAnsi="Times New Roman" w:cs="Times New Roman"/>
          <w:sz w:val="22"/>
          <w:szCs w:val="22"/>
          <w:lang w:val="sk-SK"/>
        </w:rPr>
        <w:t xml:space="preserve">Zníženie výskytu hnačiek spôsobených diagnostikovanou infekciou zapríčinenou mikroorganizmom </w:t>
      </w:r>
      <w:r w:rsidRPr="00092174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Cryptosporidium parvum. </w:t>
      </w:r>
    </w:p>
    <w:p w14:paraId="16CEBDB7" w14:textId="77777777" w:rsidR="00E23E65" w:rsidRPr="00092174" w:rsidRDefault="00E23E65" w:rsidP="00E23E65">
      <w:pPr>
        <w:pStyle w:val="Default"/>
        <w:ind w:left="567"/>
        <w:rPr>
          <w:rFonts w:ascii="Times New Roman" w:hAnsi="Times New Roman" w:cs="Times New Roman"/>
          <w:sz w:val="22"/>
          <w:szCs w:val="22"/>
          <w:lang w:val="sk-SK"/>
        </w:rPr>
      </w:pPr>
      <w:r w:rsidRPr="00092174">
        <w:rPr>
          <w:rFonts w:ascii="Times New Roman" w:hAnsi="Times New Roman" w:cs="Times New Roman"/>
          <w:sz w:val="22"/>
          <w:szCs w:val="22"/>
          <w:lang w:val="sk-SK"/>
        </w:rPr>
        <w:t xml:space="preserve">Podávanie má začať do 24 hodín po vypuknutí hnačky. </w:t>
      </w:r>
    </w:p>
    <w:p w14:paraId="1450D4CC" w14:textId="77777777" w:rsidR="00E23E65" w:rsidRPr="00857DE1" w:rsidRDefault="00E23E65" w:rsidP="00E23E65">
      <w:pPr>
        <w:pStyle w:val="Default"/>
        <w:ind w:left="720"/>
        <w:rPr>
          <w:rFonts w:ascii="Times New Roman" w:hAnsi="Times New Roman" w:cs="Times New Roman"/>
          <w:sz w:val="22"/>
          <w:szCs w:val="22"/>
          <w:lang w:val="sk-SK"/>
        </w:rPr>
      </w:pPr>
    </w:p>
    <w:p w14:paraId="7C005C3D" w14:textId="77777777" w:rsidR="00E23E65" w:rsidRPr="00857DE1" w:rsidRDefault="00E23E65" w:rsidP="00E23E65">
      <w:pPr>
        <w:pStyle w:val="Zkladntext"/>
        <w:kinsoku w:val="0"/>
        <w:overflowPunct w:val="0"/>
        <w:ind w:left="0" w:right="142"/>
      </w:pPr>
      <w:r>
        <w:lastRenderedPageBreak/>
        <w:t>V oboch prípadoch sa preukázalo zníženie vylučovania oocýst.</w:t>
      </w:r>
    </w:p>
    <w:p w14:paraId="34DF90F7" w14:textId="77777777" w:rsidR="00E23E65" w:rsidRPr="00857DE1" w:rsidRDefault="00E23E65" w:rsidP="00E23E65">
      <w:pPr>
        <w:pStyle w:val="Zkladntext"/>
        <w:kinsoku w:val="0"/>
        <w:overflowPunct w:val="0"/>
        <w:ind w:left="0"/>
      </w:pPr>
    </w:p>
    <w:p w14:paraId="7FC9107E" w14:textId="77777777" w:rsidR="00E23E65" w:rsidRPr="00B60329" w:rsidRDefault="00E23E65" w:rsidP="00E23E65">
      <w:pPr>
        <w:keepNext/>
        <w:ind w:left="426" w:right="230" w:hanging="426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D9D9D9"/>
        </w:rPr>
        <w:t>5</w:t>
      </w:r>
      <w:r>
        <w:rPr>
          <w:b/>
          <w:sz w:val="22"/>
          <w:szCs w:val="22"/>
          <w:shd w:val="clear" w:color="auto" w:fill="BFBFBF"/>
        </w:rPr>
        <w:t>.</w:t>
      </w:r>
      <w:r>
        <w:rPr>
          <w:b/>
          <w:sz w:val="22"/>
          <w:szCs w:val="22"/>
        </w:rPr>
        <w:tab/>
        <w:t>KONTRAINDIKÁCIE</w:t>
      </w:r>
    </w:p>
    <w:p w14:paraId="5F8ABDE3" w14:textId="77777777" w:rsidR="00E23E65" w:rsidRPr="001431FF" w:rsidRDefault="00E23E65" w:rsidP="00E23E65">
      <w:pPr>
        <w:ind w:right="230"/>
        <w:rPr>
          <w:sz w:val="22"/>
          <w:szCs w:val="22"/>
        </w:rPr>
      </w:pPr>
    </w:p>
    <w:p w14:paraId="68A3A114" w14:textId="77777777" w:rsidR="00E23E65" w:rsidRPr="00857DE1" w:rsidRDefault="00E23E65" w:rsidP="00E23E65">
      <w:pPr>
        <w:ind w:right="230"/>
        <w:rPr>
          <w:sz w:val="22"/>
          <w:szCs w:val="22"/>
        </w:rPr>
      </w:pPr>
      <w:r w:rsidRPr="00857DE1">
        <w:rPr>
          <w:sz w:val="22"/>
          <w:szCs w:val="22"/>
        </w:rPr>
        <w:t xml:space="preserve">Nepoužívať na prázdny žalúdok. </w:t>
      </w:r>
    </w:p>
    <w:p w14:paraId="68676084" w14:textId="77777777" w:rsidR="00E23E65" w:rsidRPr="00857DE1" w:rsidRDefault="00E23E65" w:rsidP="00E23E65">
      <w:pPr>
        <w:ind w:right="230"/>
        <w:rPr>
          <w:sz w:val="22"/>
          <w:szCs w:val="22"/>
        </w:rPr>
      </w:pPr>
      <w:r w:rsidRPr="00857DE1">
        <w:rPr>
          <w:sz w:val="22"/>
          <w:szCs w:val="22"/>
        </w:rPr>
        <w:t xml:space="preserve">Nepoužívať v prípadoch hnačky trvajúcej viac než 24 hodín a u slabých zvierat. </w:t>
      </w:r>
    </w:p>
    <w:p w14:paraId="60EEA981" w14:textId="77777777" w:rsidR="00E23E65" w:rsidRPr="00561C2E" w:rsidRDefault="00E23E65" w:rsidP="00E23E65">
      <w:pPr>
        <w:ind w:right="230"/>
        <w:rPr>
          <w:sz w:val="22"/>
          <w:szCs w:val="22"/>
        </w:rPr>
      </w:pPr>
      <w:r w:rsidRPr="00857DE1">
        <w:rPr>
          <w:sz w:val="22"/>
          <w:szCs w:val="22"/>
        </w:rPr>
        <w:t>Nepoužívať v prípad</w:t>
      </w:r>
      <w:r>
        <w:rPr>
          <w:sz w:val="22"/>
          <w:szCs w:val="22"/>
        </w:rPr>
        <w:t>och</w:t>
      </w:r>
      <w:r w:rsidRPr="00857DE1">
        <w:rPr>
          <w:sz w:val="22"/>
          <w:szCs w:val="22"/>
        </w:rPr>
        <w:t xml:space="preserve"> precitlivenosti na účinnú látku alebo na niektorú </w:t>
      </w:r>
      <w:r>
        <w:rPr>
          <w:sz w:val="22"/>
          <w:szCs w:val="22"/>
        </w:rPr>
        <w:t xml:space="preserve">z </w:t>
      </w:r>
      <w:r w:rsidRPr="00857DE1">
        <w:rPr>
          <w:sz w:val="22"/>
          <w:szCs w:val="22"/>
        </w:rPr>
        <w:t>pomocn</w:t>
      </w:r>
      <w:r>
        <w:rPr>
          <w:sz w:val="22"/>
          <w:szCs w:val="22"/>
        </w:rPr>
        <w:t>ých</w:t>
      </w:r>
      <w:r w:rsidRPr="00857DE1">
        <w:rPr>
          <w:sz w:val="22"/>
          <w:szCs w:val="22"/>
        </w:rPr>
        <w:t xml:space="preserve"> lát</w:t>
      </w:r>
      <w:r>
        <w:rPr>
          <w:sz w:val="22"/>
          <w:szCs w:val="22"/>
        </w:rPr>
        <w:t>o</w:t>
      </w:r>
      <w:r w:rsidRPr="00857DE1">
        <w:rPr>
          <w:sz w:val="22"/>
          <w:szCs w:val="22"/>
        </w:rPr>
        <w:t>k.</w:t>
      </w:r>
    </w:p>
    <w:p w14:paraId="3EE995E0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22278E50" w14:textId="77777777" w:rsidR="00E23E65" w:rsidRPr="00B60329" w:rsidRDefault="00E23E65" w:rsidP="00E23E65">
      <w:pPr>
        <w:keepNext/>
        <w:ind w:left="426" w:right="230" w:hanging="426"/>
        <w:rPr>
          <w:sz w:val="22"/>
          <w:szCs w:val="22"/>
        </w:rPr>
      </w:pPr>
      <w:r>
        <w:rPr>
          <w:b/>
          <w:sz w:val="22"/>
          <w:szCs w:val="22"/>
          <w:shd w:val="clear" w:color="auto" w:fill="D9D9D9"/>
        </w:rPr>
        <w:t>6.</w:t>
      </w:r>
      <w:r>
        <w:rPr>
          <w:b/>
          <w:sz w:val="22"/>
          <w:szCs w:val="22"/>
        </w:rPr>
        <w:tab/>
        <w:t>NEŽIADUCE ÚČINKY</w:t>
      </w:r>
    </w:p>
    <w:p w14:paraId="628B6808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1922D400" w14:textId="77777777" w:rsidR="00E23E65" w:rsidRPr="00B60329" w:rsidRDefault="00E23E65" w:rsidP="00E23E65">
      <w:pPr>
        <w:ind w:right="230"/>
        <w:jc w:val="both"/>
        <w:rPr>
          <w:sz w:val="22"/>
          <w:szCs w:val="22"/>
        </w:rPr>
      </w:pPr>
      <w:r>
        <w:rPr>
          <w:sz w:val="22"/>
          <w:szCs w:val="22"/>
        </w:rPr>
        <w:t>Zvýšenie intenzity hnačiek u ošetrených zvierat sa môže pozorovať vo veľmi zriedkavých prípadoch.</w:t>
      </w:r>
    </w:p>
    <w:p w14:paraId="682BB65A" w14:textId="77777777" w:rsidR="00E23E65" w:rsidRPr="00561C2E" w:rsidRDefault="00E23E65" w:rsidP="00E23E65">
      <w:pPr>
        <w:ind w:right="230"/>
        <w:jc w:val="both"/>
        <w:rPr>
          <w:sz w:val="22"/>
          <w:szCs w:val="22"/>
        </w:rPr>
      </w:pPr>
    </w:p>
    <w:p w14:paraId="6FFF76EE" w14:textId="77777777" w:rsidR="00E23E65" w:rsidRPr="00B60329" w:rsidRDefault="00E23E65" w:rsidP="00E23E65">
      <w:pPr>
        <w:ind w:right="230"/>
        <w:jc w:val="both"/>
        <w:rPr>
          <w:sz w:val="22"/>
          <w:szCs w:val="22"/>
        </w:rPr>
      </w:pPr>
      <w:r>
        <w:rPr>
          <w:sz w:val="22"/>
          <w:szCs w:val="22"/>
        </w:rPr>
        <w:t>Frekvencia výskytu nežiaducich účinkov sa definuje použitím nasledujúceho pravidla:</w:t>
      </w:r>
    </w:p>
    <w:p w14:paraId="3682794E" w14:textId="77777777" w:rsidR="00E23E65" w:rsidRPr="00B60329" w:rsidRDefault="00E23E65" w:rsidP="00E23E65">
      <w:pPr>
        <w:ind w:right="230"/>
        <w:jc w:val="both"/>
        <w:rPr>
          <w:sz w:val="22"/>
          <w:szCs w:val="22"/>
        </w:rPr>
      </w:pPr>
      <w:r>
        <w:rPr>
          <w:sz w:val="22"/>
          <w:szCs w:val="22"/>
        </w:rPr>
        <w:t>- veľmi časté (nežiaduce účinky sa prejavili u viac ako 1 z 10 liečených zvierat)</w:t>
      </w:r>
    </w:p>
    <w:p w14:paraId="46746E17" w14:textId="77777777" w:rsidR="00E23E65" w:rsidRPr="00B60329" w:rsidRDefault="00E23E65" w:rsidP="00E23E65">
      <w:pPr>
        <w:ind w:right="230"/>
        <w:jc w:val="both"/>
        <w:rPr>
          <w:sz w:val="22"/>
          <w:szCs w:val="22"/>
        </w:rPr>
      </w:pPr>
      <w:r>
        <w:rPr>
          <w:sz w:val="22"/>
          <w:szCs w:val="22"/>
        </w:rPr>
        <w:t>- časté (u viac ako 1 ale menej ako 10 zo 100 liečených zvierat)</w:t>
      </w:r>
    </w:p>
    <w:p w14:paraId="7BB05081" w14:textId="77777777" w:rsidR="00E23E65" w:rsidRPr="00B60329" w:rsidRDefault="00E23E65" w:rsidP="00E23E65">
      <w:pPr>
        <w:ind w:right="230"/>
        <w:jc w:val="both"/>
        <w:rPr>
          <w:sz w:val="22"/>
          <w:szCs w:val="22"/>
        </w:rPr>
      </w:pPr>
      <w:r>
        <w:rPr>
          <w:sz w:val="22"/>
          <w:szCs w:val="22"/>
        </w:rPr>
        <w:t>- menej časté (u viac ako 1 ale menej ako 10 z 1 000 liečených zvierat)</w:t>
      </w:r>
    </w:p>
    <w:p w14:paraId="360D5123" w14:textId="77777777" w:rsidR="00E23E65" w:rsidRPr="00B60329" w:rsidRDefault="00E23E65" w:rsidP="00E23E65">
      <w:pPr>
        <w:ind w:right="230"/>
        <w:jc w:val="both"/>
        <w:rPr>
          <w:sz w:val="22"/>
          <w:szCs w:val="22"/>
        </w:rPr>
      </w:pPr>
      <w:r>
        <w:rPr>
          <w:sz w:val="22"/>
          <w:szCs w:val="22"/>
        </w:rPr>
        <w:t>- zriedkavé (u viac ako 1 ale menej ako 10 z 10 000 liečených zvierat)</w:t>
      </w:r>
    </w:p>
    <w:p w14:paraId="37EE7153" w14:textId="77777777" w:rsidR="00E23E65" w:rsidRPr="00B60329" w:rsidRDefault="00E23E65" w:rsidP="00E23E65">
      <w:pPr>
        <w:ind w:right="230"/>
        <w:jc w:val="both"/>
        <w:rPr>
          <w:sz w:val="22"/>
          <w:szCs w:val="22"/>
        </w:rPr>
      </w:pPr>
      <w:r>
        <w:rPr>
          <w:sz w:val="22"/>
          <w:szCs w:val="22"/>
        </w:rPr>
        <w:t>- veľmi zriedkavé (u menej ako 1 z 10 000 liečených zvierat, vrátane ojedinelých hlásení).</w:t>
      </w:r>
    </w:p>
    <w:p w14:paraId="517E4D2D" w14:textId="77777777" w:rsidR="00E23E65" w:rsidRPr="00857DE1" w:rsidRDefault="00E23E65" w:rsidP="00E23E65">
      <w:pPr>
        <w:ind w:right="230"/>
        <w:jc w:val="both"/>
        <w:rPr>
          <w:bCs/>
          <w:sz w:val="22"/>
          <w:szCs w:val="22"/>
        </w:rPr>
      </w:pPr>
    </w:p>
    <w:p w14:paraId="756390E2" w14:textId="77777777" w:rsidR="00E23E65" w:rsidRPr="00857DE1" w:rsidRDefault="00E23E65" w:rsidP="00E23E65">
      <w:pPr>
        <w:ind w:right="230"/>
        <w:jc w:val="both"/>
        <w:rPr>
          <w:bCs/>
          <w:sz w:val="22"/>
          <w:szCs w:val="22"/>
        </w:rPr>
      </w:pPr>
      <w:r w:rsidRPr="00857DE1">
        <w:rPr>
          <w:sz w:val="22"/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14:paraId="07BA30A1" w14:textId="77777777" w:rsidR="00E23E65" w:rsidRPr="00561C2E" w:rsidRDefault="00E23E65" w:rsidP="00E23E65">
      <w:pPr>
        <w:ind w:right="230"/>
        <w:jc w:val="both"/>
        <w:rPr>
          <w:sz w:val="22"/>
          <w:szCs w:val="22"/>
        </w:rPr>
      </w:pPr>
    </w:p>
    <w:p w14:paraId="0CE85427" w14:textId="77777777" w:rsidR="00E23E65" w:rsidRDefault="00E23E65" w:rsidP="00E23E65">
      <w:pPr>
        <w:ind w:right="230"/>
        <w:jc w:val="both"/>
        <w:rPr>
          <w:iCs/>
          <w:sz w:val="22"/>
          <w:szCs w:val="20"/>
        </w:rPr>
      </w:pPr>
      <w:r w:rsidRPr="00857DE1">
        <w:rPr>
          <w:iCs/>
          <w:sz w:val="22"/>
          <w:szCs w:val="20"/>
        </w:rPr>
        <w:t>Prípadne nežiaduce účinky môžete nahlásiť národnej kompetentnej autorite {www.uskvbl.sk}</w:t>
      </w:r>
      <w:r>
        <w:rPr>
          <w:iCs/>
          <w:sz w:val="22"/>
          <w:szCs w:val="20"/>
        </w:rPr>
        <w:t>.</w:t>
      </w:r>
    </w:p>
    <w:p w14:paraId="47F11078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06119D32" w14:textId="77777777" w:rsidR="00E23E65" w:rsidRPr="00B60329" w:rsidRDefault="00E23E65" w:rsidP="00E23E65">
      <w:pPr>
        <w:keepNext/>
        <w:ind w:left="426" w:right="230" w:hanging="426"/>
        <w:rPr>
          <w:sz w:val="22"/>
          <w:szCs w:val="22"/>
        </w:rPr>
      </w:pPr>
      <w:r>
        <w:rPr>
          <w:b/>
          <w:sz w:val="22"/>
          <w:szCs w:val="22"/>
          <w:shd w:val="clear" w:color="auto" w:fill="D9D9D9"/>
        </w:rPr>
        <w:t>7.</w:t>
      </w:r>
      <w:r>
        <w:rPr>
          <w:b/>
          <w:sz w:val="22"/>
          <w:szCs w:val="22"/>
        </w:rPr>
        <w:tab/>
        <w:t>CIEĽOVÉ DRUHY</w:t>
      </w:r>
    </w:p>
    <w:p w14:paraId="6CC83338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5761E40D" w14:textId="77777777" w:rsidR="00E23E65" w:rsidRPr="00561C2E" w:rsidRDefault="00E23E65" w:rsidP="00E23E65">
      <w:pPr>
        <w:ind w:right="230"/>
        <w:rPr>
          <w:sz w:val="22"/>
          <w:szCs w:val="22"/>
        </w:rPr>
      </w:pPr>
      <w:r>
        <w:rPr>
          <w:sz w:val="22"/>
          <w:szCs w:val="22"/>
        </w:rPr>
        <w:t>Hovädzí dobytok (novonarodené teľatá).</w:t>
      </w:r>
    </w:p>
    <w:p w14:paraId="6176B889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22925C9A" w14:textId="77777777" w:rsidR="00E23E65" w:rsidRPr="00B60329" w:rsidRDefault="00E23E65" w:rsidP="00E23E65">
      <w:pPr>
        <w:keepNext/>
        <w:ind w:left="426" w:right="230" w:hanging="426"/>
        <w:rPr>
          <w:sz w:val="22"/>
          <w:szCs w:val="22"/>
        </w:rPr>
      </w:pPr>
      <w:r>
        <w:rPr>
          <w:b/>
          <w:sz w:val="22"/>
          <w:szCs w:val="22"/>
          <w:shd w:val="clear" w:color="auto" w:fill="D9D9D9"/>
        </w:rPr>
        <w:t>8.</w:t>
      </w:r>
      <w:r>
        <w:rPr>
          <w:b/>
          <w:sz w:val="22"/>
          <w:szCs w:val="22"/>
        </w:rPr>
        <w:tab/>
        <w:t>DÁVKOVANIE PRE KAŽDÝ DRUH, CESTA(-Y) A SPÔSOB PODANIA LIEKU</w:t>
      </w:r>
    </w:p>
    <w:p w14:paraId="63F74AF2" w14:textId="77777777" w:rsidR="00E23E65" w:rsidRPr="00561C2E" w:rsidRDefault="00E23E65" w:rsidP="00E23E65">
      <w:pPr>
        <w:ind w:right="230"/>
        <w:jc w:val="both"/>
        <w:rPr>
          <w:iCs/>
          <w:sz w:val="22"/>
          <w:szCs w:val="22"/>
        </w:rPr>
      </w:pPr>
    </w:p>
    <w:p w14:paraId="21031F4D" w14:textId="77777777" w:rsidR="00E23E65" w:rsidRPr="00857DE1" w:rsidRDefault="00E23E65" w:rsidP="00E23E65">
      <w:p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Na perorálne použitie u teliat po kŕmení.</w:t>
      </w:r>
    </w:p>
    <w:p w14:paraId="0FD48A58" w14:textId="77777777" w:rsidR="00E23E65" w:rsidRPr="00857DE1" w:rsidRDefault="00E23E65" w:rsidP="00E23E65">
      <w:pPr>
        <w:ind w:right="230"/>
        <w:jc w:val="both"/>
        <w:rPr>
          <w:sz w:val="22"/>
          <w:szCs w:val="22"/>
          <w:lang w:val="pl-PL"/>
        </w:rPr>
      </w:pPr>
    </w:p>
    <w:p w14:paraId="67CBFC60" w14:textId="77777777" w:rsidR="00E23E65" w:rsidRPr="00857DE1" w:rsidRDefault="00E23E65" w:rsidP="00E23E65">
      <w:p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Dávkovanie: 100 µg halofuginónového základu/kg ž. hm., jedenkrát denne počas 7 nasledujúcich dní, t. j. 2 ml veterinárneho lieku/10 kg ž. hm., jedenkrát denne počas 7 nasledujúcich dní.</w:t>
      </w:r>
    </w:p>
    <w:p w14:paraId="179DE7BD" w14:textId="77777777" w:rsidR="00E23E65" w:rsidRPr="00857DE1" w:rsidRDefault="00E23E65" w:rsidP="00E23E65">
      <w:pPr>
        <w:ind w:right="230"/>
        <w:jc w:val="both"/>
        <w:rPr>
          <w:sz w:val="22"/>
          <w:szCs w:val="22"/>
          <w:lang w:val="pl-PL"/>
        </w:rPr>
      </w:pPr>
    </w:p>
    <w:p w14:paraId="1FCFF09D" w14:textId="77777777" w:rsidR="00E23E65" w:rsidRPr="00857DE1" w:rsidRDefault="00E23E65" w:rsidP="00E23E65">
      <w:p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Následné aplikácie sa podávajú každý deň v rovnakom čase.</w:t>
      </w:r>
    </w:p>
    <w:p w14:paraId="074E7E4C" w14:textId="77777777" w:rsidR="00E23E65" w:rsidRPr="00857DE1" w:rsidRDefault="00E23E65" w:rsidP="00E23E65">
      <w:pPr>
        <w:ind w:right="230"/>
        <w:jc w:val="both"/>
        <w:rPr>
          <w:sz w:val="22"/>
          <w:szCs w:val="22"/>
          <w:lang w:val="pl-PL"/>
        </w:rPr>
      </w:pPr>
    </w:p>
    <w:p w14:paraId="694FD31E" w14:textId="77777777" w:rsidR="00E23E65" w:rsidRPr="00857DE1" w:rsidRDefault="00E23E65" w:rsidP="00E23E65">
      <w:p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 xml:space="preserve">Hneď, ako sa začne s liečbou prvého teľaťa, je nutné systematicky začať liečiť všetky ďalšie novonarodené teľatá tak dlho, dokiaľ pretrváva nebezpečenstvo hnačiek spôsobené zárodkom </w:t>
      </w:r>
      <w:r w:rsidRPr="00857DE1">
        <w:rPr>
          <w:i/>
          <w:iCs/>
          <w:sz w:val="22"/>
          <w:szCs w:val="22"/>
        </w:rPr>
        <w:t>C. parvum</w:t>
      </w:r>
      <w:r w:rsidRPr="00857DE1">
        <w:rPr>
          <w:sz w:val="22"/>
          <w:szCs w:val="22"/>
        </w:rPr>
        <w:t>.</w:t>
      </w:r>
    </w:p>
    <w:p w14:paraId="366317DE" w14:textId="77777777" w:rsidR="00E23E65" w:rsidRPr="00857DE1" w:rsidRDefault="00E23E65" w:rsidP="00E23E65">
      <w:pPr>
        <w:ind w:right="230"/>
        <w:rPr>
          <w:sz w:val="22"/>
          <w:szCs w:val="22"/>
        </w:rPr>
      </w:pPr>
    </w:p>
    <w:p w14:paraId="12975DB1" w14:textId="77777777" w:rsidR="00E23E65" w:rsidRPr="00B60329" w:rsidRDefault="00E23E65" w:rsidP="00E23E65">
      <w:pPr>
        <w:keepNext/>
        <w:ind w:left="426" w:right="230" w:hanging="426"/>
        <w:rPr>
          <w:sz w:val="22"/>
          <w:szCs w:val="22"/>
        </w:rPr>
      </w:pPr>
      <w:r>
        <w:rPr>
          <w:b/>
          <w:sz w:val="22"/>
          <w:szCs w:val="22"/>
          <w:shd w:val="clear" w:color="auto" w:fill="D9D9D9"/>
        </w:rPr>
        <w:t>9.</w:t>
      </w:r>
      <w:r>
        <w:rPr>
          <w:b/>
          <w:sz w:val="22"/>
          <w:szCs w:val="22"/>
        </w:rPr>
        <w:tab/>
        <w:t>POKYN O SPRÁVNOM PODANÍ</w:t>
      </w:r>
    </w:p>
    <w:p w14:paraId="53F21210" w14:textId="77777777" w:rsidR="00E23E65" w:rsidRPr="00561C2E" w:rsidRDefault="00E23E65" w:rsidP="00E23E65">
      <w:pPr>
        <w:ind w:right="230"/>
        <w:rPr>
          <w:sz w:val="22"/>
          <w:szCs w:val="22"/>
          <w:lang w:val="pl-PL"/>
        </w:rPr>
      </w:pPr>
    </w:p>
    <w:p w14:paraId="08ABC396" w14:textId="77777777" w:rsidR="00E23E65" w:rsidRPr="00857DE1" w:rsidRDefault="00E23E65" w:rsidP="00E23E65">
      <w:pPr>
        <w:pStyle w:val="Zkladntext"/>
        <w:ind w:left="0"/>
        <w:jc w:val="both"/>
        <w:rPr>
          <w:u w:val="single"/>
        </w:rPr>
      </w:pPr>
      <w:r w:rsidRPr="00857DE1">
        <w:rPr>
          <w:u w:val="single"/>
        </w:rPr>
        <w:t xml:space="preserve">Fľaša bez pumpičky: </w:t>
      </w:r>
      <w:r w:rsidRPr="00857DE1">
        <w:t xml:space="preserve">pre správne dávkovanie je potrebné použiť vhodný nástroj (napr. injekčnú striekačku) </w:t>
      </w:r>
      <w:r>
        <w:t>na</w:t>
      </w:r>
      <w:r w:rsidRPr="00857DE1">
        <w:t xml:space="preserve"> perorálne podanie.</w:t>
      </w:r>
    </w:p>
    <w:p w14:paraId="407B07D1" w14:textId="77777777" w:rsidR="00E23E65" w:rsidRPr="00857DE1" w:rsidRDefault="00E23E65" w:rsidP="00E23E65">
      <w:pPr>
        <w:pStyle w:val="Zkladntext"/>
        <w:ind w:left="0"/>
        <w:jc w:val="both"/>
        <w:rPr>
          <w:u w:val="single"/>
          <w:lang w:val="pl-PL"/>
        </w:rPr>
      </w:pPr>
    </w:p>
    <w:p w14:paraId="4AE7AADA" w14:textId="77777777" w:rsidR="00E23E65" w:rsidRPr="00857DE1" w:rsidRDefault="00E23E65" w:rsidP="00E23E65">
      <w:pPr>
        <w:pStyle w:val="Zkladntext"/>
        <w:ind w:left="0"/>
        <w:jc w:val="both"/>
      </w:pPr>
      <w:r w:rsidRPr="00857DE1">
        <w:rPr>
          <w:u w:val="single"/>
        </w:rPr>
        <w:t xml:space="preserve">Fľaša s pumpičkou: </w:t>
      </w:r>
      <w:r w:rsidRPr="00857DE1">
        <w:t xml:space="preserve">súčasťou balenia je vhodná dávkovacia pumpička na zaistenie správnej dávky. </w:t>
      </w:r>
    </w:p>
    <w:p w14:paraId="34924370" w14:textId="77777777" w:rsidR="00E23E65" w:rsidRPr="00857DE1" w:rsidRDefault="00E23E65" w:rsidP="00E23E65">
      <w:pPr>
        <w:pStyle w:val="Zkladntext"/>
        <w:ind w:left="0"/>
        <w:jc w:val="both"/>
        <w:rPr>
          <w:lang w:val="pl-PL"/>
        </w:rPr>
      </w:pPr>
    </w:p>
    <w:p w14:paraId="6A31FC26" w14:textId="77777777" w:rsidR="00E23E65" w:rsidRPr="00857DE1" w:rsidRDefault="00E23E65" w:rsidP="00E23E65">
      <w:pPr>
        <w:pStyle w:val="Zkladntext"/>
        <w:ind w:left="0"/>
        <w:jc w:val="both"/>
      </w:pPr>
      <w:r w:rsidRPr="00857DE1">
        <w:t xml:space="preserve">1) Zasuňte nasávaciu hadičku do voľného otvoru vo viečku pumpičky. </w:t>
      </w:r>
    </w:p>
    <w:p w14:paraId="1AA31D31" w14:textId="77777777" w:rsidR="00E23E65" w:rsidRPr="00857DE1" w:rsidRDefault="00E23E65" w:rsidP="00E23E65">
      <w:pPr>
        <w:pStyle w:val="Zkladntext"/>
        <w:ind w:left="0"/>
        <w:jc w:val="both"/>
      </w:pPr>
      <w:r w:rsidRPr="00857DE1">
        <w:t xml:space="preserve">2) </w:t>
      </w:r>
      <w:r>
        <w:t>Odstráňte</w:t>
      </w:r>
      <w:r w:rsidRPr="00857DE1">
        <w:t xml:space="preserve"> z fľaše viečko a naskrutkujte pumpičku.</w:t>
      </w:r>
    </w:p>
    <w:p w14:paraId="7EA39D0A" w14:textId="77777777" w:rsidR="00E23E65" w:rsidRPr="00857DE1" w:rsidRDefault="00E23E65" w:rsidP="00E23E65">
      <w:pPr>
        <w:pStyle w:val="Zkladntext"/>
        <w:ind w:left="0"/>
        <w:jc w:val="both"/>
      </w:pPr>
      <w:r w:rsidRPr="00857DE1">
        <w:t xml:space="preserve">3) </w:t>
      </w:r>
      <w:r>
        <w:t>Odstráňte</w:t>
      </w:r>
      <w:r w:rsidRPr="00857DE1">
        <w:t xml:space="preserve"> ochrannú čiapočku z trysky pumpičky.</w:t>
      </w:r>
    </w:p>
    <w:p w14:paraId="65CC8A55" w14:textId="77777777" w:rsidR="00E23E65" w:rsidRPr="00857DE1" w:rsidRDefault="00E23E65" w:rsidP="00E23E65">
      <w:pPr>
        <w:pStyle w:val="Zkladntext"/>
        <w:ind w:left="0"/>
        <w:jc w:val="both"/>
      </w:pPr>
      <w:r w:rsidRPr="00857DE1">
        <w:t>4) Ak dávkovaciu pumpičku použijete prvýkrát (alebo ak sa počas uplynulých dní nepoužívala), opatrne stlačte spúšť,</w:t>
      </w:r>
      <w:r>
        <w:t xml:space="preserve"> </w:t>
      </w:r>
      <w:r w:rsidRPr="00857DE1">
        <w:t>pokiaľ sa na konci trysky neobjaví kvapka roztoku.</w:t>
      </w:r>
    </w:p>
    <w:p w14:paraId="72E3C8E6" w14:textId="77777777" w:rsidR="00E23E65" w:rsidRPr="00857DE1" w:rsidRDefault="00E23E65" w:rsidP="00E23E65">
      <w:pPr>
        <w:pStyle w:val="Zkladntext"/>
        <w:ind w:left="0"/>
        <w:jc w:val="both"/>
      </w:pPr>
      <w:r w:rsidRPr="00857DE1">
        <w:t>5) Znehybnite teľa a vložte mu trysku dávkovacej pumpičky do tlamy.</w:t>
      </w:r>
    </w:p>
    <w:p w14:paraId="279F2095" w14:textId="77777777" w:rsidR="00E23E65" w:rsidRPr="00857DE1" w:rsidRDefault="00E23E65" w:rsidP="00E23E65">
      <w:pPr>
        <w:pStyle w:val="Zkladntext"/>
        <w:ind w:left="0"/>
        <w:jc w:val="both"/>
      </w:pPr>
      <w:r w:rsidRPr="00857DE1">
        <w:lastRenderedPageBreak/>
        <w:t xml:space="preserve">6) Pre podanie dávky zodpovedajúcej 4 ml roztoku naplno stlačte spúšť dávkovacej pumpičky. </w:t>
      </w:r>
    </w:p>
    <w:p w14:paraId="1EB1C5E1" w14:textId="77777777" w:rsidR="00E23E65" w:rsidRPr="00857DE1" w:rsidRDefault="00E23E65" w:rsidP="00E23E65">
      <w:pPr>
        <w:pStyle w:val="Zkladntext"/>
        <w:numPr>
          <w:ilvl w:val="0"/>
          <w:numId w:val="3"/>
        </w:numPr>
        <w:jc w:val="both"/>
      </w:pPr>
      <w:r w:rsidRPr="00857DE1">
        <w:t>Pre podanie 8 ml (teľatá s hmotnosťou nad 35 kg do 45 kg vrátane) stlačte dvakrát</w:t>
      </w:r>
    </w:p>
    <w:p w14:paraId="250102BC" w14:textId="77777777" w:rsidR="00E23E65" w:rsidRPr="00857DE1" w:rsidRDefault="00E23E65" w:rsidP="00E23E65">
      <w:pPr>
        <w:pStyle w:val="Zkladntext"/>
        <w:numPr>
          <w:ilvl w:val="0"/>
          <w:numId w:val="3"/>
        </w:numPr>
        <w:jc w:val="both"/>
      </w:pPr>
      <w:r w:rsidRPr="00857DE1">
        <w:t>Pre podanie 12 ml (teľatá s hmotnosťou nad 45 kg do 60 kg vrátane) stlačte trikrát</w:t>
      </w:r>
    </w:p>
    <w:p w14:paraId="32D2B067" w14:textId="77777777" w:rsidR="00E23E65" w:rsidRPr="00857DE1" w:rsidRDefault="00E23E65" w:rsidP="00E23E65">
      <w:pPr>
        <w:pStyle w:val="Zkladntext"/>
        <w:ind w:left="0"/>
        <w:jc w:val="both"/>
      </w:pPr>
      <w:r w:rsidRPr="00857DE1">
        <w:t xml:space="preserve">7) Odskrutkujte dávkovaciu pumpičku z fľaše. </w:t>
      </w:r>
    </w:p>
    <w:p w14:paraId="57C62B8B" w14:textId="77777777" w:rsidR="00E23E65" w:rsidRPr="00857DE1" w:rsidRDefault="00E23E65" w:rsidP="00E23E65">
      <w:pPr>
        <w:pStyle w:val="Zkladntext"/>
        <w:ind w:left="0"/>
        <w:jc w:val="both"/>
      </w:pPr>
      <w:r w:rsidRPr="00857DE1">
        <w:t xml:space="preserve">8) Zatvorte fľašu pomocou skrutkovacieho uzáveru. </w:t>
      </w:r>
    </w:p>
    <w:p w14:paraId="68816250" w14:textId="77777777" w:rsidR="00E23E65" w:rsidRPr="00857DE1" w:rsidRDefault="00E23E65" w:rsidP="00E23E65">
      <w:pPr>
        <w:pStyle w:val="Zkladntext"/>
        <w:ind w:left="0"/>
        <w:jc w:val="both"/>
      </w:pPr>
      <w:r w:rsidRPr="00857DE1">
        <w:t>9) Na odstránenie zvyšku lieku z dávkovacej pumpičky stlačte spúšť dvakrát alebo trikrát.</w:t>
      </w:r>
    </w:p>
    <w:p w14:paraId="46A589B4" w14:textId="77777777" w:rsidR="00E23E65" w:rsidRPr="00857DE1" w:rsidRDefault="00E23E65" w:rsidP="00E23E65">
      <w:pPr>
        <w:pStyle w:val="Zkladntext"/>
        <w:ind w:left="0"/>
        <w:jc w:val="both"/>
      </w:pPr>
      <w:r w:rsidRPr="00857DE1">
        <w:t xml:space="preserve">10) Nasaďte ochrannú čiapočku späť na trysku pumpičky. </w:t>
      </w:r>
    </w:p>
    <w:p w14:paraId="57A094C8" w14:textId="77777777" w:rsidR="00E23E65" w:rsidRPr="00857DE1" w:rsidRDefault="00E23E65" w:rsidP="00E23E65">
      <w:pPr>
        <w:pStyle w:val="Zkladntext"/>
        <w:ind w:left="0"/>
      </w:pPr>
    </w:p>
    <w:p w14:paraId="4678A70E" w14:textId="77777777" w:rsidR="00E23E65" w:rsidRPr="00561C2E" w:rsidRDefault="00E23E65" w:rsidP="00E23E65">
      <w:pPr>
        <w:pStyle w:val="Zkladntext"/>
        <w:ind w:left="0"/>
      </w:pPr>
      <w:r w:rsidRPr="00857DE1">
        <w:t xml:space="preserve">Dávkovaciu pumpičku nikdy nepoužívajte v prevrátenej polohe. </w:t>
      </w:r>
    </w:p>
    <w:p w14:paraId="1DAD9B3B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2828E36D" w14:textId="77777777" w:rsidR="00E23E65" w:rsidRPr="00B60329" w:rsidRDefault="00E23E65" w:rsidP="00E23E65">
      <w:pPr>
        <w:keepNext/>
        <w:ind w:left="426" w:right="230" w:hanging="426"/>
        <w:rPr>
          <w:iCs/>
          <w:sz w:val="22"/>
          <w:szCs w:val="22"/>
        </w:rPr>
      </w:pPr>
      <w:r>
        <w:rPr>
          <w:b/>
          <w:sz w:val="22"/>
          <w:szCs w:val="22"/>
          <w:shd w:val="clear" w:color="auto" w:fill="D9D9D9"/>
        </w:rPr>
        <w:t>10.</w:t>
      </w:r>
      <w:r>
        <w:rPr>
          <w:b/>
          <w:sz w:val="22"/>
          <w:szCs w:val="22"/>
        </w:rPr>
        <w:tab/>
        <w:t>OCHRANNÁ (-É) LEHOTA (-Y)</w:t>
      </w:r>
    </w:p>
    <w:p w14:paraId="43A9A0E4" w14:textId="77777777" w:rsidR="00E23E65" w:rsidRPr="00561C2E" w:rsidRDefault="00E23E65" w:rsidP="00E23E65">
      <w:pPr>
        <w:ind w:right="230"/>
        <w:rPr>
          <w:iCs/>
          <w:sz w:val="22"/>
          <w:szCs w:val="22"/>
        </w:rPr>
      </w:pPr>
    </w:p>
    <w:p w14:paraId="5D8E31EE" w14:textId="77777777" w:rsidR="00E23E65" w:rsidRPr="00B60329" w:rsidRDefault="00E23E65" w:rsidP="00E23E65">
      <w:pPr>
        <w:ind w:right="230"/>
        <w:rPr>
          <w:iCs/>
          <w:sz w:val="22"/>
          <w:szCs w:val="22"/>
        </w:rPr>
      </w:pPr>
      <w:r>
        <w:rPr>
          <w:iCs/>
          <w:sz w:val="22"/>
          <w:szCs w:val="22"/>
        </w:rPr>
        <w:t>Mäso a vnútornosti: 13 dní.</w:t>
      </w:r>
    </w:p>
    <w:p w14:paraId="331E4EE7" w14:textId="77777777" w:rsidR="00E23E65" w:rsidRPr="00561C2E" w:rsidRDefault="00E23E65" w:rsidP="00E23E65">
      <w:pPr>
        <w:ind w:right="230"/>
        <w:rPr>
          <w:iCs/>
          <w:sz w:val="22"/>
          <w:szCs w:val="22"/>
        </w:rPr>
      </w:pPr>
    </w:p>
    <w:p w14:paraId="2CC5CCC9" w14:textId="77777777" w:rsidR="00E23E65" w:rsidRPr="00B60329" w:rsidRDefault="00E23E65" w:rsidP="00E23E65">
      <w:pPr>
        <w:keepNext/>
        <w:ind w:left="426" w:right="230" w:hanging="426"/>
        <w:rPr>
          <w:sz w:val="22"/>
          <w:szCs w:val="22"/>
        </w:rPr>
      </w:pPr>
      <w:r>
        <w:rPr>
          <w:b/>
          <w:sz w:val="22"/>
          <w:szCs w:val="22"/>
          <w:shd w:val="clear" w:color="auto" w:fill="D9D9D9"/>
        </w:rPr>
        <w:t>11.</w:t>
      </w:r>
      <w:r>
        <w:rPr>
          <w:b/>
          <w:sz w:val="22"/>
          <w:szCs w:val="22"/>
        </w:rPr>
        <w:tab/>
        <w:t>OSOBITNÉ BEZPEČNOSTNÉ OPATRENIA NA UCHOVÁVANIE</w:t>
      </w:r>
    </w:p>
    <w:p w14:paraId="3B4DFED5" w14:textId="77777777" w:rsidR="00E23E65" w:rsidRPr="00561C2E" w:rsidRDefault="00E23E65" w:rsidP="00E23E65">
      <w:pPr>
        <w:numPr>
          <w:ilvl w:val="12"/>
          <w:numId w:val="0"/>
        </w:numPr>
        <w:ind w:right="230"/>
        <w:rPr>
          <w:sz w:val="22"/>
          <w:szCs w:val="22"/>
        </w:rPr>
      </w:pPr>
    </w:p>
    <w:p w14:paraId="3A35F39E" w14:textId="77777777" w:rsidR="00E23E65" w:rsidRDefault="00E23E65" w:rsidP="00E23E65">
      <w:pPr>
        <w:numPr>
          <w:ilvl w:val="12"/>
          <w:numId w:val="0"/>
        </w:numPr>
        <w:ind w:right="230"/>
        <w:rPr>
          <w:sz w:val="22"/>
          <w:szCs w:val="22"/>
        </w:rPr>
      </w:pPr>
      <w:r>
        <w:rPr>
          <w:sz w:val="22"/>
          <w:szCs w:val="22"/>
        </w:rPr>
        <w:t>Uchovávať mimo dohľadu a dosahu detí.</w:t>
      </w:r>
    </w:p>
    <w:p w14:paraId="42CFBDC1" w14:textId="77777777" w:rsidR="00E23E65" w:rsidRDefault="00E23E65" w:rsidP="00E23E65">
      <w:pPr>
        <w:pStyle w:val="Textkomentra"/>
      </w:pPr>
      <w:r w:rsidRPr="00024F95">
        <w:t>Fľašu uchovávajte vo vonkajšom obale, aby bola chránená pred svetlom.</w:t>
      </w:r>
    </w:p>
    <w:p w14:paraId="36AF6849" w14:textId="77777777" w:rsidR="00E23E65" w:rsidRDefault="00E23E65" w:rsidP="00E23E65">
      <w:pPr>
        <w:ind w:right="23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Nepoužívať tento veterinárny liek po dátume exspirácie uvedenom na obale po EXP.  </w:t>
      </w:r>
    </w:p>
    <w:p w14:paraId="024083D4" w14:textId="77777777" w:rsidR="00E23E65" w:rsidRPr="00B60329" w:rsidRDefault="00E23E65" w:rsidP="00E23E65">
      <w:pPr>
        <w:ind w:right="230"/>
        <w:outlineLvl w:val="0"/>
        <w:rPr>
          <w:sz w:val="22"/>
          <w:szCs w:val="22"/>
        </w:rPr>
      </w:pPr>
      <w:r>
        <w:rPr>
          <w:sz w:val="22"/>
          <w:szCs w:val="22"/>
        </w:rPr>
        <w:t>Dátum exspirácie sa vzťahuje na posledný deň v mesiaci.</w:t>
      </w:r>
    </w:p>
    <w:p w14:paraId="000DFE30" w14:textId="77777777" w:rsidR="00E23E65" w:rsidRPr="00561C2E" w:rsidRDefault="00E23E65" w:rsidP="00E23E65">
      <w:pPr>
        <w:ind w:right="230"/>
        <w:outlineLvl w:val="0"/>
        <w:rPr>
          <w:sz w:val="22"/>
          <w:szCs w:val="22"/>
        </w:rPr>
      </w:pPr>
      <w:r>
        <w:rPr>
          <w:sz w:val="22"/>
          <w:szCs w:val="22"/>
        </w:rPr>
        <w:t>Čas použiteľnosti po prvom otvorení obalu: 6 mesiacov.</w:t>
      </w:r>
    </w:p>
    <w:p w14:paraId="33DD2453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45C7470F" w14:textId="77777777" w:rsidR="00E23E65" w:rsidRPr="00B60329" w:rsidRDefault="00E23E65" w:rsidP="00E23E65">
      <w:pPr>
        <w:keepNext/>
        <w:ind w:left="426" w:right="230" w:hanging="426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D9D9D9"/>
        </w:rPr>
        <w:t>12.</w:t>
      </w:r>
      <w:r>
        <w:rPr>
          <w:b/>
          <w:sz w:val="22"/>
          <w:szCs w:val="22"/>
        </w:rPr>
        <w:tab/>
        <w:t>OSOBITNÉ UPOZORNENIA</w:t>
      </w:r>
    </w:p>
    <w:p w14:paraId="08FDDB30" w14:textId="77777777" w:rsidR="00E23E65" w:rsidRPr="00561C2E" w:rsidRDefault="00E23E65" w:rsidP="00E23E65">
      <w:pPr>
        <w:ind w:right="230"/>
        <w:rPr>
          <w:sz w:val="22"/>
          <w:szCs w:val="22"/>
          <w:lang w:val="pl-PL"/>
        </w:rPr>
      </w:pPr>
    </w:p>
    <w:p w14:paraId="0DCE7C3C" w14:textId="77777777" w:rsidR="00E23E65" w:rsidRPr="00B60329" w:rsidRDefault="00E23E65" w:rsidP="00232F08">
      <w:pPr>
        <w:ind w:right="23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Osobitné bezpečnostné opatrenia na používanie u zvierat</w:t>
      </w:r>
      <w:r>
        <w:rPr>
          <w:sz w:val="22"/>
          <w:szCs w:val="22"/>
        </w:rPr>
        <w:t>:</w:t>
      </w:r>
    </w:p>
    <w:p w14:paraId="4580BB53" w14:textId="77777777" w:rsidR="00E23E65" w:rsidRPr="00857DE1" w:rsidRDefault="00E23E65" w:rsidP="00232F08">
      <w:p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Podávajte po kŕmení mledzivom alebo iba po mlieku alebo náhrade mlieka pomocou vhodného zariadenia na orálne podanie. Pri liečbe anorektických teliat liek podávať v pol litri roztoku elektrolytov. Podľa správnej chovateľskej praxe by zvieratá mali prijať dostatočné množstvo mledziva.</w:t>
      </w:r>
    </w:p>
    <w:p w14:paraId="769F3B76" w14:textId="77777777" w:rsidR="00E23E65" w:rsidRPr="00561C2E" w:rsidRDefault="00E23E65" w:rsidP="00232F08">
      <w:pPr>
        <w:ind w:right="230"/>
        <w:jc w:val="both"/>
        <w:rPr>
          <w:sz w:val="22"/>
          <w:szCs w:val="22"/>
        </w:rPr>
      </w:pPr>
    </w:p>
    <w:p w14:paraId="55B915AD" w14:textId="77777777" w:rsidR="00E23E65" w:rsidRPr="00B60329" w:rsidRDefault="00E23E65" w:rsidP="00232F08">
      <w:pPr>
        <w:ind w:right="23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Osobitné bezpečnostné opatrenia, ktoré má urobiť osoba podávajúca liek zvieratám</w:t>
      </w:r>
      <w:r>
        <w:rPr>
          <w:sz w:val="22"/>
          <w:szCs w:val="22"/>
        </w:rPr>
        <w:t>:</w:t>
      </w:r>
    </w:p>
    <w:p w14:paraId="388178C5" w14:textId="77777777" w:rsidR="00E23E65" w:rsidRPr="00857DE1" w:rsidRDefault="00E23E65" w:rsidP="00232F08">
      <w:pPr>
        <w:numPr>
          <w:ilvl w:val="0"/>
          <w:numId w:val="2"/>
        </w:num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 xml:space="preserve">Ľudia so známou precitlivenosťou na účinnú látku alebo ktorúkoľvek z pomocných látok by mali veterinárny liek podávať s opatrnosťou. </w:t>
      </w:r>
    </w:p>
    <w:p w14:paraId="5A02FF1F" w14:textId="77777777" w:rsidR="00E23E65" w:rsidRPr="00857DE1" w:rsidRDefault="00E23E65" w:rsidP="00232F08">
      <w:pPr>
        <w:numPr>
          <w:ilvl w:val="0"/>
          <w:numId w:val="2"/>
        </w:num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 xml:space="preserve">Opakovaný kontakt s liekom môže vyvolať kožné alergie. </w:t>
      </w:r>
    </w:p>
    <w:p w14:paraId="40023522" w14:textId="77777777" w:rsidR="00E23E65" w:rsidRPr="00857DE1" w:rsidRDefault="00E23E65" w:rsidP="00232F08">
      <w:pPr>
        <w:numPr>
          <w:ilvl w:val="0"/>
          <w:numId w:val="2"/>
        </w:num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Zabráňte kontaktu pokožky, očí a slizníc s liekom. Pri manipulácii s liekom použiť ochranné rukavice.</w:t>
      </w:r>
    </w:p>
    <w:p w14:paraId="2FBD3045" w14:textId="77777777" w:rsidR="00E23E65" w:rsidRPr="00857DE1" w:rsidRDefault="00E23E65" w:rsidP="00232F08">
      <w:pPr>
        <w:numPr>
          <w:ilvl w:val="0"/>
          <w:numId w:val="2"/>
        </w:num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V prípade kontaktu s pokožkou, očami a sliznicami dôkladne opláchnite exponované miesto čistou vodou. Ak podráždenie očí pretrváva, vyhľadať lekársku pomoc.</w:t>
      </w:r>
    </w:p>
    <w:p w14:paraId="07F19585" w14:textId="77777777" w:rsidR="00E23E65" w:rsidRPr="00857DE1" w:rsidRDefault="00E23E65" w:rsidP="00232F08">
      <w:pPr>
        <w:numPr>
          <w:ilvl w:val="0"/>
          <w:numId w:val="2"/>
        </w:num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Po použití si umyť ruky.</w:t>
      </w:r>
    </w:p>
    <w:p w14:paraId="5A01C99C" w14:textId="77777777" w:rsidR="00E23E65" w:rsidRPr="00857DE1" w:rsidRDefault="00E23E65" w:rsidP="00232F08">
      <w:pPr>
        <w:ind w:right="230"/>
        <w:jc w:val="both"/>
        <w:rPr>
          <w:sz w:val="22"/>
          <w:szCs w:val="22"/>
        </w:rPr>
      </w:pPr>
    </w:p>
    <w:p w14:paraId="11A04BA7" w14:textId="77777777" w:rsidR="00E23E65" w:rsidRPr="00B60329" w:rsidRDefault="00E23E65" w:rsidP="00232F08">
      <w:pPr>
        <w:ind w:right="23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Predávkovanie (príznaky, núdzové postupy, antidotá)</w:t>
      </w:r>
      <w:r>
        <w:rPr>
          <w:sz w:val="22"/>
          <w:szCs w:val="22"/>
        </w:rPr>
        <w:t>:</w:t>
      </w:r>
    </w:p>
    <w:p w14:paraId="4D83014F" w14:textId="77777777" w:rsidR="00E23E65" w:rsidRPr="00857DE1" w:rsidRDefault="00E23E65" w:rsidP="00232F08">
      <w:p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Pretože príznaky predávkovania sa môžu vyskytnúť pri dvojnásobnej terapeutickej dávke, je nevyhnutné prísne dodržiavať odporučené dávkovanie. Príznaky intoxikácie zahŕňajú hnačku, krv prítomnú vo fekáliách, pokles spotreby mlieka, dehydratáciu, apatiu a skleslosť. Ak sa vyskytnú klinické príznaky pri predávkovaní, liečba musí byť ihneď zastavená a zviera nakŕmené nemedikovaným mliekom alebo mliečnou náhradkou. Rehydratácia môže byť nevyhnutná.</w:t>
      </w:r>
    </w:p>
    <w:p w14:paraId="35D62405" w14:textId="77777777" w:rsidR="00E23E65" w:rsidRPr="00561C2E" w:rsidRDefault="00E23E65" w:rsidP="00232F08">
      <w:pPr>
        <w:ind w:right="230"/>
        <w:jc w:val="both"/>
        <w:rPr>
          <w:sz w:val="22"/>
          <w:szCs w:val="22"/>
        </w:rPr>
      </w:pPr>
    </w:p>
    <w:p w14:paraId="73309201" w14:textId="77777777" w:rsidR="00E23E65" w:rsidRDefault="00E23E65" w:rsidP="00232F08">
      <w:pPr>
        <w:ind w:right="23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Inkompatibility</w:t>
      </w:r>
      <w:r>
        <w:rPr>
          <w:sz w:val="22"/>
          <w:szCs w:val="22"/>
        </w:rPr>
        <w:t>:</w:t>
      </w:r>
    </w:p>
    <w:p w14:paraId="295E276D" w14:textId="77777777" w:rsidR="00E23E65" w:rsidRPr="00857DE1" w:rsidRDefault="00E23E65" w:rsidP="00232F08">
      <w:p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Z dôvodu chýbania štúdií ko</w:t>
      </w:r>
      <w:r w:rsidR="00232F08">
        <w:rPr>
          <w:sz w:val="22"/>
          <w:szCs w:val="22"/>
        </w:rPr>
        <w:t>mpatibility</w:t>
      </w:r>
      <w:r w:rsidRPr="00857DE1">
        <w:rPr>
          <w:sz w:val="22"/>
          <w:szCs w:val="22"/>
        </w:rPr>
        <w:t xml:space="preserve"> sa tento veterinárny liek nesmie miešať s inými veterinárnymi liekmi.</w:t>
      </w:r>
    </w:p>
    <w:p w14:paraId="1C1B4C34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5E4724EE" w14:textId="77777777" w:rsidR="00E23E65" w:rsidRPr="00B60329" w:rsidRDefault="00E23E65" w:rsidP="00E23E65">
      <w:pPr>
        <w:keepNext/>
        <w:ind w:left="426" w:right="230" w:hanging="426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D9D9D9"/>
        </w:rPr>
        <w:t>13.</w:t>
      </w:r>
      <w:r>
        <w:rPr>
          <w:b/>
          <w:sz w:val="22"/>
          <w:szCs w:val="22"/>
        </w:rPr>
        <w:tab/>
        <w:t>OSOBITNÉ BEZPEČNOSTNÉ OPATRENIA NA ZNEŠKODNENIE NEPOUŽITÉHO LIEKU(-OV) ALEBO ODPADOVÉHO MATERIÁLU, V PRÍPADE POTREBY</w:t>
      </w:r>
    </w:p>
    <w:p w14:paraId="6A60A795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1909F944" w14:textId="77777777" w:rsidR="00E23E65" w:rsidRPr="00B60329" w:rsidRDefault="00E23E65" w:rsidP="00232F08">
      <w:pPr>
        <w:tabs>
          <w:tab w:val="left" w:pos="828"/>
          <w:tab w:val="left" w:pos="9286"/>
        </w:tabs>
        <w:ind w:right="2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Lieky sa nesmú likvidovať prostredníctvom odpadovej vody alebo odpadu v domácnostiach. </w:t>
      </w:r>
    </w:p>
    <w:p w14:paraId="2EAC5C07" w14:textId="77777777" w:rsidR="00E23E65" w:rsidRPr="00B60329" w:rsidRDefault="00E23E65" w:rsidP="00232F08">
      <w:pPr>
        <w:tabs>
          <w:tab w:val="left" w:pos="828"/>
          <w:tab w:val="left" w:pos="9286"/>
        </w:tabs>
        <w:ind w:right="23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 spôsobe likvidácie liekov, ktoré už nepotrebujete, sa poraďte so svojím veterinárnym lekárom alebo lekárnikom. Tieto opatrenia by mali byť v súlade s ochranou životného prostredia.</w:t>
      </w:r>
    </w:p>
    <w:p w14:paraId="25534678" w14:textId="77777777" w:rsidR="00E23E65" w:rsidRPr="00561C2E" w:rsidRDefault="00E23E65" w:rsidP="00232F08">
      <w:pPr>
        <w:ind w:right="230"/>
        <w:jc w:val="both"/>
        <w:rPr>
          <w:sz w:val="22"/>
          <w:szCs w:val="22"/>
        </w:rPr>
      </w:pPr>
      <w:r>
        <w:rPr>
          <w:sz w:val="22"/>
          <w:szCs w:val="22"/>
        </w:rPr>
        <w:t>Výrobok nesmie kontaminovať vodné toky, pretože môže byť nebezpečný pre ryby a iné vodné organizmy.</w:t>
      </w:r>
    </w:p>
    <w:p w14:paraId="06C33FD7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0B74D135" w14:textId="77777777" w:rsidR="00E23E65" w:rsidRPr="00B60329" w:rsidRDefault="00E23E65" w:rsidP="00E23E65">
      <w:pPr>
        <w:keepNext/>
        <w:ind w:left="426" w:right="230" w:hanging="426"/>
        <w:rPr>
          <w:sz w:val="22"/>
          <w:szCs w:val="22"/>
        </w:rPr>
      </w:pPr>
      <w:r>
        <w:rPr>
          <w:b/>
          <w:sz w:val="22"/>
          <w:szCs w:val="22"/>
          <w:shd w:val="clear" w:color="auto" w:fill="D9D9D9"/>
        </w:rPr>
        <w:t>14.</w:t>
      </w:r>
      <w:r>
        <w:rPr>
          <w:b/>
          <w:sz w:val="22"/>
          <w:szCs w:val="22"/>
        </w:rPr>
        <w:tab/>
        <w:t>DÁTUM POSLEDNÉHO SCHVÁLENIA TEXTU V PÍSOMNEJ INFORMÁCII PRE POUŽÍVATEĽOV</w:t>
      </w:r>
    </w:p>
    <w:p w14:paraId="1B8A9747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2EDA3B09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0517A39C" w14:textId="77777777" w:rsidR="00E23E65" w:rsidRPr="00561C2E" w:rsidRDefault="00E23E65" w:rsidP="00E23E65">
      <w:pPr>
        <w:ind w:right="230"/>
        <w:rPr>
          <w:sz w:val="22"/>
          <w:szCs w:val="22"/>
        </w:rPr>
      </w:pPr>
    </w:p>
    <w:p w14:paraId="76EC5B41" w14:textId="77777777" w:rsidR="00E23E65" w:rsidRPr="00B60329" w:rsidRDefault="00E23E65" w:rsidP="00E23E65">
      <w:pPr>
        <w:keepNext/>
        <w:ind w:left="426" w:right="230" w:hanging="426"/>
        <w:rPr>
          <w:sz w:val="22"/>
          <w:szCs w:val="22"/>
        </w:rPr>
      </w:pPr>
      <w:r>
        <w:rPr>
          <w:b/>
          <w:sz w:val="22"/>
          <w:szCs w:val="22"/>
          <w:shd w:val="clear" w:color="auto" w:fill="D9D9D9"/>
        </w:rPr>
        <w:t>15.</w:t>
      </w:r>
      <w:r>
        <w:rPr>
          <w:b/>
          <w:sz w:val="22"/>
          <w:szCs w:val="22"/>
        </w:rPr>
        <w:tab/>
        <w:t>ĎALŠIE INFORMÁCIE</w:t>
      </w:r>
    </w:p>
    <w:p w14:paraId="6475C6AB" w14:textId="77777777" w:rsidR="00E23E65" w:rsidRPr="00561C2E" w:rsidRDefault="00E23E65" w:rsidP="00E23E65">
      <w:pPr>
        <w:ind w:right="230"/>
        <w:outlineLvl w:val="0"/>
        <w:rPr>
          <w:sz w:val="22"/>
          <w:szCs w:val="22"/>
          <w:u w:val="single"/>
        </w:rPr>
      </w:pPr>
    </w:p>
    <w:p w14:paraId="15538A48" w14:textId="77777777" w:rsidR="00E23E65" w:rsidRPr="00857DE1" w:rsidRDefault="00E23E65" w:rsidP="00E23E65">
      <w:pPr>
        <w:ind w:right="230"/>
        <w:jc w:val="both"/>
        <w:rPr>
          <w:sz w:val="22"/>
          <w:szCs w:val="22"/>
          <w:u w:val="single"/>
        </w:rPr>
      </w:pPr>
      <w:r w:rsidRPr="00857DE1">
        <w:rPr>
          <w:sz w:val="22"/>
          <w:szCs w:val="22"/>
          <w:u w:val="single"/>
        </w:rPr>
        <w:t>Veľkosti balenia:</w:t>
      </w:r>
    </w:p>
    <w:p w14:paraId="40EC9ECF" w14:textId="77777777" w:rsidR="00E23E65" w:rsidRPr="00857DE1" w:rsidRDefault="00E23E65" w:rsidP="00E23E65">
      <w:p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Kartónová škatuľa s 300 ml fľašou (obsahujúcou 290 ml roztoku) a 4 ml dávkovacou pumpičkou</w:t>
      </w:r>
      <w:r>
        <w:rPr>
          <w:sz w:val="22"/>
          <w:szCs w:val="22"/>
        </w:rPr>
        <w:t>.</w:t>
      </w:r>
    </w:p>
    <w:p w14:paraId="50953CF2" w14:textId="77777777" w:rsidR="00E23E65" w:rsidRPr="00857DE1" w:rsidRDefault="00E23E65" w:rsidP="00E23E65">
      <w:p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Kartónová škatuľa s 300 ml fľašou (obsahujúcou 290 ml roztoku)</w:t>
      </w:r>
      <w:r>
        <w:rPr>
          <w:sz w:val="22"/>
          <w:szCs w:val="22"/>
        </w:rPr>
        <w:t>.</w:t>
      </w:r>
      <w:r w:rsidRPr="00857DE1">
        <w:rPr>
          <w:sz w:val="22"/>
          <w:szCs w:val="22"/>
        </w:rPr>
        <w:t xml:space="preserve"> </w:t>
      </w:r>
    </w:p>
    <w:p w14:paraId="084FF047" w14:textId="77777777" w:rsidR="00E23E65" w:rsidRPr="00857DE1" w:rsidRDefault="00E23E65" w:rsidP="00E23E65">
      <w:p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Kartónová škatuľa s 500 ml fľašou (obsahujúcou 490 ml roztoku) a 4 ml dávkovacou pumpičkou</w:t>
      </w:r>
      <w:r>
        <w:rPr>
          <w:sz w:val="22"/>
          <w:szCs w:val="22"/>
        </w:rPr>
        <w:t>.</w:t>
      </w:r>
    </w:p>
    <w:p w14:paraId="7DC17788" w14:textId="77777777" w:rsidR="00E23E65" w:rsidRPr="00857DE1" w:rsidRDefault="00E23E65" w:rsidP="00E23E65">
      <w:p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Kartónová škatuľa s 500 ml fľašou (obsahujúcou 490 ml roztoku)</w:t>
      </w:r>
      <w:r>
        <w:rPr>
          <w:sz w:val="22"/>
          <w:szCs w:val="22"/>
        </w:rPr>
        <w:t>.</w:t>
      </w:r>
    </w:p>
    <w:p w14:paraId="02138EE7" w14:textId="77777777" w:rsidR="00E23E65" w:rsidRPr="00857DE1" w:rsidRDefault="00E23E65" w:rsidP="00E23E65">
      <w:p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Kartónová škatuľa s 1000 ml fľašou (obsahujúcou 980 ml roztoku) a 4 ml dávkovacou pumpičkou</w:t>
      </w:r>
      <w:r>
        <w:rPr>
          <w:sz w:val="22"/>
          <w:szCs w:val="22"/>
        </w:rPr>
        <w:t>.</w:t>
      </w:r>
    </w:p>
    <w:p w14:paraId="435DD603" w14:textId="77777777" w:rsidR="00E23E65" w:rsidRPr="00857DE1" w:rsidRDefault="00E23E65" w:rsidP="00E23E65">
      <w:p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Kartónová škatuľa s 1000 ml fľašou (obsahujúcou 980 ml roztoku)</w:t>
      </w:r>
      <w:r>
        <w:rPr>
          <w:sz w:val="22"/>
          <w:szCs w:val="22"/>
        </w:rPr>
        <w:t>.</w:t>
      </w:r>
      <w:r w:rsidRPr="00857DE1">
        <w:rPr>
          <w:sz w:val="22"/>
          <w:szCs w:val="22"/>
        </w:rPr>
        <w:t xml:space="preserve"> </w:t>
      </w:r>
    </w:p>
    <w:p w14:paraId="01E7FD60" w14:textId="77777777" w:rsidR="00E23E65" w:rsidRPr="00857DE1" w:rsidRDefault="00E23E65" w:rsidP="00E23E65">
      <w:pPr>
        <w:ind w:right="230"/>
        <w:jc w:val="both"/>
        <w:rPr>
          <w:sz w:val="22"/>
          <w:szCs w:val="22"/>
        </w:rPr>
      </w:pPr>
    </w:p>
    <w:p w14:paraId="3BEFEC8B" w14:textId="77777777" w:rsidR="00E23E65" w:rsidRPr="00857DE1" w:rsidRDefault="00E23E65" w:rsidP="00E23E65">
      <w:pPr>
        <w:ind w:right="230"/>
        <w:jc w:val="both"/>
        <w:rPr>
          <w:sz w:val="22"/>
          <w:szCs w:val="22"/>
        </w:rPr>
      </w:pPr>
      <w:r w:rsidRPr="00857DE1">
        <w:rPr>
          <w:sz w:val="22"/>
          <w:szCs w:val="22"/>
        </w:rPr>
        <w:t>Nie všetky veľkosti balenia sa musia uvádzať na trh.</w:t>
      </w:r>
    </w:p>
    <w:p w14:paraId="7E5271D4" w14:textId="77777777" w:rsidR="00E23E65" w:rsidRDefault="00E23E65" w:rsidP="00E23E65">
      <w:pPr>
        <w:ind w:right="230"/>
        <w:jc w:val="both"/>
        <w:rPr>
          <w:sz w:val="22"/>
          <w:szCs w:val="22"/>
        </w:rPr>
      </w:pPr>
    </w:p>
    <w:p w14:paraId="3BE5C0FC" w14:textId="77777777" w:rsidR="00E23E65" w:rsidRDefault="00E23E65" w:rsidP="00E23E65">
      <w:pPr>
        <w:ind w:right="230"/>
        <w:jc w:val="both"/>
      </w:pPr>
      <w:r>
        <w:t>Výdaj lieku je viazaný na veterinárny predpis.</w:t>
      </w:r>
    </w:p>
    <w:p w14:paraId="78295DD5" w14:textId="77777777" w:rsidR="00232F08" w:rsidRPr="00561C2E" w:rsidRDefault="00232F08" w:rsidP="00E23E65">
      <w:pPr>
        <w:ind w:right="230"/>
        <w:jc w:val="both"/>
        <w:rPr>
          <w:sz w:val="22"/>
          <w:szCs w:val="22"/>
        </w:rPr>
      </w:pPr>
    </w:p>
    <w:p w14:paraId="6601AFDC" w14:textId="77777777" w:rsidR="00E23E65" w:rsidRPr="007A3577" w:rsidRDefault="00E23E65" w:rsidP="00E23E65">
      <w:pPr>
        <w:ind w:right="230"/>
        <w:rPr>
          <w:sz w:val="22"/>
          <w:szCs w:val="22"/>
          <w:lang w:bidi="sk-SK"/>
        </w:rPr>
      </w:pPr>
      <w:r w:rsidRPr="007A3577">
        <w:rPr>
          <w:sz w:val="22"/>
          <w:szCs w:val="22"/>
          <w:lang w:bidi="sk-SK"/>
        </w:rPr>
        <w:t>Výhradné zastúpenie v Slovenskej republike:</w:t>
      </w:r>
    </w:p>
    <w:p w14:paraId="69C471F2" w14:textId="77777777" w:rsidR="00E23E65" w:rsidRPr="007A3577" w:rsidRDefault="00E23E65" w:rsidP="00E23E65">
      <w:pPr>
        <w:ind w:right="230"/>
        <w:rPr>
          <w:bCs/>
          <w:sz w:val="22"/>
          <w:szCs w:val="22"/>
          <w:lang w:val="cs-CZ" w:bidi="sk-SK"/>
        </w:rPr>
      </w:pPr>
      <w:r w:rsidRPr="007A3577">
        <w:rPr>
          <w:bCs/>
          <w:sz w:val="22"/>
          <w:szCs w:val="22"/>
          <w:lang w:val="cs-CZ" w:bidi="sk-SK"/>
        </w:rPr>
        <w:t>DR. BUBENÍČEK, SPOL. S R.O.</w:t>
      </w:r>
    </w:p>
    <w:p w14:paraId="305447C0" w14:textId="77777777" w:rsidR="00E23E65" w:rsidRPr="007A3577" w:rsidRDefault="00E23E65" w:rsidP="00E23E65">
      <w:pPr>
        <w:ind w:right="230"/>
        <w:rPr>
          <w:sz w:val="22"/>
          <w:szCs w:val="22"/>
          <w:lang w:bidi="sk-SK"/>
        </w:rPr>
      </w:pPr>
      <w:r w:rsidRPr="007A3577">
        <w:rPr>
          <w:sz w:val="22"/>
          <w:szCs w:val="22"/>
          <w:lang w:bidi="sk-SK"/>
        </w:rPr>
        <w:t>Karloveská 4</w:t>
      </w:r>
    </w:p>
    <w:p w14:paraId="2C516DBD" w14:textId="77777777" w:rsidR="00E23E65" w:rsidRPr="007A3577" w:rsidRDefault="00E23E65" w:rsidP="00E23E65">
      <w:pPr>
        <w:ind w:right="230"/>
        <w:rPr>
          <w:sz w:val="22"/>
          <w:szCs w:val="22"/>
          <w:lang w:bidi="sk-SK"/>
        </w:rPr>
      </w:pPr>
      <w:r w:rsidRPr="007A3577">
        <w:rPr>
          <w:sz w:val="22"/>
          <w:szCs w:val="22"/>
          <w:lang w:bidi="sk-SK"/>
        </w:rPr>
        <w:t>841 04 Bratislava 4</w:t>
      </w:r>
    </w:p>
    <w:p w14:paraId="4AEBAF18" w14:textId="77777777" w:rsidR="00E23E65" w:rsidRPr="00857DE1" w:rsidRDefault="00E23E65" w:rsidP="00E23E65">
      <w:pPr>
        <w:ind w:right="230"/>
        <w:rPr>
          <w:sz w:val="22"/>
          <w:szCs w:val="22"/>
          <w:lang w:val="es-ES"/>
        </w:rPr>
      </w:pPr>
    </w:p>
    <w:p w14:paraId="4EA917D7" w14:textId="77777777" w:rsidR="00E23E65" w:rsidRDefault="00E23E65"/>
    <w:sectPr w:rsidR="00E23E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4002B" w14:textId="77777777" w:rsidR="00722AAB" w:rsidRDefault="00722AAB" w:rsidP="00E23E65">
      <w:r>
        <w:separator/>
      </w:r>
    </w:p>
  </w:endnote>
  <w:endnote w:type="continuationSeparator" w:id="0">
    <w:p w14:paraId="4DD0D44A" w14:textId="77777777" w:rsidR="00722AAB" w:rsidRDefault="00722AAB" w:rsidP="00E2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554089"/>
      <w:docPartObj>
        <w:docPartGallery w:val="Page Numbers (Bottom of Page)"/>
        <w:docPartUnique/>
      </w:docPartObj>
    </w:sdtPr>
    <w:sdtEndPr/>
    <w:sdtContent>
      <w:p w14:paraId="6068A111" w14:textId="77777777" w:rsidR="00E23E65" w:rsidRDefault="00E23E6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A69">
          <w:rPr>
            <w:noProof/>
          </w:rPr>
          <w:t>13</w:t>
        </w:r>
        <w:r>
          <w:fldChar w:fldCharType="end"/>
        </w:r>
      </w:p>
    </w:sdtContent>
  </w:sdt>
  <w:p w14:paraId="28F7E6B0" w14:textId="77777777" w:rsidR="00E23E65" w:rsidRDefault="00E23E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B9238" w14:textId="77777777" w:rsidR="00722AAB" w:rsidRDefault="00722AAB" w:rsidP="00E23E65">
      <w:r>
        <w:separator/>
      </w:r>
    </w:p>
  </w:footnote>
  <w:footnote w:type="continuationSeparator" w:id="0">
    <w:p w14:paraId="78B66B48" w14:textId="77777777" w:rsidR="00722AAB" w:rsidRDefault="00722AAB" w:rsidP="00E2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8" w:hanging="568"/>
      </w:pPr>
      <w:rPr>
        <w:rFonts w:ascii="Times New Roman" w:hAnsi="Times New Roman" w:cs="Times New Roman"/>
        <w:b/>
        <w:bCs/>
        <w:spacing w:val="-1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18" w:hanging="570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688" w:hanging="570"/>
      </w:pPr>
    </w:lvl>
    <w:lvl w:ilvl="3">
      <w:numFmt w:val="bullet"/>
      <w:lvlText w:val="•"/>
      <w:lvlJc w:val="left"/>
      <w:pPr>
        <w:ind w:left="837" w:hanging="570"/>
      </w:pPr>
    </w:lvl>
    <w:lvl w:ilvl="4">
      <w:numFmt w:val="bullet"/>
      <w:lvlText w:val="•"/>
      <w:lvlJc w:val="left"/>
      <w:pPr>
        <w:ind w:left="1992" w:hanging="570"/>
      </w:pPr>
    </w:lvl>
    <w:lvl w:ilvl="5">
      <w:numFmt w:val="bullet"/>
      <w:lvlText w:val="•"/>
      <w:lvlJc w:val="left"/>
      <w:pPr>
        <w:ind w:left="3147" w:hanging="570"/>
      </w:pPr>
    </w:lvl>
    <w:lvl w:ilvl="6">
      <w:numFmt w:val="bullet"/>
      <w:lvlText w:val="•"/>
      <w:lvlJc w:val="left"/>
      <w:pPr>
        <w:ind w:left="4301" w:hanging="570"/>
      </w:pPr>
    </w:lvl>
    <w:lvl w:ilvl="7">
      <w:numFmt w:val="bullet"/>
      <w:lvlText w:val="•"/>
      <w:lvlJc w:val="left"/>
      <w:pPr>
        <w:ind w:left="5456" w:hanging="570"/>
      </w:pPr>
    </w:lvl>
    <w:lvl w:ilvl="8">
      <w:numFmt w:val="bullet"/>
      <w:lvlText w:val="•"/>
      <w:lvlJc w:val="left"/>
      <w:pPr>
        <w:ind w:left="6610" w:hanging="570"/>
      </w:pPr>
    </w:lvl>
  </w:abstractNum>
  <w:abstractNum w:abstractNumId="1">
    <w:nsid w:val="34AE368E"/>
    <w:multiLevelType w:val="hybridMultilevel"/>
    <w:tmpl w:val="2C2C0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A36BB"/>
    <w:multiLevelType w:val="multilevel"/>
    <w:tmpl w:val="97228B2E"/>
    <w:lvl w:ilvl="0">
      <w:start w:val="1"/>
      <w:numFmt w:val="bullet"/>
      <w:lvlText w:val=""/>
      <w:lvlJc w:val="left"/>
      <w:pPr>
        <w:ind w:left="685" w:hanging="568"/>
      </w:pPr>
      <w:rPr>
        <w:rFonts w:ascii="Symbol" w:hAnsi="Symbol" w:hint="default"/>
        <w:b w:val="0"/>
        <w:w w:val="99"/>
        <w:sz w:val="22"/>
      </w:rPr>
    </w:lvl>
    <w:lvl w:ilvl="1">
      <w:numFmt w:val="bullet"/>
      <w:lvlText w:val="•"/>
      <w:lvlJc w:val="left"/>
      <w:pPr>
        <w:ind w:left="1509" w:hanging="568"/>
      </w:pPr>
    </w:lvl>
    <w:lvl w:ilvl="2">
      <w:numFmt w:val="bullet"/>
      <w:lvlText w:val="•"/>
      <w:lvlJc w:val="left"/>
      <w:pPr>
        <w:ind w:left="2332" w:hanging="568"/>
      </w:pPr>
    </w:lvl>
    <w:lvl w:ilvl="3">
      <w:numFmt w:val="bullet"/>
      <w:lvlText w:val="•"/>
      <w:lvlJc w:val="left"/>
      <w:pPr>
        <w:ind w:left="3155" w:hanging="568"/>
      </w:pPr>
    </w:lvl>
    <w:lvl w:ilvl="4">
      <w:numFmt w:val="bullet"/>
      <w:lvlText w:val="•"/>
      <w:lvlJc w:val="left"/>
      <w:pPr>
        <w:ind w:left="3979" w:hanging="568"/>
      </w:pPr>
    </w:lvl>
    <w:lvl w:ilvl="5">
      <w:numFmt w:val="bullet"/>
      <w:lvlText w:val="•"/>
      <w:lvlJc w:val="left"/>
      <w:pPr>
        <w:ind w:left="4802" w:hanging="568"/>
      </w:pPr>
    </w:lvl>
    <w:lvl w:ilvl="6">
      <w:numFmt w:val="bullet"/>
      <w:lvlText w:val="•"/>
      <w:lvlJc w:val="left"/>
      <w:pPr>
        <w:ind w:left="5626" w:hanging="568"/>
      </w:pPr>
    </w:lvl>
    <w:lvl w:ilvl="7">
      <w:numFmt w:val="bullet"/>
      <w:lvlText w:val="•"/>
      <w:lvlJc w:val="left"/>
      <w:pPr>
        <w:ind w:left="6449" w:hanging="568"/>
      </w:pPr>
    </w:lvl>
    <w:lvl w:ilvl="8">
      <w:numFmt w:val="bullet"/>
      <w:lvlText w:val="•"/>
      <w:lvlJc w:val="left"/>
      <w:pPr>
        <w:ind w:left="7273" w:hanging="568"/>
      </w:pPr>
    </w:lvl>
  </w:abstractNum>
  <w:abstractNum w:abstractNumId="3">
    <w:nsid w:val="7860400D"/>
    <w:multiLevelType w:val="multilevel"/>
    <w:tmpl w:val="0BE825AC"/>
    <w:lvl w:ilvl="0">
      <w:start w:val="1"/>
      <w:numFmt w:val="bullet"/>
      <w:lvlText w:val=""/>
      <w:lvlJc w:val="left"/>
      <w:pPr>
        <w:ind w:left="685" w:hanging="568"/>
      </w:pPr>
      <w:rPr>
        <w:rFonts w:ascii="Symbol" w:hAnsi="Symbol" w:hint="default"/>
        <w:b w:val="0"/>
        <w:w w:val="99"/>
        <w:sz w:val="22"/>
      </w:rPr>
    </w:lvl>
    <w:lvl w:ilvl="1">
      <w:numFmt w:val="bullet"/>
      <w:lvlText w:val="•"/>
      <w:lvlJc w:val="left"/>
      <w:pPr>
        <w:ind w:left="1509" w:hanging="568"/>
      </w:pPr>
    </w:lvl>
    <w:lvl w:ilvl="2">
      <w:numFmt w:val="bullet"/>
      <w:lvlText w:val="•"/>
      <w:lvlJc w:val="left"/>
      <w:pPr>
        <w:ind w:left="2332" w:hanging="568"/>
      </w:pPr>
    </w:lvl>
    <w:lvl w:ilvl="3">
      <w:numFmt w:val="bullet"/>
      <w:lvlText w:val="•"/>
      <w:lvlJc w:val="left"/>
      <w:pPr>
        <w:ind w:left="3155" w:hanging="568"/>
      </w:pPr>
    </w:lvl>
    <w:lvl w:ilvl="4">
      <w:numFmt w:val="bullet"/>
      <w:lvlText w:val="•"/>
      <w:lvlJc w:val="left"/>
      <w:pPr>
        <w:ind w:left="3979" w:hanging="568"/>
      </w:pPr>
    </w:lvl>
    <w:lvl w:ilvl="5">
      <w:numFmt w:val="bullet"/>
      <w:lvlText w:val="•"/>
      <w:lvlJc w:val="left"/>
      <w:pPr>
        <w:ind w:left="4802" w:hanging="568"/>
      </w:pPr>
    </w:lvl>
    <w:lvl w:ilvl="6">
      <w:numFmt w:val="bullet"/>
      <w:lvlText w:val="•"/>
      <w:lvlJc w:val="left"/>
      <w:pPr>
        <w:ind w:left="5626" w:hanging="568"/>
      </w:pPr>
    </w:lvl>
    <w:lvl w:ilvl="7">
      <w:numFmt w:val="bullet"/>
      <w:lvlText w:val="•"/>
      <w:lvlJc w:val="left"/>
      <w:pPr>
        <w:ind w:left="6449" w:hanging="568"/>
      </w:pPr>
    </w:lvl>
    <w:lvl w:ilvl="8">
      <w:numFmt w:val="bullet"/>
      <w:lvlText w:val="•"/>
      <w:lvlJc w:val="left"/>
      <w:pPr>
        <w:ind w:left="7273" w:hanging="568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nia Aranda">
    <w15:presenceInfo w15:providerId="AD" w15:userId="S::Tania.Aranda@livisto.com::6be1a560-b44d-4e0a-afc2-b6bc210d2b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65"/>
    <w:rsid w:val="001426D7"/>
    <w:rsid w:val="001431FF"/>
    <w:rsid w:val="001B5670"/>
    <w:rsid w:val="00232F08"/>
    <w:rsid w:val="00251F03"/>
    <w:rsid w:val="003A527B"/>
    <w:rsid w:val="003D0ECC"/>
    <w:rsid w:val="004136A5"/>
    <w:rsid w:val="00513130"/>
    <w:rsid w:val="005578FD"/>
    <w:rsid w:val="005A5B91"/>
    <w:rsid w:val="00722AAB"/>
    <w:rsid w:val="00727A9B"/>
    <w:rsid w:val="00763963"/>
    <w:rsid w:val="00994933"/>
    <w:rsid w:val="00AA2FEB"/>
    <w:rsid w:val="00AE628C"/>
    <w:rsid w:val="00B735BA"/>
    <w:rsid w:val="00B81DCA"/>
    <w:rsid w:val="00BE0A69"/>
    <w:rsid w:val="00BF21E1"/>
    <w:rsid w:val="00C34C15"/>
    <w:rsid w:val="00D624D3"/>
    <w:rsid w:val="00DA5634"/>
    <w:rsid w:val="00E23E65"/>
    <w:rsid w:val="00EC24D2"/>
    <w:rsid w:val="00F9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A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E23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Nadpis1">
    <w:name w:val="heading 1"/>
    <w:basedOn w:val="Normlny"/>
    <w:next w:val="Normlny"/>
    <w:link w:val="Nadpis1Char"/>
    <w:uiPriority w:val="1"/>
    <w:qFormat/>
    <w:rsid w:val="00E23E65"/>
    <w:pPr>
      <w:ind w:left="685"/>
      <w:outlineLvl w:val="0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E23E65"/>
    <w:rPr>
      <w:rFonts w:ascii="Times New Roman" w:eastAsiaTheme="minorEastAsia" w:hAnsi="Times New Roman" w:cs="Times New Roman"/>
      <w:b/>
      <w:bCs/>
      <w:lang w:eastAsia="es-ES"/>
    </w:rPr>
  </w:style>
  <w:style w:type="paragraph" w:styleId="Zkladntext">
    <w:name w:val="Body Text"/>
    <w:basedOn w:val="Normlny"/>
    <w:link w:val="ZkladntextChar"/>
    <w:uiPriority w:val="1"/>
    <w:qFormat/>
    <w:rsid w:val="00E23E65"/>
    <w:pPr>
      <w:ind w:left="118"/>
    </w:pPr>
    <w:rPr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3E65"/>
    <w:rPr>
      <w:rFonts w:ascii="Times New Roman" w:eastAsiaTheme="minorEastAsia" w:hAnsi="Times New Roman" w:cs="Times New Roman"/>
      <w:lang w:eastAsia="es-ES"/>
    </w:rPr>
  </w:style>
  <w:style w:type="paragraph" w:customStyle="1" w:styleId="Default">
    <w:name w:val="Default"/>
    <w:rsid w:val="00E23E65"/>
    <w:pPr>
      <w:autoSpaceDE w:val="0"/>
      <w:autoSpaceDN w:val="0"/>
      <w:adjustRightInd w:val="0"/>
      <w:spacing w:after="0" w:line="240" w:lineRule="auto"/>
    </w:pPr>
    <w:rPr>
      <w:rFonts w:ascii="Symbol" w:eastAsiaTheme="minorEastAsia" w:hAnsi="Symbol" w:cs="Symbol"/>
      <w:color w:val="000000"/>
      <w:sz w:val="24"/>
      <w:szCs w:val="24"/>
      <w:lang w:val="es-ES" w:eastAsia="es-ES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3E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3E65"/>
    <w:rPr>
      <w:rFonts w:ascii="Times New Roman" w:eastAsiaTheme="minorEastAsia" w:hAnsi="Times New Roman" w:cs="Times New Roman"/>
      <w:sz w:val="20"/>
      <w:szCs w:val="20"/>
      <w:lang w:eastAsia="es-ES"/>
    </w:rPr>
  </w:style>
  <w:style w:type="paragraph" w:styleId="Hlavika">
    <w:name w:val="header"/>
    <w:basedOn w:val="Normlny"/>
    <w:link w:val="HlavikaChar"/>
    <w:uiPriority w:val="99"/>
    <w:unhideWhenUsed/>
    <w:rsid w:val="00E23E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3E65"/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ta">
    <w:name w:val="footer"/>
    <w:basedOn w:val="Normlny"/>
    <w:link w:val="PtaChar"/>
    <w:uiPriority w:val="99"/>
    <w:unhideWhenUsed/>
    <w:rsid w:val="00E23E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3E65"/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56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670"/>
    <w:rPr>
      <w:rFonts w:ascii="Segoe UI" w:eastAsiaTheme="minorEastAsia" w:hAnsi="Segoe UI" w:cs="Segoe UI"/>
      <w:sz w:val="18"/>
      <w:szCs w:val="18"/>
      <w:lang w:eastAsia="es-ES"/>
    </w:rPr>
  </w:style>
  <w:style w:type="paragraph" w:styleId="Revzia">
    <w:name w:val="Revision"/>
    <w:hidden/>
    <w:uiPriority w:val="99"/>
    <w:semiHidden/>
    <w:rsid w:val="001426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E23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Nadpis1">
    <w:name w:val="heading 1"/>
    <w:basedOn w:val="Normlny"/>
    <w:next w:val="Normlny"/>
    <w:link w:val="Nadpis1Char"/>
    <w:uiPriority w:val="1"/>
    <w:qFormat/>
    <w:rsid w:val="00E23E65"/>
    <w:pPr>
      <w:ind w:left="685"/>
      <w:outlineLvl w:val="0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E23E65"/>
    <w:rPr>
      <w:rFonts w:ascii="Times New Roman" w:eastAsiaTheme="minorEastAsia" w:hAnsi="Times New Roman" w:cs="Times New Roman"/>
      <w:b/>
      <w:bCs/>
      <w:lang w:eastAsia="es-ES"/>
    </w:rPr>
  </w:style>
  <w:style w:type="paragraph" w:styleId="Zkladntext">
    <w:name w:val="Body Text"/>
    <w:basedOn w:val="Normlny"/>
    <w:link w:val="ZkladntextChar"/>
    <w:uiPriority w:val="1"/>
    <w:qFormat/>
    <w:rsid w:val="00E23E65"/>
    <w:pPr>
      <w:ind w:left="118"/>
    </w:pPr>
    <w:rPr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3E65"/>
    <w:rPr>
      <w:rFonts w:ascii="Times New Roman" w:eastAsiaTheme="minorEastAsia" w:hAnsi="Times New Roman" w:cs="Times New Roman"/>
      <w:lang w:eastAsia="es-ES"/>
    </w:rPr>
  </w:style>
  <w:style w:type="paragraph" w:customStyle="1" w:styleId="Default">
    <w:name w:val="Default"/>
    <w:rsid w:val="00E23E65"/>
    <w:pPr>
      <w:autoSpaceDE w:val="0"/>
      <w:autoSpaceDN w:val="0"/>
      <w:adjustRightInd w:val="0"/>
      <w:spacing w:after="0" w:line="240" w:lineRule="auto"/>
    </w:pPr>
    <w:rPr>
      <w:rFonts w:ascii="Symbol" w:eastAsiaTheme="minorEastAsia" w:hAnsi="Symbol" w:cs="Symbol"/>
      <w:color w:val="000000"/>
      <w:sz w:val="24"/>
      <w:szCs w:val="24"/>
      <w:lang w:val="es-ES" w:eastAsia="es-ES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3E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3E65"/>
    <w:rPr>
      <w:rFonts w:ascii="Times New Roman" w:eastAsiaTheme="minorEastAsia" w:hAnsi="Times New Roman" w:cs="Times New Roman"/>
      <w:sz w:val="20"/>
      <w:szCs w:val="20"/>
      <w:lang w:eastAsia="es-ES"/>
    </w:rPr>
  </w:style>
  <w:style w:type="paragraph" w:styleId="Hlavika">
    <w:name w:val="header"/>
    <w:basedOn w:val="Normlny"/>
    <w:link w:val="HlavikaChar"/>
    <w:uiPriority w:val="99"/>
    <w:unhideWhenUsed/>
    <w:rsid w:val="00E23E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3E65"/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ta">
    <w:name w:val="footer"/>
    <w:basedOn w:val="Normlny"/>
    <w:link w:val="PtaChar"/>
    <w:uiPriority w:val="99"/>
    <w:unhideWhenUsed/>
    <w:rsid w:val="00E23E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3E65"/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56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670"/>
    <w:rPr>
      <w:rFonts w:ascii="Segoe UI" w:eastAsiaTheme="minorEastAsia" w:hAnsi="Segoe UI" w:cs="Segoe UI"/>
      <w:sz w:val="18"/>
      <w:szCs w:val="18"/>
      <w:lang w:eastAsia="es-ES"/>
    </w:rPr>
  </w:style>
  <w:style w:type="paragraph" w:styleId="Revzia">
    <w:name w:val="Revision"/>
    <w:hidden/>
    <w:uiPriority w:val="99"/>
    <w:semiHidden/>
    <w:rsid w:val="001426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2838</Words>
  <Characters>16183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ŠVPS SR</Company>
  <LinksUpToDate>false</LinksUpToDate>
  <CharactersWithSpaces>18984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2023-09-21T07:50:00Z</cp:lastPrinted>
  <dcterms:created xsi:type="dcterms:W3CDTF">2022-03-30T09:45:00Z</dcterms:created>
  <dcterms:modified xsi:type="dcterms:W3CDTF">2023-09-21T07:50:00Z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cinalProductDefinition.identifier">
    <vt:lpwstr>1e94b193-2877-453d-b83f-e4bd8885978d</vt:lpwstr>
  </property>
</Properties>
</file>