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79BF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BB48D" w14:textId="618B2E2B" w:rsidR="000017E8" w:rsidRDefault="00AD3BCE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E1F22">
        <w:rPr>
          <w:b/>
          <w:szCs w:val="22"/>
        </w:rPr>
        <w:t>SÚHRN CHARAKTERISTICKÝCH VLASTNOSTÍ LIEKU</w:t>
      </w:r>
    </w:p>
    <w:p w14:paraId="00F723D1" w14:textId="6BB6F8E3" w:rsidR="000017E8" w:rsidRDefault="000017E8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65770331" w14:textId="77777777" w:rsidR="000017E8" w:rsidRDefault="000017E8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3C45BF7" w14:textId="33770AFA" w:rsidR="00C114FF" w:rsidRPr="00066E86" w:rsidRDefault="00AD3BCE" w:rsidP="00066E86">
      <w:pPr>
        <w:tabs>
          <w:tab w:val="clear" w:pos="567"/>
        </w:tabs>
        <w:spacing w:line="240" w:lineRule="auto"/>
      </w:pPr>
      <w:r w:rsidRPr="00066E86">
        <w:rPr>
          <w:b/>
        </w:rPr>
        <w:t>1.</w:t>
      </w:r>
      <w:r w:rsidRPr="00066E86">
        <w:rPr>
          <w:b/>
        </w:rPr>
        <w:tab/>
        <w:t>NÁZOV VETERINÁRNEHO LIEKU</w:t>
      </w:r>
    </w:p>
    <w:p w14:paraId="4F090B2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0B9537" w14:textId="3D3B6063" w:rsidR="00DF7AC7" w:rsidRPr="001E1F22" w:rsidRDefault="00D70666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Cartaxx</w:t>
      </w:r>
      <w:proofErr w:type="spellEnd"/>
      <w:r>
        <w:t xml:space="preserve"> 50 mg/ml </w:t>
      </w:r>
      <w:bookmarkStart w:id="0" w:name="_Hlk154632386"/>
      <w:r>
        <w:rPr>
          <w:szCs w:val="22"/>
        </w:rPr>
        <w:t>injekčný roztok pre psy a mačky</w:t>
      </w:r>
      <w:bookmarkEnd w:id="0"/>
      <w:r>
        <w:t xml:space="preserve"> </w:t>
      </w:r>
    </w:p>
    <w:p w14:paraId="5E68271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AFBEA5" w14:textId="77777777" w:rsidR="00C114FF" w:rsidRPr="001E1F22" w:rsidRDefault="00AD3BCE" w:rsidP="00B13B6D">
      <w:pPr>
        <w:pStyle w:val="Style1"/>
      </w:pPr>
      <w:r w:rsidRPr="001E1F22">
        <w:t>2.</w:t>
      </w:r>
      <w:r w:rsidRPr="001E1F22">
        <w:tab/>
        <w:t>KVALITATÍVNE A KVANTITATÍVNE ZLOŽENIE</w:t>
      </w:r>
    </w:p>
    <w:p w14:paraId="5D31A95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D332C1" w14:textId="72615C5C" w:rsidR="00D70666" w:rsidRDefault="00D70666" w:rsidP="00D70666">
      <w:pPr>
        <w:tabs>
          <w:tab w:val="clear" w:pos="567"/>
        </w:tabs>
        <w:spacing w:line="240" w:lineRule="auto"/>
        <w:rPr>
          <w:bCs/>
          <w:szCs w:val="22"/>
        </w:rPr>
      </w:pPr>
      <w:r>
        <w:rPr>
          <w:bCs/>
          <w:szCs w:val="22"/>
        </w:rPr>
        <w:t>Každý ml obsahuje:</w:t>
      </w:r>
    </w:p>
    <w:p w14:paraId="1C211AE1" w14:textId="77777777" w:rsidR="00D70666" w:rsidRPr="00FD6C41" w:rsidRDefault="00D70666" w:rsidP="00D70666">
      <w:pPr>
        <w:tabs>
          <w:tab w:val="clear" w:pos="567"/>
        </w:tabs>
        <w:spacing w:line="240" w:lineRule="auto"/>
        <w:rPr>
          <w:bCs/>
          <w:szCs w:val="22"/>
        </w:rPr>
      </w:pPr>
    </w:p>
    <w:p w14:paraId="3E4ED73A" w14:textId="77777777" w:rsidR="00D70666" w:rsidRDefault="00D70666" w:rsidP="00D70666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 xml:space="preserve">Účinná </w:t>
      </w:r>
      <w:bookmarkStart w:id="1" w:name="_Hlk154109271"/>
      <w:r w:rsidRPr="001E1F22">
        <w:rPr>
          <w:b/>
          <w:szCs w:val="22"/>
        </w:rPr>
        <w:t>látka</w:t>
      </w:r>
      <w:bookmarkEnd w:id="1"/>
      <w:r w:rsidRPr="001E1F22">
        <w:rPr>
          <w:b/>
          <w:szCs w:val="22"/>
        </w:rPr>
        <w:t>:</w:t>
      </w:r>
    </w:p>
    <w:p w14:paraId="71A39FFD" w14:textId="30B48BAC" w:rsidR="00D70666" w:rsidRDefault="0030346F" w:rsidP="00D70666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>
        <w:rPr>
          <w:bCs/>
          <w:szCs w:val="22"/>
        </w:rPr>
        <w:t>K</w:t>
      </w:r>
      <w:r w:rsidR="00D70666">
        <w:rPr>
          <w:bCs/>
          <w:szCs w:val="22"/>
        </w:rPr>
        <w:t>arprof</w:t>
      </w:r>
      <w:r>
        <w:rPr>
          <w:bCs/>
          <w:szCs w:val="22"/>
        </w:rPr>
        <w:t>é</w:t>
      </w:r>
      <w:r w:rsidR="00D70666">
        <w:rPr>
          <w:bCs/>
          <w:szCs w:val="22"/>
        </w:rPr>
        <w:t>n</w:t>
      </w:r>
      <w:proofErr w:type="spellEnd"/>
      <w:r w:rsidR="00D70666">
        <w:rPr>
          <w:bCs/>
          <w:szCs w:val="22"/>
        </w:rPr>
        <w:tab/>
      </w:r>
      <w:r w:rsidR="00D70666">
        <w:rPr>
          <w:bCs/>
          <w:szCs w:val="22"/>
        </w:rPr>
        <w:tab/>
      </w:r>
      <w:r w:rsidR="00D70666">
        <w:rPr>
          <w:bCs/>
          <w:szCs w:val="22"/>
        </w:rPr>
        <w:tab/>
        <w:t>50 mg</w:t>
      </w:r>
    </w:p>
    <w:p w14:paraId="5DBCFC2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23C8FB4" w14:textId="4AB2DC46" w:rsidR="00C114FF" w:rsidRPr="001E1F22" w:rsidRDefault="00AD3BCE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b/>
          <w:szCs w:val="22"/>
        </w:rPr>
        <w:t>Pomocné látky:</w:t>
      </w:r>
    </w:p>
    <w:p w14:paraId="5861AC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  <w:gridCol w:w="4533"/>
      </w:tblGrid>
      <w:tr w:rsidR="00D70666" w14:paraId="3ED34E38" w14:textId="77777777" w:rsidTr="00D70666">
        <w:tc>
          <w:tcPr>
            <w:tcW w:w="4528" w:type="dxa"/>
            <w:shd w:val="clear" w:color="auto" w:fill="auto"/>
            <w:vAlign w:val="center"/>
          </w:tcPr>
          <w:p w14:paraId="363302D2" w14:textId="741E93ED" w:rsidR="00D70666" w:rsidRPr="001E1F22" w:rsidRDefault="00D70666" w:rsidP="00D70666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5DFFF127" w14:textId="1BA1F1AB" w:rsidR="00D70666" w:rsidRPr="001E1F22" w:rsidRDefault="00D70666" w:rsidP="00D70666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 xml:space="preserve">Kvantitatívne zloženie, ak sú tieto informácie dôležité </w:t>
            </w:r>
            <w:r>
              <w:rPr>
                <w:b/>
                <w:bCs/>
                <w:iCs/>
                <w:szCs w:val="22"/>
              </w:rPr>
              <w:t>pre</w:t>
            </w:r>
            <w:r w:rsidRPr="001E1F22">
              <w:rPr>
                <w:b/>
                <w:bCs/>
                <w:iCs/>
                <w:szCs w:val="22"/>
              </w:rPr>
              <w:t xml:space="preserve"> správne podanie veterinárneho lieku</w:t>
            </w:r>
          </w:p>
        </w:tc>
      </w:tr>
      <w:tr w:rsidR="00E067A0" w14:paraId="3DB09FCD" w14:textId="77777777" w:rsidTr="00D70666">
        <w:tc>
          <w:tcPr>
            <w:tcW w:w="4528" w:type="dxa"/>
            <w:shd w:val="clear" w:color="auto" w:fill="auto"/>
            <w:vAlign w:val="center"/>
          </w:tcPr>
          <w:p w14:paraId="4B6C8725" w14:textId="78E2265D" w:rsidR="00872C48" w:rsidRPr="001E1F22" w:rsidRDefault="00D70666" w:rsidP="00617B81">
            <w:pPr>
              <w:spacing w:before="60" w:after="60"/>
              <w:ind w:left="567" w:hanging="567"/>
              <w:rPr>
                <w:iCs/>
                <w:noProof/>
                <w:szCs w:val="22"/>
              </w:rPr>
            </w:pPr>
            <w:r>
              <w:rPr>
                <w:iCs/>
                <w:noProof/>
                <w:szCs w:val="22"/>
              </w:rPr>
              <w:t>b</w:t>
            </w:r>
            <w:r w:rsidRPr="00FF0AD1">
              <w:rPr>
                <w:iCs/>
                <w:noProof/>
                <w:szCs w:val="22"/>
              </w:rPr>
              <w:t>enzylalkohol</w:t>
            </w:r>
            <w:r>
              <w:rPr>
                <w:iCs/>
                <w:noProof/>
                <w:szCs w:val="22"/>
              </w:rPr>
              <w:t xml:space="preserve"> (E1519)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1D897740" w14:textId="6A33BE49" w:rsidR="00872C48" w:rsidRPr="001E1F22" w:rsidRDefault="00D70666" w:rsidP="00D70666">
            <w:pPr>
              <w:spacing w:before="60" w:after="60"/>
              <w:jc w:val="center"/>
              <w:rPr>
                <w:iCs/>
                <w:szCs w:val="22"/>
              </w:rPr>
            </w:pPr>
            <w:r>
              <w:rPr>
                <w:iCs/>
                <w:szCs w:val="22"/>
              </w:rPr>
              <w:t>10 mg</w:t>
            </w:r>
          </w:p>
        </w:tc>
      </w:tr>
      <w:tr w:rsidR="00E067A0" w14:paraId="5F242ECB" w14:textId="77777777" w:rsidTr="00D70666">
        <w:tc>
          <w:tcPr>
            <w:tcW w:w="4528" w:type="dxa"/>
            <w:shd w:val="clear" w:color="auto" w:fill="auto"/>
            <w:vAlign w:val="center"/>
          </w:tcPr>
          <w:p w14:paraId="3BEF553D" w14:textId="78D7C2A6" w:rsidR="00872C48" w:rsidRPr="001E1F22" w:rsidRDefault="00D70666" w:rsidP="00617B81">
            <w:pPr>
              <w:spacing w:before="60" w:after="60"/>
              <w:rPr>
                <w:iCs/>
                <w:noProof/>
                <w:szCs w:val="22"/>
              </w:rPr>
            </w:pPr>
            <w:r>
              <w:rPr>
                <w:iCs/>
                <w:noProof/>
                <w:szCs w:val="22"/>
              </w:rPr>
              <w:t>hydroxid sodný (na úpravu pH)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67A5CFDD" w14:textId="77777777" w:rsidR="00872C48" w:rsidRPr="001E1F22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E067A0" w14:paraId="208E6D2A" w14:textId="77777777" w:rsidTr="00D70666">
        <w:tc>
          <w:tcPr>
            <w:tcW w:w="4528" w:type="dxa"/>
            <w:shd w:val="clear" w:color="auto" w:fill="auto"/>
            <w:vAlign w:val="center"/>
          </w:tcPr>
          <w:p w14:paraId="0A2415F7" w14:textId="32B5F48D" w:rsidR="00872C48" w:rsidRPr="001E1F22" w:rsidRDefault="00D70666" w:rsidP="00617B81">
            <w:pPr>
              <w:spacing w:before="60" w:after="60"/>
              <w:rPr>
                <w:iCs/>
                <w:noProof/>
                <w:szCs w:val="22"/>
              </w:rPr>
            </w:pPr>
            <w:r w:rsidRPr="00D70666">
              <w:rPr>
                <w:iCs/>
                <w:noProof/>
                <w:szCs w:val="22"/>
              </w:rPr>
              <w:t>kyselina glykocholová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256B4DA5" w14:textId="77777777" w:rsidR="00872C48" w:rsidRPr="001E1F22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E067A0" w14:paraId="4FFE05F0" w14:textId="77777777" w:rsidTr="00D70666">
        <w:tc>
          <w:tcPr>
            <w:tcW w:w="4528" w:type="dxa"/>
            <w:shd w:val="clear" w:color="auto" w:fill="auto"/>
            <w:vAlign w:val="center"/>
          </w:tcPr>
          <w:p w14:paraId="12FE9CE8" w14:textId="6CFD1CDA" w:rsidR="00872C48" w:rsidRPr="00D70666" w:rsidRDefault="00D70666" w:rsidP="00617B81">
            <w:pPr>
              <w:spacing w:before="60" w:after="60"/>
              <w:ind w:left="567" w:hanging="567"/>
              <w:rPr>
                <w:iCs/>
                <w:noProof/>
                <w:szCs w:val="22"/>
              </w:rPr>
            </w:pPr>
            <w:r w:rsidRPr="00D70666">
              <w:rPr>
                <w:iCs/>
                <w:noProof/>
                <w:szCs w:val="22"/>
              </w:rPr>
              <w:t>lecit</w:t>
            </w:r>
            <w:r>
              <w:rPr>
                <w:iCs/>
                <w:noProof/>
                <w:szCs w:val="22"/>
              </w:rPr>
              <w:t>ín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4CD6300B" w14:textId="77777777" w:rsidR="00872C48" w:rsidRPr="001E1F22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E067A0" w14:paraId="4BD48698" w14:textId="77777777" w:rsidTr="00D70666">
        <w:tc>
          <w:tcPr>
            <w:tcW w:w="4528" w:type="dxa"/>
            <w:shd w:val="clear" w:color="auto" w:fill="auto"/>
            <w:vAlign w:val="center"/>
          </w:tcPr>
          <w:p w14:paraId="5F36B043" w14:textId="3247C200" w:rsidR="00872C48" w:rsidRPr="001E1F22" w:rsidRDefault="00D70666" w:rsidP="00617B81">
            <w:pPr>
              <w:spacing w:before="60" w:after="60"/>
              <w:rPr>
                <w:iCs/>
                <w:noProof/>
                <w:szCs w:val="22"/>
              </w:rPr>
            </w:pPr>
            <w:r>
              <w:rPr>
                <w:iCs/>
                <w:noProof/>
                <w:szCs w:val="22"/>
              </w:rPr>
              <w:t>L-arganín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5014DFA4" w14:textId="77777777" w:rsidR="00872C48" w:rsidRPr="001E1F22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D70666" w14:paraId="0D3E9C40" w14:textId="77777777" w:rsidTr="00D70666">
        <w:tc>
          <w:tcPr>
            <w:tcW w:w="4528" w:type="dxa"/>
            <w:shd w:val="clear" w:color="auto" w:fill="auto"/>
            <w:vAlign w:val="center"/>
          </w:tcPr>
          <w:p w14:paraId="1971DAB4" w14:textId="4A65AC20" w:rsidR="00D70666" w:rsidRPr="001E1F22" w:rsidRDefault="00D70666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k</w:t>
            </w:r>
            <w:r w:rsidRPr="00D70666">
              <w:rPr>
                <w:iCs/>
                <w:szCs w:val="22"/>
              </w:rPr>
              <w:t>yselina chlorovodíková, zriedená (na úpravu pH)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3FDFF173" w14:textId="77777777" w:rsidR="00D70666" w:rsidRPr="001E1F22" w:rsidRDefault="00D70666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D70666" w14:paraId="0348E7D2" w14:textId="77777777" w:rsidTr="00D70666">
        <w:tc>
          <w:tcPr>
            <w:tcW w:w="4528" w:type="dxa"/>
            <w:shd w:val="clear" w:color="auto" w:fill="auto"/>
            <w:vAlign w:val="center"/>
          </w:tcPr>
          <w:p w14:paraId="10B28C51" w14:textId="301C33C7" w:rsidR="00D70666" w:rsidRPr="001E1F22" w:rsidRDefault="00D70666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voda na injekciu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2CBDAAA9" w14:textId="77777777" w:rsidR="00D70666" w:rsidRPr="001E1F22" w:rsidRDefault="00D70666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33C6443" w14:textId="693680F6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FE497D" w14:textId="7CBE545B" w:rsidR="00D70666" w:rsidRPr="001E1F22" w:rsidRDefault="00D70666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Číry, žltý injekčný roztok.</w:t>
      </w:r>
    </w:p>
    <w:p w14:paraId="2EDF3F8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94C1B5" w14:textId="77777777" w:rsidR="00C114FF" w:rsidRPr="001E1F22" w:rsidRDefault="00AD3BCE" w:rsidP="00B13B6D">
      <w:pPr>
        <w:pStyle w:val="Style1"/>
      </w:pPr>
      <w:r w:rsidRPr="001E1F22">
        <w:t>3.</w:t>
      </w:r>
      <w:r w:rsidRPr="001E1F22">
        <w:tab/>
        <w:t>KLINICKÉ ÚDAJE</w:t>
      </w:r>
    </w:p>
    <w:p w14:paraId="76D8284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DF85E" w14:textId="2CB71EA5" w:rsidR="00C114FF" w:rsidRDefault="00AD3BCE" w:rsidP="00B13B6D">
      <w:pPr>
        <w:pStyle w:val="Style1"/>
      </w:pPr>
      <w:r w:rsidRPr="001E1F22">
        <w:t>3.1</w:t>
      </w:r>
      <w:r w:rsidRPr="001E1F22">
        <w:tab/>
        <w:t>Cieľové druhy</w:t>
      </w:r>
    </w:p>
    <w:p w14:paraId="081F75E3" w14:textId="39FA460E" w:rsidR="00D70666" w:rsidRDefault="00D70666" w:rsidP="00B13B6D">
      <w:pPr>
        <w:pStyle w:val="Style1"/>
      </w:pPr>
    </w:p>
    <w:p w14:paraId="515E5097" w14:textId="0C17758E" w:rsidR="00D70666" w:rsidRPr="00D70666" w:rsidRDefault="00D70666" w:rsidP="00B13B6D">
      <w:pPr>
        <w:pStyle w:val="Style1"/>
        <w:rPr>
          <w:b w:val="0"/>
          <w:bCs/>
        </w:rPr>
      </w:pPr>
      <w:r>
        <w:rPr>
          <w:b w:val="0"/>
          <w:bCs/>
        </w:rPr>
        <w:t>Psy a mačky.</w:t>
      </w:r>
    </w:p>
    <w:p w14:paraId="2A7E209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B41C2A" w14:textId="77777777" w:rsidR="00C114FF" w:rsidRPr="001E1F22" w:rsidRDefault="00AD3BCE" w:rsidP="00B13B6D">
      <w:pPr>
        <w:pStyle w:val="Style1"/>
      </w:pPr>
      <w:r w:rsidRPr="001E1F22">
        <w:t>3.2</w:t>
      </w:r>
      <w:r w:rsidRPr="001E1F22">
        <w:tab/>
        <w:t>Indikácie na použitie pre každý cieľový druh</w:t>
      </w:r>
    </w:p>
    <w:p w14:paraId="6FA947A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2ECE0C" w14:textId="6EA982B2" w:rsidR="00E86CEE" w:rsidRDefault="00D70666" w:rsidP="00721112">
      <w:pPr>
        <w:tabs>
          <w:tab w:val="clear" w:pos="567"/>
        </w:tabs>
        <w:spacing w:line="240" w:lineRule="auto"/>
      </w:pPr>
      <w:r>
        <w:t xml:space="preserve">Pes: </w:t>
      </w:r>
      <w:r w:rsidR="000017E8">
        <w:t>T</w:t>
      </w:r>
      <w:r>
        <w:t>lmenie pooperačnej bolesti a zápalu po</w:t>
      </w:r>
      <w:r w:rsidR="00721112">
        <w:t xml:space="preserve"> ortopedických</w:t>
      </w:r>
      <w:r>
        <w:t xml:space="preserve"> </w:t>
      </w:r>
      <w:r w:rsidR="00721112">
        <w:t xml:space="preserve">operáciách a operáciách mäkkých tkanív (vrátane </w:t>
      </w:r>
      <w:r w:rsidR="00721112">
        <w:rPr>
          <w:noProof/>
        </w:rPr>
        <w:t>intraokulárnych</w:t>
      </w:r>
      <w:r w:rsidR="00721112">
        <w:t xml:space="preserve"> operácií).</w:t>
      </w:r>
    </w:p>
    <w:p w14:paraId="2136FEE1" w14:textId="7807DF4C" w:rsidR="00721112" w:rsidRPr="001E1F22" w:rsidRDefault="00721112" w:rsidP="00721112">
      <w:pPr>
        <w:tabs>
          <w:tab w:val="clear" w:pos="567"/>
        </w:tabs>
        <w:spacing w:line="240" w:lineRule="auto"/>
        <w:rPr>
          <w:szCs w:val="22"/>
        </w:rPr>
      </w:pPr>
      <w:r>
        <w:t xml:space="preserve">Mačka: </w:t>
      </w:r>
      <w:r w:rsidR="000017E8">
        <w:t>T</w:t>
      </w:r>
      <w:r w:rsidRPr="00721112">
        <w:t>lmenie pooperačnej bolesti</w:t>
      </w:r>
      <w:r>
        <w:t>.</w:t>
      </w:r>
    </w:p>
    <w:p w14:paraId="3AA39048" w14:textId="77777777" w:rsidR="00E86CEE" w:rsidRPr="001E1F22" w:rsidRDefault="00E86CEE" w:rsidP="00E86CEE">
      <w:pPr>
        <w:tabs>
          <w:tab w:val="clear" w:pos="567"/>
        </w:tabs>
        <w:spacing w:line="240" w:lineRule="auto"/>
        <w:rPr>
          <w:szCs w:val="22"/>
        </w:rPr>
      </w:pPr>
    </w:p>
    <w:p w14:paraId="2DA6929E" w14:textId="77777777" w:rsidR="00E86CEE" w:rsidRPr="001E1F22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5376EF" w14:textId="77777777" w:rsidR="00C114FF" w:rsidRPr="001E1F22" w:rsidRDefault="00AD3BCE" w:rsidP="00B13B6D">
      <w:pPr>
        <w:pStyle w:val="Style1"/>
      </w:pPr>
      <w:r w:rsidRPr="001E1F22">
        <w:t>3.3</w:t>
      </w:r>
      <w:r w:rsidRPr="001E1F22">
        <w:tab/>
        <w:t>Kontraindikácie</w:t>
      </w:r>
    </w:p>
    <w:p w14:paraId="1F06B03A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A49512F" w14:textId="3ED52E1E" w:rsidR="00721112" w:rsidRDefault="00721112" w:rsidP="00721112">
      <w:pPr>
        <w:tabs>
          <w:tab w:val="clear" w:pos="567"/>
        </w:tabs>
        <w:spacing w:line="240" w:lineRule="auto"/>
      </w:pPr>
      <w:r>
        <w:t xml:space="preserve">Nepoužívať </w:t>
      </w:r>
      <w:r w:rsidR="009B2F67">
        <w:t>pri</w:t>
      </w:r>
      <w:r>
        <w:t xml:space="preserve"> zvierat</w:t>
      </w:r>
      <w:r w:rsidR="009B2F67">
        <w:t>ách</w:t>
      </w:r>
      <w:r>
        <w:t xml:space="preserve"> </w:t>
      </w:r>
      <w:r w:rsidR="00DF6021">
        <w:t>so</w:t>
      </w:r>
      <w:r>
        <w:t xml:space="preserve"> srdcovými, </w:t>
      </w:r>
      <w:proofErr w:type="spellStart"/>
      <w:r>
        <w:t>hepatálnymi</w:t>
      </w:r>
      <w:proofErr w:type="spellEnd"/>
      <w:r>
        <w:t xml:space="preserve"> alebo </w:t>
      </w:r>
      <w:proofErr w:type="spellStart"/>
      <w:r>
        <w:t>renálnymi</w:t>
      </w:r>
      <w:proofErr w:type="spellEnd"/>
      <w:r>
        <w:t xml:space="preserve"> </w:t>
      </w:r>
      <w:r w:rsidR="000017E8">
        <w:t>ochoreniami</w:t>
      </w:r>
      <w:r>
        <w:t xml:space="preserve">, pri ktorých existuje riziko výskytu </w:t>
      </w:r>
      <w:bookmarkStart w:id="2" w:name="_Hlk154635252"/>
      <w:proofErr w:type="spellStart"/>
      <w:r>
        <w:t>gastrointestinálnej</w:t>
      </w:r>
      <w:proofErr w:type="spellEnd"/>
      <w:r>
        <w:t xml:space="preserve"> </w:t>
      </w:r>
      <w:proofErr w:type="spellStart"/>
      <w:r>
        <w:t>ulcerácie</w:t>
      </w:r>
      <w:proofErr w:type="spellEnd"/>
      <w:r>
        <w:t xml:space="preserve"> </w:t>
      </w:r>
      <w:bookmarkEnd w:id="2"/>
      <w:r>
        <w:t>alebo krvácania.</w:t>
      </w:r>
    </w:p>
    <w:p w14:paraId="29C37022" w14:textId="14D35831" w:rsidR="00721112" w:rsidRDefault="00721112" w:rsidP="00721112">
      <w:pPr>
        <w:tabs>
          <w:tab w:val="clear" w:pos="567"/>
        </w:tabs>
        <w:spacing w:line="240" w:lineRule="auto"/>
      </w:pPr>
      <w:r>
        <w:t>Nepoužíva</w:t>
      </w:r>
      <w:r w:rsidR="007B1770">
        <w:t>ť</w:t>
      </w:r>
      <w:r>
        <w:t xml:space="preserve"> v prípadoch precitlivenosti na účinnú látku alebo akékoľvek iné </w:t>
      </w:r>
      <w:proofErr w:type="spellStart"/>
      <w:r w:rsidRPr="00721112">
        <w:t>nesteroid</w:t>
      </w:r>
      <w:r>
        <w:t>n</w:t>
      </w:r>
      <w:r w:rsidRPr="00721112">
        <w:t>é</w:t>
      </w:r>
      <w:proofErr w:type="spellEnd"/>
      <w:r w:rsidRPr="00721112">
        <w:t xml:space="preserve"> </w:t>
      </w:r>
      <w:proofErr w:type="spellStart"/>
      <w:r w:rsidRPr="00721112">
        <w:t>antiflogistiká</w:t>
      </w:r>
      <w:proofErr w:type="spellEnd"/>
      <w:r w:rsidRPr="00721112">
        <w:t xml:space="preserve"> (</w:t>
      </w:r>
      <w:bookmarkStart w:id="3" w:name="_Hlk154633280"/>
      <w:r w:rsidRPr="00721112">
        <w:t>NSAID</w:t>
      </w:r>
      <w:bookmarkEnd w:id="3"/>
      <w:r w:rsidRPr="00721112">
        <w:t xml:space="preserve">) </w:t>
      </w:r>
      <w:r w:rsidRPr="001E1F22">
        <w:t>alebo na niektorú z</w:t>
      </w:r>
      <w:r>
        <w:t> </w:t>
      </w:r>
      <w:r w:rsidRPr="001E1F22">
        <w:t>pomocných látok</w:t>
      </w:r>
      <w:r>
        <w:t>.</w:t>
      </w:r>
    </w:p>
    <w:p w14:paraId="422BA673" w14:textId="1F9D7228" w:rsidR="001F00EB" w:rsidRDefault="00721112" w:rsidP="00A9226B">
      <w:pPr>
        <w:tabs>
          <w:tab w:val="clear" w:pos="567"/>
        </w:tabs>
        <w:spacing w:line="240" w:lineRule="auto"/>
      </w:pPr>
      <w:r>
        <w:t>Ne</w:t>
      </w:r>
      <w:r w:rsidR="001F00EB">
        <w:t xml:space="preserve">aplikovať </w:t>
      </w:r>
      <w:proofErr w:type="spellStart"/>
      <w:r>
        <w:t>intramuskulárne</w:t>
      </w:r>
      <w:proofErr w:type="spellEnd"/>
      <w:r>
        <w:t>.</w:t>
      </w:r>
    </w:p>
    <w:p w14:paraId="76311CFA" w14:textId="208F6987" w:rsidR="001F00EB" w:rsidRDefault="001F00EB" w:rsidP="00A9226B">
      <w:pPr>
        <w:tabs>
          <w:tab w:val="clear" w:pos="567"/>
        </w:tabs>
        <w:spacing w:line="240" w:lineRule="auto"/>
      </w:pPr>
      <w:r>
        <w:t>Nepoužívať po operáciách spojených s významnou stratou krvi.</w:t>
      </w:r>
    </w:p>
    <w:p w14:paraId="5E0117BB" w14:textId="47CDCA01" w:rsidR="001F00EB" w:rsidRDefault="009B2F67" w:rsidP="00A9226B">
      <w:pPr>
        <w:tabs>
          <w:tab w:val="clear" w:pos="567"/>
        </w:tabs>
        <w:spacing w:line="240" w:lineRule="auto"/>
      </w:pPr>
      <w:r>
        <w:t xml:space="preserve">Pri </w:t>
      </w:r>
      <w:r w:rsidR="001F00EB">
        <w:t>mačk</w:t>
      </w:r>
      <w:r>
        <w:t>ách</w:t>
      </w:r>
      <w:r w:rsidR="001F00EB">
        <w:t xml:space="preserve"> nepoužívať opakovane.</w:t>
      </w:r>
    </w:p>
    <w:p w14:paraId="7F0262CD" w14:textId="4FA74EBA" w:rsidR="001F00EB" w:rsidRDefault="001F00EB" w:rsidP="00A9226B">
      <w:pPr>
        <w:tabs>
          <w:tab w:val="clear" w:pos="567"/>
        </w:tabs>
        <w:spacing w:line="240" w:lineRule="auto"/>
      </w:pPr>
      <w:r>
        <w:lastRenderedPageBreak/>
        <w:t xml:space="preserve">Nepoužívať </w:t>
      </w:r>
      <w:r w:rsidR="009B2F67">
        <w:t>pri</w:t>
      </w:r>
      <w:r>
        <w:t> mač</w:t>
      </w:r>
      <w:r w:rsidR="000017E8">
        <w:t>ká</w:t>
      </w:r>
      <w:r w:rsidR="009B2F67">
        <w:t>ch</w:t>
      </w:r>
      <w:r>
        <w:t xml:space="preserve"> mladších ako 5 mesiacov.</w:t>
      </w:r>
    </w:p>
    <w:p w14:paraId="523FF048" w14:textId="45168367" w:rsidR="001F00EB" w:rsidRDefault="001F00EB" w:rsidP="00A9226B">
      <w:pPr>
        <w:tabs>
          <w:tab w:val="clear" w:pos="567"/>
        </w:tabs>
        <w:spacing w:line="240" w:lineRule="auto"/>
      </w:pPr>
      <w:r>
        <w:t xml:space="preserve">Nepoužívať </w:t>
      </w:r>
      <w:r w:rsidR="009B2F67">
        <w:t>pri</w:t>
      </w:r>
      <w:r>
        <w:t> pso</w:t>
      </w:r>
      <w:r w:rsidR="009B2F67">
        <w:t>ch</w:t>
      </w:r>
      <w:r>
        <w:t xml:space="preserve"> mladších ako 10 týždňov.</w:t>
      </w:r>
    </w:p>
    <w:p w14:paraId="3EEBC29F" w14:textId="788A02B0" w:rsidR="001F00EB" w:rsidRPr="001E1F22" w:rsidRDefault="001F00EB" w:rsidP="001F00EB">
      <w:pPr>
        <w:tabs>
          <w:tab w:val="clear" w:pos="567"/>
        </w:tabs>
        <w:spacing w:line="240" w:lineRule="auto"/>
        <w:rPr>
          <w:szCs w:val="22"/>
        </w:rPr>
      </w:pPr>
      <w:bookmarkStart w:id="4" w:name="_Hlk154801660"/>
      <w:r>
        <w:t>Nepoužívať počas gravidity a </w:t>
      </w:r>
      <w:bookmarkStart w:id="5" w:name="_Hlk154801461"/>
      <w:r>
        <w:t>laktáci</w:t>
      </w:r>
      <w:bookmarkEnd w:id="5"/>
      <w:r w:rsidR="007B1770">
        <w:t>e</w:t>
      </w:r>
      <w:r>
        <w:t>. Pozri aj časť 3.7.</w:t>
      </w:r>
    </w:p>
    <w:bookmarkEnd w:id="4"/>
    <w:p w14:paraId="1BA27A5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B5110" w14:textId="77777777" w:rsidR="00C114FF" w:rsidRPr="001E1F22" w:rsidRDefault="00AD3BCE" w:rsidP="00B13B6D">
      <w:pPr>
        <w:pStyle w:val="Style1"/>
      </w:pPr>
      <w:r w:rsidRPr="001E1F22">
        <w:t>3.4</w:t>
      </w:r>
      <w:r w:rsidRPr="001E1F22">
        <w:tab/>
        <w:t>Osobitné upozornenia</w:t>
      </w:r>
    </w:p>
    <w:p w14:paraId="55A1B245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740EAA4" w14:textId="7599E586" w:rsidR="00C114FF" w:rsidRPr="001E1F22" w:rsidRDefault="00AD3BCE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Nie sú.</w:t>
      </w:r>
    </w:p>
    <w:p w14:paraId="50766CCB" w14:textId="77777777" w:rsidR="002838C8" w:rsidRPr="001E1F22" w:rsidRDefault="002838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4B0998" w14:textId="77777777" w:rsidR="00C114FF" w:rsidRPr="001E1F22" w:rsidRDefault="00AD3BCE" w:rsidP="00B13B6D">
      <w:pPr>
        <w:pStyle w:val="Style1"/>
      </w:pPr>
      <w:r w:rsidRPr="001E1F22">
        <w:t>3.5</w:t>
      </w:r>
      <w:r w:rsidRPr="001E1F22">
        <w:tab/>
        <w:t>Osobitné opatrenia na používanie</w:t>
      </w:r>
    </w:p>
    <w:p w14:paraId="3ABBE024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928956" w14:textId="77777777" w:rsidR="00C114FF" w:rsidRPr="001E1F22" w:rsidRDefault="00AD3BCE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bezpečné používanie u cieľových druhov</w:t>
      </w:r>
    </w:p>
    <w:p w14:paraId="14AB944B" w14:textId="1EC6BEE1" w:rsidR="00C114FF" w:rsidRDefault="001F00EB" w:rsidP="00145C3F">
      <w:pPr>
        <w:tabs>
          <w:tab w:val="clear" w:pos="567"/>
        </w:tabs>
        <w:spacing w:line="240" w:lineRule="auto"/>
        <w:rPr>
          <w:szCs w:val="22"/>
        </w:rPr>
      </w:pPr>
      <w:r w:rsidRPr="001F00EB">
        <w:rPr>
          <w:szCs w:val="22"/>
        </w:rPr>
        <w:t>Neprekračovať odporúčané dávky ani dĺžku liečby</w:t>
      </w:r>
      <w:r>
        <w:rPr>
          <w:szCs w:val="22"/>
        </w:rPr>
        <w:t>.</w:t>
      </w:r>
    </w:p>
    <w:p w14:paraId="49957A35" w14:textId="2DCD558F" w:rsidR="001F00EB" w:rsidRPr="001E1F22" w:rsidRDefault="001F00EB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Použitie </w:t>
      </w:r>
      <w:r w:rsidR="009B2F67">
        <w:rPr>
          <w:szCs w:val="22"/>
        </w:rPr>
        <w:t>pri</w:t>
      </w:r>
      <w:r>
        <w:rPr>
          <w:szCs w:val="22"/>
        </w:rPr>
        <w:t> starých pso</w:t>
      </w:r>
      <w:r w:rsidR="009B2F67">
        <w:rPr>
          <w:szCs w:val="22"/>
        </w:rPr>
        <w:t>ch</w:t>
      </w:r>
      <w:r>
        <w:rPr>
          <w:szCs w:val="22"/>
        </w:rPr>
        <w:t xml:space="preserve"> a mač</w:t>
      </w:r>
      <w:r w:rsidR="000017E8">
        <w:rPr>
          <w:szCs w:val="22"/>
        </w:rPr>
        <w:t>ká</w:t>
      </w:r>
      <w:r w:rsidR="009B2F67">
        <w:rPr>
          <w:szCs w:val="22"/>
        </w:rPr>
        <w:t>ch</w:t>
      </w:r>
      <w:r>
        <w:rPr>
          <w:szCs w:val="22"/>
        </w:rPr>
        <w:t xml:space="preserve"> môže predstavovať </w:t>
      </w:r>
      <w:r w:rsidR="003C47CF">
        <w:rPr>
          <w:szCs w:val="22"/>
        </w:rPr>
        <w:t>ďalšie</w:t>
      </w:r>
      <w:r>
        <w:rPr>
          <w:szCs w:val="22"/>
        </w:rPr>
        <w:t xml:space="preserve"> riziko. Ak sa takému použitiu nedá vyhnúť, môžu byť potrebné znížené dávky a </w:t>
      </w:r>
      <w:r w:rsidR="009216B3">
        <w:rPr>
          <w:szCs w:val="22"/>
        </w:rPr>
        <w:t>dôkladné</w:t>
      </w:r>
      <w:r>
        <w:rPr>
          <w:szCs w:val="22"/>
        </w:rPr>
        <w:t xml:space="preserve"> klinické sledovanie.</w:t>
      </w:r>
    </w:p>
    <w:p w14:paraId="6AF91F68" w14:textId="03D73971" w:rsidR="0029416B" w:rsidRDefault="001F00EB" w:rsidP="00F048D7">
      <w:pPr>
        <w:tabs>
          <w:tab w:val="clear" w:pos="567"/>
        </w:tabs>
        <w:spacing w:line="240" w:lineRule="auto"/>
        <w:rPr>
          <w:szCs w:val="22"/>
        </w:rPr>
      </w:pPr>
      <w:r w:rsidRPr="001F00EB">
        <w:rPr>
          <w:szCs w:val="22"/>
        </w:rPr>
        <w:t xml:space="preserve">Vyhýbať sa použitiu </w:t>
      </w:r>
      <w:r w:rsidR="009B2F67">
        <w:rPr>
          <w:szCs w:val="22"/>
        </w:rPr>
        <w:t>pri</w:t>
      </w:r>
      <w:r w:rsidRPr="001F00EB">
        <w:rPr>
          <w:szCs w:val="22"/>
        </w:rPr>
        <w:t xml:space="preserve"> dehydrovaných, </w:t>
      </w:r>
      <w:proofErr w:type="spellStart"/>
      <w:r w:rsidRPr="001F00EB">
        <w:rPr>
          <w:szCs w:val="22"/>
        </w:rPr>
        <w:t>hypovolemických</w:t>
      </w:r>
      <w:proofErr w:type="spellEnd"/>
      <w:r w:rsidRPr="001F00EB">
        <w:rPr>
          <w:szCs w:val="22"/>
        </w:rPr>
        <w:t xml:space="preserve"> alebo</w:t>
      </w:r>
      <w:r w:rsidR="0029416B">
        <w:rPr>
          <w:szCs w:val="22"/>
        </w:rPr>
        <w:t xml:space="preserve"> </w:t>
      </w:r>
      <w:proofErr w:type="spellStart"/>
      <w:r w:rsidRPr="001F00EB">
        <w:rPr>
          <w:szCs w:val="22"/>
        </w:rPr>
        <w:t>hypotenzných</w:t>
      </w:r>
      <w:proofErr w:type="spellEnd"/>
      <w:r w:rsidR="0029416B">
        <w:rPr>
          <w:szCs w:val="22"/>
        </w:rPr>
        <w:t xml:space="preserve"> </w:t>
      </w:r>
      <w:r w:rsidRPr="001F00EB">
        <w:rPr>
          <w:szCs w:val="22"/>
        </w:rPr>
        <w:t>zvierat</w:t>
      </w:r>
      <w:r w:rsidR="009216B3">
        <w:rPr>
          <w:szCs w:val="22"/>
        </w:rPr>
        <w:t>ách</w:t>
      </w:r>
      <w:r w:rsidRPr="001F00EB">
        <w:rPr>
          <w:szCs w:val="22"/>
        </w:rPr>
        <w:t>,</w:t>
      </w:r>
      <w:r w:rsidR="0029416B">
        <w:rPr>
          <w:szCs w:val="22"/>
        </w:rPr>
        <w:t xml:space="preserve"> </w:t>
      </w:r>
      <w:r w:rsidR="009B2F67">
        <w:rPr>
          <w:szCs w:val="22"/>
        </w:rPr>
        <w:t>pri</w:t>
      </w:r>
      <w:r>
        <w:rPr>
          <w:szCs w:val="22"/>
        </w:rPr>
        <w:t xml:space="preserve"> ktorých </w:t>
      </w:r>
      <w:r w:rsidRPr="001F00EB">
        <w:rPr>
          <w:szCs w:val="22"/>
        </w:rPr>
        <w:t>hrozí</w:t>
      </w:r>
      <w:r w:rsidR="0029416B">
        <w:rPr>
          <w:szCs w:val="22"/>
        </w:rPr>
        <w:t xml:space="preserve"> </w:t>
      </w:r>
      <w:r w:rsidRPr="001F00EB">
        <w:rPr>
          <w:szCs w:val="22"/>
        </w:rPr>
        <w:t xml:space="preserve">zvýšenie </w:t>
      </w:r>
      <w:proofErr w:type="spellStart"/>
      <w:r w:rsidRPr="001F00EB">
        <w:rPr>
          <w:szCs w:val="22"/>
        </w:rPr>
        <w:t>nefrotoxicity</w:t>
      </w:r>
      <w:proofErr w:type="spellEnd"/>
      <w:r w:rsidRPr="001F00EB">
        <w:rPr>
          <w:szCs w:val="22"/>
        </w:rPr>
        <w:t>.</w:t>
      </w:r>
    </w:p>
    <w:p w14:paraId="2640DEEA" w14:textId="4A71EE2E" w:rsidR="001F00EB" w:rsidRPr="001E1F22" w:rsidRDefault="001F00EB" w:rsidP="00F048D7">
      <w:pPr>
        <w:tabs>
          <w:tab w:val="clear" w:pos="567"/>
        </w:tabs>
        <w:spacing w:line="240" w:lineRule="auto"/>
        <w:rPr>
          <w:szCs w:val="22"/>
        </w:rPr>
      </w:pPr>
      <w:r w:rsidRPr="001F00EB">
        <w:rPr>
          <w:szCs w:val="22"/>
        </w:rPr>
        <w:t>NSAID</w:t>
      </w:r>
      <w:r w:rsidR="0029416B">
        <w:rPr>
          <w:szCs w:val="22"/>
        </w:rPr>
        <w:t xml:space="preserve"> </w:t>
      </w:r>
      <w:r>
        <w:rPr>
          <w:szCs w:val="22"/>
        </w:rPr>
        <w:t xml:space="preserve">lieky </w:t>
      </w:r>
      <w:r w:rsidRPr="001F00EB">
        <w:rPr>
          <w:szCs w:val="22"/>
        </w:rPr>
        <w:t xml:space="preserve">môžu spôsobiť </w:t>
      </w:r>
      <w:r>
        <w:rPr>
          <w:szCs w:val="22"/>
        </w:rPr>
        <w:t xml:space="preserve">potlačenie </w:t>
      </w:r>
      <w:r w:rsidRPr="001F00EB">
        <w:rPr>
          <w:szCs w:val="22"/>
        </w:rPr>
        <w:t>fagocytózy</w:t>
      </w:r>
      <w:r w:rsidR="00F048D7">
        <w:rPr>
          <w:szCs w:val="22"/>
        </w:rPr>
        <w:t>,</w:t>
      </w:r>
      <w:r w:rsidRPr="001F00EB">
        <w:rPr>
          <w:szCs w:val="22"/>
        </w:rPr>
        <w:t xml:space="preserve"> </w:t>
      </w:r>
      <w:r w:rsidR="003C47CF">
        <w:rPr>
          <w:szCs w:val="22"/>
        </w:rPr>
        <w:t>preto</w:t>
      </w:r>
      <w:r w:rsidR="00F048D7">
        <w:rPr>
          <w:szCs w:val="22"/>
        </w:rPr>
        <w:t xml:space="preserve"> pri liečbe zápalových stavov spojených</w:t>
      </w:r>
      <w:r w:rsidR="0029416B">
        <w:rPr>
          <w:szCs w:val="22"/>
        </w:rPr>
        <w:t xml:space="preserve"> </w:t>
      </w:r>
      <w:r w:rsidR="00F048D7">
        <w:rPr>
          <w:szCs w:val="22"/>
        </w:rPr>
        <w:t xml:space="preserve">s bakteriálnou infekciou sa má začať s vhodnou súbežnou </w:t>
      </w:r>
      <w:proofErr w:type="spellStart"/>
      <w:r w:rsidR="00F048D7">
        <w:rPr>
          <w:szCs w:val="22"/>
        </w:rPr>
        <w:t>antimikrobiálnou</w:t>
      </w:r>
      <w:proofErr w:type="spellEnd"/>
      <w:r w:rsidR="00F048D7">
        <w:rPr>
          <w:szCs w:val="22"/>
        </w:rPr>
        <w:t xml:space="preserve"> liečbou.</w:t>
      </w:r>
    </w:p>
    <w:p w14:paraId="117C638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B5CF7B" w14:textId="77777777" w:rsidR="00C114FF" w:rsidRPr="001E1F22" w:rsidRDefault="00AD3BCE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</w:p>
    <w:p w14:paraId="4BC8E1EA" w14:textId="03BCBF1A" w:rsidR="00F048D7" w:rsidRPr="004538FD" w:rsidRDefault="00F048D7" w:rsidP="00F048D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538FD">
        <w:rPr>
          <w:szCs w:val="22"/>
        </w:rPr>
        <w:t>Karprofén</w:t>
      </w:r>
      <w:proofErr w:type="spellEnd"/>
      <w:r w:rsidR="003C47CF">
        <w:rPr>
          <w:szCs w:val="22"/>
        </w:rPr>
        <w:t>,</w:t>
      </w:r>
      <w:r w:rsidRPr="004538FD">
        <w:rPr>
          <w:szCs w:val="22"/>
        </w:rPr>
        <w:t xml:space="preserve"> </w:t>
      </w:r>
      <w:r w:rsidR="009216B3">
        <w:rPr>
          <w:szCs w:val="22"/>
        </w:rPr>
        <w:t>tak ako iné</w:t>
      </w:r>
      <w:r w:rsidRPr="004538FD">
        <w:rPr>
          <w:szCs w:val="22"/>
        </w:rPr>
        <w:t xml:space="preserve"> NSAID</w:t>
      </w:r>
      <w:r w:rsidR="003C47CF">
        <w:rPr>
          <w:szCs w:val="22"/>
        </w:rPr>
        <w:t>,</w:t>
      </w:r>
      <w:r w:rsidRPr="004538FD">
        <w:rPr>
          <w:szCs w:val="22"/>
        </w:rPr>
        <w:t xml:space="preserve"> preukázal v laboratórnych štúdiách </w:t>
      </w:r>
      <w:proofErr w:type="spellStart"/>
      <w:r w:rsidRPr="004538FD">
        <w:rPr>
          <w:szCs w:val="22"/>
        </w:rPr>
        <w:t>fotosenzibilizačný</w:t>
      </w:r>
      <w:proofErr w:type="spellEnd"/>
      <w:r w:rsidRPr="004538FD">
        <w:rPr>
          <w:szCs w:val="22"/>
        </w:rPr>
        <w:t xml:space="preserve"> </w:t>
      </w:r>
      <w:r w:rsidR="003C47CF">
        <w:rPr>
          <w:szCs w:val="22"/>
        </w:rPr>
        <w:t>účinok</w:t>
      </w:r>
      <w:r w:rsidRPr="004538FD">
        <w:rPr>
          <w:szCs w:val="22"/>
        </w:rPr>
        <w:t xml:space="preserve">. </w:t>
      </w:r>
    </w:p>
    <w:p w14:paraId="2857E3D7" w14:textId="2502718A" w:rsidR="00F048D7" w:rsidRDefault="00F048D7" w:rsidP="00F048D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538FD">
        <w:rPr>
          <w:szCs w:val="22"/>
        </w:rPr>
        <w:t>Benzylalkohol</w:t>
      </w:r>
      <w:proofErr w:type="spellEnd"/>
      <w:r>
        <w:rPr>
          <w:szCs w:val="22"/>
        </w:rPr>
        <w:t xml:space="preserve"> môže spôsobiť (alergické) reakcie z precitlivenosti. Osoby so známou precitlivenosťou alebo citlivosťou na </w:t>
      </w:r>
      <w:proofErr w:type="spellStart"/>
      <w:r>
        <w:rPr>
          <w:szCs w:val="22"/>
        </w:rPr>
        <w:t>karprofén</w:t>
      </w:r>
      <w:proofErr w:type="spellEnd"/>
      <w:r>
        <w:rPr>
          <w:szCs w:val="22"/>
        </w:rPr>
        <w:t xml:space="preserve">, NSAID alebo </w:t>
      </w:r>
      <w:proofErr w:type="spellStart"/>
      <w:r>
        <w:rPr>
          <w:szCs w:val="22"/>
        </w:rPr>
        <w:t>benzylalkohol</w:t>
      </w:r>
      <w:proofErr w:type="spellEnd"/>
      <w:r>
        <w:rPr>
          <w:szCs w:val="22"/>
        </w:rPr>
        <w:t xml:space="preserve">, by mali tento </w:t>
      </w:r>
      <w:r w:rsidRPr="001E1F22">
        <w:t>veterinárny liek podávať s</w:t>
      </w:r>
      <w:r>
        <w:t> </w:t>
      </w:r>
      <w:r w:rsidRPr="001E1F22">
        <w:t>opatrnosťou</w:t>
      </w:r>
      <w:r>
        <w:t xml:space="preserve">. </w:t>
      </w:r>
      <w:r w:rsidRPr="004538FD">
        <w:rPr>
          <w:szCs w:val="22"/>
        </w:rPr>
        <w:t>Vyh</w:t>
      </w:r>
      <w:r w:rsidR="003252FB">
        <w:rPr>
          <w:szCs w:val="22"/>
        </w:rPr>
        <w:t>ýbajte</w:t>
      </w:r>
      <w:r w:rsidRPr="004538FD">
        <w:rPr>
          <w:szCs w:val="22"/>
        </w:rPr>
        <w:t xml:space="preserve"> sa kontaktu lieku s kožou. </w:t>
      </w:r>
      <w:r>
        <w:rPr>
          <w:szCs w:val="22"/>
        </w:rPr>
        <w:t xml:space="preserve">V prípade </w:t>
      </w:r>
      <w:r w:rsidRPr="001E1F22">
        <w:t>poliatia kože</w:t>
      </w:r>
      <w:r w:rsidRPr="004538FD">
        <w:rPr>
          <w:szCs w:val="22"/>
        </w:rPr>
        <w:t xml:space="preserve"> postihnuté miesto</w:t>
      </w:r>
      <w:r>
        <w:rPr>
          <w:szCs w:val="22"/>
        </w:rPr>
        <w:t xml:space="preserve"> ihneď</w:t>
      </w:r>
      <w:r w:rsidRPr="004538FD">
        <w:rPr>
          <w:szCs w:val="22"/>
        </w:rPr>
        <w:t xml:space="preserve"> </w:t>
      </w:r>
      <w:r>
        <w:rPr>
          <w:szCs w:val="22"/>
        </w:rPr>
        <w:t>opláchnite</w:t>
      </w:r>
      <w:r w:rsidRPr="004538FD">
        <w:rPr>
          <w:szCs w:val="22"/>
        </w:rPr>
        <w:t xml:space="preserve"> </w:t>
      </w:r>
      <w:r>
        <w:rPr>
          <w:szCs w:val="22"/>
        </w:rPr>
        <w:t xml:space="preserve">čistou tečúcou </w:t>
      </w:r>
      <w:r w:rsidRPr="004538FD">
        <w:rPr>
          <w:szCs w:val="22"/>
        </w:rPr>
        <w:t>vodou.</w:t>
      </w:r>
      <w:r>
        <w:rPr>
          <w:szCs w:val="22"/>
        </w:rPr>
        <w:t xml:space="preserve"> Ak podráždenie pretrváva, vyhľadajte lekársku pomoc.</w:t>
      </w:r>
    </w:p>
    <w:p w14:paraId="4ECC89C5" w14:textId="77777777" w:rsidR="00F048D7" w:rsidRPr="001E1F22" w:rsidRDefault="00F048D7" w:rsidP="00F048D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Dávajte si pozor, aby ste predišli </w:t>
      </w:r>
      <w:proofErr w:type="spellStart"/>
      <w:r>
        <w:rPr>
          <w:szCs w:val="22"/>
        </w:rPr>
        <w:t>samoinjikovaniu</w:t>
      </w:r>
      <w:proofErr w:type="spellEnd"/>
      <w:r>
        <w:rPr>
          <w:szCs w:val="22"/>
        </w:rPr>
        <w:t xml:space="preserve">. V prípade náhodného </w:t>
      </w:r>
      <w:proofErr w:type="spellStart"/>
      <w:r>
        <w:rPr>
          <w:szCs w:val="22"/>
        </w:rPr>
        <w:t>samoinjikovania</w:t>
      </w:r>
      <w:proofErr w:type="spellEnd"/>
      <w:r>
        <w:rPr>
          <w:szCs w:val="22"/>
        </w:rPr>
        <w:t xml:space="preserve"> vyhľadajte lekársku pomoc </w:t>
      </w:r>
      <w:r w:rsidRPr="001E1F22">
        <w:t xml:space="preserve">a ukážte lekárovi písomnú informáciu pre používateľov alebo </w:t>
      </w:r>
      <w:r>
        <w:t>obal</w:t>
      </w:r>
      <w:r w:rsidRPr="001E1F22">
        <w:t>.</w:t>
      </w:r>
    </w:p>
    <w:p w14:paraId="54BA3A6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EC135" w14:textId="77777777" w:rsidR="00295140" w:rsidRPr="001E1F22" w:rsidRDefault="00AD3BCE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ochranu životného prostredia:</w:t>
      </w:r>
    </w:p>
    <w:p w14:paraId="40CE7E7E" w14:textId="148D9312" w:rsidR="00C114FF" w:rsidRPr="001E1F22" w:rsidRDefault="00AD3BCE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4CD77300" w14:textId="77777777" w:rsidR="00295140" w:rsidRPr="001E1F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EB5420" w14:textId="77777777" w:rsidR="00C114FF" w:rsidRPr="001E1F22" w:rsidRDefault="00AD3BCE" w:rsidP="00B13B6D">
      <w:pPr>
        <w:pStyle w:val="Style1"/>
      </w:pPr>
      <w:r w:rsidRPr="001E1F22">
        <w:t>3.6</w:t>
      </w:r>
      <w:r w:rsidRPr="001E1F22">
        <w:tab/>
        <w:t xml:space="preserve">Nežiaduce </w:t>
      </w:r>
      <w:r w:rsidR="00E21B4D">
        <w:t>účinky</w:t>
      </w:r>
    </w:p>
    <w:p w14:paraId="3F074C4C" w14:textId="77777777" w:rsidR="00295140" w:rsidRPr="001E1F2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606D3C2" w14:textId="5E0E8C35" w:rsidR="00AD0710" w:rsidRPr="001E1F22" w:rsidRDefault="00F048D7" w:rsidP="00AD0710">
      <w:pPr>
        <w:tabs>
          <w:tab w:val="clear" w:pos="567"/>
        </w:tabs>
        <w:spacing w:line="240" w:lineRule="auto"/>
        <w:rPr>
          <w:szCs w:val="22"/>
        </w:rPr>
      </w:pPr>
      <w:r>
        <w:t>Psy a mačky:</w:t>
      </w:r>
    </w:p>
    <w:p w14:paraId="1EF66C48" w14:textId="77777777" w:rsidR="00295140" w:rsidRPr="001E1F22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E067A0" w14:paraId="0C72C79C" w14:textId="77777777" w:rsidTr="00617B81">
        <w:tc>
          <w:tcPr>
            <w:tcW w:w="1957" w:type="pct"/>
          </w:tcPr>
          <w:p w14:paraId="7C917EFA" w14:textId="77777777" w:rsidR="00082200" w:rsidRPr="001E1F22" w:rsidRDefault="00AD3BCE" w:rsidP="00617B81">
            <w:pPr>
              <w:spacing w:before="60" w:after="60"/>
              <w:rPr>
                <w:szCs w:val="22"/>
              </w:rPr>
            </w:pPr>
            <w:r w:rsidRPr="001E1F22">
              <w:t>Zriedkavé</w:t>
            </w:r>
          </w:p>
          <w:p w14:paraId="74C13168" w14:textId="77777777" w:rsidR="00295140" w:rsidRPr="001E1F22" w:rsidRDefault="00AD3BCE" w:rsidP="00617B81">
            <w:pPr>
              <w:spacing w:before="60" w:after="60"/>
              <w:rPr>
                <w:szCs w:val="22"/>
              </w:rPr>
            </w:pPr>
            <w:r w:rsidRPr="001E1F22">
              <w:t>(u viac ako 1 ale menej ako 10 z 10 000 liečených zvierat):</w:t>
            </w:r>
          </w:p>
        </w:tc>
        <w:tc>
          <w:tcPr>
            <w:tcW w:w="3043" w:type="pct"/>
          </w:tcPr>
          <w:p w14:paraId="6196AA92" w14:textId="1B19BCB5" w:rsidR="00295140" w:rsidRDefault="00DC5DCA" w:rsidP="0073656A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t>p</w:t>
            </w:r>
            <w:r w:rsidR="00300461">
              <w:t xml:space="preserve">oruchy tráviacej sústavy: zníženie chuti do </w:t>
            </w:r>
            <w:r w:rsidR="009B2F67">
              <w:t>žrania</w:t>
            </w:r>
            <w:r w:rsidR="00300461">
              <w:t xml:space="preserve">, vracanie, </w:t>
            </w:r>
            <w:proofErr w:type="spellStart"/>
            <w:r w:rsidR="00300461" w:rsidRPr="00300461">
              <w:t>gastrointestináln</w:t>
            </w:r>
            <w:r w:rsidR="00300461">
              <w:t>a</w:t>
            </w:r>
            <w:proofErr w:type="spellEnd"/>
            <w:r w:rsidR="00300461" w:rsidRPr="00300461">
              <w:t xml:space="preserve"> </w:t>
            </w:r>
            <w:proofErr w:type="spellStart"/>
            <w:r w:rsidR="00300461" w:rsidRPr="00300461">
              <w:t>ulceráci</w:t>
            </w:r>
            <w:r w:rsidR="00300461">
              <w:t>a</w:t>
            </w:r>
            <w:proofErr w:type="spellEnd"/>
            <w:r w:rsidR="00300461">
              <w:t>, riedk</w:t>
            </w:r>
            <w:r w:rsidR="009B2F67">
              <w:t>e</w:t>
            </w:r>
            <w:r w:rsidR="00300461">
              <w:t xml:space="preserve"> </w:t>
            </w:r>
            <w:r w:rsidR="009B2F67">
              <w:t>výkaly</w:t>
            </w:r>
            <w:r w:rsidR="00300461">
              <w:t xml:space="preserve">, krv vo výkaloch </w:t>
            </w:r>
            <w:bookmarkStart w:id="6" w:name="_Hlk154635523"/>
            <w:r w:rsidR="00300461">
              <w:t>(ok</w:t>
            </w:r>
            <w:bookmarkEnd w:id="6"/>
            <w:r w:rsidR="00300461">
              <w:t xml:space="preserve">ultné krvácanie), </w:t>
            </w:r>
            <w:r>
              <w:t>hnačka</w:t>
            </w:r>
            <w:r w:rsidRPr="00DE6AAA">
              <w:rPr>
                <w:iCs/>
                <w:szCs w:val="22"/>
                <w:vertAlign w:val="superscript"/>
              </w:rPr>
              <w:t>1,</w:t>
            </w:r>
            <w:r>
              <w:rPr>
                <w:iCs/>
                <w:szCs w:val="22"/>
                <w:vertAlign w:val="superscript"/>
              </w:rPr>
              <w:t>2</w:t>
            </w:r>
          </w:p>
          <w:p w14:paraId="1CA6BD23" w14:textId="77777777" w:rsidR="00DC5DCA" w:rsidRDefault="00DC5DCA" w:rsidP="0073656A">
            <w:pPr>
              <w:spacing w:before="60" w:after="60"/>
            </w:pPr>
            <w:r>
              <w:t>porucha obličiek</w:t>
            </w:r>
          </w:p>
          <w:p w14:paraId="70DDBC6B" w14:textId="77777777" w:rsidR="00DC5DCA" w:rsidRDefault="00DC5DCA" w:rsidP="0073656A">
            <w:pPr>
              <w:spacing w:before="60" w:after="60"/>
              <w:rPr>
                <w:iCs/>
                <w:szCs w:val="22"/>
              </w:rPr>
            </w:pPr>
            <w:bookmarkStart w:id="7" w:name="_Hlk154635591"/>
            <w:r>
              <w:rPr>
                <w:iCs/>
                <w:szCs w:val="22"/>
              </w:rPr>
              <w:t>(</w:t>
            </w:r>
            <w:bookmarkStart w:id="8" w:name="_Hlk154635559"/>
            <w:proofErr w:type="spellStart"/>
            <w:r>
              <w:rPr>
                <w:iCs/>
                <w:szCs w:val="22"/>
              </w:rPr>
              <w:t>idiosynkratická</w:t>
            </w:r>
            <w:bookmarkEnd w:id="8"/>
            <w:proofErr w:type="spellEnd"/>
            <w:r>
              <w:rPr>
                <w:iCs/>
                <w:szCs w:val="22"/>
              </w:rPr>
              <w:t>) porucha pečene</w:t>
            </w:r>
            <w:bookmarkEnd w:id="7"/>
          </w:p>
          <w:p w14:paraId="329154E6" w14:textId="5D1A713D" w:rsidR="00DC5DCA" w:rsidRPr="001E1F22" w:rsidRDefault="00DC5DCA" w:rsidP="0073656A">
            <w:pPr>
              <w:spacing w:before="60" w:after="60"/>
              <w:rPr>
                <w:iCs/>
                <w:szCs w:val="22"/>
              </w:rPr>
            </w:pPr>
            <w:r>
              <w:t>reakcie v mieste podania injekcie</w:t>
            </w:r>
            <w:r>
              <w:rPr>
                <w:szCs w:val="22"/>
                <w:vertAlign w:val="superscript"/>
              </w:rPr>
              <w:t>3</w:t>
            </w:r>
          </w:p>
        </w:tc>
      </w:tr>
      <w:tr w:rsidR="00E067A0" w14:paraId="11755D43" w14:textId="77777777" w:rsidTr="00617B81">
        <w:tc>
          <w:tcPr>
            <w:tcW w:w="1957" w:type="pct"/>
          </w:tcPr>
          <w:p w14:paraId="2BA77F7B" w14:textId="77777777" w:rsidR="00DC5DCA" w:rsidRDefault="00DC5DCA" w:rsidP="00DC5DCA">
            <w:pPr>
              <w:spacing w:before="60" w:after="60"/>
            </w:pPr>
            <w:bookmarkStart w:id="9" w:name="_Hlk146759211"/>
            <w:r>
              <w:t>Neznáma frekvencia</w:t>
            </w:r>
          </w:p>
          <w:p w14:paraId="50488E4B" w14:textId="53D24B27" w:rsidR="00295140" w:rsidRPr="001E1F22" w:rsidRDefault="00DC5DCA" w:rsidP="00DC5DCA">
            <w:pPr>
              <w:spacing w:before="60" w:after="60"/>
              <w:rPr>
                <w:szCs w:val="22"/>
              </w:rPr>
            </w:pPr>
            <w:r>
              <w:t>(nedá sa odhadnúť z dostupných údajov)</w:t>
            </w:r>
            <w:bookmarkEnd w:id="9"/>
          </w:p>
        </w:tc>
        <w:tc>
          <w:tcPr>
            <w:tcW w:w="3043" w:type="pct"/>
            <w:hideMark/>
          </w:tcPr>
          <w:p w14:paraId="0F4E32E4" w14:textId="5B0CC040" w:rsidR="00DC5DCA" w:rsidRDefault="00DC5DCA" w:rsidP="0073656A">
            <w:pPr>
              <w:spacing w:before="60" w:after="60"/>
            </w:pPr>
            <w:bookmarkStart w:id="10" w:name="_Hlk154635435"/>
            <w:r>
              <w:t>letargia</w:t>
            </w:r>
            <w:bookmarkEnd w:id="10"/>
            <w:r>
              <w:rPr>
                <w:iCs/>
                <w:szCs w:val="22"/>
                <w:vertAlign w:val="superscript"/>
              </w:rPr>
              <w:t>1,2</w:t>
            </w:r>
            <w:r>
              <w:t xml:space="preserve"> </w:t>
            </w:r>
          </w:p>
          <w:p w14:paraId="0A87A944" w14:textId="13382DB9" w:rsidR="00DC5DCA" w:rsidRPr="00DC5DCA" w:rsidRDefault="00DC5DCA" w:rsidP="0073656A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t>anémia</w:t>
            </w:r>
          </w:p>
        </w:tc>
      </w:tr>
    </w:tbl>
    <w:p w14:paraId="5E8798B9" w14:textId="6254ACFF" w:rsidR="00295140" w:rsidRPr="00066E86" w:rsidRDefault="00DC5DCA" w:rsidP="00AD0710">
      <w:pPr>
        <w:tabs>
          <w:tab w:val="clear" w:pos="567"/>
        </w:tabs>
        <w:spacing w:line="240" w:lineRule="auto"/>
        <w:rPr>
          <w:sz w:val="20"/>
        </w:rPr>
      </w:pPr>
      <w:bookmarkStart w:id="11" w:name="_Hlk154635757"/>
      <w:r w:rsidRPr="00066E86">
        <w:rPr>
          <w:sz w:val="20"/>
          <w:vertAlign w:val="superscript"/>
        </w:rPr>
        <w:t xml:space="preserve">1 </w:t>
      </w:r>
      <w:r w:rsidRPr="00066E86">
        <w:rPr>
          <w:sz w:val="20"/>
        </w:rPr>
        <w:t>Z</w:t>
      </w:r>
      <w:bookmarkEnd w:id="11"/>
      <w:r w:rsidRPr="00066E86">
        <w:rPr>
          <w:sz w:val="20"/>
        </w:rPr>
        <w:t xml:space="preserve">vyčajne sú prechodné a ustúpia po ukončení liečby, avšak vo veľmi zriedkavých prípadoch môžu byť závažné alebo </w:t>
      </w:r>
      <w:r w:rsidR="001B7E19">
        <w:rPr>
          <w:sz w:val="20"/>
        </w:rPr>
        <w:t>smrteľné</w:t>
      </w:r>
      <w:r w:rsidRPr="00066E86">
        <w:rPr>
          <w:sz w:val="20"/>
        </w:rPr>
        <w:t>.</w:t>
      </w:r>
    </w:p>
    <w:p w14:paraId="5F4388ED" w14:textId="3F6717BC" w:rsidR="00DC5DCA" w:rsidRPr="00066E86" w:rsidRDefault="00DC5DCA" w:rsidP="00AD0710">
      <w:pPr>
        <w:tabs>
          <w:tab w:val="clear" w:pos="567"/>
        </w:tabs>
        <w:spacing w:line="240" w:lineRule="auto"/>
        <w:rPr>
          <w:sz w:val="20"/>
        </w:rPr>
      </w:pPr>
      <w:bookmarkStart w:id="12" w:name="_Hlk154635828"/>
      <w:r w:rsidRPr="00066E86">
        <w:rPr>
          <w:sz w:val="20"/>
          <w:vertAlign w:val="superscript"/>
        </w:rPr>
        <w:t xml:space="preserve">2 </w:t>
      </w:r>
      <w:r w:rsidRPr="00066E86">
        <w:rPr>
          <w:sz w:val="20"/>
        </w:rPr>
        <w:t>A</w:t>
      </w:r>
      <w:bookmarkEnd w:id="12"/>
      <w:r w:rsidRPr="00066E86">
        <w:rPr>
          <w:sz w:val="20"/>
        </w:rPr>
        <w:t>k sa vyskytnú nežiaduce reakcie, použitie veterinárneho lieku sa musí zastaviť a je potrebné vyhľadať pomoc veterinárneho lekára.</w:t>
      </w:r>
    </w:p>
    <w:p w14:paraId="5E17623E" w14:textId="70EE924C" w:rsidR="00DC5DCA" w:rsidRPr="00066E86" w:rsidRDefault="00DC5DCA" w:rsidP="00AD0710">
      <w:pPr>
        <w:tabs>
          <w:tab w:val="clear" w:pos="567"/>
        </w:tabs>
        <w:spacing w:line="240" w:lineRule="auto"/>
        <w:rPr>
          <w:sz w:val="20"/>
        </w:rPr>
      </w:pPr>
      <w:r w:rsidRPr="00066E86">
        <w:rPr>
          <w:sz w:val="20"/>
          <w:vertAlign w:val="superscript"/>
        </w:rPr>
        <w:t xml:space="preserve">3 </w:t>
      </w:r>
      <w:r w:rsidRPr="00066E86">
        <w:rPr>
          <w:sz w:val="20"/>
        </w:rPr>
        <w:t xml:space="preserve">po </w:t>
      </w:r>
      <w:proofErr w:type="spellStart"/>
      <w:r w:rsidRPr="00066E86">
        <w:rPr>
          <w:sz w:val="20"/>
        </w:rPr>
        <w:t>subkutánnej</w:t>
      </w:r>
      <w:proofErr w:type="spellEnd"/>
      <w:r w:rsidRPr="00066E86">
        <w:rPr>
          <w:sz w:val="20"/>
        </w:rPr>
        <w:t xml:space="preserve"> injekcii</w:t>
      </w:r>
    </w:p>
    <w:p w14:paraId="7F644E3C" w14:textId="77777777" w:rsidR="00DC5DCA" w:rsidRPr="001E1F22" w:rsidRDefault="00DC5DCA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2FAD2B1" w14:textId="2BA939B9" w:rsidR="00247A48" w:rsidRPr="001E1F22" w:rsidRDefault="00AD3BCE" w:rsidP="00247A48">
      <w:pPr>
        <w:rPr>
          <w:szCs w:val="22"/>
        </w:rPr>
      </w:pPr>
      <w:bookmarkStart w:id="13" w:name="_Hlk66891708"/>
      <w:r w:rsidRPr="001E1F22">
        <w:t xml:space="preserve">Hlásenie nežiaducich </w:t>
      </w:r>
      <w:r w:rsidR="0073656A">
        <w:t>účinkov</w:t>
      </w:r>
      <w:r w:rsidRPr="001E1F22">
        <w:t xml:space="preserve">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</w:t>
      </w:r>
      <w:r w:rsidRPr="001E1F22">
        <w:lastRenderedPageBreak/>
        <w:t>orgánu prostredníctvom národného systému hlásenia</w:t>
      </w:r>
      <w:r w:rsidRPr="00C028B4">
        <w:t>.</w:t>
      </w:r>
      <w:r w:rsidRPr="001E1F22">
        <w:t xml:space="preserve"> </w:t>
      </w:r>
      <w:r w:rsidR="000436B0" w:rsidRPr="001E1F22">
        <w:t>P</w:t>
      </w:r>
      <w:r w:rsidR="000436B0">
        <w:t>ozri písomnú informáciu pre používateľov ohľadom p</w:t>
      </w:r>
      <w:r w:rsidR="000436B0" w:rsidRPr="001E1F22">
        <w:t>ríslušn</w:t>
      </w:r>
      <w:r w:rsidR="000436B0">
        <w:t>ých</w:t>
      </w:r>
      <w:r w:rsidR="000436B0" w:rsidRPr="001E1F22">
        <w:t xml:space="preserve"> kontaktn</w:t>
      </w:r>
      <w:r w:rsidR="000436B0">
        <w:t>ých</w:t>
      </w:r>
      <w:r w:rsidR="000436B0" w:rsidRPr="001E1F22">
        <w:t xml:space="preserve"> údaj</w:t>
      </w:r>
      <w:r w:rsidR="000436B0">
        <w:t>ov</w:t>
      </w:r>
      <w:r w:rsidR="000436B0" w:rsidRPr="001E1F22">
        <w:t>.</w:t>
      </w:r>
    </w:p>
    <w:bookmarkEnd w:id="13"/>
    <w:p w14:paraId="3B718FD7" w14:textId="77777777" w:rsidR="00247A48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25BB722" w14:textId="77777777" w:rsidR="00C114FF" w:rsidRPr="001E1F22" w:rsidRDefault="00AD3BCE" w:rsidP="00B13B6D">
      <w:pPr>
        <w:pStyle w:val="Style1"/>
      </w:pPr>
      <w:r w:rsidRPr="001E1F22">
        <w:t>3.7</w:t>
      </w:r>
      <w:r w:rsidRPr="001E1F22">
        <w:tab/>
        <w:t>Použitie počas gravidity, laktácie, znášky</w:t>
      </w:r>
    </w:p>
    <w:p w14:paraId="038D6793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AE302EF" w14:textId="77777777" w:rsidR="000436B0" w:rsidRDefault="00AD3BCE" w:rsidP="00E74050">
      <w:pPr>
        <w:tabs>
          <w:tab w:val="clear" w:pos="567"/>
        </w:tabs>
        <w:spacing w:line="240" w:lineRule="auto"/>
      </w:pPr>
      <w:r w:rsidRPr="001E1F22">
        <w:rPr>
          <w:szCs w:val="22"/>
          <w:u w:val="single"/>
        </w:rPr>
        <w:t>Gravidita</w:t>
      </w:r>
      <w:r w:rsidRPr="001E1F22">
        <w:t>:</w:t>
      </w:r>
    </w:p>
    <w:p w14:paraId="53853071" w14:textId="2B6AB2A6" w:rsidR="000436B0" w:rsidRDefault="000436B0" w:rsidP="00E74050">
      <w:pPr>
        <w:tabs>
          <w:tab w:val="clear" w:pos="567"/>
        </w:tabs>
        <w:spacing w:line="240" w:lineRule="auto"/>
      </w:pPr>
      <w:r>
        <w:t xml:space="preserve">Laboratórne štúdie na laboratórnych zvieratách (potkan, králik) preukázali </w:t>
      </w:r>
      <w:bookmarkStart w:id="14" w:name="_Hlk154636056"/>
      <w:proofErr w:type="spellStart"/>
      <w:r>
        <w:t>fetotoxické</w:t>
      </w:r>
      <w:proofErr w:type="spellEnd"/>
      <w:r>
        <w:t xml:space="preserve"> účinky</w:t>
      </w:r>
      <w:bookmarkEnd w:id="14"/>
      <w:r>
        <w:t xml:space="preserve"> </w:t>
      </w:r>
      <w:bookmarkStart w:id="15" w:name="_Hlk154636141"/>
      <w:proofErr w:type="spellStart"/>
      <w:r>
        <w:t>karprofénu</w:t>
      </w:r>
      <w:bookmarkEnd w:id="15"/>
      <w:proofErr w:type="spellEnd"/>
      <w:r>
        <w:t xml:space="preserve"> pri dávkach blízkych terapeutickej dávke.</w:t>
      </w:r>
    </w:p>
    <w:p w14:paraId="37544ABE" w14:textId="073E9A8C" w:rsidR="000436B0" w:rsidRDefault="000436B0" w:rsidP="00E74050">
      <w:pPr>
        <w:tabs>
          <w:tab w:val="clear" w:pos="567"/>
        </w:tabs>
        <w:spacing w:line="240" w:lineRule="auto"/>
      </w:pPr>
      <w:bookmarkStart w:id="16" w:name="_Hlk154636240"/>
      <w:r w:rsidRPr="001E1F22">
        <w:t xml:space="preserve">Bezpečnosť </w:t>
      </w:r>
      <w:r>
        <w:t xml:space="preserve">tohto </w:t>
      </w:r>
      <w:r w:rsidRPr="001E1F22">
        <w:t xml:space="preserve">veterinárneho lieku </w:t>
      </w:r>
      <w:r>
        <w:t xml:space="preserve">počas gravidity </w:t>
      </w:r>
      <w:r w:rsidRPr="001E1F22">
        <w:t>nebola potvrdená</w:t>
      </w:r>
      <w:r>
        <w:t>.</w:t>
      </w:r>
      <w:r w:rsidRPr="001E1F22">
        <w:t xml:space="preserve"> Nepoužívať</w:t>
      </w:r>
      <w:r>
        <w:t xml:space="preserve"> </w:t>
      </w:r>
      <w:r w:rsidR="001B7E19">
        <w:t>pri</w:t>
      </w:r>
      <w:r>
        <w:t> pso</w:t>
      </w:r>
      <w:r w:rsidR="001B7E19">
        <w:t>ch</w:t>
      </w:r>
      <w:r>
        <w:t xml:space="preserve"> ani mačk</w:t>
      </w:r>
      <w:r w:rsidR="001B7E19">
        <w:t>ách</w:t>
      </w:r>
      <w:r>
        <w:t xml:space="preserve"> počas </w:t>
      </w:r>
      <w:r w:rsidRPr="001E1F22">
        <w:t>gravidity</w:t>
      </w:r>
      <w:r>
        <w:t>.</w:t>
      </w:r>
    </w:p>
    <w:bookmarkEnd w:id="16"/>
    <w:p w14:paraId="7E6345FC" w14:textId="77777777" w:rsidR="000436B0" w:rsidRDefault="000436B0" w:rsidP="00E74050">
      <w:pPr>
        <w:tabs>
          <w:tab w:val="clear" w:pos="567"/>
        </w:tabs>
        <w:spacing w:line="240" w:lineRule="auto"/>
      </w:pPr>
    </w:p>
    <w:p w14:paraId="3946265A" w14:textId="213F4DF7" w:rsidR="00C114FF" w:rsidRPr="001E1F22" w:rsidRDefault="000436B0" w:rsidP="00E7405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L</w:t>
      </w:r>
      <w:r w:rsidRPr="001E1F22">
        <w:rPr>
          <w:szCs w:val="22"/>
          <w:u w:val="single"/>
        </w:rPr>
        <w:t>aktácia</w:t>
      </w:r>
      <w:r w:rsidRPr="001E1F22">
        <w:t>:</w:t>
      </w:r>
    </w:p>
    <w:p w14:paraId="2C178761" w14:textId="0B4220EA" w:rsidR="000436B0" w:rsidRDefault="000436B0" w:rsidP="000436B0">
      <w:pPr>
        <w:tabs>
          <w:tab w:val="clear" w:pos="567"/>
        </w:tabs>
        <w:spacing w:line="240" w:lineRule="auto"/>
      </w:pPr>
      <w:r w:rsidRPr="001E1F22">
        <w:t xml:space="preserve">Bezpečnosť </w:t>
      </w:r>
      <w:r>
        <w:t xml:space="preserve">tohto </w:t>
      </w:r>
      <w:r w:rsidRPr="001E1F22">
        <w:t xml:space="preserve">veterinárneho lieku </w:t>
      </w:r>
      <w:r>
        <w:t xml:space="preserve">počas laktácie </w:t>
      </w:r>
      <w:r w:rsidRPr="001E1F22">
        <w:t>nebola potvrdená</w:t>
      </w:r>
      <w:r>
        <w:t>.</w:t>
      </w:r>
      <w:r w:rsidRPr="001E1F22">
        <w:t xml:space="preserve"> Nepoužívať</w:t>
      </w:r>
      <w:r>
        <w:t xml:space="preserve"> </w:t>
      </w:r>
      <w:r w:rsidR="001B7E19">
        <w:t>pri</w:t>
      </w:r>
      <w:r>
        <w:t> pso</w:t>
      </w:r>
      <w:r w:rsidR="001B7E19">
        <w:t>ch</w:t>
      </w:r>
      <w:r>
        <w:t xml:space="preserve"> ani mač</w:t>
      </w:r>
      <w:r w:rsidR="001B7E19">
        <w:t>kách</w:t>
      </w:r>
      <w:r>
        <w:t xml:space="preserve"> počas laktácie.</w:t>
      </w:r>
    </w:p>
    <w:p w14:paraId="533A1207" w14:textId="77777777" w:rsidR="00092A37" w:rsidRPr="001E1F22" w:rsidRDefault="00092A3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FD0D0F" w14:textId="25A8BD0D" w:rsidR="00C114FF" w:rsidRPr="001E1F22" w:rsidRDefault="00AD3BCE" w:rsidP="00B13B6D">
      <w:pPr>
        <w:pStyle w:val="Style1"/>
      </w:pPr>
      <w:r w:rsidRPr="001E1F22">
        <w:t>3.8</w:t>
      </w:r>
      <w:r w:rsidRPr="001E1F22">
        <w:tab/>
      </w:r>
      <w:r w:rsidR="004456DA">
        <w:t>Interakcie s inými liekmi a ďalšie formy interakcií</w:t>
      </w:r>
    </w:p>
    <w:p w14:paraId="0EEAB28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D6F3BA" w14:textId="51E96210" w:rsidR="001B1FB5" w:rsidRDefault="000436B0" w:rsidP="001B1FB5">
      <w:pPr>
        <w:tabs>
          <w:tab w:val="clear" w:pos="567"/>
        </w:tabs>
        <w:spacing w:line="240" w:lineRule="auto"/>
      </w:pPr>
      <w:bookmarkStart w:id="17" w:name="_Hlk154636740"/>
      <w:proofErr w:type="spellStart"/>
      <w:r>
        <w:t>Kar</w:t>
      </w:r>
      <w:bookmarkStart w:id="18" w:name="_Hlk154636354"/>
      <w:r>
        <w:t>profén</w:t>
      </w:r>
      <w:bookmarkEnd w:id="17"/>
      <w:bookmarkEnd w:id="18"/>
      <w:proofErr w:type="spellEnd"/>
      <w:r>
        <w:t xml:space="preserve"> sa nesmie podávať súčasne s </w:t>
      </w:r>
      <w:r w:rsidRPr="000436B0">
        <w:t>in</w:t>
      </w:r>
      <w:r>
        <w:t>ými</w:t>
      </w:r>
      <w:r w:rsidRPr="000436B0">
        <w:t xml:space="preserve"> </w:t>
      </w:r>
      <w:proofErr w:type="spellStart"/>
      <w:r w:rsidRPr="000436B0">
        <w:t>nesteroidov</w:t>
      </w:r>
      <w:r>
        <w:t>ými</w:t>
      </w:r>
      <w:proofErr w:type="spellEnd"/>
      <w:r w:rsidRPr="000436B0">
        <w:t xml:space="preserve"> </w:t>
      </w:r>
      <w:proofErr w:type="spellStart"/>
      <w:r w:rsidRPr="000436B0">
        <w:t>antiflogistik</w:t>
      </w:r>
      <w:r>
        <w:t>ami</w:t>
      </w:r>
      <w:proofErr w:type="spellEnd"/>
      <w:r w:rsidRPr="000436B0">
        <w:t xml:space="preserve"> (NSAID) alebo </w:t>
      </w:r>
      <w:r w:rsidR="00753BFE">
        <w:t>do</w:t>
      </w:r>
      <w:r w:rsidRPr="000436B0">
        <w:t xml:space="preserve"> 24 hodín</w:t>
      </w:r>
      <w:r>
        <w:t>, alebo v kombinácii s</w:t>
      </w:r>
      <w:r w:rsidR="001B1FB5">
        <w:t> </w:t>
      </w:r>
      <w:proofErr w:type="spellStart"/>
      <w:r w:rsidR="001B1FB5">
        <w:t>g</w:t>
      </w:r>
      <w:r w:rsidR="001B1FB5" w:rsidRPr="001B1FB5">
        <w:t>lukokortikoid</w:t>
      </w:r>
      <w:r w:rsidR="001B1FB5">
        <w:t>mi</w:t>
      </w:r>
      <w:proofErr w:type="spellEnd"/>
      <w:r w:rsidR="001B1FB5">
        <w:t xml:space="preserve">. </w:t>
      </w:r>
      <w:proofErr w:type="spellStart"/>
      <w:r w:rsidR="001B1FB5">
        <w:t>Karprofén</w:t>
      </w:r>
      <w:proofErr w:type="spellEnd"/>
      <w:r w:rsidR="001B1FB5">
        <w:t xml:space="preserve"> </w:t>
      </w:r>
      <w:r w:rsidR="001B7E19">
        <w:t xml:space="preserve">sa </w:t>
      </w:r>
      <w:r w:rsidR="00753BFE">
        <w:t>vo veľkej miere</w:t>
      </w:r>
      <w:r w:rsidR="001B1FB5">
        <w:t xml:space="preserve"> via</w:t>
      </w:r>
      <w:r w:rsidR="001B7E19">
        <w:t>že</w:t>
      </w:r>
      <w:r w:rsidR="001B1FB5">
        <w:t xml:space="preserve"> na plazmatické proteíny a môže </w:t>
      </w:r>
      <w:r w:rsidR="001B7E19">
        <w:t>súťažiť</w:t>
      </w:r>
      <w:r w:rsidR="001B1FB5">
        <w:t xml:space="preserve"> </w:t>
      </w:r>
      <w:r w:rsidR="001B7E19">
        <w:t>s</w:t>
      </w:r>
      <w:r w:rsidR="00753BFE">
        <w:t> </w:t>
      </w:r>
      <w:r w:rsidR="001B1FB5">
        <w:t>iným</w:t>
      </w:r>
      <w:r w:rsidR="00753BFE">
        <w:t xml:space="preserve">i </w:t>
      </w:r>
      <w:r w:rsidR="001B7E19">
        <w:t>silne</w:t>
      </w:r>
      <w:r w:rsidR="00753BFE">
        <w:t xml:space="preserve"> sa viažucimi</w:t>
      </w:r>
      <w:r w:rsidR="001B1FB5">
        <w:t xml:space="preserve"> liek</w:t>
      </w:r>
      <w:r w:rsidR="00D91B2B">
        <w:t>mi</w:t>
      </w:r>
      <w:r w:rsidR="001B1FB5">
        <w:t xml:space="preserve">, čo </w:t>
      </w:r>
      <w:r w:rsidR="00D91B2B">
        <w:t xml:space="preserve">pri súbežnom podaní </w:t>
      </w:r>
      <w:r w:rsidR="001B1FB5">
        <w:t xml:space="preserve">môže viesť k toxickým účinkom. Preto sa má vyhýbať súčasnému podávaniu tohto veterinárneho lieku s potenciálne </w:t>
      </w:r>
      <w:proofErr w:type="spellStart"/>
      <w:r w:rsidR="001B1FB5">
        <w:t>nefrotoxickými</w:t>
      </w:r>
      <w:proofErr w:type="spellEnd"/>
      <w:r w:rsidR="001B1FB5">
        <w:t xml:space="preserve"> liekmi. </w:t>
      </w:r>
    </w:p>
    <w:p w14:paraId="1AA9FD25" w14:textId="77777777" w:rsidR="00C90EDA" w:rsidRPr="001E1F22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613E8D" w14:textId="77777777" w:rsidR="00C114FF" w:rsidRPr="001E1F22" w:rsidRDefault="00AD3BCE" w:rsidP="00B13B6D">
      <w:pPr>
        <w:pStyle w:val="Style1"/>
      </w:pPr>
      <w:r w:rsidRPr="001E1F22">
        <w:t>3.9</w:t>
      </w:r>
      <w:r w:rsidRPr="001E1F22">
        <w:tab/>
      </w:r>
      <w:r w:rsidR="00B07269" w:rsidRPr="001E1F22">
        <w:t>Cesty</w:t>
      </w:r>
      <w:r w:rsidRPr="001E1F22">
        <w:t xml:space="preserve"> podania a dávkovanie</w:t>
      </w:r>
    </w:p>
    <w:p w14:paraId="5BA94CFC" w14:textId="77777777" w:rsidR="00145D34" w:rsidRPr="001E1F22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8FB4E5F" w14:textId="1A1B5326" w:rsidR="00C114FF" w:rsidRPr="001E1F22" w:rsidRDefault="001B1FB5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Na intravenózne alebo </w:t>
      </w:r>
      <w:proofErr w:type="spellStart"/>
      <w:r>
        <w:t>subkutánne</w:t>
      </w:r>
      <w:proofErr w:type="spellEnd"/>
      <w:r>
        <w:t xml:space="preserve"> použitie.</w:t>
      </w:r>
    </w:p>
    <w:p w14:paraId="2BFA386D" w14:textId="25518EC2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DE61EE" w14:textId="71517431" w:rsidR="001B1FB5" w:rsidRDefault="001B1FB5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Tento veterinárny liek je </w:t>
      </w:r>
      <w:r w:rsidR="00627327">
        <w:rPr>
          <w:szCs w:val="22"/>
        </w:rPr>
        <w:t>najvhodnejšie</w:t>
      </w:r>
      <w:r>
        <w:rPr>
          <w:szCs w:val="22"/>
        </w:rPr>
        <w:t xml:space="preserve"> podať pred</w:t>
      </w:r>
      <w:r w:rsidR="00E56384">
        <w:rPr>
          <w:szCs w:val="22"/>
        </w:rPr>
        <w:t xml:space="preserve"> </w:t>
      </w:r>
      <w:r>
        <w:rPr>
          <w:szCs w:val="22"/>
        </w:rPr>
        <w:t>oper</w:t>
      </w:r>
      <w:r w:rsidR="00E56384">
        <w:rPr>
          <w:szCs w:val="22"/>
        </w:rPr>
        <w:t>áciu</w:t>
      </w:r>
      <w:r>
        <w:rPr>
          <w:szCs w:val="22"/>
        </w:rPr>
        <w:t xml:space="preserve">, buď </w:t>
      </w:r>
      <w:r w:rsidR="001437BD">
        <w:rPr>
          <w:szCs w:val="22"/>
        </w:rPr>
        <w:t>pri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premedikáci</w:t>
      </w:r>
      <w:r w:rsidR="001437BD">
        <w:rPr>
          <w:szCs w:val="22"/>
        </w:rPr>
        <w:t>i</w:t>
      </w:r>
      <w:proofErr w:type="spellEnd"/>
      <w:r>
        <w:rPr>
          <w:szCs w:val="22"/>
        </w:rPr>
        <w:t xml:space="preserve"> alebo </w:t>
      </w:r>
      <w:r w:rsidR="00627327">
        <w:rPr>
          <w:szCs w:val="22"/>
        </w:rPr>
        <w:t>indukci</w:t>
      </w:r>
      <w:r w:rsidR="001437BD">
        <w:rPr>
          <w:szCs w:val="22"/>
        </w:rPr>
        <w:t>i</w:t>
      </w:r>
      <w:r>
        <w:rPr>
          <w:szCs w:val="22"/>
        </w:rPr>
        <w:t xml:space="preserve"> anestézie. </w:t>
      </w:r>
    </w:p>
    <w:p w14:paraId="740228CF" w14:textId="027BCB31" w:rsidR="001B1FB5" w:rsidRDefault="001B1FB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2ED3B7" w14:textId="39547932" w:rsidR="001B1FB5" w:rsidRDefault="001B1FB5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Pes:</w:t>
      </w:r>
    </w:p>
    <w:p w14:paraId="78BA52EB" w14:textId="21530A48" w:rsidR="001B1FB5" w:rsidRDefault="001B1FB5" w:rsidP="00A9226B">
      <w:pPr>
        <w:tabs>
          <w:tab w:val="clear" w:pos="567"/>
        </w:tabs>
        <w:spacing w:line="240" w:lineRule="auto"/>
        <w:rPr>
          <w:szCs w:val="22"/>
        </w:rPr>
      </w:pPr>
      <w:bookmarkStart w:id="19" w:name="_Hlk154637577"/>
      <w:r>
        <w:rPr>
          <w:szCs w:val="22"/>
        </w:rPr>
        <w:t>O</w:t>
      </w:r>
      <w:r w:rsidRPr="001B1FB5">
        <w:rPr>
          <w:szCs w:val="22"/>
        </w:rPr>
        <w:t xml:space="preserve">dporúčaná dávka je </w:t>
      </w:r>
      <w:r>
        <w:rPr>
          <w:szCs w:val="22"/>
        </w:rPr>
        <w:t xml:space="preserve">4 mg </w:t>
      </w:r>
      <w:proofErr w:type="spellStart"/>
      <w:r>
        <w:rPr>
          <w:szCs w:val="22"/>
        </w:rPr>
        <w:t>karp</w:t>
      </w:r>
      <w:r w:rsidR="00627327">
        <w:rPr>
          <w:szCs w:val="22"/>
        </w:rPr>
        <w:t>rofénu</w:t>
      </w:r>
      <w:proofErr w:type="spellEnd"/>
      <w:r w:rsidR="00627327">
        <w:rPr>
          <w:szCs w:val="22"/>
        </w:rPr>
        <w:t>/kg živej hmotnosti (zodpovedá 1 ml veterinárneho lieku/12,5 kg živej hmotnosti).</w:t>
      </w:r>
    </w:p>
    <w:bookmarkEnd w:id="19"/>
    <w:p w14:paraId="053FFA8E" w14:textId="1DA3297D" w:rsidR="001B1FB5" w:rsidRDefault="00627327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Na pooperačné predĺženie analgetického a </w:t>
      </w:r>
      <w:bookmarkStart w:id="20" w:name="_Hlk154637264"/>
      <w:proofErr w:type="spellStart"/>
      <w:r>
        <w:rPr>
          <w:szCs w:val="22"/>
        </w:rPr>
        <w:t>antiflogistick</w:t>
      </w:r>
      <w:bookmarkEnd w:id="20"/>
      <w:r>
        <w:rPr>
          <w:szCs w:val="22"/>
        </w:rPr>
        <w:t>ého</w:t>
      </w:r>
      <w:proofErr w:type="spellEnd"/>
      <w:r>
        <w:rPr>
          <w:szCs w:val="22"/>
        </w:rPr>
        <w:t xml:space="preserve"> účinku sa môže po </w:t>
      </w:r>
      <w:proofErr w:type="spellStart"/>
      <w:r>
        <w:rPr>
          <w:szCs w:val="22"/>
        </w:rPr>
        <w:t>parenterálnej</w:t>
      </w:r>
      <w:proofErr w:type="spellEnd"/>
      <w:r>
        <w:rPr>
          <w:szCs w:val="22"/>
        </w:rPr>
        <w:t xml:space="preserve"> liečbe po 24 hodinách pokračovať podávaním tabliet </w:t>
      </w:r>
      <w:proofErr w:type="spellStart"/>
      <w:r>
        <w:rPr>
          <w:szCs w:val="22"/>
        </w:rPr>
        <w:t>karprofénu</w:t>
      </w:r>
      <w:proofErr w:type="spellEnd"/>
      <w:r>
        <w:rPr>
          <w:szCs w:val="22"/>
        </w:rPr>
        <w:t xml:space="preserve"> v dávke 4 mg/kg/deň po dob</w:t>
      </w:r>
      <w:r w:rsidR="001437BD">
        <w:rPr>
          <w:szCs w:val="22"/>
        </w:rPr>
        <w:t>u</w:t>
      </w:r>
      <w:r>
        <w:rPr>
          <w:szCs w:val="22"/>
        </w:rPr>
        <w:t xml:space="preserve"> 5 dní.</w:t>
      </w:r>
    </w:p>
    <w:p w14:paraId="051BDB9F" w14:textId="18C50A54" w:rsidR="00627327" w:rsidRDefault="0062732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29E865" w14:textId="704BD17A" w:rsidR="00627327" w:rsidRDefault="00627327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Mačka:</w:t>
      </w:r>
    </w:p>
    <w:p w14:paraId="4FACADF5" w14:textId="5AE17EC4" w:rsidR="00627327" w:rsidRDefault="00627327" w:rsidP="0062732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O</w:t>
      </w:r>
      <w:r w:rsidRPr="001B1FB5">
        <w:rPr>
          <w:szCs w:val="22"/>
        </w:rPr>
        <w:t xml:space="preserve">dporúčaná dávka je </w:t>
      </w:r>
      <w:r>
        <w:rPr>
          <w:szCs w:val="22"/>
        </w:rPr>
        <w:t xml:space="preserve">4 mg </w:t>
      </w:r>
      <w:proofErr w:type="spellStart"/>
      <w:r>
        <w:rPr>
          <w:szCs w:val="22"/>
        </w:rPr>
        <w:t>karprofénu</w:t>
      </w:r>
      <w:proofErr w:type="spellEnd"/>
      <w:r>
        <w:rPr>
          <w:szCs w:val="22"/>
        </w:rPr>
        <w:t>/kg živej hmotnosti (zodpovedá 0,08 ml veterinárneho lieku/1,0 kg živej hmotnosti).</w:t>
      </w:r>
    </w:p>
    <w:p w14:paraId="17C90F3B" w14:textId="391216D2" w:rsidR="00627327" w:rsidRDefault="00627327" w:rsidP="0062732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Vzhľadom na dlhší polčas </w:t>
      </w:r>
      <w:r w:rsidR="00E56384">
        <w:rPr>
          <w:szCs w:val="22"/>
        </w:rPr>
        <w:t>pri</w:t>
      </w:r>
      <w:r>
        <w:rPr>
          <w:szCs w:val="22"/>
        </w:rPr>
        <w:t> mač</w:t>
      </w:r>
      <w:r w:rsidR="00E56384">
        <w:rPr>
          <w:szCs w:val="22"/>
        </w:rPr>
        <w:t>kách</w:t>
      </w:r>
      <w:r>
        <w:rPr>
          <w:szCs w:val="22"/>
        </w:rPr>
        <w:t xml:space="preserve"> a </w:t>
      </w:r>
      <w:bookmarkStart w:id="21" w:name="_Hlk154637686"/>
      <w:r>
        <w:rPr>
          <w:szCs w:val="22"/>
        </w:rPr>
        <w:t>užší terapeutický index</w:t>
      </w:r>
      <w:bookmarkEnd w:id="21"/>
      <w:r w:rsidR="0060796D">
        <w:rPr>
          <w:szCs w:val="22"/>
        </w:rPr>
        <w:t xml:space="preserve">, je potrebné venovať </w:t>
      </w:r>
      <w:r w:rsidR="00903F2C">
        <w:rPr>
          <w:szCs w:val="22"/>
        </w:rPr>
        <w:t>osobitnú</w:t>
      </w:r>
      <w:r w:rsidR="0060796D">
        <w:rPr>
          <w:szCs w:val="22"/>
        </w:rPr>
        <w:t xml:space="preserve"> pozornosť tomu, aby </w:t>
      </w:r>
      <w:r w:rsidR="00903F2C">
        <w:rPr>
          <w:szCs w:val="22"/>
        </w:rPr>
        <w:t>sa ne</w:t>
      </w:r>
      <w:r w:rsidR="0060796D">
        <w:rPr>
          <w:szCs w:val="22"/>
        </w:rPr>
        <w:t>prekroč</w:t>
      </w:r>
      <w:r w:rsidR="00903F2C">
        <w:rPr>
          <w:szCs w:val="22"/>
        </w:rPr>
        <w:t>ila</w:t>
      </w:r>
      <w:r w:rsidR="0060796D">
        <w:rPr>
          <w:szCs w:val="22"/>
        </w:rPr>
        <w:t xml:space="preserve"> alebo </w:t>
      </w:r>
      <w:r w:rsidR="00903F2C">
        <w:rPr>
          <w:szCs w:val="22"/>
        </w:rPr>
        <w:t>neo</w:t>
      </w:r>
      <w:r w:rsidR="0060796D">
        <w:rPr>
          <w:szCs w:val="22"/>
        </w:rPr>
        <w:t>pakova</w:t>
      </w:r>
      <w:r w:rsidR="00903F2C">
        <w:rPr>
          <w:szCs w:val="22"/>
        </w:rPr>
        <w:t>la</w:t>
      </w:r>
      <w:r w:rsidR="0060796D">
        <w:rPr>
          <w:szCs w:val="22"/>
        </w:rPr>
        <w:t xml:space="preserve"> odporúčan</w:t>
      </w:r>
      <w:r w:rsidR="00903F2C">
        <w:rPr>
          <w:szCs w:val="22"/>
        </w:rPr>
        <w:t>á</w:t>
      </w:r>
      <w:r w:rsidR="0060796D">
        <w:rPr>
          <w:szCs w:val="22"/>
        </w:rPr>
        <w:t xml:space="preserve"> dávk</w:t>
      </w:r>
      <w:r w:rsidR="00903F2C">
        <w:rPr>
          <w:szCs w:val="22"/>
        </w:rPr>
        <w:t>a</w:t>
      </w:r>
      <w:r w:rsidR="0060796D">
        <w:rPr>
          <w:szCs w:val="22"/>
        </w:rPr>
        <w:t xml:space="preserve"> a na presn</w:t>
      </w:r>
      <w:r w:rsidR="00903F2C">
        <w:rPr>
          <w:szCs w:val="22"/>
        </w:rPr>
        <w:t>ú</w:t>
      </w:r>
      <w:r w:rsidR="0060796D">
        <w:rPr>
          <w:szCs w:val="22"/>
        </w:rPr>
        <w:t xml:space="preserve"> dávk</w:t>
      </w:r>
      <w:r w:rsidR="00903F2C">
        <w:rPr>
          <w:szCs w:val="22"/>
        </w:rPr>
        <w:t>u</w:t>
      </w:r>
      <w:r w:rsidR="0060796D">
        <w:rPr>
          <w:szCs w:val="22"/>
        </w:rPr>
        <w:t xml:space="preserve"> sa odporúča použiť 1 ml </w:t>
      </w:r>
      <w:r w:rsidR="00903F2C">
        <w:rPr>
          <w:szCs w:val="22"/>
        </w:rPr>
        <w:t>kalibrovanú</w:t>
      </w:r>
      <w:r w:rsidR="0060796D">
        <w:rPr>
          <w:szCs w:val="22"/>
        </w:rPr>
        <w:t xml:space="preserve"> striekačku. </w:t>
      </w:r>
    </w:p>
    <w:p w14:paraId="27B02B56" w14:textId="6B054426" w:rsidR="00627327" w:rsidRDefault="0060796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Po </w:t>
      </w:r>
      <w:proofErr w:type="spellStart"/>
      <w:r>
        <w:rPr>
          <w:szCs w:val="22"/>
        </w:rPr>
        <w:t>parenterálnej</w:t>
      </w:r>
      <w:proofErr w:type="spellEnd"/>
      <w:r>
        <w:rPr>
          <w:szCs w:val="22"/>
        </w:rPr>
        <w:t xml:space="preserve"> liečbe sa </w:t>
      </w:r>
      <w:r>
        <w:rPr>
          <w:szCs w:val="22"/>
          <w:u w:val="single"/>
        </w:rPr>
        <w:t>nesmie</w:t>
      </w:r>
      <w:r>
        <w:rPr>
          <w:szCs w:val="22"/>
        </w:rPr>
        <w:t xml:space="preserve"> pokračovať podávaním tabliet </w:t>
      </w:r>
      <w:proofErr w:type="spellStart"/>
      <w:r>
        <w:rPr>
          <w:szCs w:val="22"/>
        </w:rPr>
        <w:t>karprofénu</w:t>
      </w:r>
      <w:proofErr w:type="spellEnd"/>
      <w:r>
        <w:rPr>
          <w:szCs w:val="22"/>
        </w:rPr>
        <w:t>.</w:t>
      </w:r>
    </w:p>
    <w:p w14:paraId="4414541A" w14:textId="5AEB36D8" w:rsidR="0060796D" w:rsidRDefault="0060796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A3EEAA" w14:textId="286D1B13" w:rsidR="0060796D" w:rsidRDefault="0060796D" w:rsidP="00A9226B">
      <w:pPr>
        <w:tabs>
          <w:tab w:val="clear" w:pos="567"/>
        </w:tabs>
        <w:spacing w:line="240" w:lineRule="auto"/>
      </w:pPr>
      <w:r>
        <w:t xml:space="preserve">Zátka sa nesmie prepichnúť viac ako 30-krát. </w:t>
      </w:r>
    </w:p>
    <w:p w14:paraId="7CB45E4C" w14:textId="77777777" w:rsidR="0060796D" w:rsidRPr="0060796D" w:rsidRDefault="0060796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2940E7" w14:textId="77777777" w:rsidR="00C114FF" w:rsidRPr="001E1F22" w:rsidRDefault="00AD3BCE" w:rsidP="00B13B6D">
      <w:pPr>
        <w:pStyle w:val="Style1"/>
      </w:pPr>
      <w:r w:rsidRPr="001E1F22">
        <w:t>3.10</w:t>
      </w:r>
      <w:r w:rsidRPr="001E1F22">
        <w:tab/>
        <w:t xml:space="preserve">Príznaky predávkovania (a ak je to potrebné, núdzové postupy, </w:t>
      </w:r>
      <w:proofErr w:type="spellStart"/>
      <w:r w:rsidRPr="001E1F22">
        <w:t>antidotá</w:t>
      </w:r>
      <w:proofErr w:type="spellEnd"/>
      <w:r w:rsidRPr="001E1F22">
        <w:t>)</w:t>
      </w:r>
    </w:p>
    <w:p w14:paraId="32ABE53D" w14:textId="78E75E80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9D79F3" w14:textId="77777777" w:rsidR="0060796D" w:rsidRPr="004371F1" w:rsidRDefault="0060796D" w:rsidP="0060796D">
      <w:pPr>
        <w:pStyle w:val="Style1"/>
        <w:rPr>
          <w:b w:val="0"/>
          <w:bCs/>
        </w:rPr>
      </w:pPr>
      <w:r w:rsidRPr="004371F1">
        <w:rPr>
          <w:b w:val="0"/>
          <w:bCs/>
        </w:rPr>
        <w:t xml:space="preserve">Neexistuje žiadne špecifické </w:t>
      </w:r>
      <w:proofErr w:type="spellStart"/>
      <w:r w:rsidRPr="004371F1">
        <w:rPr>
          <w:b w:val="0"/>
          <w:bCs/>
        </w:rPr>
        <w:t>antidotum</w:t>
      </w:r>
      <w:proofErr w:type="spellEnd"/>
      <w:r w:rsidRPr="004371F1">
        <w:rPr>
          <w:b w:val="0"/>
          <w:bCs/>
        </w:rPr>
        <w:t xml:space="preserve"> pri predávkovaní </w:t>
      </w:r>
      <w:proofErr w:type="spellStart"/>
      <w:r w:rsidRPr="004371F1">
        <w:rPr>
          <w:b w:val="0"/>
          <w:bCs/>
        </w:rPr>
        <w:t>karprofénom</w:t>
      </w:r>
      <w:proofErr w:type="spellEnd"/>
      <w:r w:rsidRPr="004371F1">
        <w:rPr>
          <w:b w:val="0"/>
          <w:bCs/>
        </w:rPr>
        <w:t xml:space="preserve">. </w:t>
      </w:r>
      <w:r>
        <w:rPr>
          <w:b w:val="0"/>
          <w:bCs/>
        </w:rPr>
        <w:t xml:space="preserve">Má sa postupovať podľa </w:t>
      </w:r>
    </w:p>
    <w:p w14:paraId="185C1D2C" w14:textId="0602408C" w:rsidR="0060796D" w:rsidRPr="004371F1" w:rsidRDefault="0060796D" w:rsidP="0060796D">
      <w:pPr>
        <w:pStyle w:val="Style1"/>
        <w:rPr>
          <w:b w:val="0"/>
          <w:bCs/>
        </w:rPr>
      </w:pPr>
      <w:r w:rsidRPr="004371F1">
        <w:rPr>
          <w:b w:val="0"/>
          <w:bCs/>
        </w:rPr>
        <w:t xml:space="preserve">všeobecných zásad podpornej </w:t>
      </w:r>
      <w:r w:rsidR="00903F2C">
        <w:rPr>
          <w:b w:val="0"/>
          <w:bCs/>
        </w:rPr>
        <w:t>liečby</w:t>
      </w:r>
      <w:r w:rsidRPr="004371F1">
        <w:rPr>
          <w:b w:val="0"/>
          <w:bCs/>
        </w:rPr>
        <w:t xml:space="preserve"> </w:t>
      </w:r>
      <w:r>
        <w:rPr>
          <w:b w:val="0"/>
          <w:bCs/>
        </w:rPr>
        <w:t xml:space="preserve">tak, ako </w:t>
      </w:r>
      <w:r w:rsidRPr="004371F1">
        <w:rPr>
          <w:b w:val="0"/>
          <w:bCs/>
        </w:rPr>
        <w:t xml:space="preserve">pri predávkovaní </w:t>
      </w:r>
      <w:r>
        <w:rPr>
          <w:b w:val="0"/>
          <w:bCs/>
        </w:rPr>
        <w:t xml:space="preserve">liekmi </w:t>
      </w:r>
      <w:r w:rsidRPr="004371F1">
        <w:rPr>
          <w:b w:val="0"/>
          <w:bCs/>
        </w:rPr>
        <w:t>NSAID</w:t>
      </w:r>
      <w:r>
        <w:rPr>
          <w:b w:val="0"/>
          <w:bCs/>
        </w:rPr>
        <w:t>.</w:t>
      </w:r>
    </w:p>
    <w:p w14:paraId="5AFCF059" w14:textId="77777777" w:rsidR="0060796D" w:rsidRPr="001E1F22" w:rsidRDefault="0060796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8630CD" w14:textId="77777777" w:rsidR="009A6509" w:rsidRPr="001E1F22" w:rsidRDefault="00AD3BCE" w:rsidP="00B13B6D">
      <w:pPr>
        <w:pStyle w:val="Style1"/>
      </w:pPr>
      <w:r w:rsidRPr="001E1F22">
        <w:t>3.11</w:t>
      </w:r>
      <w:r w:rsidRPr="001E1F22">
        <w:tab/>
        <w:t xml:space="preserve">Osobitné obmedzenia používania a osobitné podmienky používania vrátane obmedzení používania </w:t>
      </w:r>
      <w:proofErr w:type="spellStart"/>
      <w:r w:rsidRPr="001E1F22">
        <w:t>antimikrobiálnych</w:t>
      </w:r>
      <w:proofErr w:type="spellEnd"/>
      <w:r w:rsidRPr="001E1F22">
        <w:t xml:space="preserve"> a </w:t>
      </w:r>
      <w:proofErr w:type="spellStart"/>
      <w:r w:rsidRPr="001E1F22">
        <w:t>antiparazitických</w:t>
      </w:r>
      <w:proofErr w:type="spellEnd"/>
      <w:r w:rsidRPr="001E1F22">
        <w:t xml:space="preserve"> veterinárnych liekov s cieľom obmedziť riziko vzniku rezistencie</w:t>
      </w:r>
    </w:p>
    <w:p w14:paraId="420AE191" w14:textId="77777777" w:rsidR="009A6509" w:rsidRPr="001E1F22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19E9FC" w14:textId="6D09EFDE" w:rsidR="009A6509" w:rsidRPr="001E1F22" w:rsidRDefault="00AD3BCE" w:rsidP="009A6509">
      <w:pPr>
        <w:tabs>
          <w:tab w:val="clear" w:pos="567"/>
        </w:tabs>
        <w:spacing w:line="240" w:lineRule="auto"/>
        <w:rPr>
          <w:szCs w:val="22"/>
        </w:rPr>
      </w:pPr>
      <w:bookmarkStart w:id="22" w:name="_Hlk154638236"/>
      <w:r w:rsidRPr="001E1F22">
        <w:t>Neuplatňujú sa.</w:t>
      </w:r>
    </w:p>
    <w:bookmarkEnd w:id="22"/>
    <w:p w14:paraId="0B324978" w14:textId="77777777" w:rsidR="009A6509" w:rsidRPr="001E1F22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3394561" w14:textId="77777777" w:rsidR="00C114FF" w:rsidRPr="001E1F22" w:rsidRDefault="00AD3BCE" w:rsidP="00B13B6D">
      <w:pPr>
        <w:pStyle w:val="Style1"/>
      </w:pPr>
      <w:r w:rsidRPr="001E1F22">
        <w:lastRenderedPageBreak/>
        <w:t>3.12</w:t>
      </w:r>
      <w:r w:rsidRPr="001E1F22">
        <w:tab/>
        <w:t>Ochranné lehoty</w:t>
      </w:r>
    </w:p>
    <w:p w14:paraId="67276A5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E2745BF" w14:textId="28468B8C" w:rsidR="00C114FF" w:rsidRPr="001E1F22" w:rsidRDefault="00AD3BCE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Netýka sa.</w:t>
      </w:r>
    </w:p>
    <w:p w14:paraId="5148C55D" w14:textId="77777777" w:rsidR="00FC02F3" w:rsidRPr="001E1F22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8620A" w14:textId="2645F02F" w:rsidR="00C114FF" w:rsidRPr="001E1F22" w:rsidRDefault="00AD3BCE" w:rsidP="00B13B6D">
      <w:pPr>
        <w:pStyle w:val="Style1"/>
      </w:pPr>
      <w:r w:rsidRPr="007C4532">
        <w:t>4.</w:t>
      </w:r>
      <w:r w:rsidRPr="007C4532">
        <w:tab/>
      </w:r>
      <w:r w:rsidRPr="001E1F22">
        <w:t>FARMAKOLOGICKÉ</w:t>
      </w:r>
      <w:r w:rsidR="0060796D">
        <w:t xml:space="preserve"> </w:t>
      </w:r>
      <w:r w:rsidRPr="001E1F22">
        <w:t>ÚDAJE</w:t>
      </w:r>
    </w:p>
    <w:p w14:paraId="756610FE" w14:textId="77777777" w:rsidR="00C114FF" w:rsidRPr="007C453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A6C7BF" w14:textId="12D03F20" w:rsidR="005B04A8" w:rsidRPr="001E1F22" w:rsidRDefault="00AD3BCE" w:rsidP="00B13B6D">
      <w:pPr>
        <w:pStyle w:val="Style1"/>
      </w:pPr>
      <w:r w:rsidRPr="007C4532">
        <w:t>4.1</w:t>
      </w:r>
      <w:r w:rsidRPr="007C4532">
        <w:tab/>
      </w:r>
      <w:proofErr w:type="spellStart"/>
      <w:r w:rsidRPr="001E1F22">
        <w:t>ATCvet</w:t>
      </w:r>
      <w:proofErr w:type="spellEnd"/>
      <w:r w:rsidRPr="001E1F22">
        <w:t xml:space="preserve"> kód:</w:t>
      </w:r>
      <w:r w:rsidR="0060796D" w:rsidRPr="0060796D">
        <w:rPr>
          <w:b w:val="0"/>
          <w:bCs/>
        </w:rPr>
        <w:t xml:space="preserve"> </w:t>
      </w:r>
      <w:r w:rsidR="0060796D" w:rsidRPr="0060796D">
        <w:rPr>
          <w:b w:val="0"/>
          <w:bCs/>
          <w:szCs w:val="24"/>
        </w:rPr>
        <w:t>QM01AE91</w:t>
      </w:r>
    </w:p>
    <w:p w14:paraId="21D93E9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43F4F6" w14:textId="53BB1CAC" w:rsidR="00C114FF" w:rsidRDefault="00AD3BCE" w:rsidP="00B13B6D">
      <w:pPr>
        <w:pStyle w:val="Style1"/>
      </w:pPr>
      <w:r w:rsidRPr="001E1F22">
        <w:t>4.2</w:t>
      </w:r>
      <w:r w:rsidRPr="001E1F22">
        <w:tab/>
      </w:r>
      <w:proofErr w:type="spellStart"/>
      <w:r w:rsidRPr="001E1F22">
        <w:t>Farmakodynami</w:t>
      </w:r>
      <w:r w:rsidR="007909DD">
        <w:t>ka</w:t>
      </w:r>
      <w:proofErr w:type="spellEnd"/>
    </w:p>
    <w:p w14:paraId="4C47D3AA" w14:textId="7A901126" w:rsidR="0060796D" w:rsidRDefault="0060796D" w:rsidP="00B13B6D">
      <w:pPr>
        <w:pStyle w:val="Style1"/>
      </w:pPr>
    </w:p>
    <w:p w14:paraId="2B554F1D" w14:textId="2C046A12" w:rsidR="0060796D" w:rsidRDefault="0060796D" w:rsidP="0060796D">
      <w:pPr>
        <w:pStyle w:val="Style1"/>
        <w:ind w:left="0" w:firstLine="0"/>
        <w:rPr>
          <w:b w:val="0"/>
          <w:bCs/>
        </w:rPr>
      </w:pPr>
      <w:proofErr w:type="spellStart"/>
      <w:r w:rsidRPr="004371F1">
        <w:rPr>
          <w:b w:val="0"/>
          <w:bCs/>
        </w:rPr>
        <w:t>Karprofén</w:t>
      </w:r>
      <w:proofErr w:type="spellEnd"/>
      <w:r w:rsidRPr="004371F1">
        <w:rPr>
          <w:b w:val="0"/>
          <w:bCs/>
        </w:rPr>
        <w:t xml:space="preserve"> patrí do skupiny 2-arylpropionovej kyseliny v rámci </w:t>
      </w:r>
      <w:r w:rsidR="00903F2C">
        <w:rPr>
          <w:b w:val="0"/>
          <w:bCs/>
        </w:rPr>
        <w:t>skupiny</w:t>
      </w:r>
      <w:r>
        <w:rPr>
          <w:b w:val="0"/>
          <w:bCs/>
        </w:rPr>
        <w:t xml:space="preserve"> NSAID, a má </w:t>
      </w:r>
      <w:r w:rsidRPr="004371F1">
        <w:rPr>
          <w:b w:val="0"/>
          <w:bCs/>
        </w:rPr>
        <w:t>protizápalové,</w:t>
      </w:r>
      <w:r>
        <w:rPr>
          <w:b w:val="0"/>
          <w:bCs/>
        </w:rPr>
        <w:t xml:space="preserve"> </w:t>
      </w:r>
      <w:r w:rsidRPr="004371F1">
        <w:rPr>
          <w:b w:val="0"/>
          <w:bCs/>
        </w:rPr>
        <w:t xml:space="preserve">analgetické a </w:t>
      </w:r>
      <w:proofErr w:type="spellStart"/>
      <w:r w:rsidRPr="004371F1">
        <w:rPr>
          <w:b w:val="0"/>
          <w:bCs/>
        </w:rPr>
        <w:t>antipyretické</w:t>
      </w:r>
      <w:proofErr w:type="spellEnd"/>
      <w:r w:rsidRPr="004371F1">
        <w:rPr>
          <w:b w:val="0"/>
          <w:bCs/>
        </w:rPr>
        <w:t xml:space="preserve"> </w:t>
      </w:r>
      <w:r w:rsidR="00DF6021">
        <w:rPr>
          <w:b w:val="0"/>
          <w:bCs/>
        </w:rPr>
        <w:t>vlastnosti</w:t>
      </w:r>
      <w:r w:rsidRPr="004371F1">
        <w:rPr>
          <w:b w:val="0"/>
          <w:bCs/>
        </w:rPr>
        <w:t xml:space="preserve">. </w:t>
      </w:r>
    </w:p>
    <w:p w14:paraId="578F6AD4" w14:textId="464AD9A2" w:rsidR="0060796D" w:rsidRPr="004371F1" w:rsidRDefault="0060796D" w:rsidP="00682CBD">
      <w:pPr>
        <w:pStyle w:val="Style1"/>
        <w:ind w:left="0" w:firstLine="0"/>
        <w:rPr>
          <w:b w:val="0"/>
          <w:bCs/>
        </w:rPr>
      </w:pPr>
      <w:proofErr w:type="spellStart"/>
      <w:r w:rsidRPr="004371F1">
        <w:rPr>
          <w:b w:val="0"/>
          <w:bCs/>
        </w:rPr>
        <w:t>Karprofén</w:t>
      </w:r>
      <w:proofErr w:type="spellEnd"/>
      <w:r w:rsidRPr="004371F1">
        <w:rPr>
          <w:b w:val="0"/>
          <w:bCs/>
        </w:rPr>
        <w:t xml:space="preserve">, ako väčšina </w:t>
      </w:r>
      <w:r>
        <w:rPr>
          <w:b w:val="0"/>
          <w:bCs/>
        </w:rPr>
        <w:t xml:space="preserve">iných </w:t>
      </w:r>
      <w:r w:rsidRPr="004371F1">
        <w:rPr>
          <w:b w:val="0"/>
          <w:bCs/>
        </w:rPr>
        <w:t xml:space="preserve">NSAID, je inhibítorom enzýmu </w:t>
      </w:r>
      <w:bookmarkStart w:id="23" w:name="_Hlk154638467"/>
      <w:proofErr w:type="spellStart"/>
      <w:r w:rsidRPr="004371F1">
        <w:rPr>
          <w:b w:val="0"/>
          <w:bCs/>
        </w:rPr>
        <w:t>cyklooxygenázy</w:t>
      </w:r>
      <w:bookmarkEnd w:id="23"/>
      <w:proofErr w:type="spellEnd"/>
      <w:r w:rsidRPr="004371F1">
        <w:rPr>
          <w:b w:val="0"/>
          <w:bCs/>
        </w:rPr>
        <w:t>, ktorý sa podieľa na</w:t>
      </w:r>
      <w:r>
        <w:rPr>
          <w:b w:val="0"/>
          <w:bCs/>
        </w:rPr>
        <w:t xml:space="preserve"> </w:t>
      </w:r>
      <w:r w:rsidRPr="004371F1">
        <w:rPr>
          <w:b w:val="0"/>
          <w:bCs/>
        </w:rPr>
        <w:t xml:space="preserve">kaskáde kyseliny </w:t>
      </w:r>
      <w:proofErr w:type="spellStart"/>
      <w:r w:rsidRPr="004371F1">
        <w:rPr>
          <w:b w:val="0"/>
          <w:bCs/>
        </w:rPr>
        <w:t>arachidonovej</w:t>
      </w:r>
      <w:proofErr w:type="spellEnd"/>
      <w:r w:rsidRPr="004371F1">
        <w:rPr>
          <w:b w:val="0"/>
          <w:bCs/>
        </w:rPr>
        <w:t xml:space="preserve">. Inhibícia syntézy </w:t>
      </w:r>
      <w:proofErr w:type="spellStart"/>
      <w:r w:rsidRPr="004371F1">
        <w:rPr>
          <w:b w:val="0"/>
          <w:bCs/>
        </w:rPr>
        <w:t>prostaglandínov</w:t>
      </w:r>
      <w:proofErr w:type="spellEnd"/>
      <w:r w:rsidRPr="004371F1">
        <w:rPr>
          <w:b w:val="0"/>
          <w:bCs/>
        </w:rPr>
        <w:t xml:space="preserve"> </w:t>
      </w:r>
      <w:proofErr w:type="spellStart"/>
      <w:r w:rsidRPr="004371F1">
        <w:rPr>
          <w:b w:val="0"/>
          <w:bCs/>
        </w:rPr>
        <w:t>karprofénom</w:t>
      </w:r>
      <w:proofErr w:type="spellEnd"/>
      <w:r w:rsidRPr="004371F1">
        <w:rPr>
          <w:b w:val="0"/>
          <w:bCs/>
        </w:rPr>
        <w:t xml:space="preserve"> </w:t>
      </w:r>
      <w:r w:rsidR="00903F2C">
        <w:rPr>
          <w:b w:val="0"/>
          <w:bCs/>
        </w:rPr>
        <w:t xml:space="preserve">v </w:t>
      </w:r>
      <w:r w:rsidRPr="004371F1">
        <w:rPr>
          <w:b w:val="0"/>
          <w:bCs/>
        </w:rPr>
        <w:t>porovnaní s jeho protizápalov</w:t>
      </w:r>
      <w:r w:rsidR="00903F2C">
        <w:rPr>
          <w:b w:val="0"/>
          <w:bCs/>
        </w:rPr>
        <w:t>ým</w:t>
      </w:r>
      <w:r w:rsidRPr="004371F1">
        <w:rPr>
          <w:b w:val="0"/>
          <w:bCs/>
        </w:rPr>
        <w:t xml:space="preserve"> a analgetick</w:t>
      </w:r>
      <w:r w:rsidR="00903F2C">
        <w:rPr>
          <w:b w:val="0"/>
          <w:bCs/>
        </w:rPr>
        <w:t>ým</w:t>
      </w:r>
      <w:r w:rsidRPr="004371F1">
        <w:rPr>
          <w:b w:val="0"/>
          <w:bCs/>
        </w:rPr>
        <w:t xml:space="preserve"> účin</w:t>
      </w:r>
      <w:r w:rsidR="00903F2C">
        <w:rPr>
          <w:b w:val="0"/>
          <w:bCs/>
        </w:rPr>
        <w:t>kom slabá</w:t>
      </w:r>
      <w:r w:rsidRPr="004371F1">
        <w:rPr>
          <w:b w:val="0"/>
          <w:bCs/>
        </w:rPr>
        <w:t xml:space="preserve">. </w:t>
      </w:r>
      <w:r w:rsidR="00682CBD">
        <w:rPr>
          <w:b w:val="0"/>
          <w:bCs/>
        </w:rPr>
        <w:t>Pri ter</w:t>
      </w:r>
      <w:r w:rsidR="00DF6021">
        <w:rPr>
          <w:b w:val="0"/>
          <w:bCs/>
        </w:rPr>
        <w:t>a</w:t>
      </w:r>
      <w:r w:rsidR="00682CBD">
        <w:rPr>
          <w:b w:val="0"/>
          <w:bCs/>
        </w:rPr>
        <w:t>peutick</w:t>
      </w:r>
      <w:r w:rsidR="00DF6021">
        <w:rPr>
          <w:b w:val="0"/>
          <w:bCs/>
        </w:rPr>
        <w:t>ých</w:t>
      </w:r>
      <w:r w:rsidR="00682CBD">
        <w:rPr>
          <w:b w:val="0"/>
          <w:bCs/>
        </w:rPr>
        <w:t xml:space="preserve"> dávk</w:t>
      </w:r>
      <w:r w:rsidR="00DF6021">
        <w:rPr>
          <w:b w:val="0"/>
          <w:bCs/>
        </w:rPr>
        <w:t>ach</w:t>
      </w:r>
      <w:r w:rsidR="00682CBD">
        <w:rPr>
          <w:b w:val="0"/>
          <w:bCs/>
        </w:rPr>
        <w:t xml:space="preserve"> pr</w:t>
      </w:r>
      <w:r w:rsidR="00671DA2">
        <w:rPr>
          <w:b w:val="0"/>
          <w:bCs/>
        </w:rPr>
        <w:t>i</w:t>
      </w:r>
      <w:r w:rsidR="00682CBD">
        <w:rPr>
          <w:b w:val="0"/>
          <w:bCs/>
        </w:rPr>
        <w:t xml:space="preserve"> ps</w:t>
      </w:r>
      <w:r w:rsidR="00671DA2">
        <w:rPr>
          <w:b w:val="0"/>
          <w:bCs/>
        </w:rPr>
        <w:t>och</w:t>
      </w:r>
      <w:r w:rsidR="00682CBD">
        <w:rPr>
          <w:b w:val="0"/>
          <w:bCs/>
        </w:rPr>
        <w:t xml:space="preserve"> a mačk</w:t>
      </w:r>
      <w:r w:rsidR="00671DA2">
        <w:rPr>
          <w:b w:val="0"/>
          <w:bCs/>
        </w:rPr>
        <w:t>ách</w:t>
      </w:r>
      <w:r w:rsidR="00682CBD">
        <w:rPr>
          <w:b w:val="0"/>
          <w:bCs/>
        </w:rPr>
        <w:t xml:space="preserve"> </w:t>
      </w:r>
      <w:bookmarkStart w:id="24" w:name="_Hlk154638702"/>
      <w:r w:rsidR="00682CBD">
        <w:rPr>
          <w:b w:val="0"/>
          <w:bCs/>
        </w:rPr>
        <w:t xml:space="preserve">inhibícia </w:t>
      </w:r>
      <w:bookmarkStart w:id="25" w:name="_Hlk154638618"/>
      <w:r w:rsidR="00682CBD">
        <w:rPr>
          <w:b w:val="0"/>
          <w:bCs/>
        </w:rPr>
        <w:t xml:space="preserve">produktov </w:t>
      </w:r>
      <w:proofErr w:type="spellStart"/>
      <w:r w:rsidR="00682CBD" w:rsidRPr="004371F1">
        <w:rPr>
          <w:b w:val="0"/>
          <w:bCs/>
        </w:rPr>
        <w:t>cyklooxygenázy</w:t>
      </w:r>
      <w:proofErr w:type="spellEnd"/>
      <w:r w:rsidR="00682CBD" w:rsidRPr="004371F1">
        <w:rPr>
          <w:b w:val="0"/>
          <w:bCs/>
        </w:rPr>
        <w:t xml:space="preserve"> </w:t>
      </w:r>
      <w:bookmarkEnd w:id="24"/>
      <w:bookmarkEnd w:id="25"/>
      <w:r w:rsidR="00682CBD">
        <w:rPr>
          <w:b w:val="0"/>
          <w:bCs/>
        </w:rPr>
        <w:t>(</w:t>
      </w:r>
      <w:proofErr w:type="spellStart"/>
      <w:r w:rsidR="00682CBD">
        <w:rPr>
          <w:b w:val="0"/>
          <w:bCs/>
        </w:rPr>
        <w:t>prostagandíny</w:t>
      </w:r>
      <w:proofErr w:type="spellEnd"/>
      <w:r w:rsidR="00682CBD">
        <w:rPr>
          <w:b w:val="0"/>
          <w:bCs/>
        </w:rPr>
        <w:t xml:space="preserve"> a </w:t>
      </w:r>
      <w:proofErr w:type="spellStart"/>
      <w:r w:rsidR="00682CBD" w:rsidRPr="00682CBD">
        <w:rPr>
          <w:b w:val="0"/>
          <w:bCs/>
        </w:rPr>
        <w:t>tromboxány</w:t>
      </w:r>
      <w:proofErr w:type="spellEnd"/>
      <w:r w:rsidR="00682CBD">
        <w:rPr>
          <w:b w:val="0"/>
          <w:bCs/>
        </w:rPr>
        <w:t xml:space="preserve">) alebo </w:t>
      </w:r>
      <w:bookmarkStart w:id="26" w:name="_Hlk154638840"/>
      <w:proofErr w:type="spellStart"/>
      <w:r w:rsidR="00682CBD">
        <w:rPr>
          <w:b w:val="0"/>
          <w:bCs/>
        </w:rPr>
        <w:t>lipooxygenázy</w:t>
      </w:r>
      <w:proofErr w:type="spellEnd"/>
      <w:r w:rsidR="00682CBD">
        <w:rPr>
          <w:b w:val="0"/>
          <w:bCs/>
        </w:rPr>
        <w:t xml:space="preserve"> </w:t>
      </w:r>
      <w:bookmarkEnd w:id="26"/>
      <w:r w:rsidR="00682CBD">
        <w:rPr>
          <w:b w:val="0"/>
          <w:bCs/>
        </w:rPr>
        <w:t>(</w:t>
      </w:r>
      <w:proofErr w:type="spellStart"/>
      <w:r w:rsidR="00682CBD" w:rsidRPr="00682CBD">
        <w:rPr>
          <w:b w:val="0"/>
          <w:bCs/>
        </w:rPr>
        <w:t>leukotriény</w:t>
      </w:r>
      <w:proofErr w:type="spellEnd"/>
      <w:r w:rsidR="00682CBD">
        <w:rPr>
          <w:b w:val="0"/>
          <w:bCs/>
        </w:rPr>
        <w:t>)</w:t>
      </w:r>
      <w:r w:rsidR="00682CBD" w:rsidRPr="00682CBD">
        <w:rPr>
          <w:b w:val="0"/>
          <w:bCs/>
        </w:rPr>
        <w:t xml:space="preserve"> </w:t>
      </w:r>
      <w:r w:rsidR="00DF6021">
        <w:rPr>
          <w:b w:val="0"/>
          <w:bCs/>
        </w:rPr>
        <w:t>chýba</w:t>
      </w:r>
      <w:r w:rsidR="00682CBD">
        <w:rPr>
          <w:b w:val="0"/>
          <w:bCs/>
        </w:rPr>
        <w:t xml:space="preserve"> alebo je slab</w:t>
      </w:r>
      <w:r w:rsidR="0029416B">
        <w:rPr>
          <w:b w:val="0"/>
          <w:bCs/>
        </w:rPr>
        <w:t>á</w:t>
      </w:r>
      <w:r w:rsidRPr="004371F1">
        <w:rPr>
          <w:b w:val="0"/>
          <w:bCs/>
        </w:rPr>
        <w:t xml:space="preserve">. </w:t>
      </w:r>
    </w:p>
    <w:p w14:paraId="34022820" w14:textId="77777777" w:rsidR="0060796D" w:rsidRPr="004371F1" w:rsidRDefault="0060796D" w:rsidP="0060796D">
      <w:pPr>
        <w:pStyle w:val="Style1"/>
        <w:rPr>
          <w:b w:val="0"/>
          <w:bCs/>
        </w:rPr>
      </w:pPr>
      <w:r w:rsidRPr="004371F1">
        <w:rPr>
          <w:b w:val="0"/>
          <w:bCs/>
        </w:rPr>
        <w:t xml:space="preserve"> </w:t>
      </w:r>
    </w:p>
    <w:p w14:paraId="1F6DF632" w14:textId="64382643" w:rsidR="00C114FF" w:rsidRPr="001E1F22" w:rsidRDefault="00AD3BCE" w:rsidP="00B13B6D">
      <w:pPr>
        <w:pStyle w:val="Style1"/>
      </w:pPr>
      <w:r w:rsidRPr="001E1F22">
        <w:t>4.3</w:t>
      </w:r>
      <w:r w:rsidRPr="001E1F22">
        <w:tab/>
      </w:r>
      <w:proofErr w:type="spellStart"/>
      <w:r w:rsidRPr="001E1F22">
        <w:t>Farmakokineti</w:t>
      </w:r>
      <w:r w:rsidR="007909DD">
        <w:t>ka</w:t>
      </w:r>
      <w:proofErr w:type="spellEnd"/>
    </w:p>
    <w:p w14:paraId="588AA41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C20DC1" w14:textId="547457F0" w:rsidR="0029416B" w:rsidRDefault="0029416B" w:rsidP="0029416B">
      <w:pPr>
        <w:pStyle w:val="Style1"/>
        <w:ind w:left="0" w:firstLine="0"/>
        <w:rPr>
          <w:b w:val="0"/>
          <w:bCs/>
        </w:rPr>
      </w:pPr>
      <w:r w:rsidRPr="00227775">
        <w:rPr>
          <w:b w:val="0"/>
          <w:bCs/>
        </w:rPr>
        <w:t xml:space="preserve">Po jednej </w:t>
      </w:r>
      <w:proofErr w:type="spellStart"/>
      <w:r w:rsidRPr="00227775">
        <w:rPr>
          <w:b w:val="0"/>
          <w:bCs/>
        </w:rPr>
        <w:t>subkutánnej</w:t>
      </w:r>
      <w:proofErr w:type="spellEnd"/>
      <w:r w:rsidRPr="00227775">
        <w:rPr>
          <w:b w:val="0"/>
          <w:bCs/>
        </w:rPr>
        <w:t xml:space="preserve"> dávke 4 mg </w:t>
      </w:r>
      <w:proofErr w:type="spellStart"/>
      <w:r w:rsidRPr="00227775">
        <w:rPr>
          <w:b w:val="0"/>
          <w:bCs/>
        </w:rPr>
        <w:t>karprofénu</w:t>
      </w:r>
      <w:proofErr w:type="spellEnd"/>
      <w:r w:rsidRPr="00227775">
        <w:rPr>
          <w:b w:val="0"/>
          <w:bCs/>
        </w:rPr>
        <w:t xml:space="preserve">/kg </w:t>
      </w:r>
      <w:r w:rsidR="00DF6021">
        <w:rPr>
          <w:b w:val="0"/>
          <w:bCs/>
        </w:rPr>
        <w:t>pri</w:t>
      </w:r>
      <w:r>
        <w:rPr>
          <w:b w:val="0"/>
          <w:bCs/>
        </w:rPr>
        <w:t> pso</w:t>
      </w:r>
      <w:r w:rsidR="00DF6021">
        <w:rPr>
          <w:b w:val="0"/>
          <w:bCs/>
        </w:rPr>
        <w:t>ch</w:t>
      </w:r>
      <w:r>
        <w:rPr>
          <w:b w:val="0"/>
          <w:bCs/>
        </w:rPr>
        <w:t xml:space="preserve"> </w:t>
      </w:r>
      <w:r w:rsidRPr="00227775">
        <w:rPr>
          <w:b w:val="0"/>
          <w:bCs/>
        </w:rPr>
        <w:t>bola maximálna plazmatická</w:t>
      </w:r>
      <w:r>
        <w:rPr>
          <w:b w:val="0"/>
          <w:bCs/>
        </w:rPr>
        <w:t xml:space="preserve"> </w:t>
      </w:r>
      <w:r w:rsidRPr="00227775">
        <w:rPr>
          <w:b w:val="0"/>
          <w:bCs/>
        </w:rPr>
        <w:t xml:space="preserve">koncentrácia </w:t>
      </w:r>
      <w:bookmarkStart w:id="27" w:name="_Hlk154639105"/>
      <w:r w:rsidRPr="00227775">
        <w:rPr>
          <w:b w:val="0"/>
          <w:bCs/>
        </w:rPr>
        <w:t>(</w:t>
      </w:r>
      <w:proofErr w:type="spellStart"/>
      <w:r w:rsidRPr="00227775">
        <w:rPr>
          <w:b w:val="0"/>
        </w:rPr>
        <w:t>C</w:t>
      </w:r>
      <w:r w:rsidRPr="00227775">
        <w:rPr>
          <w:b w:val="0"/>
          <w:sz w:val="16"/>
          <w:szCs w:val="16"/>
        </w:rPr>
        <w:t>max</w:t>
      </w:r>
      <w:proofErr w:type="spellEnd"/>
      <w:r w:rsidRPr="00227775">
        <w:rPr>
          <w:b w:val="0"/>
          <w:bCs/>
        </w:rPr>
        <w:t>) 1</w:t>
      </w:r>
      <w:r>
        <w:rPr>
          <w:b w:val="0"/>
          <w:bCs/>
        </w:rPr>
        <w:t>6</w:t>
      </w:r>
      <w:r w:rsidRPr="00227775">
        <w:rPr>
          <w:b w:val="0"/>
          <w:bCs/>
        </w:rPr>
        <w:t>,</w:t>
      </w:r>
      <w:r>
        <w:rPr>
          <w:b w:val="0"/>
          <w:bCs/>
        </w:rPr>
        <w:t>0</w:t>
      </w:r>
      <w:r w:rsidRPr="00227775">
        <w:rPr>
          <w:b w:val="0"/>
          <w:bCs/>
        </w:rPr>
        <w:t xml:space="preserve"> </w:t>
      </w:r>
      <w:proofErr w:type="spellStart"/>
      <w:r w:rsidRPr="00227775">
        <w:rPr>
          <w:b w:val="0"/>
          <w:bCs/>
        </w:rPr>
        <w:t>μg</w:t>
      </w:r>
      <w:proofErr w:type="spellEnd"/>
      <w:r w:rsidRPr="00227775">
        <w:rPr>
          <w:b w:val="0"/>
          <w:bCs/>
        </w:rPr>
        <w:t>/ml dosiahnutá po (</w:t>
      </w:r>
      <w:proofErr w:type="spellStart"/>
      <w:r>
        <w:rPr>
          <w:b w:val="0"/>
        </w:rPr>
        <w:t>T</w:t>
      </w:r>
      <w:r w:rsidRPr="00227775">
        <w:rPr>
          <w:b w:val="0"/>
          <w:sz w:val="16"/>
          <w:szCs w:val="16"/>
        </w:rPr>
        <w:t>max</w:t>
      </w:r>
      <w:proofErr w:type="spellEnd"/>
      <w:r w:rsidRPr="00227775">
        <w:rPr>
          <w:b w:val="0"/>
          <w:bCs/>
        </w:rPr>
        <w:t xml:space="preserve">) </w:t>
      </w:r>
      <w:r>
        <w:rPr>
          <w:b w:val="0"/>
          <w:bCs/>
        </w:rPr>
        <w:t>4</w:t>
      </w:r>
      <w:r w:rsidRPr="00227775">
        <w:rPr>
          <w:b w:val="0"/>
          <w:bCs/>
        </w:rPr>
        <w:t xml:space="preserve"> – </w:t>
      </w:r>
      <w:r>
        <w:rPr>
          <w:b w:val="0"/>
          <w:bCs/>
        </w:rPr>
        <w:t>5</w:t>
      </w:r>
      <w:r w:rsidRPr="00227775">
        <w:rPr>
          <w:b w:val="0"/>
          <w:bCs/>
        </w:rPr>
        <w:t xml:space="preserve"> hodinách.</w:t>
      </w:r>
      <w:bookmarkEnd w:id="27"/>
    </w:p>
    <w:p w14:paraId="607DED61" w14:textId="60401B0D" w:rsidR="0029416B" w:rsidRPr="0029416B" w:rsidRDefault="00DF6021" w:rsidP="0029416B">
      <w:pPr>
        <w:pStyle w:val="Style1"/>
        <w:ind w:left="0" w:firstLine="0"/>
        <w:rPr>
          <w:b w:val="0"/>
          <w:bCs/>
        </w:rPr>
      </w:pPr>
      <w:r>
        <w:rPr>
          <w:b w:val="0"/>
          <w:bCs/>
        </w:rPr>
        <w:t>Pri</w:t>
      </w:r>
      <w:r w:rsidR="0029416B">
        <w:rPr>
          <w:b w:val="0"/>
          <w:bCs/>
        </w:rPr>
        <w:t> mač</w:t>
      </w:r>
      <w:r>
        <w:rPr>
          <w:b w:val="0"/>
          <w:bCs/>
        </w:rPr>
        <w:t>kách</w:t>
      </w:r>
      <w:r w:rsidR="0029416B">
        <w:rPr>
          <w:b w:val="0"/>
          <w:bCs/>
        </w:rPr>
        <w:t xml:space="preserve"> bola maximálna plazmatická koncentrácia </w:t>
      </w:r>
      <w:r w:rsidR="0029416B" w:rsidRPr="00227775">
        <w:rPr>
          <w:b w:val="0"/>
          <w:bCs/>
        </w:rPr>
        <w:t>(</w:t>
      </w:r>
      <w:proofErr w:type="spellStart"/>
      <w:r w:rsidR="0029416B" w:rsidRPr="00227775">
        <w:rPr>
          <w:b w:val="0"/>
        </w:rPr>
        <w:t>C</w:t>
      </w:r>
      <w:r w:rsidR="0029416B" w:rsidRPr="00227775">
        <w:rPr>
          <w:b w:val="0"/>
          <w:sz w:val="16"/>
          <w:szCs w:val="16"/>
        </w:rPr>
        <w:t>max</w:t>
      </w:r>
      <w:proofErr w:type="spellEnd"/>
      <w:r w:rsidR="0029416B" w:rsidRPr="00227775">
        <w:rPr>
          <w:b w:val="0"/>
          <w:bCs/>
        </w:rPr>
        <w:t xml:space="preserve">) </w:t>
      </w:r>
      <w:r w:rsidR="0029416B">
        <w:rPr>
          <w:b w:val="0"/>
          <w:bCs/>
        </w:rPr>
        <w:t>26</w:t>
      </w:r>
      <w:r w:rsidR="0029416B" w:rsidRPr="00227775">
        <w:rPr>
          <w:b w:val="0"/>
          <w:bCs/>
        </w:rPr>
        <w:t>,</w:t>
      </w:r>
      <w:r w:rsidR="0029416B">
        <w:rPr>
          <w:b w:val="0"/>
          <w:bCs/>
        </w:rPr>
        <w:t>0</w:t>
      </w:r>
      <w:r w:rsidR="0029416B" w:rsidRPr="00227775">
        <w:rPr>
          <w:b w:val="0"/>
          <w:bCs/>
        </w:rPr>
        <w:t xml:space="preserve"> </w:t>
      </w:r>
      <w:proofErr w:type="spellStart"/>
      <w:r w:rsidR="0029416B" w:rsidRPr="00227775">
        <w:rPr>
          <w:b w:val="0"/>
          <w:bCs/>
        </w:rPr>
        <w:t>μg</w:t>
      </w:r>
      <w:proofErr w:type="spellEnd"/>
      <w:r w:rsidR="0029416B" w:rsidRPr="00227775">
        <w:rPr>
          <w:b w:val="0"/>
          <w:bCs/>
        </w:rPr>
        <w:t xml:space="preserve">/ml dosiahnutá </w:t>
      </w:r>
      <w:r w:rsidR="0029416B">
        <w:rPr>
          <w:b w:val="0"/>
          <w:bCs/>
        </w:rPr>
        <w:t xml:space="preserve">približne </w:t>
      </w:r>
      <w:r w:rsidR="0029416B" w:rsidRPr="00227775">
        <w:rPr>
          <w:b w:val="0"/>
          <w:bCs/>
        </w:rPr>
        <w:t>po (</w:t>
      </w:r>
      <w:proofErr w:type="spellStart"/>
      <w:r w:rsidR="0029416B">
        <w:rPr>
          <w:b w:val="0"/>
        </w:rPr>
        <w:t>T</w:t>
      </w:r>
      <w:r w:rsidR="0029416B" w:rsidRPr="00227775">
        <w:rPr>
          <w:b w:val="0"/>
          <w:sz w:val="16"/>
          <w:szCs w:val="16"/>
        </w:rPr>
        <w:t>max</w:t>
      </w:r>
      <w:proofErr w:type="spellEnd"/>
      <w:r w:rsidR="0029416B" w:rsidRPr="00227775">
        <w:rPr>
          <w:b w:val="0"/>
          <w:bCs/>
        </w:rPr>
        <w:t xml:space="preserve">) </w:t>
      </w:r>
      <w:r w:rsidR="0029416B">
        <w:rPr>
          <w:b w:val="0"/>
          <w:bCs/>
        </w:rPr>
        <w:t>3</w:t>
      </w:r>
      <w:r w:rsidR="0029416B" w:rsidRPr="00227775">
        <w:rPr>
          <w:b w:val="0"/>
          <w:bCs/>
        </w:rPr>
        <w:t xml:space="preserve"> – </w:t>
      </w:r>
      <w:r w:rsidR="0029416B">
        <w:rPr>
          <w:b w:val="0"/>
          <w:bCs/>
        </w:rPr>
        <w:t>4</w:t>
      </w:r>
      <w:r w:rsidR="0029416B" w:rsidRPr="00227775">
        <w:rPr>
          <w:b w:val="0"/>
          <w:bCs/>
        </w:rPr>
        <w:t xml:space="preserve"> hodinách.</w:t>
      </w:r>
      <w:r w:rsidR="0029416B">
        <w:rPr>
          <w:b w:val="0"/>
          <w:bCs/>
        </w:rPr>
        <w:t xml:space="preserve"> Biologická dostupnosť </w:t>
      </w:r>
      <w:r>
        <w:rPr>
          <w:b w:val="0"/>
          <w:bCs/>
        </w:rPr>
        <w:t>pri</w:t>
      </w:r>
      <w:r w:rsidR="0029416B">
        <w:rPr>
          <w:b w:val="0"/>
          <w:bCs/>
        </w:rPr>
        <w:t> pso</w:t>
      </w:r>
      <w:r>
        <w:rPr>
          <w:b w:val="0"/>
          <w:bCs/>
        </w:rPr>
        <w:t>ch</w:t>
      </w:r>
      <w:r w:rsidR="0029416B">
        <w:rPr>
          <w:b w:val="0"/>
          <w:bCs/>
        </w:rPr>
        <w:t xml:space="preserve"> predstavuje 85 </w:t>
      </w:r>
      <w:bookmarkStart w:id="28" w:name="_Hlk154639164"/>
      <w:r w:rsidR="0029416B" w:rsidRPr="000E249F">
        <w:rPr>
          <w:b w:val="0"/>
          <w:bCs/>
        </w:rPr>
        <w:t>%</w:t>
      </w:r>
      <w:bookmarkEnd w:id="28"/>
      <w:r w:rsidR="0029416B" w:rsidRPr="000E249F">
        <w:rPr>
          <w:b w:val="0"/>
          <w:bCs/>
        </w:rPr>
        <w:t xml:space="preserve"> a </w:t>
      </w:r>
      <w:r>
        <w:rPr>
          <w:b w:val="0"/>
          <w:bCs/>
        </w:rPr>
        <w:t>pri</w:t>
      </w:r>
      <w:r w:rsidR="0029416B" w:rsidRPr="000E249F">
        <w:rPr>
          <w:b w:val="0"/>
          <w:bCs/>
        </w:rPr>
        <w:t> ma</w:t>
      </w:r>
      <w:r w:rsidR="0029416B">
        <w:rPr>
          <w:b w:val="0"/>
          <w:bCs/>
        </w:rPr>
        <w:t>č</w:t>
      </w:r>
      <w:r>
        <w:rPr>
          <w:b w:val="0"/>
          <w:bCs/>
        </w:rPr>
        <w:t>kách</w:t>
      </w:r>
      <w:r w:rsidR="0029416B">
        <w:rPr>
          <w:b w:val="0"/>
          <w:bCs/>
        </w:rPr>
        <w:t xml:space="preserve"> viac ako 90 </w:t>
      </w:r>
      <w:r w:rsidR="0029416B" w:rsidRPr="000E249F">
        <w:rPr>
          <w:b w:val="0"/>
          <w:bCs/>
        </w:rPr>
        <w:t>%.</w:t>
      </w:r>
    </w:p>
    <w:p w14:paraId="1F1E54CB" w14:textId="5F1390B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7DF0FB" w14:textId="4A617949" w:rsidR="0029416B" w:rsidRDefault="0029416B" w:rsidP="0029416B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  <w:proofErr w:type="spellStart"/>
      <w:r w:rsidRPr="00D5262A">
        <w:rPr>
          <w:bCs/>
          <w:szCs w:val="22"/>
        </w:rPr>
        <w:t>Karprofén</w:t>
      </w:r>
      <w:proofErr w:type="spellEnd"/>
      <w:r w:rsidRPr="00D5262A">
        <w:rPr>
          <w:bCs/>
          <w:szCs w:val="22"/>
        </w:rPr>
        <w:t xml:space="preserve"> má </w:t>
      </w:r>
      <w:r>
        <w:rPr>
          <w:bCs/>
          <w:szCs w:val="22"/>
        </w:rPr>
        <w:t xml:space="preserve">plazmatický </w:t>
      </w:r>
      <w:r w:rsidRPr="00D5262A">
        <w:rPr>
          <w:bCs/>
          <w:szCs w:val="22"/>
        </w:rPr>
        <w:t xml:space="preserve">polčas </w:t>
      </w:r>
      <w:r>
        <w:rPr>
          <w:bCs/>
          <w:szCs w:val="22"/>
        </w:rPr>
        <w:t>eliminácie 1</w:t>
      </w:r>
      <w:r w:rsidRPr="00D5262A">
        <w:rPr>
          <w:bCs/>
          <w:szCs w:val="22"/>
        </w:rPr>
        <w:t>0 hodín</w:t>
      </w:r>
      <w:r>
        <w:rPr>
          <w:bCs/>
          <w:szCs w:val="22"/>
        </w:rPr>
        <w:t xml:space="preserve"> </w:t>
      </w:r>
      <w:r w:rsidR="00DF6021">
        <w:rPr>
          <w:bCs/>
          <w:szCs w:val="22"/>
        </w:rPr>
        <w:t>pri</w:t>
      </w:r>
      <w:r>
        <w:rPr>
          <w:bCs/>
          <w:szCs w:val="22"/>
        </w:rPr>
        <w:t> pso</w:t>
      </w:r>
      <w:r w:rsidR="00DF6021">
        <w:rPr>
          <w:bCs/>
          <w:szCs w:val="22"/>
        </w:rPr>
        <w:t>ch</w:t>
      </w:r>
      <w:r>
        <w:rPr>
          <w:bCs/>
          <w:szCs w:val="22"/>
        </w:rPr>
        <w:t xml:space="preserve"> a 20 hodín </w:t>
      </w:r>
      <w:r w:rsidR="00DF6021">
        <w:rPr>
          <w:bCs/>
          <w:szCs w:val="22"/>
        </w:rPr>
        <w:t>pri</w:t>
      </w:r>
      <w:r>
        <w:rPr>
          <w:bCs/>
          <w:szCs w:val="22"/>
        </w:rPr>
        <w:t xml:space="preserve"> mač</w:t>
      </w:r>
      <w:r w:rsidR="00DF6021">
        <w:rPr>
          <w:bCs/>
          <w:szCs w:val="22"/>
        </w:rPr>
        <w:t>kách</w:t>
      </w:r>
      <w:r w:rsidRPr="00D5262A">
        <w:rPr>
          <w:bCs/>
          <w:szCs w:val="22"/>
        </w:rPr>
        <w:t xml:space="preserve">. </w:t>
      </w:r>
    </w:p>
    <w:p w14:paraId="0CA3A6F5" w14:textId="77777777" w:rsidR="0029416B" w:rsidRPr="001E1F22" w:rsidRDefault="002941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A7B12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443B53" w14:textId="77777777" w:rsidR="00C114FF" w:rsidRPr="001E1F22" w:rsidRDefault="00AD3BCE" w:rsidP="00B13B6D">
      <w:pPr>
        <w:pStyle w:val="Style1"/>
      </w:pPr>
      <w:r w:rsidRPr="001E1F22">
        <w:t>5.</w:t>
      </w:r>
      <w:r w:rsidRPr="001E1F22">
        <w:tab/>
        <w:t>FARMACEUTICKÉ INFORMÁCIE</w:t>
      </w:r>
    </w:p>
    <w:p w14:paraId="11A4B94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5396D" w14:textId="77777777" w:rsidR="00C114FF" w:rsidRPr="001E1F22" w:rsidRDefault="00AD3BCE" w:rsidP="00B13B6D">
      <w:pPr>
        <w:pStyle w:val="Style1"/>
      </w:pPr>
      <w:r w:rsidRPr="001E1F22">
        <w:t>5.1</w:t>
      </w:r>
      <w:r w:rsidRPr="001E1F22">
        <w:tab/>
        <w:t>Závažné inkompatibility</w:t>
      </w:r>
    </w:p>
    <w:p w14:paraId="0158F9DF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04493F3" w14:textId="77777777" w:rsidR="0029416B" w:rsidRPr="001E1F22" w:rsidRDefault="0029416B" w:rsidP="0029416B">
      <w:pPr>
        <w:tabs>
          <w:tab w:val="clear" w:pos="567"/>
        </w:tabs>
        <w:spacing w:line="240" w:lineRule="auto"/>
        <w:rPr>
          <w:szCs w:val="22"/>
        </w:rPr>
      </w:pPr>
      <w:r w:rsidRPr="001E1F22">
        <w:t>Z dôvodu chýbania štúdií kompatibility sa tento veterinárny liek nesmie miešať s inými veterinárnymi liekmi.</w:t>
      </w:r>
    </w:p>
    <w:p w14:paraId="72D95F5F" w14:textId="77777777" w:rsidR="0029416B" w:rsidRDefault="0029416B" w:rsidP="00953E4C">
      <w:pPr>
        <w:tabs>
          <w:tab w:val="clear" w:pos="567"/>
        </w:tabs>
        <w:spacing w:line="240" w:lineRule="auto"/>
      </w:pPr>
    </w:p>
    <w:p w14:paraId="0DE3A2DB" w14:textId="77777777" w:rsidR="00C114FF" w:rsidRPr="001E1F22" w:rsidRDefault="00AD3BCE" w:rsidP="00B13B6D">
      <w:pPr>
        <w:pStyle w:val="Style1"/>
      </w:pPr>
      <w:r w:rsidRPr="001E1F22">
        <w:t>5.2</w:t>
      </w:r>
      <w:r w:rsidRPr="001E1F22">
        <w:tab/>
        <w:t>Čas použiteľnosti</w:t>
      </w:r>
    </w:p>
    <w:p w14:paraId="70EB642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6D2527" w14:textId="675BCF7A" w:rsidR="00C114FF" w:rsidRPr="001E1F22" w:rsidRDefault="00AD3BCE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Čas použiteľnosti veterinárneho lieku zabaleného v neporušenom obale:</w:t>
      </w:r>
      <w:r w:rsidR="0029416B">
        <w:t xml:space="preserve"> 30 mesiacov.</w:t>
      </w:r>
    </w:p>
    <w:p w14:paraId="2336F0A8" w14:textId="01BEF72A" w:rsidR="00C114FF" w:rsidRPr="001E1F22" w:rsidRDefault="00AD3BCE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Čas použiteľnosti po prvom otvorení vnútorného obalu:</w:t>
      </w:r>
      <w:r w:rsidR="0029416B">
        <w:t xml:space="preserve"> 28 dní.</w:t>
      </w:r>
    </w:p>
    <w:p w14:paraId="360934B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8ABA6" w14:textId="77777777" w:rsidR="00C114FF" w:rsidRPr="001E1F22" w:rsidRDefault="00AD3BCE" w:rsidP="00B13B6D">
      <w:pPr>
        <w:pStyle w:val="Style1"/>
      </w:pPr>
      <w:r w:rsidRPr="001E1F22">
        <w:t>5.3</w:t>
      </w:r>
      <w:r w:rsidRPr="001E1F22">
        <w:tab/>
        <w:t>Osobitné upozornenia na uchovávanie</w:t>
      </w:r>
    </w:p>
    <w:p w14:paraId="0B1DBE3F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8292FD3" w14:textId="1876B16D" w:rsidR="0029416B" w:rsidRDefault="0029416B" w:rsidP="0029416B">
      <w:pPr>
        <w:pStyle w:val="Style5"/>
      </w:pPr>
      <w:bookmarkStart w:id="29" w:name="_Hlk154120408"/>
      <w:r>
        <w:t>Liekovku uchovávať v </w:t>
      </w:r>
      <w:proofErr w:type="spellStart"/>
      <w:r w:rsidR="00DF6021">
        <w:t>krabici</w:t>
      </w:r>
      <w:proofErr w:type="spellEnd"/>
      <w:r>
        <w:t>, aby bola chránená pred svetlom</w:t>
      </w:r>
      <w:bookmarkEnd w:id="29"/>
      <w:r>
        <w:t>.</w:t>
      </w:r>
    </w:p>
    <w:p w14:paraId="202B8949" w14:textId="1ED98B38" w:rsidR="0029416B" w:rsidRDefault="0029416B" w:rsidP="0029416B">
      <w:pPr>
        <w:pStyle w:val="Style5"/>
      </w:pPr>
      <w:r w:rsidRPr="001E1F22">
        <w:t>Tento veterinárny liek nevyžaduje žiadne zvláštne teplotné podmienky na uchovávanie</w:t>
      </w:r>
      <w:r>
        <w:t>.</w:t>
      </w:r>
    </w:p>
    <w:p w14:paraId="054C436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C268BC" w14:textId="77777777" w:rsidR="00C114FF" w:rsidRPr="001E1F22" w:rsidRDefault="00AD3BCE" w:rsidP="00B13B6D">
      <w:pPr>
        <w:pStyle w:val="Style1"/>
      </w:pPr>
      <w:r w:rsidRPr="001E1F22">
        <w:t>5.4</w:t>
      </w:r>
      <w:r w:rsidRPr="001E1F22">
        <w:tab/>
        <w:t>Charakter a zloženie vnútorného obalu</w:t>
      </w:r>
    </w:p>
    <w:p w14:paraId="14409F16" w14:textId="77777777" w:rsidR="0029416B" w:rsidRDefault="0029416B" w:rsidP="0029416B">
      <w:pPr>
        <w:tabs>
          <w:tab w:val="clear" w:pos="567"/>
        </w:tabs>
        <w:spacing w:line="240" w:lineRule="auto"/>
        <w:rPr>
          <w:szCs w:val="22"/>
        </w:rPr>
      </w:pPr>
    </w:p>
    <w:p w14:paraId="7A3B3B1C" w14:textId="6157A041" w:rsidR="0029416B" w:rsidRPr="001E1F22" w:rsidRDefault="00DF6021" w:rsidP="002941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Papierová </w:t>
      </w:r>
      <w:proofErr w:type="spellStart"/>
      <w:r>
        <w:rPr>
          <w:szCs w:val="22"/>
        </w:rPr>
        <w:t>krabička</w:t>
      </w:r>
      <w:proofErr w:type="spellEnd"/>
      <w:r w:rsidR="0029416B" w:rsidRPr="00E4064F">
        <w:rPr>
          <w:szCs w:val="22"/>
        </w:rPr>
        <w:t xml:space="preserve"> obsahujúca </w:t>
      </w:r>
      <w:bookmarkStart w:id="30" w:name="_Hlk154639525"/>
      <w:r w:rsidR="0029416B">
        <w:rPr>
          <w:szCs w:val="22"/>
        </w:rPr>
        <w:t xml:space="preserve">jednu liekovku </w:t>
      </w:r>
      <w:bookmarkEnd w:id="30"/>
      <w:r w:rsidR="0029416B">
        <w:rPr>
          <w:szCs w:val="22"/>
        </w:rPr>
        <w:t xml:space="preserve">z číreho skla </w:t>
      </w:r>
      <w:r w:rsidR="0029416B" w:rsidRPr="00E4064F">
        <w:rPr>
          <w:szCs w:val="22"/>
        </w:rPr>
        <w:t xml:space="preserve">(typ </w:t>
      </w:r>
      <w:r w:rsidR="0029416B">
        <w:rPr>
          <w:szCs w:val="22"/>
        </w:rPr>
        <w:t>I</w:t>
      </w:r>
      <w:r w:rsidR="0029416B" w:rsidRPr="00E4064F">
        <w:rPr>
          <w:szCs w:val="22"/>
        </w:rPr>
        <w:t>)</w:t>
      </w:r>
      <w:r w:rsidR="0029416B">
        <w:rPr>
          <w:szCs w:val="22"/>
        </w:rPr>
        <w:t xml:space="preserve"> s</w:t>
      </w:r>
      <w:r w:rsidR="0029416B" w:rsidRPr="00E4064F">
        <w:rPr>
          <w:szCs w:val="22"/>
        </w:rPr>
        <w:t xml:space="preserve"> </w:t>
      </w:r>
      <w:proofErr w:type="spellStart"/>
      <w:r w:rsidR="0029416B" w:rsidRPr="00E4064F">
        <w:rPr>
          <w:szCs w:val="22"/>
        </w:rPr>
        <w:t>brómbutylovou</w:t>
      </w:r>
      <w:proofErr w:type="spellEnd"/>
      <w:r w:rsidR="0029416B" w:rsidRPr="00E4064F">
        <w:rPr>
          <w:szCs w:val="22"/>
        </w:rPr>
        <w:t xml:space="preserve"> zátkou a</w:t>
      </w:r>
      <w:r w:rsidR="00047F8B">
        <w:rPr>
          <w:szCs w:val="22"/>
        </w:rPr>
        <w:t> </w:t>
      </w:r>
      <w:r w:rsidR="0029416B" w:rsidRPr="00E4064F">
        <w:rPr>
          <w:szCs w:val="22"/>
        </w:rPr>
        <w:t xml:space="preserve">hliníkovým uzáverom. </w:t>
      </w:r>
    </w:p>
    <w:p w14:paraId="0A7B912E" w14:textId="79ABC6E2" w:rsidR="00DF6021" w:rsidRDefault="00337F68" w:rsidP="00DF6021">
      <w:pPr>
        <w:tabs>
          <w:tab w:val="clear" w:pos="567"/>
        </w:tabs>
        <w:spacing w:line="240" w:lineRule="auto"/>
        <w:rPr>
          <w:szCs w:val="22"/>
        </w:rPr>
      </w:pPr>
      <w:r>
        <w:t>Veľkosti balenia:</w:t>
      </w:r>
      <w:bookmarkStart w:id="31" w:name="_Hlk154119383"/>
    </w:p>
    <w:p w14:paraId="2560B61C" w14:textId="044D706F" w:rsidR="00DF6021" w:rsidRDefault="00DF6021" w:rsidP="00DF602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Papierová </w:t>
      </w:r>
      <w:proofErr w:type="spellStart"/>
      <w:r>
        <w:rPr>
          <w:szCs w:val="22"/>
        </w:rPr>
        <w:t>krabička</w:t>
      </w:r>
      <w:proofErr w:type="spellEnd"/>
      <w:r w:rsidRPr="00E4064F">
        <w:rPr>
          <w:szCs w:val="22"/>
        </w:rPr>
        <w:t xml:space="preserve"> </w:t>
      </w:r>
      <w:r w:rsidR="00337F68">
        <w:t>škatuľka s 1 liekovkou s objemom 10 ml.</w:t>
      </w:r>
    </w:p>
    <w:p w14:paraId="477D2527" w14:textId="29DEFAA3" w:rsidR="00337F68" w:rsidRDefault="00DF6021" w:rsidP="00DF6021">
      <w:pPr>
        <w:tabs>
          <w:tab w:val="clear" w:pos="567"/>
        </w:tabs>
        <w:spacing w:line="240" w:lineRule="auto"/>
      </w:pPr>
      <w:r>
        <w:rPr>
          <w:szCs w:val="22"/>
        </w:rPr>
        <w:t xml:space="preserve">Papierová </w:t>
      </w:r>
      <w:proofErr w:type="spellStart"/>
      <w:r>
        <w:rPr>
          <w:szCs w:val="22"/>
        </w:rPr>
        <w:t>krabička</w:t>
      </w:r>
      <w:proofErr w:type="spellEnd"/>
      <w:r w:rsidRPr="00E4064F">
        <w:rPr>
          <w:szCs w:val="22"/>
        </w:rPr>
        <w:t xml:space="preserve"> </w:t>
      </w:r>
      <w:r w:rsidR="00337F68">
        <w:t>s 1 liekovkou s objemom 20 ml.</w:t>
      </w:r>
    </w:p>
    <w:p w14:paraId="27071BAA" w14:textId="6A420E69" w:rsidR="00337F68" w:rsidRDefault="00DF6021" w:rsidP="00DF6021">
      <w:pPr>
        <w:tabs>
          <w:tab w:val="clear" w:pos="567"/>
        </w:tabs>
        <w:spacing w:line="240" w:lineRule="auto"/>
      </w:pPr>
      <w:r>
        <w:rPr>
          <w:szCs w:val="22"/>
        </w:rPr>
        <w:t xml:space="preserve">Papierová </w:t>
      </w:r>
      <w:proofErr w:type="spellStart"/>
      <w:r>
        <w:rPr>
          <w:szCs w:val="22"/>
        </w:rPr>
        <w:t>krabička</w:t>
      </w:r>
      <w:proofErr w:type="spellEnd"/>
      <w:r w:rsidRPr="00E4064F">
        <w:rPr>
          <w:szCs w:val="22"/>
        </w:rPr>
        <w:t xml:space="preserve"> </w:t>
      </w:r>
      <w:r w:rsidR="00337F68">
        <w:t>s 1 liekovkou s objemom 50 ml.</w:t>
      </w:r>
    </w:p>
    <w:bookmarkEnd w:id="31"/>
    <w:p w14:paraId="296299B7" w14:textId="25592A12" w:rsidR="00C114FF" w:rsidRPr="001E1F22" w:rsidRDefault="00AD3BCE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Na trh nemusia byť uvedené všetky </w:t>
      </w:r>
      <w:bookmarkStart w:id="32" w:name="_Hlk154639537"/>
      <w:r w:rsidRPr="001E1F22">
        <w:t>veľkosti balenia</w:t>
      </w:r>
      <w:bookmarkEnd w:id="32"/>
      <w:r w:rsidRPr="001E1F22">
        <w:t>.</w:t>
      </w:r>
    </w:p>
    <w:p w14:paraId="46AFC6A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644E27" w14:textId="07402C16" w:rsidR="00C114FF" w:rsidRPr="001E1F22" w:rsidRDefault="00AD3BCE" w:rsidP="00B13B6D">
      <w:pPr>
        <w:pStyle w:val="Style1"/>
      </w:pPr>
      <w:r w:rsidRPr="001E1F22">
        <w:lastRenderedPageBreak/>
        <w:t>5.5</w:t>
      </w:r>
      <w:r w:rsidRPr="001E1F22">
        <w:tab/>
        <w:t>Osobitné bezpečnostné opatrenia na zneškodňovanie nepoužitých veterinárnych liekov, prípadne odpadových materiálov vytvorených pri používaní týchto liekov</w:t>
      </w:r>
    </w:p>
    <w:p w14:paraId="0317207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441C3D" w14:textId="3730CA8C" w:rsidR="00FD1E45" w:rsidRPr="001E1F22" w:rsidRDefault="00A66245" w:rsidP="00A66245">
      <w:pPr>
        <w:tabs>
          <w:tab w:val="clear" w:pos="567"/>
        </w:tabs>
        <w:spacing w:line="240" w:lineRule="auto"/>
        <w:rPr>
          <w:szCs w:val="22"/>
        </w:rPr>
      </w:pPr>
      <w:r w:rsidRPr="001E1F22">
        <w:t>Nelikvidujte lieky odpadovou vodou alebo domovým odpadom</w:t>
      </w:r>
      <w:r>
        <w:t>.</w:t>
      </w:r>
    </w:p>
    <w:p w14:paraId="34FC28C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9606CB" w14:textId="24247E0A" w:rsidR="0078538F" w:rsidRPr="001E1F22" w:rsidRDefault="00AD3BCE" w:rsidP="00FD1E45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Pri likvidácii nepoužitého veterinárneho lieku alebo </w:t>
      </w:r>
      <w:r w:rsidR="00BB3428">
        <w:t>jeho</w:t>
      </w:r>
      <w:r w:rsidRPr="001E1F22">
        <w:t xml:space="preserve"> odpadového materiálu sa riaďte </w:t>
      </w:r>
      <w:r w:rsidR="0029154A">
        <w:t>systémom spätného odberu</w:t>
      </w:r>
      <w:r w:rsidRPr="001E1F22">
        <w:t xml:space="preserve"> v súlade s miestnymi požiadavkami a národnými zbernými systémami platnými pre daný veterinárny liek.</w:t>
      </w:r>
    </w:p>
    <w:p w14:paraId="218F510C" w14:textId="77777777" w:rsidR="0078538F" w:rsidRPr="001E1F22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1C0F310E" w14:textId="77777777" w:rsidR="00C114FF" w:rsidRPr="001E1F22" w:rsidRDefault="00AD3BCE" w:rsidP="00B13B6D">
      <w:pPr>
        <w:pStyle w:val="Style1"/>
      </w:pPr>
      <w:r w:rsidRPr="001E1F22">
        <w:t>6.</w:t>
      </w:r>
      <w:r w:rsidRPr="001E1F22">
        <w:tab/>
        <w:t xml:space="preserve">NÁZOV DRŽITEĽA ROZHODNUTIA O REGISTRÁCII </w:t>
      </w:r>
    </w:p>
    <w:p w14:paraId="0DD9A328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DB5486D" w14:textId="77777777" w:rsidR="00337F68" w:rsidRDefault="00337F68" w:rsidP="00337F68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AC5EA2">
        <w:rPr>
          <w:szCs w:val="22"/>
        </w:rPr>
        <w:t>Alfasan</w:t>
      </w:r>
      <w:proofErr w:type="spellEnd"/>
      <w:r w:rsidRPr="00AC5EA2">
        <w:rPr>
          <w:szCs w:val="22"/>
        </w:rPr>
        <w:t xml:space="preserve"> </w:t>
      </w:r>
      <w:proofErr w:type="spellStart"/>
      <w:r w:rsidRPr="00AC5EA2">
        <w:rPr>
          <w:szCs w:val="22"/>
        </w:rPr>
        <w:t>Nederland</w:t>
      </w:r>
      <w:proofErr w:type="spellEnd"/>
      <w:r w:rsidRPr="00AC5EA2">
        <w:rPr>
          <w:szCs w:val="22"/>
        </w:rPr>
        <w:t xml:space="preserve"> BV</w:t>
      </w:r>
    </w:p>
    <w:p w14:paraId="61B260F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3DD57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22C5D" w14:textId="77777777" w:rsidR="00C114FF" w:rsidRPr="001E1F22" w:rsidRDefault="00AD3BCE" w:rsidP="00B13B6D">
      <w:pPr>
        <w:pStyle w:val="Style1"/>
      </w:pPr>
      <w:r w:rsidRPr="001E1F22">
        <w:t>7.</w:t>
      </w:r>
      <w:r w:rsidRPr="001E1F22">
        <w:tab/>
        <w:t>REGISTRAČNÉ ČÍSLO(A)</w:t>
      </w:r>
    </w:p>
    <w:p w14:paraId="68546B47" w14:textId="77777777" w:rsidR="00D67567" w:rsidRPr="001E1F22" w:rsidRDefault="00D675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62A2D3" w14:textId="77777777" w:rsidR="00066E86" w:rsidRDefault="00066E86" w:rsidP="00066E8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96/007/DC/24-S</w:t>
      </w:r>
    </w:p>
    <w:p w14:paraId="09A483C0" w14:textId="01FE48B4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37D492" w14:textId="77777777" w:rsidR="00066E86" w:rsidRPr="001E1F22" w:rsidRDefault="00066E8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F0105" w14:textId="77777777" w:rsidR="00C114FF" w:rsidRPr="001E1F22" w:rsidRDefault="00AD3BCE" w:rsidP="00B13B6D">
      <w:pPr>
        <w:pStyle w:val="Style1"/>
      </w:pPr>
      <w:r w:rsidRPr="001E1F22">
        <w:t>8.</w:t>
      </w:r>
      <w:r w:rsidRPr="001E1F22">
        <w:tab/>
        <w:t>DÁTUM PRVEJ REGISTRÁCIE</w:t>
      </w:r>
    </w:p>
    <w:p w14:paraId="62B6CCF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2AECBF" w14:textId="061DB695" w:rsidR="00066E86" w:rsidRDefault="000A683B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30.04.2024</w:t>
      </w:r>
      <w:bookmarkStart w:id="33" w:name="_GoBack"/>
      <w:bookmarkEnd w:id="33"/>
    </w:p>
    <w:p w14:paraId="78532530" w14:textId="77777777" w:rsidR="00066E86" w:rsidRPr="001E1F22" w:rsidRDefault="00066E8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D84B1" w14:textId="5C99C3D4" w:rsidR="00C114FF" w:rsidRPr="001E1F22" w:rsidRDefault="00AD3BCE" w:rsidP="00B13B6D">
      <w:pPr>
        <w:pStyle w:val="Style1"/>
      </w:pPr>
      <w:r w:rsidRPr="001E1F22">
        <w:t>9.</w:t>
      </w:r>
      <w:r w:rsidRPr="001E1F22">
        <w:tab/>
        <w:t>DÁTUM POSLEDNEJ REVÍZIE SÚHRNU CHARAKTERISTICKÝCH VLASTNOSTÍ LIEKU</w:t>
      </w:r>
    </w:p>
    <w:p w14:paraId="2DF85E8E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749A4D0" w14:textId="0095DDCA" w:rsidR="00B113B9" w:rsidRDefault="007C64F6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03/2024</w:t>
      </w:r>
    </w:p>
    <w:p w14:paraId="58AB2EA7" w14:textId="2F54BF9C" w:rsidR="00066E86" w:rsidRDefault="00066E8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479438" w14:textId="77777777" w:rsidR="00066E86" w:rsidRPr="001E1F22" w:rsidRDefault="00066E8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44B606" w14:textId="77777777" w:rsidR="00C114FF" w:rsidRPr="001E1F22" w:rsidRDefault="00AD3BCE" w:rsidP="00B13B6D">
      <w:pPr>
        <w:pStyle w:val="Style1"/>
      </w:pPr>
      <w:r w:rsidRPr="001E1F22">
        <w:t>10.</w:t>
      </w:r>
      <w:r w:rsidRPr="001E1F22">
        <w:tab/>
        <w:t>KLASIFIKÁCIA VETERINÁRNEHO LIEKU</w:t>
      </w:r>
    </w:p>
    <w:p w14:paraId="6A07E4C3" w14:textId="77777777" w:rsidR="0078538F" w:rsidRPr="001E1F22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DFEBD9" w14:textId="6679D951" w:rsidR="0078538F" w:rsidRPr="001E1F22" w:rsidRDefault="00AD3BCE" w:rsidP="0078538F">
      <w:pPr>
        <w:numPr>
          <w:ilvl w:val="12"/>
          <w:numId w:val="0"/>
        </w:numPr>
        <w:rPr>
          <w:szCs w:val="22"/>
        </w:rPr>
      </w:pPr>
      <w:r w:rsidRPr="001E1F22">
        <w:t>Výdaj lieku je viazaný na veterinárny predpis.</w:t>
      </w:r>
    </w:p>
    <w:p w14:paraId="6AC04AFD" w14:textId="77777777" w:rsidR="0078538F" w:rsidRPr="001E1F22" w:rsidRDefault="0078538F" w:rsidP="0078538F">
      <w:pPr>
        <w:ind w:right="-318"/>
        <w:rPr>
          <w:szCs w:val="22"/>
        </w:rPr>
      </w:pPr>
    </w:p>
    <w:p w14:paraId="6E09B149" w14:textId="1693BCFB" w:rsidR="0078538F" w:rsidRPr="001E1F22" w:rsidRDefault="00AD3BCE" w:rsidP="0078538F">
      <w:pPr>
        <w:ind w:right="-318"/>
        <w:rPr>
          <w:szCs w:val="22"/>
        </w:rPr>
      </w:pPr>
      <w:bookmarkStart w:id="34" w:name="_Hlk73467306"/>
      <w:r w:rsidRPr="001E1F22">
        <w:t>Podrobné informácie o veterinárnom lieku sú dostupné v databáze liekov Únie</w:t>
      </w:r>
    </w:p>
    <w:bookmarkEnd w:id="34"/>
    <w:p w14:paraId="04E33482" w14:textId="4AFF42EB" w:rsidR="00C114FF" w:rsidRPr="00B60C92" w:rsidRDefault="00AD3BCE" w:rsidP="00A9226B">
      <w:pPr>
        <w:tabs>
          <w:tab w:val="clear" w:pos="567"/>
        </w:tabs>
        <w:spacing w:line="240" w:lineRule="auto"/>
        <w:rPr>
          <w:szCs w:val="22"/>
        </w:rPr>
      </w:pPr>
      <w:r w:rsidRPr="00B60C92">
        <w:rPr>
          <w:szCs w:val="22"/>
        </w:rPr>
        <w:t>(</w:t>
      </w:r>
      <w:hyperlink r:id="rId8" w:history="1">
        <w:r w:rsidR="00B60C92" w:rsidRPr="00AE60DA">
          <w:rPr>
            <w:rStyle w:val="Hypertextovprepojenie"/>
          </w:rPr>
          <w:t>https://medicines.health.europa.eu/veterinary</w:t>
        </w:r>
      </w:hyperlink>
      <w:r w:rsidRPr="00B60C92">
        <w:rPr>
          <w:szCs w:val="22"/>
        </w:rPr>
        <w:t>).</w:t>
      </w:r>
    </w:p>
    <w:p w14:paraId="1B6223C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03B79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A66F4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07A75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CFC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4F0C5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983F0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B744A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D1118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9A72F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9181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5D0FB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3049D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8D10E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CE1AF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ECBC7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07C39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E6D936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27BB4C" w14:textId="7F808883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01F378" w14:textId="42E5E908" w:rsidR="004C0C0A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29B8B8" w14:textId="20A01D7F" w:rsidR="004C0C0A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9862E2" w14:textId="26165876" w:rsidR="004C0C0A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E067A0" w14:paraId="395E137E" w14:textId="77777777" w:rsidTr="00066E86">
        <w:trPr>
          <w:trHeight w:val="977"/>
        </w:trPr>
        <w:tc>
          <w:tcPr>
            <w:tcW w:w="9061" w:type="dxa"/>
            <w:tcBorders>
              <w:bottom w:val="single" w:sz="4" w:space="0" w:color="auto"/>
            </w:tcBorders>
          </w:tcPr>
          <w:p w14:paraId="57B4B545" w14:textId="77777777" w:rsidR="00C114FF" w:rsidRPr="001E1F22" w:rsidRDefault="00AD3BCE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E1F22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56FC4547" w14:textId="77777777" w:rsidR="00337F68" w:rsidRDefault="00337F68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4A9B0D67" w14:textId="5D8C2545" w:rsidR="00337F68" w:rsidRPr="00391773" w:rsidRDefault="0030346F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PAPIER</w:t>
            </w:r>
            <w:r w:rsidR="00391773" w:rsidRPr="00391773">
              <w:rPr>
                <w:b/>
                <w:szCs w:val="22"/>
              </w:rPr>
              <w:t xml:space="preserve">OVÁ </w:t>
            </w:r>
            <w:r>
              <w:rPr>
                <w:b/>
                <w:szCs w:val="22"/>
              </w:rPr>
              <w:t>KRABICA</w:t>
            </w:r>
          </w:p>
        </w:tc>
      </w:tr>
    </w:tbl>
    <w:p w14:paraId="691E91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02F8C" w14:textId="77777777" w:rsidR="00C114FF" w:rsidRPr="001E1F22" w:rsidRDefault="00AD3BCE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51BCE58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BE3373" w14:textId="728E629C" w:rsidR="00C114FF" w:rsidRPr="001E1F22" w:rsidRDefault="00391773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Cartaxx</w:t>
      </w:r>
      <w:proofErr w:type="spellEnd"/>
      <w:r>
        <w:rPr>
          <w:szCs w:val="22"/>
        </w:rPr>
        <w:t xml:space="preserve"> 50 mg/ml injekčný roztok</w:t>
      </w:r>
    </w:p>
    <w:p w14:paraId="00C58438" w14:textId="7EAF873F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E46636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6E1722" w14:textId="77777777" w:rsidR="00C114FF" w:rsidRPr="001E1F22" w:rsidRDefault="00AD3BCE" w:rsidP="001E1F22">
      <w:pPr>
        <w:pStyle w:val="Style2"/>
      </w:pPr>
      <w:r w:rsidRPr="001E1F22">
        <w:t>2.</w:t>
      </w:r>
      <w:r w:rsidRPr="001E1F22">
        <w:tab/>
      </w:r>
      <w:r w:rsidR="009A5BB7">
        <w:t xml:space="preserve">OBSAH </w:t>
      </w:r>
      <w:r w:rsidRPr="001E1F22">
        <w:t>ÚČINN</w:t>
      </w:r>
      <w:r w:rsidR="009A5BB7">
        <w:t>ÝCH</w:t>
      </w:r>
      <w:r w:rsidRPr="001E1F22">
        <w:t xml:space="preserve"> LÁT</w:t>
      </w:r>
      <w:r w:rsidR="009A5BB7">
        <w:t>O</w:t>
      </w:r>
      <w:r w:rsidRPr="001E1F22">
        <w:t>K</w:t>
      </w:r>
    </w:p>
    <w:p w14:paraId="7E7A556E" w14:textId="483D4483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3B237A" w14:textId="6743A85C" w:rsidR="00391773" w:rsidRDefault="0030346F" w:rsidP="00391773">
      <w:pPr>
        <w:tabs>
          <w:tab w:val="clear" w:pos="567"/>
        </w:tabs>
        <w:spacing w:line="240" w:lineRule="auto"/>
        <w:rPr>
          <w:bCs/>
          <w:szCs w:val="22"/>
        </w:rPr>
      </w:pPr>
      <w:bookmarkStart w:id="35" w:name="_Hlk154799310"/>
      <w:proofErr w:type="spellStart"/>
      <w:r>
        <w:rPr>
          <w:bCs/>
          <w:szCs w:val="22"/>
        </w:rPr>
        <w:t>K</w:t>
      </w:r>
      <w:r w:rsidR="00391773">
        <w:rPr>
          <w:bCs/>
          <w:szCs w:val="22"/>
        </w:rPr>
        <w:t>arprof</w:t>
      </w:r>
      <w:r>
        <w:rPr>
          <w:bCs/>
          <w:szCs w:val="22"/>
        </w:rPr>
        <w:t>é</w:t>
      </w:r>
      <w:r w:rsidR="00391773">
        <w:rPr>
          <w:bCs/>
          <w:szCs w:val="22"/>
        </w:rPr>
        <w:t>n</w:t>
      </w:r>
      <w:proofErr w:type="spellEnd"/>
      <w:r w:rsidR="00391773">
        <w:rPr>
          <w:bCs/>
          <w:szCs w:val="22"/>
        </w:rPr>
        <w:tab/>
      </w:r>
      <w:r w:rsidR="00391773">
        <w:rPr>
          <w:bCs/>
          <w:szCs w:val="22"/>
        </w:rPr>
        <w:tab/>
      </w:r>
      <w:r w:rsidR="00391773">
        <w:rPr>
          <w:bCs/>
          <w:szCs w:val="22"/>
        </w:rPr>
        <w:tab/>
        <w:t xml:space="preserve">50 </w:t>
      </w:r>
      <w:r w:rsidR="001E091D" w:rsidRPr="001E091D">
        <w:rPr>
          <w:bCs/>
          <w:szCs w:val="22"/>
        </w:rPr>
        <w:t>mg/ml</w:t>
      </w:r>
    </w:p>
    <w:bookmarkEnd w:id="35"/>
    <w:p w14:paraId="717A2DC7" w14:textId="77777777" w:rsidR="00391773" w:rsidRPr="001E1F22" w:rsidRDefault="0039177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2C5FC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21181" w14:textId="77777777" w:rsidR="00C114FF" w:rsidRPr="001E1F22" w:rsidRDefault="00AD3BCE" w:rsidP="001E1F22">
      <w:pPr>
        <w:pStyle w:val="Style2"/>
      </w:pPr>
      <w:r w:rsidRPr="001E1F22">
        <w:t>3.</w:t>
      </w:r>
      <w:r w:rsidRPr="001E1F22">
        <w:tab/>
        <w:t>VEĽKOSŤ BALENIA</w:t>
      </w:r>
    </w:p>
    <w:p w14:paraId="50466A03" w14:textId="28881004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F3E7E" w14:textId="77777777" w:rsidR="00391773" w:rsidRDefault="00391773" w:rsidP="00391773">
      <w:pPr>
        <w:tabs>
          <w:tab w:val="clear" w:pos="567"/>
        </w:tabs>
        <w:spacing w:line="240" w:lineRule="auto"/>
        <w:rPr>
          <w:szCs w:val="22"/>
        </w:rPr>
      </w:pPr>
      <w:bookmarkStart w:id="36" w:name="_Hlk117844506"/>
      <w:r>
        <w:rPr>
          <w:szCs w:val="22"/>
        </w:rPr>
        <w:t>10 ml</w:t>
      </w:r>
    </w:p>
    <w:p w14:paraId="6C5D2A88" w14:textId="77777777" w:rsidR="00391773" w:rsidRPr="008F77B9" w:rsidRDefault="00391773" w:rsidP="00391773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8F77B9">
        <w:rPr>
          <w:szCs w:val="22"/>
          <w:highlight w:val="lightGray"/>
        </w:rPr>
        <w:t>20 ml</w:t>
      </w:r>
    </w:p>
    <w:p w14:paraId="4D359D8A" w14:textId="77777777" w:rsidR="00391773" w:rsidRDefault="00391773" w:rsidP="00391773">
      <w:pPr>
        <w:tabs>
          <w:tab w:val="clear" w:pos="567"/>
        </w:tabs>
        <w:spacing w:line="240" w:lineRule="auto"/>
        <w:rPr>
          <w:szCs w:val="22"/>
        </w:rPr>
      </w:pPr>
      <w:r w:rsidRPr="008F77B9">
        <w:rPr>
          <w:szCs w:val="22"/>
          <w:highlight w:val="lightGray"/>
        </w:rPr>
        <w:t>50 ml</w:t>
      </w:r>
    </w:p>
    <w:bookmarkEnd w:id="36"/>
    <w:p w14:paraId="06DB350F" w14:textId="77777777" w:rsidR="00391773" w:rsidRPr="001E1F22" w:rsidRDefault="0039177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5DE15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9B7253" w14:textId="77777777" w:rsidR="00C114FF" w:rsidRPr="001E1F22" w:rsidRDefault="00AD3BCE" w:rsidP="001E1F22">
      <w:pPr>
        <w:pStyle w:val="Style2"/>
      </w:pPr>
      <w:r w:rsidRPr="001E1F22">
        <w:t>4.</w:t>
      </w:r>
      <w:r w:rsidRPr="001E1F22">
        <w:tab/>
        <w:t>CIEĽOVÉ DRUHY</w:t>
      </w:r>
    </w:p>
    <w:p w14:paraId="5A7D7CD8" w14:textId="1BDDAE85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59D1E6" w14:textId="77777777" w:rsidR="00391773" w:rsidRDefault="00391773" w:rsidP="00391773">
      <w:pPr>
        <w:tabs>
          <w:tab w:val="clear" w:pos="567"/>
        </w:tabs>
        <w:spacing w:line="240" w:lineRule="auto"/>
        <w:rPr>
          <w:noProof/>
          <w:sz w:val="24"/>
          <w:szCs w:val="24"/>
        </w:rPr>
      </w:pPr>
      <w:bookmarkStart w:id="37" w:name="_Hlk154799035"/>
      <w:r w:rsidRPr="003C04E3">
        <w:rPr>
          <w:noProof/>
          <w:sz w:val="24"/>
          <w:szCs w:val="24"/>
          <w:lang w:eastAsia="sk-SK"/>
        </w:rPr>
        <w:drawing>
          <wp:inline distT="0" distB="0" distL="0" distR="0" wp14:anchorId="0DE183DE" wp14:editId="1F8C88FB">
            <wp:extent cx="590550" cy="428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4E3">
        <w:rPr>
          <w:noProof/>
          <w:sz w:val="24"/>
          <w:szCs w:val="24"/>
          <w:lang w:eastAsia="sk-SK"/>
        </w:rPr>
        <w:drawing>
          <wp:inline distT="0" distB="0" distL="0" distR="0" wp14:anchorId="6D6FDAE6" wp14:editId="772DA1F6">
            <wp:extent cx="304800" cy="3714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65E03" w14:textId="1CBE2F3C" w:rsidR="00391773" w:rsidRDefault="00391773" w:rsidP="0039177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Psy a mačky</w:t>
      </w:r>
    </w:p>
    <w:bookmarkEnd w:id="37"/>
    <w:p w14:paraId="227CE655" w14:textId="77777777" w:rsidR="00391773" w:rsidRPr="001E1F22" w:rsidRDefault="0039177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B482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7AF5C6" w14:textId="77777777" w:rsidR="00C114FF" w:rsidRPr="001E1F22" w:rsidRDefault="00AD3BCE" w:rsidP="001E1F22">
      <w:pPr>
        <w:pStyle w:val="Style2"/>
      </w:pPr>
      <w:r w:rsidRPr="001E1F22">
        <w:t>5.</w:t>
      </w:r>
      <w:r w:rsidRPr="001E1F22">
        <w:tab/>
        <w:t>INDIKÁCIE</w:t>
      </w:r>
    </w:p>
    <w:p w14:paraId="16339A5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B4437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DC404" w14:textId="77777777" w:rsidR="00C114FF" w:rsidRPr="001E1F22" w:rsidRDefault="00AD3BCE" w:rsidP="001E1F22">
      <w:pPr>
        <w:pStyle w:val="Style2"/>
      </w:pPr>
      <w:r w:rsidRPr="001E1F22">
        <w:t>6.</w:t>
      </w:r>
      <w:r w:rsidRPr="001E1F22">
        <w:tab/>
        <w:t>CESTY POD</w:t>
      </w:r>
      <w:r w:rsidR="00E17C7C">
        <w:t>A</w:t>
      </w:r>
      <w:r w:rsidRPr="001E1F22">
        <w:t>NIA</w:t>
      </w:r>
    </w:p>
    <w:p w14:paraId="33A58A5F" w14:textId="4726DAAD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FFC6F" w14:textId="633CD925" w:rsidR="00391773" w:rsidRPr="001E1F22" w:rsidRDefault="00391773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i.v</w:t>
      </w:r>
      <w:proofErr w:type="spellEnd"/>
      <w:r>
        <w:rPr>
          <w:szCs w:val="22"/>
        </w:rPr>
        <w:t xml:space="preserve">., </w:t>
      </w:r>
      <w:proofErr w:type="spellStart"/>
      <w:r>
        <w:rPr>
          <w:szCs w:val="22"/>
        </w:rPr>
        <w:t>s.c</w:t>
      </w:r>
      <w:proofErr w:type="spellEnd"/>
      <w:r>
        <w:rPr>
          <w:szCs w:val="22"/>
        </w:rPr>
        <w:t>.</w:t>
      </w:r>
    </w:p>
    <w:p w14:paraId="70BA2BD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309BF7" w14:textId="77777777" w:rsidR="00C114FF" w:rsidRPr="001E1F22" w:rsidRDefault="00AD3BCE" w:rsidP="001E1F22">
      <w:pPr>
        <w:pStyle w:val="Style2"/>
      </w:pPr>
      <w:r w:rsidRPr="001E1F22">
        <w:t>7.</w:t>
      </w:r>
      <w:r w:rsidRPr="001E1F22">
        <w:tab/>
        <w:t>OCHRANNÉ LEHOTY</w:t>
      </w:r>
    </w:p>
    <w:p w14:paraId="30DC29E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E6E326" w14:textId="0B31F5DE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B20DBB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5269C" w14:textId="77777777" w:rsidR="00C114FF" w:rsidRPr="001E1F22" w:rsidRDefault="00AD3BCE" w:rsidP="001E1F22">
      <w:pPr>
        <w:pStyle w:val="Style2"/>
      </w:pPr>
      <w:r w:rsidRPr="001E1F22">
        <w:t>8.</w:t>
      </w:r>
      <w:r w:rsidRPr="001E1F22">
        <w:tab/>
        <w:t>DÁTUM EXSPIRÁCIE</w:t>
      </w:r>
    </w:p>
    <w:p w14:paraId="78C7079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7BDCD1" w14:textId="77777777" w:rsidR="00DE67C4" w:rsidRPr="001E1F22" w:rsidRDefault="00AD3BCE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{mesiac/rok}</w:t>
      </w:r>
    </w:p>
    <w:p w14:paraId="3121BB78" w14:textId="5EB40D50" w:rsidR="00C114FF" w:rsidRPr="001E1F22" w:rsidRDefault="00AD3BCE" w:rsidP="00A9226B">
      <w:pPr>
        <w:tabs>
          <w:tab w:val="clear" w:pos="567"/>
        </w:tabs>
        <w:spacing w:line="240" w:lineRule="auto"/>
        <w:rPr>
          <w:szCs w:val="22"/>
        </w:rPr>
      </w:pPr>
      <w:bookmarkStart w:id="38" w:name="_Hlk154799334"/>
      <w:r w:rsidRPr="001E1F22">
        <w:t>Po prvom prepichnutí zátky</w:t>
      </w:r>
      <w:r w:rsidR="00391773">
        <w:t xml:space="preserve"> </w:t>
      </w:r>
      <w:r w:rsidRPr="001E1F22">
        <w:t>použiť do</w:t>
      </w:r>
      <w:r w:rsidR="00391773">
        <w:t xml:space="preserve"> 28 dní</w:t>
      </w:r>
      <w:bookmarkEnd w:id="38"/>
      <w:r w:rsidRPr="001E1F22">
        <w:t>.</w:t>
      </w:r>
    </w:p>
    <w:p w14:paraId="05B687D0" w14:textId="47C58EBB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0186EF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84F9EC" w14:textId="77777777" w:rsidR="00C114FF" w:rsidRPr="001E1F22" w:rsidRDefault="00AD3BCE" w:rsidP="001E1F22">
      <w:pPr>
        <w:pStyle w:val="Style2"/>
      </w:pPr>
      <w:r w:rsidRPr="001E1F22">
        <w:t>9.</w:t>
      </w:r>
      <w:r w:rsidRPr="001E1F22">
        <w:tab/>
        <w:t>OSOBITNÉ PODMIENKY NA UCHOVÁVANIE</w:t>
      </w:r>
    </w:p>
    <w:p w14:paraId="7674B7E2" w14:textId="4576570F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F6BC27" w14:textId="7F9D1EF9" w:rsidR="00391773" w:rsidRPr="001E1F22" w:rsidRDefault="00391773" w:rsidP="00A9226B">
      <w:pPr>
        <w:tabs>
          <w:tab w:val="clear" w:pos="567"/>
        </w:tabs>
        <w:spacing w:line="240" w:lineRule="auto"/>
        <w:rPr>
          <w:szCs w:val="22"/>
        </w:rPr>
      </w:pPr>
      <w:r>
        <w:t>Liekovku uchovávať v škatuli, aby bola chránená pred svetlom.</w:t>
      </w:r>
    </w:p>
    <w:p w14:paraId="4F9728ED" w14:textId="6BF0C9CE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7AC35F" w14:textId="77777777" w:rsidR="00391773" w:rsidRPr="001E1F22" w:rsidRDefault="0039177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09F046" w14:textId="77777777" w:rsidR="00C114FF" w:rsidRPr="001E1F22" w:rsidRDefault="00AD3BCE" w:rsidP="001E1F22">
      <w:pPr>
        <w:pStyle w:val="Style2"/>
      </w:pPr>
      <w:r w:rsidRPr="001E1F22">
        <w:t>10.</w:t>
      </w:r>
      <w:r w:rsidRPr="001E1F22">
        <w:tab/>
        <w:t>OZNAČENIE „PRED POUŽITÍM SI PREČÍTAJTE PÍSOMNÚ INFORMÁCIU PRE POUŽÍVATEĽOV“</w:t>
      </w:r>
    </w:p>
    <w:p w14:paraId="1953A80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615B39" w14:textId="77777777" w:rsidR="0073373D" w:rsidRPr="001E1F22" w:rsidRDefault="00AD3BCE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lastRenderedPageBreak/>
        <w:t>Pred použitím si prečítajte písomnú informáciu pre používateľov.</w:t>
      </w:r>
    </w:p>
    <w:p w14:paraId="71A0B08E" w14:textId="32A240FD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A3EC4D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22548" w14:textId="77777777" w:rsidR="00C114FF" w:rsidRPr="001E1F22" w:rsidRDefault="00AD3BCE" w:rsidP="001E1F22">
      <w:pPr>
        <w:pStyle w:val="Style2"/>
      </w:pPr>
      <w:r w:rsidRPr="001E1F22">
        <w:t>11.</w:t>
      </w:r>
      <w:r w:rsidRPr="001E1F22">
        <w:tab/>
        <w:t>OZNAČENIE „LEN PRE ZVIERATÁ“</w:t>
      </w:r>
    </w:p>
    <w:p w14:paraId="337D120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28517B" w14:textId="77777777" w:rsidR="00C114FF" w:rsidRPr="001E1F22" w:rsidRDefault="00AD3BCE" w:rsidP="00C40CFF">
      <w:pPr>
        <w:tabs>
          <w:tab w:val="clear" w:pos="567"/>
        </w:tabs>
        <w:spacing w:line="240" w:lineRule="auto"/>
        <w:rPr>
          <w:szCs w:val="22"/>
        </w:rPr>
      </w:pPr>
      <w:r w:rsidRPr="001E1F22">
        <w:t>Len pre zvieratá.</w:t>
      </w:r>
    </w:p>
    <w:p w14:paraId="4E465478" w14:textId="29EF6BB0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031B3F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3651E" w14:textId="77777777" w:rsidR="00C114FF" w:rsidRPr="001E1F22" w:rsidRDefault="00AD3BCE" w:rsidP="001E1F22">
      <w:pPr>
        <w:pStyle w:val="Style2"/>
      </w:pPr>
      <w:r w:rsidRPr="001E1F22">
        <w:t>12.</w:t>
      </w:r>
      <w:r w:rsidRPr="001E1F22">
        <w:tab/>
        <w:t>OZNAČENIE „UCHOVÁVAŤ MIMO DOHĽADU A DOSAHU DETÍ“</w:t>
      </w:r>
    </w:p>
    <w:p w14:paraId="17EB34D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563F1F" w14:textId="77777777" w:rsidR="00C114FF" w:rsidRPr="001E1F22" w:rsidRDefault="00AD3BCE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151C0CAB" w14:textId="4F3937B2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1A9283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EAA93" w14:textId="77777777" w:rsidR="00C114FF" w:rsidRPr="001E1F22" w:rsidRDefault="00AD3BCE" w:rsidP="001E1F22">
      <w:pPr>
        <w:pStyle w:val="Style2"/>
      </w:pPr>
      <w:r w:rsidRPr="001E1F22">
        <w:t>13.</w:t>
      </w:r>
      <w:r w:rsidRPr="001E1F22">
        <w:tab/>
        <w:t>NÁZOV A ADRESA DRŽITEĽA ROZHODNUTIA O REGISTRÁCII</w:t>
      </w:r>
    </w:p>
    <w:p w14:paraId="6382BAEB" w14:textId="77777777" w:rsidR="00C114FF" w:rsidRPr="001E1F22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4BD645C7" w14:textId="58742B20" w:rsidR="00C114FF" w:rsidRDefault="006828F4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Alfasan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Nederland</w:t>
      </w:r>
      <w:proofErr w:type="spellEnd"/>
      <w:r>
        <w:rPr>
          <w:szCs w:val="22"/>
        </w:rPr>
        <w:t xml:space="preserve"> BV</w:t>
      </w:r>
    </w:p>
    <w:p w14:paraId="50C7742F" w14:textId="77777777" w:rsidR="000E249F" w:rsidRDefault="000E249F" w:rsidP="000E249F">
      <w:pPr>
        <w:tabs>
          <w:tab w:val="clear" w:pos="567"/>
        </w:tabs>
        <w:spacing w:line="240" w:lineRule="auto"/>
        <w:rPr>
          <w:szCs w:val="22"/>
        </w:rPr>
      </w:pPr>
    </w:p>
    <w:p w14:paraId="3CAF24CC" w14:textId="331CE418" w:rsidR="000E249F" w:rsidRDefault="000E249F" w:rsidP="000E249F">
      <w:pPr>
        <w:tabs>
          <w:tab w:val="clear" w:pos="567"/>
        </w:tabs>
        <w:spacing w:line="240" w:lineRule="auto"/>
        <w:rPr>
          <w:szCs w:val="22"/>
        </w:rPr>
      </w:pPr>
      <w:r w:rsidRPr="008F0A4A">
        <w:rPr>
          <w:szCs w:val="22"/>
        </w:rPr>
        <w:t>Distribútor</w:t>
      </w:r>
      <w:r>
        <w:rPr>
          <w:szCs w:val="22"/>
        </w:rPr>
        <w:t xml:space="preserve">: </w:t>
      </w:r>
      <w:proofErr w:type="spellStart"/>
      <w:r w:rsidRPr="00EE54AC">
        <w:rPr>
          <w:szCs w:val="22"/>
        </w:rPr>
        <w:t>Sevaron</w:t>
      </w:r>
      <w:proofErr w:type="spellEnd"/>
      <w:r w:rsidRPr="00EE54AC">
        <w:rPr>
          <w:szCs w:val="22"/>
        </w:rPr>
        <w:t xml:space="preserve"> </w:t>
      </w:r>
      <w:proofErr w:type="spellStart"/>
      <w:r w:rsidRPr="00EE54AC">
        <w:rPr>
          <w:szCs w:val="22"/>
        </w:rPr>
        <w:t>Poradenství</w:t>
      </w:r>
      <w:proofErr w:type="spellEnd"/>
      <w:r w:rsidRPr="00EE54AC">
        <w:rPr>
          <w:szCs w:val="22"/>
        </w:rPr>
        <w:t xml:space="preserve"> s.r.o.</w:t>
      </w:r>
    </w:p>
    <w:p w14:paraId="11EF5D58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FAF1E" w14:textId="77777777" w:rsidR="00C114FF" w:rsidRPr="001E1F22" w:rsidRDefault="00AD3BCE" w:rsidP="001E1F22">
      <w:pPr>
        <w:pStyle w:val="Style2"/>
      </w:pPr>
      <w:r w:rsidRPr="001E1F22">
        <w:t>14.</w:t>
      </w:r>
      <w:r w:rsidRPr="001E1F22">
        <w:tab/>
        <w:t>REGISTRAČNÉ ČÍSLO (ČÍSLA)</w:t>
      </w:r>
    </w:p>
    <w:p w14:paraId="042E0B3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EC65D7" w14:textId="77777777" w:rsidR="00066E86" w:rsidRDefault="00066E86" w:rsidP="00066E8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96/007/DC/24-S</w:t>
      </w:r>
    </w:p>
    <w:p w14:paraId="4B7F7D7E" w14:textId="26DCA9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51E8C6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E35EB" w14:textId="77777777" w:rsidR="00C114FF" w:rsidRPr="001E1F22" w:rsidRDefault="00AD3BCE" w:rsidP="001E1F22">
      <w:pPr>
        <w:pStyle w:val="Style2"/>
      </w:pPr>
      <w:r w:rsidRPr="001E1F22">
        <w:t>1</w:t>
      </w:r>
      <w:r>
        <w:t>5</w:t>
      </w:r>
      <w:r w:rsidRPr="001E1F22">
        <w:t>.</w:t>
      </w:r>
      <w:r w:rsidRPr="001E1F22">
        <w:tab/>
      </w:r>
      <w:r w:rsidR="00673F4C" w:rsidRPr="001E1F22">
        <w:t>ČÍSLO VÝROBNEJ ŠARŽE</w:t>
      </w:r>
    </w:p>
    <w:p w14:paraId="57676ED5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13C1F6" w14:textId="77777777" w:rsidR="00C114FF" w:rsidRPr="001E1F22" w:rsidRDefault="00AD3BCE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14:paraId="2F04D961" w14:textId="77777777" w:rsidR="00A9226B" w:rsidRPr="001E1F22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DB8F7D" w14:textId="77777777" w:rsidR="00C114FF" w:rsidRPr="001E1F22" w:rsidRDefault="00AD3BCE" w:rsidP="00027100">
      <w:pPr>
        <w:ind w:right="113"/>
        <w:rPr>
          <w:szCs w:val="22"/>
        </w:rPr>
      </w:pPr>
      <w:r w:rsidRPr="001E1F22">
        <w:br w:type="page"/>
      </w:r>
    </w:p>
    <w:p w14:paraId="451C7FDB" w14:textId="77777777" w:rsidR="00C114FF" w:rsidRPr="001E1F22" w:rsidRDefault="00AD3BCE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lastRenderedPageBreak/>
        <w:t>MINIMÁLNE ÚDAJE, KTORÉ MAJÚ BYŤ UVEDENÉ NA MALOM VNÚTORNOM OBALE</w:t>
      </w:r>
    </w:p>
    <w:p w14:paraId="7161DF67" w14:textId="77777777" w:rsidR="00C114FF" w:rsidRPr="001E1F22" w:rsidRDefault="00C114FF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52C4735E" w14:textId="2A6F1521" w:rsidR="00C114FF" w:rsidRPr="001E1F22" w:rsidRDefault="006828F4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Sklenená liekovka 10 ml, 20 ml, 50 ml</w:t>
      </w:r>
    </w:p>
    <w:p w14:paraId="558ACE3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5F17E" w14:textId="77777777" w:rsidR="00C114FF" w:rsidRPr="001E1F22" w:rsidRDefault="00AD3BCE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69DE3C9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BA6860" w14:textId="77777777" w:rsidR="006828F4" w:rsidRDefault="006828F4" w:rsidP="006828F4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Cartaxx</w:t>
      </w:r>
      <w:proofErr w:type="spellEnd"/>
    </w:p>
    <w:p w14:paraId="296BC4F1" w14:textId="77777777" w:rsidR="006828F4" w:rsidRDefault="006828F4" w:rsidP="006828F4">
      <w:pPr>
        <w:tabs>
          <w:tab w:val="clear" w:pos="567"/>
        </w:tabs>
        <w:spacing w:line="240" w:lineRule="auto"/>
        <w:rPr>
          <w:noProof/>
          <w:sz w:val="24"/>
          <w:szCs w:val="24"/>
        </w:rPr>
      </w:pPr>
      <w:r w:rsidRPr="003C04E3">
        <w:rPr>
          <w:noProof/>
          <w:sz w:val="24"/>
          <w:szCs w:val="24"/>
          <w:lang w:eastAsia="sk-SK"/>
        </w:rPr>
        <w:drawing>
          <wp:inline distT="0" distB="0" distL="0" distR="0" wp14:anchorId="0C7CAB14" wp14:editId="25BBE6E0">
            <wp:extent cx="590550" cy="428625"/>
            <wp:effectExtent l="0" t="0" r="0" b="0"/>
            <wp:docPr id="71983235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4E3">
        <w:rPr>
          <w:noProof/>
          <w:sz w:val="24"/>
          <w:szCs w:val="24"/>
          <w:lang w:eastAsia="sk-SK"/>
        </w:rPr>
        <w:drawing>
          <wp:inline distT="0" distB="0" distL="0" distR="0" wp14:anchorId="3494D33A" wp14:editId="4C782638">
            <wp:extent cx="304800" cy="371475"/>
            <wp:effectExtent l="0" t="0" r="0" b="0"/>
            <wp:docPr id="211053544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BA7F3" w14:textId="0F07D7D5" w:rsidR="00B60C9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EFBB21" w14:textId="77777777" w:rsidR="006828F4" w:rsidRPr="001E1F22" w:rsidRDefault="006828F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9E26D5" w14:textId="77777777" w:rsidR="00C114FF" w:rsidRPr="001E1F22" w:rsidRDefault="00AD3BCE" w:rsidP="001E1F22">
      <w:pPr>
        <w:pStyle w:val="Style2"/>
      </w:pPr>
      <w:r w:rsidRPr="001E1F22">
        <w:t>2.</w:t>
      </w:r>
      <w:r w:rsidRPr="001E1F22">
        <w:tab/>
        <w:t>KVANTITATÍVNE ÚDAJE O ÚČINNÝCH LÁTKACH</w:t>
      </w:r>
    </w:p>
    <w:p w14:paraId="1544A953" w14:textId="7365E14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EDB1CC" w14:textId="414E8C22" w:rsidR="006828F4" w:rsidRDefault="0030346F" w:rsidP="006828F4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>
        <w:rPr>
          <w:bCs/>
          <w:szCs w:val="22"/>
        </w:rPr>
        <w:t>K</w:t>
      </w:r>
      <w:r w:rsidR="006828F4">
        <w:rPr>
          <w:bCs/>
          <w:szCs w:val="22"/>
        </w:rPr>
        <w:t>arprof</w:t>
      </w:r>
      <w:r>
        <w:rPr>
          <w:bCs/>
          <w:szCs w:val="22"/>
        </w:rPr>
        <w:t>é</w:t>
      </w:r>
      <w:r w:rsidR="006828F4">
        <w:rPr>
          <w:bCs/>
          <w:szCs w:val="22"/>
        </w:rPr>
        <w:t>n</w:t>
      </w:r>
      <w:proofErr w:type="spellEnd"/>
      <w:r w:rsidR="006828F4">
        <w:rPr>
          <w:bCs/>
          <w:szCs w:val="22"/>
        </w:rPr>
        <w:t xml:space="preserve"> </w:t>
      </w:r>
      <w:r w:rsidR="001E091D">
        <w:rPr>
          <w:bCs/>
          <w:szCs w:val="22"/>
        </w:rPr>
        <w:tab/>
      </w:r>
      <w:r w:rsidR="006828F4">
        <w:rPr>
          <w:bCs/>
          <w:szCs w:val="22"/>
        </w:rPr>
        <w:t xml:space="preserve">50 </w:t>
      </w:r>
      <w:r w:rsidR="001E091D" w:rsidRPr="001E091D">
        <w:rPr>
          <w:bCs/>
          <w:szCs w:val="22"/>
        </w:rPr>
        <w:t>mg/ml</w:t>
      </w:r>
    </w:p>
    <w:p w14:paraId="267F7D11" w14:textId="77777777" w:rsidR="006828F4" w:rsidRPr="001E1F22" w:rsidRDefault="006828F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20970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4E4155" w14:textId="77777777" w:rsidR="00C114FF" w:rsidRPr="001E1F22" w:rsidRDefault="00AD3BCE" w:rsidP="001E1F22">
      <w:pPr>
        <w:pStyle w:val="Style2"/>
      </w:pPr>
      <w:r>
        <w:t>3</w:t>
      </w:r>
      <w:r w:rsidRPr="001E1F22">
        <w:t>.</w:t>
      </w:r>
      <w:r w:rsidRPr="001E1F22">
        <w:tab/>
        <w:t>ČÍSLO ŠARŽE</w:t>
      </w:r>
    </w:p>
    <w:p w14:paraId="742D1B4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7CD5AE" w14:textId="77777777" w:rsidR="00F40449" w:rsidRPr="001E1F22" w:rsidRDefault="00AD3BCE" w:rsidP="00F40449">
      <w:pPr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14:paraId="78F0DC17" w14:textId="70D6E08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6F9CC9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385920" w14:textId="77777777" w:rsidR="00C114FF" w:rsidRPr="001E1F22" w:rsidRDefault="00AD3BCE" w:rsidP="001E1F22">
      <w:pPr>
        <w:pStyle w:val="Style2"/>
      </w:pPr>
      <w:r w:rsidRPr="001E1F22">
        <w:t>4.</w:t>
      </w:r>
      <w:r w:rsidRPr="001E1F22">
        <w:tab/>
        <w:t>DÁTUM EXSPIRÁCIE</w:t>
      </w:r>
    </w:p>
    <w:p w14:paraId="4BBFFF1C" w14:textId="77777777" w:rsidR="0058621D" w:rsidRPr="001E1F22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AAB0E3" w14:textId="77777777" w:rsidR="00C40CFF" w:rsidRPr="001E1F22" w:rsidRDefault="00AD3BCE" w:rsidP="00C40CFF">
      <w:pPr>
        <w:rPr>
          <w:szCs w:val="22"/>
        </w:rPr>
      </w:pPr>
      <w:proofErr w:type="spellStart"/>
      <w:r w:rsidRPr="001E1F22">
        <w:t>E</w:t>
      </w:r>
      <w:r w:rsidR="00B07269" w:rsidRPr="001E1F22">
        <w:t>xp</w:t>
      </w:r>
      <w:proofErr w:type="spellEnd"/>
      <w:r>
        <w:t>.</w:t>
      </w:r>
      <w:r w:rsidR="00B07269" w:rsidRPr="001E1F22">
        <w:t xml:space="preserve"> </w:t>
      </w:r>
      <w:r w:rsidRPr="001E1F22">
        <w:t>{mesiac/rok}</w:t>
      </w:r>
    </w:p>
    <w:p w14:paraId="7250B487" w14:textId="0DF1110E" w:rsidR="00F40449" w:rsidRPr="001E1F22" w:rsidRDefault="006828F4" w:rsidP="00C40CFF">
      <w:pPr>
        <w:rPr>
          <w:szCs w:val="22"/>
        </w:rPr>
      </w:pPr>
      <w:r w:rsidRPr="001E1F22">
        <w:t>Po prvom prepichnutí zátky</w:t>
      </w:r>
      <w:r>
        <w:t xml:space="preserve"> </w:t>
      </w:r>
      <w:r w:rsidRPr="001E1F22">
        <w:t>použiť do</w:t>
      </w:r>
      <w:r>
        <w:t xml:space="preserve"> 28 dní.</w:t>
      </w:r>
    </w:p>
    <w:p w14:paraId="0329D3E2" w14:textId="77777777" w:rsidR="00C114FF" w:rsidRPr="001E1F22" w:rsidRDefault="00AD3BCE" w:rsidP="00E74050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p w14:paraId="028403E6" w14:textId="545EAA85" w:rsidR="00C114FF" w:rsidRPr="001E1F22" w:rsidRDefault="00AD3BCE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1E1F22">
        <w:rPr>
          <w:b/>
          <w:szCs w:val="22"/>
        </w:rPr>
        <w:lastRenderedPageBreak/>
        <w:t>PÍSOMNÁ INFORMÁCIA PRE POUŽÍVATEĽOV</w:t>
      </w:r>
    </w:p>
    <w:p w14:paraId="1D962DC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67E180" w14:textId="77777777" w:rsidR="00951118" w:rsidRPr="001E1F22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42B5AE" w14:textId="77777777" w:rsidR="00C114FF" w:rsidRPr="001E1F22" w:rsidRDefault="00AD3BCE" w:rsidP="00B13B6D">
      <w:pPr>
        <w:pStyle w:val="Style1"/>
      </w:pPr>
      <w:r w:rsidRPr="001E1F22">
        <w:rPr>
          <w:highlight w:val="lightGray"/>
        </w:rPr>
        <w:t>1.</w:t>
      </w:r>
      <w:r w:rsidRPr="001E1F22">
        <w:tab/>
        <w:t>Názov veterinárneho lieku</w:t>
      </w:r>
    </w:p>
    <w:p w14:paraId="2340A74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4D979B" w14:textId="2CFF0537" w:rsidR="00C114FF" w:rsidRDefault="006828F4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Cartaxx</w:t>
      </w:r>
      <w:proofErr w:type="spellEnd"/>
      <w:r>
        <w:t xml:space="preserve"> 50 mg/ml </w:t>
      </w:r>
      <w:r>
        <w:rPr>
          <w:szCs w:val="22"/>
        </w:rPr>
        <w:t>injekčný roztok pre psy a mačky</w:t>
      </w:r>
    </w:p>
    <w:p w14:paraId="6FCB1F97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BE021B" w14:textId="77777777" w:rsidR="00C114FF" w:rsidRPr="001E1F22" w:rsidRDefault="00AD3BCE" w:rsidP="00B13B6D">
      <w:pPr>
        <w:pStyle w:val="Style1"/>
      </w:pPr>
      <w:r w:rsidRPr="001E1F22">
        <w:rPr>
          <w:highlight w:val="lightGray"/>
        </w:rPr>
        <w:t>2.</w:t>
      </w:r>
      <w:r w:rsidRPr="001E1F22">
        <w:tab/>
        <w:t>Zloženie</w:t>
      </w:r>
    </w:p>
    <w:p w14:paraId="296395C2" w14:textId="4E4C1A49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831F82B" w14:textId="77777777" w:rsidR="006828F4" w:rsidRDefault="006828F4" w:rsidP="006828F4">
      <w:pPr>
        <w:tabs>
          <w:tab w:val="clear" w:pos="567"/>
        </w:tabs>
        <w:spacing w:line="240" w:lineRule="auto"/>
        <w:rPr>
          <w:bCs/>
          <w:szCs w:val="22"/>
        </w:rPr>
      </w:pPr>
      <w:r>
        <w:rPr>
          <w:bCs/>
          <w:szCs w:val="22"/>
        </w:rPr>
        <w:t>Každý ml obsahuje:</w:t>
      </w:r>
    </w:p>
    <w:p w14:paraId="24CDEEA2" w14:textId="77777777" w:rsidR="006828F4" w:rsidRDefault="006828F4" w:rsidP="006828F4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Účinná látka:</w:t>
      </w:r>
    </w:p>
    <w:p w14:paraId="0B488D1B" w14:textId="19BCC21E" w:rsidR="006828F4" w:rsidRDefault="0030346F" w:rsidP="006828F4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>
        <w:rPr>
          <w:bCs/>
          <w:szCs w:val="22"/>
        </w:rPr>
        <w:t>K</w:t>
      </w:r>
      <w:r w:rsidR="006828F4">
        <w:rPr>
          <w:bCs/>
          <w:szCs w:val="22"/>
        </w:rPr>
        <w:t>arprof</w:t>
      </w:r>
      <w:r>
        <w:rPr>
          <w:bCs/>
          <w:szCs w:val="22"/>
        </w:rPr>
        <w:t>é</w:t>
      </w:r>
      <w:r w:rsidR="00066E86">
        <w:rPr>
          <w:bCs/>
          <w:szCs w:val="22"/>
        </w:rPr>
        <w:t>n</w:t>
      </w:r>
      <w:proofErr w:type="spellEnd"/>
      <w:r w:rsidR="006828F4">
        <w:rPr>
          <w:bCs/>
          <w:szCs w:val="22"/>
        </w:rPr>
        <w:tab/>
      </w:r>
      <w:r w:rsidR="006828F4">
        <w:rPr>
          <w:bCs/>
          <w:szCs w:val="22"/>
        </w:rPr>
        <w:tab/>
      </w:r>
      <w:r w:rsidR="006828F4">
        <w:rPr>
          <w:bCs/>
          <w:szCs w:val="22"/>
        </w:rPr>
        <w:tab/>
        <w:t>50 mg</w:t>
      </w:r>
    </w:p>
    <w:p w14:paraId="7959F429" w14:textId="77777777" w:rsidR="006828F4" w:rsidRPr="001E1F22" w:rsidRDefault="006828F4" w:rsidP="006828F4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F8C14F" w14:textId="77777777" w:rsidR="006828F4" w:rsidRPr="001E1F22" w:rsidRDefault="006828F4" w:rsidP="006828F4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b/>
          <w:szCs w:val="22"/>
        </w:rPr>
        <w:t>Pomocné látky:</w:t>
      </w:r>
    </w:p>
    <w:p w14:paraId="58993278" w14:textId="4097940E" w:rsidR="006828F4" w:rsidRDefault="006828F4" w:rsidP="00A9226B">
      <w:pPr>
        <w:tabs>
          <w:tab w:val="clear" w:pos="567"/>
        </w:tabs>
        <w:spacing w:line="240" w:lineRule="auto"/>
        <w:rPr>
          <w:iCs/>
          <w:noProof/>
          <w:szCs w:val="22"/>
        </w:rPr>
      </w:pPr>
      <w:r>
        <w:rPr>
          <w:iCs/>
          <w:noProof/>
          <w:szCs w:val="22"/>
        </w:rPr>
        <w:t>B</w:t>
      </w:r>
      <w:r w:rsidRPr="00FF0AD1">
        <w:rPr>
          <w:iCs/>
          <w:noProof/>
          <w:szCs w:val="22"/>
        </w:rPr>
        <w:t>enzylalkohol</w:t>
      </w:r>
      <w:r>
        <w:rPr>
          <w:iCs/>
          <w:noProof/>
          <w:szCs w:val="22"/>
        </w:rPr>
        <w:t xml:space="preserve"> (E1519)</w:t>
      </w:r>
      <w:r>
        <w:rPr>
          <w:iCs/>
          <w:noProof/>
          <w:szCs w:val="22"/>
        </w:rPr>
        <w:tab/>
        <w:t>10 mg</w:t>
      </w:r>
    </w:p>
    <w:p w14:paraId="4B493018" w14:textId="77777777" w:rsidR="008F31FE" w:rsidRDefault="008F31FE">
      <w:pPr>
        <w:tabs>
          <w:tab w:val="clear" w:pos="567"/>
        </w:tabs>
        <w:spacing w:line="240" w:lineRule="auto"/>
        <w:rPr>
          <w:iCs/>
          <w:noProof/>
          <w:szCs w:val="22"/>
        </w:rPr>
      </w:pPr>
    </w:p>
    <w:p w14:paraId="0CC4F66D" w14:textId="5423A7E5" w:rsidR="006828F4" w:rsidRPr="001E1F22" w:rsidRDefault="008F31FE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szCs w:val="22"/>
        </w:rPr>
        <w:t>Číry, žltý injekčný roztok.</w:t>
      </w:r>
      <w:r>
        <w:rPr>
          <w:iCs/>
          <w:noProof/>
          <w:szCs w:val="22"/>
        </w:rPr>
        <w:t xml:space="preserve"> </w:t>
      </w:r>
    </w:p>
    <w:p w14:paraId="6C75060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75DAA4" w14:textId="77777777" w:rsidR="00C114FF" w:rsidRPr="001E1F22" w:rsidRDefault="00AD3BCE" w:rsidP="00B13B6D">
      <w:pPr>
        <w:pStyle w:val="Style1"/>
      </w:pPr>
      <w:r w:rsidRPr="001E1F22">
        <w:rPr>
          <w:highlight w:val="lightGray"/>
        </w:rPr>
        <w:t>3.</w:t>
      </w:r>
      <w:r w:rsidR="00715B4F" w:rsidRPr="001E1F22">
        <w:tab/>
      </w:r>
      <w:r w:rsidRPr="001E1F22">
        <w:t>Cieľové druhy</w:t>
      </w:r>
    </w:p>
    <w:p w14:paraId="1E2ADCF3" w14:textId="77777777" w:rsidR="007B1770" w:rsidRDefault="007B177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51AF27" w14:textId="1217A3F9" w:rsidR="00C114FF" w:rsidRPr="001E1F22" w:rsidRDefault="007B177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Psy a</w:t>
      </w:r>
      <w:r w:rsidR="0030346F">
        <w:rPr>
          <w:szCs w:val="22"/>
        </w:rPr>
        <w:t> </w:t>
      </w:r>
      <w:r>
        <w:rPr>
          <w:szCs w:val="22"/>
        </w:rPr>
        <w:t>mačky</w:t>
      </w:r>
      <w:r w:rsidR="0030346F">
        <w:rPr>
          <w:szCs w:val="22"/>
        </w:rPr>
        <w:t>.</w:t>
      </w:r>
    </w:p>
    <w:p w14:paraId="6CB9426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493ED" w14:textId="77777777" w:rsidR="00C114FF" w:rsidRPr="001E1F22" w:rsidRDefault="00AD3BCE" w:rsidP="00B13B6D">
      <w:pPr>
        <w:pStyle w:val="Style1"/>
      </w:pPr>
      <w:r w:rsidRPr="001E1F22">
        <w:rPr>
          <w:highlight w:val="lightGray"/>
        </w:rPr>
        <w:t>4.</w:t>
      </w:r>
      <w:r w:rsidRPr="001E1F22">
        <w:tab/>
        <w:t>Indikácie na použitie</w:t>
      </w:r>
    </w:p>
    <w:p w14:paraId="6E1BBB5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CDF8EE" w14:textId="2FFA347E" w:rsidR="007B1770" w:rsidRDefault="007B1770" w:rsidP="007B1770">
      <w:pPr>
        <w:tabs>
          <w:tab w:val="clear" w:pos="567"/>
        </w:tabs>
        <w:spacing w:line="240" w:lineRule="auto"/>
      </w:pPr>
      <w:r>
        <w:t xml:space="preserve">Pes: </w:t>
      </w:r>
      <w:r w:rsidR="0030346F">
        <w:t>T</w:t>
      </w:r>
      <w:r>
        <w:t xml:space="preserve">lmenie pooperačnej bolesti a zápalu po ortopedických operáciách a operáciách mäkkých tkanív (vrátane </w:t>
      </w:r>
      <w:r>
        <w:rPr>
          <w:noProof/>
        </w:rPr>
        <w:t>intraokulárnych</w:t>
      </w:r>
      <w:r>
        <w:t xml:space="preserve"> operácií).</w:t>
      </w:r>
    </w:p>
    <w:p w14:paraId="44D3A67E" w14:textId="2CBC7F9F" w:rsidR="007B1770" w:rsidRPr="001E1F22" w:rsidRDefault="007B1770" w:rsidP="007B1770">
      <w:pPr>
        <w:tabs>
          <w:tab w:val="clear" w:pos="567"/>
        </w:tabs>
        <w:spacing w:line="240" w:lineRule="auto"/>
        <w:rPr>
          <w:szCs w:val="22"/>
        </w:rPr>
      </w:pPr>
      <w:r>
        <w:t xml:space="preserve">Mačka: </w:t>
      </w:r>
      <w:proofErr w:type="spellStart"/>
      <w:r w:rsidR="0030346F">
        <w:t>T</w:t>
      </w:r>
      <w:r w:rsidRPr="00721112">
        <w:t>tlmenie</w:t>
      </w:r>
      <w:proofErr w:type="spellEnd"/>
      <w:r w:rsidRPr="00721112">
        <w:t xml:space="preserve"> pooperačnej bolesti</w:t>
      </w:r>
      <w:r>
        <w:t>.</w:t>
      </w:r>
    </w:p>
    <w:p w14:paraId="38EF0D6A" w14:textId="750430B8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E26B75" w14:textId="77777777" w:rsidR="00C114FF" w:rsidRPr="001E1F22" w:rsidRDefault="00AD3BCE" w:rsidP="00B13B6D">
      <w:pPr>
        <w:pStyle w:val="Style1"/>
      </w:pPr>
      <w:r w:rsidRPr="001E1F22">
        <w:rPr>
          <w:highlight w:val="lightGray"/>
        </w:rPr>
        <w:t>5.</w:t>
      </w:r>
      <w:r w:rsidRPr="001E1F22">
        <w:tab/>
        <w:t>Kontraindikácie</w:t>
      </w:r>
    </w:p>
    <w:p w14:paraId="1A413A14" w14:textId="47E8B5DF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59888" w14:textId="76638E62" w:rsidR="007B1770" w:rsidRDefault="007B1770" w:rsidP="007B1770">
      <w:pPr>
        <w:tabs>
          <w:tab w:val="clear" w:pos="567"/>
        </w:tabs>
        <w:spacing w:line="240" w:lineRule="auto"/>
      </w:pPr>
      <w:r>
        <w:t xml:space="preserve">Nepoužívať </w:t>
      </w:r>
      <w:r w:rsidR="0030346F">
        <w:t>pri</w:t>
      </w:r>
      <w:r>
        <w:t xml:space="preserve"> zvierat</w:t>
      </w:r>
      <w:r w:rsidR="0030346F">
        <w:t>ách</w:t>
      </w:r>
      <w:r>
        <w:t xml:space="preserve"> </w:t>
      </w:r>
      <w:r w:rsidR="0030346F">
        <w:t>so</w:t>
      </w:r>
      <w:r>
        <w:t xml:space="preserve"> srdcovými, pečeňovými alebo obličkovými </w:t>
      </w:r>
      <w:r w:rsidR="0030346F">
        <w:t>ochorenia</w:t>
      </w:r>
      <w:r>
        <w:t xml:space="preserve">mi, pri ktorých existuje riziko výskytu </w:t>
      </w:r>
      <w:proofErr w:type="spellStart"/>
      <w:r>
        <w:t>gastrointestinálnej</w:t>
      </w:r>
      <w:proofErr w:type="spellEnd"/>
      <w:r>
        <w:t xml:space="preserve"> </w:t>
      </w:r>
      <w:proofErr w:type="spellStart"/>
      <w:r>
        <w:t>ulcerácie</w:t>
      </w:r>
      <w:proofErr w:type="spellEnd"/>
      <w:r>
        <w:t xml:space="preserve"> alebo krvácania.</w:t>
      </w:r>
    </w:p>
    <w:p w14:paraId="6DF956FF" w14:textId="77777777" w:rsidR="007B1770" w:rsidRDefault="007B1770" w:rsidP="007B1770">
      <w:pPr>
        <w:tabs>
          <w:tab w:val="clear" w:pos="567"/>
        </w:tabs>
        <w:spacing w:line="240" w:lineRule="auto"/>
      </w:pPr>
      <w:bookmarkStart w:id="39" w:name="_Hlk154801237"/>
      <w:r>
        <w:t>Nepoužívať</w:t>
      </w:r>
      <w:bookmarkEnd w:id="39"/>
      <w:r>
        <w:t xml:space="preserve"> v prípadoch precitlivenosti na účinnú látku alebo akékoľvek iné </w:t>
      </w:r>
      <w:proofErr w:type="spellStart"/>
      <w:r w:rsidRPr="00721112">
        <w:t>nesteroid</w:t>
      </w:r>
      <w:r>
        <w:t>n</w:t>
      </w:r>
      <w:r w:rsidRPr="00721112">
        <w:t>é</w:t>
      </w:r>
      <w:proofErr w:type="spellEnd"/>
      <w:r w:rsidRPr="00721112">
        <w:t xml:space="preserve"> </w:t>
      </w:r>
      <w:proofErr w:type="spellStart"/>
      <w:r w:rsidRPr="00721112">
        <w:t>antiflogistiká</w:t>
      </w:r>
      <w:proofErr w:type="spellEnd"/>
      <w:r w:rsidRPr="00721112">
        <w:t xml:space="preserve"> (NSAID) </w:t>
      </w:r>
      <w:r w:rsidRPr="001E1F22">
        <w:t>alebo na niektorú z</w:t>
      </w:r>
      <w:r>
        <w:t> </w:t>
      </w:r>
      <w:r w:rsidRPr="001E1F22">
        <w:t>pomocných látok</w:t>
      </w:r>
      <w:r>
        <w:t>.</w:t>
      </w:r>
    </w:p>
    <w:p w14:paraId="118B5A51" w14:textId="77777777" w:rsidR="007B1770" w:rsidRDefault="007B1770" w:rsidP="007B1770">
      <w:pPr>
        <w:tabs>
          <w:tab w:val="clear" w:pos="567"/>
        </w:tabs>
        <w:spacing w:line="240" w:lineRule="auto"/>
      </w:pPr>
      <w:r>
        <w:t xml:space="preserve">Neaplikovať </w:t>
      </w:r>
      <w:proofErr w:type="spellStart"/>
      <w:r>
        <w:t>intramuskulárne</w:t>
      </w:r>
      <w:proofErr w:type="spellEnd"/>
      <w:r>
        <w:t>.</w:t>
      </w:r>
    </w:p>
    <w:p w14:paraId="2A149BA3" w14:textId="77777777" w:rsidR="007B1770" w:rsidRDefault="007B1770" w:rsidP="007B1770">
      <w:pPr>
        <w:tabs>
          <w:tab w:val="clear" w:pos="567"/>
        </w:tabs>
        <w:spacing w:line="240" w:lineRule="auto"/>
      </w:pPr>
      <w:r>
        <w:t>Nepoužívať po operáciách spojených s významnou stratou krvi.</w:t>
      </w:r>
    </w:p>
    <w:p w14:paraId="73A37741" w14:textId="772BF675" w:rsidR="007B1770" w:rsidRDefault="0030346F" w:rsidP="007B1770">
      <w:pPr>
        <w:tabs>
          <w:tab w:val="clear" w:pos="567"/>
        </w:tabs>
        <w:spacing w:line="240" w:lineRule="auto"/>
      </w:pPr>
      <w:r>
        <w:t xml:space="preserve">Pri </w:t>
      </w:r>
      <w:r w:rsidR="007B1770">
        <w:t> mač</w:t>
      </w:r>
      <w:r>
        <w:t>kách</w:t>
      </w:r>
      <w:r w:rsidR="007B1770">
        <w:t xml:space="preserve"> nepoužívať opakovane.</w:t>
      </w:r>
    </w:p>
    <w:p w14:paraId="6122FDE9" w14:textId="0D2CE3F5" w:rsidR="007B1770" w:rsidRDefault="007B1770" w:rsidP="007B1770">
      <w:pPr>
        <w:tabs>
          <w:tab w:val="clear" w:pos="567"/>
        </w:tabs>
        <w:spacing w:line="240" w:lineRule="auto"/>
      </w:pPr>
      <w:r>
        <w:t xml:space="preserve">Nepoužívať </w:t>
      </w:r>
      <w:r w:rsidR="0030346F">
        <w:t>pri</w:t>
      </w:r>
      <w:r w:rsidR="000423D3">
        <w:t xml:space="preserve"> </w:t>
      </w:r>
      <w:r>
        <w:t>mač</w:t>
      </w:r>
      <w:r w:rsidR="0030346F">
        <w:t>kách</w:t>
      </w:r>
      <w:r>
        <w:t xml:space="preserve"> mladších ako 5 mesiacov.</w:t>
      </w:r>
    </w:p>
    <w:p w14:paraId="1673B2E2" w14:textId="29340DE9" w:rsidR="007B1770" w:rsidRDefault="007B1770" w:rsidP="007B1770">
      <w:pPr>
        <w:tabs>
          <w:tab w:val="clear" w:pos="567"/>
        </w:tabs>
        <w:spacing w:line="240" w:lineRule="auto"/>
      </w:pPr>
      <w:r>
        <w:t xml:space="preserve">Nepoužívať </w:t>
      </w:r>
      <w:r w:rsidR="0030346F">
        <w:t>pri</w:t>
      </w:r>
      <w:r>
        <w:t> pso</w:t>
      </w:r>
      <w:r w:rsidR="0030346F">
        <w:t>ch</w:t>
      </w:r>
      <w:r>
        <w:t xml:space="preserve"> mladších ako 10 týždňov</w:t>
      </w:r>
    </w:p>
    <w:p w14:paraId="2B5F064A" w14:textId="02BA733F" w:rsidR="007B1770" w:rsidRPr="001E1F22" w:rsidRDefault="007B1770" w:rsidP="007B1770">
      <w:pPr>
        <w:tabs>
          <w:tab w:val="clear" w:pos="567"/>
        </w:tabs>
        <w:spacing w:line="240" w:lineRule="auto"/>
        <w:rPr>
          <w:szCs w:val="22"/>
        </w:rPr>
      </w:pPr>
      <w:r>
        <w:t xml:space="preserve">Nepoužívať počas gravidity a laktácie. Pozri aj časť </w:t>
      </w:r>
      <w:r w:rsidRPr="007B1770">
        <w:t>„Osobitné upozornenia“</w:t>
      </w:r>
      <w:r>
        <w:t>.</w:t>
      </w:r>
    </w:p>
    <w:p w14:paraId="535DCB2F" w14:textId="77777777" w:rsidR="00EB457B" w:rsidRPr="001E1F22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048B393" w14:textId="77777777" w:rsidR="00C114FF" w:rsidRPr="001E1F22" w:rsidRDefault="00AD3BCE" w:rsidP="00B13B6D">
      <w:pPr>
        <w:pStyle w:val="Style1"/>
      </w:pPr>
      <w:r w:rsidRPr="001E1F22">
        <w:rPr>
          <w:highlight w:val="lightGray"/>
        </w:rPr>
        <w:t>6.</w:t>
      </w:r>
      <w:r w:rsidRPr="001E1F22">
        <w:tab/>
      </w:r>
      <w:bookmarkStart w:id="40" w:name="_Hlk154801684"/>
      <w:r w:rsidRPr="001E1F22">
        <w:t>Osobitné upozornenia</w:t>
      </w:r>
      <w:bookmarkEnd w:id="40"/>
    </w:p>
    <w:p w14:paraId="5B7CB939" w14:textId="77777777" w:rsidR="007B1770" w:rsidRPr="001E1F22" w:rsidRDefault="007B1770" w:rsidP="00F354C5">
      <w:pPr>
        <w:tabs>
          <w:tab w:val="clear" w:pos="567"/>
        </w:tabs>
        <w:spacing w:line="240" w:lineRule="auto"/>
        <w:rPr>
          <w:szCs w:val="22"/>
        </w:rPr>
      </w:pPr>
    </w:p>
    <w:p w14:paraId="249C0A61" w14:textId="54C90072" w:rsidR="00F354C5" w:rsidRPr="001E1F22" w:rsidRDefault="00AD3BCE" w:rsidP="00F354C5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Osobitné opatrenia na používanie u cieľových druhov</w:t>
      </w:r>
      <w:r w:rsidRPr="001E1F22">
        <w:t>:</w:t>
      </w:r>
    </w:p>
    <w:p w14:paraId="011F18CD" w14:textId="77777777" w:rsidR="007B1770" w:rsidRDefault="007B1770" w:rsidP="007B1770">
      <w:pPr>
        <w:tabs>
          <w:tab w:val="clear" w:pos="567"/>
        </w:tabs>
        <w:spacing w:line="240" w:lineRule="auto"/>
        <w:rPr>
          <w:szCs w:val="22"/>
        </w:rPr>
      </w:pPr>
      <w:r w:rsidRPr="001F00EB">
        <w:rPr>
          <w:szCs w:val="22"/>
        </w:rPr>
        <w:t>Neprekračovať odporúčané dávky ani dĺžku liečby</w:t>
      </w:r>
      <w:r>
        <w:rPr>
          <w:szCs w:val="22"/>
        </w:rPr>
        <w:t>.</w:t>
      </w:r>
    </w:p>
    <w:p w14:paraId="21071916" w14:textId="6C9893D9" w:rsidR="007B1770" w:rsidRPr="001E1F22" w:rsidRDefault="007B1770" w:rsidP="007B177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Použitie </w:t>
      </w:r>
      <w:r w:rsidR="0030346F">
        <w:rPr>
          <w:szCs w:val="22"/>
        </w:rPr>
        <w:t>pri</w:t>
      </w:r>
      <w:r>
        <w:rPr>
          <w:szCs w:val="22"/>
        </w:rPr>
        <w:t> starých pso</w:t>
      </w:r>
      <w:r w:rsidR="0030346F">
        <w:rPr>
          <w:szCs w:val="22"/>
        </w:rPr>
        <w:t>ch</w:t>
      </w:r>
      <w:r>
        <w:rPr>
          <w:szCs w:val="22"/>
        </w:rPr>
        <w:t xml:space="preserve"> a mač</w:t>
      </w:r>
      <w:r w:rsidR="0030346F">
        <w:rPr>
          <w:szCs w:val="22"/>
        </w:rPr>
        <w:t>kách</w:t>
      </w:r>
      <w:r>
        <w:rPr>
          <w:szCs w:val="22"/>
        </w:rPr>
        <w:t xml:space="preserve"> môže predstavovať dodatočné riziko. Ak sa takému použitiu nedá vyhnúť, môžu byť potrebné znížené dávky a </w:t>
      </w:r>
      <w:r w:rsidR="0030346F">
        <w:rPr>
          <w:szCs w:val="22"/>
        </w:rPr>
        <w:t>dôkladné</w:t>
      </w:r>
      <w:r>
        <w:rPr>
          <w:szCs w:val="22"/>
        </w:rPr>
        <w:t xml:space="preserve"> klinické sledovanie.</w:t>
      </w:r>
    </w:p>
    <w:p w14:paraId="285A25B4" w14:textId="514BEB27" w:rsidR="007B1770" w:rsidRDefault="007B1770" w:rsidP="007B1770">
      <w:pPr>
        <w:tabs>
          <w:tab w:val="clear" w:pos="567"/>
        </w:tabs>
        <w:spacing w:line="240" w:lineRule="auto"/>
        <w:rPr>
          <w:szCs w:val="22"/>
        </w:rPr>
      </w:pPr>
      <w:r w:rsidRPr="001F00EB">
        <w:rPr>
          <w:szCs w:val="22"/>
        </w:rPr>
        <w:t xml:space="preserve">Vyhýbať sa použitiu </w:t>
      </w:r>
      <w:r w:rsidR="0030346F">
        <w:rPr>
          <w:szCs w:val="22"/>
        </w:rPr>
        <w:t>pri</w:t>
      </w:r>
      <w:r w:rsidRPr="001F00EB">
        <w:rPr>
          <w:szCs w:val="22"/>
        </w:rPr>
        <w:t xml:space="preserve"> dehydrovaných, </w:t>
      </w:r>
      <w:proofErr w:type="spellStart"/>
      <w:r w:rsidRPr="001F00EB">
        <w:rPr>
          <w:szCs w:val="22"/>
        </w:rPr>
        <w:t>hypovolemických</w:t>
      </w:r>
      <w:proofErr w:type="spellEnd"/>
      <w:r w:rsidRPr="001F00EB">
        <w:rPr>
          <w:szCs w:val="22"/>
        </w:rPr>
        <w:t xml:space="preserve"> alebo</w:t>
      </w:r>
      <w:r>
        <w:rPr>
          <w:szCs w:val="22"/>
        </w:rPr>
        <w:t xml:space="preserve"> </w:t>
      </w:r>
      <w:proofErr w:type="spellStart"/>
      <w:r w:rsidRPr="001F00EB">
        <w:rPr>
          <w:szCs w:val="22"/>
        </w:rPr>
        <w:t>hypotenzných</w:t>
      </w:r>
      <w:proofErr w:type="spellEnd"/>
      <w:r>
        <w:rPr>
          <w:szCs w:val="22"/>
        </w:rPr>
        <w:t xml:space="preserve"> </w:t>
      </w:r>
      <w:r w:rsidRPr="001F00EB">
        <w:rPr>
          <w:szCs w:val="22"/>
        </w:rPr>
        <w:t>zvierat</w:t>
      </w:r>
      <w:r w:rsidR="0030346F">
        <w:rPr>
          <w:szCs w:val="22"/>
        </w:rPr>
        <w:t>ách</w:t>
      </w:r>
      <w:r w:rsidRPr="001F00EB">
        <w:rPr>
          <w:szCs w:val="22"/>
        </w:rPr>
        <w:t>,</w:t>
      </w:r>
      <w:r>
        <w:rPr>
          <w:szCs w:val="22"/>
        </w:rPr>
        <w:t xml:space="preserve"> </w:t>
      </w:r>
      <w:r w:rsidR="0030346F">
        <w:rPr>
          <w:szCs w:val="22"/>
        </w:rPr>
        <w:t>pri</w:t>
      </w:r>
      <w:r>
        <w:rPr>
          <w:szCs w:val="22"/>
        </w:rPr>
        <w:t xml:space="preserve"> ktorých </w:t>
      </w:r>
      <w:r w:rsidRPr="001F00EB">
        <w:rPr>
          <w:szCs w:val="22"/>
        </w:rPr>
        <w:t>hrozí</w:t>
      </w:r>
      <w:r>
        <w:rPr>
          <w:szCs w:val="22"/>
        </w:rPr>
        <w:t xml:space="preserve"> </w:t>
      </w:r>
      <w:r w:rsidRPr="001F00EB">
        <w:rPr>
          <w:szCs w:val="22"/>
        </w:rPr>
        <w:t xml:space="preserve">zvýšenie </w:t>
      </w:r>
      <w:proofErr w:type="spellStart"/>
      <w:r w:rsidRPr="001F00EB">
        <w:rPr>
          <w:szCs w:val="22"/>
        </w:rPr>
        <w:t>nefrotoxicity</w:t>
      </w:r>
      <w:proofErr w:type="spellEnd"/>
      <w:r w:rsidRPr="001F00EB">
        <w:rPr>
          <w:szCs w:val="22"/>
        </w:rPr>
        <w:t>.</w:t>
      </w:r>
    </w:p>
    <w:p w14:paraId="25653F06" w14:textId="70DC432D" w:rsidR="007B1770" w:rsidRPr="001E1F22" w:rsidRDefault="007B1770" w:rsidP="007B1770">
      <w:pPr>
        <w:tabs>
          <w:tab w:val="clear" w:pos="567"/>
        </w:tabs>
        <w:spacing w:line="240" w:lineRule="auto"/>
        <w:rPr>
          <w:szCs w:val="22"/>
        </w:rPr>
      </w:pPr>
      <w:r w:rsidRPr="001F00EB">
        <w:rPr>
          <w:szCs w:val="22"/>
        </w:rPr>
        <w:t>NSAID</w:t>
      </w:r>
      <w:r>
        <w:rPr>
          <w:szCs w:val="22"/>
        </w:rPr>
        <w:t xml:space="preserve"> lieky </w:t>
      </w:r>
      <w:r w:rsidRPr="001F00EB">
        <w:rPr>
          <w:szCs w:val="22"/>
        </w:rPr>
        <w:t xml:space="preserve">môžu spôsobiť </w:t>
      </w:r>
      <w:r>
        <w:rPr>
          <w:szCs w:val="22"/>
        </w:rPr>
        <w:t xml:space="preserve">potlačenie </w:t>
      </w:r>
      <w:r w:rsidRPr="001F00EB">
        <w:rPr>
          <w:szCs w:val="22"/>
        </w:rPr>
        <w:t>fagocytózy</w:t>
      </w:r>
      <w:r>
        <w:rPr>
          <w:szCs w:val="22"/>
        </w:rPr>
        <w:t>,</w:t>
      </w:r>
      <w:r w:rsidRPr="001F00EB">
        <w:rPr>
          <w:szCs w:val="22"/>
        </w:rPr>
        <w:t xml:space="preserve"> </w:t>
      </w:r>
      <w:r w:rsidR="0030346F">
        <w:rPr>
          <w:szCs w:val="22"/>
        </w:rPr>
        <w:t>preto</w:t>
      </w:r>
      <w:r>
        <w:rPr>
          <w:szCs w:val="22"/>
        </w:rPr>
        <w:t xml:space="preserve"> pri liečbe zápalových stavov spojených s bakteriálnou infekciou sa má začať s vhodnou súbežnou </w:t>
      </w:r>
      <w:proofErr w:type="spellStart"/>
      <w:r>
        <w:rPr>
          <w:szCs w:val="22"/>
        </w:rPr>
        <w:t>antimikrobiálnou</w:t>
      </w:r>
      <w:proofErr w:type="spellEnd"/>
      <w:r>
        <w:rPr>
          <w:szCs w:val="22"/>
        </w:rPr>
        <w:t xml:space="preserve"> liečbou.</w:t>
      </w:r>
    </w:p>
    <w:p w14:paraId="114702AF" w14:textId="1C21DA21" w:rsidR="00F354C5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6C3EA613" w14:textId="4D95469A" w:rsidR="00F354C5" w:rsidRPr="001E1F22" w:rsidRDefault="00AD3BCE" w:rsidP="00F354C5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Pr="001E1F22">
        <w:t>:</w:t>
      </w:r>
    </w:p>
    <w:p w14:paraId="6A307458" w14:textId="147F8FB4" w:rsidR="007B1770" w:rsidRPr="004538FD" w:rsidRDefault="007B1770" w:rsidP="007B1770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538FD">
        <w:rPr>
          <w:szCs w:val="22"/>
        </w:rPr>
        <w:t>Karprofén</w:t>
      </w:r>
      <w:proofErr w:type="spellEnd"/>
      <w:r w:rsidR="0030346F">
        <w:rPr>
          <w:szCs w:val="22"/>
        </w:rPr>
        <w:t>, tak ako iné</w:t>
      </w:r>
      <w:r w:rsidRPr="004538FD">
        <w:rPr>
          <w:szCs w:val="22"/>
        </w:rPr>
        <w:t xml:space="preserve"> NSAID</w:t>
      </w:r>
      <w:r w:rsidR="000423D3">
        <w:rPr>
          <w:szCs w:val="22"/>
        </w:rPr>
        <w:t>,</w:t>
      </w:r>
      <w:r w:rsidRPr="004538FD">
        <w:rPr>
          <w:szCs w:val="22"/>
        </w:rPr>
        <w:t xml:space="preserve"> preukázal v laboratórnych štúdiách </w:t>
      </w:r>
      <w:proofErr w:type="spellStart"/>
      <w:r w:rsidRPr="004538FD">
        <w:rPr>
          <w:szCs w:val="22"/>
        </w:rPr>
        <w:t>fotosenzibilizačný</w:t>
      </w:r>
      <w:proofErr w:type="spellEnd"/>
      <w:r w:rsidRPr="004538FD">
        <w:rPr>
          <w:szCs w:val="22"/>
        </w:rPr>
        <w:t xml:space="preserve"> </w:t>
      </w:r>
      <w:r w:rsidR="0030346F">
        <w:rPr>
          <w:szCs w:val="22"/>
        </w:rPr>
        <w:t>účinok</w:t>
      </w:r>
      <w:r w:rsidRPr="004538FD">
        <w:rPr>
          <w:szCs w:val="22"/>
        </w:rPr>
        <w:t xml:space="preserve">. </w:t>
      </w:r>
    </w:p>
    <w:p w14:paraId="5FEC4795" w14:textId="69CA86F5" w:rsidR="007B1770" w:rsidRDefault="007B1770" w:rsidP="007B1770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538FD">
        <w:rPr>
          <w:szCs w:val="22"/>
        </w:rPr>
        <w:t>Benzylalkohol</w:t>
      </w:r>
      <w:proofErr w:type="spellEnd"/>
      <w:r>
        <w:rPr>
          <w:szCs w:val="22"/>
        </w:rPr>
        <w:t xml:space="preserve"> môže spôsobiť (alergické) reakcie z precitlivenosti. Osoby so známou precitlivenosťou alebo citlivosťou na </w:t>
      </w:r>
      <w:proofErr w:type="spellStart"/>
      <w:r>
        <w:rPr>
          <w:szCs w:val="22"/>
        </w:rPr>
        <w:t>karprofén</w:t>
      </w:r>
      <w:proofErr w:type="spellEnd"/>
      <w:r>
        <w:rPr>
          <w:szCs w:val="22"/>
        </w:rPr>
        <w:t xml:space="preserve">, NSAID alebo </w:t>
      </w:r>
      <w:proofErr w:type="spellStart"/>
      <w:r>
        <w:rPr>
          <w:szCs w:val="22"/>
        </w:rPr>
        <w:t>benzylalkohol</w:t>
      </w:r>
      <w:proofErr w:type="spellEnd"/>
      <w:r>
        <w:rPr>
          <w:szCs w:val="22"/>
        </w:rPr>
        <w:t xml:space="preserve">, by mali tento </w:t>
      </w:r>
      <w:r w:rsidRPr="001E1F22">
        <w:t xml:space="preserve">veterinárny liek podávať </w:t>
      </w:r>
      <w:r w:rsidRPr="001E1F22">
        <w:lastRenderedPageBreak/>
        <w:t>s</w:t>
      </w:r>
      <w:r>
        <w:t> </w:t>
      </w:r>
      <w:r w:rsidRPr="001E1F22">
        <w:t>opatrnosťou</w:t>
      </w:r>
      <w:r>
        <w:t xml:space="preserve">. </w:t>
      </w:r>
      <w:r w:rsidR="003252FB">
        <w:rPr>
          <w:szCs w:val="22"/>
        </w:rPr>
        <w:t xml:space="preserve">Vyhýbajte </w:t>
      </w:r>
      <w:r w:rsidRPr="004538FD">
        <w:rPr>
          <w:szCs w:val="22"/>
        </w:rPr>
        <w:t xml:space="preserve">sa kontaktu lieku s kožou. </w:t>
      </w:r>
      <w:r>
        <w:rPr>
          <w:szCs w:val="22"/>
        </w:rPr>
        <w:t xml:space="preserve">V prípade </w:t>
      </w:r>
      <w:r w:rsidRPr="001E1F22">
        <w:t>poliatia kože</w:t>
      </w:r>
      <w:r w:rsidRPr="004538FD">
        <w:rPr>
          <w:szCs w:val="22"/>
        </w:rPr>
        <w:t xml:space="preserve"> postihnuté miesto</w:t>
      </w:r>
      <w:r>
        <w:rPr>
          <w:szCs w:val="22"/>
        </w:rPr>
        <w:t xml:space="preserve"> ihneď</w:t>
      </w:r>
      <w:r w:rsidRPr="004538FD">
        <w:rPr>
          <w:szCs w:val="22"/>
        </w:rPr>
        <w:t xml:space="preserve"> </w:t>
      </w:r>
      <w:r>
        <w:rPr>
          <w:szCs w:val="22"/>
        </w:rPr>
        <w:t>opláchnite</w:t>
      </w:r>
      <w:r w:rsidRPr="004538FD">
        <w:rPr>
          <w:szCs w:val="22"/>
        </w:rPr>
        <w:t xml:space="preserve"> </w:t>
      </w:r>
      <w:r>
        <w:rPr>
          <w:szCs w:val="22"/>
        </w:rPr>
        <w:t xml:space="preserve">čistou tečúcou </w:t>
      </w:r>
      <w:r w:rsidRPr="004538FD">
        <w:rPr>
          <w:szCs w:val="22"/>
        </w:rPr>
        <w:t>vodou.</w:t>
      </w:r>
      <w:r>
        <w:rPr>
          <w:szCs w:val="22"/>
        </w:rPr>
        <w:t xml:space="preserve"> Ak podráždenie pretrváva, vyhľadajte lekársku pomoc.</w:t>
      </w:r>
    </w:p>
    <w:p w14:paraId="06830363" w14:textId="47CD9001" w:rsidR="007B1770" w:rsidRPr="001E1F22" w:rsidRDefault="007B1770" w:rsidP="007B177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Dávajte si pozor, aby ste predišli </w:t>
      </w:r>
      <w:proofErr w:type="spellStart"/>
      <w:r>
        <w:rPr>
          <w:szCs w:val="22"/>
        </w:rPr>
        <w:t>samoinjikovaniu</w:t>
      </w:r>
      <w:proofErr w:type="spellEnd"/>
      <w:r>
        <w:rPr>
          <w:szCs w:val="22"/>
        </w:rPr>
        <w:t xml:space="preserve">. V prípade náhodného </w:t>
      </w:r>
      <w:proofErr w:type="spellStart"/>
      <w:r>
        <w:rPr>
          <w:szCs w:val="22"/>
        </w:rPr>
        <w:t>samoinjikovania</w:t>
      </w:r>
      <w:proofErr w:type="spellEnd"/>
      <w:r>
        <w:rPr>
          <w:szCs w:val="22"/>
        </w:rPr>
        <w:t xml:space="preserve"> vyhľadajte lekársku pomoc </w:t>
      </w:r>
      <w:r w:rsidRPr="001E1F22">
        <w:t xml:space="preserve">a ukážte lekárovi </w:t>
      </w:r>
      <w:r w:rsidR="003252FB">
        <w:t xml:space="preserve">túto </w:t>
      </w:r>
      <w:r w:rsidRPr="001E1F22">
        <w:t xml:space="preserve">písomnú informáciu pre používateľov alebo </w:t>
      </w:r>
      <w:r>
        <w:t>obal</w:t>
      </w:r>
      <w:r w:rsidRPr="001E1F22">
        <w:t>.</w:t>
      </w:r>
    </w:p>
    <w:p w14:paraId="3A761114" w14:textId="77777777" w:rsidR="002F6DAA" w:rsidRPr="001E1F22" w:rsidRDefault="002F6DAA" w:rsidP="005B1FD0">
      <w:pPr>
        <w:rPr>
          <w:szCs w:val="22"/>
          <w:u w:val="single"/>
        </w:rPr>
      </w:pPr>
    </w:p>
    <w:p w14:paraId="11FFFE07" w14:textId="70726D56" w:rsidR="005B1FD0" w:rsidRPr="001E1F22" w:rsidRDefault="00AD3BCE" w:rsidP="005B1FD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Gravidita</w:t>
      </w:r>
      <w:r w:rsidRPr="001E1F22">
        <w:t>:</w:t>
      </w:r>
    </w:p>
    <w:p w14:paraId="58269659" w14:textId="77777777" w:rsidR="003252FB" w:rsidRDefault="003252FB" w:rsidP="003252FB">
      <w:pPr>
        <w:tabs>
          <w:tab w:val="clear" w:pos="567"/>
        </w:tabs>
        <w:spacing w:line="240" w:lineRule="auto"/>
      </w:pPr>
      <w:r>
        <w:t xml:space="preserve">Laboratórne štúdie na laboratórnych zvieratách (potkan, králik) preukázali </w:t>
      </w:r>
      <w:proofErr w:type="spellStart"/>
      <w:r>
        <w:t>fetotoxické</w:t>
      </w:r>
      <w:proofErr w:type="spellEnd"/>
      <w:r>
        <w:t xml:space="preserve"> účinky </w:t>
      </w:r>
      <w:proofErr w:type="spellStart"/>
      <w:r>
        <w:t>karprofénu</w:t>
      </w:r>
      <w:proofErr w:type="spellEnd"/>
      <w:r>
        <w:t xml:space="preserve"> pri dávkach blízkych terapeutickej dávke.</w:t>
      </w:r>
    </w:p>
    <w:p w14:paraId="5B62C313" w14:textId="3346C18E" w:rsidR="003252FB" w:rsidRDefault="003252FB" w:rsidP="003252FB">
      <w:pPr>
        <w:tabs>
          <w:tab w:val="clear" w:pos="567"/>
        </w:tabs>
        <w:spacing w:line="240" w:lineRule="auto"/>
      </w:pPr>
      <w:r w:rsidRPr="001E1F22">
        <w:t xml:space="preserve">Bezpečnosť </w:t>
      </w:r>
      <w:r>
        <w:t xml:space="preserve">tohto </w:t>
      </w:r>
      <w:r w:rsidRPr="001E1F22">
        <w:t xml:space="preserve">veterinárneho lieku </w:t>
      </w:r>
      <w:r>
        <w:t xml:space="preserve">počas gravidity </w:t>
      </w:r>
      <w:r w:rsidRPr="001E1F22">
        <w:t>nebola potvrdená</w:t>
      </w:r>
      <w:r>
        <w:t>.</w:t>
      </w:r>
      <w:r w:rsidRPr="001E1F22">
        <w:t xml:space="preserve"> Nepoužívať</w:t>
      </w:r>
      <w:r>
        <w:t xml:space="preserve"> </w:t>
      </w:r>
      <w:r w:rsidR="001437BD">
        <w:t>pri</w:t>
      </w:r>
      <w:r>
        <w:t> pso</w:t>
      </w:r>
      <w:r w:rsidR="001437BD">
        <w:t>ch</w:t>
      </w:r>
      <w:r>
        <w:t xml:space="preserve"> ani mač</w:t>
      </w:r>
      <w:r w:rsidR="001437BD">
        <w:t>kách</w:t>
      </w:r>
      <w:r>
        <w:t xml:space="preserve"> počas </w:t>
      </w:r>
      <w:r w:rsidRPr="001E1F22">
        <w:t>gravidity</w:t>
      </w:r>
      <w:r>
        <w:t>.</w:t>
      </w:r>
    </w:p>
    <w:p w14:paraId="24C11F1F" w14:textId="77777777" w:rsidR="005B1FD0" w:rsidRPr="001E1F2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D3B42B" w14:textId="552F7F37" w:rsidR="005B1FD0" w:rsidRPr="001E1F22" w:rsidRDefault="00AD3BCE" w:rsidP="005B1FD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Laktácia</w:t>
      </w:r>
      <w:r w:rsidRPr="001E1F22">
        <w:t>:</w:t>
      </w:r>
    </w:p>
    <w:p w14:paraId="769031D2" w14:textId="1D0C8AB6" w:rsidR="003252FB" w:rsidRDefault="003252FB" w:rsidP="003252FB">
      <w:pPr>
        <w:tabs>
          <w:tab w:val="clear" w:pos="567"/>
        </w:tabs>
        <w:spacing w:line="240" w:lineRule="auto"/>
      </w:pPr>
      <w:r w:rsidRPr="001E1F22">
        <w:t xml:space="preserve">Bezpečnosť </w:t>
      </w:r>
      <w:r>
        <w:t xml:space="preserve">tohto </w:t>
      </w:r>
      <w:r w:rsidRPr="001E1F22">
        <w:t xml:space="preserve">veterinárneho lieku </w:t>
      </w:r>
      <w:r>
        <w:t xml:space="preserve">počas laktácie </w:t>
      </w:r>
      <w:r w:rsidRPr="001E1F22">
        <w:t>nebola potvrdená</w:t>
      </w:r>
      <w:r>
        <w:t>.</w:t>
      </w:r>
      <w:r w:rsidRPr="001E1F22">
        <w:t xml:space="preserve"> Nepoužívať</w:t>
      </w:r>
      <w:r>
        <w:t xml:space="preserve"> </w:t>
      </w:r>
      <w:r w:rsidR="001437BD">
        <w:t>pri</w:t>
      </w:r>
      <w:r>
        <w:t> pso</w:t>
      </w:r>
      <w:r w:rsidR="001437BD">
        <w:t>ch</w:t>
      </w:r>
      <w:r>
        <w:t xml:space="preserve"> ani mač</w:t>
      </w:r>
      <w:r w:rsidR="001437BD">
        <w:t>kách</w:t>
      </w:r>
      <w:r>
        <w:t xml:space="preserve"> počas laktácie.</w:t>
      </w:r>
    </w:p>
    <w:p w14:paraId="2A3026A2" w14:textId="77777777" w:rsidR="003252FB" w:rsidRDefault="003252FB" w:rsidP="005B1FD0">
      <w:pPr>
        <w:tabs>
          <w:tab w:val="clear" w:pos="567"/>
        </w:tabs>
        <w:spacing w:line="240" w:lineRule="auto"/>
        <w:rPr>
          <w:u w:val="single"/>
        </w:rPr>
      </w:pPr>
    </w:p>
    <w:p w14:paraId="0B88D088" w14:textId="1446D0F2" w:rsidR="005B1FD0" w:rsidRPr="001E1F22" w:rsidRDefault="00856FAC" w:rsidP="005B1FD0">
      <w:pPr>
        <w:tabs>
          <w:tab w:val="clear" w:pos="567"/>
        </w:tabs>
        <w:spacing w:line="240" w:lineRule="auto"/>
        <w:rPr>
          <w:szCs w:val="22"/>
        </w:rPr>
      </w:pPr>
      <w:r w:rsidRPr="00B60C92">
        <w:rPr>
          <w:u w:val="single"/>
        </w:rPr>
        <w:t>Interakcie s inými liekmi a ďalšie formy interakcií</w:t>
      </w:r>
      <w:r w:rsidRPr="001E1F22">
        <w:t>:</w:t>
      </w:r>
    </w:p>
    <w:p w14:paraId="7BCAA150" w14:textId="7BBDEB42" w:rsidR="003252FB" w:rsidRDefault="003252FB" w:rsidP="003252FB">
      <w:pPr>
        <w:tabs>
          <w:tab w:val="clear" w:pos="567"/>
        </w:tabs>
        <w:spacing w:line="240" w:lineRule="auto"/>
      </w:pPr>
      <w:proofErr w:type="spellStart"/>
      <w:r>
        <w:t>Karprofén</w:t>
      </w:r>
      <w:proofErr w:type="spellEnd"/>
      <w:r>
        <w:t xml:space="preserve"> sa nesmie podávať súčasne s </w:t>
      </w:r>
      <w:r w:rsidRPr="000436B0">
        <w:t>in</w:t>
      </w:r>
      <w:r>
        <w:t>ými</w:t>
      </w:r>
      <w:r w:rsidRPr="000436B0">
        <w:t xml:space="preserve"> </w:t>
      </w:r>
      <w:proofErr w:type="spellStart"/>
      <w:r w:rsidRPr="000436B0">
        <w:t>nesteroidov</w:t>
      </w:r>
      <w:r>
        <w:t>ými</w:t>
      </w:r>
      <w:proofErr w:type="spellEnd"/>
      <w:r w:rsidRPr="000436B0">
        <w:t xml:space="preserve"> </w:t>
      </w:r>
      <w:proofErr w:type="spellStart"/>
      <w:r w:rsidRPr="000436B0">
        <w:t>antiflogistik</w:t>
      </w:r>
      <w:r>
        <w:t>ami</w:t>
      </w:r>
      <w:proofErr w:type="spellEnd"/>
      <w:r w:rsidRPr="000436B0">
        <w:t xml:space="preserve"> (NSAID)  alebo </w:t>
      </w:r>
      <w:r w:rsidR="001437BD">
        <w:t>do</w:t>
      </w:r>
      <w:r w:rsidRPr="000436B0">
        <w:t xml:space="preserve"> 24 hodín</w:t>
      </w:r>
      <w:r>
        <w:t>, alebo v kombinácii s </w:t>
      </w:r>
      <w:proofErr w:type="spellStart"/>
      <w:r>
        <w:t>g</w:t>
      </w:r>
      <w:r w:rsidRPr="001B1FB5">
        <w:t>lukokortikoid</w:t>
      </w:r>
      <w:r>
        <w:t>mi</w:t>
      </w:r>
      <w:proofErr w:type="spellEnd"/>
      <w:r>
        <w:t xml:space="preserve">. </w:t>
      </w:r>
      <w:proofErr w:type="spellStart"/>
      <w:r>
        <w:t>Karprofén</w:t>
      </w:r>
      <w:proofErr w:type="spellEnd"/>
      <w:r>
        <w:t xml:space="preserve"> </w:t>
      </w:r>
      <w:r w:rsidR="001437BD">
        <w:t xml:space="preserve">sa vo veľkej miere </w:t>
      </w:r>
      <w:r>
        <w:t xml:space="preserve"> via</w:t>
      </w:r>
      <w:r w:rsidR="001437BD">
        <w:t>že</w:t>
      </w:r>
      <w:r>
        <w:t xml:space="preserve"> na plazmatické proteíny a môže </w:t>
      </w:r>
      <w:r w:rsidR="001437BD">
        <w:t>súťažiť</w:t>
      </w:r>
      <w:r>
        <w:t xml:space="preserve"> </w:t>
      </w:r>
      <w:r w:rsidR="001437BD">
        <w:t>s </w:t>
      </w:r>
      <w:r>
        <w:t>iným</w:t>
      </w:r>
      <w:r w:rsidR="001437BD">
        <w:t xml:space="preserve">i silne sa </w:t>
      </w:r>
      <w:r>
        <w:t>via</w:t>
      </w:r>
      <w:r w:rsidR="001437BD">
        <w:t>žucimi</w:t>
      </w:r>
      <w:r>
        <w:t xml:space="preserve"> liekm</w:t>
      </w:r>
      <w:r w:rsidR="001437BD">
        <w:t>i</w:t>
      </w:r>
      <w:r>
        <w:t>, čo</w:t>
      </w:r>
      <w:r w:rsidR="000423D3">
        <w:t xml:space="preserve"> </w:t>
      </w:r>
      <w:r w:rsidR="001437BD">
        <w:t>pri súbežnom podaní</w:t>
      </w:r>
      <w:r>
        <w:t xml:space="preserve"> môže viesť k toxickým účinkom. Preto sa má vyhýbať súčasnému podávaniu tohto veterinárneho lieku s potenciálne </w:t>
      </w:r>
      <w:proofErr w:type="spellStart"/>
      <w:r>
        <w:t>nefrotoxickými</w:t>
      </w:r>
      <w:proofErr w:type="spellEnd"/>
      <w:r>
        <w:t xml:space="preserve"> liekmi. </w:t>
      </w:r>
    </w:p>
    <w:p w14:paraId="1AB4BAC3" w14:textId="77777777" w:rsidR="005B1FD0" w:rsidRPr="001E1F2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226D9E03" w14:textId="151F08AE" w:rsidR="005B1FD0" w:rsidRPr="001E1F22" w:rsidRDefault="00AD3BCE" w:rsidP="005B1FD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Predávkovanie</w:t>
      </w:r>
      <w:r w:rsidRPr="001E1F22">
        <w:t>:</w:t>
      </w:r>
    </w:p>
    <w:p w14:paraId="4DAF95E3" w14:textId="77777777" w:rsidR="003252FB" w:rsidRPr="004371F1" w:rsidRDefault="003252FB" w:rsidP="003252FB">
      <w:pPr>
        <w:pStyle w:val="Style1"/>
        <w:rPr>
          <w:b w:val="0"/>
          <w:bCs/>
        </w:rPr>
      </w:pPr>
      <w:r w:rsidRPr="004371F1">
        <w:rPr>
          <w:b w:val="0"/>
          <w:bCs/>
        </w:rPr>
        <w:t xml:space="preserve">Neexistuje žiadne špecifické </w:t>
      </w:r>
      <w:proofErr w:type="spellStart"/>
      <w:r w:rsidRPr="004371F1">
        <w:rPr>
          <w:b w:val="0"/>
          <w:bCs/>
        </w:rPr>
        <w:t>antidotum</w:t>
      </w:r>
      <w:proofErr w:type="spellEnd"/>
      <w:r w:rsidRPr="004371F1">
        <w:rPr>
          <w:b w:val="0"/>
          <w:bCs/>
        </w:rPr>
        <w:t xml:space="preserve"> pri predávkovaní </w:t>
      </w:r>
      <w:proofErr w:type="spellStart"/>
      <w:r w:rsidRPr="004371F1">
        <w:rPr>
          <w:b w:val="0"/>
          <w:bCs/>
        </w:rPr>
        <w:t>karprofénom</w:t>
      </w:r>
      <w:proofErr w:type="spellEnd"/>
      <w:r w:rsidRPr="004371F1">
        <w:rPr>
          <w:b w:val="0"/>
          <w:bCs/>
        </w:rPr>
        <w:t xml:space="preserve">. </w:t>
      </w:r>
      <w:r>
        <w:rPr>
          <w:b w:val="0"/>
          <w:bCs/>
        </w:rPr>
        <w:t xml:space="preserve">Má sa postupovať podľa </w:t>
      </w:r>
    </w:p>
    <w:p w14:paraId="6416109C" w14:textId="3FF73EAF" w:rsidR="003252FB" w:rsidRPr="004371F1" w:rsidRDefault="003252FB" w:rsidP="003252FB">
      <w:pPr>
        <w:pStyle w:val="Style1"/>
        <w:rPr>
          <w:b w:val="0"/>
          <w:bCs/>
        </w:rPr>
      </w:pPr>
      <w:r w:rsidRPr="004371F1">
        <w:rPr>
          <w:b w:val="0"/>
          <w:bCs/>
        </w:rPr>
        <w:t xml:space="preserve">všeobecných zásad podpornej </w:t>
      </w:r>
      <w:r w:rsidR="001437BD">
        <w:rPr>
          <w:b w:val="0"/>
          <w:bCs/>
        </w:rPr>
        <w:t>liečby</w:t>
      </w:r>
      <w:r w:rsidRPr="004371F1">
        <w:rPr>
          <w:b w:val="0"/>
          <w:bCs/>
        </w:rPr>
        <w:t xml:space="preserve"> </w:t>
      </w:r>
      <w:r>
        <w:rPr>
          <w:b w:val="0"/>
          <w:bCs/>
        </w:rPr>
        <w:t xml:space="preserve">tak, ako </w:t>
      </w:r>
      <w:r w:rsidRPr="004371F1">
        <w:rPr>
          <w:b w:val="0"/>
          <w:bCs/>
        </w:rPr>
        <w:t xml:space="preserve">pri predávkovaní </w:t>
      </w:r>
      <w:r>
        <w:rPr>
          <w:b w:val="0"/>
          <w:bCs/>
        </w:rPr>
        <w:t xml:space="preserve">liekmi </w:t>
      </w:r>
      <w:bookmarkStart w:id="41" w:name="_Hlk154802090"/>
      <w:r w:rsidRPr="004371F1">
        <w:rPr>
          <w:b w:val="0"/>
          <w:bCs/>
        </w:rPr>
        <w:t>NSAID</w:t>
      </w:r>
      <w:bookmarkEnd w:id="41"/>
      <w:r>
        <w:rPr>
          <w:b w:val="0"/>
          <w:bCs/>
        </w:rPr>
        <w:t xml:space="preserve">. </w:t>
      </w:r>
    </w:p>
    <w:p w14:paraId="6253A464" w14:textId="49A5C21A" w:rsidR="005B1FD0" w:rsidRPr="001E1F22" w:rsidRDefault="003252FB" w:rsidP="003252FB">
      <w:pPr>
        <w:tabs>
          <w:tab w:val="clear" w:pos="567"/>
          <w:tab w:val="left" w:pos="7075"/>
        </w:tabs>
        <w:spacing w:line="240" w:lineRule="auto"/>
        <w:rPr>
          <w:szCs w:val="22"/>
        </w:rPr>
      </w:pPr>
      <w:r>
        <w:rPr>
          <w:szCs w:val="22"/>
        </w:rPr>
        <w:tab/>
      </w:r>
    </w:p>
    <w:p w14:paraId="47EEE2E9" w14:textId="64840094" w:rsidR="005B1FD0" w:rsidRPr="001E1F22" w:rsidRDefault="00AD3BCE" w:rsidP="005B1FD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Závažné inkompatibility</w:t>
      </w:r>
      <w:r w:rsidRPr="001E1F22">
        <w:t>:</w:t>
      </w:r>
    </w:p>
    <w:p w14:paraId="2DBE371A" w14:textId="77777777" w:rsidR="003252FB" w:rsidRPr="001E1F22" w:rsidRDefault="003252FB" w:rsidP="003252FB">
      <w:pPr>
        <w:tabs>
          <w:tab w:val="clear" w:pos="567"/>
        </w:tabs>
        <w:spacing w:line="240" w:lineRule="auto"/>
        <w:rPr>
          <w:szCs w:val="22"/>
        </w:rPr>
      </w:pPr>
      <w:r w:rsidRPr="001E1F22">
        <w:t>Z dôvodu chýbania štúdií kompatibility sa tento veterinárny liek nesmie miešať s inými veterinárnymi liekmi.</w:t>
      </w:r>
    </w:p>
    <w:p w14:paraId="47ADC18E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4D4387" w14:textId="77777777" w:rsidR="00C114FF" w:rsidRPr="001E1F22" w:rsidRDefault="00AD3BCE" w:rsidP="00B13B6D">
      <w:pPr>
        <w:pStyle w:val="Style1"/>
      </w:pPr>
      <w:r w:rsidRPr="001E1F22">
        <w:rPr>
          <w:highlight w:val="lightGray"/>
        </w:rPr>
        <w:t>7.</w:t>
      </w:r>
      <w:r w:rsidRPr="001E1F22">
        <w:tab/>
        <w:t xml:space="preserve">Nežiaduce </w:t>
      </w:r>
      <w:r w:rsidR="00A3081C">
        <w:t>účinky</w:t>
      </w:r>
    </w:p>
    <w:p w14:paraId="722441D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0DAE06A" w14:textId="77777777" w:rsidR="003252FB" w:rsidRPr="001E1F22" w:rsidRDefault="003252FB" w:rsidP="003252FB">
      <w:pPr>
        <w:tabs>
          <w:tab w:val="clear" w:pos="567"/>
        </w:tabs>
        <w:spacing w:line="240" w:lineRule="auto"/>
        <w:rPr>
          <w:szCs w:val="22"/>
        </w:rPr>
      </w:pPr>
      <w:r>
        <w:t>Psy a mačky:</w:t>
      </w:r>
    </w:p>
    <w:p w14:paraId="17E03B25" w14:textId="77777777" w:rsidR="003252FB" w:rsidRPr="001E1F22" w:rsidRDefault="003252FB" w:rsidP="003252FB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3252FB" w14:paraId="6132679D" w14:textId="77777777" w:rsidTr="00903F2C">
        <w:tc>
          <w:tcPr>
            <w:tcW w:w="1957" w:type="pct"/>
          </w:tcPr>
          <w:p w14:paraId="1049BF01" w14:textId="77777777" w:rsidR="003252FB" w:rsidRPr="001E1F22" w:rsidRDefault="003252FB" w:rsidP="00903F2C">
            <w:pPr>
              <w:spacing w:before="60" w:after="60"/>
              <w:rPr>
                <w:szCs w:val="22"/>
              </w:rPr>
            </w:pPr>
            <w:r w:rsidRPr="001E1F22">
              <w:t>Zriedkavé</w:t>
            </w:r>
          </w:p>
          <w:p w14:paraId="7831448E" w14:textId="77777777" w:rsidR="003252FB" w:rsidRPr="001E1F22" w:rsidRDefault="003252FB" w:rsidP="00903F2C">
            <w:pPr>
              <w:spacing w:before="60" w:after="60"/>
              <w:rPr>
                <w:szCs w:val="22"/>
              </w:rPr>
            </w:pPr>
            <w:r w:rsidRPr="001E1F22">
              <w:t>(u viac ako 1 ale menej ako 10 z 10 000 liečených zvierat):</w:t>
            </w:r>
          </w:p>
        </w:tc>
        <w:tc>
          <w:tcPr>
            <w:tcW w:w="3043" w:type="pct"/>
          </w:tcPr>
          <w:p w14:paraId="151FE876" w14:textId="71CB1938" w:rsidR="003252FB" w:rsidRDefault="003252FB" w:rsidP="00903F2C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t xml:space="preserve">poruchy tráviacej sústavy: zníženie chuti do </w:t>
            </w:r>
            <w:r w:rsidR="0030346F">
              <w:t>žrania</w:t>
            </w:r>
            <w:r>
              <w:t xml:space="preserve">, vracanie, </w:t>
            </w:r>
            <w:proofErr w:type="spellStart"/>
            <w:r w:rsidRPr="00300461">
              <w:t>gastrointestináln</w:t>
            </w:r>
            <w:r>
              <w:t>a</w:t>
            </w:r>
            <w:proofErr w:type="spellEnd"/>
            <w:r w:rsidRPr="00300461">
              <w:t xml:space="preserve"> </w:t>
            </w:r>
            <w:proofErr w:type="spellStart"/>
            <w:r w:rsidRPr="00300461">
              <w:t>ulceráci</w:t>
            </w:r>
            <w:r>
              <w:t>a</w:t>
            </w:r>
            <w:proofErr w:type="spellEnd"/>
            <w:r>
              <w:t>, riedk</w:t>
            </w:r>
            <w:r w:rsidR="0030346F">
              <w:t>e</w:t>
            </w:r>
            <w:r>
              <w:t xml:space="preserve"> </w:t>
            </w:r>
            <w:r w:rsidR="0030346F">
              <w:t>výkaly</w:t>
            </w:r>
            <w:r>
              <w:t>, krv vo výkaloch (okultné krvácanie), hnačka</w:t>
            </w:r>
            <w:r w:rsidRPr="00DE6AAA">
              <w:rPr>
                <w:iCs/>
                <w:szCs w:val="22"/>
                <w:vertAlign w:val="superscript"/>
              </w:rPr>
              <w:t>1,</w:t>
            </w:r>
            <w:r>
              <w:rPr>
                <w:iCs/>
                <w:szCs w:val="22"/>
                <w:vertAlign w:val="superscript"/>
              </w:rPr>
              <w:t>2</w:t>
            </w:r>
          </w:p>
          <w:p w14:paraId="0425A780" w14:textId="77777777" w:rsidR="003252FB" w:rsidRDefault="003252FB" w:rsidP="00903F2C">
            <w:pPr>
              <w:spacing w:before="60" w:after="60"/>
            </w:pPr>
            <w:r>
              <w:t>porucha obličiek</w:t>
            </w:r>
          </w:p>
          <w:p w14:paraId="3397888E" w14:textId="77777777" w:rsidR="003252FB" w:rsidRDefault="003252FB" w:rsidP="00903F2C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(</w:t>
            </w:r>
            <w:proofErr w:type="spellStart"/>
            <w:r>
              <w:rPr>
                <w:iCs/>
                <w:szCs w:val="22"/>
              </w:rPr>
              <w:t>idiosynkratická</w:t>
            </w:r>
            <w:proofErr w:type="spellEnd"/>
            <w:r>
              <w:rPr>
                <w:iCs/>
                <w:szCs w:val="22"/>
              </w:rPr>
              <w:t>) porucha pečene</w:t>
            </w:r>
          </w:p>
          <w:p w14:paraId="575E8C1F" w14:textId="77777777" w:rsidR="003252FB" w:rsidRPr="001E1F22" w:rsidRDefault="003252FB" w:rsidP="00903F2C">
            <w:pPr>
              <w:spacing w:before="60" w:after="60"/>
              <w:rPr>
                <w:iCs/>
                <w:szCs w:val="22"/>
              </w:rPr>
            </w:pPr>
            <w:r>
              <w:t>reakcie v mieste podania injekcie</w:t>
            </w:r>
            <w:r>
              <w:rPr>
                <w:szCs w:val="22"/>
                <w:vertAlign w:val="superscript"/>
              </w:rPr>
              <w:t>3</w:t>
            </w:r>
          </w:p>
        </w:tc>
      </w:tr>
      <w:tr w:rsidR="003252FB" w14:paraId="14430974" w14:textId="77777777" w:rsidTr="00903F2C">
        <w:tc>
          <w:tcPr>
            <w:tcW w:w="1957" w:type="pct"/>
          </w:tcPr>
          <w:p w14:paraId="65BDD085" w14:textId="77777777" w:rsidR="003252FB" w:rsidRDefault="003252FB" w:rsidP="00903F2C">
            <w:pPr>
              <w:spacing w:before="60" w:after="60"/>
            </w:pPr>
            <w:r>
              <w:t>Neznáma frekvencia</w:t>
            </w:r>
          </w:p>
          <w:p w14:paraId="3DF55A07" w14:textId="77777777" w:rsidR="003252FB" w:rsidRPr="001E1F22" w:rsidRDefault="003252FB" w:rsidP="00903F2C">
            <w:pPr>
              <w:spacing w:before="60" w:after="60"/>
              <w:rPr>
                <w:szCs w:val="22"/>
              </w:rPr>
            </w:pPr>
            <w:r>
              <w:t>(nedá sa odhadnúť z dostupných údajov)</w:t>
            </w:r>
          </w:p>
        </w:tc>
        <w:tc>
          <w:tcPr>
            <w:tcW w:w="3043" w:type="pct"/>
            <w:hideMark/>
          </w:tcPr>
          <w:p w14:paraId="088BA4F9" w14:textId="77777777" w:rsidR="003252FB" w:rsidRDefault="003252FB" w:rsidP="00903F2C">
            <w:pPr>
              <w:spacing w:before="60" w:after="60"/>
            </w:pPr>
            <w:r>
              <w:t>letargia</w:t>
            </w:r>
            <w:r>
              <w:rPr>
                <w:iCs/>
                <w:szCs w:val="22"/>
                <w:vertAlign w:val="superscript"/>
              </w:rPr>
              <w:t>1,2</w:t>
            </w:r>
            <w:r>
              <w:t xml:space="preserve"> </w:t>
            </w:r>
          </w:p>
          <w:p w14:paraId="7044A38B" w14:textId="77777777" w:rsidR="003252FB" w:rsidRPr="00DC5DCA" w:rsidRDefault="003252FB" w:rsidP="00903F2C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t>anémia</w:t>
            </w:r>
          </w:p>
        </w:tc>
      </w:tr>
    </w:tbl>
    <w:p w14:paraId="0DD18524" w14:textId="77777777" w:rsidR="003252FB" w:rsidRPr="00066E86" w:rsidRDefault="003252FB" w:rsidP="003252FB">
      <w:pPr>
        <w:tabs>
          <w:tab w:val="clear" w:pos="567"/>
        </w:tabs>
        <w:spacing w:line="240" w:lineRule="auto"/>
        <w:rPr>
          <w:sz w:val="20"/>
          <w:vertAlign w:val="superscript"/>
        </w:rPr>
      </w:pPr>
    </w:p>
    <w:p w14:paraId="6ACE67A7" w14:textId="0AEBA97B" w:rsidR="003252FB" w:rsidRPr="00066E86" w:rsidRDefault="003252FB" w:rsidP="003252FB">
      <w:pPr>
        <w:tabs>
          <w:tab w:val="clear" w:pos="567"/>
        </w:tabs>
        <w:spacing w:line="240" w:lineRule="auto"/>
        <w:rPr>
          <w:sz w:val="20"/>
        </w:rPr>
      </w:pPr>
      <w:r w:rsidRPr="00066E86">
        <w:rPr>
          <w:sz w:val="20"/>
          <w:vertAlign w:val="superscript"/>
        </w:rPr>
        <w:t xml:space="preserve">1 </w:t>
      </w:r>
      <w:r w:rsidRPr="00066E86">
        <w:rPr>
          <w:sz w:val="20"/>
        </w:rPr>
        <w:t>Zvyčajne sú prechodné a ustúpia po ukončení liečby, avšak vo veľmi zriedkavých prípadoch môžu byť závažné alebo fatálne.</w:t>
      </w:r>
    </w:p>
    <w:p w14:paraId="0B6B5A92" w14:textId="77777777" w:rsidR="003252FB" w:rsidRPr="00066E86" w:rsidRDefault="003252FB" w:rsidP="003252FB">
      <w:pPr>
        <w:tabs>
          <w:tab w:val="clear" w:pos="567"/>
        </w:tabs>
        <w:spacing w:line="240" w:lineRule="auto"/>
        <w:rPr>
          <w:sz w:val="20"/>
        </w:rPr>
      </w:pPr>
      <w:r w:rsidRPr="00066E86">
        <w:rPr>
          <w:sz w:val="20"/>
          <w:vertAlign w:val="superscript"/>
        </w:rPr>
        <w:t xml:space="preserve">2 </w:t>
      </w:r>
      <w:r w:rsidRPr="00066E86">
        <w:rPr>
          <w:sz w:val="20"/>
        </w:rPr>
        <w:t>Ak sa vyskytnú nežiaduce reakcie, použitie veterinárneho lieku sa musí zastaviť a je potrebné vyhľadať pomoc veterinárneho lekára.</w:t>
      </w:r>
    </w:p>
    <w:p w14:paraId="307E51E8" w14:textId="77777777" w:rsidR="003252FB" w:rsidRPr="00066E86" w:rsidRDefault="003252FB" w:rsidP="003252FB">
      <w:pPr>
        <w:tabs>
          <w:tab w:val="clear" w:pos="567"/>
        </w:tabs>
        <w:spacing w:line="240" w:lineRule="auto"/>
        <w:rPr>
          <w:sz w:val="20"/>
        </w:rPr>
      </w:pPr>
      <w:r w:rsidRPr="00066E86">
        <w:rPr>
          <w:sz w:val="20"/>
          <w:vertAlign w:val="superscript"/>
        </w:rPr>
        <w:t xml:space="preserve">3 </w:t>
      </w:r>
      <w:r w:rsidRPr="00066E86">
        <w:rPr>
          <w:sz w:val="20"/>
        </w:rPr>
        <w:t xml:space="preserve">po </w:t>
      </w:r>
      <w:proofErr w:type="spellStart"/>
      <w:r w:rsidRPr="00066E86">
        <w:rPr>
          <w:sz w:val="20"/>
        </w:rPr>
        <w:t>subkutánnej</w:t>
      </w:r>
      <w:proofErr w:type="spellEnd"/>
      <w:r w:rsidRPr="00066E86">
        <w:rPr>
          <w:sz w:val="20"/>
        </w:rPr>
        <w:t xml:space="preserve"> injekcii</w:t>
      </w:r>
    </w:p>
    <w:p w14:paraId="17630EB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E46E821" w14:textId="4FFD3160" w:rsidR="001437BD" w:rsidRPr="005A5E95" w:rsidRDefault="00AD3BCE" w:rsidP="00143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1E1F22">
        <w:t xml:space="preserve">Hlásenie nežiaducich </w:t>
      </w:r>
      <w:r w:rsidR="00A3081C">
        <w:t>účinkov</w:t>
      </w:r>
      <w:r w:rsidRPr="001E1F22">
        <w:t xml:space="preserve"> je dôležité. Umožňuje priebežné monitorovanie bezpečnosti lieku. Ak zistíte akékoľvek nežiaduce účinky, aj tie, ktoré ešte nie sú uvedené v tejto písomnej informácii pre používateľ</w:t>
      </w:r>
      <w:r w:rsidR="00A3081C">
        <w:t>ov</w:t>
      </w:r>
      <w:r w:rsidRPr="001E1F22">
        <w:t xml:space="preserve">, alebo si myslíte, že liek je neúčinný, kontaktujte v prvom rade veterinárneho lekára. Nežiaduce </w:t>
      </w:r>
      <w:r w:rsidR="00B21B82">
        <w:t>účinky</w:t>
      </w:r>
      <w:r w:rsidRPr="001E1F22">
        <w:t xml:space="preserve"> môžete oznámiť aj držiteľovi rozhodnutia o registrácii</w:t>
      </w:r>
      <w:r>
        <w:t xml:space="preserve"> alebo </w:t>
      </w:r>
      <w:r w:rsidRPr="001E1F22">
        <w:t xml:space="preserve">miestnemu zástupcovi </w:t>
      </w:r>
      <w:r w:rsidRPr="005A5E95">
        <w:lastRenderedPageBreak/>
        <w:t>držiteľa rozhodnutia o registrácii prostredníctvom kontaktných údajov na konci tejto písomnej informácie alebo prostredníctvom národného systému hlásenia: {</w:t>
      </w:r>
      <w:r w:rsidR="001437BD" w:rsidRPr="005A5E95">
        <w:rPr>
          <w:szCs w:val="22"/>
          <w:lang w:eastAsia="sk-SK"/>
        </w:rPr>
        <w:t xml:space="preserve">Email: </w:t>
      </w:r>
      <w:hyperlink r:id="rId11" w:history="1">
        <w:r w:rsidR="001437BD" w:rsidRPr="00066E86">
          <w:rPr>
            <w:rStyle w:val="Hypertextovprepojenie"/>
            <w:color w:val="auto"/>
            <w:szCs w:val="22"/>
            <w:lang w:eastAsia="sk-SK"/>
          </w:rPr>
          <w:t>neziaduce_ucinky@uskvbl.sk</w:t>
        </w:r>
      </w:hyperlink>
    </w:p>
    <w:p w14:paraId="31442B0E" w14:textId="77777777" w:rsidR="001437BD" w:rsidRPr="005A5E95" w:rsidRDefault="000A683B" w:rsidP="00143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hyperlink r:id="rId12" w:history="1">
        <w:r w:rsidR="001437BD" w:rsidRPr="00066E86">
          <w:rPr>
            <w:rStyle w:val="Hypertextovprepojenie"/>
            <w:color w:val="auto"/>
            <w:szCs w:val="22"/>
            <w:lang w:eastAsia="sk-SK"/>
          </w:rPr>
          <w:t>www.uskvbl.sk</w:t>
        </w:r>
      </w:hyperlink>
      <w:r w:rsidR="001437BD" w:rsidRPr="005A5E95">
        <w:rPr>
          <w:szCs w:val="22"/>
          <w:lang w:eastAsia="sk-SK"/>
        </w:rPr>
        <w:t xml:space="preserve"> </w:t>
      </w:r>
    </w:p>
    <w:p w14:paraId="1F3495AC" w14:textId="77777777" w:rsidR="001437BD" w:rsidRPr="00111A32" w:rsidRDefault="001437BD" w:rsidP="00143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proofErr w:type="spellStart"/>
      <w:r w:rsidRPr="005A5E95">
        <w:rPr>
          <w:szCs w:val="22"/>
          <w:lang w:eastAsia="sk-SK"/>
        </w:rPr>
        <w:t>Farmakovigilancia</w:t>
      </w:r>
      <w:proofErr w:type="spellEnd"/>
    </w:p>
    <w:p w14:paraId="2CB33B88" w14:textId="77777777" w:rsidR="00FA4927" w:rsidRDefault="00FA4927" w:rsidP="00FA4927">
      <w:pPr>
        <w:rPr>
          <w:szCs w:val="22"/>
        </w:rPr>
      </w:pPr>
    </w:p>
    <w:p w14:paraId="68E7CD3A" w14:textId="77777777" w:rsidR="00C114FF" w:rsidRPr="001E1F22" w:rsidRDefault="00AD3BCE" w:rsidP="00B13B6D">
      <w:pPr>
        <w:pStyle w:val="Style1"/>
      </w:pPr>
      <w:r w:rsidRPr="001E1F22">
        <w:rPr>
          <w:highlight w:val="lightGray"/>
        </w:rPr>
        <w:t>8.</w:t>
      </w:r>
      <w:r w:rsidRPr="001E1F22">
        <w:tab/>
        <w:t>Dávkovanie pre každý druh, cesty a spôsob podania lieku</w:t>
      </w:r>
    </w:p>
    <w:p w14:paraId="1FB925EE" w14:textId="787C83B5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C792F7" w14:textId="77777777" w:rsidR="003252FB" w:rsidRPr="001E1F22" w:rsidRDefault="003252FB" w:rsidP="003252FB">
      <w:pPr>
        <w:tabs>
          <w:tab w:val="clear" w:pos="567"/>
        </w:tabs>
        <w:spacing w:line="240" w:lineRule="auto"/>
        <w:rPr>
          <w:szCs w:val="22"/>
        </w:rPr>
      </w:pPr>
      <w:r>
        <w:t xml:space="preserve">Na intravenózne alebo </w:t>
      </w:r>
      <w:proofErr w:type="spellStart"/>
      <w:r>
        <w:t>subkutánne</w:t>
      </w:r>
      <w:proofErr w:type="spellEnd"/>
      <w:r>
        <w:t xml:space="preserve"> použitie.</w:t>
      </w:r>
    </w:p>
    <w:p w14:paraId="5BD5AFD6" w14:textId="7A004E3A" w:rsidR="003252FB" w:rsidRDefault="003252F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03FD5A" w14:textId="77777777" w:rsidR="003252FB" w:rsidRDefault="003252FB" w:rsidP="003252F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Pes:</w:t>
      </w:r>
    </w:p>
    <w:p w14:paraId="7D1B4E84" w14:textId="2B1CE423" w:rsidR="003252FB" w:rsidRDefault="003252FB" w:rsidP="003252F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O</w:t>
      </w:r>
      <w:r w:rsidRPr="001B1FB5">
        <w:rPr>
          <w:szCs w:val="22"/>
        </w:rPr>
        <w:t xml:space="preserve">dporúčaná dávka je </w:t>
      </w:r>
      <w:r>
        <w:rPr>
          <w:szCs w:val="22"/>
        </w:rPr>
        <w:t xml:space="preserve">4 mg </w:t>
      </w:r>
      <w:proofErr w:type="spellStart"/>
      <w:r>
        <w:rPr>
          <w:szCs w:val="22"/>
        </w:rPr>
        <w:t>karprofénu</w:t>
      </w:r>
      <w:proofErr w:type="spellEnd"/>
      <w:r>
        <w:rPr>
          <w:szCs w:val="22"/>
        </w:rPr>
        <w:t>/kg živej hmotnosti (zodpovedá 1 ml veterinárneho lieku/12,5 kg živej hmotnosti).</w:t>
      </w:r>
    </w:p>
    <w:p w14:paraId="1BA02294" w14:textId="4B82A568" w:rsidR="003252FB" w:rsidRDefault="003252FB" w:rsidP="003252F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Na pooperačné predĺženie analgetického a </w:t>
      </w:r>
      <w:proofErr w:type="spellStart"/>
      <w:r>
        <w:rPr>
          <w:szCs w:val="22"/>
        </w:rPr>
        <w:t>antiflogistického</w:t>
      </w:r>
      <w:proofErr w:type="spellEnd"/>
      <w:r>
        <w:rPr>
          <w:szCs w:val="22"/>
        </w:rPr>
        <w:t xml:space="preserve"> účinku sa môže po </w:t>
      </w:r>
      <w:proofErr w:type="spellStart"/>
      <w:r>
        <w:rPr>
          <w:szCs w:val="22"/>
        </w:rPr>
        <w:t>parenterálnej</w:t>
      </w:r>
      <w:proofErr w:type="spellEnd"/>
      <w:r>
        <w:rPr>
          <w:szCs w:val="22"/>
        </w:rPr>
        <w:t xml:space="preserve"> liečbe po 24 hodinách pokračovať podávaním tabliet </w:t>
      </w:r>
      <w:proofErr w:type="spellStart"/>
      <w:r>
        <w:rPr>
          <w:szCs w:val="22"/>
        </w:rPr>
        <w:t>karprofénu</w:t>
      </w:r>
      <w:proofErr w:type="spellEnd"/>
      <w:r>
        <w:rPr>
          <w:szCs w:val="22"/>
        </w:rPr>
        <w:t xml:space="preserve"> v dávke 4 mg/kg/deň po dob</w:t>
      </w:r>
      <w:r w:rsidR="001437BD">
        <w:rPr>
          <w:szCs w:val="22"/>
        </w:rPr>
        <w:t>u</w:t>
      </w:r>
      <w:r>
        <w:rPr>
          <w:szCs w:val="22"/>
        </w:rPr>
        <w:t xml:space="preserve"> 5 dní.</w:t>
      </w:r>
    </w:p>
    <w:p w14:paraId="695B4EB8" w14:textId="77777777" w:rsidR="003252FB" w:rsidRDefault="003252FB" w:rsidP="003252FB">
      <w:pPr>
        <w:tabs>
          <w:tab w:val="clear" w:pos="567"/>
        </w:tabs>
        <w:spacing w:line="240" w:lineRule="auto"/>
        <w:rPr>
          <w:szCs w:val="22"/>
        </w:rPr>
      </w:pPr>
    </w:p>
    <w:p w14:paraId="6EE7E991" w14:textId="77777777" w:rsidR="003252FB" w:rsidRDefault="003252FB" w:rsidP="003252F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Mačka:</w:t>
      </w:r>
    </w:p>
    <w:p w14:paraId="51F86220" w14:textId="77777777" w:rsidR="003252FB" w:rsidRDefault="003252FB" w:rsidP="003252F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O</w:t>
      </w:r>
      <w:r w:rsidRPr="001B1FB5">
        <w:rPr>
          <w:szCs w:val="22"/>
        </w:rPr>
        <w:t xml:space="preserve">dporúčaná dávka je </w:t>
      </w:r>
      <w:r>
        <w:rPr>
          <w:szCs w:val="22"/>
        </w:rPr>
        <w:t xml:space="preserve">4 mg </w:t>
      </w:r>
      <w:proofErr w:type="spellStart"/>
      <w:r>
        <w:rPr>
          <w:szCs w:val="22"/>
        </w:rPr>
        <w:t>karprofénu</w:t>
      </w:r>
      <w:proofErr w:type="spellEnd"/>
      <w:r>
        <w:rPr>
          <w:szCs w:val="22"/>
        </w:rPr>
        <w:t>/kg živej hmotnosti (zodpovedá 0,08 ml veterinárneho lieku/1,0 kg živej hmotnosti).</w:t>
      </w:r>
    </w:p>
    <w:p w14:paraId="40D9489B" w14:textId="1AC3FFFA" w:rsidR="003252FB" w:rsidRDefault="003252FB" w:rsidP="003252F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Vzhľadom na dlhší polčas </w:t>
      </w:r>
      <w:r w:rsidR="001437BD">
        <w:rPr>
          <w:szCs w:val="22"/>
        </w:rPr>
        <w:t>pri</w:t>
      </w:r>
      <w:r>
        <w:rPr>
          <w:szCs w:val="22"/>
        </w:rPr>
        <w:t> mač</w:t>
      </w:r>
      <w:r w:rsidR="001437BD">
        <w:rPr>
          <w:szCs w:val="22"/>
        </w:rPr>
        <w:t>kách</w:t>
      </w:r>
      <w:r>
        <w:rPr>
          <w:szCs w:val="22"/>
        </w:rPr>
        <w:t xml:space="preserve"> a užší terapeutický index, je potrebné venovať </w:t>
      </w:r>
      <w:r w:rsidR="001437BD">
        <w:rPr>
          <w:szCs w:val="22"/>
        </w:rPr>
        <w:t>osobitnú</w:t>
      </w:r>
      <w:r>
        <w:rPr>
          <w:szCs w:val="22"/>
        </w:rPr>
        <w:t xml:space="preserve"> pozornosť tomu, aby </w:t>
      </w:r>
      <w:r w:rsidR="001437BD">
        <w:rPr>
          <w:szCs w:val="22"/>
        </w:rPr>
        <w:t>sa</w:t>
      </w:r>
      <w:r>
        <w:rPr>
          <w:szCs w:val="22"/>
        </w:rPr>
        <w:t> prekroč</w:t>
      </w:r>
      <w:r w:rsidR="001437BD">
        <w:rPr>
          <w:szCs w:val="22"/>
        </w:rPr>
        <w:t>ila</w:t>
      </w:r>
      <w:r>
        <w:rPr>
          <w:szCs w:val="22"/>
        </w:rPr>
        <w:t xml:space="preserve"> alebo </w:t>
      </w:r>
      <w:r w:rsidR="001437BD">
        <w:rPr>
          <w:szCs w:val="22"/>
        </w:rPr>
        <w:t>ne</w:t>
      </w:r>
      <w:r>
        <w:rPr>
          <w:szCs w:val="22"/>
        </w:rPr>
        <w:t>opakova</w:t>
      </w:r>
      <w:r w:rsidR="001437BD">
        <w:rPr>
          <w:szCs w:val="22"/>
        </w:rPr>
        <w:t>la</w:t>
      </w:r>
      <w:r>
        <w:rPr>
          <w:szCs w:val="22"/>
        </w:rPr>
        <w:t xml:space="preserve"> odporúčan</w:t>
      </w:r>
      <w:r w:rsidR="001437BD">
        <w:rPr>
          <w:szCs w:val="22"/>
        </w:rPr>
        <w:t>á</w:t>
      </w:r>
      <w:r>
        <w:rPr>
          <w:szCs w:val="22"/>
        </w:rPr>
        <w:t xml:space="preserve"> dávk</w:t>
      </w:r>
      <w:r w:rsidR="001437BD">
        <w:rPr>
          <w:szCs w:val="22"/>
        </w:rPr>
        <w:t>a</w:t>
      </w:r>
      <w:r>
        <w:rPr>
          <w:szCs w:val="22"/>
        </w:rPr>
        <w:t xml:space="preserve"> a na presn</w:t>
      </w:r>
      <w:r w:rsidR="001437BD">
        <w:rPr>
          <w:szCs w:val="22"/>
        </w:rPr>
        <w:t>ú</w:t>
      </w:r>
      <w:r>
        <w:rPr>
          <w:szCs w:val="22"/>
        </w:rPr>
        <w:t xml:space="preserve">  dávk</w:t>
      </w:r>
      <w:r w:rsidR="001437BD">
        <w:rPr>
          <w:szCs w:val="22"/>
        </w:rPr>
        <w:t>u</w:t>
      </w:r>
      <w:r>
        <w:rPr>
          <w:szCs w:val="22"/>
        </w:rPr>
        <w:t xml:space="preserve"> sa odporúča použiť 1 ml o</w:t>
      </w:r>
      <w:r w:rsidR="001437BD">
        <w:rPr>
          <w:szCs w:val="22"/>
        </w:rPr>
        <w:t>kalibrovanú</w:t>
      </w:r>
      <w:r>
        <w:rPr>
          <w:szCs w:val="22"/>
        </w:rPr>
        <w:t xml:space="preserve"> striekačku. </w:t>
      </w:r>
    </w:p>
    <w:p w14:paraId="6AC33A1F" w14:textId="3F9062AE" w:rsidR="003252FB" w:rsidRDefault="003252FB" w:rsidP="003252F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Po </w:t>
      </w:r>
      <w:proofErr w:type="spellStart"/>
      <w:r>
        <w:rPr>
          <w:szCs w:val="22"/>
        </w:rPr>
        <w:t>parenterálnej</w:t>
      </w:r>
      <w:proofErr w:type="spellEnd"/>
      <w:r>
        <w:rPr>
          <w:szCs w:val="22"/>
        </w:rPr>
        <w:t xml:space="preserve"> liečbe sa </w:t>
      </w:r>
      <w:r>
        <w:rPr>
          <w:szCs w:val="22"/>
          <w:u w:val="single"/>
        </w:rPr>
        <w:t>nesmie</w:t>
      </w:r>
      <w:r>
        <w:rPr>
          <w:szCs w:val="22"/>
        </w:rPr>
        <w:t xml:space="preserve"> pokračovať podávaním tabliet </w:t>
      </w:r>
      <w:proofErr w:type="spellStart"/>
      <w:r>
        <w:rPr>
          <w:szCs w:val="22"/>
        </w:rPr>
        <w:t>karprofénu</w:t>
      </w:r>
      <w:proofErr w:type="spellEnd"/>
      <w:r>
        <w:rPr>
          <w:szCs w:val="22"/>
        </w:rPr>
        <w:t>.</w:t>
      </w:r>
    </w:p>
    <w:p w14:paraId="2126851B" w14:textId="5DCD12C1" w:rsidR="00A66245" w:rsidRDefault="00A66245" w:rsidP="003252FB">
      <w:pPr>
        <w:tabs>
          <w:tab w:val="clear" w:pos="567"/>
        </w:tabs>
        <w:spacing w:line="240" w:lineRule="auto"/>
        <w:rPr>
          <w:szCs w:val="22"/>
        </w:rPr>
      </w:pPr>
    </w:p>
    <w:p w14:paraId="1F556DED" w14:textId="2427DDCD" w:rsidR="00A66245" w:rsidRDefault="00A66245" w:rsidP="003252FB">
      <w:pPr>
        <w:tabs>
          <w:tab w:val="clear" w:pos="567"/>
        </w:tabs>
        <w:spacing w:line="240" w:lineRule="auto"/>
        <w:rPr>
          <w:szCs w:val="22"/>
        </w:rPr>
      </w:pPr>
      <w:r>
        <w:t>Zátka sa nesmie prepichnúť viac ako 30-krát.</w:t>
      </w:r>
    </w:p>
    <w:p w14:paraId="1CF0D89B" w14:textId="77777777" w:rsidR="00C80401" w:rsidRPr="001E1F22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26E2D" w14:textId="77777777" w:rsidR="00C114FF" w:rsidRPr="001E1F22" w:rsidRDefault="00AD3BCE" w:rsidP="00B13B6D">
      <w:pPr>
        <w:pStyle w:val="Style1"/>
      </w:pPr>
      <w:r w:rsidRPr="001E1F22">
        <w:rPr>
          <w:highlight w:val="lightGray"/>
        </w:rPr>
        <w:t>9.</w:t>
      </w:r>
      <w:r w:rsidR="00E042CB" w:rsidRPr="001E1F22">
        <w:tab/>
      </w:r>
      <w:r w:rsidRPr="001E1F22">
        <w:t>Pokyn o správnom podaní</w:t>
      </w:r>
    </w:p>
    <w:p w14:paraId="7E399334" w14:textId="77777777" w:rsidR="00F520FE" w:rsidRPr="001E1F22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053E34A9" w14:textId="2E823801" w:rsidR="00A66245" w:rsidRDefault="00A66245" w:rsidP="00A6624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Tento veterinárny liek je najvhodnejšie podať pred</w:t>
      </w:r>
      <w:r w:rsidR="001437BD">
        <w:rPr>
          <w:szCs w:val="22"/>
        </w:rPr>
        <w:t xml:space="preserve"> </w:t>
      </w:r>
      <w:r>
        <w:rPr>
          <w:szCs w:val="22"/>
        </w:rPr>
        <w:t>oper</w:t>
      </w:r>
      <w:r w:rsidR="001437BD">
        <w:rPr>
          <w:szCs w:val="22"/>
        </w:rPr>
        <w:t>áciou</w:t>
      </w:r>
      <w:r>
        <w:rPr>
          <w:szCs w:val="22"/>
        </w:rPr>
        <w:t xml:space="preserve">, buď </w:t>
      </w:r>
      <w:r w:rsidR="001437BD">
        <w:rPr>
          <w:szCs w:val="22"/>
        </w:rPr>
        <w:t>pri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premedikáci</w:t>
      </w:r>
      <w:r w:rsidR="001437BD">
        <w:rPr>
          <w:szCs w:val="22"/>
        </w:rPr>
        <w:t>i</w:t>
      </w:r>
      <w:proofErr w:type="spellEnd"/>
      <w:r>
        <w:rPr>
          <w:szCs w:val="22"/>
        </w:rPr>
        <w:t xml:space="preserve"> alebo indukci</w:t>
      </w:r>
      <w:r w:rsidR="001437BD">
        <w:rPr>
          <w:szCs w:val="22"/>
        </w:rPr>
        <w:t>i</w:t>
      </w:r>
      <w:r>
        <w:rPr>
          <w:szCs w:val="22"/>
        </w:rPr>
        <w:t xml:space="preserve"> anestézie. </w:t>
      </w:r>
    </w:p>
    <w:p w14:paraId="14D432F6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E59280" w14:textId="77777777" w:rsidR="00DB468A" w:rsidRPr="001E1F22" w:rsidRDefault="00AD3BCE" w:rsidP="00B13B6D">
      <w:pPr>
        <w:pStyle w:val="Style1"/>
      </w:pPr>
      <w:r w:rsidRPr="001E1F22">
        <w:rPr>
          <w:highlight w:val="lightGray"/>
        </w:rPr>
        <w:t>10.</w:t>
      </w:r>
      <w:r w:rsidRPr="001E1F22">
        <w:tab/>
        <w:t>Ochranné lehoty</w:t>
      </w:r>
    </w:p>
    <w:p w14:paraId="4B3222A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690915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8E5A59" w14:textId="77777777" w:rsidR="00C114FF" w:rsidRPr="001E1F22" w:rsidRDefault="00AD3BCE" w:rsidP="00B13B6D">
      <w:pPr>
        <w:pStyle w:val="Style1"/>
      </w:pPr>
      <w:r w:rsidRPr="001E1F22">
        <w:rPr>
          <w:highlight w:val="lightGray"/>
        </w:rPr>
        <w:t>11.</w:t>
      </w:r>
      <w:r w:rsidRPr="001E1F22">
        <w:tab/>
        <w:t>Osobitné opatrenia na uchovávanie</w:t>
      </w:r>
    </w:p>
    <w:p w14:paraId="6D2CDB80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EDAF2A" w14:textId="77777777" w:rsidR="00C114FF" w:rsidRPr="001E1F22" w:rsidRDefault="00AD3BCE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2478307D" w14:textId="77777777" w:rsidR="00A66245" w:rsidRDefault="00A66245" w:rsidP="00A66245">
      <w:pPr>
        <w:pStyle w:val="Style5"/>
      </w:pPr>
      <w:r>
        <w:t>Liekovku uchovávať v škatuli, aby bola chránená pred svetlom.</w:t>
      </w:r>
    </w:p>
    <w:p w14:paraId="31E8F37E" w14:textId="77777777" w:rsidR="00A66245" w:rsidRDefault="00A66245" w:rsidP="00A66245">
      <w:pPr>
        <w:pStyle w:val="Style5"/>
      </w:pPr>
      <w:r w:rsidRPr="001E1F22">
        <w:t>Tento veterinárny liek nevyžaduje žiadne zvláštne teplotné podmienky na uchovávanie</w:t>
      </w:r>
      <w:r>
        <w:t>.</w:t>
      </w:r>
    </w:p>
    <w:p w14:paraId="556AE0ED" w14:textId="77777777" w:rsidR="00A66245" w:rsidRDefault="00A66245" w:rsidP="00A66245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1E1F22">
        <w:t xml:space="preserve">Nepoužívať tento veterinárny liek po dátume exspirácie uvedenom na škatuli po </w:t>
      </w:r>
      <w:proofErr w:type="spellStart"/>
      <w:r w:rsidRPr="001E1F22">
        <w:t>Exp</w:t>
      </w:r>
      <w:proofErr w:type="spellEnd"/>
      <w:r w:rsidRPr="001E1F22">
        <w:t xml:space="preserve">. </w:t>
      </w:r>
    </w:p>
    <w:p w14:paraId="0C1D450B" w14:textId="45302B73" w:rsidR="00A66245" w:rsidRPr="001E1F22" w:rsidRDefault="00A66245" w:rsidP="00A6624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Dátum exspirácie sa vzťahuje na posledný deň v uvedenom mesiaci.</w:t>
      </w:r>
    </w:p>
    <w:p w14:paraId="3CED0E1B" w14:textId="77777777" w:rsidR="00A66245" w:rsidRPr="001E1F22" w:rsidRDefault="00A66245" w:rsidP="00A66245">
      <w:pPr>
        <w:tabs>
          <w:tab w:val="clear" w:pos="567"/>
        </w:tabs>
        <w:spacing w:line="240" w:lineRule="auto"/>
        <w:rPr>
          <w:szCs w:val="22"/>
        </w:rPr>
      </w:pPr>
      <w:r w:rsidRPr="001E1F22">
        <w:t>Čas použiteľnosti po prvom otvorení vnútorného obalu:</w:t>
      </w:r>
      <w:r>
        <w:t xml:space="preserve"> 28 dní.</w:t>
      </w:r>
    </w:p>
    <w:p w14:paraId="2D35928D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ABB5F0" w14:textId="77777777" w:rsidR="0043320A" w:rsidRPr="001E1F22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6FA762" w14:textId="77777777" w:rsidR="00C114FF" w:rsidRPr="001E1F22" w:rsidRDefault="00AD3BCE" w:rsidP="00B13B6D">
      <w:pPr>
        <w:pStyle w:val="Style1"/>
      </w:pPr>
      <w:r w:rsidRPr="001E1F22">
        <w:rPr>
          <w:highlight w:val="lightGray"/>
        </w:rPr>
        <w:t>12.</w:t>
      </w:r>
      <w:r w:rsidRPr="001E1F22">
        <w:tab/>
        <w:t>Špeciálne opatrenia na likvidáciu</w:t>
      </w:r>
    </w:p>
    <w:p w14:paraId="1A75235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DA4236" w14:textId="10178BD5" w:rsidR="00C114FF" w:rsidRPr="001E1F22" w:rsidRDefault="00AD3BCE" w:rsidP="00A9226B">
      <w:pPr>
        <w:tabs>
          <w:tab w:val="clear" w:pos="567"/>
        </w:tabs>
        <w:spacing w:line="240" w:lineRule="auto"/>
        <w:rPr>
          <w:szCs w:val="22"/>
        </w:rPr>
      </w:pPr>
      <w:bookmarkStart w:id="42" w:name="_Hlk154802704"/>
      <w:r w:rsidRPr="001E1F22">
        <w:t>Nelikvidujte lieky odpadovou vodou &lt;alebo domovým odpadom&gt;.</w:t>
      </w:r>
    </w:p>
    <w:bookmarkEnd w:id="42"/>
    <w:p w14:paraId="29FE236C" w14:textId="567523BD" w:rsidR="00C114FF" w:rsidRPr="001E1F22" w:rsidRDefault="00A66245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Pri likvidácii nepoužitého veterinárneho lieku alebo </w:t>
      </w:r>
      <w:r>
        <w:t>jeho</w:t>
      </w:r>
      <w:r w:rsidRPr="001E1F22">
        <w:t xml:space="preserve"> odpadového materiálu sa riaďte </w:t>
      </w:r>
      <w:r>
        <w:t>systémom spätného odberu</w:t>
      </w:r>
      <w:r w:rsidRPr="001E1F22">
        <w:t xml:space="preserve"> v súlade s miestnymi požiadavkami a národnými zbernými systémami platnými pre daný veterinárny liek.</w:t>
      </w:r>
      <w:r>
        <w:t xml:space="preserve"> </w:t>
      </w:r>
      <w:r w:rsidRPr="001E1F22">
        <w:t>O spôsobe likvidácie liekov, ktoré už nepotrebujete, sa poraďte s veterinárnym lekárom alebo</w:t>
      </w:r>
      <w:r>
        <w:t xml:space="preserve"> </w:t>
      </w:r>
      <w:r w:rsidRPr="001E1F22">
        <w:t>lekárnikom.</w:t>
      </w:r>
    </w:p>
    <w:p w14:paraId="7863EC6F" w14:textId="77777777" w:rsidR="00DF7AC7" w:rsidRPr="001E1F22" w:rsidRDefault="00DF7AC7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77F0DA7A" w14:textId="77777777" w:rsidR="00DB468A" w:rsidRPr="001E1F22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DFA823D" w14:textId="77777777" w:rsidR="00DB468A" w:rsidRPr="001E1F22" w:rsidRDefault="00AD3BCE" w:rsidP="00B13B6D">
      <w:pPr>
        <w:pStyle w:val="Style1"/>
      </w:pPr>
      <w:r w:rsidRPr="001E1F22">
        <w:rPr>
          <w:highlight w:val="lightGray"/>
        </w:rPr>
        <w:t>13.</w:t>
      </w:r>
      <w:r w:rsidRPr="001E1F22">
        <w:tab/>
        <w:t>Klasifikácia veterinárnych liekov</w:t>
      </w:r>
    </w:p>
    <w:p w14:paraId="3E634B2E" w14:textId="22DEFA70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9DFBD6" w14:textId="77777777" w:rsidR="00A66245" w:rsidRPr="001E1F22" w:rsidRDefault="00A66245" w:rsidP="00A66245">
      <w:pPr>
        <w:numPr>
          <w:ilvl w:val="12"/>
          <w:numId w:val="0"/>
        </w:numPr>
        <w:rPr>
          <w:szCs w:val="22"/>
        </w:rPr>
      </w:pPr>
      <w:r w:rsidRPr="001E1F22">
        <w:t>Výdaj lieku je viazaný na veterinárny predpis.</w:t>
      </w:r>
    </w:p>
    <w:p w14:paraId="5F3A6E15" w14:textId="77777777" w:rsidR="00A66245" w:rsidRPr="001E1F22" w:rsidRDefault="00A6624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4808A5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8048C2" w14:textId="77777777" w:rsidR="00DB468A" w:rsidRPr="001E1F22" w:rsidRDefault="00AD3BCE" w:rsidP="00B13B6D">
      <w:pPr>
        <w:pStyle w:val="Style1"/>
      </w:pPr>
      <w:r w:rsidRPr="001E1F22">
        <w:rPr>
          <w:highlight w:val="lightGray"/>
        </w:rPr>
        <w:lastRenderedPageBreak/>
        <w:t>14.</w:t>
      </w:r>
      <w:r w:rsidRPr="001E1F22">
        <w:tab/>
        <w:t>Registračné čísla a veľkosti balenia</w:t>
      </w:r>
    </w:p>
    <w:p w14:paraId="7473F166" w14:textId="03A44E82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7E8AFF" w14:textId="77777777" w:rsidR="00066E86" w:rsidRDefault="00066E86" w:rsidP="00066E8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96/007/DC/24-S</w:t>
      </w:r>
    </w:p>
    <w:p w14:paraId="516480A8" w14:textId="77777777" w:rsidR="00066E86" w:rsidRPr="001E1F22" w:rsidRDefault="00066E8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B0C3E" w14:textId="54AB40AD" w:rsidR="00047F8B" w:rsidRPr="001E1F22" w:rsidRDefault="001437BD" w:rsidP="00047F8B">
      <w:pPr>
        <w:tabs>
          <w:tab w:val="clear" w:pos="567"/>
        </w:tabs>
        <w:spacing w:line="240" w:lineRule="auto"/>
        <w:rPr>
          <w:szCs w:val="22"/>
        </w:rPr>
      </w:pPr>
      <w:bookmarkStart w:id="43" w:name="_Hlk154802861"/>
      <w:r>
        <w:rPr>
          <w:szCs w:val="22"/>
        </w:rPr>
        <w:t xml:space="preserve">Papierová </w:t>
      </w:r>
      <w:proofErr w:type="spellStart"/>
      <w:r>
        <w:rPr>
          <w:szCs w:val="22"/>
        </w:rPr>
        <w:t>krabička</w:t>
      </w:r>
      <w:proofErr w:type="spellEnd"/>
      <w:r w:rsidRPr="00E4064F">
        <w:rPr>
          <w:szCs w:val="22"/>
        </w:rPr>
        <w:t xml:space="preserve"> </w:t>
      </w:r>
      <w:r w:rsidR="00047F8B" w:rsidRPr="00E4064F">
        <w:rPr>
          <w:szCs w:val="22"/>
        </w:rPr>
        <w:t xml:space="preserve"> obsahujúca </w:t>
      </w:r>
      <w:r w:rsidR="00047F8B">
        <w:rPr>
          <w:szCs w:val="22"/>
        </w:rPr>
        <w:t xml:space="preserve">jednu liekovku z číreho skla </w:t>
      </w:r>
      <w:r w:rsidR="00047F8B" w:rsidRPr="00E4064F">
        <w:rPr>
          <w:szCs w:val="22"/>
        </w:rPr>
        <w:t xml:space="preserve">(typ </w:t>
      </w:r>
      <w:r w:rsidR="00047F8B">
        <w:rPr>
          <w:szCs w:val="22"/>
        </w:rPr>
        <w:t>I</w:t>
      </w:r>
      <w:r w:rsidR="00047F8B" w:rsidRPr="00E4064F">
        <w:rPr>
          <w:szCs w:val="22"/>
        </w:rPr>
        <w:t>)</w:t>
      </w:r>
      <w:r w:rsidR="00047F8B">
        <w:rPr>
          <w:szCs w:val="22"/>
        </w:rPr>
        <w:t xml:space="preserve"> s</w:t>
      </w:r>
      <w:r w:rsidR="00047F8B" w:rsidRPr="00E4064F">
        <w:rPr>
          <w:szCs w:val="22"/>
        </w:rPr>
        <w:t xml:space="preserve"> </w:t>
      </w:r>
      <w:bookmarkStart w:id="44" w:name="_Hlk154802863"/>
      <w:bookmarkStart w:id="45" w:name="_Hlk154803043"/>
      <w:proofErr w:type="spellStart"/>
      <w:r w:rsidR="00047F8B" w:rsidRPr="00E4064F">
        <w:rPr>
          <w:szCs w:val="22"/>
        </w:rPr>
        <w:t>brómbutylovou</w:t>
      </w:r>
      <w:proofErr w:type="spellEnd"/>
      <w:r w:rsidR="00047F8B" w:rsidRPr="00E4064F">
        <w:rPr>
          <w:szCs w:val="22"/>
        </w:rPr>
        <w:t xml:space="preserve"> </w:t>
      </w:r>
      <w:bookmarkEnd w:id="44"/>
      <w:r w:rsidR="00047F8B" w:rsidRPr="00E4064F">
        <w:rPr>
          <w:szCs w:val="22"/>
        </w:rPr>
        <w:t>zátk</w:t>
      </w:r>
      <w:bookmarkEnd w:id="45"/>
      <w:r w:rsidR="00047F8B" w:rsidRPr="00E4064F">
        <w:rPr>
          <w:szCs w:val="22"/>
        </w:rPr>
        <w:t>ou a</w:t>
      </w:r>
      <w:r w:rsidR="00047F8B">
        <w:rPr>
          <w:szCs w:val="22"/>
        </w:rPr>
        <w:t> </w:t>
      </w:r>
      <w:r w:rsidR="00047F8B" w:rsidRPr="00E4064F">
        <w:rPr>
          <w:szCs w:val="22"/>
        </w:rPr>
        <w:t>hliníkovým uzáverom.</w:t>
      </w:r>
    </w:p>
    <w:p w14:paraId="78A1812F" w14:textId="77777777" w:rsidR="00047F8B" w:rsidRDefault="00047F8B" w:rsidP="00047F8B">
      <w:pPr>
        <w:tabs>
          <w:tab w:val="clear" w:pos="567"/>
        </w:tabs>
        <w:spacing w:line="240" w:lineRule="auto"/>
      </w:pPr>
      <w:r>
        <w:t>Veľkosti balenia:</w:t>
      </w:r>
    </w:p>
    <w:p w14:paraId="66E5E008" w14:textId="48DCFD2C" w:rsidR="00047F8B" w:rsidRDefault="001437BD" w:rsidP="00047F8B">
      <w:pPr>
        <w:tabs>
          <w:tab w:val="clear" w:pos="567"/>
        </w:tabs>
        <w:spacing w:line="240" w:lineRule="auto"/>
      </w:pPr>
      <w:r>
        <w:rPr>
          <w:szCs w:val="22"/>
        </w:rPr>
        <w:t xml:space="preserve">Papierová </w:t>
      </w:r>
      <w:proofErr w:type="spellStart"/>
      <w:r>
        <w:rPr>
          <w:szCs w:val="22"/>
        </w:rPr>
        <w:t>krabička</w:t>
      </w:r>
      <w:proofErr w:type="spellEnd"/>
      <w:r w:rsidRPr="00E4064F">
        <w:rPr>
          <w:szCs w:val="22"/>
        </w:rPr>
        <w:t xml:space="preserve"> </w:t>
      </w:r>
      <w:r w:rsidR="00047F8B">
        <w:t>s 1 liekovkou s objemom 10 ml.</w:t>
      </w:r>
    </w:p>
    <w:p w14:paraId="1BD08BC5" w14:textId="60E95008" w:rsidR="00047F8B" w:rsidRDefault="001437BD" w:rsidP="00047F8B">
      <w:pPr>
        <w:tabs>
          <w:tab w:val="clear" w:pos="567"/>
        </w:tabs>
        <w:spacing w:line="240" w:lineRule="auto"/>
      </w:pPr>
      <w:r>
        <w:rPr>
          <w:szCs w:val="22"/>
        </w:rPr>
        <w:t xml:space="preserve">Papierová </w:t>
      </w:r>
      <w:proofErr w:type="spellStart"/>
      <w:r>
        <w:rPr>
          <w:szCs w:val="22"/>
        </w:rPr>
        <w:t>krabička</w:t>
      </w:r>
      <w:proofErr w:type="spellEnd"/>
      <w:r w:rsidRPr="00E4064F">
        <w:rPr>
          <w:szCs w:val="22"/>
        </w:rPr>
        <w:t xml:space="preserve"> </w:t>
      </w:r>
      <w:r w:rsidR="00047F8B">
        <w:t>s 1 liekovkou s objemom 20 ml.</w:t>
      </w:r>
    </w:p>
    <w:p w14:paraId="2A8EB785" w14:textId="71B034F2" w:rsidR="00047F8B" w:rsidRDefault="001437BD" w:rsidP="00047F8B">
      <w:pPr>
        <w:tabs>
          <w:tab w:val="clear" w:pos="567"/>
        </w:tabs>
        <w:spacing w:line="240" w:lineRule="auto"/>
      </w:pPr>
      <w:r>
        <w:rPr>
          <w:szCs w:val="22"/>
        </w:rPr>
        <w:t xml:space="preserve">Papierová </w:t>
      </w:r>
      <w:proofErr w:type="spellStart"/>
      <w:r>
        <w:rPr>
          <w:szCs w:val="22"/>
        </w:rPr>
        <w:t>krabička</w:t>
      </w:r>
      <w:proofErr w:type="spellEnd"/>
      <w:r w:rsidRPr="00E4064F">
        <w:rPr>
          <w:szCs w:val="22"/>
        </w:rPr>
        <w:t xml:space="preserve"> </w:t>
      </w:r>
      <w:r w:rsidR="00047F8B">
        <w:t>s 1 liekovkou s objemom 50 ml.</w:t>
      </w:r>
    </w:p>
    <w:p w14:paraId="40233093" w14:textId="77777777" w:rsidR="00047F8B" w:rsidRPr="001E1F22" w:rsidRDefault="00047F8B" w:rsidP="00047F8B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balenia.</w:t>
      </w:r>
    </w:p>
    <w:bookmarkEnd w:id="43"/>
    <w:p w14:paraId="39C6BC9F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9DC700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E80A2B" w14:textId="77777777" w:rsidR="00C114FF" w:rsidRDefault="00AD3BCE" w:rsidP="00B13B6D">
      <w:pPr>
        <w:pStyle w:val="Style1"/>
      </w:pPr>
      <w:r w:rsidRPr="001E1F22">
        <w:rPr>
          <w:highlight w:val="lightGray"/>
        </w:rPr>
        <w:t>15.</w:t>
      </w:r>
      <w:r w:rsidRPr="001E1F22">
        <w:tab/>
        <w:t>Dátum poslednej revízie písomnej informácie pre používateľov</w:t>
      </w:r>
    </w:p>
    <w:p w14:paraId="106A453C" w14:textId="77777777" w:rsidR="007C64F6" w:rsidRDefault="007C64F6" w:rsidP="00B13B6D">
      <w:pPr>
        <w:pStyle w:val="Style1"/>
      </w:pPr>
    </w:p>
    <w:p w14:paraId="57EEC0C6" w14:textId="7D665730" w:rsidR="007C64F6" w:rsidRPr="007C64F6" w:rsidRDefault="007C64F6" w:rsidP="00B13B6D">
      <w:pPr>
        <w:pStyle w:val="Style1"/>
        <w:rPr>
          <w:b w:val="0"/>
        </w:rPr>
      </w:pPr>
      <w:r w:rsidRPr="007C64F6">
        <w:rPr>
          <w:b w:val="0"/>
        </w:rPr>
        <w:t>03/2024</w:t>
      </w:r>
    </w:p>
    <w:p w14:paraId="77DACBD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ADEAC9" w14:textId="19090BFA" w:rsidR="00C114FF" w:rsidRPr="001E1F22" w:rsidRDefault="00AD3BCE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Podrobné informácie o veterinárnom lieku sú dostupné v databáze liekov Únie</w:t>
      </w:r>
    </w:p>
    <w:p w14:paraId="01150A99" w14:textId="0FAF9678" w:rsidR="003C4B6A" w:rsidRPr="00AE60DA" w:rsidRDefault="00AD3BCE" w:rsidP="003C4B6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AE60DA">
        <w:t>(</w:t>
      </w:r>
      <w:hyperlink r:id="rId13" w:history="1">
        <w:r w:rsidRPr="00AE60DA">
          <w:rPr>
            <w:rStyle w:val="Hypertextovprepojenie"/>
          </w:rPr>
          <w:t>https://medicines.health.europa.eu/veterinary</w:t>
        </w:r>
      </w:hyperlink>
      <w:r w:rsidRPr="00AE60DA">
        <w:t>)</w:t>
      </w:r>
      <w:r w:rsidR="00DF7AC7" w:rsidRPr="00AE60DA">
        <w:t>.</w:t>
      </w:r>
    </w:p>
    <w:p w14:paraId="3F2626B8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68CCA7" w14:textId="77777777" w:rsidR="00E70337" w:rsidRPr="001E1F22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7FD7FC" w14:textId="77777777" w:rsidR="00DB468A" w:rsidRPr="001E1F22" w:rsidRDefault="00AD3BCE" w:rsidP="00B13B6D">
      <w:pPr>
        <w:pStyle w:val="Style1"/>
      </w:pPr>
      <w:r w:rsidRPr="001E1F22">
        <w:rPr>
          <w:highlight w:val="lightGray"/>
        </w:rPr>
        <w:t>16.</w:t>
      </w:r>
      <w:r w:rsidRPr="001E1F22">
        <w:tab/>
        <w:t>Kontaktné údaje</w:t>
      </w:r>
    </w:p>
    <w:p w14:paraId="4E8D87F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A5233F" w14:textId="03EEF07D" w:rsidR="00DB468A" w:rsidRPr="001E1F22" w:rsidRDefault="00AD3BCE" w:rsidP="00DB468A">
      <w:pPr>
        <w:rPr>
          <w:iCs/>
          <w:szCs w:val="22"/>
        </w:rPr>
      </w:pPr>
      <w:bookmarkStart w:id="46" w:name="_Hlk73552578"/>
      <w:r w:rsidRPr="001E1F22">
        <w:rPr>
          <w:iCs/>
          <w:szCs w:val="22"/>
          <w:u w:val="single"/>
        </w:rPr>
        <w:t>Držiteľ rozhodnutia o registrácii a výrobca zodpovedný za uvoľnenie šarže a kontaktné údaje na hlásenie podozrenia na nežiaduce účinky</w:t>
      </w:r>
      <w:r w:rsidRPr="001E1F22">
        <w:t>:</w:t>
      </w:r>
    </w:p>
    <w:bookmarkEnd w:id="46"/>
    <w:p w14:paraId="008CA808" w14:textId="77777777" w:rsidR="00047F8B" w:rsidRPr="004440DC" w:rsidRDefault="00047F8B" w:rsidP="00047F8B">
      <w:pPr>
        <w:tabs>
          <w:tab w:val="clear" w:pos="567"/>
        </w:tabs>
        <w:spacing w:line="240" w:lineRule="auto"/>
        <w:rPr>
          <w:szCs w:val="22"/>
          <w:lang w:val="nl-NL"/>
        </w:rPr>
      </w:pPr>
      <w:r w:rsidRPr="004440DC">
        <w:rPr>
          <w:szCs w:val="22"/>
          <w:lang w:val="nl-NL"/>
        </w:rPr>
        <w:t>Alfasan Nederland BV</w:t>
      </w:r>
    </w:p>
    <w:p w14:paraId="2F16EC5C" w14:textId="77777777" w:rsidR="00047F8B" w:rsidRPr="004440DC" w:rsidRDefault="00047F8B" w:rsidP="00047F8B">
      <w:pPr>
        <w:tabs>
          <w:tab w:val="clear" w:pos="567"/>
        </w:tabs>
        <w:spacing w:line="240" w:lineRule="auto"/>
        <w:rPr>
          <w:szCs w:val="22"/>
          <w:lang w:val="nl-NL"/>
        </w:rPr>
      </w:pPr>
      <w:r w:rsidRPr="004440DC">
        <w:rPr>
          <w:szCs w:val="22"/>
          <w:lang w:val="nl-NL"/>
        </w:rPr>
        <w:t>Kuipersweg 9</w:t>
      </w:r>
    </w:p>
    <w:p w14:paraId="1D765AC5" w14:textId="77777777" w:rsidR="00047F8B" w:rsidRPr="004440DC" w:rsidRDefault="00047F8B" w:rsidP="00047F8B">
      <w:pPr>
        <w:tabs>
          <w:tab w:val="clear" w:pos="567"/>
        </w:tabs>
        <w:spacing w:line="240" w:lineRule="auto"/>
        <w:rPr>
          <w:szCs w:val="22"/>
          <w:lang w:val="nl-NL"/>
        </w:rPr>
      </w:pPr>
      <w:r w:rsidRPr="004440DC">
        <w:rPr>
          <w:szCs w:val="22"/>
          <w:lang w:val="nl-NL"/>
        </w:rPr>
        <w:t>3449 JA Woerden</w:t>
      </w:r>
    </w:p>
    <w:p w14:paraId="6084F245" w14:textId="73CC14B1" w:rsidR="00047F8B" w:rsidRDefault="001437BD" w:rsidP="00047F8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Holandsko</w:t>
      </w:r>
    </w:p>
    <w:p w14:paraId="2845FF41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C3D8C" w14:textId="24AD7B3B" w:rsidR="003841FC" w:rsidRPr="001E1F22" w:rsidRDefault="00AD3BCE" w:rsidP="0018657D">
      <w:pPr>
        <w:pStyle w:val="Style4"/>
      </w:pPr>
      <w:bookmarkStart w:id="47" w:name="_Hlk73552585"/>
      <w:r w:rsidRPr="001E1F22">
        <w:rPr>
          <w:u w:val="single"/>
        </w:rPr>
        <w:t>Miestni zástupcovia a kontaktné údaje na hlásenie podozrenia na nežiaduce účinky</w:t>
      </w:r>
      <w:r w:rsidRPr="001E1F22">
        <w:t>:</w:t>
      </w:r>
    </w:p>
    <w:bookmarkEnd w:id="47"/>
    <w:p w14:paraId="3F60E965" w14:textId="77777777" w:rsidR="000E249F" w:rsidRDefault="000E249F" w:rsidP="000E249F">
      <w:pPr>
        <w:pStyle w:val="Style4"/>
      </w:pPr>
      <w:proofErr w:type="spellStart"/>
      <w:r w:rsidRPr="00C477EA">
        <w:t>Sevaron</w:t>
      </w:r>
      <w:proofErr w:type="spellEnd"/>
      <w:r w:rsidRPr="00C477EA">
        <w:t xml:space="preserve"> </w:t>
      </w:r>
      <w:proofErr w:type="spellStart"/>
      <w:r w:rsidRPr="00C477EA">
        <w:t>Poradenství</w:t>
      </w:r>
      <w:proofErr w:type="spellEnd"/>
      <w:r w:rsidRPr="00C477EA">
        <w:t xml:space="preserve"> s.r.o.</w:t>
      </w:r>
    </w:p>
    <w:p w14:paraId="03E6A5F5" w14:textId="77777777" w:rsidR="000E249F" w:rsidRDefault="000E249F" w:rsidP="000E249F">
      <w:pPr>
        <w:pStyle w:val="Style4"/>
      </w:pPr>
      <w:proofErr w:type="spellStart"/>
      <w:r w:rsidRPr="00C477EA">
        <w:t>Palackého</w:t>
      </w:r>
      <w:proofErr w:type="spellEnd"/>
      <w:r w:rsidRPr="00C477EA">
        <w:t xml:space="preserve"> </w:t>
      </w:r>
      <w:proofErr w:type="spellStart"/>
      <w:r w:rsidRPr="00C477EA">
        <w:t>třída</w:t>
      </w:r>
      <w:proofErr w:type="spellEnd"/>
      <w:r w:rsidRPr="00C477EA">
        <w:t xml:space="preserve"> 163a Brno</w:t>
      </w:r>
    </w:p>
    <w:p w14:paraId="42794873" w14:textId="77777777" w:rsidR="000E249F" w:rsidRDefault="000E249F" w:rsidP="000E249F">
      <w:pPr>
        <w:pStyle w:val="Style4"/>
      </w:pPr>
      <w:r w:rsidRPr="00C477EA">
        <w:t>61200</w:t>
      </w:r>
      <w:r>
        <w:t xml:space="preserve"> Brno</w:t>
      </w:r>
    </w:p>
    <w:p w14:paraId="41DD3034" w14:textId="7742C5B4" w:rsidR="000E249F" w:rsidRDefault="001437BD" w:rsidP="000E249F">
      <w:pPr>
        <w:pStyle w:val="Style4"/>
      </w:pPr>
      <w:r>
        <w:t>Česká republika</w:t>
      </w:r>
    </w:p>
    <w:p w14:paraId="5D8F1F38" w14:textId="77777777" w:rsidR="000E249F" w:rsidRDefault="000A683B" w:rsidP="000E249F">
      <w:pPr>
        <w:pStyle w:val="Style4"/>
      </w:pPr>
      <w:hyperlink r:id="rId14" w:history="1">
        <w:r w:rsidR="000E249F" w:rsidRPr="009D56E9">
          <w:rPr>
            <w:rStyle w:val="Hypertextovprepojenie"/>
          </w:rPr>
          <w:t>info@sevaron.cz</w:t>
        </w:r>
      </w:hyperlink>
    </w:p>
    <w:p w14:paraId="56AD8980" w14:textId="77777777" w:rsidR="000E249F" w:rsidRDefault="000E249F" w:rsidP="000E249F">
      <w:pPr>
        <w:pStyle w:val="Style4"/>
      </w:pPr>
      <w:r w:rsidRPr="000633DA">
        <w:t>+420 774 303 077</w:t>
      </w:r>
    </w:p>
    <w:p w14:paraId="5A80CB64" w14:textId="77777777" w:rsidR="000E249F" w:rsidRDefault="000E249F" w:rsidP="000E249F">
      <w:pPr>
        <w:pStyle w:val="Style4"/>
      </w:pPr>
    </w:p>
    <w:p w14:paraId="1A0797A4" w14:textId="344D0C54" w:rsidR="000E249F" w:rsidRDefault="00066E86" w:rsidP="000E249F">
      <w:pPr>
        <w:pStyle w:val="Style4"/>
      </w:pPr>
      <w:r>
        <w:t>Distribútor</w:t>
      </w:r>
      <w:r w:rsidR="000E249F">
        <w:t>:</w:t>
      </w:r>
    </w:p>
    <w:p w14:paraId="30514007" w14:textId="77777777" w:rsidR="000E249F" w:rsidRDefault="000E249F" w:rsidP="000E249F">
      <w:pPr>
        <w:pStyle w:val="Style4"/>
      </w:pPr>
      <w:proofErr w:type="spellStart"/>
      <w:r w:rsidRPr="00C477EA">
        <w:t>Sevaron</w:t>
      </w:r>
      <w:proofErr w:type="spellEnd"/>
      <w:r w:rsidRPr="00C477EA">
        <w:t xml:space="preserve"> </w:t>
      </w:r>
      <w:proofErr w:type="spellStart"/>
      <w:r w:rsidRPr="00C477EA">
        <w:t>Poradenství</w:t>
      </w:r>
      <w:proofErr w:type="spellEnd"/>
      <w:r w:rsidRPr="00C477EA">
        <w:t xml:space="preserve"> s.r.o.</w:t>
      </w:r>
    </w:p>
    <w:p w14:paraId="38121107" w14:textId="77777777" w:rsidR="000E249F" w:rsidRDefault="000E249F" w:rsidP="000E249F">
      <w:pPr>
        <w:pStyle w:val="Style4"/>
      </w:pPr>
      <w:proofErr w:type="spellStart"/>
      <w:r w:rsidRPr="00C477EA">
        <w:t>Palackého</w:t>
      </w:r>
      <w:proofErr w:type="spellEnd"/>
      <w:r w:rsidRPr="00C477EA">
        <w:t xml:space="preserve"> </w:t>
      </w:r>
      <w:proofErr w:type="spellStart"/>
      <w:r w:rsidRPr="00C477EA">
        <w:t>třída</w:t>
      </w:r>
      <w:proofErr w:type="spellEnd"/>
      <w:r w:rsidRPr="00C477EA">
        <w:t xml:space="preserve"> 163a Brno</w:t>
      </w:r>
    </w:p>
    <w:p w14:paraId="28241422" w14:textId="77777777" w:rsidR="000E249F" w:rsidRDefault="000E249F" w:rsidP="000E249F">
      <w:pPr>
        <w:pStyle w:val="Style4"/>
      </w:pPr>
      <w:r w:rsidRPr="00C477EA">
        <w:t>61200</w:t>
      </w:r>
      <w:r>
        <w:t xml:space="preserve"> Brno</w:t>
      </w:r>
    </w:p>
    <w:p w14:paraId="0B2526FC" w14:textId="57A790E3" w:rsidR="000E249F" w:rsidRDefault="001437BD" w:rsidP="000E249F">
      <w:pPr>
        <w:pStyle w:val="Style4"/>
      </w:pPr>
      <w:r>
        <w:t xml:space="preserve">Česká republika </w:t>
      </w:r>
    </w:p>
    <w:p w14:paraId="20AD864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A27E2F" w14:textId="5F545C91" w:rsidR="00BB2539" w:rsidRPr="001E1F22" w:rsidRDefault="00AD3BCE" w:rsidP="00B13B6D">
      <w:pPr>
        <w:pStyle w:val="Style1"/>
      </w:pPr>
      <w:r w:rsidRPr="001E1F22">
        <w:rPr>
          <w:highlight w:val="lightGray"/>
        </w:rPr>
        <w:t>17.</w:t>
      </w:r>
      <w:r w:rsidRPr="001E1F22">
        <w:tab/>
        <w:t>Ďalšie informácie</w:t>
      </w:r>
    </w:p>
    <w:p w14:paraId="47CFC909" w14:textId="77777777" w:rsidR="005F346D" w:rsidRPr="001E1F22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1E1F22" w:rsidSect="00354E82">
      <w:footerReference w:type="defaul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20098F" w14:textId="77777777" w:rsidR="004C167E" w:rsidRDefault="004C167E">
      <w:pPr>
        <w:spacing w:line="240" w:lineRule="auto"/>
      </w:pPr>
      <w:r>
        <w:separator/>
      </w:r>
    </w:p>
  </w:endnote>
  <w:endnote w:type="continuationSeparator" w:id="0">
    <w:p w14:paraId="222BBC1C" w14:textId="77777777" w:rsidR="004C167E" w:rsidRDefault="004C16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FB4DD" w14:textId="4EC001FF" w:rsidR="0030346F" w:rsidRPr="001E1F22" w:rsidRDefault="0030346F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0A683B">
      <w:rPr>
        <w:rFonts w:ascii="Times New Roman" w:hAnsi="Times New Roman"/>
        <w:noProof/>
      </w:rPr>
      <w:t>5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30346F" w:rsidRPr="001E1F22" w:rsidRDefault="0030346F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EC1D30" w14:textId="77777777" w:rsidR="004C167E" w:rsidRDefault="004C167E">
      <w:pPr>
        <w:spacing w:line="240" w:lineRule="auto"/>
      </w:pPr>
      <w:r>
        <w:separator/>
      </w:r>
    </w:p>
  </w:footnote>
  <w:footnote w:type="continuationSeparator" w:id="0">
    <w:p w14:paraId="370FAD83" w14:textId="77777777" w:rsidR="004C167E" w:rsidRDefault="004C167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A8A07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3A5A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F424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D86D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4857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2094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4C69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BA59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D614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A5F0703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28EF4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3828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3A4F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12A9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E4CA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1C26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8C1E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D448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4258B7F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4DC908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298088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356C86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0AE20E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B1C4F5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3489FB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FD86FA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956462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54FE1FE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2FEB61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C34F2A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A08A1D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58A225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54C980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7C2562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31896D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2CE271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F3DE4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98A5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B0C2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287C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FC0B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A65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DC2C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C0B6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6CB5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AB6CF5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0C00D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FABB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8A1C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36FF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B8EE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5644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6213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74B1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9FB2E8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18E39C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17E73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5C24A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E7EB27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5E889F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4326E4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142869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FCC0F7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AB10FAF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0A8AC5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CC08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EAB2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26C8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5418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C20F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8E54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A4BD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463A7A6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740C74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8758A6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1244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18C8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A811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7E0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9E9E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2E8B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EDC88FE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BA48E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6A6B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DA8A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26DB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A472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EEAF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1CBF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C29C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1A1CFFA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B2B9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FE6B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12B3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546A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F815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040E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0250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7E3A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56D6AFD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858E2F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58491F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E302F1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87EEDE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3BC2B2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662B88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CE256F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2DC516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58E4B5F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02E0B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283A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CC2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AC7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78A6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D81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EAEA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A22F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5E0C3C1E"/>
    <w:multiLevelType w:val="hybridMultilevel"/>
    <w:tmpl w:val="BCC6941C"/>
    <w:lvl w:ilvl="0" w:tplc="0BEA715A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0700D46E" w:tentative="1">
      <w:start w:val="1"/>
      <w:numFmt w:val="lowerLetter"/>
      <w:lvlText w:val="%2."/>
      <w:lvlJc w:val="left"/>
      <w:pPr>
        <w:ind w:left="1440" w:hanging="360"/>
      </w:pPr>
    </w:lvl>
    <w:lvl w:ilvl="2" w:tplc="12A243CA" w:tentative="1">
      <w:start w:val="1"/>
      <w:numFmt w:val="lowerRoman"/>
      <w:lvlText w:val="%3."/>
      <w:lvlJc w:val="right"/>
      <w:pPr>
        <w:ind w:left="2160" w:hanging="180"/>
      </w:pPr>
    </w:lvl>
    <w:lvl w:ilvl="3" w:tplc="F32462E0" w:tentative="1">
      <w:start w:val="1"/>
      <w:numFmt w:val="decimal"/>
      <w:lvlText w:val="%4."/>
      <w:lvlJc w:val="left"/>
      <w:pPr>
        <w:ind w:left="2880" w:hanging="360"/>
      </w:pPr>
    </w:lvl>
    <w:lvl w:ilvl="4" w:tplc="C5C46C30" w:tentative="1">
      <w:start w:val="1"/>
      <w:numFmt w:val="lowerLetter"/>
      <w:lvlText w:val="%5."/>
      <w:lvlJc w:val="left"/>
      <w:pPr>
        <w:ind w:left="3600" w:hanging="360"/>
      </w:pPr>
    </w:lvl>
    <w:lvl w:ilvl="5" w:tplc="C534016A" w:tentative="1">
      <w:start w:val="1"/>
      <w:numFmt w:val="lowerRoman"/>
      <w:lvlText w:val="%6."/>
      <w:lvlJc w:val="right"/>
      <w:pPr>
        <w:ind w:left="4320" w:hanging="180"/>
      </w:pPr>
    </w:lvl>
    <w:lvl w:ilvl="6" w:tplc="9F3AEFB4" w:tentative="1">
      <w:start w:val="1"/>
      <w:numFmt w:val="decimal"/>
      <w:lvlText w:val="%7."/>
      <w:lvlJc w:val="left"/>
      <w:pPr>
        <w:ind w:left="5040" w:hanging="360"/>
      </w:pPr>
    </w:lvl>
    <w:lvl w:ilvl="7" w:tplc="5C6023D8" w:tentative="1">
      <w:start w:val="1"/>
      <w:numFmt w:val="lowerLetter"/>
      <w:lvlText w:val="%8."/>
      <w:lvlJc w:val="left"/>
      <w:pPr>
        <w:ind w:left="5760" w:hanging="360"/>
      </w:pPr>
    </w:lvl>
    <w:lvl w:ilvl="8" w:tplc="6F76A3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E67BF"/>
    <w:multiLevelType w:val="hybridMultilevel"/>
    <w:tmpl w:val="B1D854E2"/>
    <w:lvl w:ilvl="0" w:tplc="EF64787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95C59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78E3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3CA9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26EF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24A2D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E22F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0E5D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3C0D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71FB76EB"/>
    <w:multiLevelType w:val="hybridMultilevel"/>
    <w:tmpl w:val="CC66055E"/>
    <w:lvl w:ilvl="0" w:tplc="F78AF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885E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448F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9AAE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D83E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122D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AE5E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5835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E410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087B01"/>
    <w:multiLevelType w:val="hybridMultilevel"/>
    <w:tmpl w:val="D4C290BC"/>
    <w:lvl w:ilvl="0" w:tplc="7B4A519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E4212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B850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1290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4E4F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72EA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2AE6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4A8D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F6C8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E1091A"/>
    <w:multiLevelType w:val="hybridMultilevel"/>
    <w:tmpl w:val="9D5C3D80"/>
    <w:lvl w:ilvl="0" w:tplc="D3F85864">
      <w:start w:val="1"/>
      <w:numFmt w:val="decimal"/>
      <w:lvlText w:val="%1."/>
      <w:lvlJc w:val="left"/>
      <w:pPr>
        <w:ind w:left="720" w:hanging="360"/>
      </w:pPr>
    </w:lvl>
    <w:lvl w:ilvl="1" w:tplc="83109A72" w:tentative="1">
      <w:start w:val="1"/>
      <w:numFmt w:val="lowerLetter"/>
      <w:lvlText w:val="%2."/>
      <w:lvlJc w:val="left"/>
      <w:pPr>
        <w:ind w:left="1440" w:hanging="360"/>
      </w:pPr>
    </w:lvl>
    <w:lvl w:ilvl="2" w:tplc="AFF8381A" w:tentative="1">
      <w:start w:val="1"/>
      <w:numFmt w:val="lowerRoman"/>
      <w:lvlText w:val="%3."/>
      <w:lvlJc w:val="right"/>
      <w:pPr>
        <w:ind w:left="2160" w:hanging="180"/>
      </w:pPr>
    </w:lvl>
    <w:lvl w:ilvl="3" w:tplc="A210B258" w:tentative="1">
      <w:start w:val="1"/>
      <w:numFmt w:val="decimal"/>
      <w:lvlText w:val="%4."/>
      <w:lvlJc w:val="left"/>
      <w:pPr>
        <w:ind w:left="2880" w:hanging="360"/>
      </w:pPr>
    </w:lvl>
    <w:lvl w:ilvl="4" w:tplc="4D9E21E4" w:tentative="1">
      <w:start w:val="1"/>
      <w:numFmt w:val="lowerLetter"/>
      <w:lvlText w:val="%5."/>
      <w:lvlJc w:val="left"/>
      <w:pPr>
        <w:ind w:left="3600" w:hanging="360"/>
      </w:pPr>
    </w:lvl>
    <w:lvl w:ilvl="5" w:tplc="87069286" w:tentative="1">
      <w:start w:val="1"/>
      <w:numFmt w:val="lowerRoman"/>
      <w:lvlText w:val="%6."/>
      <w:lvlJc w:val="right"/>
      <w:pPr>
        <w:ind w:left="4320" w:hanging="180"/>
      </w:pPr>
    </w:lvl>
    <w:lvl w:ilvl="6" w:tplc="A866C03C" w:tentative="1">
      <w:start w:val="1"/>
      <w:numFmt w:val="decimal"/>
      <w:lvlText w:val="%7."/>
      <w:lvlJc w:val="left"/>
      <w:pPr>
        <w:ind w:left="5040" w:hanging="360"/>
      </w:pPr>
    </w:lvl>
    <w:lvl w:ilvl="7" w:tplc="5D74908A" w:tentative="1">
      <w:start w:val="1"/>
      <w:numFmt w:val="lowerLetter"/>
      <w:lvlText w:val="%8."/>
      <w:lvlJc w:val="left"/>
      <w:pPr>
        <w:ind w:left="5760" w:hanging="360"/>
      </w:pPr>
    </w:lvl>
    <w:lvl w:ilvl="8" w:tplc="6DDAE5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A5987"/>
    <w:multiLevelType w:val="hybridMultilevel"/>
    <w:tmpl w:val="D73EEE10"/>
    <w:lvl w:ilvl="0" w:tplc="A3903CE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58E01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486A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360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C458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F8AC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7673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3E53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685C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017E8"/>
    <w:rsid w:val="00021B82"/>
    <w:rsid w:val="00024777"/>
    <w:rsid w:val="00024E21"/>
    <w:rsid w:val="00027100"/>
    <w:rsid w:val="00036C50"/>
    <w:rsid w:val="00041D27"/>
    <w:rsid w:val="000423D3"/>
    <w:rsid w:val="000436B0"/>
    <w:rsid w:val="00047F8B"/>
    <w:rsid w:val="000521ED"/>
    <w:rsid w:val="00052D2B"/>
    <w:rsid w:val="00054F55"/>
    <w:rsid w:val="00062945"/>
    <w:rsid w:val="00066E86"/>
    <w:rsid w:val="00080453"/>
    <w:rsid w:val="0008169A"/>
    <w:rsid w:val="00082200"/>
    <w:rsid w:val="000860CE"/>
    <w:rsid w:val="00092A37"/>
    <w:rsid w:val="000938A6"/>
    <w:rsid w:val="00096E78"/>
    <w:rsid w:val="00097C1E"/>
    <w:rsid w:val="000A1DF5"/>
    <w:rsid w:val="000A683B"/>
    <w:rsid w:val="000B7873"/>
    <w:rsid w:val="000C02A1"/>
    <w:rsid w:val="000C1D4F"/>
    <w:rsid w:val="000C3ED7"/>
    <w:rsid w:val="000C55E6"/>
    <w:rsid w:val="000C687A"/>
    <w:rsid w:val="000C6A5E"/>
    <w:rsid w:val="000D538E"/>
    <w:rsid w:val="000D67D0"/>
    <w:rsid w:val="000E195C"/>
    <w:rsid w:val="000E249F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24F36"/>
    <w:rsid w:val="00125666"/>
    <w:rsid w:val="00125C80"/>
    <w:rsid w:val="0013799F"/>
    <w:rsid w:val="00140DF6"/>
    <w:rsid w:val="001437BD"/>
    <w:rsid w:val="00145C3F"/>
    <w:rsid w:val="00145D34"/>
    <w:rsid w:val="00146284"/>
    <w:rsid w:val="0014690F"/>
    <w:rsid w:val="0015098E"/>
    <w:rsid w:val="00164543"/>
    <w:rsid w:val="001674D3"/>
    <w:rsid w:val="00175264"/>
    <w:rsid w:val="001764D6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B1C77"/>
    <w:rsid w:val="001B1FB5"/>
    <w:rsid w:val="001B26EB"/>
    <w:rsid w:val="001B6F4A"/>
    <w:rsid w:val="001B7E19"/>
    <w:rsid w:val="001C5288"/>
    <w:rsid w:val="001C5B03"/>
    <w:rsid w:val="001D4CE4"/>
    <w:rsid w:val="001D6D96"/>
    <w:rsid w:val="001E091D"/>
    <w:rsid w:val="001E1F22"/>
    <w:rsid w:val="001E5621"/>
    <w:rsid w:val="001F00EB"/>
    <w:rsid w:val="001F3239"/>
    <w:rsid w:val="001F3EF9"/>
    <w:rsid w:val="001F627D"/>
    <w:rsid w:val="001F6622"/>
    <w:rsid w:val="001F6714"/>
    <w:rsid w:val="00200EFE"/>
    <w:rsid w:val="0020126C"/>
    <w:rsid w:val="002100FC"/>
    <w:rsid w:val="00213890"/>
    <w:rsid w:val="00214E52"/>
    <w:rsid w:val="002207C0"/>
    <w:rsid w:val="0022380D"/>
    <w:rsid w:val="00224B93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65656"/>
    <w:rsid w:val="00265E77"/>
    <w:rsid w:val="00266155"/>
    <w:rsid w:val="0027270B"/>
    <w:rsid w:val="00274D17"/>
    <w:rsid w:val="00282E7B"/>
    <w:rsid w:val="002838C8"/>
    <w:rsid w:val="00290805"/>
    <w:rsid w:val="00290ABD"/>
    <w:rsid w:val="00290C2A"/>
    <w:rsid w:val="0029154A"/>
    <w:rsid w:val="002931DD"/>
    <w:rsid w:val="0029416B"/>
    <w:rsid w:val="00295140"/>
    <w:rsid w:val="002A0E7C"/>
    <w:rsid w:val="002A21ED"/>
    <w:rsid w:val="002A3F88"/>
    <w:rsid w:val="002A710D"/>
    <w:rsid w:val="002B0F11"/>
    <w:rsid w:val="002B2E17"/>
    <w:rsid w:val="002B6560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0461"/>
    <w:rsid w:val="003020BB"/>
    <w:rsid w:val="00302266"/>
    <w:rsid w:val="0030346F"/>
    <w:rsid w:val="00304393"/>
    <w:rsid w:val="00305AB2"/>
    <w:rsid w:val="0031032B"/>
    <w:rsid w:val="00316E87"/>
    <w:rsid w:val="0032453E"/>
    <w:rsid w:val="00325053"/>
    <w:rsid w:val="003252FB"/>
    <w:rsid w:val="003256AC"/>
    <w:rsid w:val="0033129D"/>
    <w:rsid w:val="003320ED"/>
    <w:rsid w:val="0033480E"/>
    <w:rsid w:val="00337123"/>
    <w:rsid w:val="00337F68"/>
    <w:rsid w:val="00341866"/>
    <w:rsid w:val="00342C0C"/>
    <w:rsid w:val="003535E0"/>
    <w:rsid w:val="003543AC"/>
    <w:rsid w:val="00354E82"/>
    <w:rsid w:val="00355D02"/>
    <w:rsid w:val="00361607"/>
    <w:rsid w:val="00362A12"/>
    <w:rsid w:val="00366F56"/>
    <w:rsid w:val="003737C8"/>
    <w:rsid w:val="0037589D"/>
    <w:rsid w:val="00376BB1"/>
    <w:rsid w:val="00377E23"/>
    <w:rsid w:val="0038277C"/>
    <w:rsid w:val="003837F1"/>
    <w:rsid w:val="003841FC"/>
    <w:rsid w:val="0038638B"/>
    <w:rsid w:val="003909E0"/>
    <w:rsid w:val="00391773"/>
    <w:rsid w:val="00391D93"/>
    <w:rsid w:val="00392B17"/>
    <w:rsid w:val="00393E09"/>
    <w:rsid w:val="00395B15"/>
    <w:rsid w:val="00396026"/>
    <w:rsid w:val="003A31B9"/>
    <w:rsid w:val="003A3E2F"/>
    <w:rsid w:val="003A6CCB"/>
    <w:rsid w:val="003B10C4"/>
    <w:rsid w:val="003B48EB"/>
    <w:rsid w:val="003B5CD1"/>
    <w:rsid w:val="003C33FF"/>
    <w:rsid w:val="003C47CF"/>
    <w:rsid w:val="003C4B6A"/>
    <w:rsid w:val="003C64A5"/>
    <w:rsid w:val="003C6F1D"/>
    <w:rsid w:val="003D03CC"/>
    <w:rsid w:val="003D378C"/>
    <w:rsid w:val="003D3893"/>
    <w:rsid w:val="003D4BB7"/>
    <w:rsid w:val="003E0116"/>
    <w:rsid w:val="003E10EE"/>
    <w:rsid w:val="003E1638"/>
    <w:rsid w:val="003E26C3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79E1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71A3"/>
    <w:rsid w:val="00444B85"/>
    <w:rsid w:val="004456DA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71F9"/>
    <w:rsid w:val="0048046F"/>
    <w:rsid w:val="00486006"/>
    <w:rsid w:val="00486BAD"/>
    <w:rsid w:val="00486BBE"/>
    <w:rsid w:val="00487123"/>
    <w:rsid w:val="00492F6C"/>
    <w:rsid w:val="00495A75"/>
    <w:rsid w:val="00495CAE"/>
    <w:rsid w:val="004A1BD5"/>
    <w:rsid w:val="004A61E1"/>
    <w:rsid w:val="004B1A75"/>
    <w:rsid w:val="004B2344"/>
    <w:rsid w:val="004B5797"/>
    <w:rsid w:val="004B5DDC"/>
    <w:rsid w:val="004B798E"/>
    <w:rsid w:val="004C0C0A"/>
    <w:rsid w:val="004C167E"/>
    <w:rsid w:val="004C2ABD"/>
    <w:rsid w:val="004C5F62"/>
    <w:rsid w:val="004D3E58"/>
    <w:rsid w:val="004D6746"/>
    <w:rsid w:val="004D767B"/>
    <w:rsid w:val="004E0F32"/>
    <w:rsid w:val="004E23A1"/>
    <w:rsid w:val="004E493C"/>
    <w:rsid w:val="004E623E"/>
    <w:rsid w:val="004E7092"/>
    <w:rsid w:val="004E7CE7"/>
    <w:rsid w:val="004E7ECE"/>
    <w:rsid w:val="004F4DB1"/>
    <w:rsid w:val="004F6F64"/>
    <w:rsid w:val="005003EE"/>
    <w:rsid w:val="005004EC"/>
    <w:rsid w:val="00506AAE"/>
    <w:rsid w:val="00512264"/>
    <w:rsid w:val="00517756"/>
    <w:rsid w:val="005202C6"/>
    <w:rsid w:val="00523C53"/>
    <w:rsid w:val="00527B8F"/>
    <w:rsid w:val="005313BA"/>
    <w:rsid w:val="00540148"/>
    <w:rsid w:val="0054134B"/>
    <w:rsid w:val="00542012"/>
    <w:rsid w:val="00543DF5"/>
    <w:rsid w:val="00545A61"/>
    <w:rsid w:val="0055260D"/>
    <w:rsid w:val="00555422"/>
    <w:rsid w:val="00555810"/>
    <w:rsid w:val="00562DCA"/>
    <w:rsid w:val="0056568F"/>
    <w:rsid w:val="0057436C"/>
    <w:rsid w:val="00575DE3"/>
    <w:rsid w:val="00582578"/>
    <w:rsid w:val="00584959"/>
    <w:rsid w:val="0058621D"/>
    <w:rsid w:val="005A4CBE"/>
    <w:rsid w:val="005A5E95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1A53"/>
    <w:rsid w:val="005D380C"/>
    <w:rsid w:val="005D6E04"/>
    <w:rsid w:val="005D7A12"/>
    <w:rsid w:val="005E53EE"/>
    <w:rsid w:val="005F0542"/>
    <w:rsid w:val="005F0F72"/>
    <w:rsid w:val="005F1C1F"/>
    <w:rsid w:val="005F346D"/>
    <w:rsid w:val="005F38FB"/>
    <w:rsid w:val="00602D3B"/>
    <w:rsid w:val="0060326F"/>
    <w:rsid w:val="00606EA1"/>
    <w:rsid w:val="0060796D"/>
    <w:rsid w:val="006128F0"/>
    <w:rsid w:val="0061726B"/>
    <w:rsid w:val="00617B81"/>
    <w:rsid w:val="0062387A"/>
    <w:rsid w:val="00627327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1DA2"/>
    <w:rsid w:val="00673F4C"/>
    <w:rsid w:val="00676AFC"/>
    <w:rsid w:val="006807CD"/>
    <w:rsid w:val="006828F4"/>
    <w:rsid w:val="00682CBD"/>
    <w:rsid w:val="00682D43"/>
    <w:rsid w:val="00685BAF"/>
    <w:rsid w:val="00690463"/>
    <w:rsid w:val="00693612"/>
    <w:rsid w:val="00693DE5"/>
    <w:rsid w:val="006A0D03"/>
    <w:rsid w:val="006A41BB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6167"/>
    <w:rsid w:val="006F148B"/>
    <w:rsid w:val="006F7F98"/>
    <w:rsid w:val="00705CD4"/>
    <w:rsid w:val="00705EAF"/>
    <w:rsid w:val="0070773E"/>
    <w:rsid w:val="007101CC"/>
    <w:rsid w:val="00715B4F"/>
    <w:rsid w:val="00715C55"/>
    <w:rsid w:val="00721112"/>
    <w:rsid w:val="00723901"/>
    <w:rsid w:val="00724E3B"/>
    <w:rsid w:val="00725EEA"/>
    <w:rsid w:val="007276B6"/>
    <w:rsid w:val="00730CE9"/>
    <w:rsid w:val="0073373D"/>
    <w:rsid w:val="0073656A"/>
    <w:rsid w:val="007439DB"/>
    <w:rsid w:val="00753BFE"/>
    <w:rsid w:val="007568D8"/>
    <w:rsid w:val="00765316"/>
    <w:rsid w:val="007708C8"/>
    <w:rsid w:val="0077719D"/>
    <w:rsid w:val="00780DF0"/>
    <w:rsid w:val="007810B7"/>
    <w:rsid w:val="00782F0F"/>
    <w:rsid w:val="0078538F"/>
    <w:rsid w:val="00787482"/>
    <w:rsid w:val="007909DD"/>
    <w:rsid w:val="007919D7"/>
    <w:rsid w:val="007A286D"/>
    <w:rsid w:val="007A314D"/>
    <w:rsid w:val="007A38DF"/>
    <w:rsid w:val="007B00E5"/>
    <w:rsid w:val="007B1770"/>
    <w:rsid w:val="007B20CF"/>
    <w:rsid w:val="007B2499"/>
    <w:rsid w:val="007B72E1"/>
    <w:rsid w:val="007B783A"/>
    <w:rsid w:val="007C1B95"/>
    <w:rsid w:val="007C3DF3"/>
    <w:rsid w:val="007C4532"/>
    <w:rsid w:val="007C64F6"/>
    <w:rsid w:val="007C796D"/>
    <w:rsid w:val="007D73FB"/>
    <w:rsid w:val="007E2F2D"/>
    <w:rsid w:val="007F1433"/>
    <w:rsid w:val="007F1491"/>
    <w:rsid w:val="007F2F03"/>
    <w:rsid w:val="00800FE0"/>
    <w:rsid w:val="008066AD"/>
    <w:rsid w:val="00813413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30E7"/>
    <w:rsid w:val="00856BDB"/>
    <w:rsid w:val="00856FAC"/>
    <w:rsid w:val="00857675"/>
    <w:rsid w:val="008668DB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47AE"/>
    <w:rsid w:val="00894E3A"/>
    <w:rsid w:val="00895562"/>
    <w:rsid w:val="00895A2F"/>
    <w:rsid w:val="00896EBD"/>
    <w:rsid w:val="008A5665"/>
    <w:rsid w:val="008B24A8"/>
    <w:rsid w:val="008B25E4"/>
    <w:rsid w:val="008B3D78"/>
    <w:rsid w:val="008C261B"/>
    <w:rsid w:val="008C4FCA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F0DB8"/>
    <w:rsid w:val="008F31FE"/>
    <w:rsid w:val="008F4183"/>
    <w:rsid w:val="008F4DEF"/>
    <w:rsid w:val="00903D0D"/>
    <w:rsid w:val="00903F2C"/>
    <w:rsid w:val="009048E1"/>
    <w:rsid w:val="0090598C"/>
    <w:rsid w:val="009071BB"/>
    <w:rsid w:val="00913885"/>
    <w:rsid w:val="00915ABF"/>
    <w:rsid w:val="00920C3B"/>
    <w:rsid w:val="009216B3"/>
    <w:rsid w:val="00921CAD"/>
    <w:rsid w:val="009276BD"/>
    <w:rsid w:val="009311ED"/>
    <w:rsid w:val="00931A80"/>
    <w:rsid w:val="00931D41"/>
    <w:rsid w:val="00933D18"/>
    <w:rsid w:val="00936FA5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0FBB"/>
    <w:rsid w:val="009844F7"/>
    <w:rsid w:val="009938F7"/>
    <w:rsid w:val="00995A7D"/>
    <w:rsid w:val="00996290"/>
    <w:rsid w:val="009A05AA"/>
    <w:rsid w:val="009A2D5A"/>
    <w:rsid w:val="009A5BB7"/>
    <w:rsid w:val="009A6509"/>
    <w:rsid w:val="009A6E2F"/>
    <w:rsid w:val="009B2969"/>
    <w:rsid w:val="009B2C7E"/>
    <w:rsid w:val="009B2F67"/>
    <w:rsid w:val="009B6DBD"/>
    <w:rsid w:val="009C108A"/>
    <w:rsid w:val="009C2E47"/>
    <w:rsid w:val="009C59CF"/>
    <w:rsid w:val="009C6BFB"/>
    <w:rsid w:val="009D0C05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5938"/>
    <w:rsid w:val="00A207FB"/>
    <w:rsid w:val="00A214C6"/>
    <w:rsid w:val="00A24016"/>
    <w:rsid w:val="00A265BF"/>
    <w:rsid w:val="00A26F44"/>
    <w:rsid w:val="00A3081C"/>
    <w:rsid w:val="00A34FAB"/>
    <w:rsid w:val="00A42C43"/>
    <w:rsid w:val="00A4313D"/>
    <w:rsid w:val="00A50120"/>
    <w:rsid w:val="00A60351"/>
    <w:rsid w:val="00A61C6D"/>
    <w:rsid w:val="00A63015"/>
    <w:rsid w:val="00A6387B"/>
    <w:rsid w:val="00A66245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69AF"/>
    <w:rsid w:val="00AB1A2E"/>
    <w:rsid w:val="00AB328A"/>
    <w:rsid w:val="00AB4918"/>
    <w:rsid w:val="00AB4BC8"/>
    <w:rsid w:val="00AB6BA7"/>
    <w:rsid w:val="00AB7BE8"/>
    <w:rsid w:val="00AD0710"/>
    <w:rsid w:val="00AD3BCE"/>
    <w:rsid w:val="00AD4DB9"/>
    <w:rsid w:val="00AD63C0"/>
    <w:rsid w:val="00AE35B2"/>
    <w:rsid w:val="00AE60DA"/>
    <w:rsid w:val="00AE6336"/>
    <w:rsid w:val="00AE651A"/>
    <w:rsid w:val="00AE6AA0"/>
    <w:rsid w:val="00AE7AEE"/>
    <w:rsid w:val="00B00CA4"/>
    <w:rsid w:val="00B07269"/>
    <w:rsid w:val="00B075D6"/>
    <w:rsid w:val="00B113B9"/>
    <w:rsid w:val="00B119A2"/>
    <w:rsid w:val="00B13B6D"/>
    <w:rsid w:val="00B177F2"/>
    <w:rsid w:val="00B201F1"/>
    <w:rsid w:val="00B21B82"/>
    <w:rsid w:val="00B2603F"/>
    <w:rsid w:val="00B304E7"/>
    <w:rsid w:val="00B318B6"/>
    <w:rsid w:val="00B3499B"/>
    <w:rsid w:val="00B41F47"/>
    <w:rsid w:val="00B44468"/>
    <w:rsid w:val="00B52957"/>
    <w:rsid w:val="00B55678"/>
    <w:rsid w:val="00B60AC9"/>
    <w:rsid w:val="00B60C92"/>
    <w:rsid w:val="00B67323"/>
    <w:rsid w:val="00B715F2"/>
    <w:rsid w:val="00B7198A"/>
    <w:rsid w:val="00B74071"/>
    <w:rsid w:val="00B7428E"/>
    <w:rsid w:val="00B74B67"/>
    <w:rsid w:val="00B75312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A483E"/>
    <w:rsid w:val="00BA5C89"/>
    <w:rsid w:val="00BB04EB"/>
    <w:rsid w:val="00BB2539"/>
    <w:rsid w:val="00BB3428"/>
    <w:rsid w:val="00BB4CE2"/>
    <w:rsid w:val="00BB5EF0"/>
    <w:rsid w:val="00BB6724"/>
    <w:rsid w:val="00BC0EFB"/>
    <w:rsid w:val="00BC2E39"/>
    <w:rsid w:val="00BC77B5"/>
    <w:rsid w:val="00BD2364"/>
    <w:rsid w:val="00BD28E3"/>
    <w:rsid w:val="00BE117E"/>
    <w:rsid w:val="00BE3261"/>
    <w:rsid w:val="00BF00EF"/>
    <w:rsid w:val="00BF58FC"/>
    <w:rsid w:val="00BF799A"/>
    <w:rsid w:val="00C01F77"/>
    <w:rsid w:val="00C01FFC"/>
    <w:rsid w:val="00C028B4"/>
    <w:rsid w:val="00C05321"/>
    <w:rsid w:val="00C06AE4"/>
    <w:rsid w:val="00C114FF"/>
    <w:rsid w:val="00C11D49"/>
    <w:rsid w:val="00C171A1"/>
    <w:rsid w:val="00C171A4"/>
    <w:rsid w:val="00C17F12"/>
    <w:rsid w:val="00C20734"/>
    <w:rsid w:val="00C21C1A"/>
    <w:rsid w:val="00C237E9"/>
    <w:rsid w:val="00C32989"/>
    <w:rsid w:val="00C341E6"/>
    <w:rsid w:val="00C36883"/>
    <w:rsid w:val="00C40928"/>
    <w:rsid w:val="00C40CFF"/>
    <w:rsid w:val="00C41CE2"/>
    <w:rsid w:val="00C42697"/>
    <w:rsid w:val="00C43F01"/>
    <w:rsid w:val="00C47552"/>
    <w:rsid w:val="00C57A81"/>
    <w:rsid w:val="00C60193"/>
    <w:rsid w:val="00C61276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C1E65"/>
    <w:rsid w:val="00CC4A78"/>
    <w:rsid w:val="00CC567A"/>
    <w:rsid w:val="00CD4059"/>
    <w:rsid w:val="00CD4E5A"/>
    <w:rsid w:val="00CD6AFD"/>
    <w:rsid w:val="00CE03CE"/>
    <w:rsid w:val="00CE0F5D"/>
    <w:rsid w:val="00CE1A6A"/>
    <w:rsid w:val="00CF0DFF"/>
    <w:rsid w:val="00CF3B03"/>
    <w:rsid w:val="00D028A9"/>
    <w:rsid w:val="00D0359D"/>
    <w:rsid w:val="00D04DED"/>
    <w:rsid w:val="00D1089A"/>
    <w:rsid w:val="00D116BD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4074"/>
    <w:rsid w:val="00D65777"/>
    <w:rsid w:val="00D67567"/>
    <w:rsid w:val="00D70446"/>
    <w:rsid w:val="00D70666"/>
    <w:rsid w:val="00D728A0"/>
    <w:rsid w:val="00D83661"/>
    <w:rsid w:val="00D91B2B"/>
    <w:rsid w:val="00D9216A"/>
    <w:rsid w:val="00D97E7D"/>
    <w:rsid w:val="00DA2DF1"/>
    <w:rsid w:val="00DB3439"/>
    <w:rsid w:val="00DB3618"/>
    <w:rsid w:val="00DB468A"/>
    <w:rsid w:val="00DB60B5"/>
    <w:rsid w:val="00DC2946"/>
    <w:rsid w:val="00DC550F"/>
    <w:rsid w:val="00DC5DCA"/>
    <w:rsid w:val="00DC5F8A"/>
    <w:rsid w:val="00DC64FD"/>
    <w:rsid w:val="00DD1C39"/>
    <w:rsid w:val="00DD53C3"/>
    <w:rsid w:val="00DE127F"/>
    <w:rsid w:val="00DE424A"/>
    <w:rsid w:val="00DE4419"/>
    <w:rsid w:val="00DE67C4"/>
    <w:rsid w:val="00DF0ACA"/>
    <w:rsid w:val="00DF2245"/>
    <w:rsid w:val="00DF4CE9"/>
    <w:rsid w:val="00DF6021"/>
    <w:rsid w:val="00DF77CF"/>
    <w:rsid w:val="00DF7AC7"/>
    <w:rsid w:val="00E026E8"/>
    <w:rsid w:val="00E042CB"/>
    <w:rsid w:val="00E053AB"/>
    <w:rsid w:val="00E060F7"/>
    <w:rsid w:val="00E067A0"/>
    <w:rsid w:val="00E125AD"/>
    <w:rsid w:val="00E14C47"/>
    <w:rsid w:val="00E17C7C"/>
    <w:rsid w:val="00E21B4D"/>
    <w:rsid w:val="00E22698"/>
    <w:rsid w:val="00E25B7C"/>
    <w:rsid w:val="00E26D4F"/>
    <w:rsid w:val="00E3076B"/>
    <w:rsid w:val="00E33224"/>
    <w:rsid w:val="00E3725B"/>
    <w:rsid w:val="00E434D1"/>
    <w:rsid w:val="00E56384"/>
    <w:rsid w:val="00E56CBB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A01C8"/>
    <w:rsid w:val="00EB0E20"/>
    <w:rsid w:val="00EB1A80"/>
    <w:rsid w:val="00EB457B"/>
    <w:rsid w:val="00EC47C4"/>
    <w:rsid w:val="00EC4F3A"/>
    <w:rsid w:val="00EC5E74"/>
    <w:rsid w:val="00ED594D"/>
    <w:rsid w:val="00EE36E1"/>
    <w:rsid w:val="00EE6228"/>
    <w:rsid w:val="00EE7AC7"/>
    <w:rsid w:val="00EE7B3F"/>
    <w:rsid w:val="00EF3A8A"/>
    <w:rsid w:val="00F0054D"/>
    <w:rsid w:val="00F02467"/>
    <w:rsid w:val="00F048D7"/>
    <w:rsid w:val="00F04D0E"/>
    <w:rsid w:val="00F12214"/>
    <w:rsid w:val="00F12565"/>
    <w:rsid w:val="00F144BE"/>
    <w:rsid w:val="00F14ACA"/>
    <w:rsid w:val="00F17A0C"/>
    <w:rsid w:val="00F23927"/>
    <w:rsid w:val="00F26A05"/>
    <w:rsid w:val="00F307CE"/>
    <w:rsid w:val="00F343C8"/>
    <w:rsid w:val="00F354C5"/>
    <w:rsid w:val="00F37108"/>
    <w:rsid w:val="00F40449"/>
    <w:rsid w:val="00F45B8E"/>
    <w:rsid w:val="00F47BAA"/>
    <w:rsid w:val="00F520FE"/>
    <w:rsid w:val="00F52EAB"/>
    <w:rsid w:val="00F55A04"/>
    <w:rsid w:val="00F61A31"/>
    <w:rsid w:val="00F66B55"/>
    <w:rsid w:val="00F66F00"/>
    <w:rsid w:val="00F67A2D"/>
    <w:rsid w:val="00F70A1B"/>
    <w:rsid w:val="00F71B6D"/>
    <w:rsid w:val="00F72FDF"/>
    <w:rsid w:val="00F75960"/>
    <w:rsid w:val="00F82526"/>
    <w:rsid w:val="00F84672"/>
    <w:rsid w:val="00F84802"/>
    <w:rsid w:val="00F95A8C"/>
    <w:rsid w:val="00FA06FD"/>
    <w:rsid w:val="00FA4927"/>
    <w:rsid w:val="00FA515B"/>
    <w:rsid w:val="00FA6B90"/>
    <w:rsid w:val="00FA70F9"/>
    <w:rsid w:val="00FA74CB"/>
    <w:rsid w:val="00FB207A"/>
    <w:rsid w:val="00FB2886"/>
    <w:rsid w:val="00FB466E"/>
    <w:rsid w:val="00FC02F3"/>
    <w:rsid w:val="00FC752C"/>
    <w:rsid w:val="00FD0492"/>
    <w:rsid w:val="00FD13EC"/>
    <w:rsid w:val="00FD1E45"/>
    <w:rsid w:val="00FD450A"/>
    <w:rsid w:val="00FD4DA8"/>
    <w:rsid w:val="00FD4EEF"/>
    <w:rsid w:val="00FD5461"/>
    <w:rsid w:val="00FD6BDB"/>
    <w:rsid w:val="00FD6F00"/>
    <w:rsid w:val="00FD7B98"/>
    <w:rsid w:val="00FE187F"/>
    <w:rsid w:val="00FF18D2"/>
    <w:rsid w:val="00FF22F5"/>
    <w:rsid w:val="00FF3B2A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A47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66245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66245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uskvbl.s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neziaduce_ucinky@uskvbl.s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mailto:info@sevaron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12</Pages>
  <Words>2476</Words>
  <Characters>16572</Characters>
  <Application>Microsoft Office Word</Application>
  <DocSecurity>0</DocSecurity>
  <Lines>138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Vqrdtemplateclean_sk</vt:lpstr>
      <vt:lpstr>Vqrdtemplateclean_sk</vt:lpstr>
    </vt:vector>
  </TitlesOfParts>
  <Company>CDT</Company>
  <LinksUpToDate>false</LinksUpToDate>
  <CharactersWithSpaces>19010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Chlustik</cp:lastModifiedBy>
  <cp:revision>12</cp:revision>
  <cp:lastPrinted>2024-03-05T13:54:00Z</cp:lastPrinted>
  <dcterms:created xsi:type="dcterms:W3CDTF">2023-12-31T10:37:00Z</dcterms:created>
  <dcterms:modified xsi:type="dcterms:W3CDTF">2024-05-31T09:30:00Z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</Properties>
</file>