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D0" w:rsidRDefault="009926D0" w:rsidP="009926D0">
      <w:pPr>
        <w:ind w:left="0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SÚHRN CHARAKTERISTICKÝCH VLASTNOSTÍ LIEKU</w:t>
      </w: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926D0" w:rsidRDefault="009926D0" w:rsidP="009926D0"/>
    <w:p w:rsidR="009926D0" w:rsidRDefault="009926D0" w:rsidP="009926D0">
      <w:r>
        <w:t xml:space="preserve">BIORAL H 120 </w:t>
      </w:r>
      <w:proofErr w:type="spellStart"/>
      <w:r>
        <w:t>lyofilizát</w:t>
      </w:r>
      <w:proofErr w:type="spellEnd"/>
      <w:r>
        <w:t xml:space="preserve"> na suspenziu </w:t>
      </w:r>
      <w:r w:rsidRPr="00F83211">
        <w:t>pre kurčatá</w:t>
      </w:r>
    </w:p>
    <w:p w:rsidR="009926D0" w:rsidRDefault="009926D0" w:rsidP="009926D0">
      <w:pPr>
        <w:ind w:left="0" w:firstLine="0"/>
      </w:pPr>
    </w:p>
    <w:p w:rsidR="009926D0" w:rsidRDefault="009926D0" w:rsidP="009926D0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9926D0" w:rsidRDefault="009926D0" w:rsidP="009926D0"/>
    <w:p w:rsidR="009926D0" w:rsidRDefault="009926D0" w:rsidP="009926D0">
      <w:r>
        <w:t>Každá dávka obsahuje:</w:t>
      </w:r>
    </w:p>
    <w:p w:rsidR="009926D0" w:rsidRDefault="009926D0" w:rsidP="009926D0">
      <w:pPr>
        <w:rPr>
          <w:b/>
        </w:rPr>
      </w:pPr>
    </w:p>
    <w:p w:rsidR="009926D0" w:rsidRDefault="009926D0" w:rsidP="009926D0">
      <w:pPr>
        <w:rPr>
          <w:b/>
        </w:rPr>
      </w:pPr>
      <w:r>
        <w:rPr>
          <w:b/>
        </w:rPr>
        <w:t>Účinná látka:</w:t>
      </w:r>
    </w:p>
    <w:p w:rsidR="009926D0" w:rsidRDefault="009926D0" w:rsidP="009926D0">
      <w:pPr>
        <w:rPr>
          <w:iCs/>
          <w:vertAlign w:val="subscript"/>
        </w:rPr>
      </w:pPr>
      <w:r>
        <w:rPr>
          <w:iCs/>
        </w:rPr>
        <w:t>Vírus infekčnej bronchitídy hydiny, živý (kmeň H120) min. 10</w:t>
      </w:r>
      <w:r w:rsidRPr="00BF274C">
        <w:rPr>
          <w:iCs/>
          <w:vertAlign w:val="superscript"/>
        </w:rPr>
        <w:t>3,</w:t>
      </w:r>
      <w:r>
        <w:rPr>
          <w:iCs/>
          <w:vertAlign w:val="superscript"/>
        </w:rPr>
        <w:t>7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8957BA">
        <w:rPr>
          <w:iCs/>
        </w:rPr>
        <w:t xml:space="preserve">a </w:t>
      </w:r>
      <w:r>
        <w:rPr>
          <w:iCs/>
        </w:rPr>
        <w:t>max. 10</w:t>
      </w:r>
      <w:r>
        <w:rPr>
          <w:iCs/>
          <w:vertAlign w:val="superscript"/>
        </w:rPr>
        <w:t>5,0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F83211">
        <w:rPr>
          <w:iCs/>
        </w:rPr>
        <w:t>*</w:t>
      </w:r>
      <w:r w:rsidRPr="00F83211">
        <w:rPr>
          <w:iCs/>
          <w:vertAlign w:val="subscript"/>
        </w:rPr>
        <w:t xml:space="preserve">  </w:t>
      </w:r>
    </w:p>
    <w:p w:rsidR="009926D0" w:rsidRPr="009D1C9B" w:rsidRDefault="009926D0" w:rsidP="009926D0">
      <w:pPr>
        <w:rPr>
          <w:iCs/>
        </w:rPr>
      </w:pPr>
      <w:r w:rsidRPr="00F83211">
        <w:rPr>
          <w:iCs/>
        </w:rPr>
        <w:t>*</w:t>
      </w:r>
      <w:r w:rsidRPr="00F83211">
        <w:rPr>
          <w:iCs/>
          <w:vertAlign w:val="subscript"/>
        </w:rPr>
        <w:t xml:space="preserve">  </w:t>
      </w:r>
      <w:r>
        <w:rPr>
          <w:iCs/>
        </w:rPr>
        <w:t>EID</w:t>
      </w:r>
      <w:r w:rsidRPr="009D1C9B">
        <w:rPr>
          <w:iCs/>
          <w:vertAlign w:val="subscript"/>
        </w:rPr>
        <w:t>50</w:t>
      </w:r>
      <w:r>
        <w:rPr>
          <w:iCs/>
        </w:rPr>
        <w:t>: 50% infekčná dávka pre kuracie embryá</w:t>
      </w:r>
    </w:p>
    <w:p w:rsidR="009926D0" w:rsidRDefault="009926D0" w:rsidP="009926D0"/>
    <w:p w:rsidR="009926D0" w:rsidRDefault="009926D0" w:rsidP="009926D0">
      <w:r>
        <w:t>Úplný zoznam pomocných látok je uvedený v časti 6.1.</w:t>
      </w:r>
    </w:p>
    <w:p w:rsidR="009926D0" w:rsidRDefault="009926D0" w:rsidP="009926D0"/>
    <w:p w:rsidR="009926D0" w:rsidRDefault="009926D0" w:rsidP="009926D0">
      <w:r>
        <w:rPr>
          <w:b/>
        </w:rPr>
        <w:t>3.</w:t>
      </w:r>
      <w:r>
        <w:rPr>
          <w:b/>
        </w:rPr>
        <w:tab/>
        <w:t>LIEKOVÁ FORMA</w:t>
      </w:r>
    </w:p>
    <w:p w:rsidR="009926D0" w:rsidRDefault="009926D0" w:rsidP="009926D0"/>
    <w:p w:rsidR="009926D0" w:rsidRDefault="009926D0" w:rsidP="009926D0">
      <w:proofErr w:type="spellStart"/>
      <w:r>
        <w:t>Lyofilizát</w:t>
      </w:r>
      <w:proofErr w:type="spellEnd"/>
      <w:r>
        <w:t xml:space="preserve"> na suspenziu</w:t>
      </w:r>
    </w:p>
    <w:p w:rsidR="009926D0" w:rsidRDefault="009926D0" w:rsidP="009926D0">
      <w:r w:rsidRPr="00306CCD">
        <w:t xml:space="preserve">Oranžové škvrnité, </w:t>
      </w:r>
      <w:r>
        <w:t>okrúhle</w:t>
      </w:r>
      <w:r w:rsidRPr="00306CCD">
        <w:t xml:space="preserve"> tablety.</w:t>
      </w:r>
    </w:p>
    <w:p w:rsidR="009926D0" w:rsidRDefault="009926D0" w:rsidP="009926D0"/>
    <w:p w:rsidR="009926D0" w:rsidRDefault="009926D0" w:rsidP="009926D0">
      <w:r>
        <w:rPr>
          <w:b/>
        </w:rPr>
        <w:t>4.</w:t>
      </w:r>
      <w:r>
        <w:rPr>
          <w:b/>
        </w:rPr>
        <w:tab/>
        <w:t>KLINICKÉ   ÚDAJE</w:t>
      </w:r>
    </w:p>
    <w:p w:rsidR="009926D0" w:rsidRDefault="009926D0" w:rsidP="009926D0"/>
    <w:p w:rsidR="009926D0" w:rsidRDefault="009926D0" w:rsidP="009926D0">
      <w:r>
        <w:rPr>
          <w:b/>
        </w:rPr>
        <w:t>4.1</w:t>
      </w:r>
      <w:r>
        <w:rPr>
          <w:b/>
        </w:rPr>
        <w:tab/>
      </w:r>
      <w:r w:rsidRPr="002C7679">
        <w:rPr>
          <w:b/>
        </w:rPr>
        <w:t>Cieľové druhy</w:t>
      </w:r>
    </w:p>
    <w:p w:rsidR="009926D0" w:rsidRDefault="009926D0" w:rsidP="009926D0"/>
    <w:p w:rsidR="009926D0" w:rsidRDefault="009926D0" w:rsidP="009926D0">
      <w:r>
        <w:t>Kura domáca.</w:t>
      </w:r>
    </w:p>
    <w:p w:rsidR="009926D0" w:rsidRDefault="009926D0" w:rsidP="009926D0"/>
    <w:p w:rsidR="009926D0" w:rsidRDefault="009926D0" w:rsidP="009926D0">
      <w:r>
        <w:rPr>
          <w:b/>
        </w:rPr>
        <w:t>4.2</w:t>
      </w:r>
      <w:r>
        <w:rPr>
          <w:b/>
        </w:rPr>
        <w:tab/>
        <w:t xml:space="preserve">Indikácie na použitie so špecifikovaním </w:t>
      </w:r>
      <w:r w:rsidRPr="002C7679">
        <w:rPr>
          <w:b/>
        </w:rPr>
        <w:t>cieľových druhov</w:t>
      </w:r>
    </w:p>
    <w:p w:rsidR="009926D0" w:rsidRDefault="009926D0" w:rsidP="009926D0"/>
    <w:p w:rsidR="009926D0" w:rsidRPr="00636B1C" w:rsidRDefault="009926D0" w:rsidP="009926D0">
      <w:r>
        <w:t>Na a</w:t>
      </w:r>
      <w:r w:rsidRPr="00636B1C">
        <w:t>ktívn</w:t>
      </w:r>
      <w:r>
        <w:t>u</w:t>
      </w:r>
      <w:r w:rsidRPr="00636B1C">
        <w:t xml:space="preserve"> </w:t>
      </w:r>
      <w:proofErr w:type="spellStart"/>
      <w:r w:rsidRPr="00636B1C">
        <w:t>imunizáci</w:t>
      </w:r>
      <w:r>
        <w:t>u</w:t>
      </w:r>
      <w:proofErr w:type="spellEnd"/>
      <w:r w:rsidRPr="00636B1C">
        <w:t xml:space="preserve"> kurčiat</w:t>
      </w:r>
      <w:r>
        <w:t xml:space="preserve"> od prvého dňa života </w:t>
      </w:r>
      <w:r w:rsidRPr="00636B1C">
        <w:t xml:space="preserve"> proti infekčnej bronchitíde hydiny.</w:t>
      </w:r>
    </w:p>
    <w:p w:rsidR="009926D0" w:rsidRDefault="009926D0" w:rsidP="009926D0"/>
    <w:p w:rsidR="009926D0" w:rsidRPr="00636B1C" w:rsidRDefault="009926D0" w:rsidP="009926D0">
      <w:r w:rsidRPr="00636B1C">
        <w:t>Nástup imunity: 3 týždne po vakcinácii</w:t>
      </w:r>
    </w:p>
    <w:p w:rsidR="009926D0" w:rsidRDefault="009926D0" w:rsidP="009926D0">
      <w:r w:rsidRPr="00636B1C">
        <w:t xml:space="preserve">Trvanie imunity: 7 týždňov po </w:t>
      </w:r>
      <w:proofErr w:type="spellStart"/>
      <w:r w:rsidRPr="00636B1C">
        <w:t>primovakcinácii</w:t>
      </w:r>
      <w:proofErr w:type="spellEnd"/>
      <w:r w:rsidRPr="00636B1C">
        <w:t xml:space="preserve"> a 5 týždňov po </w:t>
      </w:r>
      <w:proofErr w:type="spellStart"/>
      <w:r w:rsidRPr="00636B1C">
        <w:t>revakcinácii</w:t>
      </w:r>
      <w:proofErr w:type="spellEnd"/>
    </w:p>
    <w:p w:rsidR="009926D0" w:rsidRDefault="009926D0" w:rsidP="009926D0"/>
    <w:p w:rsidR="009926D0" w:rsidRDefault="009926D0" w:rsidP="009926D0">
      <w:r>
        <w:rPr>
          <w:b/>
        </w:rPr>
        <w:t>4.3</w:t>
      </w:r>
      <w:r>
        <w:rPr>
          <w:b/>
        </w:rPr>
        <w:tab/>
        <w:t>Kontraindikácie</w:t>
      </w:r>
    </w:p>
    <w:p w:rsidR="009926D0" w:rsidRDefault="009926D0" w:rsidP="009926D0"/>
    <w:p w:rsidR="009926D0" w:rsidRDefault="009926D0" w:rsidP="009926D0">
      <w:r w:rsidRPr="00ED7491">
        <w:t>Nie sú</w:t>
      </w:r>
      <w:r>
        <w:t>.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>4.4</w:t>
      </w:r>
      <w:r>
        <w:rPr>
          <w:b/>
        </w:rPr>
        <w:tab/>
        <w:t xml:space="preserve">Osobitné upozornenia pre </w:t>
      </w:r>
      <w:r w:rsidRPr="00AA1758">
        <w:rPr>
          <w:b/>
        </w:rPr>
        <w:t xml:space="preserve">každý </w:t>
      </w:r>
      <w:r>
        <w:rPr>
          <w:b/>
        </w:rPr>
        <w:t>cieľový druh</w:t>
      </w:r>
    </w:p>
    <w:p w:rsidR="009926D0" w:rsidRDefault="009926D0" w:rsidP="009926D0"/>
    <w:p w:rsidR="009926D0" w:rsidRDefault="009926D0" w:rsidP="009926D0">
      <w:r>
        <w:t xml:space="preserve">Vakcinovať len zdravé zvieratá. 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9926D0" w:rsidRDefault="009926D0" w:rsidP="009926D0">
      <w:pPr>
        <w:rPr>
          <w:b/>
        </w:rPr>
      </w:pPr>
    </w:p>
    <w:p w:rsidR="009926D0" w:rsidRDefault="009926D0" w:rsidP="009926D0">
      <w:r w:rsidRPr="00DE6B51">
        <w:rPr>
          <w:bCs/>
          <w:u w:val="single"/>
        </w:rPr>
        <w:t>Osobitné bezpečnostné opatrenia na používanie u</w:t>
      </w:r>
      <w:r>
        <w:rPr>
          <w:bCs/>
          <w:u w:val="single"/>
        </w:rPr>
        <w:t> </w:t>
      </w:r>
      <w:r w:rsidRPr="00DE6B51">
        <w:rPr>
          <w:bCs/>
          <w:u w:val="single"/>
        </w:rPr>
        <w:t>zvierat</w:t>
      </w:r>
      <w:r>
        <w:rPr>
          <w:bCs/>
          <w:u w:val="single"/>
        </w:rPr>
        <w:t>:</w:t>
      </w:r>
    </w:p>
    <w:p w:rsidR="009926D0" w:rsidRDefault="009926D0" w:rsidP="009926D0">
      <w:pPr>
        <w:ind w:left="0" w:firstLine="0"/>
      </w:pPr>
      <w:r>
        <w:t>Vakcinačný vírus sa môže šíriť na nevakcinované kurčatá. Podľa najnovších poznatkov sa šírenie tohto vírusu u kurčiat považuje za bezpečné, ale nakoľko je táto vakcína kontraindikovaná počas znášky, neodporúča sa vakcinovať chovné kurčatá v tej istej miestnosti ako znáškové kurčatá.</w:t>
      </w:r>
    </w:p>
    <w:p w:rsidR="009926D0" w:rsidRDefault="009926D0" w:rsidP="009926D0">
      <w:pPr>
        <w:ind w:left="0" w:firstLine="0"/>
      </w:pPr>
    </w:p>
    <w:p w:rsidR="009926D0" w:rsidRPr="00DE6B51" w:rsidRDefault="009926D0" w:rsidP="009926D0">
      <w:pPr>
        <w:rPr>
          <w:bCs/>
          <w:u w:val="single"/>
        </w:rPr>
      </w:pPr>
      <w:r w:rsidRPr="00DE6B51">
        <w:rPr>
          <w:bCs/>
          <w:u w:val="single"/>
        </w:rPr>
        <w:t>Osobitné bezpečnostné opatrenia, ktoré má urobiť osoba podávajúca liek zvieratám:</w:t>
      </w:r>
    </w:p>
    <w:p w:rsidR="009926D0" w:rsidRDefault="009926D0" w:rsidP="009926D0">
      <w:pPr>
        <w:ind w:left="0" w:firstLine="0"/>
      </w:pPr>
      <w:r>
        <w:t>Pozor živá vakcína. Zabrániť kontaminácii očí.</w:t>
      </w:r>
    </w:p>
    <w:p w:rsidR="009926D0" w:rsidRDefault="009926D0" w:rsidP="009926D0">
      <w:pPr>
        <w:ind w:left="0" w:firstLine="0"/>
      </w:pPr>
      <w:r>
        <w:t>Po aplikácii si dôkladne umyte a vydezinfikujte ruky.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9926D0" w:rsidRDefault="009926D0" w:rsidP="009926D0"/>
    <w:p w:rsidR="009926D0" w:rsidRDefault="009926D0" w:rsidP="009926D0">
      <w:r>
        <w:t>Nie sú známe.</w:t>
      </w:r>
    </w:p>
    <w:p w:rsidR="009926D0" w:rsidRDefault="009926D0" w:rsidP="009926D0"/>
    <w:p w:rsidR="009926D0" w:rsidRDefault="009926D0" w:rsidP="009926D0">
      <w:r>
        <w:rPr>
          <w:b/>
        </w:rPr>
        <w:t>4.7</w:t>
      </w:r>
      <w:r>
        <w:rPr>
          <w:b/>
        </w:rPr>
        <w:tab/>
        <w:t>Použitie počas gravidity, laktácie, znášky</w:t>
      </w:r>
    </w:p>
    <w:p w:rsidR="009926D0" w:rsidRDefault="009926D0" w:rsidP="009926D0"/>
    <w:p w:rsidR="009926D0" w:rsidRDefault="009926D0" w:rsidP="009926D0">
      <w:r>
        <w:t>Nevakcinovať hydinu počas znášky.</w:t>
      </w:r>
    </w:p>
    <w:p w:rsidR="009926D0" w:rsidRDefault="009926D0" w:rsidP="009926D0"/>
    <w:p w:rsidR="009926D0" w:rsidRDefault="009926D0" w:rsidP="009926D0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9926D0" w:rsidRDefault="009926D0" w:rsidP="009926D0"/>
    <w:p w:rsidR="009926D0" w:rsidRDefault="009926D0" w:rsidP="009926D0">
      <w:r>
        <w:t>Nie sú dostupné žiadne informácie o bezpečnosti a účinnosti tejto vakcíny ak je použitá</w:t>
      </w:r>
    </w:p>
    <w:p w:rsidR="009926D0" w:rsidRPr="003074C0" w:rsidRDefault="009926D0" w:rsidP="009926D0">
      <w:pPr>
        <w:ind w:left="0" w:firstLine="0"/>
      </w:pPr>
      <w:r>
        <w:t xml:space="preserve">s iným veterinárnym liekom. Rozhodnutie </w:t>
      </w:r>
      <w:r w:rsidRPr="00CE6082">
        <w:t>o použití tejto</w:t>
      </w:r>
      <w:r>
        <w:t xml:space="preserve"> vakcíny pred alebo po podaní iného veterinárneho lieku musí byť preto </w:t>
      </w:r>
      <w:r w:rsidRPr="00CE6082">
        <w:t>vykonané na základe zváženia jednotlivých prípadov</w:t>
      </w:r>
      <w:r>
        <w:t>.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:rsidR="009926D0" w:rsidRDefault="009926D0" w:rsidP="009926D0"/>
    <w:p w:rsidR="009926D0" w:rsidRDefault="009926D0" w:rsidP="009926D0">
      <w:pPr>
        <w:ind w:left="0" w:firstLine="0"/>
      </w:pPr>
      <w:r>
        <w:t>Na prípravu vakcíny používať len čisté pomôcky a pitnú vodu bez antiseptických a dezinfekčných látok.</w:t>
      </w:r>
    </w:p>
    <w:p w:rsidR="009926D0" w:rsidRDefault="009926D0" w:rsidP="009926D0"/>
    <w:p w:rsidR="009926D0" w:rsidRPr="001A6A83" w:rsidRDefault="009926D0" w:rsidP="009926D0">
      <w:pPr>
        <w:rPr>
          <w:b/>
        </w:rPr>
      </w:pPr>
      <w:r w:rsidRPr="001A6A83">
        <w:rPr>
          <w:b/>
        </w:rPr>
        <w:t>Individuálna vakcinácia:</w:t>
      </w:r>
    </w:p>
    <w:p w:rsidR="009926D0" w:rsidRDefault="009926D0" w:rsidP="009926D0">
      <w:r w:rsidRPr="001A6A83">
        <w:rPr>
          <w:u w:val="single"/>
        </w:rPr>
        <w:t>Aplikácia vo forme očných kvapiek</w:t>
      </w:r>
      <w:r>
        <w:t xml:space="preserve"> – kvapnúť vakcinačný roztok do oka každého jedinca a počkať, </w:t>
      </w:r>
    </w:p>
    <w:p w:rsidR="009926D0" w:rsidRDefault="009926D0" w:rsidP="009926D0">
      <w:r>
        <w:t>dokiaľ sa kvapka nevstrebe.</w:t>
      </w:r>
    </w:p>
    <w:p w:rsidR="009926D0" w:rsidRDefault="009926D0" w:rsidP="009926D0">
      <w:r w:rsidRPr="001A6A83">
        <w:rPr>
          <w:u w:val="single"/>
        </w:rPr>
        <w:t>Aplikácia vo forme nosných kvapiek</w:t>
      </w:r>
      <w:r>
        <w:t xml:space="preserve"> (len u jednodňových kurčiat) – ponoriť zobák až po koreň tak, že </w:t>
      </w:r>
    </w:p>
    <w:p w:rsidR="009926D0" w:rsidRDefault="009926D0" w:rsidP="009926D0">
      <w:r>
        <w:t>vakcinačný roztok vstúpi do nosných dutín.</w:t>
      </w:r>
    </w:p>
    <w:p w:rsidR="009926D0" w:rsidRDefault="009926D0" w:rsidP="009926D0">
      <w:pPr>
        <w:rPr>
          <w:b/>
        </w:rPr>
      </w:pPr>
    </w:p>
    <w:p w:rsidR="009926D0" w:rsidRPr="001A6A83" w:rsidRDefault="009926D0" w:rsidP="009926D0">
      <w:pPr>
        <w:rPr>
          <w:b/>
        </w:rPr>
      </w:pPr>
      <w:r w:rsidRPr="001A6A83">
        <w:rPr>
          <w:b/>
        </w:rPr>
        <w:t>Hromadná vakcinácia:</w:t>
      </w:r>
    </w:p>
    <w:p w:rsidR="009926D0" w:rsidRDefault="009926D0" w:rsidP="009926D0">
      <w:r w:rsidRPr="001A6A83">
        <w:rPr>
          <w:u w:val="single"/>
        </w:rPr>
        <w:t>V pitnej vode</w:t>
      </w:r>
      <w:r>
        <w:t xml:space="preserve"> (od 5. dňa veku) – bezprostredne pripravený vakcinačný roztok pridať do množstva </w:t>
      </w:r>
    </w:p>
    <w:p w:rsidR="009926D0" w:rsidRDefault="009926D0" w:rsidP="009926D0">
      <w:r>
        <w:t xml:space="preserve">pitnej vody, ktoré je normálne spotrebované počas 1 alebo 2 hodín. Hydinu nechajte 2 hodiny pred </w:t>
      </w:r>
    </w:p>
    <w:p w:rsidR="009926D0" w:rsidRDefault="009926D0" w:rsidP="009926D0">
      <w:r>
        <w:t xml:space="preserve">vakcináciou bez vody. </w:t>
      </w:r>
    </w:p>
    <w:p w:rsidR="009926D0" w:rsidRDefault="009926D0" w:rsidP="009926D0">
      <w:r w:rsidRPr="001A6A83">
        <w:rPr>
          <w:u w:val="single"/>
        </w:rPr>
        <w:t>Aplikácia vo forme spreja</w:t>
      </w:r>
      <w:r>
        <w:t xml:space="preserve"> – sprej vakcinačného roztoku aplikovať stlačením rozprašovača, ktorý </w:t>
      </w:r>
    </w:p>
    <w:p w:rsidR="009926D0" w:rsidRDefault="009926D0" w:rsidP="009926D0">
      <w:r>
        <w:t>produkuje drobné kvapky.</w:t>
      </w:r>
    </w:p>
    <w:p w:rsidR="009926D0" w:rsidRDefault="009926D0" w:rsidP="009926D0">
      <w:pPr>
        <w:rPr>
          <w:b/>
        </w:rPr>
      </w:pPr>
    </w:p>
    <w:p w:rsidR="009926D0" w:rsidRPr="001A6A83" w:rsidRDefault="009926D0" w:rsidP="009926D0">
      <w:pPr>
        <w:rPr>
          <w:b/>
        </w:rPr>
      </w:pPr>
      <w:r w:rsidRPr="001A6A83">
        <w:rPr>
          <w:b/>
        </w:rPr>
        <w:t>Vakcinačná schéma:</w:t>
      </w:r>
    </w:p>
    <w:p w:rsidR="009926D0" w:rsidRDefault="009926D0" w:rsidP="009926D0">
      <w:r>
        <w:t xml:space="preserve">Brojleri: </w:t>
      </w:r>
      <w:proofErr w:type="spellStart"/>
      <w:r>
        <w:t>Primovakcinácia</w:t>
      </w:r>
      <w:proofErr w:type="spellEnd"/>
      <w:r>
        <w:t xml:space="preserve"> v 1. dni života, hydinu určenú k porážke vo veku 50 dní, alebo chovaných </w:t>
      </w:r>
    </w:p>
    <w:p w:rsidR="009926D0" w:rsidRDefault="009926D0" w:rsidP="009926D0">
      <w:r>
        <w:t xml:space="preserve">v kŕdli rôzneho veku </w:t>
      </w:r>
      <w:proofErr w:type="spellStart"/>
      <w:r>
        <w:t>revakcinovať</w:t>
      </w:r>
      <w:proofErr w:type="spellEnd"/>
      <w:r>
        <w:t xml:space="preserve"> za 3 týždne po </w:t>
      </w:r>
      <w:proofErr w:type="spellStart"/>
      <w:r>
        <w:t>primovakcinácii</w:t>
      </w:r>
      <w:proofErr w:type="spellEnd"/>
      <w:r>
        <w:t>.</w:t>
      </w:r>
    </w:p>
    <w:p w:rsidR="009926D0" w:rsidRDefault="009926D0" w:rsidP="009926D0">
      <w:r>
        <w:t xml:space="preserve">Mladé sliepky: </w:t>
      </w:r>
      <w:proofErr w:type="spellStart"/>
      <w:r>
        <w:t>primovakcinácia</w:t>
      </w:r>
      <w:proofErr w:type="spellEnd"/>
      <w:r>
        <w:t xml:space="preserve"> v 1. dni života, </w:t>
      </w:r>
      <w:proofErr w:type="spellStart"/>
      <w:r>
        <w:t>revakcinovať</w:t>
      </w:r>
      <w:proofErr w:type="spellEnd"/>
      <w:r>
        <w:t xml:space="preserve"> za 4 týždne a potom po dosiahnutí </w:t>
      </w:r>
    </w:p>
    <w:p w:rsidR="009926D0" w:rsidRDefault="009926D0" w:rsidP="009926D0">
      <w:r>
        <w:t>8. týždňov veku.</w:t>
      </w:r>
    </w:p>
    <w:p w:rsidR="009926D0" w:rsidRDefault="009926D0" w:rsidP="009926D0"/>
    <w:p w:rsidR="009926D0" w:rsidRDefault="009926D0" w:rsidP="009926D0">
      <w:pPr>
        <w:ind w:left="0" w:firstLine="0"/>
      </w:pPr>
      <w:r>
        <w:t>Dodržujte obvyklé aseptické podmienky.</w:t>
      </w:r>
    </w:p>
    <w:p w:rsidR="009926D0" w:rsidRDefault="009926D0" w:rsidP="009926D0">
      <w:pPr>
        <w:ind w:left="0" w:firstLine="0"/>
      </w:pPr>
    </w:p>
    <w:p w:rsidR="009926D0" w:rsidRDefault="009926D0" w:rsidP="009926D0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 ak sú potrebné</w:t>
      </w:r>
    </w:p>
    <w:p w:rsidR="009926D0" w:rsidRDefault="009926D0" w:rsidP="009926D0"/>
    <w:p w:rsidR="009926D0" w:rsidRDefault="009926D0" w:rsidP="009926D0">
      <w:pPr>
        <w:ind w:left="0" w:firstLine="0"/>
      </w:pPr>
      <w:r>
        <w:t>Aplikácia 10-násobnej dávky nevyvolá u zvierat nežiaduce účinky.</w:t>
      </w:r>
    </w:p>
    <w:p w:rsidR="009926D0" w:rsidRDefault="009926D0" w:rsidP="009926D0"/>
    <w:p w:rsidR="009926D0" w:rsidRDefault="009926D0" w:rsidP="009926D0">
      <w:r>
        <w:t xml:space="preserve"> </w:t>
      </w:r>
      <w:r>
        <w:rPr>
          <w:b/>
        </w:rPr>
        <w:t>4.11</w:t>
      </w:r>
      <w:r>
        <w:rPr>
          <w:b/>
        </w:rPr>
        <w:tab/>
      </w:r>
      <w:r w:rsidRPr="002C7679">
        <w:rPr>
          <w:b/>
        </w:rPr>
        <w:t>Ochranná (-é)  lehota (-y)</w:t>
      </w:r>
    </w:p>
    <w:p w:rsidR="009926D0" w:rsidRDefault="009926D0" w:rsidP="009926D0"/>
    <w:p w:rsidR="009926D0" w:rsidRDefault="009926D0" w:rsidP="009926D0">
      <w:r>
        <w:t>0 dní.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IMUNOLOGICKÉ VLASTNOSTI</w:t>
      </w:r>
    </w:p>
    <w:p w:rsidR="009926D0" w:rsidRDefault="009926D0" w:rsidP="009926D0"/>
    <w:p w:rsidR="009926D0" w:rsidRDefault="009926D0" w:rsidP="009926D0">
      <w:proofErr w:type="spellStart"/>
      <w:r>
        <w:t>Farmakoterapeutická</w:t>
      </w:r>
      <w:proofErr w:type="spellEnd"/>
      <w:r>
        <w:t xml:space="preserve"> skupina: Imunologický veterinárny liek pre vtáky.</w:t>
      </w:r>
      <w:r w:rsidRPr="00F637EC">
        <w:t xml:space="preserve"> </w:t>
      </w:r>
      <w:r>
        <w:t>Živá vírusová vakcína.</w:t>
      </w:r>
    </w:p>
    <w:p w:rsidR="009926D0" w:rsidRDefault="009926D0" w:rsidP="009926D0">
      <w:pPr>
        <w:ind w:left="0" w:firstLine="0"/>
      </w:pPr>
      <w:r>
        <w:t xml:space="preserve">kód </w:t>
      </w:r>
      <w:proofErr w:type="spellStart"/>
      <w:r>
        <w:t>ATCvet</w:t>
      </w:r>
      <w:proofErr w:type="spellEnd"/>
      <w:r>
        <w:t>: QI01AD07</w:t>
      </w:r>
    </w:p>
    <w:p w:rsidR="009926D0" w:rsidRDefault="009926D0" w:rsidP="009926D0">
      <w:pPr>
        <w:ind w:left="0" w:firstLine="0"/>
      </w:pPr>
      <w:r>
        <w:t>Antigény obsiahnuté vo vakcíne sú postupne v organizme degradované a eliminované imunitným systémom očkovaného zvieraťa.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9926D0" w:rsidRDefault="009926D0" w:rsidP="009926D0">
      <w:pPr>
        <w:rPr>
          <w:b/>
        </w:rPr>
      </w:pPr>
    </w:p>
    <w:p w:rsidR="009926D0" w:rsidRDefault="009926D0" w:rsidP="009926D0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9926D0" w:rsidRDefault="009926D0" w:rsidP="009926D0"/>
    <w:p w:rsidR="009926D0" w:rsidRPr="00111ED5" w:rsidRDefault="009926D0" w:rsidP="009926D0">
      <w:pPr>
        <w:rPr>
          <w:u w:val="single"/>
        </w:rPr>
      </w:pPr>
      <w:proofErr w:type="spellStart"/>
      <w:r w:rsidRPr="00111ED5">
        <w:rPr>
          <w:u w:val="single"/>
        </w:rPr>
        <w:t>Lyofilizačné</w:t>
      </w:r>
      <w:proofErr w:type="spellEnd"/>
      <w:r w:rsidRPr="00111ED5">
        <w:rPr>
          <w:u w:val="single"/>
        </w:rPr>
        <w:t xml:space="preserve"> médium</w:t>
      </w:r>
      <w:r>
        <w:rPr>
          <w:u w:val="single"/>
        </w:rPr>
        <w:t>:</w:t>
      </w:r>
    </w:p>
    <w:p w:rsidR="009926D0" w:rsidRPr="00111ED5" w:rsidRDefault="009926D0" w:rsidP="009926D0">
      <w:pPr>
        <w:rPr>
          <w:szCs w:val="22"/>
        </w:rPr>
      </w:pPr>
      <w:r w:rsidRPr="00111ED5">
        <w:rPr>
          <w:szCs w:val="22"/>
        </w:rPr>
        <w:t xml:space="preserve">Hydrolyzovaný kazeín    </w:t>
      </w:r>
    </w:p>
    <w:p w:rsidR="009926D0" w:rsidRPr="00111ED5" w:rsidRDefault="009926D0" w:rsidP="009926D0">
      <w:pPr>
        <w:rPr>
          <w:szCs w:val="22"/>
        </w:rPr>
      </w:pPr>
      <w:proofErr w:type="spellStart"/>
      <w:r w:rsidRPr="00111ED5">
        <w:rPr>
          <w:szCs w:val="22"/>
        </w:rPr>
        <w:t>Manitol</w:t>
      </w:r>
      <w:proofErr w:type="spellEnd"/>
    </w:p>
    <w:p w:rsidR="009926D0" w:rsidRPr="00111ED5" w:rsidRDefault="009926D0" w:rsidP="009926D0">
      <w:pPr>
        <w:rPr>
          <w:szCs w:val="22"/>
        </w:rPr>
      </w:pPr>
      <w:r w:rsidRPr="00111ED5">
        <w:rPr>
          <w:szCs w:val="22"/>
        </w:rPr>
        <w:t xml:space="preserve">Destilovaná voda              </w:t>
      </w:r>
    </w:p>
    <w:p w:rsidR="009926D0" w:rsidRPr="00111ED5" w:rsidRDefault="009926D0" w:rsidP="009926D0">
      <w:pPr>
        <w:rPr>
          <w:szCs w:val="22"/>
        </w:rPr>
      </w:pPr>
      <w:r w:rsidRPr="00111ED5">
        <w:rPr>
          <w:szCs w:val="22"/>
        </w:rPr>
        <w:t xml:space="preserve">Hydroxid sodný 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 xml:space="preserve">Závažné </w:t>
      </w:r>
      <w:r w:rsidRPr="002C7679">
        <w:rPr>
          <w:b/>
          <w:bCs/>
        </w:rPr>
        <w:t>i</w:t>
      </w:r>
      <w:r>
        <w:rPr>
          <w:b/>
          <w:bCs/>
        </w:rPr>
        <w:t>nkompatibility</w:t>
      </w:r>
      <w:r>
        <w:rPr>
          <w:b/>
          <w:bCs/>
        </w:rPr>
        <w:tab/>
      </w:r>
    </w:p>
    <w:p w:rsidR="009926D0" w:rsidRDefault="009926D0" w:rsidP="009926D0"/>
    <w:p w:rsidR="009926D0" w:rsidRDefault="009926D0" w:rsidP="009926D0">
      <w:pPr>
        <w:ind w:left="0" w:firstLine="0"/>
      </w:pPr>
      <w:r>
        <w:t>Z dôvodu  chýbania štúdií kompatibility sa tento veterinárny liek nesmie miešať s </w:t>
      </w:r>
      <w:r w:rsidRPr="006D1EEE">
        <w:t>inými</w:t>
      </w:r>
      <w:r>
        <w:t xml:space="preserve"> veterinárnymi liekmi. 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t>Čas použiteľnosti veterinárneho lieku zabaleného v </w:t>
      </w:r>
      <w:r w:rsidRPr="002C7679">
        <w:t>neporušenom</w:t>
      </w:r>
      <w:r>
        <w:t xml:space="preserve"> obale: 18 mesiacov.</w:t>
      </w:r>
    </w:p>
    <w:p w:rsidR="009926D0" w:rsidRDefault="009926D0" w:rsidP="009926D0">
      <w:pPr>
        <w:ind w:left="0" w:firstLine="0"/>
      </w:pPr>
      <w:r>
        <w:t>Čas použiteľnosti po zriedení alebo rekonštitúcii podľa návodu: spotrebovať ihneď.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t>Uchovávať v chladničke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8°C).</w:t>
        </w:r>
      </w:smartTag>
      <w:r>
        <w:t xml:space="preserve"> </w:t>
      </w:r>
    </w:p>
    <w:p w:rsidR="009926D0" w:rsidRDefault="009926D0" w:rsidP="009926D0">
      <w:r>
        <w:t>Chrániť pred svetlom.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ind w:left="0" w:firstLine="0"/>
        <w:rPr>
          <w:bCs/>
        </w:rPr>
      </w:pPr>
      <w:r w:rsidRPr="003E5D4F">
        <w:rPr>
          <w:bCs/>
        </w:rPr>
        <w:t xml:space="preserve">Sklenená liekovka </w:t>
      </w:r>
      <w:r>
        <w:t>t</w:t>
      </w:r>
      <w:r w:rsidRPr="003E5D4F">
        <w:t xml:space="preserve">yp I a </w:t>
      </w:r>
      <w:r>
        <w:t>t</w:t>
      </w:r>
      <w:r w:rsidRPr="003E5D4F">
        <w:t>yp II (</w:t>
      </w:r>
      <w:proofErr w:type="spellStart"/>
      <w:r w:rsidRPr="003E5D4F">
        <w:t>Eur.Ph</w:t>
      </w:r>
      <w:proofErr w:type="spellEnd"/>
      <w:r w:rsidRPr="003E5D4F">
        <w:t xml:space="preserve">) </w:t>
      </w:r>
      <w:r w:rsidRPr="003E5D4F">
        <w:rPr>
          <w:bCs/>
        </w:rPr>
        <w:t xml:space="preserve">uzavretá </w:t>
      </w:r>
      <w:proofErr w:type="spellStart"/>
      <w:r w:rsidRPr="003E5D4F">
        <w:rPr>
          <w:bCs/>
        </w:rPr>
        <w:t>butylovou</w:t>
      </w:r>
      <w:proofErr w:type="spellEnd"/>
      <w:r>
        <w:rPr>
          <w:bCs/>
        </w:rPr>
        <w:t xml:space="preserve"> gumovou zátkou a hliníkovým uzáverom. Vonkajším obalom je plastová </w:t>
      </w:r>
      <w:proofErr w:type="spellStart"/>
      <w:r>
        <w:rPr>
          <w:bCs/>
        </w:rPr>
        <w:t>krabička</w:t>
      </w:r>
      <w:proofErr w:type="spellEnd"/>
      <w:r>
        <w:rPr>
          <w:bCs/>
        </w:rPr>
        <w:t>.</w:t>
      </w:r>
    </w:p>
    <w:p w:rsidR="009926D0" w:rsidRDefault="009926D0" w:rsidP="009926D0">
      <w:pPr>
        <w:rPr>
          <w:bCs/>
        </w:rPr>
      </w:pPr>
      <w:r>
        <w:rPr>
          <w:bCs/>
        </w:rPr>
        <w:t xml:space="preserve">Veľkosť balenia: 1 x 2000 dávok, 1 x 5000 dávok, 10 x 2000 dávok, 10 x 5000 dávok, 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t>Nie všetky veľkosti balenia sa musia uvádzať na trh.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ind w:left="0" w:firstLine="0"/>
        <w:rPr>
          <w:bCs/>
        </w:rPr>
      </w:pPr>
      <w:r w:rsidRPr="00472FC1">
        <w:rPr>
          <w:bCs/>
        </w:rPr>
        <w:t>Každý nepoužitý veterinárny liek alebo odpadové materiály z tohto veterinárneho lieku musia byť zlikvidované v súlade s miestnymi požiadavkami</w:t>
      </w:r>
      <w:r>
        <w:rPr>
          <w:bCs/>
        </w:rPr>
        <w:t>.</w:t>
      </w:r>
      <w:r w:rsidRPr="00472FC1">
        <w:rPr>
          <w:bCs/>
        </w:rPr>
        <w:t xml:space="preserve"> 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rPr>
          <w:b/>
          <w:bCs/>
        </w:rPr>
        <w:t>7.</w:t>
      </w:r>
      <w:r>
        <w:rPr>
          <w:b/>
          <w:bCs/>
        </w:rPr>
        <w:tab/>
        <w:t>DRŽITEĽ ROZHODNUTIA O REGISTRÁCII</w:t>
      </w:r>
    </w:p>
    <w:p w:rsidR="009926D0" w:rsidRDefault="009926D0" w:rsidP="009926D0"/>
    <w:p w:rsidR="009926D0" w:rsidRDefault="009926D0" w:rsidP="009926D0">
      <w:pPr>
        <w:ind w:left="0" w:firstLine="0"/>
        <w:rPr>
          <w:b/>
          <w:bCs/>
        </w:rPr>
      </w:pPr>
      <w:proofErr w:type="spellStart"/>
      <w:r w:rsidRPr="002C7679">
        <w:t>Boehringer</w:t>
      </w:r>
      <w:proofErr w:type="spellEnd"/>
      <w:r w:rsidRPr="002C7679">
        <w:t xml:space="preserve"> </w:t>
      </w:r>
      <w:proofErr w:type="spellStart"/>
      <w:r w:rsidRPr="002C7679">
        <w:t>Ingelheim</w:t>
      </w:r>
      <w:proofErr w:type="spellEnd"/>
      <w:r w:rsidRPr="002C7679">
        <w:t xml:space="preserve"> </w:t>
      </w:r>
      <w:proofErr w:type="spellStart"/>
      <w:r w:rsidRPr="002C7679">
        <w:t>Animal</w:t>
      </w:r>
      <w:proofErr w:type="spellEnd"/>
      <w:r w:rsidRPr="002C7679">
        <w:t xml:space="preserve"> </w:t>
      </w:r>
      <w:proofErr w:type="spellStart"/>
      <w:r w:rsidRPr="002C7679">
        <w:t>Health</w:t>
      </w:r>
      <w:proofErr w:type="spellEnd"/>
      <w:r w:rsidRPr="002C7679">
        <w:t xml:space="preserve"> </w:t>
      </w:r>
      <w:proofErr w:type="spellStart"/>
      <w:r w:rsidRPr="002C7679">
        <w:t>France</w:t>
      </w:r>
      <w:proofErr w:type="spellEnd"/>
      <w:r w:rsidRPr="002C7679">
        <w:t xml:space="preserve"> SCS</w:t>
      </w:r>
      <w:r>
        <w:t xml:space="preserve">, 29 avenue Tony </w:t>
      </w:r>
      <w:proofErr w:type="spellStart"/>
      <w:r>
        <w:t>Garnier</w:t>
      </w:r>
      <w:proofErr w:type="spellEnd"/>
      <w:r>
        <w:t xml:space="preserve">, 69007 </w:t>
      </w:r>
      <w:proofErr w:type="spellStart"/>
      <w:r>
        <w:t>Lyon</w:t>
      </w:r>
      <w:proofErr w:type="spellEnd"/>
      <w:r>
        <w:t>, Francúzsko</w:t>
      </w:r>
    </w:p>
    <w:p w:rsidR="009926D0" w:rsidRDefault="009926D0" w:rsidP="009926D0">
      <w:pPr>
        <w:ind w:left="0" w:firstLine="0"/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 xml:space="preserve">REGISTRAČNÉ ČÍSLO 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Cs/>
        </w:rPr>
      </w:pPr>
      <w:r>
        <w:rPr>
          <w:bCs/>
        </w:rPr>
        <w:t>97/0606/97-S</w:t>
      </w:r>
    </w:p>
    <w:p w:rsidR="009926D0" w:rsidRPr="00C129D9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Pr="002C7679">
        <w:rPr>
          <w:b/>
          <w:bCs/>
        </w:rPr>
        <w:t>DÁTUM PRVEJ REGISTRÁCIE/PREDĹŽENIA REGISTRÁCIE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Cs/>
        </w:rPr>
      </w:pPr>
      <w:r w:rsidRPr="002C7679">
        <w:rPr>
          <w:bCs/>
        </w:rPr>
        <w:t>Dátum prvej registrácie:</w:t>
      </w:r>
      <w:r>
        <w:rPr>
          <w:bCs/>
        </w:rPr>
        <w:t xml:space="preserve"> </w:t>
      </w:r>
      <w:r w:rsidRPr="00C129D9">
        <w:rPr>
          <w:bCs/>
        </w:rPr>
        <w:t>23.12.1997</w:t>
      </w:r>
    </w:p>
    <w:p w:rsidR="009926D0" w:rsidRDefault="009926D0" w:rsidP="009926D0">
      <w:r w:rsidRPr="00686D1D">
        <w:t>Dátum posledného predĺženia: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9926D0" w:rsidRDefault="009926D0" w:rsidP="009926D0"/>
    <w:p w:rsidR="009926D0" w:rsidRDefault="009926D0" w:rsidP="009926D0">
      <w:pPr>
        <w:ind w:left="0" w:firstLine="0"/>
        <w:rPr>
          <w:b/>
          <w:bCs/>
        </w:rPr>
      </w:pPr>
    </w:p>
    <w:p w:rsidR="009926D0" w:rsidRDefault="009926D0" w:rsidP="009926D0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t>Neuplatňuje sa.</w:t>
      </w: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jc w:val="center"/>
        <w:rPr>
          <w:b/>
          <w:bCs/>
        </w:rPr>
      </w:pPr>
    </w:p>
    <w:p w:rsidR="009926D0" w:rsidRDefault="009926D0" w:rsidP="009926D0">
      <w:pPr>
        <w:jc w:val="center"/>
        <w:rPr>
          <w:b/>
          <w:bCs/>
        </w:rPr>
      </w:pPr>
      <w:r>
        <w:rPr>
          <w:b/>
          <w:bCs/>
        </w:rPr>
        <w:t>OZNAČENIE OBALU</w:t>
      </w:r>
    </w:p>
    <w:p w:rsidR="009926D0" w:rsidRDefault="009926D0" w:rsidP="009926D0"/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0" w:type="auto"/>
          </w:tcPr>
          <w:p w:rsidR="009926D0" w:rsidRPr="006506B1" w:rsidRDefault="009926D0" w:rsidP="00992987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ÚDAJE, KTORÉ MAJÚ BYŤ UVEDENÉ NA VONKAJŠOM OBALE </w:t>
            </w:r>
          </w:p>
          <w:p w:rsidR="009926D0" w:rsidRPr="000843F3" w:rsidRDefault="009926D0" w:rsidP="00992987">
            <w:pPr>
              <w:rPr>
                <w:bCs/>
              </w:rPr>
            </w:pPr>
            <w:r>
              <w:rPr>
                <w:b/>
                <w:bCs/>
              </w:rPr>
              <w:t xml:space="preserve">Škatuľa </w:t>
            </w:r>
            <w:r>
              <w:rPr>
                <w:bCs/>
              </w:rPr>
              <w:t>1 x 2000 dávok, 1 x 5000 dávok, 10 x 2000 dávok, 10 x 5000 dávok</w:t>
            </w:r>
          </w:p>
        </w:tc>
      </w:tr>
    </w:tbl>
    <w:p w:rsidR="009926D0" w:rsidRDefault="009926D0" w:rsidP="009926D0"/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926D0" w:rsidRDefault="009926D0" w:rsidP="009926D0"/>
    <w:p w:rsidR="009926D0" w:rsidRDefault="009926D0" w:rsidP="009926D0">
      <w:r>
        <w:t xml:space="preserve">BIORAL H 120 </w:t>
      </w:r>
      <w:proofErr w:type="spellStart"/>
      <w:r>
        <w:t>lyofilizát</w:t>
      </w:r>
      <w:proofErr w:type="spellEnd"/>
      <w:r>
        <w:t xml:space="preserve"> na suspenziu pre kurčatá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9926D0" w:rsidRDefault="009926D0" w:rsidP="009926D0"/>
    <w:p w:rsidR="009926D0" w:rsidRDefault="009926D0" w:rsidP="009926D0">
      <w:r>
        <w:t>Každá dávka obsahuje:</w:t>
      </w:r>
    </w:p>
    <w:p w:rsidR="009926D0" w:rsidRDefault="009926D0" w:rsidP="009926D0">
      <w:pPr>
        <w:rPr>
          <w:iCs/>
        </w:rPr>
      </w:pPr>
      <w:r>
        <w:rPr>
          <w:iCs/>
        </w:rPr>
        <w:t>Vírus infekčnej bronchitídy hydiny, živý (kmeň H120) min. 10</w:t>
      </w:r>
      <w:r w:rsidRPr="00BF274C">
        <w:rPr>
          <w:iCs/>
          <w:vertAlign w:val="superscript"/>
        </w:rPr>
        <w:t>3,</w:t>
      </w:r>
      <w:r>
        <w:rPr>
          <w:iCs/>
          <w:vertAlign w:val="superscript"/>
        </w:rPr>
        <w:t>7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8957BA">
        <w:rPr>
          <w:iCs/>
        </w:rPr>
        <w:t xml:space="preserve">a </w:t>
      </w:r>
      <w:r>
        <w:rPr>
          <w:iCs/>
        </w:rPr>
        <w:t>max. 10</w:t>
      </w:r>
      <w:r>
        <w:rPr>
          <w:iCs/>
          <w:vertAlign w:val="superscript"/>
        </w:rPr>
        <w:t>5,0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9926D0" w:rsidRDefault="009926D0" w:rsidP="009926D0"/>
    <w:p w:rsidR="009926D0" w:rsidRDefault="009926D0" w:rsidP="009926D0">
      <w:proofErr w:type="spellStart"/>
      <w:r>
        <w:t>Lyofilizát</w:t>
      </w:r>
      <w:proofErr w:type="spellEnd"/>
      <w:r>
        <w:t xml:space="preserve"> na suspenziu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9926D0" w:rsidRDefault="009926D0" w:rsidP="009926D0"/>
    <w:p w:rsidR="009926D0" w:rsidRDefault="009926D0" w:rsidP="009926D0">
      <w:pPr>
        <w:rPr>
          <w:bCs/>
        </w:rPr>
      </w:pPr>
      <w:r>
        <w:rPr>
          <w:bCs/>
        </w:rPr>
        <w:t xml:space="preserve">1 x 2000 dávok, (1 x 5000 dávok, 10 x 2000 dávok, 10 x 5000 dávok) 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</w:r>
            <w:r w:rsidRPr="002C7679">
              <w:rPr>
                <w:b/>
                <w:bCs/>
              </w:rPr>
              <w:t>CIEĽOVÉ DRUHY</w:t>
            </w:r>
          </w:p>
        </w:tc>
      </w:tr>
    </w:tbl>
    <w:p w:rsidR="009926D0" w:rsidRDefault="009926D0" w:rsidP="009926D0"/>
    <w:p w:rsidR="009926D0" w:rsidRDefault="009926D0" w:rsidP="009926D0">
      <w:r>
        <w:t>Kura domáca.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9926D0" w:rsidRDefault="009926D0" w:rsidP="009926D0"/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9926D0" w:rsidRDefault="009926D0" w:rsidP="009926D0"/>
    <w:p w:rsidR="009926D0" w:rsidRDefault="009926D0" w:rsidP="009926D0">
      <w:r>
        <w:t>Aplikácia v pitnej vode, vo forme očných/nosných kvapiek a/alebo aplikácia vo forme spreja.</w:t>
      </w:r>
    </w:p>
    <w:p w:rsidR="009926D0" w:rsidRDefault="009926D0" w:rsidP="009926D0">
      <w:r>
        <w:t>Pred použitím si prečítajte písomnú informáciu pre používateľov.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</w:r>
            <w:r w:rsidRPr="002C7679">
              <w:rPr>
                <w:b/>
                <w:bCs/>
              </w:rPr>
              <w:t>OCHRANNÁ(-É)  LEHOTA(-Y)</w:t>
            </w:r>
          </w:p>
        </w:tc>
      </w:tr>
    </w:tbl>
    <w:p w:rsidR="009926D0" w:rsidRDefault="009926D0" w:rsidP="009926D0"/>
    <w:p w:rsidR="009926D0" w:rsidRDefault="009926D0" w:rsidP="009926D0">
      <w:r>
        <w:t>Ochranná lehota: 0 dní.</w:t>
      </w:r>
    </w:p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9926D0" w:rsidRDefault="009926D0" w:rsidP="009926D0">
      <w:pPr>
        <w:rPr>
          <w:b/>
          <w:bCs/>
        </w:rPr>
      </w:pPr>
    </w:p>
    <w:p w:rsidR="009926D0" w:rsidRDefault="009926D0" w:rsidP="009926D0">
      <w:r w:rsidRPr="00DE6B51">
        <w:rPr>
          <w:highlight w:val="lightGray"/>
        </w:rPr>
        <w:t>Pred použitím si prečítajte písomnú informáciu pre používateľov.</w:t>
      </w:r>
    </w:p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072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t>EXP {mesiac/rok}</w:t>
      </w:r>
    </w:p>
    <w:p w:rsidR="009926D0" w:rsidRDefault="009926D0" w:rsidP="009926D0">
      <w:pPr>
        <w:ind w:left="0" w:firstLine="0"/>
      </w:pPr>
      <w:r>
        <w:t>Spotrebovať ihneď po nariedení.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072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9926D0" w:rsidRDefault="009926D0" w:rsidP="009926D0"/>
    <w:p w:rsidR="009926D0" w:rsidRDefault="009926D0" w:rsidP="009926D0">
      <w:r>
        <w:t>Uchovávať v chladničke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- 8°C). Chrániť pred svetlom.</w:t>
      </w:r>
    </w:p>
    <w:p w:rsidR="009926D0" w:rsidRDefault="009926D0" w:rsidP="009926D0"/>
    <w:p w:rsidR="009926D0" w:rsidRDefault="009926D0" w:rsidP="009926D0"/>
    <w:p w:rsidR="009926D0" w:rsidRDefault="009926D0" w:rsidP="009926D0"/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926D0" w:rsidRDefault="009926D0" w:rsidP="009926D0"/>
    <w:p w:rsidR="009926D0" w:rsidRPr="005F0AC8" w:rsidRDefault="009926D0" w:rsidP="009926D0">
      <w:r w:rsidRPr="005F0AC8">
        <w:t>Odpadový materiál zlikvidovať v súlade s miestnymi pož</w:t>
      </w:r>
      <w:r w:rsidRPr="000E7F73">
        <w:t>iadavkami</w:t>
      </w:r>
      <w:r>
        <w:t>.</w:t>
      </w:r>
    </w:p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926D0" w:rsidRDefault="009926D0" w:rsidP="009926D0"/>
    <w:p w:rsidR="009926D0" w:rsidRDefault="009926D0" w:rsidP="009926D0">
      <w:r>
        <w:t xml:space="preserve">Len pre </w:t>
      </w:r>
      <w:r w:rsidRPr="00A72330">
        <w:t>zvieratá. Výdaj lieku je viazaný</w:t>
      </w:r>
      <w:r>
        <w:t xml:space="preserve"> na veterinárny predpis.</w:t>
      </w:r>
    </w:p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DOSAHU A DOHĽADU DETÍ“</w:t>
            </w:r>
          </w:p>
        </w:tc>
      </w:tr>
    </w:tbl>
    <w:p w:rsidR="009926D0" w:rsidRDefault="009926D0" w:rsidP="009926D0"/>
    <w:p w:rsidR="009926D0" w:rsidRDefault="009926D0" w:rsidP="009926D0">
      <w:r>
        <w:t>Uchovávať mimo dosahu a dohľadu detí.</w:t>
      </w:r>
    </w:p>
    <w:p w:rsidR="009926D0" w:rsidRDefault="009926D0" w:rsidP="009926D0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>NÁZOV A ADRESA DRŽITEĽA ROZHODNUTIA O REGISTRÁCII</w:t>
            </w:r>
          </w:p>
        </w:tc>
      </w:tr>
    </w:tbl>
    <w:p w:rsidR="009926D0" w:rsidRDefault="009926D0" w:rsidP="009926D0"/>
    <w:p w:rsidR="009926D0" w:rsidRDefault="009926D0" w:rsidP="009926D0">
      <w:pPr>
        <w:ind w:left="0" w:firstLine="0"/>
      </w:pPr>
      <w:proofErr w:type="spellStart"/>
      <w:r w:rsidRPr="00F26FEB">
        <w:t>Boehringer</w:t>
      </w:r>
      <w:proofErr w:type="spellEnd"/>
      <w:r w:rsidRPr="00F26FEB">
        <w:t xml:space="preserve"> </w:t>
      </w:r>
      <w:proofErr w:type="spellStart"/>
      <w:r w:rsidRPr="00F26FEB">
        <w:t>Ingelheim</w:t>
      </w:r>
      <w:proofErr w:type="spellEnd"/>
      <w:r w:rsidRPr="00F26FEB">
        <w:t xml:space="preserve"> </w:t>
      </w:r>
      <w:proofErr w:type="spellStart"/>
      <w:r w:rsidRPr="00F26FEB">
        <w:t>Animal</w:t>
      </w:r>
      <w:proofErr w:type="spellEnd"/>
      <w:r w:rsidRPr="00F26FEB">
        <w:t xml:space="preserve"> </w:t>
      </w:r>
      <w:proofErr w:type="spellStart"/>
      <w:r w:rsidRPr="00F26FEB">
        <w:t>Health</w:t>
      </w:r>
      <w:proofErr w:type="spellEnd"/>
      <w:r w:rsidRPr="00F26FEB">
        <w:t xml:space="preserve"> </w:t>
      </w:r>
      <w:proofErr w:type="spellStart"/>
      <w:r w:rsidRPr="00F26FEB">
        <w:t>France</w:t>
      </w:r>
      <w:proofErr w:type="spellEnd"/>
      <w:r w:rsidRPr="00F26FEB">
        <w:t xml:space="preserve"> SCS</w:t>
      </w:r>
      <w:r>
        <w:t xml:space="preserve">, 29 avenue Tony </w:t>
      </w:r>
      <w:proofErr w:type="spellStart"/>
      <w:r>
        <w:t>Garnier</w:t>
      </w:r>
      <w:proofErr w:type="spellEnd"/>
      <w:r>
        <w:t xml:space="preserve">, 69007 </w:t>
      </w:r>
      <w:proofErr w:type="spellStart"/>
      <w:r>
        <w:t>Lyon</w:t>
      </w:r>
      <w:proofErr w:type="spellEnd"/>
      <w:r>
        <w:t>, Francúzsko</w:t>
      </w:r>
    </w:p>
    <w:p w:rsidR="009926D0" w:rsidRDefault="009926D0" w:rsidP="009926D0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  <w:r w:rsidRPr="00A72330">
              <w:rPr>
                <w:b/>
              </w:rPr>
              <w:t>(ČÍSLA)</w:t>
            </w:r>
          </w:p>
        </w:tc>
      </w:tr>
    </w:tbl>
    <w:p w:rsidR="009926D0" w:rsidRDefault="009926D0" w:rsidP="009926D0"/>
    <w:p w:rsidR="009926D0" w:rsidRDefault="009926D0" w:rsidP="009926D0">
      <w:r>
        <w:t>97/0606/97-S</w:t>
      </w:r>
    </w:p>
    <w:p w:rsidR="009926D0" w:rsidRDefault="009926D0" w:rsidP="009926D0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926D0" w:rsidTr="00992987">
        <w:tc>
          <w:tcPr>
            <w:tcW w:w="907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9926D0" w:rsidRDefault="009926D0" w:rsidP="009926D0"/>
    <w:p w:rsidR="009926D0" w:rsidRDefault="009926D0" w:rsidP="009926D0">
      <w:r w:rsidRPr="00571316">
        <w:t>Šarža</w:t>
      </w:r>
      <w:r>
        <w:t>:</w:t>
      </w:r>
    </w:p>
    <w:p w:rsidR="009926D0" w:rsidRDefault="009926D0" w:rsidP="009926D0"/>
    <w:p w:rsidR="009926D0" w:rsidRDefault="009926D0" w:rsidP="009926D0">
      <w:r>
        <w:br w:type="page"/>
      </w:r>
    </w:p>
    <w:p w:rsidR="009926D0" w:rsidRDefault="009926D0" w:rsidP="009926D0"/>
    <w:p w:rsidR="009926D0" w:rsidRDefault="009926D0" w:rsidP="009926D0"/>
    <w:p w:rsidR="009926D0" w:rsidRDefault="009926D0" w:rsidP="009926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926D0" w:rsidTr="00992987">
        <w:tc>
          <w:tcPr>
            <w:tcW w:w="5000" w:type="pct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:rsidR="009926D0" w:rsidRDefault="009926D0" w:rsidP="00992987">
            <w:pPr>
              <w:rPr>
                <w:bCs/>
              </w:rPr>
            </w:pPr>
          </w:p>
          <w:p w:rsidR="009926D0" w:rsidRPr="000843F3" w:rsidRDefault="009926D0" w:rsidP="00992987">
            <w:pPr>
              <w:rPr>
                <w:bCs/>
              </w:rPr>
            </w:pPr>
            <w:r>
              <w:rPr>
                <w:b/>
                <w:bCs/>
              </w:rPr>
              <w:t xml:space="preserve">{liekovka </w:t>
            </w:r>
            <w:r>
              <w:rPr>
                <w:bCs/>
              </w:rPr>
              <w:t>2000 dávok, 5000 dávok</w:t>
            </w:r>
            <w:r>
              <w:rPr>
                <w:b/>
                <w:bCs/>
              </w:rPr>
              <w:t>}</w:t>
            </w:r>
          </w:p>
        </w:tc>
      </w:tr>
    </w:tbl>
    <w:p w:rsidR="009926D0" w:rsidRDefault="009926D0" w:rsidP="009926D0"/>
    <w:p w:rsidR="009926D0" w:rsidRDefault="009926D0" w:rsidP="009926D0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926D0" w:rsidRDefault="009926D0" w:rsidP="009926D0">
      <w:pPr>
        <w:rPr>
          <w:bCs/>
        </w:rPr>
      </w:pPr>
    </w:p>
    <w:p w:rsidR="009926D0" w:rsidRDefault="009926D0" w:rsidP="009926D0">
      <w:r>
        <w:t xml:space="preserve">BIORAL H 120 </w:t>
      </w:r>
    </w:p>
    <w:p w:rsidR="009926D0" w:rsidRDefault="009926D0" w:rsidP="009926D0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9926D0" w:rsidRDefault="009926D0" w:rsidP="009926D0"/>
    <w:p w:rsidR="009926D0" w:rsidRDefault="009926D0" w:rsidP="009926D0">
      <w:r>
        <w:t>Každá dávka obsahuje:</w:t>
      </w:r>
    </w:p>
    <w:p w:rsidR="009926D0" w:rsidRDefault="009926D0" w:rsidP="009926D0">
      <w:pPr>
        <w:rPr>
          <w:iCs/>
        </w:rPr>
      </w:pPr>
      <w:r>
        <w:rPr>
          <w:iCs/>
        </w:rPr>
        <w:t>Vírus infekčnej bronchitídy hydiny, živý (kmeň H120) min. 10</w:t>
      </w:r>
      <w:r w:rsidRPr="00BF274C">
        <w:rPr>
          <w:iCs/>
          <w:vertAlign w:val="superscript"/>
        </w:rPr>
        <w:t>3,</w:t>
      </w:r>
      <w:r>
        <w:rPr>
          <w:iCs/>
          <w:vertAlign w:val="superscript"/>
        </w:rPr>
        <w:t>7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8957BA">
        <w:rPr>
          <w:iCs/>
        </w:rPr>
        <w:t xml:space="preserve">a </w:t>
      </w:r>
      <w:r>
        <w:rPr>
          <w:iCs/>
        </w:rPr>
        <w:t>max. 10</w:t>
      </w:r>
      <w:r>
        <w:rPr>
          <w:iCs/>
          <w:vertAlign w:val="superscript"/>
        </w:rPr>
        <w:t>5,0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</w:p>
    <w:p w:rsidR="009926D0" w:rsidRDefault="009926D0" w:rsidP="009926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926D0" w:rsidTr="00992987">
        <w:tc>
          <w:tcPr>
            <w:tcW w:w="5000" w:type="pct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ALEBO KUSOVÝCH JEDNOTKÁCH </w:t>
            </w:r>
          </w:p>
        </w:tc>
      </w:tr>
    </w:tbl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Cs/>
        </w:rPr>
      </w:pPr>
      <w:r>
        <w:rPr>
          <w:bCs/>
        </w:rPr>
        <w:t>2000 dávok, (5000 dávok)</w:t>
      </w:r>
    </w:p>
    <w:p w:rsidR="009926D0" w:rsidRDefault="009926D0" w:rsidP="009926D0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>SOB</w:t>
            </w:r>
            <w:r w:rsidRPr="00A72330">
              <w:rPr>
                <w:b/>
                <w:bCs/>
              </w:rPr>
              <w:t>(-Y)</w:t>
            </w:r>
            <w:r>
              <w:rPr>
                <w:b/>
                <w:bCs/>
              </w:rPr>
              <w:t xml:space="preserve"> PODANIA LIEKU</w:t>
            </w:r>
          </w:p>
        </w:tc>
      </w:tr>
    </w:tbl>
    <w:p w:rsidR="009926D0" w:rsidRDefault="009926D0" w:rsidP="009926D0">
      <w:pPr>
        <w:rPr>
          <w:b/>
          <w:bCs/>
        </w:rPr>
      </w:pPr>
    </w:p>
    <w:p w:rsidR="009926D0" w:rsidRDefault="009926D0" w:rsidP="009926D0">
      <w:r>
        <w:t>Aplikácia v pitnej vode, vo forme očných/nosných kvapiek a/alebo aplikácia vo forme spreja.</w:t>
      </w:r>
    </w:p>
    <w:p w:rsidR="009926D0" w:rsidRDefault="009926D0" w:rsidP="009926D0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</w:r>
            <w:r w:rsidRPr="00A72330">
              <w:rPr>
                <w:b/>
                <w:bCs/>
              </w:rPr>
              <w:t>OCHRANNÁ(-É)  LEHOTA(-Y)</w:t>
            </w:r>
          </w:p>
        </w:tc>
      </w:tr>
    </w:tbl>
    <w:p w:rsidR="009926D0" w:rsidRDefault="009926D0" w:rsidP="009926D0">
      <w:pPr>
        <w:rPr>
          <w:b/>
          <w:bCs/>
        </w:rPr>
      </w:pPr>
    </w:p>
    <w:p w:rsidR="009926D0" w:rsidRPr="006506B1" w:rsidRDefault="009926D0" w:rsidP="009926D0">
      <w:pPr>
        <w:rPr>
          <w:bCs/>
        </w:rPr>
      </w:pPr>
      <w:r>
        <w:rPr>
          <w:bCs/>
        </w:rPr>
        <w:t>Ochranná lehota: 0 dní</w:t>
      </w:r>
    </w:p>
    <w:p w:rsidR="009926D0" w:rsidRDefault="009926D0" w:rsidP="009926D0">
      <w:pPr>
        <w:ind w:left="0" w:firstLine="0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9926D0" w:rsidRDefault="009926D0" w:rsidP="009926D0"/>
    <w:p w:rsidR="009926D0" w:rsidRDefault="009926D0" w:rsidP="009926D0">
      <w:proofErr w:type="spellStart"/>
      <w:r>
        <w:t>Lot</w:t>
      </w:r>
      <w:proofErr w:type="spellEnd"/>
      <w:r>
        <w:t>:</w:t>
      </w:r>
    </w:p>
    <w:p w:rsidR="009926D0" w:rsidRDefault="009926D0" w:rsidP="009926D0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926D0" w:rsidRDefault="009926D0" w:rsidP="009926D0"/>
    <w:p w:rsidR="009926D0" w:rsidRDefault="009926D0" w:rsidP="009926D0">
      <w:r>
        <w:t>EXP {mesiac/rok}</w:t>
      </w:r>
    </w:p>
    <w:p w:rsidR="009926D0" w:rsidRDefault="009926D0" w:rsidP="009926D0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926D0" w:rsidTr="00992987">
        <w:tc>
          <w:tcPr>
            <w:tcW w:w="9250" w:type="dxa"/>
          </w:tcPr>
          <w:p w:rsidR="009926D0" w:rsidRDefault="009926D0" w:rsidP="0099298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9926D0" w:rsidRDefault="009926D0" w:rsidP="009926D0">
      <w:pPr>
        <w:rPr>
          <w:bCs/>
        </w:rPr>
      </w:pPr>
    </w:p>
    <w:p w:rsidR="009926D0" w:rsidRDefault="009926D0" w:rsidP="009926D0">
      <w:r>
        <w:t>Len pre zvieratá.</w:t>
      </w:r>
    </w:p>
    <w:p w:rsidR="009926D0" w:rsidRDefault="009926D0" w:rsidP="009926D0"/>
    <w:p w:rsidR="009926D0" w:rsidRDefault="009926D0" w:rsidP="009926D0"/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jc w:val="center"/>
        <w:rPr>
          <w:b/>
          <w:bCs/>
        </w:rPr>
      </w:pPr>
      <w:r>
        <w:rPr>
          <w:b/>
          <w:bCs/>
        </w:rPr>
        <w:t>PÍSOMNÁ INFORMÁCIA PRE POUŽÍVATEĽOV</w:t>
      </w:r>
    </w:p>
    <w:p w:rsidR="009926D0" w:rsidRDefault="009926D0" w:rsidP="009926D0">
      <w:pPr>
        <w:jc w:val="center"/>
      </w:pPr>
      <w:r>
        <w:t xml:space="preserve">BIORAL H 120 </w:t>
      </w:r>
      <w:proofErr w:type="spellStart"/>
      <w:r>
        <w:t>lyofilizát</w:t>
      </w:r>
      <w:proofErr w:type="spellEnd"/>
      <w:r>
        <w:t xml:space="preserve"> na suspenziu pre kurčatá </w:t>
      </w:r>
    </w:p>
    <w:p w:rsidR="009926D0" w:rsidRDefault="009926D0" w:rsidP="009926D0">
      <w:pPr>
        <w:jc w:val="center"/>
      </w:pPr>
    </w:p>
    <w:p w:rsidR="009926D0" w:rsidRDefault="009926D0" w:rsidP="009926D0">
      <w:pPr>
        <w:ind w:left="0" w:firstLine="0"/>
        <w:rPr>
          <w:b/>
        </w:rPr>
      </w:pPr>
      <w:r>
        <w:rPr>
          <w:b/>
        </w:rPr>
        <w:t>1.</w:t>
      </w:r>
      <w:r>
        <w:rPr>
          <w:b/>
        </w:rPr>
        <w:tab/>
        <w:t>NÁZOV A ADRESA DRŽITEĽA ROZHODNUTIA O REGISTRÁCII A DRŽITEĽA POVOLENIA NA VÝROBU ZODPOVEDNÉHO ZA UVOĽNENIE ŠARŽE, AK NIE SÚ IDENTICKÍ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u w:val="single"/>
        </w:rPr>
        <w:t>Držiteľ rozhodnutia o registrácii</w:t>
      </w:r>
      <w:r>
        <w:rPr>
          <w:b/>
          <w:bCs/>
        </w:rPr>
        <w:t>:</w:t>
      </w:r>
    </w:p>
    <w:p w:rsidR="009926D0" w:rsidRPr="006506B1" w:rsidRDefault="009926D0" w:rsidP="009926D0">
      <w:pPr>
        <w:ind w:left="0" w:firstLine="0"/>
        <w:rPr>
          <w:bCs/>
        </w:rPr>
      </w:pPr>
      <w:proofErr w:type="spellStart"/>
      <w:r w:rsidRPr="00A72330">
        <w:rPr>
          <w:bCs/>
        </w:rPr>
        <w:t>Boehringer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Ingelheim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Animal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Health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France</w:t>
      </w:r>
      <w:proofErr w:type="spellEnd"/>
      <w:r w:rsidRPr="00A72330">
        <w:rPr>
          <w:bCs/>
        </w:rPr>
        <w:t xml:space="preserve"> SCS</w:t>
      </w:r>
      <w:r w:rsidRPr="006506B1">
        <w:rPr>
          <w:bCs/>
        </w:rPr>
        <w:t xml:space="preserve">, 29 avenue Tony </w:t>
      </w:r>
      <w:proofErr w:type="spellStart"/>
      <w:r w:rsidRPr="006506B1">
        <w:rPr>
          <w:bCs/>
        </w:rPr>
        <w:t>Garnier</w:t>
      </w:r>
      <w:proofErr w:type="spellEnd"/>
      <w:r w:rsidRPr="006506B1">
        <w:rPr>
          <w:bCs/>
        </w:rPr>
        <w:t xml:space="preserve">, 69007 </w:t>
      </w:r>
      <w:proofErr w:type="spellStart"/>
      <w:r w:rsidRPr="006506B1">
        <w:rPr>
          <w:bCs/>
        </w:rPr>
        <w:t>Lyon</w:t>
      </w:r>
      <w:proofErr w:type="spellEnd"/>
      <w:r w:rsidRPr="006506B1">
        <w:rPr>
          <w:bCs/>
        </w:rPr>
        <w:t>, Francúzsko</w:t>
      </w:r>
    </w:p>
    <w:p w:rsidR="009926D0" w:rsidRDefault="009926D0" w:rsidP="009926D0">
      <w:pPr>
        <w:rPr>
          <w:b/>
          <w:bCs/>
          <w:u w:val="single"/>
        </w:rPr>
      </w:pPr>
    </w:p>
    <w:p w:rsidR="009926D0" w:rsidRDefault="009926D0" w:rsidP="009926D0">
      <w:pPr>
        <w:rPr>
          <w:b/>
          <w:bCs/>
        </w:rPr>
      </w:pPr>
      <w:r w:rsidRPr="00BB2E26">
        <w:rPr>
          <w:u w:val="single"/>
        </w:rPr>
        <w:t xml:space="preserve">Výrobca </w:t>
      </w:r>
      <w:r w:rsidRPr="00A72330">
        <w:rPr>
          <w:u w:val="single"/>
        </w:rPr>
        <w:t>zodpovedný za</w:t>
      </w:r>
      <w:r w:rsidRPr="00BB2E26">
        <w:rPr>
          <w:u w:val="single"/>
        </w:rPr>
        <w:t xml:space="preserve"> uvoľnenie šarže:</w:t>
      </w:r>
    </w:p>
    <w:p w:rsidR="009926D0" w:rsidRDefault="009926D0" w:rsidP="009926D0">
      <w:pPr>
        <w:ind w:left="0" w:firstLine="0"/>
      </w:pPr>
      <w:proofErr w:type="spellStart"/>
      <w:r w:rsidRPr="00A72330">
        <w:rPr>
          <w:bCs/>
        </w:rPr>
        <w:t>Boehringer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Ingelheim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Animal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Health</w:t>
      </w:r>
      <w:proofErr w:type="spellEnd"/>
      <w:r w:rsidRPr="00A72330">
        <w:rPr>
          <w:bCs/>
        </w:rPr>
        <w:t xml:space="preserve"> </w:t>
      </w:r>
      <w:proofErr w:type="spellStart"/>
      <w:r w:rsidRPr="00A72330">
        <w:rPr>
          <w:bCs/>
        </w:rPr>
        <w:t>France</w:t>
      </w:r>
      <w:proofErr w:type="spellEnd"/>
      <w:r w:rsidRPr="00A72330">
        <w:rPr>
          <w:bCs/>
        </w:rPr>
        <w:t xml:space="preserve"> SCS</w:t>
      </w:r>
      <w:r>
        <w:rPr>
          <w:bCs/>
        </w:rPr>
        <w:t>,</w:t>
      </w:r>
      <w:r>
        <w:t xml:space="preserve"> </w:t>
      </w:r>
      <w:proofErr w:type="spellStart"/>
      <w:r>
        <w:t>Laboratoire</w:t>
      </w:r>
      <w:proofErr w:type="spellEnd"/>
      <w:r>
        <w:t xml:space="preserve"> Porte des </w:t>
      </w:r>
      <w:proofErr w:type="spellStart"/>
      <w:r>
        <w:t>Alpes</w:t>
      </w:r>
      <w:proofErr w:type="spellEnd"/>
      <w:r>
        <w:t xml:space="preserve">, </w:t>
      </w:r>
      <w:proofErr w:type="spellStart"/>
      <w:r>
        <w:t>Rue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l´Aviation</w:t>
      </w:r>
      <w:proofErr w:type="spellEnd"/>
      <w:r>
        <w:t xml:space="preserve">, 69800 </w:t>
      </w:r>
      <w:proofErr w:type="spellStart"/>
      <w:r>
        <w:t>Saint</w:t>
      </w:r>
      <w:proofErr w:type="spellEnd"/>
      <w:r>
        <w:t xml:space="preserve"> </w:t>
      </w:r>
      <w:proofErr w:type="spellStart"/>
      <w:r>
        <w:t>Priest</w:t>
      </w:r>
      <w:proofErr w:type="spellEnd"/>
      <w:r>
        <w:t>, Francúzsko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NÁZOV VETERINÁRNEHO LIEKU</w:t>
      </w:r>
    </w:p>
    <w:p w:rsidR="009926D0" w:rsidRDefault="009926D0" w:rsidP="009926D0"/>
    <w:p w:rsidR="009926D0" w:rsidRDefault="009926D0" w:rsidP="009926D0">
      <w:r>
        <w:t xml:space="preserve">BIORAL H 120 </w:t>
      </w:r>
      <w:proofErr w:type="spellStart"/>
      <w:r>
        <w:t>lyofilizát</w:t>
      </w:r>
      <w:proofErr w:type="spellEnd"/>
      <w:r>
        <w:t xml:space="preserve"> na suspenziu pre kurčatá</w:t>
      </w:r>
    </w:p>
    <w:p w:rsidR="009926D0" w:rsidRDefault="009926D0" w:rsidP="009926D0"/>
    <w:p w:rsidR="009926D0" w:rsidRDefault="009926D0" w:rsidP="009926D0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Pr="00A72330">
        <w:rPr>
          <w:b/>
          <w:bCs/>
        </w:rPr>
        <w:t>OBSAH ÚČ</w:t>
      </w:r>
      <w:r>
        <w:rPr>
          <w:b/>
          <w:bCs/>
        </w:rPr>
        <w:t xml:space="preserve">INNEJ LÁTKY (-OK) A INEJ LÁTKY </w:t>
      </w:r>
      <w:r w:rsidRPr="00A72330">
        <w:rPr>
          <w:b/>
          <w:bCs/>
        </w:rPr>
        <w:t>(-OK)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r>
        <w:t>Každá dávka obsahuje:</w:t>
      </w:r>
    </w:p>
    <w:p w:rsidR="009926D0" w:rsidRDefault="009926D0" w:rsidP="009926D0">
      <w:pPr>
        <w:rPr>
          <w:b/>
        </w:rPr>
      </w:pPr>
    </w:p>
    <w:p w:rsidR="009926D0" w:rsidRDefault="009926D0" w:rsidP="009926D0">
      <w:pPr>
        <w:rPr>
          <w:b/>
        </w:rPr>
      </w:pPr>
      <w:r>
        <w:rPr>
          <w:b/>
        </w:rPr>
        <w:t>Účinná látka:</w:t>
      </w:r>
    </w:p>
    <w:p w:rsidR="009926D0" w:rsidRDefault="009926D0" w:rsidP="009926D0">
      <w:pPr>
        <w:rPr>
          <w:iCs/>
          <w:vertAlign w:val="subscript"/>
        </w:rPr>
      </w:pPr>
      <w:r>
        <w:rPr>
          <w:iCs/>
        </w:rPr>
        <w:t>Vírus infekčnej bronchitídy hydiny, živý (kmeň H120) min. 10</w:t>
      </w:r>
      <w:r w:rsidRPr="00BF274C">
        <w:rPr>
          <w:iCs/>
          <w:vertAlign w:val="superscript"/>
        </w:rPr>
        <w:t>3,</w:t>
      </w:r>
      <w:r>
        <w:rPr>
          <w:iCs/>
          <w:vertAlign w:val="superscript"/>
        </w:rPr>
        <w:t>7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8957BA">
        <w:rPr>
          <w:iCs/>
        </w:rPr>
        <w:t xml:space="preserve">a </w:t>
      </w:r>
      <w:r>
        <w:rPr>
          <w:iCs/>
        </w:rPr>
        <w:t>max. 10</w:t>
      </w:r>
      <w:r>
        <w:rPr>
          <w:iCs/>
          <w:vertAlign w:val="superscript"/>
        </w:rPr>
        <w:t>5,0</w:t>
      </w:r>
      <w:r>
        <w:rPr>
          <w:iCs/>
        </w:rPr>
        <w:t xml:space="preserve"> EID</w:t>
      </w:r>
      <w:r w:rsidRPr="00BF274C">
        <w:rPr>
          <w:iCs/>
          <w:vertAlign w:val="subscript"/>
        </w:rPr>
        <w:t xml:space="preserve">50 </w:t>
      </w:r>
      <w:r>
        <w:rPr>
          <w:iCs/>
          <w:vertAlign w:val="subscript"/>
        </w:rPr>
        <w:t xml:space="preserve"> </w:t>
      </w:r>
      <w:r w:rsidRPr="00F83211">
        <w:rPr>
          <w:iCs/>
        </w:rPr>
        <w:t>*</w:t>
      </w:r>
      <w:r w:rsidRPr="00F83211">
        <w:rPr>
          <w:iCs/>
          <w:vertAlign w:val="subscript"/>
        </w:rPr>
        <w:t xml:space="preserve">  </w:t>
      </w:r>
    </w:p>
    <w:p w:rsidR="009926D0" w:rsidRPr="009D1C9B" w:rsidRDefault="009926D0" w:rsidP="009926D0">
      <w:pPr>
        <w:rPr>
          <w:iCs/>
        </w:rPr>
      </w:pPr>
      <w:r w:rsidRPr="00F83211">
        <w:rPr>
          <w:iCs/>
        </w:rPr>
        <w:t>*</w:t>
      </w:r>
      <w:r w:rsidRPr="00F83211">
        <w:rPr>
          <w:iCs/>
          <w:vertAlign w:val="subscript"/>
        </w:rPr>
        <w:t xml:space="preserve">  </w:t>
      </w:r>
      <w:r>
        <w:rPr>
          <w:iCs/>
        </w:rPr>
        <w:t>EID</w:t>
      </w:r>
      <w:r w:rsidRPr="009D1C9B">
        <w:rPr>
          <w:iCs/>
          <w:vertAlign w:val="subscript"/>
        </w:rPr>
        <w:t>50</w:t>
      </w:r>
      <w:r>
        <w:rPr>
          <w:iCs/>
        </w:rPr>
        <w:t>: 50% infekčná dávka pre kuracie embryá</w:t>
      </w:r>
    </w:p>
    <w:p w:rsidR="009926D0" w:rsidRDefault="009926D0" w:rsidP="009926D0">
      <w:pPr>
        <w:rPr>
          <w:b/>
        </w:rPr>
      </w:pPr>
    </w:p>
    <w:p w:rsidR="009926D0" w:rsidRDefault="009926D0" w:rsidP="009926D0">
      <w:pPr>
        <w:rPr>
          <w:b/>
        </w:rPr>
      </w:pPr>
      <w:r w:rsidRPr="00306CCD">
        <w:t xml:space="preserve">Oranžové škvrnité, </w:t>
      </w:r>
      <w:r>
        <w:t>okrúhle</w:t>
      </w:r>
      <w:r w:rsidRPr="00306CCD">
        <w:t xml:space="preserve"> tablety.</w:t>
      </w:r>
    </w:p>
    <w:p w:rsidR="009926D0" w:rsidRDefault="009926D0" w:rsidP="009926D0">
      <w:pPr>
        <w:rPr>
          <w:b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Pr="001569FB">
        <w:rPr>
          <w:b/>
          <w:bCs/>
        </w:rPr>
        <w:t>INDIKÁCIA(-E)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r>
        <w:t xml:space="preserve">Na aktívnu </w:t>
      </w:r>
      <w:proofErr w:type="spellStart"/>
      <w:r>
        <w:t>imunizáciu</w:t>
      </w:r>
      <w:proofErr w:type="spellEnd"/>
      <w:r>
        <w:t xml:space="preserve"> kurčiat od prvého dňa života proti infekčnej bronchitíde hydiny.</w:t>
      </w:r>
    </w:p>
    <w:p w:rsidR="009926D0" w:rsidRDefault="009926D0" w:rsidP="009926D0"/>
    <w:p w:rsidR="009926D0" w:rsidRPr="00636B1C" w:rsidRDefault="009926D0" w:rsidP="009926D0">
      <w:r w:rsidRPr="00636B1C">
        <w:t>Nástup imunity: 3 týždne po vakcinácii</w:t>
      </w:r>
    </w:p>
    <w:p w:rsidR="009926D0" w:rsidRDefault="009926D0" w:rsidP="009926D0">
      <w:r w:rsidRPr="00636B1C">
        <w:t xml:space="preserve">Trvanie imunity: 7 týždňov po </w:t>
      </w:r>
      <w:proofErr w:type="spellStart"/>
      <w:r w:rsidRPr="00636B1C">
        <w:t>primovakcinácii</w:t>
      </w:r>
      <w:proofErr w:type="spellEnd"/>
      <w:r w:rsidRPr="00636B1C">
        <w:t xml:space="preserve"> a 5 týždňov po </w:t>
      </w:r>
      <w:proofErr w:type="spellStart"/>
      <w:r w:rsidRPr="00636B1C">
        <w:t>revakcinácii</w:t>
      </w:r>
      <w:proofErr w:type="spellEnd"/>
    </w:p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KONTRAINDIKÁCIE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r w:rsidRPr="00ED7491">
        <w:t>Nie sú</w:t>
      </w:r>
      <w:r>
        <w:t>.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NEŽIADUCE ÚČINKY</w:t>
      </w:r>
    </w:p>
    <w:p w:rsidR="009926D0" w:rsidRDefault="009926D0" w:rsidP="009926D0">
      <w:pPr>
        <w:rPr>
          <w:b/>
          <w:bCs/>
        </w:rPr>
      </w:pPr>
    </w:p>
    <w:p w:rsidR="009926D0" w:rsidRDefault="009926D0" w:rsidP="009926D0">
      <w:r>
        <w:t>Nie sú známe.</w:t>
      </w:r>
    </w:p>
    <w:p w:rsidR="009926D0" w:rsidRDefault="009926D0" w:rsidP="009926D0">
      <w:pPr>
        <w:ind w:left="0" w:firstLine="0"/>
        <w:rPr>
          <w:szCs w:val="22"/>
        </w:rPr>
      </w:pPr>
    </w:p>
    <w:p w:rsidR="009926D0" w:rsidRDefault="009926D0" w:rsidP="009926D0">
      <w:pPr>
        <w:ind w:left="0" w:firstLine="0"/>
        <w:rPr>
          <w:bCs/>
          <w:szCs w:val="22"/>
        </w:rPr>
      </w:pPr>
      <w:r w:rsidRPr="00A62C24">
        <w:rPr>
          <w:szCs w:val="22"/>
        </w:rPr>
        <w:t xml:space="preserve">Ak zistíte akékoľvek vážne účinky alebo iné vedľajšie účinky, </w:t>
      </w:r>
      <w:r w:rsidRPr="001569FB">
        <w:rPr>
          <w:szCs w:val="22"/>
        </w:rPr>
        <w:t>aj tie, ktoré už nie sú uvedené v tejto písomnej informácii pre používateľov, alebo si myslíte, že liek je neúčinný</w:t>
      </w:r>
      <w:r w:rsidRPr="00A62C24">
        <w:rPr>
          <w:szCs w:val="22"/>
        </w:rPr>
        <w:t>, informujte vášho veterinárneho lekára.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CIEĽOVÝ DRUH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t>Kura domáca.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DÁVKOVANIE PRE KAŽDÝ DRUH, CESTA 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9926D0" w:rsidRDefault="009926D0" w:rsidP="009926D0">
      <w:pPr>
        <w:rPr>
          <w:bCs/>
        </w:rPr>
      </w:pPr>
    </w:p>
    <w:p w:rsidR="009926D0" w:rsidRPr="001A6A83" w:rsidRDefault="009926D0" w:rsidP="009926D0">
      <w:pPr>
        <w:rPr>
          <w:b/>
        </w:rPr>
      </w:pPr>
      <w:r w:rsidRPr="001A6A83">
        <w:rPr>
          <w:b/>
        </w:rPr>
        <w:t>Individuálna vakcinácia:</w:t>
      </w:r>
    </w:p>
    <w:p w:rsidR="009926D0" w:rsidRDefault="009926D0" w:rsidP="009926D0">
      <w:r w:rsidRPr="001A6A83">
        <w:rPr>
          <w:u w:val="single"/>
        </w:rPr>
        <w:t>Aplikácia vo forme očných kvapiek</w:t>
      </w:r>
      <w:r>
        <w:t xml:space="preserve"> – kvapnúť vakcinačný roztok do oka každého jedinca a počkať, </w:t>
      </w:r>
    </w:p>
    <w:p w:rsidR="009926D0" w:rsidRDefault="009926D0" w:rsidP="009926D0">
      <w:r>
        <w:t>dokiaľ sa kvapka nevstrebe.</w:t>
      </w:r>
    </w:p>
    <w:p w:rsidR="009926D0" w:rsidRDefault="009926D0" w:rsidP="009926D0">
      <w:r w:rsidRPr="001A6A83">
        <w:rPr>
          <w:u w:val="single"/>
        </w:rPr>
        <w:t>Aplikácia vo forme nosných kvapiek</w:t>
      </w:r>
      <w:r>
        <w:t xml:space="preserve"> (len u jednodňových kurčiat) – ponoriť zobák až po koreň tak, že </w:t>
      </w:r>
    </w:p>
    <w:p w:rsidR="009926D0" w:rsidRDefault="009926D0" w:rsidP="009926D0">
      <w:r>
        <w:t>vakcinačný roztok vstúpi do nosných dutín.</w:t>
      </w:r>
    </w:p>
    <w:p w:rsidR="009926D0" w:rsidRDefault="009926D0" w:rsidP="009926D0">
      <w:pPr>
        <w:rPr>
          <w:b/>
        </w:rPr>
      </w:pPr>
    </w:p>
    <w:p w:rsidR="009926D0" w:rsidRPr="001A6A83" w:rsidRDefault="009926D0" w:rsidP="009926D0">
      <w:pPr>
        <w:rPr>
          <w:b/>
        </w:rPr>
      </w:pPr>
      <w:r w:rsidRPr="001A6A83">
        <w:rPr>
          <w:b/>
        </w:rPr>
        <w:t>Hromadná vakcinácia:</w:t>
      </w:r>
    </w:p>
    <w:p w:rsidR="009926D0" w:rsidRDefault="009926D0" w:rsidP="009926D0">
      <w:r w:rsidRPr="001A6A83">
        <w:rPr>
          <w:u w:val="single"/>
        </w:rPr>
        <w:t>V pitnej vode</w:t>
      </w:r>
      <w:r>
        <w:t xml:space="preserve"> (od 5. dňa veku) – bezprostredne pripravený vakcinačný roztok pridať do množstva </w:t>
      </w:r>
    </w:p>
    <w:p w:rsidR="009926D0" w:rsidRDefault="009926D0" w:rsidP="009926D0">
      <w:r>
        <w:t xml:space="preserve">pitnej vody, ktoré je normálne spotrebované počas 1 alebo 2 hodín. Hydinu nechajte 2 hodiny pred </w:t>
      </w:r>
    </w:p>
    <w:p w:rsidR="009926D0" w:rsidRDefault="009926D0" w:rsidP="009926D0">
      <w:r>
        <w:t xml:space="preserve">vakcináciou bez vody. </w:t>
      </w:r>
    </w:p>
    <w:p w:rsidR="009926D0" w:rsidRDefault="009926D0" w:rsidP="009926D0">
      <w:r w:rsidRPr="001A6A83">
        <w:rPr>
          <w:u w:val="single"/>
        </w:rPr>
        <w:t>Aplikácia vo forme spreja</w:t>
      </w:r>
      <w:r>
        <w:t xml:space="preserve"> – sprej vakcinačného roztoku aplikovať stlačením rozprašovača, ktorý </w:t>
      </w:r>
    </w:p>
    <w:p w:rsidR="009926D0" w:rsidRDefault="009926D0" w:rsidP="009926D0">
      <w:r>
        <w:t>produkuje drobné kvapky.</w:t>
      </w:r>
    </w:p>
    <w:p w:rsidR="009926D0" w:rsidRDefault="009926D0" w:rsidP="009926D0"/>
    <w:p w:rsidR="009926D0" w:rsidRPr="001A6A83" w:rsidRDefault="009926D0" w:rsidP="009926D0">
      <w:pPr>
        <w:rPr>
          <w:b/>
        </w:rPr>
      </w:pPr>
      <w:r w:rsidRPr="001A6A83">
        <w:rPr>
          <w:b/>
        </w:rPr>
        <w:t>Vakcinačná schéma:</w:t>
      </w:r>
    </w:p>
    <w:p w:rsidR="009926D0" w:rsidRDefault="009926D0" w:rsidP="009926D0">
      <w:r>
        <w:t xml:space="preserve">Brojleri: </w:t>
      </w:r>
      <w:proofErr w:type="spellStart"/>
      <w:r>
        <w:t>Primovakcinácia</w:t>
      </w:r>
      <w:proofErr w:type="spellEnd"/>
      <w:r>
        <w:t xml:space="preserve"> v 1. dni života, hydinu určenú k porážke vo veku 50 dní, alebo chovaných </w:t>
      </w:r>
    </w:p>
    <w:p w:rsidR="009926D0" w:rsidRDefault="009926D0" w:rsidP="009926D0">
      <w:r>
        <w:t xml:space="preserve">v kŕdli rôzneho veku </w:t>
      </w:r>
      <w:proofErr w:type="spellStart"/>
      <w:r>
        <w:t>revakcinovať</w:t>
      </w:r>
      <w:proofErr w:type="spellEnd"/>
      <w:r>
        <w:t xml:space="preserve"> za 3 týždne po </w:t>
      </w:r>
      <w:proofErr w:type="spellStart"/>
      <w:r>
        <w:t>primovakcinácii</w:t>
      </w:r>
      <w:proofErr w:type="spellEnd"/>
      <w:r>
        <w:t>.</w:t>
      </w:r>
    </w:p>
    <w:p w:rsidR="009926D0" w:rsidRPr="00C22657" w:rsidRDefault="009926D0" w:rsidP="009926D0">
      <w:r w:rsidRPr="00C22657">
        <w:t xml:space="preserve">Mladé sliepky: </w:t>
      </w:r>
      <w:proofErr w:type="spellStart"/>
      <w:r w:rsidRPr="00C22657">
        <w:t>primovakcinácia</w:t>
      </w:r>
      <w:proofErr w:type="spellEnd"/>
      <w:r w:rsidRPr="00C22657">
        <w:t xml:space="preserve"> v 1. dni života, </w:t>
      </w:r>
      <w:proofErr w:type="spellStart"/>
      <w:r w:rsidRPr="00C22657">
        <w:t>revakcinovať</w:t>
      </w:r>
      <w:proofErr w:type="spellEnd"/>
      <w:r w:rsidRPr="00C22657">
        <w:t xml:space="preserve"> za 4 týždne a potom po dosiahnutí </w:t>
      </w:r>
    </w:p>
    <w:p w:rsidR="009926D0" w:rsidRDefault="009926D0" w:rsidP="009926D0">
      <w:r>
        <w:t>8.</w:t>
      </w:r>
      <w:r w:rsidRPr="00C22657">
        <w:t xml:space="preserve"> týždňov veku.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POKYN O SPRÁVNOM PODANÍ</w:t>
      </w:r>
    </w:p>
    <w:p w:rsidR="009926D0" w:rsidRDefault="009926D0" w:rsidP="009926D0">
      <w:pPr>
        <w:rPr>
          <w:bCs/>
        </w:rPr>
      </w:pPr>
    </w:p>
    <w:p w:rsidR="009926D0" w:rsidRPr="00CE2F6F" w:rsidRDefault="009926D0" w:rsidP="009926D0">
      <w:r>
        <w:t>Použite bezprostredne po rozpustení v pitnej vode bez antiseptických a dezinfekčných prostriedkov.</w:t>
      </w:r>
    </w:p>
    <w:p w:rsidR="009926D0" w:rsidRDefault="009926D0" w:rsidP="009926D0">
      <w:pPr>
        <w:ind w:left="0" w:firstLine="0"/>
      </w:pPr>
      <w:r>
        <w:t>Na prípravu vakcíny používať len čisté pomôcky a pitnú vodu bez antiseptických a dezinfekčných látok.</w:t>
      </w:r>
    </w:p>
    <w:p w:rsidR="009926D0" w:rsidRDefault="009926D0" w:rsidP="009926D0">
      <w:pPr>
        <w:ind w:left="0" w:firstLine="0"/>
      </w:pPr>
      <w:r>
        <w:t>Dodržujte obvyklé aseptické podmienky.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OCHRANNÁ LEHOTA</w:t>
      </w:r>
      <w:r w:rsidRPr="001569FB">
        <w:rPr>
          <w:b/>
          <w:bCs/>
        </w:rPr>
        <w:t>(-Y)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r>
        <w:t>0 dní.</w:t>
      </w:r>
    </w:p>
    <w:p w:rsidR="009926D0" w:rsidRDefault="009926D0" w:rsidP="009926D0">
      <w:pPr>
        <w:rPr>
          <w:bCs/>
        </w:rPr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OSOBITNÉ BEZPEČNOSTNÉ OPATRENIA NA UCHOVÁVANIE</w:t>
      </w:r>
    </w:p>
    <w:p w:rsidR="009926D0" w:rsidRDefault="009926D0" w:rsidP="009926D0"/>
    <w:p w:rsidR="009926D0" w:rsidRDefault="009926D0" w:rsidP="009926D0">
      <w:r w:rsidRPr="00946FBE">
        <w:t>Uchovávať mimo dosahu a dohľadu detí.</w:t>
      </w:r>
    </w:p>
    <w:p w:rsidR="009926D0" w:rsidRDefault="009926D0" w:rsidP="009926D0">
      <w:r>
        <w:t>Uchovávať v chladničke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8°C). C</w:t>
        </w:r>
      </w:smartTag>
      <w:r>
        <w:t>hrániť pred svetlom.</w:t>
      </w:r>
    </w:p>
    <w:p w:rsidR="009926D0" w:rsidRDefault="009926D0" w:rsidP="009926D0">
      <w:pPr>
        <w:ind w:left="0" w:firstLine="0"/>
      </w:pPr>
      <w:r>
        <w:t>Nepoužívať po dátume exspirácie uvedenom na obale po EXP.</w:t>
      </w:r>
    </w:p>
    <w:p w:rsidR="009926D0" w:rsidRDefault="009926D0" w:rsidP="009926D0">
      <w:r w:rsidRPr="00AB4460">
        <w:t xml:space="preserve">Čas použiteľnosti po </w:t>
      </w:r>
      <w:r>
        <w:t>rekonštitúcii podľa návodu</w:t>
      </w:r>
      <w:r w:rsidRPr="00AB4460">
        <w:t xml:space="preserve">: </w:t>
      </w:r>
      <w:r>
        <w:t xml:space="preserve"> spotrebovať ihneď 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OSOBITNÉ UPOZORNENIA</w:t>
      </w:r>
    </w:p>
    <w:p w:rsidR="009926D0" w:rsidRDefault="009926D0" w:rsidP="009926D0"/>
    <w:p w:rsidR="009926D0" w:rsidRPr="00DE6B51" w:rsidRDefault="009926D0" w:rsidP="009926D0">
      <w:pPr>
        <w:rPr>
          <w:u w:val="single"/>
        </w:rPr>
      </w:pPr>
      <w:r w:rsidRPr="00DE6B51">
        <w:rPr>
          <w:u w:val="single"/>
        </w:rPr>
        <w:t>Osobitné upozornenia pre každý cieľový druh</w:t>
      </w:r>
    </w:p>
    <w:p w:rsidR="009926D0" w:rsidRDefault="009926D0" w:rsidP="009926D0">
      <w:r>
        <w:t xml:space="preserve">Vakcinovať len zdravé zvieratá. </w:t>
      </w:r>
    </w:p>
    <w:p w:rsidR="009926D0" w:rsidRDefault="009926D0" w:rsidP="009926D0"/>
    <w:p w:rsidR="009926D0" w:rsidRDefault="009926D0" w:rsidP="009926D0">
      <w:pPr>
        <w:ind w:left="0" w:firstLine="0"/>
      </w:pPr>
      <w:r w:rsidRPr="00DE6B51">
        <w:rPr>
          <w:u w:val="single"/>
        </w:rPr>
        <w:t>Osobitné bezpečnostné opatrenia na používanie u zvierat</w:t>
      </w:r>
      <w:r w:rsidRPr="00540BB3">
        <w:t>:</w:t>
      </w:r>
    </w:p>
    <w:p w:rsidR="009926D0" w:rsidRDefault="009926D0" w:rsidP="009926D0">
      <w:pPr>
        <w:ind w:left="0" w:firstLine="0"/>
      </w:pPr>
      <w:r>
        <w:t>Vakcinačný vírus sa môže šíriť na nevakcinované kurčatá. Podľa najnovších poznatkov sa šírenie tohto vírusu u kurčiat považuje za bezpečné, ale nakoľko je táto vakcína kontraindikovaná počas znášky, neodporúča sa vakcinovať chovné kurčatá v tej istej miestnosti ako znáškové kurčatá.</w:t>
      </w:r>
    </w:p>
    <w:p w:rsidR="009926D0" w:rsidRDefault="009926D0" w:rsidP="009926D0">
      <w:pPr>
        <w:rPr>
          <w:bCs/>
          <w:u w:val="single"/>
        </w:rPr>
      </w:pPr>
    </w:p>
    <w:p w:rsidR="009926D0" w:rsidRPr="00DE6B51" w:rsidRDefault="009926D0" w:rsidP="009926D0">
      <w:pPr>
        <w:rPr>
          <w:bCs/>
          <w:u w:val="single"/>
        </w:rPr>
      </w:pPr>
      <w:r w:rsidRPr="00DE6B51">
        <w:rPr>
          <w:bCs/>
          <w:u w:val="single"/>
        </w:rPr>
        <w:t>Osobitné bezpečnostné opatrenia, ktoré má urobiť osoba podávajúca liek zvieratám</w:t>
      </w:r>
      <w:r>
        <w:rPr>
          <w:bCs/>
          <w:u w:val="single"/>
        </w:rPr>
        <w:t>:</w:t>
      </w:r>
    </w:p>
    <w:p w:rsidR="009926D0" w:rsidRDefault="009926D0" w:rsidP="009926D0">
      <w:pPr>
        <w:ind w:left="0" w:firstLine="0"/>
      </w:pPr>
      <w:r>
        <w:t>Pozor živá vakcína. Zabrániť kontaminácii očí.</w:t>
      </w:r>
    </w:p>
    <w:p w:rsidR="009926D0" w:rsidRDefault="009926D0" w:rsidP="009926D0">
      <w:pPr>
        <w:ind w:left="0" w:firstLine="0"/>
      </w:pPr>
      <w:r>
        <w:t>Po aplikácii si dôkladne umyte a vydezinfikujte ruky.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  <w:r w:rsidRPr="00DE6B51">
        <w:rPr>
          <w:u w:val="single"/>
        </w:rPr>
        <w:t>Znáška</w:t>
      </w:r>
      <w:r w:rsidRPr="00540BB3">
        <w:t>:</w:t>
      </w:r>
    </w:p>
    <w:p w:rsidR="009926D0" w:rsidRDefault="009926D0" w:rsidP="009926D0">
      <w:pPr>
        <w:ind w:left="0" w:firstLine="0"/>
      </w:pPr>
      <w:r w:rsidRPr="00540BB3">
        <w:t xml:space="preserve">Nevakcinovať hydinu </w:t>
      </w:r>
      <w:r>
        <w:t xml:space="preserve">počas </w:t>
      </w:r>
      <w:r w:rsidRPr="00540BB3">
        <w:t>znášky.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  <w:r w:rsidRPr="00DE6B51">
        <w:rPr>
          <w:u w:val="single"/>
        </w:rPr>
        <w:t>Liekové interakcie a iné formy vzájomného pôsobenia</w:t>
      </w:r>
      <w:r w:rsidRPr="00540BB3">
        <w:t>:</w:t>
      </w:r>
    </w:p>
    <w:p w:rsidR="009926D0" w:rsidRDefault="009926D0" w:rsidP="009926D0">
      <w:pPr>
        <w:ind w:left="0" w:firstLine="0"/>
      </w:pPr>
      <w:r>
        <w:t xml:space="preserve">Nie sú dostupné žiadne informácie o bezpečnosti a účinnosti tejto vakcíny </w:t>
      </w:r>
      <w:proofErr w:type="spellStart"/>
      <w:r>
        <w:t>eak</w:t>
      </w:r>
      <w:proofErr w:type="spellEnd"/>
      <w:r>
        <w:t xml:space="preserve"> je použitá</w:t>
      </w:r>
    </w:p>
    <w:p w:rsidR="009926D0" w:rsidRDefault="009926D0" w:rsidP="009926D0">
      <w:pPr>
        <w:ind w:left="0" w:firstLine="0"/>
      </w:pPr>
      <w:r>
        <w:t>s iným veterinárnym liekom. Rozhodnutie o použití tejto vakcíny pred alebo po podaní iného veterinárneho lieku musí byť preto vykonané na základe zváženia jednotlivých prípadov.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  <w:r w:rsidRPr="00DE6B51">
        <w:rPr>
          <w:u w:val="single"/>
        </w:rPr>
        <w:t xml:space="preserve">Predávkovanie (príznaky, núdzové postupy, </w:t>
      </w:r>
      <w:proofErr w:type="spellStart"/>
      <w:r w:rsidRPr="00DE6B51">
        <w:rPr>
          <w:u w:val="single"/>
        </w:rPr>
        <w:t>antidotá</w:t>
      </w:r>
      <w:proofErr w:type="spellEnd"/>
      <w:r w:rsidRPr="00DE6B51">
        <w:rPr>
          <w:u w:val="single"/>
        </w:rPr>
        <w:t>)</w:t>
      </w:r>
      <w:r w:rsidRPr="00540BB3">
        <w:t>:</w:t>
      </w:r>
    </w:p>
    <w:p w:rsidR="009926D0" w:rsidRDefault="009926D0" w:rsidP="009926D0">
      <w:pPr>
        <w:ind w:left="0" w:firstLine="0"/>
      </w:pPr>
      <w:r>
        <w:t>Aplikácia 10-násobnej dávky nevyvolá u zvierat nežiaduce účinky.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ind w:left="0" w:firstLine="0"/>
      </w:pPr>
      <w:r w:rsidRPr="00DE6B51">
        <w:rPr>
          <w:u w:val="single"/>
        </w:rPr>
        <w:t>Inkompatibility</w:t>
      </w:r>
      <w:r w:rsidRPr="00540BB3">
        <w:t>:</w:t>
      </w:r>
    </w:p>
    <w:p w:rsidR="009926D0" w:rsidRDefault="009926D0" w:rsidP="009926D0">
      <w:pPr>
        <w:ind w:left="0" w:firstLine="0"/>
      </w:pPr>
      <w:r>
        <w:t xml:space="preserve">Z dôvodu  chýbania </w:t>
      </w:r>
      <w:r w:rsidRPr="00540BB3">
        <w:t>štúdií kompatibility sa tento veterinárny liek nesmie miešať s</w:t>
      </w:r>
      <w:r>
        <w:t> </w:t>
      </w:r>
      <w:r w:rsidRPr="00540BB3">
        <w:t>inými</w:t>
      </w:r>
      <w:r>
        <w:t xml:space="preserve"> </w:t>
      </w:r>
      <w:r w:rsidRPr="00540BB3">
        <w:t>veterinárnymi liekmi</w:t>
      </w:r>
      <w:r>
        <w:t>.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9926D0" w:rsidRDefault="009926D0" w:rsidP="009926D0">
      <w:pPr>
        <w:rPr>
          <w:b/>
          <w:bCs/>
        </w:rPr>
      </w:pPr>
    </w:p>
    <w:p w:rsidR="009926D0" w:rsidRPr="00472FC1" w:rsidRDefault="009926D0" w:rsidP="009926D0">
      <w:pPr>
        <w:ind w:left="0" w:firstLine="0"/>
      </w:pPr>
      <w:r w:rsidRPr="00472FC1">
        <w:t xml:space="preserve">Lieky sa nesmú likvidovať prostredníctvom odpadovej vody alebo odpadu v domácnostiach. </w:t>
      </w:r>
    </w:p>
    <w:p w:rsidR="009926D0" w:rsidRPr="00472FC1" w:rsidRDefault="009926D0" w:rsidP="009926D0">
      <w:pPr>
        <w:ind w:left="0" w:firstLine="0"/>
      </w:pPr>
      <w:r w:rsidRPr="00472FC1">
        <w:t xml:space="preserve">O spôsobe likvidácie liekov, ktoré už nepotrebujete, sa poraďte so svojím veterinárnym lekárom alebo lekárnikom. Tieto opatrenia by mali byť v súlade s ochranou životného prostredia. </w:t>
      </w:r>
    </w:p>
    <w:p w:rsidR="009926D0" w:rsidRDefault="009926D0" w:rsidP="009926D0"/>
    <w:p w:rsidR="009926D0" w:rsidRDefault="009926D0" w:rsidP="009926D0">
      <w:pPr>
        <w:rPr>
          <w:b/>
        </w:rPr>
      </w:pPr>
      <w:r>
        <w:rPr>
          <w:b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9926D0" w:rsidRPr="001569FB" w:rsidRDefault="009926D0" w:rsidP="009926D0">
      <w:pPr>
        <w:rPr>
          <w:bCs/>
        </w:rPr>
      </w:pP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/>
        </w:rPr>
      </w:pPr>
      <w:r>
        <w:rPr>
          <w:b/>
        </w:rPr>
        <w:t>15.</w:t>
      </w:r>
      <w:r>
        <w:rPr>
          <w:b/>
        </w:rPr>
        <w:tab/>
        <w:t>ĎALŠIE INFORMÁCIE</w:t>
      </w:r>
    </w:p>
    <w:p w:rsidR="009926D0" w:rsidRDefault="009926D0" w:rsidP="009926D0">
      <w:pPr>
        <w:ind w:left="0" w:firstLine="0"/>
      </w:pPr>
    </w:p>
    <w:p w:rsidR="009926D0" w:rsidRDefault="009926D0" w:rsidP="009926D0">
      <w:pPr>
        <w:rPr>
          <w:bCs/>
        </w:rPr>
      </w:pPr>
      <w:r>
        <w:rPr>
          <w:bCs/>
        </w:rPr>
        <w:t>Veľkosť balenia: 1 x 2000 dávok, 1 x 5000 dávok, 10 x 2000 dávok, 10 x 5000 dávok.</w:t>
      </w:r>
    </w:p>
    <w:p w:rsidR="009926D0" w:rsidRDefault="009926D0" w:rsidP="009926D0">
      <w:r>
        <w:t>Nie všetky veľkosti balenia sa musia uvádzať na trh.</w:t>
      </w:r>
    </w:p>
    <w:p w:rsidR="009926D0" w:rsidRDefault="009926D0" w:rsidP="009926D0"/>
    <w:p w:rsidR="009926D0" w:rsidRDefault="009926D0" w:rsidP="009926D0">
      <w:r>
        <w:t xml:space="preserve">Len pre zvieratá. </w:t>
      </w:r>
      <w:r w:rsidRPr="001569FB">
        <w:t>Výdaj lieku je viazaný</w:t>
      </w:r>
      <w:r>
        <w:t xml:space="preserve"> na veterinárny predpis.</w:t>
      </w:r>
    </w:p>
    <w:p w:rsidR="009926D0" w:rsidRDefault="009926D0" w:rsidP="009926D0"/>
    <w:p w:rsidR="00E01120" w:rsidRPr="009926D0" w:rsidRDefault="00E01120" w:rsidP="009926D0"/>
    <w:sectPr w:rsidR="00E01120" w:rsidRPr="009926D0">
      <w:footerReference w:type="even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DA" w:rsidRDefault="008D09DA">
      <w:r>
        <w:separator/>
      </w:r>
    </w:p>
  </w:endnote>
  <w:endnote w:type="continuationSeparator" w:id="0">
    <w:p w:rsidR="008D09DA" w:rsidRDefault="008D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57" w:rsidRDefault="00C2265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22657" w:rsidRDefault="00C2265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57" w:rsidRDefault="00C22657">
    <w:pPr>
      <w:pStyle w:val="Pta"/>
      <w:rPr>
        <w:lang w:val="en-GB"/>
      </w:rPr>
    </w:pPr>
  </w:p>
  <w:p w:rsidR="00C22657" w:rsidRDefault="00C22657">
    <w:pPr>
      <w:pStyle w:val="Pta"/>
      <w:jc w:val="center"/>
      <w:rPr>
        <w:rFonts w:ascii="Helvetica" w:hAnsi="Helvetica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DA" w:rsidRDefault="008D09DA">
      <w:r>
        <w:separator/>
      </w:r>
    </w:p>
  </w:footnote>
  <w:footnote w:type="continuationSeparator" w:id="0">
    <w:p w:rsidR="008D09DA" w:rsidRDefault="008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A317BE"/>
    <w:rsid w:val="000009A7"/>
    <w:rsid w:val="0002519E"/>
    <w:rsid w:val="00042102"/>
    <w:rsid w:val="00064FBD"/>
    <w:rsid w:val="00073BC7"/>
    <w:rsid w:val="0007416E"/>
    <w:rsid w:val="000843F3"/>
    <w:rsid w:val="000C52E0"/>
    <w:rsid w:val="00111ED5"/>
    <w:rsid w:val="001A6A83"/>
    <w:rsid w:val="0021162D"/>
    <w:rsid w:val="00217A3A"/>
    <w:rsid w:val="00282667"/>
    <w:rsid w:val="002D155C"/>
    <w:rsid w:val="002D2A55"/>
    <w:rsid w:val="002E2FCA"/>
    <w:rsid w:val="003074C0"/>
    <w:rsid w:val="003400B3"/>
    <w:rsid w:val="0035279F"/>
    <w:rsid w:val="003C7467"/>
    <w:rsid w:val="003E5D4F"/>
    <w:rsid w:val="003F4A61"/>
    <w:rsid w:val="00482F7A"/>
    <w:rsid w:val="004F727D"/>
    <w:rsid w:val="005D2728"/>
    <w:rsid w:val="005E3BC5"/>
    <w:rsid w:val="005F7A6F"/>
    <w:rsid w:val="0063225A"/>
    <w:rsid w:val="00636B1C"/>
    <w:rsid w:val="00644DC8"/>
    <w:rsid w:val="006506B1"/>
    <w:rsid w:val="006A59AC"/>
    <w:rsid w:val="0071782F"/>
    <w:rsid w:val="0072321F"/>
    <w:rsid w:val="0073365F"/>
    <w:rsid w:val="007366A7"/>
    <w:rsid w:val="00746DC0"/>
    <w:rsid w:val="007D6047"/>
    <w:rsid w:val="008212CF"/>
    <w:rsid w:val="00835406"/>
    <w:rsid w:val="00853778"/>
    <w:rsid w:val="008569AE"/>
    <w:rsid w:val="008957BA"/>
    <w:rsid w:val="008A626B"/>
    <w:rsid w:val="008D09DA"/>
    <w:rsid w:val="00922EDC"/>
    <w:rsid w:val="00925115"/>
    <w:rsid w:val="00926C0E"/>
    <w:rsid w:val="00946FBE"/>
    <w:rsid w:val="00982AC2"/>
    <w:rsid w:val="009846BE"/>
    <w:rsid w:val="009926D0"/>
    <w:rsid w:val="009D1C9B"/>
    <w:rsid w:val="00A317BE"/>
    <w:rsid w:val="00A43D87"/>
    <w:rsid w:val="00A62C24"/>
    <w:rsid w:val="00A82B81"/>
    <w:rsid w:val="00A85BB9"/>
    <w:rsid w:val="00AC69A5"/>
    <w:rsid w:val="00B31CD3"/>
    <w:rsid w:val="00B51097"/>
    <w:rsid w:val="00B51476"/>
    <w:rsid w:val="00BB2E26"/>
    <w:rsid w:val="00BF274C"/>
    <w:rsid w:val="00C129D9"/>
    <w:rsid w:val="00C21550"/>
    <w:rsid w:val="00C22657"/>
    <w:rsid w:val="00C47A27"/>
    <w:rsid w:val="00CA21B7"/>
    <w:rsid w:val="00CE27DA"/>
    <w:rsid w:val="00CE2F6F"/>
    <w:rsid w:val="00D208CD"/>
    <w:rsid w:val="00E01120"/>
    <w:rsid w:val="00E402B7"/>
    <w:rsid w:val="00EB4D2B"/>
    <w:rsid w:val="00EC22B3"/>
    <w:rsid w:val="00F60EA3"/>
    <w:rsid w:val="00F637EC"/>
    <w:rsid w:val="00F80288"/>
    <w:rsid w:val="00F85F56"/>
    <w:rsid w:val="00F927F5"/>
    <w:rsid w:val="00FE1821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A317B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sid w:val="003074C0"/>
    <w:rPr>
      <w:sz w:val="16"/>
      <w:szCs w:val="16"/>
    </w:rPr>
  </w:style>
  <w:style w:type="paragraph" w:styleId="Textkomentra">
    <w:name w:val="annotation text"/>
    <w:basedOn w:val="Normlny"/>
    <w:semiHidden/>
    <w:rsid w:val="003074C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07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A317B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sid w:val="003074C0"/>
    <w:rPr>
      <w:sz w:val="16"/>
      <w:szCs w:val="16"/>
    </w:rPr>
  </w:style>
  <w:style w:type="paragraph" w:styleId="Textkomentra">
    <w:name w:val="annotation text"/>
    <w:basedOn w:val="Normlny"/>
    <w:semiHidden/>
    <w:rsid w:val="003074C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0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069E-F663-46CF-8161-23E5F7A2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1746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General-EMEA/385425/2006</dc:subject>
  <dc:creator> </dc:creator>
  <cp:keywords/>
  <cp:lastModifiedBy>Massanyiova</cp:lastModifiedBy>
  <cp:revision>3</cp:revision>
  <cp:lastPrinted>2013-06-18T11:48:00Z</cp:lastPrinted>
  <dcterms:created xsi:type="dcterms:W3CDTF">2013-06-18T11:56:00Z</dcterms:created>
  <dcterms:modified xsi:type="dcterms:W3CDTF">2020-05-19T06:22:00Z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General-EMEA/385425/2006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SK SPC-II-lab-pl v.7.1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12/10/2006 11:00:38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12/10/2006 11:00:38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EMEA/385425/2006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385425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