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A9" w:rsidRDefault="001F03A9" w:rsidP="001F03A9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042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VM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20</w:t>
      </w:r>
      <w:r w:rsidRPr="006A21FB">
        <w:rPr>
          <w:b/>
          <w:bCs/>
          <w:sz w:val="18"/>
          <w:szCs w:val="18"/>
        </w:rPr>
        <w:t>-S</w:t>
      </w:r>
    </w:p>
    <w:p w:rsidR="001F03A9" w:rsidRPr="007E0496" w:rsidRDefault="001F03A9" w:rsidP="001F03A9">
      <w:pPr>
        <w:tabs>
          <w:tab w:val="left" w:pos="851"/>
        </w:tabs>
        <w:rPr>
          <w:b/>
          <w:sz w:val="18"/>
          <w:szCs w:val="18"/>
        </w:rPr>
      </w:pPr>
    </w:p>
    <w:p w:rsidR="001F03A9" w:rsidRDefault="001F03A9" w:rsidP="001F03A9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1F03A9" w:rsidRDefault="001F03A9" w:rsidP="001F03A9">
      <w:pPr>
        <w:rPr>
          <w:b/>
          <w:bCs/>
          <w:sz w:val="22"/>
          <w:szCs w:val="22"/>
        </w:rPr>
      </w:pPr>
    </w:p>
    <w:p w:rsidR="001F03A9" w:rsidRDefault="001F03A9" w:rsidP="001F03A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Beaphar Junior Cal</w:t>
      </w:r>
    </w:p>
    <w:p w:rsidR="001F03A9" w:rsidRDefault="001F03A9" w:rsidP="001F03A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 vápnikom</w:t>
      </w:r>
    </w:p>
    <w:p w:rsidR="001F03A9" w:rsidRDefault="001F03A9" w:rsidP="001F03A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Silné zuby a kosti</w:t>
      </w:r>
    </w:p>
    <w:p w:rsidR="001F03A9" w:rsidRDefault="001F03A9" w:rsidP="001F03A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1F03A9" w:rsidRDefault="001F03A9" w:rsidP="001F03A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Beaphar B.V., Drostenkamp 3, 8100AA, Raalte, Holandsko. </w:t>
      </w:r>
    </w:p>
    <w:p w:rsidR="001F03A9" w:rsidRDefault="001F03A9" w:rsidP="001F03A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F03A9" w:rsidRDefault="001F03A9" w:rsidP="001F03A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1F03A9" w:rsidRDefault="001F03A9" w:rsidP="001F03A9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F03A9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minerálne látky, kvasnice.</w:t>
      </w:r>
      <w:r w:rsidRPr="007B31F5">
        <w:rPr>
          <w:sz w:val="22"/>
          <w:szCs w:val="22"/>
        </w:rPr>
        <w:t xml:space="preserve"> </w:t>
      </w:r>
    </w:p>
    <w:p w:rsidR="001F03A9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Prídavné </w:t>
      </w:r>
      <w:r w:rsidRPr="00193A77">
        <w:rPr>
          <w:b/>
          <w:sz w:val="22"/>
          <w:szCs w:val="22"/>
        </w:rPr>
        <w:t>látky:</w:t>
      </w:r>
      <w:r>
        <w:rPr>
          <w:sz w:val="22"/>
          <w:szCs w:val="22"/>
        </w:rPr>
        <w:t xml:space="preserve"> konzervanty.</w:t>
      </w:r>
    </w:p>
    <w:p w:rsidR="001F03A9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31F5">
        <w:rPr>
          <w:b/>
          <w:sz w:val="22"/>
          <w:szCs w:val="22"/>
        </w:rPr>
        <w:t>Analytické zložky:</w:t>
      </w:r>
      <w:r>
        <w:rPr>
          <w:sz w:val="22"/>
          <w:szCs w:val="22"/>
        </w:rPr>
        <w:t xml:space="preserve"> hrubý proteín 2,1 %, hrubá vláknina 0,12 %, hrubé oleje a tuky 0,2 %, hrubý popol 73 %, vlhkosť 14 %, vápnik 24 %, fosfor 15 %, horčík 0,8 %. </w:t>
      </w:r>
    </w:p>
    <w:p w:rsidR="001F03A9" w:rsidRPr="00193A77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3A77">
        <w:rPr>
          <w:b/>
          <w:sz w:val="22"/>
          <w:szCs w:val="22"/>
        </w:rPr>
        <w:t>Neobsahuje GMO.</w:t>
      </w:r>
    </w:p>
    <w:p w:rsidR="001F03A9" w:rsidRPr="00046EAC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10"/>
          <w:szCs w:val="10"/>
        </w:rPr>
      </w:pPr>
    </w:p>
    <w:p w:rsidR="001F03A9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Jemný prášok sivobielej farby bez výraznej vône.</w:t>
      </w:r>
    </w:p>
    <w:p w:rsidR="001F03A9" w:rsidRDefault="001F03A9" w:rsidP="001F03A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F03A9" w:rsidRDefault="001F03A9" w:rsidP="001F03A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1F03A9" w:rsidRDefault="001F03A9" w:rsidP="001F03A9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mačky, kožušinové zvieratá.</w:t>
      </w:r>
    </w:p>
    <w:p w:rsidR="001F03A9" w:rsidRDefault="001F03A9" w:rsidP="001F03A9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1F03A9" w:rsidRDefault="001F03A9" w:rsidP="001F03A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Doplnková minerálna zmes určená pre psy, mačky a iné osrstené zvieratá. Junior Cal je komplex minerálov podporujúcich silnú kostru a zuby</w:t>
      </w:r>
      <w:r>
        <w:rPr>
          <w:sz w:val="22"/>
          <w:szCs w:val="22"/>
        </w:rPr>
        <w:t xml:space="preserve">. </w:t>
      </w:r>
    </w:p>
    <w:p w:rsidR="001F03A9" w:rsidRDefault="001F03A9" w:rsidP="001F03A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1F03A9" w:rsidRDefault="001F03A9" w:rsidP="001F03A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Šteňatá, mladé psy malých plemien, mačky, mačatá a kožušinové zvieratá -1čajová lyžička / denne.</w:t>
      </w:r>
      <w:r w:rsidRPr="00645398">
        <w:rPr>
          <w:sz w:val="22"/>
          <w:szCs w:val="22"/>
        </w:rPr>
        <w:t xml:space="preserve"> </w:t>
      </w:r>
    </w:p>
    <w:p w:rsidR="001F03A9" w:rsidRPr="00645398" w:rsidRDefault="001F03A9" w:rsidP="001F03A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1F03A9" w:rsidRDefault="001F03A9" w:rsidP="001F03A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Pridávajte do dennej kŕmnej dávky zvieraťa. Dodržujte odporúčané dávkovanie. Pokiaľ kŕmite granulami, navlhčite ich pred použitím prípravku Junior Cal (vodou, konzervou, lososovým alebo rastlinným olejom). Zabezpečte prístup k čerstvej pitnej vode.</w:t>
      </w:r>
    </w:p>
    <w:p w:rsidR="001F03A9" w:rsidRDefault="001F03A9" w:rsidP="001F03A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1F03A9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Neprekračujte odporúčanú dennú dávku. Predávkovanie vápnikom a fosforom môže mať negatívne následky. Pred použitím sa poraďte s veterinárom.</w:t>
      </w:r>
    </w:p>
    <w:p w:rsidR="001F03A9" w:rsidRPr="00645398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F03A9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Poznámka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Pre šteňatá veľkých plemien odporúčame prípravok Beaphar Irish Cal.</w:t>
      </w:r>
    </w:p>
    <w:p w:rsidR="001F03A9" w:rsidRDefault="001F03A9" w:rsidP="001F03A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F03A9" w:rsidRDefault="001F03A9" w:rsidP="001F03A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g.</w:t>
      </w:r>
    </w:p>
    <w:p w:rsidR="001F03A9" w:rsidRDefault="001F03A9" w:rsidP="001F03A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1F03A9" w:rsidRDefault="001F03A9" w:rsidP="001F03A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 na tmavom a suchom mieste. Uchovávajte mimo dohľadu a dosahu detí</w:t>
      </w:r>
      <w:r>
        <w:rPr>
          <w:sz w:val="22"/>
          <w:szCs w:val="22"/>
        </w:rPr>
        <w:t>.</w:t>
      </w:r>
    </w:p>
    <w:p w:rsidR="001F03A9" w:rsidRDefault="001F03A9" w:rsidP="001F03A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1F03A9" w:rsidRDefault="001F03A9" w:rsidP="001F03A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2</w:t>
      </w:r>
      <w:r>
        <w:rPr>
          <w:sz w:val="22"/>
          <w:szCs w:val="22"/>
        </w:rPr>
        <w:t xml:space="preserve"> roky.  </w:t>
      </w:r>
    </w:p>
    <w:p w:rsidR="001F03A9" w:rsidRDefault="001F03A9" w:rsidP="001F03A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F03A9" w:rsidRDefault="001F03A9" w:rsidP="001F03A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1F03A9" w:rsidRDefault="001F03A9" w:rsidP="001F03A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F03A9" w:rsidRDefault="001F03A9" w:rsidP="001F03A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1F03A9" w:rsidRDefault="001F03A9" w:rsidP="001F03A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1F03A9" w:rsidRDefault="001F03A9" w:rsidP="001F03A9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F03A9" w:rsidRDefault="001F03A9" w:rsidP="001F03A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1F03A9" w:rsidRDefault="001F03A9" w:rsidP="001F03A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F03A9" w:rsidRDefault="001F03A9" w:rsidP="001F03A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042/VM/20-S</w:t>
      </w:r>
    </w:p>
    <w:p w:rsidR="001F03A9" w:rsidRDefault="001F03A9" w:rsidP="001F03A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F03A9" w:rsidRDefault="001F03A9" w:rsidP="001F03A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Spotrebujte do:</w:t>
      </w:r>
    </w:p>
    <w:p w:rsidR="00D02BC8" w:rsidRDefault="001F03A9">
      <w:bookmarkStart w:id="0" w:name="_GoBack"/>
      <w:bookmarkEnd w:id="0"/>
    </w:p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A9" w:rsidRDefault="001F03A9" w:rsidP="001F03A9">
      <w:r>
        <w:separator/>
      </w:r>
    </w:p>
  </w:endnote>
  <w:endnote w:type="continuationSeparator" w:id="0">
    <w:p w:rsidR="001F03A9" w:rsidRDefault="001F03A9" w:rsidP="001F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1F03A9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A9" w:rsidRDefault="001F03A9" w:rsidP="001F03A9">
      <w:r>
        <w:separator/>
      </w:r>
    </w:p>
  </w:footnote>
  <w:footnote w:type="continuationSeparator" w:id="0">
    <w:p w:rsidR="001F03A9" w:rsidRDefault="001F03A9" w:rsidP="001F0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83"/>
    <w:rsid w:val="001F03A9"/>
    <w:rsid w:val="004A60CF"/>
    <w:rsid w:val="008E135B"/>
    <w:rsid w:val="00BC7D9F"/>
    <w:rsid w:val="00D67ED0"/>
    <w:rsid w:val="00DD0050"/>
    <w:rsid w:val="00E1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0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1F03A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F03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1F03A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1F03A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F03A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F03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F03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F03A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F03A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1F03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03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F03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F03A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0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1F03A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F03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1F03A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1F03A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F03A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F03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F03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F03A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F03A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1F03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03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F03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F03A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>ATC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2020-08-04T08:37:00Z</dcterms:created>
  <dcterms:modified xsi:type="dcterms:W3CDTF">2020-08-04T08:38:00Z</dcterms:modified>
</cp:coreProperties>
</file>