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4AA" w:rsidRPr="00AE25C1" w:rsidRDefault="008A54AA" w:rsidP="008A54AA">
      <w:pPr>
        <w:tabs>
          <w:tab w:val="left" w:pos="540"/>
          <w:tab w:val="center" w:pos="4702"/>
        </w:tabs>
        <w:jc w:val="center"/>
        <w:rPr>
          <w:b/>
          <w:bCs/>
          <w:sz w:val="22"/>
          <w:szCs w:val="22"/>
        </w:rPr>
      </w:pPr>
      <w:bookmarkStart w:id="0" w:name="_GoBack"/>
      <w:bookmarkEnd w:id="0"/>
      <w:r w:rsidRPr="00AE25C1">
        <w:rPr>
          <w:b/>
          <w:bCs/>
          <w:sz w:val="22"/>
          <w:szCs w:val="22"/>
        </w:rPr>
        <w:t>SÚHRN CHARAKTERISTICKÝCH VLASTNOSTÍ LIEKU</w:t>
      </w:r>
    </w:p>
    <w:p w:rsidR="008A54AA" w:rsidRPr="00AE25C1" w:rsidRDefault="008A54AA" w:rsidP="008A54AA">
      <w:pPr>
        <w:jc w:val="both"/>
        <w:rPr>
          <w:sz w:val="22"/>
          <w:szCs w:val="22"/>
        </w:rPr>
      </w:pPr>
    </w:p>
    <w:p w:rsidR="008A54AA" w:rsidRPr="00AE25C1" w:rsidRDefault="008A54AA" w:rsidP="008A54AA">
      <w:pPr>
        <w:jc w:val="both"/>
        <w:rPr>
          <w:sz w:val="22"/>
          <w:szCs w:val="22"/>
        </w:rPr>
      </w:pPr>
    </w:p>
    <w:p w:rsidR="008A54AA" w:rsidRPr="00AE25C1" w:rsidRDefault="008A54AA" w:rsidP="008A54AA">
      <w:pPr>
        <w:jc w:val="both"/>
        <w:rPr>
          <w:b/>
          <w:bCs/>
          <w:sz w:val="22"/>
          <w:szCs w:val="22"/>
        </w:rPr>
      </w:pPr>
      <w:r w:rsidRPr="00AE25C1">
        <w:rPr>
          <w:b/>
          <w:bCs/>
          <w:sz w:val="22"/>
          <w:szCs w:val="22"/>
        </w:rPr>
        <w:t>1.</w:t>
      </w:r>
      <w:r w:rsidRPr="00AE25C1">
        <w:rPr>
          <w:b/>
          <w:bCs/>
          <w:sz w:val="22"/>
          <w:szCs w:val="22"/>
        </w:rPr>
        <w:tab/>
        <w:t>NÁZOV VETERINÁRNEHO LIEKU</w:t>
      </w:r>
    </w:p>
    <w:p w:rsidR="008A54AA" w:rsidRPr="00AE25C1" w:rsidRDefault="008A54AA" w:rsidP="008A54AA">
      <w:pPr>
        <w:autoSpaceDE w:val="0"/>
        <w:jc w:val="both"/>
        <w:rPr>
          <w:sz w:val="22"/>
          <w:szCs w:val="22"/>
        </w:rPr>
      </w:pPr>
    </w:p>
    <w:p w:rsidR="008A54AA" w:rsidRPr="00AE25C1" w:rsidRDefault="008A54AA" w:rsidP="008A54AA">
      <w:pPr>
        <w:autoSpaceDE w:val="0"/>
        <w:jc w:val="both"/>
        <w:rPr>
          <w:sz w:val="22"/>
          <w:szCs w:val="22"/>
        </w:rPr>
      </w:pPr>
      <w:r w:rsidRPr="00AE25C1">
        <w:rPr>
          <w:sz w:val="22"/>
          <w:szCs w:val="22"/>
        </w:rPr>
        <w:t xml:space="preserve">BAYTRIL </w:t>
      </w:r>
      <w:proofErr w:type="spellStart"/>
      <w:r w:rsidRPr="00AE25C1">
        <w:rPr>
          <w:sz w:val="22"/>
          <w:szCs w:val="22"/>
        </w:rPr>
        <w:t>One</w:t>
      </w:r>
      <w:proofErr w:type="spellEnd"/>
      <w:r w:rsidRPr="00AE25C1">
        <w:rPr>
          <w:sz w:val="22"/>
          <w:szCs w:val="22"/>
        </w:rPr>
        <w:t xml:space="preserve"> 100 mg/ml injekčný roztok pre hovädzí dobytok a ošípané</w:t>
      </w:r>
    </w:p>
    <w:p w:rsidR="008A54AA" w:rsidRPr="00AE25C1" w:rsidRDefault="008A54AA" w:rsidP="008A54AA">
      <w:pPr>
        <w:jc w:val="both"/>
        <w:rPr>
          <w:sz w:val="22"/>
          <w:szCs w:val="22"/>
        </w:rPr>
      </w:pPr>
    </w:p>
    <w:p w:rsidR="008A54AA" w:rsidRPr="00AE25C1" w:rsidRDefault="008A54AA" w:rsidP="008A54AA">
      <w:pPr>
        <w:jc w:val="both"/>
        <w:rPr>
          <w:b/>
          <w:sz w:val="22"/>
          <w:szCs w:val="22"/>
        </w:rPr>
      </w:pPr>
      <w:r w:rsidRPr="00AE25C1">
        <w:rPr>
          <w:b/>
          <w:sz w:val="22"/>
          <w:szCs w:val="22"/>
        </w:rPr>
        <w:t>2.</w:t>
      </w:r>
      <w:r w:rsidRPr="00AE25C1">
        <w:rPr>
          <w:b/>
          <w:sz w:val="22"/>
          <w:szCs w:val="22"/>
        </w:rPr>
        <w:tab/>
        <w:t>KVALITATÍVNE A KVANTITATÍVNE ZLOŽENIE</w:t>
      </w:r>
    </w:p>
    <w:p w:rsidR="008A54AA" w:rsidRPr="00AE25C1" w:rsidRDefault="008A54AA" w:rsidP="008A54AA">
      <w:pPr>
        <w:jc w:val="both"/>
        <w:rPr>
          <w:sz w:val="22"/>
          <w:szCs w:val="22"/>
        </w:rPr>
      </w:pPr>
    </w:p>
    <w:p w:rsidR="008A54AA" w:rsidRPr="00AE25C1" w:rsidRDefault="008A54AA" w:rsidP="008A54AA">
      <w:pPr>
        <w:jc w:val="both"/>
        <w:rPr>
          <w:sz w:val="22"/>
          <w:szCs w:val="22"/>
        </w:rPr>
      </w:pPr>
      <w:r w:rsidRPr="00AE25C1">
        <w:rPr>
          <w:sz w:val="22"/>
          <w:szCs w:val="22"/>
        </w:rPr>
        <w:t>1 ml obsahuje:</w:t>
      </w:r>
    </w:p>
    <w:p w:rsidR="008A54AA" w:rsidRPr="00AE25C1" w:rsidRDefault="008A54AA" w:rsidP="008A54AA">
      <w:pPr>
        <w:jc w:val="both"/>
        <w:rPr>
          <w:b/>
          <w:sz w:val="22"/>
          <w:szCs w:val="22"/>
        </w:rPr>
      </w:pPr>
      <w:r w:rsidRPr="00AE25C1">
        <w:rPr>
          <w:b/>
          <w:sz w:val="22"/>
          <w:szCs w:val="22"/>
        </w:rPr>
        <w:t>Účinná látka:</w:t>
      </w:r>
      <w:r w:rsidRPr="00AE25C1">
        <w:rPr>
          <w:b/>
          <w:sz w:val="22"/>
          <w:szCs w:val="22"/>
        </w:rPr>
        <w:tab/>
      </w:r>
      <w:r w:rsidRPr="00AE25C1">
        <w:rPr>
          <w:b/>
          <w:sz w:val="22"/>
          <w:szCs w:val="22"/>
        </w:rPr>
        <w:tab/>
      </w:r>
    </w:p>
    <w:p w:rsidR="008A54AA" w:rsidRPr="00AE25C1" w:rsidRDefault="008A54AA" w:rsidP="008A54AA">
      <w:pPr>
        <w:tabs>
          <w:tab w:val="left" w:pos="2340"/>
        </w:tabs>
        <w:jc w:val="both"/>
        <w:rPr>
          <w:sz w:val="22"/>
          <w:szCs w:val="22"/>
        </w:rPr>
      </w:pPr>
      <w:proofErr w:type="spellStart"/>
      <w:r w:rsidRPr="00AE25C1">
        <w:rPr>
          <w:sz w:val="22"/>
          <w:szCs w:val="22"/>
        </w:rPr>
        <w:t>Enrofloxacinum</w:t>
      </w:r>
      <w:proofErr w:type="spellEnd"/>
      <w:r w:rsidRPr="00AE25C1">
        <w:rPr>
          <w:sz w:val="22"/>
          <w:szCs w:val="22"/>
        </w:rPr>
        <w:tab/>
        <w:t>100 mg</w:t>
      </w:r>
    </w:p>
    <w:p w:rsidR="008A54AA" w:rsidRPr="00AE25C1" w:rsidRDefault="008A54AA" w:rsidP="008A54AA">
      <w:pPr>
        <w:jc w:val="both"/>
        <w:rPr>
          <w:b/>
          <w:sz w:val="22"/>
          <w:szCs w:val="22"/>
        </w:rPr>
      </w:pPr>
    </w:p>
    <w:p w:rsidR="008A54AA" w:rsidRPr="00AE25C1" w:rsidRDefault="008A54AA" w:rsidP="008A54AA">
      <w:pPr>
        <w:jc w:val="both"/>
        <w:rPr>
          <w:b/>
          <w:sz w:val="22"/>
          <w:szCs w:val="22"/>
        </w:rPr>
      </w:pPr>
      <w:r w:rsidRPr="00AE25C1">
        <w:rPr>
          <w:b/>
          <w:sz w:val="22"/>
          <w:szCs w:val="22"/>
        </w:rPr>
        <w:t>Pomocné látky:</w:t>
      </w:r>
    </w:p>
    <w:p w:rsidR="008A54AA" w:rsidRPr="00AE25C1" w:rsidRDefault="008A54AA" w:rsidP="008A54AA">
      <w:pPr>
        <w:tabs>
          <w:tab w:val="left" w:pos="2340"/>
          <w:tab w:val="decimal" w:pos="3544"/>
        </w:tabs>
        <w:autoSpaceDE w:val="0"/>
        <w:autoSpaceDN w:val="0"/>
        <w:adjustRightInd w:val="0"/>
        <w:jc w:val="both"/>
        <w:rPr>
          <w:sz w:val="22"/>
          <w:szCs w:val="22"/>
          <w:lang w:eastAsia="en-GB"/>
        </w:rPr>
      </w:pPr>
      <w:proofErr w:type="spellStart"/>
      <w:r w:rsidRPr="00AE25C1">
        <w:rPr>
          <w:sz w:val="22"/>
          <w:szCs w:val="22"/>
          <w:lang w:eastAsia="en-GB"/>
        </w:rPr>
        <w:t>n-butanol</w:t>
      </w:r>
      <w:proofErr w:type="spellEnd"/>
      <w:r w:rsidRPr="00AE25C1">
        <w:rPr>
          <w:sz w:val="22"/>
          <w:szCs w:val="22"/>
          <w:lang w:eastAsia="en-GB"/>
        </w:rPr>
        <w:t xml:space="preserve">                    </w:t>
      </w:r>
      <w:r w:rsidRPr="00AE25C1">
        <w:rPr>
          <w:sz w:val="22"/>
          <w:szCs w:val="22"/>
          <w:lang w:eastAsia="en-GB"/>
        </w:rPr>
        <w:tab/>
        <w:t xml:space="preserve"> 30 mg</w:t>
      </w:r>
    </w:p>
    <w:p w:rsidR="008A54AA" w:rsidRPr="00AE25C1" w:rsidRDefault="008A54AA" w:rsidP="008A54AA">
      <w:pPr>
        <w:tabs>
          <w:tab w:val="left" w:pos="2340"/>
        </w:tabs>
        <w:jc w:val="both"/>
        <w:rPr>
          <w:sz w:val="22"/>
          <w:szCs w:val="22"/>
        </w:rPr>
      </w:pPr>
      <w:proofErr w:type="spellStart"/>
      <w:r w:rsidRPr="00AE25C1">
        <w:rPr>
          <w:sz w:val="22"/>
          <w:szCs w:val="22"/>
        </w:rPr>
        <w:t>benzylalkohol</w:t>
      </w:r>
      <w:proofErr w:type="spellEnd"/>
      <w:r w:rsidRPr="00AE25C1">
        <w:rPr>
          <w:sz w:val="22"/>
          <w:szCs w:val="22"/>
        </w:rPr>
        <w:t xml:space="preserve"> (E 1519)</w:t>
      </w:r>
      <w:r w:rsidRPr="00AE25C1">
        <w:rPr>
          <w:sz w:val="22"/>
          <w:szCs w:val="22"/>
        </w:rPr>
        <w:tab/>
        <w:t xml:space="preserve"> 20 mg</w:t>
      </w:r>
    </w:p>
    <w:p w:rsidR="008A54AA" w:rsidRPr="00AE25C1" w:rsidRDefault="008A54AA" w:rsidP="008A54AA">
      <w:pPr>
        <w:tabs>
          <w:tab w:val="left" w:pos="2340"/>
          <w:tab w:val="decimal" w:pos="3544"/>
        </w:tabs>
        <w:autoSpaceDE w:val="0"/>
        <w:autoSpaceDN w:val="0"/>
        <w:adjustRightInd w:val="0"/>
        <w:jc w:val="both"/>
        <w:rPr>
          <w:sz w:val="22"/>
          <w:szCs w:val="22"/>
          <w:lang w:eastAsia="en-GB"/>
        </w:rPr>
      </w:pPr>
    </w:p>
    <w:p w:rsidR="008A54AA" w:rsidRPr="00AE25C1" w:rsidRDefault="008A54AA" w:rsidP="008A54AA">
      <w:pPr>
        <w:jc w:val="both"/>
        <w:rPr>
          <w:sz w:val="22"/>
          <w:szCs w:val="22"/>
        </w:rPr>
      </w:pPr>
      <w:r w:rsidRPr="00AE25C1">
        <w:rPr>
          <w:sz w:val="22"/>
          <w:szCs w:val="22"/>
        </w:rPr>
        <w:t>Úplný zoznam pomocných látok je uvedený v časti 6.1.</w:t>
      </w:r>
    </w:p>
    <w:p w:rsidR="008A54AA" w:rsidRPr="00AE25C1" w:rsidRDefault="008A54AA" w:rsidP="008A54AA">
      <w:pPr>
        <w:tabs>
          <w:tab w:val="left" w:pos="1175"/>
        </w:tabs>
        <w:jc w:val="both"/>
        <w:rPr>
          <w:sz w:val="22"/>
          <w:szCs w:val="22"/>
        </w:rPr>
      </w:pPr>
    </w:p>
    <w:p w:rsidR="008A54AA" w:rsidRPr="00AE25C1" w:rsidRDefault="008A54AA" w:rsidP="008A54AA">
      <w:pPr>
        <w:jc w:val="both"/>
        <w:rPr>
          <w:b/>
          <w:sz w:val="22"/>
          <w:szCs w:val="22"/>
        </w:rPr>
      </w:pPr>
      <w:r w:rsidRPr="00AE25C1">
        <w:rPr>
          <w:b/>
          <w:sz w:val="22"/>
          <w:szCs w:val="22"/>
        </w:rPr>
        <w:t>3.</w:t>
      </w:r>
      <w:r w:rsidRPr="00AE25C1">
        <w:rPr>
          <w:b/>
          <w:sz w:val="22"/>
          <w:szCs w:val="22"/>
        </w:rPr>
        <w:tab/>
        <w:t>LIEKOVÁ FORMA</w:t>
      </w:r>
    </w:p>
    <w:p w:rsidR="008A54AA" w:rsidRPr="00AE25C1" w:rsidRDefault="008A54AA" w:rsidP="008A54AA">
      <w:pPr>
        <w:jc w:val="both"/>
        <w:rPr>
          <w:sz w:val="22"/>
          <w:szCs w:val="22"/>
        </w:rPr>
      </w:pPr>
    </w:p>
    <w:p w:rsidR="008A54AA" w:rsidRPr="00AE25C1" w:rsidRDefault="008A54AA" w:rsidP="008A54AA">
      <w:pPr>
        <w:jc w:val="both"/>
        <w:rPr>
          <w:sz w:val="22"/>
          <w:szCs w:val="22"/>
        </w:rPr>
      </w:pPr>
      <w:r w:rsidRPr="00AE25C1">
        <w:rPr>
          <w:sz w:val="22"/>
          <w:szCs w:val="22"/>
        </w:rPr>
        <w:t>Injekčný roztok.</w:t>
      </w:r>
    </w:p>
    <w:p w:rsidR="008A54AA" w:rsidRPr="00AE25C1" w:rsidRDefault="008A54AA" w:rsidP="008A54AA">
      <w:pPr>
        <w:jc w:val="both"/>
        <w:rPr>
          <w:sz w:val="22"/>
          <w:szCs w:val="22"/>
        </w:rPr>
      </w:pPr>
      <w:r w:rsidRPr="00AE25C1">
        <w:rPr>
          <w:sz w:val="22"/>
          <w:szCs w:val="22"/>
        </w:rPr>
        <w:t>Číry, žltý roztok.</w:t>
      </w:r>
    </w:p>
    <w:p w:rsidR="008A54AA" w:rsidRPr="00AE25C1" w:rsidRDefault="008A54AA" w:rsidP="008A54AA">
      <w:pPr>
        <w:jc w:val="both"/>
        <w:rPr>
          <w:sz w:val="22"/>
          <w:szCs w:val="22"/>
        </w:rPr>
      </w:pPr>
    </w:p>
    <w:p w:rsidR="008A54AA" w:rsidRPr="00AE25C1" w:rsidRDefault="008A54AA" w:rsidP="008A54AA">
      <w:pPr>
        <w:jc w:val="both"/>
        <w:rPr>
          <w:b/>
          <w:sz w:val="22"/>
          <w:szCs w:val="22"/>
        </w:rPr>
      </w:pPr>
      <w:r w:rsidRPr="00AE25C1">
        <w:rPr>
          <w:b/>
          <w:sz w:val="22"/>
          <w:szCs w:val="22"/>
        </w:rPr>
        <w:t>4.</w:t>
      </w:r>
      <w:r w:rsidRPr="00AE25C1">
        <w:rPr>
          <w:b/>
          <w:sz w:val="22"/>
          <w:szCs w:val="22"/>
        </w:rPr>
        <w:tab/>
        <w:t>KLINICKÉ ÚDAJE</w:t>
      </w:r>
    </w:p>
    <w:p w:rsidR="008A54AA" w:rsidRPr="00AE25C1" w:rsidRDefault="008A54AA" w:rsidP="008A54AA">
      <w:pPr>
        <w:jc w:val="both"/>
        <w:rPr>
          <w:b/>
          <w:sz w:val="22"/>
          <w:szCs w:val="22"/>
        </w:rPr>
      </w:pPr>
    </w:p>
    <w:p w:rsidR="008A54AA" w:rsidRPr="00AE25C1" w:rsidRDefault="008A54AA" w:rsidP="008A54AA">
      <w:pPr>
        <w:jc w:val="both"/>
        <w:rPr>
          <w:b/>
          <w:sz w:val="22"/>
          <w:szCs w:val="22"/>
        </w:rPr>
      </w:pPr>
      <w:r w:rsidRPr="00AE25C1">
        <w:rPr>
          <w:b/>
          <w:sz w:val="22"/>
          <w:szCs w:val="22"/>
        </w:rPr>
        <w:t>4.1</w:t>
      </w:r>
      <w:r w:rsidRPr="00AE25C1">
        <w:rPr>
          <w:b/>
          <w:sz w:val="22"/>
          <w:szCs w:val="22"/>
        </w:rPr>
        <w:tab/>
        <w:t>Cieľové druhy</w:t>
      </w:r>
    </w:p>
    <w:p w:rsidR="008A54AA" w:rsidRPr="00AE25C1" w:rsidRDefault="008A54AA" w:rsidP="008A54AA">
      <w:pPr>
        <w:autoSpaceDE w:val="0"/>
        <w:jc w:val="both"/>
        <w:rPr>
          <w:sz w:val="22"/>
          <w:szCs w:val="22"/>
        </w:rPr>
      </w:pPr>
    </w:p>
    <w:p w:rsidR="008A54AA" w:rsidRPr="00AE25C1" w:rsidRDefault="008A54AA" w:rsidP="008A54AA">
      <w:pPr>
        <w:autoSpaceDE w:val="0"/>
        <w:jc w:val="both"/>
        <w:rPr>
          <w:sz w:val="22"/>
          <w:szCs w:val="22"/>
        </w:rPr>
      </w:pPr>
      <w:r w:rsidRPr="00AE25C1">
        <w:rPr>
          <w:sz w:val="22"/>
          <w:szCs w:val="22"/>
        </w:rPr>
        <w:t>Hovädzí dobytok, ošípané.</w:t>
      </w:r>
    </w:p>
    <w:p w:rsidR="008A54AA" w:rsidRPr="00AE25C1" w:rsidRDefault="008A54AA" w:rsidP="008A54AA">
      <w:pPr>
        <w:jc w:val="both"/>
        <w:rPr>
          <w:sz w:val="22"/>
          <w:szCs w:val="22"/>
        </w:rPr>
      </w:pPr>
    </w:p>
    <w:p w:rsidR="008A54AA" w:rsidRPr="00AE25C1" w:rsidRDefault="008A54AA" w:rsidP="008A54AA">
      <w:pPr>
        <w:jc w:val="both"/>
        <w:rPr>
          <w:b/>
          <w:sz w:val="22"/>
          <w:szCs w:val="22"/>
        </w:rPr>
      </w:pPr>
      <w:r w:rsidRPr="00AE25C1">
        <w:rPr>
          <w:b/>
          <w:sz w:val="22"/>
          <w:szCs w:val="22"/>
        </w:rPr>
        <w:t>4.2</w:t>
      </w:r>
      <w:r w:rsidRPr="00AE25C1">
        <w:rPr>
          <w:b/>
          <w:sz w:val="22"/>
          <w:szCs w:val="22"/>
        </w:rPr>
        <w:tab/>
        <w:t>Indikácie na použitie so špecifikovaním cieľových druhov</w:t>
      </w:r>
    </w:p>
    <w:p w:rsidR="008A54AA" w:rsidRPr="00AE25C1" w:rsidRDefault="008A54AA" w:rsidP="008A54AA">
      <w:pPr>
        <w:jc w:val="both"/>
        <w:rPr>
          <w:sz w:val="22"/>
          <w:szCs w:val="22"/>
          <w:u w:val="single"/>
        </w:rPr>
      </w:pPr>
    </w:p>
    <w:p w:rsidR="008A54AA" w:rsidRPr="00AE25C1" w:rsidRDefault="008A54AA" w:rsidP="008A54AA">
      <w:pPr>
        <w:jc w:val="both"/>
        <w:rPr>
          <w:sz w:val="22"/>
          <w:szCs w:val="22"/>
          <w:u w:val="single"/>
        </w:rPr>
      </w:pPr>
      <w:r w:rsidRPr="00AE25C1">
        <w:rPr>
          <w:sz w:val="22"/>
          <w:szCs w:val="22"/>
          <w:u w:val="single"/>
        </w:rPr>
        <w:t>Hovädzí dobytok:</w:t>
      </w:r>
    </w:p>
    <w:p w:rsidR="008A54AA" w:rsidRPr="00AE25C1" w:rsidRDefault="008A54AA" w:rsidP="008A54AA">
      <w:pPr>
        <w:rPr>
          <w:sz w:val="22"/>
          <w:szCs w:val="22"/>
        </w:rPr>
      </w:pPr>
      <w:r w:rsidRPr="00AE25C1">
        <w:rPr>
          <w:sz w:val="22"/>
          <w:szCs w:val="22"/>
        </w:rPr>
        <w:t xml:space="preserve">Liečba infekcií dýchacej sústavy spôsobených </w:t>
      </w:r>
      <w:proofErr w:type="spellStart"/>
      <w:r w:rsidRPr="00AE25C1">
        <w:rPr>
          <w:i/>
          <w:sz w:val="22"/>
          <w:szCs w:val="22"/>
        </w:rPr>
        <w:t>Histophilus</w:t>
      </w:r>
      <w:proofErr w:type="spellEnd"/>
      <w:r w:rsidRPr="00AE25C1">
        <w:rPr>
          <w:i/>
          <w:sz w:val="22"/>
          <w:szCs w:val="22"/>
        </w:rPr>
        <w:t xml:space="preserve"> </w:t>
      </w:r>
      <w:proofErr w:type="spellStart"/>
      <w:r w:rsidRPr="00AE25C1">
        <w:rPr>
          <w:i/>
          <w:sz w:val="22"/>
          <w:szCs w:val="22"/>
        </w:rPr>
        <w:t>somni</w:t>
      </w:r>
      <w:proofErr w:type="spellEnd"/>
      <w:r w:rsidRPr="00AE25C1">
        <w:rPr>
          <w:i/>
          <w:sz w:val="22"/>
          <w:szCs w:val="22"/>
        </w:rPr>
        <w:t xml:space="preserve">, </w:t>
      </w:r>
      <w:proofErr w:type="spellStart"/>
      <w:r w:rsidRPr="00AE25C1">
        <w:rPr>
          <w:i/>
          <w:sz w:val="22"/>
          <w:szCs w:val="22"/>
        </w:rPr>
        <w:t>Mannheimia</w:t>
      </w:r>
      <w:proofErr w:type="spellEnd"/>
      <w:r w:rsidRPr="00AE25C1">
        <w:rPr>
          <w:i/>
          <w:sz w:val="22"/>
          <w:szCs w:val="22"/>
        </w:rPr>
        <w:t xml:space="preserve"> </w:t>
      </w:r>
      <w:proofErr w:type="spellStart"/>
      <w:r w:rsidRPr="00AE25C1">
        <w:rPr>
          <w:i/>
          <w:sz w:val="22"/>
          <w:szCs w:val="22"/>
        </w:rPr>
        <w:t>haemolytica</w:t>
      </w:r>
      <w:proofErr w:type="spellEnd"/>
      <w:r w:rsidRPr="00AE25C1">
        <w:rPr>
          <w:i/>
          <w:sz w:val="22"/>
          <w:szCs w:val="22"/>
        </w:rPr>
        <w:t xml:space="preserve">, </w:t>
      </w:r>
      <w:proofErr w:type="spellStart"/>
      <w:r w:rsidRPr="00AE25C1">
        <w:rPr>
          <w:i/>
          <w:sz w:val="22"/>
          <w:szCs w:val="22"/>
        </w:rPr>
        <w:t>Pasteurella</w:t>
      </w:r>
      <w:proofErr w:type="spellEnd"/>
      <w:r w:rsidRPr="00AE25C1">
        <w:rPr>
          <w:i/>
          <w:sz w:val="22"/>
          <w:szCs w:val="22"/>
        </w:rPr>
        <w:t xml:space="preserve"> </w:t>
      </w:r>
      <w:proofErr w:type="spellStart"/>
      <w:r w:rsidRPr="00AE25C1">
        <w:rPr>
          <w:i/>
          <w:sz w:val="22"/>
          <w:szCs w:val="22"/>
        </w:rPr>
        <w:t>multocida</w:t>
      </w:r>
      <w:proofErr w:type="spellEnd"/>
      <w:r w:rsidRPr="00AE25C1">
        <w:rPr>
          <w:i/>
          <w:sz w:val="22"/>
          <w:szCs w:val="22"/>
        </w:rPr>
        <w:t xml:space="preserve"> </w:t>
      </w:r>
      <w:r w:rsidRPr="00AE25C1">
        <w:rPr>
          <w:sz w:val="22"/>
          <w:szCs w:val="22"/>
        </w:rPr>
        <w:t>a</w:t>
      </w:r>
      <w:r w:rsidRPr="00AE25C1">
        <w:rPr>
          <w:i/>
          <w:sz w:val="22"/>
          <w:szCs w:val="22"/>
        </w:rPr>
        <w:t> </w:t>
      </w:r>
      <w:proofErr w:type="spellStart"/>
      <w:r w:rsidRPr="00AE25C1">
        <w:rPr>
          <w:i/>
          <w:sz w:val="22"/>
          <w:szCs w:val="22"/>
        </w:rPr>
        <w:t>Mycoplasma</w:t>
      </w:r>
      <w:proofErr w:type="spellEnd"/>
      <w:r w:rsidRPr="00AE25C1">
        <w:rPr>
          <w:i/>
          <w:sz w:val="22"/>
          <w:szCs w:val="22"/>
        </w:rPr>
        <w:t xml:space="preserve"> </w:t>
      </w:r>
      <w:proofErr w:type="spellStart"/>
      <w:r w:rsidRPr="00AE25C1">
        <w:rPr>
          <w:sz w:val="22"/>
          <w:szCs w:val="22"/>
        </w:rPr>
        <w:t>spp</w:t>
      </w:r>
      <w:proofErr w:type="spellEnd"/>
      <w:r w:rsidRPr="00AE25C1">
        <w:rPr>
          <w:sz w:val="22"/>
          <w:szCs w:val="22"/>
        </w:rPr>
        <w:t xml:space="preserve">. citlivými na </w:t>
      </w:r>
      <w:proofErr w:type="spellStart"/>
      <w:r w:rsidRPr="00AE25C1">
        <w:rPr>
          <w:sz w:val="22"/>
          <w:szCs w:val="22"/>
        </w:rPr>
        <w:t>enrofloxacín</w:t>
      </w:r>
      <w:proofErr w:type="spellEnd"/>
      <w:r w:rsidRPr="00AE25C1">
        <w:rPr>
          <w:sz w:val="22"/>
          <w:szCs w:val="22"/>
        </w:rPr>
        <w:t xml:space="preserve"> a liečba</w:t>
      </w:r>
      <w:r w:rsidRPr="00AE25C1">
        <w:t xml:space="preserve"> </w:t>
      </w:r>
      <w:proofErr w:type="spellStart"/>
      <w:r w:rsidRPr="00AE25C1">
        <w:rPr>
          <w:sz w:val="22"/>
          <w:szCs w:val="22"/>
        </w:rPr>
        <w:t>kolimastitídy</w:t>
      </w:r>
      <w:proofErr w:type="spellEnd"/>
      <w:r w:rsidRPr="00AE25C1">
        <w:rPr>
          <w:sz w:val="22"/>
          <w:szCs w:val="22"/>
        </w:rPr>
        <w:t>.</w:t>
      </w:r>
      <w:r w:rsidRPr="00AE25C1" w:rsidDel="00F238A3">
        <w:rPr>
          <w:sz w:val="22"/>
          <w:szCs w:val="22"/>
        </w:rPr>
        <w:t xml:space="preserve"> </w:t>
      </w:r>
    </w:p>
    <w:p w:rsidR="008A54AA" w:rsidRPr="00AE25C1" w:rsidRDefault="008A54AA" w:rsidP="008A54AA">
      <w:pPr>
        <w:jc w:val="both"/>
        <w:rPr>
          <w:sz w:val="22"/>
          <w:szCs w:val="22"/>
        </w:rPr>
      </w:pPr>
    </w:p>
    <w:p w:rsidR="008A54AA" w:rsidRPr="00AE25C1" w:rsidRDefault="008A54AA" w:rsidP="008A54AA">
      <w:pPr>
        <w:jc w:val="both"/>
        <w:rPr>
          <w:sz w:val="22"/>
          <w:szCs w:val="22"/>
          <w:u w:val="single"/>
        </w:rPr>
      </w:pPr>
      <w:r w:rsidRPr="00AE25C1">
        <w:rPr>
          <w:sz w:val="22"/>
          <w:szCs w:val="22"/>
          <w:u w:val="single"/>
        </w:rPr>
        <w:t>Ošípané:</w:t>
      </w:r>
    </w:p>
    <w:p w:rsidR="008A54AA" w:rsidRPr="00AE25C1" w:rsidRDefault="008A54AA" w:rsidP="008A54AA">
      <w:pPr>
        <w:rPr>
          <w:i/>
          <w:sz w:val="22"/>
          <w:szCs w:val="22"/>
        </w:rPr>
      </w:pPr>
      <w:r w:rsidRPr="00AE25C1">
        <w:rPr>
          <w:sz w:val="22"/>
          <w:szCs w:val="22"/>
        </w:rPr>
        <w:t xml:space="preserve">Liečba bakteriálnych </w:t>
      </w:r>
      <w:proofErr w:type="spellStart"/>
      <w:r w:rsidRPr="00AE25C1">
        <w:rPr>
          <w:sz w:val="22"/>
          <w:szCs w:val="22"/>
        </w:rPr>
        <w:t>bronchopneumónií</w:t>
      </w:r>
      <w:proofErr w:type="spellEnd"/>
      <w:r w:rsidRPr="00AE25C1">
        <w:rPr>
          <w:sz w:val="22"/>
          <w:szCs w:val="22"/>
        </w:rPr>
        <w:t xml:space="preserve"> spôsobených </w:t>
      </w:r>
      <w:proofErr w:type="spellStart"/>
      <w:r w:rsidRPr="00AE25C1">
        <w:rPr>
          <w:i/>
          <w:sz w:val="22"/>
          <w:szCs w:val="22"/>
        </w:rPr>
        <w:t>Actinobaillus</w:t>
      </w:r>
      <w:proofErr w:type="spellEnd"/>
      <w:r w:rsidRPr="00AE25C1">
        <w:rPr>
          <w:i/>
          <w:sz w:val="22"/>
          <w:szCs w:val="22"/>
        </w:rPr>
        <w:t xml:space="preserve"> </w:t>
      </w:r>
      <w:proofErr w:type="spellStart"/>
      <w:r w:rsidRPr="00AE25C1">
        <w:rPr>
          <w:i/>
          <w:sz w:val="22"/>
          <w:szCs w:val="22"/>
        </w:rPr>
        <w:t>pleuropneumoniae</w:t>
      </w:r>
      <w:proofErr w:type="spellEnd"/>
      <w:r w:rsidRPr="00AE25C1">
        <w:rPr>
          <w:i/>
          <w:sz w:val="22"/>
          <w:szCs w:val="22"/>
        </w:rPr>
        <w:t xml:space="preserve">, </w:t>
      </w:r>
      <w:proofErr w:type="spellStart"/>
      <w:r w:rsidRPr="00AE25C1">
        <w:rPr>
          <w:i/>
          <w:sz w:val="22"/>
          <w:szCs w:val="22"/>
        </w:rPr>
        <w:t>Heamophilus</w:t>
      </w:r>
      <w:proofErr w:type="spellEnd"/>
      <w:r w:rsidRPr="00AE25C1">
        <w:rPr>
          <w:i/>
          <w:sz w:val="22"/>
          <w:szCs w:val="22"/>
        </w:rPr>
        <w:t xml:space="preserve"> </w:t>
      </w:r>
      <w:proofErr w:type="spellStart"/>
      <w:r w:rsidRPr="00AE25C1">
        <w:rPr>
          <w:i/>
          <w:sz w:val="22"/>
          <w:szCs w:val="22"/>
        </w:rPr>
        <w:t>parasuis</w:t>
      </w:r>
      <w:proofErr w:type="spellEnd"/>
      <w:r w:rsidRPr="00AE25C1">
        <w:rPr>
          <w:i/>
          <w:sz w:val="22"/>
          <w:szCs w:val="22"/>
        </w:rPr>
        <w:t xml:space="preserve"> </w:t>
      </w:r>
      <w:r w:rsidRPr="00AE25C1">
        <w:rPr>
          <w:sz w:val="22"/>
          <w:szCs w:val="22"/>
        </w:rPr>
        <w:t>a </w:t>
      </w:r>
      <w:proofErr w:type="spellStart"/>
      <w:r w:rsidRPr="00AE25C1">
        <w:rPr>
          <w:i/>
          <w:sz w:val="22"/>
          <w:szCs w:val="22"/>
        </w:rPr>
        <w:t>Pasteurella</w:t>
      </w:r>
      <w:proofErr w:type="spellEnd"/>
      <w:r w:rsidRPr="00AE25C1">
        <w:rPr>
          <w:i/>
          <w:sz w:val="22"/>
          <w:szCs w:val="22"/>
        </w:rPr>
        <w:t xml:space="preserve"> </w:t>
      </w:r>
      <w:proofErr w:type="spellStart"/>
      <w:r w:rsidRPr="00AE25C1">
        <w:rPr>
          <w:i/>
          <w:sz w:val="22"/>
          <w:szCs w:val="22"/>
        </w:rPr>
        <w:t>multocida</w:t>
      </w:r>
      <w:proofErr w:type="spellEnd"/>
      <w:r w:rsidRPr="00AE25C1">
        <w:rPr>
          <w:i/>
          <w:sz w:val="22"/>
          <w:szCs w:val="22"/>
        </w:rPr>
        <w:t xml:space="preserve"> </w:t>
      </w:r>
      <w:r w:rsidRPr="00AE25C1">
        <w:rPr>
          <w:sz w:val="22"/>
          <w:szCs w:val="22"/>
        </w:rPr>
        <w:t xml:space="preserve">citlivými na </w:t>
      </w:r>
      <w:proofErr w:type="spellStart"/>
      <w:r w:rsidRPr="00AE25C1">
        <w:rPr>
          <w:sz w:val="22"/>
          <w:szCs w:val="22"/>
        </w:rPr>
        <w:t>enrofloxacín</w:t>
      </w:r>
      <w:proofErr w:type="spellEnd"/>
      <w:r w:rsidRPr="00AE25C1">
        <w:rPr>
          <w:sz w:val="22"/>
          <w:szCs w:val="22"/>
        </w:rPr>
        <w:t>.</w:t>
      </w:r>
    </w:p>
    <w:p w:rsidR="008A54AA" w:rsidRPr="00AE25C1" w:rsidRDefault="008A54AA" w:rsidP="008A54AA">
      <w:pPr>
        <w:jc w:val="both"/>
        <w:rPr>
          <w:b/>
          <w:sz w:val="22"/>
          <w:szCs w:val="22"/>
        </w:rPr>
      </w:pPr>
    </w:p>
    <w:p w:rsidR="008A54AA" w:rsidRPr="00AE25C1" w:rsidRDefault="008A54AA" w:rsidP="008A54AA">
      <w:pPr>
        <w:jc w:val="both"/>
        <w:rPr>
          <w:b/>
          <w:sz w:val="22"/>
          <w:szCs w:val="22"/>
        </w:rPr>
      </w:pPr>
      <w:r w:rsidRPr="00AE25C1">
        <w:rPr>
          <w:b/>
          <w:sz w:val="22"/>
          <w:szCs w:val="22"/>
        </w:rPr>
        <w:t>4.3</w:t>
      </w:r>
      <w:r w:rsidRPr="00AE25C1">
        <w:rPr>
          <w:b/>
          <w:sz w:val="22"/>
          <w:szCs w:val="22"/>
        </w:rPr>
        <w:tab/>
        <w:t>Kontraindikácie</w:t>
      </w:r>
    </w:p>
    <w:p w:rsidR="008A54AA" w:rsidRPr="00AE25C1" w:rsidRDefault="008A54AA" w:rsidP="008A54AA">
      <w:pPr>
        <w:rPr>
          <w:rStyle w:val="hps"/>
          <w:sz w:val="22"/>
          <w:szCs w:val="22"/>
        </w:rPr>
      </w:pPr>
    </w:p>
    <w:p w:rsidR="008A54AA" w:rsidRPr="00AE25C1" w:rsidRDefault="008A54AA" w:rsidP="008A54AA">
      <w:pPr>
        <w:rPr>
          <w:sz w:val="22"/>
          <w:szCs w:val="22"/>
        </w:rPr>
      </w:pPr>
      <w:r w:rsidRPr="00AE25C1">
        <w:rPr>
          <w:rStyle w:val="hps"/>
          <w:sz w:val="22"/>
          <w:szCs w:val="22"/>
        </w:rPr>
        <w:t>Nepoužívať</w:t>
      </w:r>
      <w:r w:rsidRPr="00AE25C1">
        <w:rPr>
          <w:sz w:val="22"/>
          <w:szCs w:val="22"/>
        </w:rPr>
        <w:t xml:space="preserve"> </w:t>
      </w:r>
      <w:r w:rsidRPr="00AE25C1">
        <w:rPr>
          <w:rStyle w:val="hps"/>
          <w:sz w:val="22"/>
          <w:szCs w:val="22"/>
        </w:rPr>
        <w:t>v</w:t>
      </w:r>
      <w:r w:rsidRPr="00AE25C1">
        <w:rPr>
          <w:sz w:val="22"/>
          <w:szCs w:val="22"/>
        </w:rPr>
        <w:t xml:space="preserve"> </w:t>
      </w:r>
      <w:r w:rsidRPr="00AE25C1">
        <w:rPr>
          <w:rStyle w:val="hps"/>
          <w:sz w:val="22"/>
          <w:szCs w:val="22"/>
        </w:rPr>
        <w:t>prípadoch precitlivenosti</w:t>
      </w:r>
      <w:r w:rsidRPr="00AE25C1">
        <w:rPr>
          <w:sz w:val="22"/>
          <w:szCs w:val="22"/>
        </w:rPr>
        <w:t xml:space="preserve"> </w:t>
      </w:r>
      <w:r w:rsidRPr="00AE25C1">
        <w:rPr>
          <w:rStyle w:val="hps"/>
          <w:sz w:val="22"/>
          <w:szCs w:val="22"/>
        </w:rPr>
        <w:t>na účinnú látku</w:t>
      </w:r>
      <w:r w:rsidRPr="00AE25C1">
        <w:rPr>
          <w:sz w:val="22"/>
          <w:szCs w:val="22"/>
        </w:rPr>
        <w:t xml:space="preserve"> </w:t>
      </w:r>
      <w:r w:rsidRPr="00AE25C1">
        <w:rPr>
          <w:rStyle w:val="hps"/>
          <w:sz w:val="22"/>
          <w:szCs w:val="22"/>
        </w:rPr>
        <w:t>alebo</w:t>
      </w:r>
      <w:r w:rsidRPr="00AE25C1">
        <w:rPr>
          <w:sz w:val="22"/>
          <w:szCs w:val="22"/>
        </w:rPr>
        <w:t xml:space="preserve"> </w:t>
      </w:r>
      <w:r w:rsidRPr="00AE25C1">
        <w:rPr>
          <w:rStyle w:val="hps"/>
          <w:sz w:val="22"/>
          <w:szCs w:val="22"/>
        </w:rPr>
        <w:t>niektorú</w:t>
      </w:r>
      <w:r w:rsidRPr="00AE25C1">
        <w:rPr>
          <w:sz w:val="22"/>
          <w:szCs w:val="22"/>
        </w:rPr>
        <w:t xml:space="preserve"> </w:t>
      </w:r>
      <w:r w:rsidRPr="00AE25C1">
        <w:rPr>
          <w:rStyle w:val="hps"/>
          <w:sz w:val="22"/>
          <w:szCs w:val="22"/>
        </w:rPr>
        <w:t>pomocnú látku</w:t>
      </w:r>
      <w:r w:rsidRPr="00AE25C1">
        <w:rPr>
          <w:sz w:val="22"/>
          <w:szCs w:val="22"/>
        </w:rPr>
        <w:t>.</w:t>
      </w:r>
      <w:r w:rsidRPr="00AE25C1">
        <w:rPr>
          <w:sz w:val="22"/>
          <w:szCs w:val="22"/>
        </w:rPr>
        <w:br/>
        <w:t>Nepoužívať u zvierat so záchvatovými poruchami centrálneho nervového systému, poruchou rastu chrupavky alebo s poškodeným pohybovým aparátom, ktoré sa týkajú silne funkčne zaťažovaných kĺbov alebo nosných kĺbov.</w:t>
      </w:r>
    </w:p>
    <w:p w:rsidR="008A54AA" w:rsidRPr="00AE25C1" w:rsidRDefault="008A54AA" w:rsidP="008A54AA">
      <w:pPr>
        <w:rPr>
          <w:sz w:val="22"/>
          <w:szCs w:val="22"/>
        </w:rPr>
      </w:pPr>
      <w:r w:rsidRPr="00AE25C1">
        <w:rPr>
          <w:sz w:val="22"/>
          <w:szCs w:val="22"/>
        </w:rPr>
        <w:t xml:space="preserve">Nepoužívať v prípade známej rezistencie voči </w:t>
      </w:r>
      <w:proofErr w:type="spellStart"/>
      <w:r w:rsidRPr="00AE25C1">
        <w:rPr>
          <w:sz w:val="22"/>
          <w:szCs w:val="22"/>
        </w:rPr>
        <w:t>chinolónom</w:t>
      </w:r>
      <w:proofErr w:type="spellEnd"/>
      <w:r w:rsidRPr="00AE25C1">
        <w:rPr>
          <w:sz w:val="22"/>
          <w:szCs w:val="22"/>
        </w:rPr>
        <w:t xml:space="preserve">, pretože táto rezistencia je často takmer úplná a existuje skrížená rezistencia voči iným </w:t>
      </w:r>
      <w:proofErr w:type="spellStart"/>
      <w:r w:rsidRPr="00AE25C1">
        <w:rPr>
          <w:sz w:val="22"/>
          <w:szCs w:val="22"/>
        </w:rPr>
        <w:t>fluorochinolónom</w:t>
      </w:r>
      <w:proofErr w:type="spellEnd"/>
      <w:r w:rsidRPr="00AE25C1">
        <w:rPr>
          <w:sz w:val="22"/>
          <w:szCs w:val="22"/>
        </w:rPr>
        <w:t xml:space="preserve">. </w:t>
      </w:r>
    </w:p>
    <w:p w:rsidR="008A54AA" w:rsidRPr="00AE25C1" w:rsidRDefault="008A54AA" w:rsidP="008A54AA">
      <w:pPr>
        <w:rPr>
          <w:sz w:val="22"/>
          <w:szCs w:val="22"/>
        </w:rPr>
      </w:pPr>
    </w:p>
    <w:p w:rsidR="008A54AA" w:rsidRPr="00AE25C1" w:rsidRDefault="008A54AA" w:rsidP="008A54AA">
      <w:pPr>
        <w:rPr>
          <w:sz w:val="22"/>
          <w:szCs w:val="22"/>
        </w:rPr>
      </w:pPr>
      <w:r w:rsidRPr="00AE25C1">
        <w:rPr>
          <w:sz w:val="22"/>
          <w:szCs w:val="22"/>
        </w:rPr>
        <w:t>Liekové interakcie pozri v časti 4.8.</w:t>
      </w:r>
    </w:p>
    <w:p w:rsidR="008A54AA" w:rsidRPr="00AE25C1" w:rsidRDefault="008A54AA" w:rsidP="008A54AA">
      <w:pPr>
        <w:jc w:val="both"/>
        <w:rPr>
          <w:sz w:val="22"/>
          <w:szCs w:val="22"/>
        </w:rPr>
      </w:pPr>
    </w:p>
    <w:p w:rsidR="008A54AA" w:rsidRPr="00AE25C1" w:rsidRDefault="008A54AA" w:rsidP="008A54AA">
      <w:pPr>
        <w:jc w:val="both"/>
        <w:rPr>
          <w:b/>
          <w:sz w:val="22"/>
          <w:szCs w:val="22"/>
        </w:rPr>
      </w:pPr>
      <w:r w:rsidRPr="00AE25C1">
        <w:rPr>
          <w:b/>
          <w:sz w:val="22"/>
          <w:szCs w:val="22"/>
        </w:rPr>
        <w:t>4.4</w:t>
      </w:r>
      <w:r w:rsidRPr="00AE25C1">
        <w:rPr>
          <w:b/>
          <w:sz w:val="22"/>
          <w:szCs w:val="22"/>
        </w:rPr>
        <w:tab/>
        <w:t>Osobitné upozornenia pre každý cieľový druh</w:t>
      </w:r>
    </w:p>
    <w:p w:rsidR="008A54AA" w:rsidRPr="00AE25C1" w:rsidRDefault="008A54AA" w:rsidP="008A54AA">
      <w:pPr>
        <w:jc w:val="both"/>
        <w:rPr>
          <w:sz w:val="22"/>
          <w:szCs w:val="22"/>
        </w:rPr>
      </w:pPr>
    </w:p>
    <w:p w:rsidR="008A54AA" w:rsidRPr="00AE25C1" w:rsidRDefault="008A54AA" w:rsidP="008A54AA">
      <w:pPr>
        <w:jc w:val="both"/>
        <w:rPr>
          <w:sz w:val="22"/>
          <w:szCs w:val="22"/>
        </w:rPr>
      </w:pPr>
      <w:r w:rsidRPr="00AE25C1">
        <w:rPr>
          <w:sz w:val="22"/>
          <w:szCs w:val="22"/>
        </w:rPr>
        <w:t>Nie sú.</w:t>
      </w:r>
    </w:p>
    <w:p w:rsidR="008A54AA" w:rsidRPr="00AE25C1" w:rsidRDefault="008A54AA" w:rsidP="008A54AA">
      <w:pPr>
        <w:jc w:val="both"/>
        <w:rPr>
          <w:sz w:val="22"/>
          <w:szCs w:val="22"/>
        </w:rPr>
      </w:pPr>
    </w:p>
    <w:p w:rsidR="008A54AA" w:rsidRPr="00AE25C1" w:rsidRDefault="008A54AA" w:rsidP="008A54AA">
      <w:pPr>
        <w:jc w:val="both"/>
        <w:rPr>
          <w:b/>
          <w:sz w:val="22"/>
          <w:szCs w:val="22"/>
        </w:rPr>
      </w:pPr>
      <w:r w:rsidRPr="00AE25C1">
        <w:rPr>
          <w:b/>
          <w:sz w:val="22"/>
          <w:szCs w:val="22"/>
        </w:rPr>
        <w:lastRenderedPageBreak/>
        <w:t>4.5</w:t>
      </w:r>
      <w:r w:rsidRPr="00AE25C1">
        <w:rPr>
          <w:b/>
          <w:sz w:val="22"/>
          <w:szCs w:val="22"/>
        </w:rPr>
        <w:tab/>
        <w:t>Osobitné bezpečnostné opatrenia na používanie</w:t>
      </w:r>
    </w:p>
    <w:p w:rsidR="008A54AA" w:rsidRPr="00AE25C1" w:rsidRDefault="008A54AA" w:rsidP="008A54AA">
      <w:pPr>
        <w:jc w:val="both"/>
        <w:rPr>
          <w:b/>
          <w:sz w:val="22"/>
          <w:szCs w:val="22"/>
          <w:u w:val="single"/>
        </w:rPr>
      </w:pPr>
    </w:p>
    <w:p w:rsidR="008A54AA" w:rsidRPr="00AE25C1" w:rsidRDefault="008A54AA" w:rsidP="008A54AA">
      <w:pPr>
        <w:jc w:val="both"/>
        <w:rPr>
          <w:b/>
          <w:sz w:val="22"/>
          <w:szCs w:val="22"/>
          <w:u w:val="single"/>
        </w:rPr>
      </w:pPr>
      <w:r w:rsidRPr="00AE25C1">
        <w:rPr>
          <w:sz w:val="22"/>
          <w:szCs w:val="22"/>
          <w:u w:val="single"/>
        </w:rPr>
        <w:t>Osobitné bezpečnostné opatrenia na používanie u</w:t>
      </w:r>
      <w:r w:rsidRPr="00AE25C1">
        <w:rPr>
          <w:b/>
          <w:sz w:val="22"/>
          <w:szCs w:val="22"/>
          <w:u w:val="single"/>
        </w:rPr>
        <w:t> </w:t>
      </w:r>
      <w:r w:rsidRPr="00AE25C1">
        <w:rPr>
          <w:sz w:val="22"/>
          <w:szCs w:val="22"/>
          <w:u w:val="single"/>
        </w:rPr>
        <w:t>zvierat</w:t>
      </w:r>
    </w:p>
    <w:p w:rsidR="008A54AA" w:rsidRPr="00AE25C1" w:rsidRDefault="008A54AA" w:rsidP="008A54AA">
      <w:pPr>
        <w:rPr>
          <w:sz w:val="22"/>
          <w:szCs w:val="22"/>
        </w:rPr>
      </w:pPr>
    </w:p>
    <w:p w:rsidR="008A54AA" w:rsidRPr="00AE25C1" w:rsidRDefault="008A54AA" w:rsidP="008A54AA">
      <w:pPr>
        <w:rPr>
          <w:sz w:val="22"/>
          <w:szCs w:val="22"/>
        </w:rPr>
      </w:pPr>
      <w:r w:rsidRPr="00AE25C1">
        <w:rPr>
          <w:sz w:val="22"/>
          <w:szCs w:val="22"/>
        </w:rPr>
        <w:t>Pozri tiež časť 4.3 kontraindikácie</w:t>
      </w:r>
      <w:r>
        <w:rPr>
          <w:sz w:val="22"/>
          <w:szCs w:val="22"/>
        </w:rPr>
        <w:t>.</w:t>
      </w:r>
    </w:p>
    <w:p w:rsidR="008A54AA" w:rsidRPr="00AE25C1" w:rsidRDefault="008A54AA" w:rsidP="008A54AA">
      <w:pPr>
        <w:rPr>
          <w:sz w:val="22"/>
          <w:szCs w:val="22"/>
        </w:rPr>
      </w:pPr>
    </w:p>
    <w:p w:rsidR="008A54AA" w:rsidRPr="00AE25C1" w:rsidRDefault="008A54AA" w:rsidP="008A54AA">
      <w:pPr>
        <w:rPr>
          <w:sz w:val="22"/>
          <w:szCs w:val="22"/>
        </w:rPr>
      </w:pPr>
      <w:r w:rsidRPr="00AE25C1">
        <w:rPr>
          <w:sz w:val="22"/>
          <w:szCs w:val="22"/>
        </w:rPr>
        <w:t>Ak nedôjde ku klinickému zlepšeniu v priebehu dvoch alebo troch dní, zopakovať test citlivosti a ak je to potrebné, zmeniť liečbu.</w:t>
      </w:r>
    </w:p>
    <w:p w:rsidR="008A54AA" w:rsidRPr="00AE25C1" w:rsidRDefault="008A54AA" w:rsidP="008A54AA">
      <w:pPr>
        <w:rPr>
          <w:sz w:val="22"/>
          <w:szCs w:val="22"/>
        </w:rPr>
      </w:pPr>
      <w:r w:rsidRPr="00AE25C1">
        <w:rPr>
          <w:sz w:val="22"/>
          <w:szCs w:val="22"/>
        </w:rPr>
        <w:t>Pri opakovanej injekcii alebo pri injekčných objemoch väčších ako 15 ml (hovädzí dobytok) alebo 7,5 ml (ošípané, teľatá) rozdelených do viacerých dávok musí byť každá injekcia podaná do iného miesta.</w:t>
      </w:r>
    </w:p>
    <w:p w:rsidR="008A54AA" w:rsidRPr="00AE25C1" w:rsidRDefault="008A54AA" w:rsidP="008A54AA">
      <w:pPr>
        <w:rPr>
          <w:sz w:val="22"/>
          <w:szCs w:val="22"/>
        </w:rPr>
      </w:pPr>
      <w:proofErr w:type="spellStart"/>
      <w:r w:rsidRPr="00AE25C1">
        <w:rPr>
          <w:sz w:val="22"/>
          <w:szCs w:val="22"/>
        </w:rPr>
        <w:t>Enrofloxacín</w:t>
      </w:r>
      <w:proofErr w:type="spellEnd"/>
      <w:r w:rsidRPr="00AE25C1">
        <w:rPr>
          <w:sz w:val="22"/>
          <w:szCs w:val="22"/>
        </w:rPr>
        <w:t xml:space="preserve"> je eliminovaný obličkami. Ako pri všetkých </w:t>
      </w:r>
      <w:proofErr w:type="spellStart"/>
      <w:r w:rsidRPr="00AE25C1">
        <w:rPr>
          <w:sz w:val="22"/>
          <w:szCs w:val="22"/>
        </w:rPr>
        <w:t>fluorochinolónoch</w:t>
      </w:r>
      <w:proofErr w:type="spellEnd"/>
      <w:r w:rsidRPr="00AE25C1">
        <w:rPr>
          <w:sz w:val="22"/>
          <w:szCs w:val="22"/>
        </w:rPr>
        <w:t>, pri poškodení obličiek je pravdepodobné oneskorené vylučovanie.</w:t>
      </w:r>
    </w:p>
    <w:p w:rsidR="008A54AA" w:rsidRPr="00AE25C1" w:rsidRDefault="008A54AA" w:rsidP="008A54AA">
      <w:pPr>
        <w:rPr>
          <w:sz w:val="22"/>
          <w:szCs w:val="22"/>
        </w:rPr>
      </w:pPr>
    </w:p>
    <w:p w:rsidR="008A54AA" w:rsidRPr="00AE25C1" w:rsidRDefault="008A54AA" w:rsidP="008A54AA">
      <w:pPr>
        <w:rPr>
          <w:b/>
          <w:sz w:val="22"/>
          <w:szCs w:val="22"/>
        </w:rPr>
      </w:pPr>
      <w:r w:rsidRPr="00AE25C1">
        <w:rPr>
          <w:b/>
          <w:sz w:val="22"/>
          <w:szCs w:val="22"/>
        </w:rPr>
        <w:t>Racionálne používanie</w:t>
      </w:r>
    </w:p>
    <w:p w:rsidR="008A54AA" w:rsidRPr="00AE25C1" w:rsidRDefault="008A54AA" w:rsidP="008A54AA">
      <w:pPr>
        <w:rPr>
          <w:sz w:val="22"/>
          <w:szCs w:val="22"/>
        </w:rPr>
      </w:pPr>
      <w:r w:rsidRPr="00AE25C1">
        <w:rPr>
          <w:sz w:val="22"/>
          <w:szCs w:val="22"/>
        </w:rPr>
        <w:t xml:space="preserve">Vždy keď je to možné, </w:t>
      </w:r>
      <w:proofErr w:type="spellStart"/>
      <w:r w:rsidRPr="00AE25C1">
        <w:rPr>
          <w:sz w:val="22"/>
          <w:szCs w:val="22"/>
        </w:rPr>
        <w:t>fluorochinolóny</w:t>
      </w:r>
      <w:proofErr w:type="spellEnd"/>
      <w:r w:rsidRPr="00AE25C1">
        <w:rPr>
          <w:sz w:val="22"/>
          <w:szCs w:val="22"/>
        </w:rPr>
        <w:t xml:space="preserve"> použiť len na základe testu citlivosti.</w:t>
      </w:r>
    </w:p>
    <w:p w:rsidR="008A54AA" w:rsidRPr="00AE25C1" w:rsidRDefault="008A54AA" w:rsidP="008A54AA">
      <w:pPr>
        <w:pStyle w:val="Zkladntext"/>
      </w:pPr>
      <w:r w:rsidRPr="00AE25C1">
        <w:t>Pri používaní lieku zohľadniť národnú a miestnu antibiotickú politiku.</w:t>
      </w:r>
    </w:p>
    <w:p w:rsidR="008A54AA" w:rsidRPr="00AE25C1" w:rsidRDefault="008A54AA" w:rsidP="008A54AA">
      <w:pPr>
        <w:pStyle w:val="Zkladntext"/>
      </w:pPr>
      <w:proofErr w:type="spellStart"/>
      <w:r w:rsidRPr="00AE25C1">
        <w:t>Fluorochinolóny</w:t>
      </w:r>
      <w:proofErr w:type="spellEnd"/>
      <w:r w:rsidRPr="00AE25C1">
        <w:t xml:space="preserve"> používať len na liečbu klinických stavov, ktoré reagujú slabo, alebo sa očakáva ich slabá odpoveď na liečbu inými druhmi antibiotík. </w:t>
      </w:r>
    </w:p>
    <w:p w:rsidR="008A54AA" w:rsidRPr="00AE25C1" w:rsidRDefault="008A54AA" w:rsidP="008A54AA">
      <w:pPr>
        <w:pStyle w:val="Zkladntext"/>
      </w:pPr>
      <w:r w:rsidRPr="00AE25C1">
        <w:t xml:space="preserve">Použitie lieku v rozpore s pokynmi uvedenými v SPC môže zvýšiť </w:t>
      </w:r>
      <w:proofErr w:type="spellStart"/>
      <w:r w:rsidRPr="00AE25C1">
        <w:t>prevalenciu</w:t>
      </w:r>
      <w:proofErr w:type="spellEnd"/>
      <w:r w:rsidRPr="00AE25C1">
        <w:t xml:space="preserve"> baktérií rezistentných voči </w:t>
      </w:r>
      <w:proofErr w:type="spellStart"/>
      <w:r w:rsidRPr="00AE25C1">
        <w:t>fluorochinolónom</w:t>
      </w:r>
      <w:proofErr w:type="spellEnd"/>
      <w:r w:rsidRPr="00AE25C1">
        <w:t xml:space="preserve"> a môže znížiť účinnosť liečby inými </w:t>
      </w:r>
      <w:proofErr w:type="spellStart"/>
      <w:r w:rsidRPr="00AE25C1">
        <w:t>chinolónmi</w:t>
      </w:r>
      <w:proofErr w:type="spellEnd"/>
      <w:r w:rsidRPr="00AE25C1">
        <w:t xml:space="preserve"> v dôsledku možnosti skríženej rezistencie.</w:t>
      </w:r>
    </w:p>
    <w:p w:rsidR="008A54AA" w:rsidRPr="00AE25C1" w:rsidRDefault="008A54AA" w:rsidP="008A54AA">
      <w:pPr>
        <w:rPr>
          <w:sz w:val="22"/>
          <w:szCs w:val="22"/>
        </w:rPr>
      </w:pPr>
    </w:p>
    <w:p w:rsidR="008A54AA" w:rsidRPr="00AE25C1" w:rsidRDefault="008A54AA" w:rsidP="008A54AA">
      <w:pPr>
        <w:rPr>
          <w:bCs/>
          <w:sz w:val="22"/>
          <w:szCs w:val="22"/>
          <w:u w:val="single"/>
        </w:rPr>
      </w:pPr>
      <w:r w:rsidRPr="00AE25C1">
        <w:rPr>
          <w:bCs/>
          <w:sz w:val="22"/>
          <w:szCs w:val="22"/>
          <w:u w:val="single"/>
        </w:rPr>
        <w:t>Osobitné bezpečnostné opatrenia, ktoré má urobiť osoba podávajúca liek zvieratám</w:t>
      </w:r>
    </w:p>
    <w:p w:rsidR="008A54AA" w:rsidRPr="00AE25C1" w:rsidRDefault="008A54AA" w:rsidP="008A54AA">
      <w:pPr>
        <w:rPr>
          <w:sz w:val="22"/>
          <w:szCs w:val="22"/>
        </w:rPr>
      </w:pPr>
      <w:r w:rsidRPr="00AE25C1">
        <w:rPr>
          <w:sz w:val="22"/>
          <w:szCs w:val="22"/>
        </w:rPr>
        <w:t xml:space="preserve">V prípade náhodného </w:t>
      </w:r>
      <w:proofErr w:type="spellStart"/>
      <w:r>
        <w:rPr>
          <w:sz w:val="22"/>
          <w:szCs w:val="22"/>
        </w:rPr>
        <w:t>samoinjikovania</w:t>
      </w:r>
      <w:proofErr w:type="spellEnd"/>
      <w:r w:rsidRPr="00AE25C1">
        <w:rPr>
          <w:sz w:val="22"/>
          <w:szCs w:val="22"/>
        </w:rPr>
        <w:t xml:space="preserve"> vyhľadať ihneď lekársku pomoc a ukázať písomnú informáciu pre používateľov alebo obal lekárovi.</w:t>
      </w:r>
    </w:p>
    <w:p w:rsidR="008A54AA" w:rsidRPr="00AE25C1" w:rsidRDefault="008A54AA" w:rsidP="008A54AA">
      <w:pPr>
        <w:rPr>
          <w:sz w:val="22"/>
          <w:szCs w:val="22"/>
        </w:rPr>
      </w:pPr>
      <w:r w:rsidRPr="00AE25C1">
        <w:rPr>
          <w:sz w:val="22"/>
          <w:szCs w:val="22"/>
        </w:rPr>
        <w:t>Ak bolesť pretrváva viac ako 12 hodín po lekárskom vyšetrení, opäť vyhľadať lekársku pomoc.</w:t>
      </w:r>
    </w:p>
    <w:p w:rsidR="008A54AA" w:rsidRPr="00AE25C1" w:rsidRDefault="008A54AA" w:rsidP="008A54AA">
      <w:pPr>
        <w:rPr>
          <w:sz w:val="22"/>
          <w:szCs w:val="22"/>
        </w:rPr>
      </w:pPr>
      <w:r w:rsidRPr="00AE25C1">
        <w:rPr>
          <w:sz w:val="22"/>
          <w:szCs w:val="22"/>
        </w:rPr>
        <w:t xml:space="preserve">Ľudia so známou precitlivenosťou na </w:t>
      </w:r>
      <w:proofErr w:type="spellStart"/>
      <w:r w:rsidRPr="00AE25C1">
        <w:rPr>
          <w:sz w:val="22"/>
          <w:szCs w:val="22"/>
        </w:rPr>
        <w:t>enrofloxacín</w:t>
      </w:r>
      <w:proofErr w:type="spellEnd"/>
      <w:r w:rsidRPr="00AE25C1">
        <w:rPr>
          <w:sz w:val="22"/>
          <w:szCs w:val="22"/>
        </w:rPr>
        <w:t xml:space="preserve"> by sa mali vyhýbať kontaktu s veterinárnym liekom.</w:t>
      </w:r>
    </w:p>
    <w:p w:rsidR="008A54AA" w:rsidRPr="00AE25C1" w:rsidRDefault="008A54AA" w:rsidP="008A54AA">
      <w:pPr>
        <w:rPr>
          <w:sz w:val="22"/>
          <w:szCs w:val="22"/>
        </w:rPr>
      </w:pPr>
      <w:r w:rsidRPr="00AE25C1">
        <w:rPr>
          <w:sz w:val="22"/>
          <w:szCs w:val="22"/>
        </w:rPr>
        <w:t>Zasiahnutú kožu alebo oči ihneď opláchnuť vodou.</w:t>
      </w:r>
    </w:p>
    <w:p w:rsidR="008A54AA" w:rsidRPr="00AE25C1" w:rsidRDefault="008A54AA" w:rsidP="008A54AA">
      <w:pPr>
        <w:jc w:val="both"/>
        <w:rPr>
          <w:sz w:val="22"/>
          <w:szCs w:val="22"/>
        </w:rPr>
      </w:pPr>
      <w:r w:rsidRPr="00AE25C1">
        <w:rPr>
          <w:sz w:val="22"/>
          <w:szCs w:val="22"/>
        </w:rPr>
        <w:t>Pri manipulácii s liekom nejesť, nepiť a nefajčiť.</w:t>
      </w:r>
    </w:p>
    <w:p w:rsidR="008A54AA" w:rsidRPr="00AE25C1" w:rsidRDefault="008A54AA" w:rsidP="008A54AA">
      <w:pPr>
        <w:jc w:val="both"/>
        <w:rPr>
          <w:sz w:val="22"/>
          <w:szCs w:val="22"/>
        </w:rPr>
      </w:pPr>
    </w:p>
    <w:p w:rsidR="008A54AA" w:rsidRPr="00AE25C1" w:rsidRDefault="008A54AA" w:rsidP="008A54AA">
      <w:pPr>
        <w:jc w:val="both"/>
        <w:rPr>
          <w:b/>
          <w:sz w:val="22"/>
          <w:szCs w:val="22"/>
        </w:rPr>
      </w:pPr>
      <w:r w:rsidRPr="00AE25C1">
        <w:rPr>
          <w:b/>
          <w:sz w:val="22"/>
          <w:szCs w:val="22"/>
        </w:rPr>
        <w:t>4.6</w:t>
      </w:r>
      <w:r w:rsidRPr="00AE25C1">
        <w:rPr>
          <w:b/>
          <w:sz w:val="22"/>
          <w:szCs w:val="22"/>
        </w:rPr>
        <w:tab/>
        <w:t>Nežiaduce účinky (frekvencia výskytu a závažnosť)</w:t>
      </w:r>
    </w:p>
    <w:p w:rsidR="008A54AA" w:rsidRPr="00AE25C1" w:rsidRDefault="008A54AA" w:rsidP="008A54AA">
      <w:pPr>
        <w:rPr>
          <w:sz w:val="22"/>
          <w:szCs w:val="22"/>
        </w:rPr>
      </w:pPr>
    </w:p>
    <w:p w:rsidR="008A54AA" w:rsidRPr="00AE25C1" w:rsidRDefault="008A54AA" w:rsidP="008A54AA">
      <w:pPr>
        <w:rPr>
          <w:sz w:val="22"/>
          <w:szCs w:val="22"/>
        </w:rPr>
      </w:pPr>
      <w:r w:rsidRPr="00AE25C1">
        <w:rPr>
          <w:sz w:val="22"/>
          <w:szCs w:val="22"/>
        </w:rPr>
        <w:t>Možné nežiaduce účinky súvisiace s liekom používaným v súlade s odporúčaniami a ich frekvencie výskytu sú:</w:t>
      </w:r>
    </w:p>
    <w:p w:rsidR="008A54AA" w:rsidRPr="00AE25C1" w:rsidRDefault="008A54AA" w:rsidP="008A54AA">
      <w:pPr>
        <w:rPr>
          <w:sz w:val="22"/>
          <w:szCs w:val="22"/>
        </w:rPr>
      </w:pPr>
      <w:r w:rsidRPr="00AE25C1">
        <w:rPr>
          <w:sz w:val="22"/>
          <w:szCs w:val="22"/>
        </w:rPr>
        <w:t>- Veľmi zriedkavé (u menej ako 1 zvieraťa z 10 000 liečených zvierat, zahŕňajúc ojedinelé hlásenia):</w:t>
      </w:r>
    </w:p>
    <w:p w:rsidR="008A54AA" w:rsidRPr="00AE25C1" w:rsidRDefault="008A54AA" w:rsidP="008A54AA">
      <w:pPr>
        <w:rPr>
          <w:sz w:val="22"/>
          <w:szCs w:val="22"/>
        </w:rPr>
      </w:pPr>
      <w:r w:rsidRPr="00AE25C1">
        <w:rPr>
          <w:sz w:val="22"/>
          <w:szCs w:val="22"/>
        </w:rPr>
        <w:t>prechodné zápalové reakcie (opuch, sčervenanie) v mieste podania injekcie.</w:t>
      </w:r>
    </w:p>
    <w:p w:rsidR="008A54AA" w:rsidRPr="00AE25C1" w:rsidRDefault="008A54AA" w:rsidP="008A54AA">
      <w:pPr>
        <w:rPr>
          <w:sz w:val="22"/>
          <w:szCs w:val="22"/>
        </w:rPr>
      </w:pPr>
    </w:p>
    <w:p w:rsidR="008A54AA" w:rsidRPr="00AE25C1" w:rsidRDefault="008A54AA" w:rsidP="008A54AA">
      <w:pPr>
        <w:rPr>
          <w:sz w:val="22"/>
          <w:szCs w:val="22"/>
        </w:rPr>
      </w:pPr>
      <w:r w:rsidRPr="00AE25C1">
        <w:rPr>
          <w:sz w:val="22"/>
          <w:szCs w:val="22"/>
        </w:rPr>
        <w:t>Teľatá: poruchy tráviaceho traktu počas liečby.</w:t>
      </w:r>
    </w:p>
    <w:p w:rsidR="008A54AA" w:rsidRPr="00AE25C1" w:rsidRDefault="008A54AA" w:rsidP="008A54AA">
      <w:pPr>
        <w:rPr>
          <w:sz w:val="22"/>
          <w:szCs w:val="22"/>
        </w:rPr>
      </w:pPr>
      <w:r w:rsidRPr="00AE25C1">
        <w:rPr>
          <w:sz w:val="22"/>
          <w:szCs w:val="22"/>
        </w:rPr>
        <w:t xml:space="preserve">Hovädzí dobytok po </w:t>
      </w:r>
      <w:proofErr w:type="spellStart"/>
      <w:r w:rsidRPr="00AE25C1">
        <w:rPr>
          <w:sz w:val="22"/>
          <w:szCs w:val="22"/>
        </w:rPr>
        <w:t>i.v</w:t>
      </w:r>
      <w:proofErr w:type="spellEnd"/>
      <w:r w:rsidRPr="00AE25C1">
        <w:rPr>
          <w:sz w:val="22"/>
          <w:szCs w:val="22"/>
        </w:rPr>
        <w:t>. podaní: šokové reakcie, pravdepodobne v dôsledku poruchy cirkulácie.</w:t>
      </w:r>
    </w:p>
    <w:p w:rsidR="008A54AA" w:rsidRPr="00AE25C1" w:rsidRDefault="008A54AA" w:rsidP="008A54AA">
      <w:pPr>
        <w:jc w:val="both"/>
        <w:rPr>
          <w:sz w:val="22"/>
          <w:szCs w:val="22"/>
        </w:rPr>
      </w:pPr>
    </w:p>
    <w:p w:rsidR="008A54AA" w:rsidRPr="00AE25C1" w:rsidRDefault="008A54AA" w:rsidP="008A54AA">
      <w:pPr>
        <w:jc w:val="both"/>
        <w:rPr>
          <w:b/>
          <w:sz w:val="22"/>
          <w:szCs w:val="22"/>
        </w:rPr>
      </w:pPr>
      <w:r w:rsidRPr="00AE25C1">
        <w:rPr>
          <w:b/>
          <w:sz w:val="22"/>
          <w:szCs w:val="22"/>
        </w:rPr>
        <w:t>4.7</w:t>
      </w:r>
      <w:r w:rsidRPr="00AE25C1">
        <w:rPr>
          <w:b/>
          <w:sz w:val="22"/>
          <w:szCs w:val="22"/>
        </w:rPr>
        <w:tab/>
        <w:t>Použitie počas gravidity, laktácie, znášky</w:t>
      </w:r>
    </w:p>
    <w:p w:rsidR="008A54AA" w:rsidRPr="00AE25C1" w:rsidRDefault="008A54AA" w:rsidP="008A54AA">
      <w:pPr>
        <w:jc w:val="both"/>
        <w:rPr>
          <w:sz w:val="22"/>
          <w:szCs w:val="22"/>
        </w:rPr>
      </w:pPr>
    </w:p>
    <w:p w:rsidR="008A54AA" w:rsidRPr="00AE25C1" w:rsidRDefault="008A54AA" w:rsidP="008A54AA">
      <w:pPr>
        <w:jc w:val="both"/>
        <w:rPr>
          <w:sz w:val="22"/>
          <w:szCs w:val="22"/>
        </w:rPr>
      </w:pPr>
      <w:r w:rsidRPr="00AE25C1">
        <w:rPr>
          <w:sz w:val="22"/>
          <w:szCs w:val="22"/>
        </w:rPr>
        <w:t>Môže sa použiť v období gravidity a laktácie.</w:t>
      </w:r>
    </w:p>
    <w:p w:rsidR="008A54AA" w:rsidRPr="00AE25C1" w:rsidRDefault="008A54AA" w:rsidP="008A54AA">
      <w:pPr>
        <w:jc w:val="both"/>
        <w:rPr>
          <w:sz w:val="22"/>
          <w:szCs w:val="22"/>
        </w:rPr>
      </w:pPr>
    </w:p>
    <w:p w:rsidR="008A54AA" w:rsidRPr="00AE25C1" w:rsidRDefault="008A54AA" w:rsidP="008A54AA">
      <w:pPr>
        <w:jc w:val="both"/>
        <w:rPr>
          <w:b/>
          <w:sz w:val="22"/>
          <w:szCs w:val="22"/>
        </w:rPr>
      </w:pPr>
      <w:r w:rsidRPr="00AE25C1">
        <w:rPr>
          <w:b/>
          <w:sz w:val="22"/>
          <w:szCs w:val="22"/>
        </w:rPr>
        <w:t>4.8</w:t>
      </w:r>
      <w:r w:rsidRPr="00AE25C1">
        <w:rPr>
          <w:b/>
          <w:sz w:val="22"/>
          <w:szCs w:val="22"/>
        </w:rPr>
        <w:tab/>
        <w:t>Liekové interakcie a iné formy vzájomného pôsobenia</w:t>
      </w:r>
    </w:p>
    <w:p w:rsidR="008A54AA" w:rsidRPr="00AE25C1" w:rsidRDefault="008A54AA" w:rsidP="008A54AA">
      <w:pPr>
        <w:rPr>
          <w:sz w:val="22"/>
          <w:szCs w:val="22"/>
        </w:rPr>
      </w:pPr>
    </w:p>
    <w:p w:rsidR="008A54AA" w:rsidRPr="00AE25C1" w:rsidRDefault="008A54AA" w:rsidP="008A54AA">
      <w:pPr>
        <w:rPr>
          <w:sz w:val="22"/>
          <w:szCs w:val="22"/>
        </w:rPr>
      </w:pPr>
      <w:r w:rsidRPr="00AE25C1">
        <w:rPr>
          <w:sz w:val="22"/>
          <w:szCs w:val="22"/>
        </w:rPr>
        <w:t xml:space="preserve">Kombinácia </w:t>
      </w:r>
      <w:proofErr w:type="spellStart"/>
      <w:r w:rsidRPr="00AE25C1">
        <w:rPr>
          <w:sz w:val="22"/>
          <w:szCs w:val="22"/>
        </w:rPr>
        <w:t>enrofloxacínu</w:t>
      </w:r>
      <w:proofErr w:type="spellEnd"/>
      <w:r w:rsidRPr="00AE25C1">
        <w:rPr>
          <w:sz w:val="22"/>
          <w:szCs w:val="22"/>
        </w:rPr>
        <w:t xml:space="preserve"> s </w:t>
      </w:r>
      <w:proofErr w:type="spellStart"/>
      <w:r w:rsidRPr="00AE25C1">
        <w:rPr>
          <w:sz w:val="22"/>
          <w:szCs w:val="22"/>
        </w:rPr>
        <w:t>makrolidovými</w:t>
      </w:r>
      <w:proofErr w:type="spellEnd"/>
      <w:r w:rsidRPr="00AE25C1">
        <w:rPr>
          <w:sz w:val="22"/>
          <w:szCs w:val="22"/>
        </w:rPr>
        <w:t xml:space="preserve"> antibiotikami alebo tetracyklínmi môže vyvolať antagonistické účinky. Eliminácia </w:t>
      </w:r>
      <w:proofErr w:type="spellStart"/>
      <w:r w:rsidRPr="00AE25C1">
        <w:rPr>
          <w:sz w:val="22"/>
          <w:szCs w:val="22"/>
        </w:rPr>
        <w:t>teofylínu</w:t>
      </w:r>
      <w:proofErr w:type="spellEnd"/>
      <w:r w:rsidRPr="00AE25C1">
        <w:rPr>
          <w:sz w:val="22"/>
          <w:szCs w:val="22"/>
        </w:rPr>
        <w:t xml:space="preserve"> môže byť oneskorená.</w:t>
      </w:r>
    </w:p>
    <w:p w:rsidR="008A54AA" w:rsidRPr="00AE25C1" w:rsidRDefault="008A54AA" w:rsidP="008A54AA">
      <w:pPr>
        <w:tabs>
          <w:tab w:val="left" w:pos="567"/>
        </w:tabs>
        <w:rPr>
          <w:sz w:val="22"/>
          <w:szCs w:val="22"/>
          <w:lang w:eastAsia="en-US"/>
        </w:rPr>
      </w:pPr>
    </w:p>
    <w:p w:rsidR="008A54AA" w:rsidRPr="00AE25C1" w:rsidRDefault="008A54AA" w:rsidP="008A54AA">
      <w:pPr>
        <w:jc w:val="both"/>
        <w:rPr>
          <w:b/>
          <w:sz w:val="22"/>
          <w:szCs w:val="22"/>
        </w:rPr>
      </w:pPr>
      <w:r w:rsidRPr="00AE25C1">
        <w:rPr>
          <w:b/>
          <w:sz w:val="22"/>
          <w:szCs w:val="22"/>
        </w:rPr>
        <w:t>4.9</w:t>
      </w:r>
      <w:r w:rsidRPr="00AE25C1">
        <w:rPr>
          <w:b/>
          <w:sz w:val="22"/>
          <w:szCs w:val="22"/>
        </w:rPr>
        <w:tab/>
        <w:t>Dávkovanie a spôsob podania lieku </w:t>
      </w:r>
    </w:p>
    <w:p w:rsidR="008A54AA" w:rsidRPr="00AE25C1" w:rsidRDefault="008A54AA" w:rsidP="008A54AA">
      <w:pPr>
        <w:rPr>
          <w:sz w:val="22"/>
          <w:szCs w:val="22"/>
        </w:rPr>
      </w:pPr>
    </w:p>
    <w:p w:rsidR="008A54AA" w:rsidRPr="00AE25C1" w:rsidRDefault="008A54AA" w:rsidP="008A54AA">
      <w:pPr>
        <w:rPr>
          <w:sz w:val="22"/>
          <w:szCs w:val="22"/>
          <w:u w:val="single"/>
        </w:rPr>
      </w:pPr>
      <w:r w:rsidRPr="00AE25C1">
        <w:rPr>
          <w:sz w:val="22"/>
          <w:szCs w:val="22"/>
          <w:u w:val="single"/>
        </w:rPr>
        <w:t>Hovädzí dobytok:</w:t>
      </w:r>
    </w:p>
    <w:p w:rsidR="008A54AA" w:rsidRPr="00AE25C1" w:rsidRDefault="008A54AA" w:rsidP="008A54AA">
      <w:pPr>
        <w:rPr>
          <w:sz w:val="22"/>
          <w:szCs w:val="22"/>
        </w:rPr>
      </w:pPr>
      <w:r w:rsidRPr="00AE25C1">
        <w:rPr>
          <w:sz w:val="22"/>
          <w:szCs w:val="22"/>
        </w:rPr>
        <w:t xml:space="preserve">Dávkovanie pri respiračnom ochorení je 7,5 mg </w:t>
      </w:r>
      <w:proofErr w:type="spellStart"/>
      <w:r w:rsidRPr="00AE25C1">
        <w:rPr>
          <w:sz w:val="22"/>
          <w:szCs w:val="22"/>
        </w:rPr>
        <w:t>enrofloxacínu</w:t>
      </w:r>
      <w:proofErr w:type="spellEnd"/>
      <w:r w:rsidRPr="00AE25C1">
        <w:rPr>
          <w:sz w:val="22"/>
          <w:szCs w:val="22"/>
        </w:rPr>
        <w:t xml:space="preserve"> na kg živej hmotnosti (ž. hm.) na jednu liečbu podanú </w:t>
      </w:r>
      <w:proofErr w:type="spellStart"/>
      <w:r w:rsidRPr="00AE25C1">
        <w:rPr>
          <w:sz w:val="22"/>
          <w:szCs w:val="22"/>
        </w:rPr>
        <w:t>subkutánne</w:t>
      </w:r>
      <w:proofErr w:type="spellEnd"/>
      <w:r w:rsidRPr="00AE25C1">
        <w:rPr>
          <w:sz w:val="22"/>
          <w:szCs w:val="22"/>
        </w:rPr>
        <w:t xml:space="preserve"> (SC).</w:t>
      </w:r>
    </w:p>
    <w:p w:rsidR="008A54AA" w:rsidRPr="00AE25C1" w:rsidRDefault="008A54AA" w:rsidP="008A54AA">
      <w:pPr>
        <w:rPr>
          <w:sz w:val="22"/>
          <w:szCs w:val="22"/>
        </w:rPr>
      </w:pPr>
    </w:p>
    <w:p w:rsidR="008A54AA" w:rsidRPr="00AE25C1" w:rsidRDefault="008A54AA" w:rsidP="008A54AA">
      <w:pPr>
        <w:rPr>
          <w:sz w:val="22"/>
          <w:szCs w:val="22"/>
        </w:rPr>
      </w:pPr>
      <w:r w:rsidRPr="00AE25C1">
        <w:rPr>
          <w:sz w:val="22"/>
          <w:szCs w:val="22"/>
        </w:rPr>
        <w:t xml:space="preserve">To zodpovedá </w:t>
      </w:r>
    </w:p>
    <w:p w:rsidR="008A54AA" w:rsidRPr="00AE25C1" w:rsidRDefault="008A54AA" w:rsidP="008A54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2"/>
          <w:szCs w:val="22"/>
        </w:rPr>
      </w:pPr>
      <w:r w:rsidRPr="00AE25C1">
        <w:rPr>
          <w:b/>
          <w:sz w:val="22"/>
          <w:szCs w:val="22"/>
        </w:rPr>
        <w:t xml:space="preserve">7,5 ml </w:t>
      </w:r>
      <w:proofErr w:type="spellStart"/>
      <w:r w:rsidRPr="00AE25C1">
        <w:rPr>
          <w:b/>
          <w:sz w:val="22"/>
          <w:szCs w:val="22"/>
        </w:rPr>
        <w:t>Baytril</w:t>
      </w:r>
      <w:proofErr w:type="spellEnd"/>
      <w:r w:rsidRPr="00AE25C1">
        <w:rPr>
          <w:b/>
          <w:sz w:val="22"/>
          <w:szCs w:val="22"/>
        </w:rPr>
        <w:t xml:space="preserve"> </w:t>
      </w:r>
      <w:proofErr w:type="spellStart"/>
      <w:r w:rsidRPr="00AE25C1">
        <w:rPr>
          <w:b/>
          <w:sz w:val="22"/>
          <w:szCs w:val="22"/>
        </w:rPr>
        <w:t>One</w:t>
      </w:r>
      <w:proofErr w:type="spellEnd"/>
      <w:r w:rsidRPr="00AE25C1">
        <w:rPr>
          <w:b/>
          <w:sz w:val="22"/>
          <w:szCs w:val="22"/>
        </w:rPr>
        <w:t xml:space="preserve"> injekčný roztok na </w:t>
      </w:r>
      <w:smartTag w:uri="urn:schemas-microsoft-com:office:smarttags" w:element="metricconverter">
        <w:smartTagPr>
          <w:attr w:name="ProductID" w:val="100 kg"/>
        </w:smartTagPr>
        <w:r w:rsidRPr="00AE25C1">
          <w:rPr>
            <w:b/>
            <w:sz w:val="22"/>
            <w:szCs w:val="22"/>
          </w:rPr>
          <w:t>100 kg</w:t>
        </w:r>
      </w:smartTag>
      <w:r w:rsidRPr="00AE25C1">
        <w:rPr>
          <w:b/>
          <w:sz w:val="22"/>
          <w:szCs w:val="22"/>
        </w:rPr>
        <w:t xml:space="preserve"> ž. hm. a deň</w:t>
      </w:r>
    </w:p>
    <w:p w:rsidR="008A54AA" w:rsidRPr="00AE25C1" w:rsidRDefault="008A54AA" w:rsidP="008A54AA">
      <w:pPr>
        <w:rPr>
          <w:sz w:val="22"/>
          <w:szCs w:val="22"/>
        </w:rPr>
      </w:pPr>
    </w:p>
    <w:p w:rsidR="008A54AA" w:rsidRPr="00AE25C1" w:rsidRDefault="008A54AA" w:rsidP="008A54AA">
      <w:pPr>
        <w:rPr>
          <w:sz w:val="22"/>
          <w:szCs w:val="22"/>
        </w:rPr>
      </w:pPr>
      <w:r w:rsidRPr="00AE25C1">
        <w:rPr>
          <w:sz w:val="22"/>
          <w:szCs w:val="22"/>
        </w:rPr>
        <w:t>Nepodávať viac ako 15 ml (hovädzí dobytok) alebo 7,5 ml (teľa) do jedného miesta podania (SC). V prípade závažného alebo chronického respiračného ochorenia sa môže vyžadovať druhá injekcia po 48 hodinách.</w:t>
      </w:r>
    </w:p>
    <w:p w:rsidR="008A54AA" w:rsidRPr="00AE25C1" w:rsidRDefault="008A54AA" w:rsidP="008A54AA">
      <w:pPr>
        <w:rPr>
          <w:sz w:val="22"/>
          <w:szCs w:val="22"/>
        </w:rPr>
      </w:pPr>
    </w:p>
    <w:p w:rsidR="008A54AA" w:rsidRPr="00AE25C1" w:rsidRDefault="008A54AA" w:rsidP="008A54AA">
      <w:pPr>
        <w:rPr>
          <w:sz w:val="22"/>
          <w:szCs w:val="22"/>
        </w:rPr>
      </w:pPr>
      <w:r w:rsidRPr="00AE25C1">
        <w:rPr>
          <w:sz w:val="22"/>
          <w:szCs w:val="22"/>
        </w:rPr>
        <w:t xml:space="preserve">Dávka pri liečbe </w:t>
      </w:r>
      <w:proofErr w:type="spellStart"/>
      <w:r w:rsidRPr="00AE25C1">
        <w:rPr>
          <w:sz w:val="22"/>
          <w:szCs w:val="22"/>
        </w:rPr>
        <w:t>kolimastitídy</w:t>
      </w:r>
      <w:proofErr w:type="spellEnd"/>
      <w:r w:rsidRPr="00AE25C1">
        <w:rPr>
          <w:sz w:val="22"/>
          <w:szCs w:val="22"/>
        </w:rPr>
        <w:t xml:space="preserve"> je 5 mg </w:t>
      </w:r>
      <w:proofErr w:type="spellStart"/>
      <w:r w:rsidRPr="00AE25C1">
        <w:rPr>
          <w:sz w:val="22"/>
          <w:szCs w:val="22"/>
        </w:rPr>
        <w:t>enrofloxacínu</w:t>
      </w:r>
      <w:proofErr w:type="spellEnd"/>
      <w:r w:rsidRPr="00AE25C1">
        <w:rPr>
          <w:sz w:val="22"/>
          <w:szCs w:val="22"/>
        </w:rPr>
        <w:t xml:space="preserve"> na kg (ž. hm.) intravenóznym podaním (IV).</w:t>
      </w:r>
    </w:p>
    <w:p w:rsidR="008A54AA" w:rsidRPr="00AE25C1" w:rsidRDefault="008A54AA" w:rsidP="008A54AA">
      <w:pPr>
        <w:rPr>
          <w:sz w:val="22"/>
          <w:szCs w:val="22"/>
        </w:rPr>
      </w:pPr>
    </w:p>
    <w:p w:rsidR="008A54AA" w:rsidRPr="00AE25C1" w:rsidRDefault="008A54AA" w:rsidP="008A54AA">
      <w:pPr>
        <w:rPr>
          <w:sz w:val="22"/>
          <w:szCs w:val="22"/>
        </w:rPr>
      </w:pPr>
      <w:r w:rsidRPr="00AE25C1">
        <w:rPr>
          <w:sz w:val="22"/>
          <w:szCs w:val="22"/>
        </w:rPr>
        <w:t>To zodpovedá</w:t>
      </w:r>
    </w:p>
    <w:p w:rsidR="008A54AA" w:rsidRPr="00AE25C1" w:rsidRDefault="008A54AA" w:rsidP="008A54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2"/>
          <w:szCs w:val="22"/>
        </w:rPr>
      </w:pPr>
      <w:r w:rsidRPr="00AE25C1">
        <w:rPr>
          <w:b/>
          <w:sz w:val="22"/>
          <w:szCs w:val="22"/>
        </w:rPr>
        <w:t xml:space="preserve">5 ml </w:t>
      </w:r>
      <w:proofErr w:type="spellStart"/>
      <w:r w:rsidRPr="00AE25C1">
        <w:rPr>
          <w:b/>
          <w:sz w:val="22"/>
          <w:szCs w:val="22"/>
        </w:rPr>
        <w:t>Baytril</w:t>
      </w:r>
      <w:proofErr w:type="spellEnd"/>
      <w:r w:rsidRPr="00AE25C1">
        <w:rPr>
          <w:b/>
          <w:sz w:val="22"/>
          <w:szCs w:val="22"/>
        </w:rPr>
        <w:t xml:space="preserve"> </w:t>
      </w:r>
      <w:proofErr w:type="spellStart"/>
      <w:r w:rsidRPr="00AE25C1">
        <w:rPr>
          <w:b/>
          <w:sz w:val="22"/>
          <w:szCs w:val="22"/>
        </w:rPr>
        <w:t>One</w:t>
      </w:r>
      <w:proofErr w:type="spellEnd"/>
      <w:r w:rsidRPr="00AE25C1">
        <w:rPr>
          <w:b/>
          <w:sz w:val="22"/>
          <w:szCs w:val="22"/>
        </w:rPr>
        <w:t xml:space="preserve"> injekčný roztok na </w:t>
      </w:r>
      <w:smartTag w:uri="urn:schemas-microsoft-com:office:smarttags" w:element="metricconverter">
        <w:smartTagPr>
          <w:attr w:name="ProductID" w:val="100 kg"/>
        </w:smartTagPr>
        <w:r w:rsidRPr="00AE25C1">
          <w:rPr>
            <w:b/>
            <w:sz w:val="22"/>
            <w:szCs w:val="22"/>
          </w:rPr>
          <w:t>100 kg</w:t>
        </w:r>
      </w:smartTag>
      <w:r w:rsidRPr="00AE25C1">
        <w:rPr>
          <w:b/>
          <w:sz w:val="22"/>
          <w:szCs w:val="22"/>
        </w:rPr>
        <w:t xml:space="preserve"> ž. hm. a deň</w:t>
      </w:r>
    </w:p>
    <w:p w:rsidR="008A54AA" w:rsidRPr="00AE25C1" w:rsidRDefault="008A54AA" w:rsidP="008A54AA">
      <w:pPr>
        <w:rPr>
          <w:sz w:val="22"/>
          <w:szCs w:val="22"/>
        </w:rPr>
      </w:pPr>
    </w:p>
    <w:p w:rsidR="008A54AA" w:rsidRPr="00AE25C1" w:rsidRDefault="008A54AA" w:rsidP="008A54AA">
      <w:pPr>
        <w:rPr>
          <w:sz w:val="22"/>
          <w:szCs w:val="22"/>
        </w:rPr>
      </w:pPr>
      <w:r w:rsidRPr="00AE25C1">
        <w:rPr>
          <w:sz w:val="22"/>
          <w:szCs w:val="22"/>
        </w:rPr>
        <w:t xml:space="preserve">Liečba </w:t>
      </w:r>
      <w:proofErr w:type="spellStart"/>
      <w:r w:rsidRPr="00AE25C1">
        <w:rPr>
          <w:sz w:val="22"/>
          <w:szCs w:val="22"/>
        </w:rPr>
        <w:t>kolimastitídy</w:t>
      </w:r>
      <w:proofErr w:type="spellEnd"/>
      <w:r w:rsidRPr="00AE25C1">
        <w:rPr>
          <w:sz w:val="22"/>
          <w:szCs w:val="22"/>
        </w:rPr>
        <w:t xml:space="preserve"> má byť výlučne IV podaním 2 až 3 po sebe nasledujúce dni.</w:t>
      </w:r>
    </w:p>
    <w:p w:rsidR="008A54AA" w:rsidRPr="00AE25C1" w:rsidRDefault="008A54AA" w:rsidP="008A54AA">
      <w:pPr>
        <w:rPr>
          <w:sz w:val="22"/>
          <w:szCs w:val="22"/>
        </w:rPr>
      </w:pPr>
    </w:p>
    <w:p w:rsidR="008A54AA" w:rsidRPr="00AE25C1" w:rsidRDefault="008A54AA" w:rsidP="008A54AA">
      <w:pPr>
        <w:rPr>
          <w:sz w:val="22"/>
          <w:szCs w:val="22"/>
          <w:u w:val="single"/>
        </w:rPr>
      </w:pPr>
      <w:r w:rsidRPr="00AE25C1">
        <w:rPr>
          <w:sz w:val="22"/>
          <w:szCs w:val="22"/>
          <w:u w:val="single"/>
        </w:rPr>
        <w:t>Ošípané:</w:t>
      </w:r>
    </w:p>
    <w:p w:rsidR="008A54AA" w:rsidRPr="00AE25C1" w:rsidRDefault="008A54AA" w:rsidP="008A54AA">
      <w:pPr>
        <w:rPr>
          <w:sz w:val="22"/>
          <w:szCs w:val="22"/>
        </w:rPr>
      </w:pPr>
      <w:r w:rsidRPr="00AE25C1">
        <w:rPr>
          <w:sz w:val="22"/>
          <w:szCs w:val="22"/>
        </w:rPr>
        <w:t xml:space="preserve">Dávka pri respiračnom ochorení je 7,5 mg </w:t>
      </w:r>
      <w:proofErr w:type="spellStart"/>
      <w:r w:rsidRPr="00AE25C1">
        <w:rPr>
          <w:sz w:val="22"/>
          <w:szCs w:val="22"/>
        </w:rPr>
        <w:t>enrofloxacínu</w:t>
      </w:r>
      <w:proofErr w:type="spellEnd"/>
      <w:r w:rsidRPr="00AE25C1">
        <w:rPr>
          <w:sz w:val="22"/>
          <w:szCs w:val="22"/>
        </w:rPr>
        <w:t xml:space="preserve"> na kg (ž. hm.) na jednu liečbu podanú </w:t>
      </w:r>
      <w:proofErr w:type="spellStart"/>
      <w:r w:rsidRPr="00AE25C1">
        <w:rPr>
          <w:sz w:val="22"/>
          <w:szCs w:val="22"/>
        </w:rPr>
        <w:t>intramuskulárne</w:t>
      </w:r>
      <w:proofErr w:type="spellEnd"/>
      <w:r w:rsidRPr="00AE25C1">
        <w:rPr>
          <w:sz w:val="22"/>
          <w:szCs w:val="22"/>
        </w:rPr>
        <w:t xml:space="preserve"> (IM).</w:t>
      </w:r>
    </w:p>
    <w:p w:rsidR="008A54AA" w:rsidRPr="00AE25C1" w:rsidRDefault="008A54AA" w:rsidP="008A54AA">
      <w:pPr>
        <w:rPr>
          <w:sz w:val="22"/>
          <w:szCs w:val="22"/>
        </w:rPr>
      </w:pPr>
    </w:p>
    <w:p w:rsidR="008A54AA" w:rsidRPr="00AE25C1" w:rsidRDefault="008A54AA" w:rsidP="008A54AA">
      <w:pPr>
        <w:rPr>
          <w:sz w:val="22"/>
          <w:szCs w:val="22"/>
        </w:rPr>
      </w:pPr>
      <w:r w:rsidRPr="00AE25C1">
        <w:rPr>
          <w:sz w:val="22"/>
          <w:szCs w:val="22"/>
        </w:rPr>
        <w:t>To zodpovedá</w:t>
      </w:r>
    </w:p>
    <w:p w:rsidR="008A54AA" w:rsidRPr="00AE25C1" w:rsidRDefault="008A54AA" w:rsidP="008A54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2"/>
          <w:szCs w:val="22"/>
        </w:rPr>
      </w:pPr>
      <w:r w:rsidRPr="00AE25C1">
        <w:rPr>
          <w:b/>
          <w:sz w:val="22"/>
          <w:szCs w:val="22"/>
        </w:rPr>
        <w:t xml:space="preserve">0,75 ml </w:t>
      </w:r>
      <w:proofErr w:type="spellStart"/>
      <w:r w:rsidRPr="00AE25C1">
        <w:rPr>
          <w:b/>
          <w:sz w:val="22"/>
          <w:szCs w:val="22"/>
        </w:rPr>
        <w:t>Baytril</w:t>
      </w:r>
      <w:proofErr w:type="spellEnd"/>
      <w:r w:rsidRPr="00AE25C1">
        <w:rPr>
          <w:b/>
          <w:sz w:val="22"/>
          <w:szCs w:val="22"/>
        </w:rPr>
        <w:t xml:space="preserve"> </w:t>
      </w:r>
      <w:proofErr w:type="spellStart"/>
      <w:r w:rsidRPr="00AE25C1">
        <w:rPr>
          <w:b/>
          <w:sz w:val="22"/>
          <w:szCs w:val="22"/>
        </w:rPr>
        <w:t>One</w:t>
      </w:r>
      <w:proofErr w:type="spellEnd"/>
      <w:r w:rsidRPr="00AE25C1">
        <w:rPr>
          <w:b/>
          <w:sz w:val="22"/>
          <w:szCs w:val="22"/>
        </w:rPr>
        <w:t xml:space="preserve"> injekčný roztok na </w:t>
      </w:r>
      <w:smartTag w:uri="urn:schemas-microsoft-com:office:smarttags" w:element="metricconverter">
        <w:smartTagPr>
          <w:attr w:name="ProductID" w:val="10 kg"/>
        </w:smartTagPr>
        <w:r w:rsidRPr="00AE25C1">
          <w:rPr>
            <w:b/>
            <w:sz w:val="22"/>
            <w:szCs w:val="22"/>
          </w:rPr>
          <w:t>10 kg</w:t>
        </w:r>
      </w:smartTag>
      <w:r w:rsidRPr="00AE25C1">
        <w:rPr>
          <w:b/>
          <w:sz w:val="22"/>
          <w:szCs w:val="22"/>
        </w:rPr>
        <w:t xml:space="preserve"> ž. hm. a deň</w:t>
      </w:r>
    </w:p>
    <w:p w:rsidR="008A54AA" w:rsidRPr="00AE25C1" w:rsidRDefault="008A54AA" w:rsidP="008A54AA">
      <w:pPr>
        <w:rPr>
          <w:sz w:val="22"/>
          <w:szCs w:val="22"/>
        </w:rPr>
      </w:pPr>
    </w:p>
    <w:p w:rsidR="008A54AA" w:rsidRPr="00AE25C1" w:rsidRDefault="008A54AA" w:rsidP="008A54AA">
      <w:pPr>
        <w:rPr>
          <w:sz w:val="22"/>
          <w:szCs w:val="22"/>
        </w:rPr>
      </w:pPr>
      <w:r w:rsidRPr="00AE25C1">
        <w:rPr>
          <w:sz w:val="22"/>
          <w:szCs w:val="22"/>
        </w:rPr>
        <w:t>Nepodávať viac ako 7,5 ml do jedného miesta podania (IM). V prípade závažného alebo chronického respiračného ochorenia sa môže vyžadovať druhá injekcia po 48 hodinách.</w:t>
      </w:r>
    </w:p>
    <w:p w:rsidR="008A54AA" w:rsidRPr="00AE25C1" w:rsidRDefault="008A54AA" w:rsidP="008A54AA">
      <w:pPr>
        <w:rPr>
          <w:sz w:val="22"/>
          <w:szCs w:val="22"/>
        </w:rPr>
      </w:pPr>
    </w:p>
    <w:p w:rsidR="008A54AA" w:rsidRPr="00AE25C1" w:rsidRDefault="008A54AA" w:rsidP="008A54AA">
      <w:pPr>
        <w:rPr>
          <w:sz w:val="22"/>
          <w:szCs w:val="22"/>
        </w:rPr>
      </w:pPr>
      <w:r w:rsidRPr="00AE25C1">
        <w:rPr>
          <w:sz w:val="22"/>
          <w:szCs w:val="22"/>
        </w:rPr>
        <w:t>Spôsob podania:</w:t>
      </w:r>
    </w:p>
    <w:p w:rsidR="008A54AA" w:rsidRPr="00AE25C1" w:rsidRDefault="008A54AA" w:rsidP="008A54AA">
      <w:pPr>
        <w:rPr>
          <w:sz w:val="22"/>
          <w:szCs w:val="22"/>
        </w:rPr>
      </w:pPr>
    </w:p>
    <w:p w:rsidR="008A54AA" w:rsidRPr="00AE25C1" w:rsidRDefault="008A54AA" w:rsidP="008A54AA">
      <w:pPr>
        <w:rPr>
          <w:sz w:val="22"/>
          <w:szCs w:val="22"/>
          <w:u w:val="single"/>
        </w:rPr>
      </w:pPr>
      <w:r w:rsidRPr="00AE25C1">
        <w:rPr>
          <w:sz w:val="22"/>
          <w:szCs w:val="22"/>
          <w:u w:val="single"/>
        </w:rPr>
        <w:t>Hovädzí dobytok:</w:t>
      </w:r>
    </w:p>
    <w:p w:rsidR="008A54AA" w:rsidRPr="00AE25C1" w:rsidRDefault="008A54AA" w:rsidP="008A54AA">
      <w:pPr>
        <w:rPr>
          <w:sz w:val="22"/>
          <w:szCs w:val="22"/>
        </w:rPr>
      </w:pPr>
      <w:proofErr w:type="spellStart"/>
      <w:r w:rsidRPr="00AE25C1">
        <w:rPr>
          <w:sz w:val="22"/>
          <w:szCs w:val="22"/>
        </w:rPr>
        <w:t>subkutánna</w:t>
      </w:r>
      <w:proofErr w:type="spellEnd"/>
      <w:r w:rsidRPr="00AE25C1">
        <w:rPr>
          <w:sz w:val="22"/>
          <w:szCs w:val="22"/>
        </w:rPr>
        <w:t xml:space="preserve"> injekcia (respiračné ochorenie) alebo intravenózna injekcia (</w:t>
      </w:r>
      <w:proofErr w:type="spellStart"/>
      <w:r w:rsidRPr="00AE25C1">
        <w:rPr>
          <w:sz w:val="22"/>
          <w:szCs w:val="22"/>
        </w:rPr>
        <w:t>kolimastitída</w:t>
      </w:r>
      <w:proofErr w:type="spellEnd"/>
      <w:r w:rsidRPr="00AE25C1">
        <w:rPr>
          <w:sz w:val="22"/>
          <w:szCs w:val="22"/>
        </w:rPr>
        <w:t>).</w:t>
      </w:r>
    </w:p>
    <w:p w:rsidR="008A54AA" w:rsidRPr="00AE25C1" w:rsidRDefault="008A54AA" w:rsidP="008A54AA">
      <w:pPr>
        <w:rPr>
          <w:sz w:val="22"/>
          <w:szCs w:val="22"/>
        </w:rPr>
      </w:pPr>
    </w:p>
    <w:p w:rsidR="008A54AA" w:rsidRPr="00AE25C1" w:rsidRDefault="008A54AA" w:rsidP="008A54AA">
      <w:pPr>
        <w:rPr>
          <w:sz w:val="22"/>
          <w:szCs w:val="22"/>
          <w:u w:val="single"/>
        </w:rPr>
      </w:pPr>
      <w:r w:rsidRPr="00AE25C1">
        <w:rPr>
          <w:sz w:val="22"/>
          <w:szCs w:val="22"/>
          <w:u w:val="single"/>
        </w:rPr>
        <w:t>Ošípané:</w:t>
      </w:r>
    </w:p>
    <w:p w:rsidR="008A54AA" w:rsidRPr="00AE25C1" w:rsidRDefault="008A54AA" w:rsidP="008A54AA">
      <w:pPr>
        <w:rPr>
          <w:sz w:val="22"/>
          <w:szCs w:val="22"/>
        </w:rPr>
      </w:pPr>
      <w:proofErr w:type="spellStart"/>
      <w:r w:rsidRPr="00AE25C1">
        <w:rPr>
          <w:sz w:val="22"/>
          <w:szCs w:val="22"/>
        </w:rPr>
        <w:t>intramuskulárna</w:t>
      </w:r>
      <w:proofErr w:type="spellEnd"/>
      <w:r w:rsidRPr="00AE25C1">
        <w:rPr>
          <w:sz w:val="22"/>
          <w:szCs w:val="22"/>
        </w:rPr>
        <w:t xml:space="preserve"> injekcia do krčných svalov za uchom.</w:t>
      </w:r>
    </w:p>
    <w:p w:rsidR="008A54AA" w:rsidRPr="00AE25C1" w:rsidRDefault="008A54AA" w:rsidP="008A54AA">
      <w:pPr>
        <w:rPr>
          <w:sz w:val="22"/>
          <w:szCs w:val="22"/>
        </w:rPr>
      </w:pPr>
    </w:p>
    <w:p w:rsidR="008A54AA" w:rsidRPr="00AE25C1" w:rsidRDefault="008A54AA" w:rsidP="008A54AA">
      <w:pPr>
        <w:rPr>
          <w:sz w:val="22"/>
          <w:szCs w:val="22"/>
        </w:rPr>
      </w:pPr>
      <w:r w:rsidRPr="00AE25C1">
        <w:rPr>
          <w:sz w:val="22"/>
          <w:szCs w:val="22"/>
        </w:rPr>
        <w:t xml:space="preserve">Na zabezpečenie správnej dávky živú hmotnosť stanoviť čo najpresnejšie, aby sa predišlo </w:t>
      </w:r>
      <w:proofErr w:type="spellStart"/>
      <w:r w:rsidRPr="00AE25C1">
        <w:rPr>
          <w:sz w:val="22"/>
          <w:szCs w:val="22"/>
        </w:rPr>
        <w:t>poddávkovaniu</w:t>
      </w:r>
      <w:proofErr w:type="spellEnd"/>
      <w:r w:rsidRPr="00AE25C1">
        <w:rPr>
          <w:sz w:val="22"/>
          <w:szCs w:val="22"/>
        </w:rPr>
        <w:t>.</w:t>
      </w:r>
    </w:p>
    <w:p w:rsidR="008A54AA" w:rsidRPr="00AE25C1" w:rsidRDefault="008A54AA" w:rsidP="008A54AA">
      <w:pPr>
        <w:rPr>
          <w:sz w:val="22"/>
          <w:szCs w:val="22"/>
        </w:rPr>
      </w:pPr>
    </w:p>
    <w:p w:rsidR="008A54AA" w:rsidRPr="00AE25C1" w:rsidRDefault="008A54AA" w:rsidP="008A54AA">
      <w:pPr>
        <w:rPr>
          <w:sz w:val="22"/>
          <w:szCs w:val="22"/>
        </w:rPr>
      </w:pPr>
      <w:r w:rsidRPr="00AE25C1">
        <w:rPr>
          <w:sz w:val="22"/>
          <w:szCs w:val="22"/>
        </w:rPr>
        <w:t>Zátka môže byť bezpečne prepichnutá až 20-krát.</w:t>
      </w:r>
    </w:p>
    <w:p w:rsidR="008A54AA" w:rsidRPr="00AE25C1" w:rsidRDefault="008A54AA" w:rsidP="008A54AA">
      <w:pPr>
        <w:jc w:val="both"/>
        <w:rPr>
          <w:b/>
          <w:sz w:val="22"/>
          <w:szCs w:val="22"/>
        </w:rPr>
      </w:pPr>
    </w:p>
    <w:p w:rsidR="008A54AA" w:rsidRPr="00AE25C1" w:rsidRDefault="008A54AA" w:rsidP="008A54AA">
      <w:pPr>
        <w:jc w:val="both"/>
        <w:rPr>
          <w:b/>
          <w:sz w:val="22"/>
          <w:szCs w:val="22"/>
        </w:rPr>
      </w:pPr>
      <w:r w:rsidRPr="00AE25C1">
        <w:rPr>
          <w:b/>
          <w:sz w:val="22"/>
          <w:szCs w:val="22"/>
        </w:rPr>
        <w:t>4.10</w:t>
      </w:r>
      <w:r w:rsidRPr="00AE25C1">
        <w:rPr>
          <w:b/>
          <w:sz w:val="22"/>
          <w:szCs w:val="22"/>
        </w:rPr>
        <w:tab/>
        <w:t xml:space="preserve">Predávkovanie (príznaky, núdzové postupy, </w:t>
      </w:r>
      <w:proofErr w:type="spellStart"/>
      <w:r w:rsidRPr="00AE25C1">
        <w:rPr>
          <w:b/>
          <w:sz w:val="22"/>
          <w:szCs w:val="22"/>
        </w:rPr>
        <w:t>antidotá</w:t>
      </w:r>
      <w:proofErr w:type="spellEnd"/>
      <w:r w:rsidRPr="00AE25C1">
        <w:rPr>
          <w:b/>
          <w:sz w:val="22"/>
          <w:szCs w:val="22"/>
        </w:rPr>
        <w:t>), ak sú potrebné</w:t>
      </w:r>
    </w:p>
    <w:p w:rsidR="008A54AA" w:rsidRPr="00AE25C1" w:rsidRDefault="008A54AA" w:rsidP="008A54AA">
      <w:pPr>
        <w:rPr>
          <w:sz w:val="22"/>
          <w:szCs w:val="22"/>
        </w:rPr>
      </w:pPr>
    </w:p>
    <w:p w:rsidR="008A54AA" w:rsidRPr="00AE25C1" w:rsidRDefault="008A54AA" w:rsidP="008A54AA">
      <w:pPr>
        <w:rPr>
          <w:sz w:val="22"/>
          <w:szCs w:val="22"/>
        </w:rPr>
      </w:pPr>
      <w:r w:rsidRPr="00AE25C1">
        <w:rPr>
          <w:sz w:val="22"/>
          <w:szCs w:val="22"/>
        </w:rPr>
        <w:t xml:space="preserve">U hovädzieho dobytka je dávka 25 mg/kg živej hmotnosti podaná </w:t>
      </w:r>
      <w:proofErr w:type="spellStart"/>
      <w:r w:rsidRPr="00AE25C1">
        <w:rPr>
          <w:sz w:val="22"/>
          <w:szCs w:val="22"/>
        </w:rPr>
        <w:t>subkutánne</w:t>
      </w:r>
      <w:proofErr w:type="spellEnd"/>
      <w:r w:rsidRPr="00AE25C1">
        <w:rPr>
          <w:sz w:val="22"/>
          <w:szCs w:val="22"/>
        </w:rPr>
        <w:t xml:space="preserve"> 15 po sebe nasledujúcich dní tolerovaná bez klinických príznakov. Vyššie dávky u hovädzieho dobytka a dávky približne 25 mg/kg a vyššie u ošípaných môžu spôsobiť letargiu, ochrnutie, </w:t>
      </w:r>
      <w:proofErr w:type="spellStart"/>
      <w:r w:rsidRPr="00AE25C1">
        <w:rPr>
          <w:sz w:val="22"/>
          <w:szCs w:val="22"/>
        </w:rPr>
        <w:t>ataxiu</w:t>
      </w:r>
      <w:proofErr w:type="spellEnd"/>
      <w:r w:rsidRPr="00AE25C1">
        <w:rPr>
          <w:sz w:val="22"/>
          <w:szCs w:val="22"/>
        </w:rPr>
        <w:t>, mierne slinenie a svalový tras.</w:t>
      </w:r>
    </w:p>
    <w:p w:rsidR="008A54AA" w:rsidRPr="00AE25C1" w:rsidRDefault="008A54AA" w:rsidP="008A54AA">
      <w:pPr>
        <w:jc w:val="both"/>
        <w:rPr>
          <w:sz w:val="22"/>
          <w:szCs w:val="22"/>
        </w:rPr>
      </w:pPr>
    </w:p>
    <w:p w:rsidR="008A54AA" w:rsidRPr="00AE25C1" w:rsidRDefault="008A54AA" w:rsidP="008A54AA">
      <w:pPr>
        <w:jc w:val="both"/>
        <w:rPr>
          <w:b/>
          <w:sz w:val="22"/>
          <w:szCs w:val="22"/>
        </w:rPr>
      </w:pPr>
      <w:r w:rsidRPr="00AE25C1">
        <w:rPr>
          <w:b/>
          <w:sz w:val="22"/>
          <w:szCs w:val="22"/>
        </w:rPr>
        <w:t>4.11</w:t>
      </w:r>
      <w:r w:rsidRPr="00AE25C1">
        <w:rPr>
          <w:b/>
          <w:sz w:val="22"/>
          <w:szCs w:val="22"/>
        </w:rPr>
        <w:tab/>
        <w:t>Ochranné lehoty</w:t>
      </w:r>
    </w:p>
    <w:p w:rsidR="008A54AA" w:rsidRPr="00AE25C1" w:rsidRDefault="008A54AA" w:rsidP="008A54AA">
      <w:pPr>
        <w:pStyle w:val="Zkladntext2"/>
        <w:jc w:val="both"/>
        <w:rPr>
          <w:szCs w:val="22"/>
          <w:u w:val="single"/>
        </w:rPr>
      </w:pPr>
    </w:p>
    <w:p w:rsidR="008A54AA" w:rsidRPr="00AE25C1" w:rsidRDefault="008A54AA" w:rsidP="008A54AA">
      <w:pPr>
        <w:pStyle w:val="Zkladntext2"/>
        <w:jc w:val="both"/>
        <w:rPr>
          <w:szCs w:val="22"/>
          <w:u w:val="single"/>
        </w:rPr>
      </w:pPr>
      <w:r w:rsidRPr="00AE25C1">
        <w:rPr>
          <w:szCs w:val="22"/>
          <w:u w:val="single"/>
        </w:rPr>
        <w:t>Hovädzí dobytok:</w:t>
      </w:r>
    </w:p>
    <w:p w:rsidR="008A54AA" w:rsidRPr="00AE25C1" w:rsidRDefault="008A54AA" w:rsidP="008A54AA">
      <w:pPr>
        <w:pStyle w:val="Zkladntext2"/>
        <w:jc w:val="both"/>
        <w:rPr>
          <w:szCs w:val="22"/>
        </w:rPr>
      </w:pPr>
      <w:r w:rsidRPr="00AE25C1">
        <w:rPr>
          <w:szCs w:val="22"/>
        </w:rPr>
        <w:t xml:space="preserve">Mäso a vnútornosti: </w:t>
      </w:r>
    </w:p>
    <w:p w:rsidR="008A54AA" w:rsidRPr="00AE25C1" w:rsidRDefault="008A54AA" w:rsidP="008A54AA">
      <w:pPr>
        <w:jc w:val="both"/>
        <w:rPr>
          <w:sz w:val="22"/>
          <w:szCs w:val="22"/>
        </w:rPr>
      </w:pPr>
      <w:r w:rsidRPr="00AE25C1">
        <w:rPr>
          <w:rFonts w:ascii="Arial" w:hAnsi="Arial" w:cs="Arial"/>
          <w:sz w:val="22"/>
          <w:szCs w:val="22"/>
        </w:rPr>
        <w:tab/>
      </w:r>
      <w:r w:rsidRPr="00AE25C1">
        <w:rPr>
          <w:rFonts w:ascii="Arial" w:hAnsi="Arial" w:cs="Arial"/>
          <w:sz w:val="22"/>
          <w:szCs w:val="22"/>
        </w:rPr>
        <w:tab/>
      </w:r>
      <w:proofErr w:type="spellStart"/>
      <w:r w:rsidRPr="00AE25C1">
        <w:rPr>
          <w:sz w:val="22"/>
          <w:szCs w:val="22"/>
        </w:rPr>
        <w:t>s.c</w:t>
      </w:r>
      <w:proofErr w:type="spellEnd"/>
      <w:r w:rsidRPr="00AE25C1">
        <w:rPr>
          <w:sz w:val="22"/>
          <w:szCs w:val="22"/>
        </w:rPr>
        <w:t>.:</w:t>
      </w:r>
      <w:r w:rsidRPr="00AE25C1">
        <w:rPr>
          <w:sz w:val="22"/>
          <w:szCs w:val="22"/>
        </w:rPr>
        <w:tab/>
        <w:t>14 dní</w:t>
      </w:r>
    </w:p>
    <w:p w:rsidR="008A54AA" w:rsidRPr="00AE25C1" w:rsidRDefault="008A54AA" w:rsidP="008A54AA">
      <w:pPr>
        <w:pStyle w:val="Zkladntext2"/>
        <w:jc w:val="both"/>
        <w:rPr>
          <w:szCs w:val="22"/>
        </w:rPr>
      </w:pPr>
      <w:r w:rsidRPr="00AE25C1">
        <w:rPr>
          <w:szCs w:val="22"/>
        </w:rPr>
        <w:tab/>
      </w:r>
      <w:r w:rsidRPr="00AE25C1">
        <w:rPr>
          <w:szCs w:val="22"/>
        </w:rPr>
        <w:tab/>
      </w:r>
      <w:proofErr w:type="spellStart"/>
      <w:r w:rsidRPr="00AE25C1">
        <w:rPr>
          <w:szCs w:val="22"/>
        </w:rPr>
        <w:t>i.v</w:t>
      </w:r>
      <w:proofErr w:type="spellEnd"/>
      <w:r w:rsidRPr="00AE25C1">
        <w:rPr>
          <w:szCs w:val="22"/>
        </w:rPr>
        <w:t xml:space="preserve">.: </w:t>
      </w:r>
      <w:r w:rsidRPr="00AE25C1">
        <w:rPr>
          <w:szCs w:val="22"/>
        </w:rPr>
        <w:tab/>
        <w:t xml:space="preserve">  7 dní</w:t>
      </w:r>
    </w:p>
    <w:p w:rsidR="008A54AA" w:rsidRPr="00AE25C1" w:rsidRDefault="008A54AA" w:rsidP="008A54AA">
      <w:pPr>
        <w:pStyle w:val="Zkladntext2"/>
        <w:jc w:val="both"/>
        <w:rPr>
          <w:szCs w:val="22"/>
        </w:rPr>
      </w:pPr>
      <w:r w:rsidRPr="00AE25C1">
        <w:rPr>
          <w:szCs w:val="22"/>
        </w:rPr>
        <w:t xml:space="preserve">Mlieko: </w:t>
      </w:r>
    </w:p>
    <w:p w:rsidR="008A54AA" w:rsidRPr="00AE25C1" w:rsidRDefault="008A54AA" w:rsidP="008A54AA">
      <w:pPr>
        <w:pStyle w:val="Zkladntext2"/>
        <w:jc w:val="both"/>
        <w:rPr>
          <w:szCs w:val="22"/>
        </w:rPr>
      </w:pPr>
      <w:r w:rsidRPr="00AE25C1">
        <w:rPr>
          <w:rFonts w:ascii="Arial" w:hAnsi="Arial" w:cs="Arial"/>
          <w:szCs w:val="22"/>
        </w:rPr>
        <w:tab/>
      </w:r>
      <w:r w:rsidRPr="00AE25C1">
        <w:rPr>
          <w:rFonts w:ascii="Arial" w:hAnsi="Arial" w:cs="Arial"/>
          <w:szCs w:val="22"/>
        </w:rPr>
        <w:tab/>
      </w:r>
      <w:proofErr w:type="spellStart"/>
      <w:r w:rsidRPr="00AE25C1">
        <w:rPr>
          <w:szCs w:val="22"/>
        </w:rPr>
        <w:t>s.c</w:t>
      </w:r>
      <w:proofErr w:type="spellEnd"/>
      <w:r w:rsidRPr="00AE25C1">
        <w:rPr>
          <w:szCs w:val="22"/>
        </w:rPr>
        <w:t xml:space="preserve">.: </w:t>
      </w:r>
      <w:r w:rsidRPr="00AE25C1">
        <w:rPr>
          <w:szCs w:val="22"/>
        </w:rPr>
        <w:tab/>
        <w:t>5 dní</w:t>
      </w:r>
    </w:p>
    <w:p w:rsidR="008A54AA" w:rsidRPr="00AE25C1" w:rsidRDefault="008A54AA" w:rsidP="008A54AA">
      <w:pPr>
        <w:pStyle w:val="Zkladntext2"/>
        <w:jc w:val="both"/>
        <w:rPr>
          <w:szCs w:val="22"/>
        </w:rPr>
      </w:pPr>
      <w:r w:rsidRPr="00AE25C1">
        <w:rPr>
          <w:szCs w:val="22"/>
        </w:rPr>
        <w:tab/>
      </w:r>
      <w:r w:rsidRPr="00AE25C1">
        <w:rPr>
          <w:szCs w:val="22"/>
        </w:rPr>
        <w:tab/>
      </w:r>
      <w:proofErr w:type="spellStart"/>
      <w:r w:rsidRPr="00AE25C1">
        <w:rPr>
          <w:szCs w:val="22"/>
        </w:rPr>
        <w:t>i.v</w:t>
      </w:r>
      <w:proofErr w:type="spellEnd"/>
      <w:r w:rsidRPr="00AE25C1">
        <w:rPr>
          <w:szCs w:val="22"/>
        </w:rPr>
        <w:t xml:space="preserve">.: </w:t>
      </w:r>
      <w:r w:rsidRPr="00AE25C1">
        <w:rPr>
          <w:szCs w:val="22"/>
        </w:rPr>
        <w:tab/>
        <w:t>3 dni</w:t>
      </w:r>
    </w:p>
    <w:p w:rsidR="008A54AA" w:rsidRPr="00AE25C1" w:rsidRDefault="008A54AA" w:rsidP="008A54AA">
      <w:pPr>
        <w:pStyle w:val="Zkladntext2"/>
        <w:jc w:val="both"/>
        <w:rPr>
          <w:szCs w:val="22"/>
          <w:u w:val="single"/>
        </w:rPr>
      </w:pPr>
      <w:r w:rsidRPr="00AE25C1">
        <w:rPr>
          <w:szCs w:val="22"/>
          <w:u w:val="single"/>
        </w:rPr>
        <w:lastRenderedPageBreak/>
        <w:t>Ošípané:</w:t>
      </w:r>
    </w:p>
    <w:p w:rsidR="008A54AA" w:rsidRPr="00AE25C1" w:rsidRDefault="008A54AA" w:rsidP="008A54AA">
      <w:pPr>
        <w:pStyle w:val="Zkladntext2"/>
        <w:jc w:val="both"/>
        <w:rPr>
          <w:szCs w:val="22"/>
        </w:rPr>
      </w:pPr>
      <w:r w:rsidRPr="00AE25C1">
        <w:rPr>
          <w:szCs w:val="22"/>
        </w:rPr>
        <w:t>Mäso a vnútornosti:</w:t>
      </w:r>
    </w:p>
    <w:p w:rsidR="008A54AA" w:rsidRPr="00AE25C1" w:rsidRDefault="008A54AA" w:rsidP="008A54AA">
      <w:pPr>
        <w:pStyle w:val="Zkladntext2"/>
        <w:jc w:val="both"/>
        <w:rPr>
          <w:szCs w:val="22"/>
        </w:rPr>
      </w:pPr>
      <w:r w:rsidRPr="00AE25C1">
        <w:rPr>
          <w:rFonts w:ascii="Arial" w:hAnsi="Arial" w:cs="Arial"/>
          <w:szCs w:val="22"/>
        </w:rPr>
        <w:tab/>
      </w:r>
      <w:r w:rsidRPr="00AE25C1">
        <w:rPr>
          <w:rFonts w:ascii="Arial" w:hAnsi="Arial" w:cs="Arial"/>
          <w:szCs w:val="22"/>
        </w:rPr>
        <w:tab/>
      </w:r>
      <w:proofErr w:type="spellStart"/>
      <w:r w:rsidRPr="00AE25C1">
        <w:rPr>
          <w:szCs w:val="22"/>
        </w:rPr>
        <w:t>i.m</w:t>
      </w:r>
      <w:proofErr w:type="spellEnd"/>
      <w:r w:rsidRPr="00AE25C1">
        <w:rPr>
          <w:szCs w:val="22"/>
        </w:rPr>
        <w:t>.:</w:t>
      </w:r>
      <w:r w:rsidRPr="00AE25C1">
        <w:rPr>
          <w:szCs w:val="22"/>
        </w:rPr>
        <w:tab/>
        <w:t>12 dní</w:t>
      </w:r>
    </w:p>
    <w:p w:rsidR="008A54AA" w:rsidRPr="00AE25C1" w:rsidRDefault="008A54AA" w:rsidP="008A54AA">
      <w:pPr>
        <w:jc w:val="both"/>
        <w:rPr>
          <w:sz w:val="22"/>
          <w:szCs w:val="22"/>
        </w:rPr>
      </w:pPr>
    </w:p>
    <w:p w:rsidR="008A54AA" w:rsidRPr="00AE25C1" w:rsidRDefault="008A54AA" w:rsidP="008A54AA">
      <w:pPr>
        <w:jc w:val="both"/>
        <w:rPr>
          <w:sz w:val="22"/>
          <w:szCs w:val="22"/>
        </w:rPr>
      </w:pPr>
    </w:p>
    <w:p w:rsidR="008A54AA" w:rsidRPr="00AE25C1" w:rsidRDefault="008A54AA" w:rsidP="008A54AA">
      <w:pPr>
        <w:jc w:val="both"/>
        <w:rPr>
          <w:b/>
          <w:bCs/>
          <w:sz w:val="22"/>
          <w:szCs w:val="22"/>
        </w:rPr>
      </w:pPr>
      <w:r w:rsidRPr="00AE25C1">
        <w:rPr>
          <w:b/>
          <w:bCs/>
          <w:sz w:val="22"/>
          <w:szCs w:val="22"/>
        </w:rPr>
        <w:t>5.</w:t>
      </w:r>
      <w:r w:rsidRPr="00AE25C1">
        <w:rPr>
          <w:b/>
          <w:bCs/>
          <w:sz w:val="22"/>
          <w:szCs w:val="22"/>
        </w:rPr>
        <w:tab/>
        <w:t>FARMAKOLOGICKÉ VLASTNOSTI</w:t>
      </w:r>
    </w:p>
    <w:p w:rsidR="008A54AA" w:rsidRPr="00AE25C1" w:rsidRDefault="008A54AA" w:rsidP="008A54AA">
      <w:pPr>
        <w:jc w:val="both"/>
        <w:rPr>
          <w:sz w:val="22"/>
          <w:szCs w:val="22"/>
        </w:rPr>
      </w:pPr>
    </w:p>
    <w:p w:rsidR="008A54AA" w:rsidRPr="00AE25C1" w:rsidRDefault="008A54AA" w:rsidP="008A54AA">
      <w:pPr>
        <w:jc w:val="both"/>
        <w:rPr>
          <w:sz w:val="22"/>
          <w:szCs w:val="22"/>
        </w:rPr>
      </w:pPr>
      <w:proofErr w:type="spellStart"/>
      <w:r w:rsidRPr="00AE25C1">
        <w:rPr>
          <w:sz w:val="22"/>
          <w:szCs w:val="22"/>
        </w:rPr>
        <w:t>Farmakoterapeutická</w:t>
      </w:r>
      <w:proofErr w:type="spellEnd"/>
      <w:r w:rsidRPr="00AE25C1">
        <w:rPr>
          <w:sz w:val="22"/>
          <w:szCs w:val="22"/>
        </w:rPr>
        <w:t xml:space="preserve"> skupina: antibakteriálne látky na systémové použitie, </w:t>
      </w:r>
      <w:proofErr w:type="spellStart"/>
      <w:r w:rsidRPr="00AE25C1">
        <w:rPr>
          <w:sz w:val="22"/>
          <w:szCs w:val="22"/>
        </w:rPr>
        <w:t>fluorochinolóny</w:t>
      </w:r>
      <w:proofErr w:type="spellEnd"/>
    </w:p>
    <w:p w:rsidR="008A54AA" w:rsidRPr="00AE25C1" w:rsidRDefault="008A54AA" w:rsidP="008A54AA">
      <w:pPr>
        <w:jc w:val="both"/>
        <w:rPr>
          <w:sz w:val="22"/>
          <w:szCs w:val="22"/>
        </w:rPr>
      </w:pPr>
      <w:proofErr w:type="spellStart"/>
      <w:r w:rsidRPr="00AE25C1">
        <w:rPr>
          <w:sz w:val="22"/>
          <w:szCs w:val="22"/>
        </w:rPr>
        <w:t>ATCvet</w:t>
      </w:r>
      <w:proofErr w:type="spellEnd"/>
      <w:r w:rsidRPr="00AE25C1">
        <w:rPr>
          <w:sz w:val="22"/>
          <w:szCs w:val="22"/>
        </w:rPr>
        <w:t xml:space="preserve"> kód: QJ01MA90.</w:t>
      </w:r>
    </w:p>
    <w:p w:rsidR="008A54AA" w:rsidRPr="00AE25C1" w:rsidRDefault="008A54AA" w:rsidP="008A54AA">
      <w:pPr>
        <w:jc w:val="both"/>
        <w:rPr>
          <w:sz w:val="22"/>
          <w:szCs w:val="22"/>
        </w:rPr>
      </w:pPr>
    </w:p>
    <w:p w:rsidR="008A54AA" w:rsidRPr="00AE25C1" w:rsidRDefault="008A54AA" w:rsidP="008A54AA">
      <w:pPr>
        <w:jc w:val="both"/>
        <w:rPr>
          <w:b/>
          <w:sz w:val="22"/>
          <w:szCs w:val="22"/>
        </w:rPr>
      </w:pPr>
      <w:r w:rsidRPr="00AE25C1">
        <w:rPr>
          <w:b/>
          <w:sz w:val="22"/>
          <w:szCs w:val="22"/>
        </w:rPr>
        <w:t>5.1</w:t>
      </w:r>
      <w:r w:rsidRPr="00AE25C1">
        <w:rPr>
          <w:b/>
          <w:sz w:val="22"/>
          <w:szCs w:val="22"/>
        </w:rPr>
        <w:tab/>
      </w:r>
      <w:proofErr w:type="spellStart"/>
      <w:r w:rsidRPr="00AE25C1">
        <w:rPr>
          <w:b/>
          <w:sz w:val="22"/>
          <w:szCs w:val="22"/>
        </w:rPr>
        <w:t>Farmakodynamické</w:t>
      </w:r>
      <w:proofErr w:type="spellEnd"/>
      <w:r w:rsidRPr="00AE25C1">
        <w:rPr>
          <w:b/>
          <w:sz w:val="22"/>
          <w:szCs w:val="22"/>
        </w:rPr>
        <w:t xml:space="preserve"> vlastnosti</w:t>
      </w:r>
    </w:p>
    <w:p w:rsidR="008A54AA" w:rsidRPr="00AE25C1" w:rsidRDefault="008A54AA" w:rsidP="008A54AA">
      <w:pPr>
        <w:rPr>
          <w:sz w:val="22"/>
          <w:szCs w:val="22"/>
        </w:rPr>
      </w:pPr>
    </w:p>
    <w:p w:rsidR="008A54AA" w:rsidRPr="00AE25C1" w:rsidRDefault="008A54AA" w:rsidP="008A54AA">
      <w:pPr>
        <w:rPr>
          <w:sz w:val="22"/>
          <w:szCs w:val="22"/>
        </w:rPr>
      </w:pPr>
      <w:r w:rsidRPr="00AE25C1">
        <w:rPr>
          <w:sz w:val="22"/>
          <w:szCs w:val="22"/>
        </w:rPr>
        <w:t xml:space="preserve">Spektrum aktivity </w:t>
      </w:r>
      <w:proofErr w:type="spellStart"/>
      <w:r w:rsidRPr="00AE25C1">
        <w:rPr>
          <w:sz w:val="22"/>
          <w:szCs w:val="22"/>
        </w:rPr>
        <w:t>enrofloxacínu</w:t>
      </w:r>
      <w:proofErr w:type="spellEnd"/>
      <w:r w:rsidRPr="00AE25C1">
        <w:rPr>
          <w:sz w:val="22"/>
          <w:szCs w:val="22"/>
        </w:rPr>
        <w:t xml:space="preserve"> zahŕňa </w:t>
      </w:r>
      <w:proofErr w:type="spellStart"/>
      <w:r w:rsidRPr="00AE25C1">
        <w:rPr>
          <w:i/>
          <w:sz w:val="22"/>
          <w:szCs w:val="22"/>
        </w:rPr>
        <w:t>Histophilus</w:t>
      </w:r>
      <w:proofErr w:type="spellEnd"/>
      <w:r w:rsidRPr="00AE25C1">
        <w:rPr>
          <w:i/>
          <w:sz w:val="22"/>
          <w:szCs w:val="22"/>
        </w:rPr>
        <w:t xml:space="preserve"> </w:t>
      </w:r>
      <w:proofErr w:type="spellStart"/>
      <w:r w:rsidRPr="00AE25C1">
        <w:rPr>
          <w:i/>
          <w:sz w:val="22"/>
          <w:szCs w:val="22"/>
        </w:rPr>
        <w:t>somni</w:t>
      </w:r>
      <w:proofErr w:type="spellEnd"/>
      <w:r w:rsidRPr="00AE25C1">
        <w:rPr>
          <w:i/>
          <w:sz w:val="22"/>
          <w:szCs w:val="22"/>
        </w:rPr>
        <w:t xml:space="preserve">, </w:t>
      </w:r>
      <w:proofErr w:type="spellStart"/>
      <w:r w:rsidRPr="00AE25C1">
        <w:rPr>
          <w:i/>
          <w:sz w:val="22"/>
          <w:szCs w:val="22"/>
        </w:rPr>
        <w:t>Mannheimia</w:t>
      </w:r>
      <w:proofErr w:type="spellEnd"/>
      <w:r w:rsidRPr="00AE25C1">
        <w:rPr>
          <w:i/>
          <w:sz w:val="22"/>
          <w:szCs w:val="22"/>
        </w:rPr>
        <w:t xml:space="preserve"> </w:t>
      </w:r>
      <w:proofErr w:type="spellStart"/>
      <w:r w:rsidRPr="00AE25C1">
        <w:rPr>
          <w:i/>
          <w:sz w:val="22"/>
          <w:szCs w:val="22"/>
        </w:rPr>
        <w:t>haemolytica</w:t>
      </w:r>
      <w:proofErr w:type="spellEnd"/>
      <w:r w:rsidRPr="00AE25C1">
        <w:rPr>
          <w:i/>
          <w:sz w:val="22"/>
          <w:szCs w:val="22"/>
        </w:rPr>
        <w:t xml:space="preserve">, </w:t>
      </w:r>
      <w:proofErr w:type="spellStart"/>
      <w:r w:rsidRPr="00AE25C1">
        <w:rPr>
          <w:i/>
          <w:sz w:val="22"/>
          <w:szCs w:val="22"/>
        </w:rPr>
        <w:t>Pasteurella</w:t>
      </w:r>
      <w:proofErr w:type="spellEnd"/>
      <w:r w:rsidRPr="00AE25C1">
        <w:rPr>
          <w:i/>
          <w:sz w:val="22"/>
          <w:szCs w:val="22"/>
        </w:rPr>
        <w:t xml:space="preserve"> </w:t>
      </w:r>
      <w:proofErr w:type="spellStart"/>
      <w:r w:rsidRPr="00AE25C1">
        <w:rPr>
          <w:i/>
          <w:sz w:val="22"/>
          <w:szCs w:val="22"/>
        </w:rPr>
        <w:t>multocida</w:t>
      </w:r>
      <w:proofErr w:type="spellEnd"/>
      <w:r w:rsidRPr="00AE25C1">
        <w:rPr>
          <w:i/>
          <w:sz w:val="22"/>
          <w:szCs w:val="22"/>
        </w:rPr>
        <w:t xml:space="preserve">, </w:t>
      </w:r>
      <w:proofErr w:type="spellStart"/>
      <w:r w:rsidRPr="00AE25C1">
        <w:rPr>
          <w:i/>
          <w:sz w:val="22"/>
          <w:szCs w:val="22"/>
        </w:rPr>
        <w:t>Mycoplasma</w:t>
      </w:r>
      <w:proofErr w:type="spellEnd"/>
      <w:r w:rsidRPr="00AE25C1">
        <w:rPr>
          <w:i/>
          <w:sz w:val="22"/>
          <w:szCs w:val="22"/>
        </w:rPr>
        <w:t xml:space="preserve"> </w:t>
      </w:r>
      <w:proofErr w:type="spellStart"/>
      <w:r w:rsidRPr="00AE25C1">
        <w:rPr>
          <w:sz w:val="22"/>
          <w:szCs w:val="22"/>
        </w:rPr>
        <w:t>spp</w:t>
      </w:r>
      <w:proofErr w:type="spellEnd"/>
      <w:r w:rsidRPr="00AE25C1">
        <w:rPr>
          <w:sz w:val="22"/>
          <w:szCs w:val="22"/>
        </w:rPr>
        <w:t>.</w:t>
      </w:r>
      <w:r w:rsidRPr="00AE25C1">
        <w:rPr>
          <w:i/>
          <w:sz w:val="22"/>
          <w:szCs w:val="22"/>
        </w:rPr>
        <w:t xml:space="preserve"> </w:t>
      </w:r>
      <w:r w:rsidRPr="00AE25C1">
        <w:rPr>
          <w:sz w:val="22"/>
          <w:szCs w:val="22"/>
        </w:rPr>
        <w:t xml:space="preserve">a </w:t>
      </w:r>
      <w:r w:rsidRPr="00AE25C1">
        <w:rPr>
          <w:i/>
          <w:sz w:val="22"/>
          <w:szCs w:val="22"/>
        </w:rPr>
        <w:t xml:space="preserve">E. </w:t>
      </w:r>
      <w:proofErr w:type="spellStart"/>
      <w:r w:rsidRPr="00AE25C1">
        <w:rPr>
          <w:i/>
          <w:sz w:val="22"/>
          <w:szCs w:val="22"/>
        </w:rPr>
        <w:t>coli</w:t>
      </w:r>
      <w:proofErr w:type="spellEnd"/>
      <w:r w:rsidRPr="00AE25C1">
        <w:rPr>
          <w:i/>
          <w:sz w:val="22"/>
          <w:szCs w:val="22"/>
        </w:rPr>
        <w:t xml:space="preserve"> </w:t>
      </w:r>
      <w:r w:rsidRPr="00AE25C1">
        <w:rPr>
          <w:sz w:val="22"/>
          <w:szCs w:val="22"/>
        </w:rPr>
        <w:t xml:space="preserve">u hovädzieho dobytka, </w:t>
      </w:r>
      <w:proofErr w:type="spellStart"/>
      <w:r w:rsidRPr="00AE25C1">
        <w:rPr>
          <w:i/>
          <w:sz w:val="22"/>
          <w:szCs w:val="22"/>
        </w:rPr>
        <w:t>Actinobacillus</w:t>
      </w:r>
      <w:proofErr w:type="spellEnd"/>
      <w:r w:rsidRPr="00AE25C1">
        <w:rPr>
          <w:i/>
          <w:sz w:val="22"/>
          <w:szCs w:val="22"/>
        </w:rPr>
        <w:t xml:space="preserve"> </w:t>
      </w:r>
      <w:proofErr w:type="spellStart"/>
      <w:r w:rsidRPr="00AE25C1">
        <w:rPr>
          <w:i/>
          <w:sz w:val="22"/>
          <w:szCs w:val="22"/>
        </w:rPr>
        <w:t>pleuropneumoniae</w:t>
      </w:r>
      <w:proofErr w:type="spellEnd"/>
      <w:r w:rsidRPr="00AE25C1">
        <w:rPr>
          <w:i/>
          <w:sz w:val="22"/>
          <w:szCs w:val="22"/>
        </w:rPr>
        <w:t xml:space="preserve">, </w:t>
      </w:r>
      <w:proofErr w:type="spellStart"/>
      <w:r w:rsidRPr="00AE25C1">
        <w:rPr>
          <w:i/>
          <w:sz w:val="22"/>
          <w:szCs w:val="22"/>
        </w:rPr>
        <w:t>Pasteurella</w:t>
      </w:r>
      <w:proofErr w:type="spellEnd"/>
      <w:r w:rsidRPr="00AE25C1">
        <w:rPr>
          <w:i/>
          <w:sz w:val="22"/>
          <w:szCs w:val="22"/>
        </w:rPr>
        <w:t xml:space="preserve"> </w:t>
      </w:r>
      <w:proofErr w:type="spellStart"/>
      <w:r w:rsidRPr="00AE25C1">
        <w:rPr>
          <w:i/>
          <w:sz w:val="22"/>
          <w:szCs w:val="22"/>
        </w:rPr>
        <w:t>multocida</w:t>
      </w:r>
      <w:proofErr w:type="spellEnd"/>
      <w:r w:rsidRPr="00AE25C1">
        <w:rPr>
          <w:sz w:val="22"/>
          <w:szCs w:val="22"/>
        </w:rPr>
        <w:t xml:space="preserve"> a </w:t>
      </w:r>
      <w:proofErr w:type="spellStart"/>
      <w:r w:rsidRPr="00AE25C1">
        <w:rPr>
          <w:i/>
          <w:sz w:val="22"/>
          <w:szCs w:val="22"/>
        </w:rPr>
        <w:t>Haemophilus</w:t>
      </w:r>
      <w:proofErr w:type="spellEnd"/>
      <w:r w:rsidRPr="00AE25C1">
        <w:rPr>
          <w:i/>
          <w:sz w:val="22"/>
          <w:szCs w:val="22"/>
        </w:rPr>
        <w:t xml:space="preserve"> </w:t>
      </w:r>
      <w:proofErr w:type="spellStart"/>
      <w:r w:rsidRPr="00AE25C1">
        <w:rPr>
          <w:i/>
          <w:sz w:val="22"/>
          <w:szCs w:val="22"/>
        </w:rPr>
        <w:t>parasuis</w:t>
      </w:r>
      <w:proofErr w:type="spellEnd"/>
      <w:r w:rsidRPr="00AE25C1">
        <w:rPr>
          <w:i/>
          <w:sz w:val="22"/>
          <w:szCs w:val="22"/>
        </w:rPr>
        <w:t xml:space="preserve"> </w:t>
      </w:r>
      <w:r w:rsidRPr="00AE25C1">
        <w:rPr>
          <w:sz w:val="22"/>
          <w:szCs w:val="22"/>
        </w:rPr>
        <w:t xml:space="preserve">u ošípaných, citlivými na </w:t>
      </w:r>
      <w:proofErr w:type="spellStart"/>
      <w:r w:rsidRPr="00AE25C1">
        <w:rPr>
          <w:sz w:val="22"/>
          <w:szCs w:val="22"/>
        </w:rPr>
        <w:t>enrofloxacín</w:t>
      </w:r>
      <w:proofErr w:type="spellEnd"/>
      <w:r w:rsidRPr="00AE25C1">
        <w:rPr>
          <w:sz w:val="22"/>
          <w:szCs w:val="22"/>
        </w:rPr>
        <w:t>.</w:t>
      </w:r>
    </w:p>
    <w:p w:rsidR="008A54AA" w:rsidRPr="00AE25C1" w:rsidRDefault="008A54AA" w:rsidP="008A54AA">
      <w:pPr>
        <w:rPr>
          <w:sz w:val="22"/>
          <w:szCs w:val="22"/>
        </w:rPr>
      </w:pPr>
    </w:p>
    <w:p w:rsidR="008A54AA" w:rsidRPr="00AE25C1" w:rsidRDefault="008A54AA" w:rsidP="008A54AA">
      <w:pPr>
        <w:rPr>
          <w:sz w:val="22"/>
          <w:szCs w:val="22"/>
        </w:rPr>
      </w:pPr>
      <w:proofErr w:type="spellStart"/>
      <w:r w:rsidRPr="00AE25C1">
        <w:rPr>
          <w:sz w:val="22"/>
          <w:szCs w:val="22"/>
        </w:rPr>
        <w:t>Enrofloxacín</w:t>
      </w:r>
      <w:proofErr w:type="spellEnd"/>
      <w:r w:rsidRPr="00AE25C1">
        <w:rPr>
          <w:sz w:val="22"/>
          <w:szCs w:val="22"/>
        </w:rPr>
        <w:t xml:space="preserve"> patrí do </w:t>
      </w:r>
      <w:proofErr w:type="spellStart"/>
      <w:r w:rsidRPr="00AE25C1">
        <w:rPr>
          <w:sz w:val="22"/>
          <w:szCs w:val="22"/>
        </w:rPr>
        <w:t>fluorochinolónovej</w:t>
      </w:r>
      <w:proofErr w:type="spellEnd"/>
      <w:r w:rsidRPr="00AE25C1">
        <w:rPr>
          <w:sz w:val="22"/>
          <w:szCs w:val="22"/>
        </w:rPr>
        <w:t xml:space="preserve"> skupiny antibiotík. Látka má baktericídny účinok sprostredkovaný väzbou na </w:t>
      </w:r>
      <w:proofErr w:type="spellStart"/>
      <w:r w:rsidRPr="00AE25C1">
        <w:rPr>
          <w:sz w:val="22"/>
          <w:szCs w:val="22"/>
        </w:rPr>
        <w:t>A-podjednotku</w:t>
      </w:r>
      <w:proofErr w:type="spellEnd"/>
      <w:r w:rsidRPr="00AE25C1">
        <w:rPr>
          <w:sz w:val="22"/>
          <w:szCs w:val="22"/>
        </w:rPr>
        <w:t xml:space="preserve"> DNA </w:t>
      </w:r>
      <w:proofErr w:type="spellStart"/>
      <w:r w:rsidRPr="00AE25C1">
        <w:rPr>
          <w:sz w:val="22"/>
          <w:szCs w:val="22"/>
        </w:rPr>
        <w:t>gyrázy</w:t>
      </w:r>
      <w:proofErr w:type="spellEnd"/>
      <w:r w:rsidRPr="00AE25C1">
        <w:rPr>
          <w:sz w:val="22"/>
          <w:szCs w:val="22"/>
        </w:rPr>
        <w:t xml:space="preserve">, čím selektívne </w:t>
      </w:r>
      <w:proofErr w:type="spellStart"/>
      <w:r w:rsidRPr="00AE25C1">
        <w:rPr>
          <w:sz w:val="22"/>
          <w:szCs w:val="22"/>
        </w:rPr>
        <w:t>inhibuje</w:t>
      </w:r>
      <w:proofErr w:type="spellEnd"/>
      <w:r w:rsidRPr="00AE25C1">
        <w:rPr>
          <w:sz w:val="22"/>
          <w:szCs w:val="22"/>
        </w:rPr>
        <w:t xml:space="preserve"> tento enzým.</w:t>
      </w:r>
    </w:p>
    <w:p w:rsidR="008A54AA" w:rsidRPr="00AE25C1" w:rsidRDefault="008A54AA" w:rsidP="008A54AA">
      <w:pPr>
        <w:rPr>
          <w:sz w:val="22"/>
          <w:szCs w:val="22"/>
        </w:rPr>
      </w:pPr>
      <w:r w:rsidRPr="00AE25C1">
        <w:rPr>
          <w:sz w:val="22"/>
          <w:szCs w:val="22"/>
        </w:rPr>
        <w:t xml:space="preserve">DNA </w:t>
      </w:r>
      <w:proofErr w:type="spellStart"/>
      <w:r w:rsidRPr="00AE25C1">
        <w:rPr>
          <w:sz w:val="22"/>
          <w:szCs w:val="22"/>
        </w:rPr>
        <w:t>gyráza</w:t>
      </w:r>
      <w:proofErr w:type="spellEnd"/>
      <w:r w:rsidRPr="00AE25C1">
        <w:rPr>
          <w:sz w:val="22"/>
          <w:szCs w:val="22"/>
        </w:rPr>
        <w:t xml:space="preserve"> je </w:t>
      </w:r>
      <w:proofErr w:type="spellStart"/>
      <w:r w:rsidRPr="00AE25C1">
        <w:rPr>
          <w:sz w:val="22"/>
          <w:szCs w:val="22"/>
        </w:rPr>
        <w:t>topoizomeráza</w:t>
      </w:r>
      <w:proofErr w:type="spellEnd"/>
      <w:r w:rsidRPr="00AE25C1">
        <w:rPr>
          <w:sz w:val="22"/>
          <w:szCs w:val="22"/>
        </w:rPr>
        <w:t>. Tieto enzýmy sa zúčastňujú na replikácii, transkripcii a </w:t>
      </w:r>
      <w:proofErr w:type="spellStart"/>
      <w:r w:rsidRPr="00AE25C1">
        <w:rPr>
          <w:sz w:val="22"/>
          <w:szCs w:val="22"/>
        </w:rPr>
        <w:t>rekombinácii</w:t>
      </w:r>
      <w:proofErr w:type="spellEnd"/>
      <w:r w:rsidRPr="00AE25C1">
        <w:rPr>
          <w:sz w:val="22"/>
          <w:szCs w:val="22"/>
        </w:rPr>
        <w:t xml:space="preserve"> bakteriálnej DNA. </w:t>
      </w:r>
      <w:proofErr w:type="spellStart"/>
      <w:r w:rsidRPr="00AE25C1">
        <w:rPr>
          <w:sz w:val="22"/>
          <w:szCs w:val="22"/>
        </w:rPr>
        <w:t>Fluorochinolóny</w:t>
      </w:r>
      <w:proofErr w:type="spellEnd"/>
      <w:r w:rsidRPr="00AE25C1">
        <w:rPr>
          <w:sz w:val="22"/>
          <w:szCs w:val="22"/>
        </w:rPr>
        <w:t xml:space="preserve"> tiež kontrolujú baktérie v stacionárnej fáze zmenou priepustnosti bunkovej steny.</w:t>
      </w:r>
    </w:p>
    <w:p w:rsidR="008A54AA" w:rsidRPr="00AE25C1" w:rsidRDefault="008A54AA" w:rsidP="008A54AA">
      <w:pPr>
        <w:rPr>
          <w:sz w:val="22"/>
          <w:szCs w:val="22"/>
        </w:rPr>
      </w:pPr>
      <w:r w:rsidRPr="00AE25C1">
        <w:rPr>
          <w:sz w:val="22"/>
          <w:szCs w:val="22"/>
        </w:rPr>
        <w:t xml:space="preserve">Podľa hlásení rezistencia voči </w:t>
      </w:r>
      <w:proofErr w:type="spellStart"/>
      <w:r w:rsidRPr="00AE25C1">
        <w:rPr>
          <w:sz w:val="22"/>
          <w:szCs w:val="22"/>
        </w:rPr>
        <w:t>fluorochinolónom</w:t>
      </w:r>
      <w:proofErr w:type="spellEnd"/>
      <w:r w:rsidRPr="00AE25C1">
        <w:rPr>
          <w:sz w:val="22"/>
          <w:szCs w:val="22"/>
        </w:rPr>
        <w:t xml:space="preserve"> má päť zdrojov: (i) bodové mutácie v génoch kódujúcich DNA </w:t>
      </w:r>
      <w:proofErr w:type="spellStart"/>
      <w:r w:rsidRPr="00AE25C1">
        <w:rPr>
          <w:sz w:val="22"/>
          <w:szCs w:val="22"/>
        </w:rPr>
        <w:t>gyrázu</w:t>
      </w:r>
      <w:proofErr w:type="spellEnd"/>
      <w:r w:rsidRPr="00AE25C1">
        <w:rPr>
          <w:sz w:val="22"/>
          <w:szCs w:val="22"/>
        </w:rPr>
        <w:t xml:space="preserve"> a/alebo </w:t>
      </w:r>
      <w:proofErr w:type="spellStart"/>
      <w:r w:rsidRPr="00AE25C1">
        <w:rPr>
          <w:sz w:val="22"/>
          <w:szCs w:val="22"/>
        </w:rPr>
        <w:t>topoizomerázu</w:t>
      </w:r>
      <w:proofErr w:type="spellEnd"/>
      <w:r w:rsidRPr="00AE25C1">
        <w:rPr>
          <w:sz w:val="22"/>
          <w:szCs w:val="22"/>
        </w:rPr>
        <w:t xml:space="preserve"> IV vedúce k zmenám príslušného enzýmu, (</w:t>
      </w:r>
      <w:proofErr w:type="spellStart"/>
      <w:r w:rsidRPr="00AE25C1">
        <w:rPr>
          <w:sz w:val="22"/>
          <w:szCs w:val="22"/>
        </w:rPr>
        <w:t>ii</w:t>
      </w:r>
      <w:proofErr w:type="spellEnd"/>
      <w:r w:rsidRPr="00AE25C1">
        <w:rPr>
          <w:sz w:val="22"/>
          <w:szCs w:val="22"/>
        </w:rPr>
        <w:t>) zmeny v priepustnosti účinnej látky u </w:t>
      </w:r>
      <w:proofErr w:type="spellStart"/>
      <w:r w:rsidRPr="00AE25C1">
        <w:rPr>
          <w:sz w:val="22"/>
          <w:szCs w:val="22"/>
        </w:rPr>
        <w:t>gramnegatívnych</w:t>
      </w:r>
      <w:proofErr w:type="spellEnd"/>
      <w:r w:rsidRPr="00AE25C1">
        <w:rPr>
          <w:sz w:val="22"/>
          <w:szCs w:val="22"/>
        </w:rPr>
        <w:t xml:space="preserve"> baktérií, (</w:t>
      </w:r>
      <w:proofErr w:type="spellStart"/>
      <w:r w:rsidRPr="00AE25C1">
        <w:rPr>
          <w:sz w:val="22"/>
          <w:szCs w:val="22"/>
        </w:rPr>
        <w:t>iii</w:t>
      </w:r>
      <w:proofErr w:type="spellEnd"/>
      <w:r w:rsidRPr="00AE25C1">
        <w:rPr>
          <w:sz w:val="22"/>
          <w:szCs w:val="22"/>
        </w:rPr>
        <w:t xml:space="preserve">) </w:t>
      </w:r>
      <w:proofErr w:type="spellStart"/>
      <w:r w:rsidRPr="00AE25C1">
        <w:rPr>
          <w:sz w:val="22"/>
          <w:szCs w:val="22"/>
        </w:rPr>
        <w:t>efluxné</w:t>
      </w:r>
      <w:proofErr w:type="spellEnd"/>
      <w:r w:rsidRPr="00AE25C1">
        <w:rPr>
          <w:sz w:val="22"/>
          <w:szCs w:val="22"/>
        </w:rPr>
        <w:t xml:space="preserve"> mechanizmy, (</w:t>
      </w:r>
      <w:proofErr w:type="spellStart"/>
      <w:r w:rsidRPr="00AE25C1">
        <w:rPr>
          <w:sz w:val="22"/>
          <w:szCs w:val="22"/>
        </w:rPr>
        <w:t>iv</w:t>
      </w:r>
      <w:proofErr w:type="spellEnd"/>
      <w:r w:rsidRPr="00AE25C1">
        <w:rPr>
          <w:sz w:val="22"/>
          <w:szCs w:val="22"/>
        </w:rPr>
        <w:t xml:space="preserve">) </w:t>
      </w:r>
      <w:proofErr w:type="spellStart"/>
      <w:r w:rsidRPr="00AE25C1">
        <w:rPr>
          <w:sz w:val="22"/>
          <w:szCs w:val="22"/>
        </w:rPr>
        <w:t>plazmidmi</w:t>
      </w:r>
      <w:proofErr w:type="spellEnd"/>
      <w:r w:rsidRPr="00AE25C1">
        <w:rPr>
          <w:sz w:val="22"/>
          <w:szCs w:val="22"/>
        </w:rPr>
        <w:t xml:space="preserve"> sprostredkovaná rezistencia a (v) bielkoviny chrániace </w:t>
      </w:r>
      <w:proofErr w:type="spellStart"/>
      <w:r w:rsidRPr="00AE25C1">
        <w:rPr>
          <w:sz w:val="22"/>
          <w:szCs w:val="22"/>
        </w:rPr>
        <w:t>gyrázu</w:t>
      </w:r>
      <w:proofErr w:type="spellEnd"/>
      <w:r w:rsidRPr="00AE25C1">
        <w:rPr>
          <w:sz w:val="22"/>
          <w:szCs w:val="22"/>
        </w:rPr>
        <w:t xml:space="preserve">. Všetky mechanizmy vedú k zníženej citlivosti baktérií na </w:t>
      </w:r>
      <w:proofErr w:type="spellStart"/>
      <w:r w:rsidRPr="00AE25C1">
        <w:rPr>
          <w:sz w:val="22"/>
          <w:szCs w:val="22"/>
        </w:rPr>
        <w:t>fluorochinolóny</w:t>
      </w:r>
      <w:proofErr w:type="spellEnd"/>
      <w:r w:rsidRPr="00AE25C1">
        <w:rPr>
          <w:sz w:val="22"/>
          <w:szCs w:val="22"/>
        </w:rPr>
        <w:t>. Bežná je skrížená rezistencia s </w:t>
      </w:r>
      <w:proofErr w:type="spellStart"/>
      <w:r w:rsidRPr="00AE25C1">
        <w:rPr>
          <w:sz w:val="22"/>
          <w:szCs w:val="22"/>
        </w:rPr>
        <w:t>fluorochinolónovou</w:t>
      </w:r>
      <w:proofErr w:type="spellEnd"/>
      <w:r w:rsidRPr="00AE25C1">
        <w:rPr>
          <w:sz w:val="22"/>
          <w:szCs w:val="22"/>
        </w:rPr>
        <w:t xml:space="preserve"> skupinou </w:t>
      </w:r>
      <w:proofErr w:type="spellStart"/>
      <w:r w:rsidRPr="00AE25C1">
        <w:rPr>
          <w:sz w:val="22"/>
          <w:szCs w:val="22"/>
        </w:rPr>
        <w:t>antimikrobiálnych</w:t>
      </w:r>
      <w:proofErr w:type="spellEnd"/>
      <w:r w:rsidRPr="00AE25C1">
        <w:rPr>
          <w:sz w:val="22"/>
          <w:szCs w:val="22"/>
        </w:rPr>
        <w:t xml:space="preserve"> látok.</w:t>
      </w:r>
    </w:p>
    <w:p w:rsidR="008A54AA" w:rsidRPr="00AE25C1" w:rsidRDefault="008A54AA" w:rsidP="008A54AA">
      <w:pPr>
        <w:rPr>
          <w:sz w:val="22"/>
          <w:szCs w:val="22"/>
        </w:rPr>
      </w:pPr>
      <w:r w:rsidRPr="00AE25C1">
        <w:rPr>
          <w:sz w:val="22"/>
          <w:szCs w:val="22"/>
        </w:rPr>
        <w:t xml:space="preserve">Inhibičné a baktericídne koncentrácie </w:t>
      </w:r>
      <w:proofErr w:type="spellStart"/>
      <w:r w:rsidRPr="00AE25C1">
        <w:rPr>
          <w:sz w:val="22"/>
          <w:szCs w:val="22"/>
        </w:rPr>
        <w:t>enrofloxacínu</w:t>
      </w:r>
      <w:proofErr w:type="spellEnd"/>
      <w:r w:rsidRPr="00AE25C1">
        <w:rPr>
          <w:sz w:val="22"/>
          <w:szCs w:val="22"/>
        </w:rPr>
        <w:t xml:space="preserve"> sú veľmi podobné, buď sú rovnaké alebo sa odlišujú len o 1 – 2 stupne riedenia.</w:t>
      </w:r>
    </w:p>
    <w:p w:rsidR="008A54AA" w:rsidRPr="00AE25C1" w:rsidRDefault="008A54AA" w:rsidP="008A54AA">
      <w:pPr>
        <w:rPr>
          <w:b/>
          <w:sz w:val="22"/>
          <w:szCs w:val="22"/>
        </w:rPr>
      </w:pPr>
    </w:p>
    <w:p w:rsidR="008A54AA" w:rsidRPr="00AE25C1" w:rsidRDefault="008A54AA" w:rsidP="008A54AA">
      <w:pPr>
        <w:rPr>
          <w:b/>
          <w:sz w:val="22"/>
          <w:szCs w:val="22"/>
        </w:rPr>
      </w:pPr>
      <w:r w:rsidRPr="00AE25C1">
        <w:rPr>
          <w:b/>
          <w:sz w:val="22"/>
          <w:szCs w:val="22"/>
        </w:rPr>
        <w:t>5.2</w:t>
      </w:r>
      <w:r w:rsidRPr="00AE25C1">
        <w:rPr>
          <w:b/>
          <w:sz w:val="22"/>
          <w:szCs w:val="22"/>
        </w:rPr>
        <w:tab/>
      </w:r>
      <w:proofErr w:type="spellStart"/>
      <w:r w:rsidRPr="00AE25C1">
        <w:rPr>
          <w:b/>
          <w:sz w:val="22"/>
          <w:szCs w:val="22"/>
        </w:rPr>
        <w:t>Farmakokinetické</w:t>
      </w:r>
      <w:proofErr w:type="spellEnd"/>
      <w:r w:rsidRPr="00AE25C1">
        <w:rPr>
          <w:b/>
          <w:sz w:val="22"/>
          <w:szCs w:val="22"/>
        </w:rPr>
        <w:t xml:space="preserve"> údaje</w:t>
      </w:r>
    </w:p>
    <w:p w:rsidR="008A54AA" w:rsidRPr="00AE25C1" w:rsidRDefault="008A54AA" w:rsidP="008A54AA">
      <w:pPr>
        <w:rPr>
          <w:b/>
          <w:sz w:val="22"/>
          <w:szCs w:val="22"/>
        </w:rPr>
      </w:pPr>
    </w:p>
    <w:p w:rsidR="008A54AA" w:rsidRPr="00AE25C1" w:rsidRDefault="008A54AA" w:rsidP="008A54AA">
      <w:pPr>
        <w:rPr>
          <w:sz w:val="22"/>
          <w:szCs w:val="22"/>
        </w:rPr>
      </w:pPr>
      <w:r w:rsidRPr="00AE25C1">
        <w:rPr>
          <w:sz w:val="22"/>
          <w:szCs w:val="22"/>
        </w:rPr>
        <w:t xml:space="preserve">Po </w:t>
      </w:r>
      <w:proofErr w:type="spellStart"/>
      <w:r w:rsidRPr="00AE25C1">
        <w:rPr>
          <w:sz w:val="22"/>
          <w:szCs w:val="22"/>
        </w:rPr>
        <w:t>subkutánnom</w:t>
      </w:r>
      <w:proofErr w:type="spellEnd"/>
      <w:r w:rsidRPr="00AE25C1">
        <w:rPr>
          <w:sz w:val="22"/>
          <w:szCs w:val="22"/>
        </w:rPr>
        <w:t xml:space="preserve"> podaní lieku u hovädzieho dobytka alebo po </w:t>
      </w:r>
      <w:proofErr w:type="spellStart"/>
      <w:r w:rsidRPr="00AE25C1">
        <w:rPr>
          <w:sz w:val="22"/>
          <w:szCs w:val="22"/>
        </w:rPr>
        <w:t>intramuskulárnom</w:t>
      </w:r>
      <w:proofErr w:type="spellEnd"/>
      <w:r w:rsidRPr="00AE25C1">
        <w:rPr>
          <w:sz w:val="22"/>
          <w:szCs w:val="22"/>
        </w:rPr>
        <w:t xml:space="preserve"> podaní u ošípaných je účinná látka </w:t>
      </w:r>
      <w:proofErr w:type="spellStart"/>
      <w:r w:rsidRPr="00AE25C1">
        <w:rPr>
          <w:sz w:val="22"/>
          <w:szCs w:val="22"/>
        </w:rPr>
        <w:t>enrofloxacín</w:t>
      </w:r>
      <w:proofErr w:type="spellEnd"/>
      <w:r w:rsidRPr="00AE25C1">
        <w:rPr>
          <w:sz w:val="22"/>
          <w:szCs w:val="22"/>
        </w:rPr>
        <w:t xml:space="preserve"> absorbovaná veľmi rýchlo a takmer úplne (vysoká biologická dostupnosť). </w:t>
      </w:r>
    </w:p>
    <w:p w:rsidR="008A54AA" w:rsidRPr="00AE25C1" w:rsidRDefault="008A54AA" w:rsidP="008A54AA">
      <w:pPr>
        <w:rPr>
          <w:sz w:val="22"/>
          <w:szCs w:val="22"/>
        </w:rPr>
      </w:pPr>
    </w:p>
    <w:p w:rsidR="008A54AA" w:rsidRPr="00AE25C1" w:rsidRDefault="008A54AA" w:rsidP="008A54AA">
      <w:pPr>
        <w:rPr>
          <w:sz w:val="22"/>
          <w:szCs w:val="22"/>
          <w:u w:val="single"/>
        </w:rPr>
      </w:pPr>
      <w:r w:rsidRPr="00AE25C1">
        <w:rPr>
          <w:sz w:val="22"/>
          <w:szCs w:val="22"/>
          <w:u w:val="single"/>
        </w:rPr>
        <w:t>Hovädzí dobytok:</w:t>
      </w:r>
    </w:p>
    <w:p w:rsidR="008A54AA" w:rsidRPr="00AE25C1" w:rsidRDefault="008A54AA" w:rsidP="008A54AA">
      <w:pPr>
        <w:rPr>
          <w:sz w:val="22"/>
          <w:szCs w:val="22"/>
        </w:rPr>
      </w:pPr>
      <w:r w:rsidRPr="00AE25C1">
        <w:rPr>
          <w:sz w:val="22"/>
          <w:szCs w:val="22"/>
        </w:rPr>
        <w:t xml:space="preserve">Po </w:t>
      </w:r>
      <w:proofErr w:type="spellStart"/>
      <w:r w:rsidRPr="00AE25C1">
        <w:rPr>
          <w:sz w:val="22"/>
          <w:szCs w:val="22"/>
        </w:rPr>
        <w:t>subkutánnom</w:t>
      </w:r>
      <w:proofErr w:type="spellEnd"/>
      <w:r w:rsidRPr="00AE25C1">
        <w:rPr>
          <w:sz w:val="22"/>
          <w:szCs w:val="22"/>
        </w:rPr>
        <w:t xml:space="preserve"> podaní v dávkovacom režime 7,5 mg </w:t>
      </w:r>
      <w:proofErr w:type="spellStart"/>
      <w:r w:rsidRPr="00AE25C1">
        <w:rPr>
          <w:sz w:val="22"/>
          <w:szCs w:val="22"/>
        </w:rPr>
        <w:t>enrofloxacínu</w:t>
      </w:r>
      <w:proofErr w:type="spellEnd"/>
      <w:r w:rsidRPr="00AE25C1">
        <w:rPr>
          <w:sz w:val="22"/>
          <w:szCs w:val="22"/>
        </w:rPr>
        <w:t xml:space="preserve"> na kg živej hmotnosti </w:t>
      </w:r>
      <w:proofErr w:type="spellStart"/>
      <w:r w:rsidRPr="00AE25C1">
        <w:rPr>
          <w:sz w:val="22"/>
          <w:szCs w:val="22"/>
        </w:rPr>
        <w:t>nelaktujúcemu</w:t>
      </w:r>
      <w:proofErr w:type="spellEnd"/>
      <w:r w:rsidRPr="00AE25C1">
        <w:rPr>
          <w:sz w:val="22"/>
          <w:szCs w:val="22"/>
        </w:rPr>
        <w:t xml:space="preserve"> hovädziemu dobytku maximálne koncentrácie v plazme 0,82 mg/l sa dosiahnu o 5 hodín. Celková expozícia účinnej látky v plazme je 9,1 mg</w:t>
      </w:r>
      <w:r w:rsidRPr="00AE25C1">
        <w:rPr>
          <w:rFonts w:cs="Arial"/>
          <w:lang w:eastAsia="en-US"/>
        </w:rPr>
        <w:t xml:space="preserve"> *</w:t>
      </w:r>
      <w:r w:rsidRPr="00AE25C1">
        <w:rPr>
          <w:sz w:val="22"/>
          <w:szCs w:val="22"/>
        </w:rPr>
        <w:t xml:space="preserve">h/l. </w:t>
      </w:r>
      <w:proofErr w:type="spellStart"/>
      <w:r w:rsidRPr="00AE25C1">
        <w:rPr>
          <w:sz w:val="22"/>
          <w:szCs w:val="22"/>
        </w:rPr>
        <w:t>Enrofloxacín</w:t>
      </w:r>
      <w:proofErr w:type="spellEnd"/>
      <w:r w:rsidRPr="00AE25C1">
        <w:rPr>
          <w:sz w:val="22"/>
          <w:szCs w:val="22"/>
        </w:rPr>
        <w:t xml:space="preserve"> je eliminovaný z tela  s polčasom 6,4 h. Približne 50 % </w:t>
      </w:r>
      <w:proofErr w:type="spellStart"/>
      <w:r w:rsidRPr="00AE25C1">
        <w:rPr>
          <w:sz w:val="22"/>
          <w:szCs w:val="22"/>
        </w:rPr>
        <w:t>enrofloxacínu</w:t>
      </w:r>
      <w:proofErr w:type="spellEnd"/>
      <w:r w:rsidRPr="00AE25C1">
        <w:rPr>
          <w:sz w:val="22"/>
          <w:szCs w:val="22"/>
        </w:rPr>
        <w:t xml:space="preserve"> sa metabolizuje na účinnú látku </w:t>
      </w:r>
      <w:proofErr w:type="spellStart"/>
      <w:r w:rsidRPr="00AE25C1">
        <w:rPr>
          <w:sz w:val="22"/>
          <w:szCs w:val="22"/>
        </w:rPr>
        <w:t>ciprofloxacín</w:t>
      </w:r>
      <w:proofErr w:type="spellEnd"/>
      <w:r w:rsidRPr="00AE25C1">
        <w:rPr>
          <w:sz w:val="22"/>
          <w:szCs w:val="22"/>
        </w:rPr>
        <w:t xml:space="preserve">. </w:t>
      </w:r>
      <w:proofErr w:type="spellStart"/>
      <w:r w:rsidRPr="00AE25C1">
        <w:rPr>
          <w:sz w:val="22"/>
          <w:szCs w:val="22"/>
        </w:rPr>
        <w:t>Ciprofloxacín</w:t>
      </w:r>
      <w:proofErr w:type="spellEnd"/>
      <w:r w:rsidRPr="00AE25C1">
        <w:rPr>
          <w:sz w:val="22"/>
          <w:szCs w:val="22"/>
        </w:rPr>
        <w:t xml:space="preserve"> je eliminovaný z tela s polčasom 6,8 h.</w:t>
      </w:r>
    </w:p>
    <w:p w:rsidR="008A54AA" w:rsidRPr="00AE25C1" w:rsidRDefault="008A54AA" w:rsidP="008A54AA">
      <w:pPr>
        <w:rPr>
          <w:sz w:val="22"/>
          <w:szCs w:val="22"/>
        </w:rPr>
      </w:pPr>
    </w:p>
    <w:p w:rsidR="008A54AA" w:rsidRPr="00AE25C1" w:rsidRDefault="008A54AA" w:rsidP="008A54AA">
      <w:pPr>
        <w:rPr>
          <w:sz w:val="22"/>
          <w:szCs w:val="22"/>
        </w:rPr>
      </w:pPr>
      <w:r w:rsidRPr="00AE25C1">
        <w:rPr>
          <w:sz w:val="22"/>
          <w:szCs w:val="22"/>
        </w:rPr>
        <w:t xml:space="preserve">Po intravenóznej injekcii v dávkovacom režime 5,0 mg </w:t>
      </w:r>
      <w:proofErr w:type="spellStart"/>
      <w:r w:rsidRPr="00AE25C1">
        <w:rPr>
          <w:sz w:val="22"/>
          <w:szCs w:val="22"/>
        </w:rPr>
        <w:t>enrofloxacínu</w:t>
      </w:r>
      <w:proofErr w:type="spellEnd"/>
      <w:r w:rsidRPr="00AE25C1">
        <w:rPr>
          <w:sz w:val="22"/>
          <w:szCs w:val="22"/>
        </w:rPr>
        <w:t xml:space="preserve"> na kg živej hmotnosti </w:t>
      </w:r>
      <w:proofErr w:type="spellStart"/>
      <w:r w:rsidRPr="00AE25C1">
        <w:rPr>
          <w:sz w:val="22"/>
          <w:szCs w:val="22"/>
        </w:rPr>
        <w:t>laktujúcim</w:t>
      </w:r>
      <w:proofErr w:type="spellEnd"/>
      <w:r w:rsidRPr="00AE25C1">
        <w:rPr>
          <w:sz w:val="22"/>
          <w:szCs w:val="22"/>
        </w:rPr>
        <w:t xml:space="preserve"> kravám maximálne koncentrácie v plazme približne 23 mg/l sa dosiahnu okamžite. Celková expozícia účinnej látky v plazme je 4,4 </w:t>
      </w:r>
      <w:proofErr w:type="spellStart"/>
      <w:r w:rsidRPr="00AE25C1">
        <w:rPr>
          <w:sz w:val="22"/>
          <w:szCs w:val="22"/>
        </w:rPr>
        <w:t>mg.h</w:t>
      </w:r>
      <w:proofErr w:type="spellEnd"/>
      <w:r w:rsidRPr="00AE25C1">
        <w:rPr>
          <w:sz w:val="22"/>
          <w:szCs w:val="22"/>
        </w:rPr>
        <w:t xml:space="preserve">/l. </w:t>
      </w:r>
      <w:proofErr w:type="spellStart"/>
      <w:r w:rsidRPr="00AE25C1">
        <w:rPr>
          <w:sz w:val="22"/>
          <w:szCs w:val="22"/>
        </w:rPr>
        <w:t>Enrofloxacín</w:t>
      </w:r>
      <w:proofErr w:type="spellEnd"/>
      <w:r w:rsidRPr="00AE25C1">
        <w:rPr>
          <w:sz w:val="22"/>
          <w:szCs w:val="22"/>
        </w:rPr>
        <w:t xml:space="preserve"> je eliminovaný z tela s polčasom 0,9 h. Približne 50 % materskej zlúčeniny sa metabolizuje na </w:t>
      </w:r>
      <w:proofErr w:type="spellStart"/>
      <w:r w:rsidRPr="00AE25C1">
        <w:rPr>
          <w:sz w:val="22"/>
          <w:szCs w:val="22"/>
        </w:rPr>
        <w:t>ciprofloxacín</w:t>
      </w:r>
      <w:proofErr w:type="spellEnd"/>
      <w:r w:rsidRPr="00AE25C1">
        <w:rPr>
          <w:sz w:val="22"/>
          <w:szCs w:val="22"/>
        </w:rPr>
        <w:t xml:space="preserve"> s maximálnymi koncentráciami v plazme 1,2 mg/l dosiahnutými do 0,2 h. Priemerný polčas eliminácie </w:t>
      </w:r>
      <w:proofErr w:type="spellStart"/>
      <w:r w:rsidRPr="00AE25C1">
        <w:rPr>
          <w:sz w:val="22"/>
          <w:szCs w:val="22"/>
        </w:rPr>
        <w:t>ciprofloxacínu</w:t>
      </w:r>
      <w:proofErr w:type="spellEnd"/>
      <w:r w:rsidRPr="00AE25C1">
        <w:rPr>
          <w:sz w:val="22"/>
          <w:szCs w:val="22"/>
        </w:rPr>
        <w:t xml:space="preserve"> je 2,1 h.</w:t>
      </w:r>
    </w:p>
    <w:p w:rsidR="008A54AA" w:rsidRPr="00AE25C1" w:rsidRDefault="008A54AA" w:rsidP="008A54AA">
      <w:pPr>
        <w:rPr>
          <w:sz w:val="22"/>
          <w:szCs w:val="22"/>
        </w:rPr>
      </w:pPr>
    </w:p>
    <w:p w:rsidR="008A54AA" w:rsidRPr="00AE25C1" w:rsidRDefault="008A54AA" w:rsidP="008A54AA">
      <w:pPr>
        <w:rPr>
          <w:sz w:val="22"/>
          <w:szCs w:val="22"/>
        </w:rPr>
      </w:pPr>
      <w:r w:rsidRPr="00AE25C1">
        <w:rPr>
          <w:sz w:val="22"/>
          <w:szCs w:val="22"/>
        </w:rPr>
        <w:t xml:space="preserve">Za antibakteriálnu aktivitu (približne 90 %) v mlieku zodpovedá hlavne </w:t>
      </w:r>
      <w:proofErr w:type="spellStart"/>
      <w:r w:rsidRPr="00AE25C1">
        <w:rPr>
          <w:sz w:val="22"/>
          <w:szCs w:val="22"/>
        </w:rPr>
        <w:t>metabolit</w:t>
      </w:r>
      <w:proofErr w:type="spellEnd"/>
      <w:r w:rsidRPr="00AE25C1">
        <w:rPr>
          <w:sz w:val="22"/>
          <w:szCs w:val="22"/>
        </w:rPr>
        <w:t xml:space="preserve"> </w:t>
      </w:r>
      <w:proofErr w:type="spellStart"/>
      <w:r w:rsidRPr="00AE25C1">
        <w:rPr>
          <w:sz w:val="22"/>
          <w:szCs w:val="22"/>
        </w:rPr>
        <w:t>ciprofloxacín</w:t>
      </w:r>
      <w:proofErr w:type="spellEnd"/>
      <w:r w:rsidRPr="00AE25C1">
        <w:rPr>
          <w:sz w:val="22"/>
          <w:szCs w:val="22"/>
        </w:rPr>
        <w:t xml:space="preserve">. </w:t>
      </w:r>
      <w:proofErr w:type="spellStart"/>
      <w:r w:rsidRPr="00AE25C1">
        <w:rPr>
          <w:sz w:val="22"/>
          <w:szCs w:val="22"/>
        </w:rPr>
        <w:t>Ciprofloxacín</w:t>
      </w:r>
      <w:proofErr w:type="spellEnd"/>
      <w:r w:rsidRPr="00AE25C1">
        <w:rPr>
          <w:sz w:val="22"/>
          <w:szCs w:val="22"/>
        </w:rPr>
        <w:t xml:space="preserve"> dosahuje maximálne koncentrácie v mlieku 4 mg/l za 2 h po intravenóznom podaní. Celková expozícia v mlieku počas 24 hodín je približne 21 </w:t>
      </w:r>
      <w:proofErr w:type="spellStart"/>
      <w:r w:rsidRPr="00AE25C1">
        <w:rPr>
          <w:sz w:val="22"/>
          <w:szCs w:val="22"/>
        </w:rPr>
        <w:t>mg</w:t>
      </w:r>
      <w:r w:rsidRPr="00AE25C1">
        <w:rPr>
          <w:rFonts w:cs="Arial"/>
          <w:lang w:eastAsia="en-US"/>
        </w:rPr>
        <w:t>*</w:t>
      </w:r>
      <w:r w:rsidRPr="00AE25C1">
        <w:rPr>
          <w:sz w:val="22"/>
          <w:szCs w:val="22"/>
        </w:rPr>
        <w:t>h</w:t>
      </w:r>
      <w:proofErr w:type="spellEnd"/>
      <w:r w:rsidRPr="00AE25C1">
        <w:rPr>
          <w:sz w:val="22"/>
          <w:szCs w:val="22"/>
        </w:rPr>
        <w:t xml:space="preserve">/l. </w:t>
      </w:r>
      <w:proofErr w:type="spellStart"/>
      <w:r w:rsidRPr="00AE25C1">
        <w:rPr>
          <w:sz w:val="22"/>
          <w:szCs w:val="22"/>
        </w:rPr>
        <w:t>Ciprofloxacín</w:t>
      </w:r>
      <w:proofErr w:type="spellEnd"/>
      <w:r w:rsidRPr="00AE25C1">
        <w:rPr>
          <w:sz w:val="22"/>
          <w:szCs w:val="22"/>
        </w:rPr>
        <w:t xml:space="preserve"> je eliminovaný z mlieka s polčasom 2,4 h. Maximálne koncentrácie </w:t>
      </w:r>
      <w:proofErr w:type="spellStart"/>
      <w:r w:rsidRPr="00AE25C1">
        <w:rPr>
          <w:sz w:val="22"/>
          <w:szCs w:val="22"/>
        </w:rPr>
        <w:t>enrofloxacínu</w:t>
      </w:r>
      <w:proofErr w:type="spellEnd"/>
      <w:r w:rsidRPr="00AE25C1">
        <w:rPr>
          <w:sz w:val="22"/>
          <w:szCs w:val="22"/>
        </w:rPr>
        <w:t xml:space="preserve"> 1,2 mg na liter sa dosiahnu </w:t>
      </w:r>
      <w:r w:rsidRPr="00AE25C1">
        <w:rPr>
          <w:sz w:val="22"/>
          <w:szCs w:val="22"/>
        </w:rPr>
        <w:lastRenderedPageBreak/>
        <w:t xml:space="preserve">v mlieku za 0,5 hodiny s celkovou expozíciou </w:t>
      </w:r>
      <w:proofErr w:type="spellStart"/>
      <w:r w:rsidRPr="00AE25C1">
        <w:rPr>
          <w:sz w:val="22"/>
          <w:szCs w:val="22"/>
        </w:rPr>
        <w:t>enrofloxacínu</w:t>
      </w:r>
      <w:proofErr w:type="spellEnd"/>
      <w:r w:rsidRPr="00AE25C1">
        <w:rPr>
          <w:sz w:val="22"/>
          <w:szCs w:val="22"/>
        </w:rPr>
        <w:t xml:space="preserve"> v mlieku približne 2,2 </w:t>
      </w:r>
      <w:proofErr w:type="spellStart"/>
      <w:r w:rsidRPr="00AE25C1">
        <w:rPr>
          <w:sz w:val="22"/>
          <w:szCs w:val="22"/>
        </w:rPr>
        <w:t>mg.h</w:t>
      </w:r>
      <w:proofErr w:type="spellEnd"/>
      <w:r w:rsidRPr="00AE25C1">
        <w:rPr>
          <w:sz w:val="22"/>
          <w:szCs w:val="22"/>
        </w:rPr>
        <w:t xml:space="preserve">/l. </w:t>
      </w:r>
      <w:proofErr w:type="spellStart"/>
      <w:r w:rsidRPr="00AE25C1">
        <w:rPr>
          <w:sz w:val="22"/>
          <w:szCs w:val="22"/>
        </w:rPr>
        <w:t>Enrofloxacín</w:t>
      </w:r>
      <w:proofErr w:type="spellEnd"/>
      <w:r w:rsidRPr="00AE25C1">
        <w:rPr>
          <w:sz w:val="22"/>
          <w:szCs w:val="22"/>
        </w:rPr>
        <w:t xml:space="preserve"> je eliminovaný z mlieka do 0,9 h.</w:t>
      </w:r>
    </w:p>
    <w:p w:rsidR="008A54AA" w:rsidRPr="00AE25C1" w:rsidRDefault="008A54AA" w:rsidP="008A54AA">
      <w:pPr>
        <w:rPr>
          <w:sz w:val="22"/>
          <w:szCs w:val="22"/>
          <w:u w:val="single"/>
        </w:rPr>
      </w:pPr>
      <w:r w:rsidRPr="00AE25C1">
        <w:rPr>
          <w:sz w:val="22"/>
          <w:szCs w:val="22"/>
          <w:u w:val="single"/>
        </w:rPr>
        <w:t>Ošípané:</w:t>
      </w:r>
    </w:p>
    <w:p w:rsidR="008A54AA" w:rsidRPr="00AE25C1" w:rsidRDefault="008A54AA" w:rsidP="008A54AA">
      <w:pPr>
        <w:rPr>
          <w:sz w:val="22"/>
          <w:szCs w:val="22"/>
        </w:rPr>
      </w:pPr>
      <w:r w:rsidRPr="00AE25C1">
        <w:rPr>
          <w:sz w:val="22"/>
          <w:szCs w:val="22"/>
        </w:rPr>
        <w:t xml:space="preserve">Po </w:t>
      </w:r>
      <w:proofErr w:type="spellStart"/>
      <w:r w:rsidRPr="00AE25C1">
        <w:rPr>
          <w:sz w:val="22"/>
          <w:szCs w:val="22"/>
        </w:rPr>
        <w:t>intramuskulárnom</w:t>
      </w:r>
      <w:proofErr w:type="spellEnd"/>
      <w:r w:rsidRPr="00AE25C1">
        <w:rPr>
          <w:sz w:val="22"/>
          <w:szCs w:val="22"/>
        </w:rPr>
        <w:t xml:space="preserve"> podaní 7,5 mg/kg živej hmotnosti ošípaným priemerná maximálna koncentrácia v sére 1,46 mg/l bola dosiahnutá za 4 hodiny. Celková expozícia účinnej látky počas 24 hodín bola 20,9 </w:t>
      </w:r>
      <w:proofErr w:type="spellStart"/>
      <w:r w:rsidRPr="00AE25C1">
        <w:rPr>
          <w:sz w:val="22"/>
          <w:szCs w:val="22"/>
        </w:rPr>
        <w:t>mg</w:t>
      </w:r>
      <w:r w:rsidRPr="00AE25C1">
        <w:rPr>
          <w:rFonts w:cs="Arial"/>
          <w:lang w:eastAsia="en-US"/>
        </w:rPr>
        <w:t>*</w:t>
      </w:r>
      <w:r w:rsidRPr="00AE25C1">
        <w:rPr>
          <w:sz w:val="22"/>
          <w:szCs w:val="22"/>
        </w:rPr>
        <w:t>h</w:t>
      </w:r>
      <w:proofErr w:type="spellEnd"/>
      <w:r w:rsidRPr="00AE25C1">
        <w:rPr>
          <w:sz w:val="22"/>
          <w:szCs w:val="22"/>
        </w:rPr>
        <w:t xml:space="preserve">/l. Účinná látka bola eliminovaná z centrálneho </w:t>
      </w:r>
      <w:proofErr w:type="spellStart"/>
      <w:r w:rsidRPr="00AE25C1">
        <w:rPr>
          <w:sz w:val="22"/>
          <w:szCs w:val="22"/>
        </w:rPr>
        <w:t>kompartmentu</w:t>
      </w:r>
      <w:proofErr w:type="spellEnd"/>
      <w:r w:rsidRPr="00AE25C1">
        <w:rPr>
          <w:sz w:val="22"/>
          <w:szCs w:val="22"/>
        </w:rPr>
        <w:t xml:space="preserve"> s terminálnym polčasom 13,1 h. Pri maximálnych koncentráciách menších ako 0,06 mg/l priemerné koncentrácie </w:t>
      </w:r>
      <w:proofErr w:type="spellStart"/>
      <w:r w:rsidRPr="00AE25C1">
        <w:rPr>
          <w:sz w:val="22"/>
          <w:szCs w:val="22"/>
        </w:rPr>
        <w:t>ciprofloxacínu</w:t>
      </w:r>
      <w:proofErr w:type="spellEnd"/>
      <w:r w:rsidRPr="00AE25C1">
        <w:rPr>
          <w:sz w:val="22"/>
          <w:szCs w:val="22"/>
        </w:rPr>
        <w:t xml:space="preserve"> v sére boli veľmi nízke.</w:t>
      </w:r>
    </w:p>
    <w:p w:rsidR="008A54AA" w:rsidRPr="00AE25C1" w:rsidRDefault="008A54AA" w:rsidP="008A54AA">
      <w:pPr>
        <w:rPr>
          <w:sz w:val="22"/>
          <w:szCs w:val="22"/>
        </w:rPr>
      </w:pPr>
    </w:p>
    <w:p w:rsidR="008A54AA" w:rsidRPr="00AE25C1" w:rsidRDefault="008A54AA" w:rsidP="008A54AA">
      <w:pPr>
        <w:rPr>
          <w:sz w:val="22"/>
          <w:szCs w:val="22"/>
        </w:rPr>
      </w:pPr>
      <w:proofErr w:type="spellStart"/>
      <w:r w:rsidRPr="00AE25C1">
        <w:rPr>
          <w:sz w:val="22"/>
          <w:szCs w:val="22"/>
        </w:rPr>
        <w:t>Enrofloxacín</w:t>
      </w:r>
      <w:proofErr w:type="spellEnd"/>
      <w:r w:rsidRPr="00AE25C1">
        <w:rPr>
          <w:sz w:val="22"/>
          <w:szCs w:val="22"/>
        </w:rPr>
        <w:t xml:space="preserve"> má vysoký distribučný objem. Koncentrácie v tkanivách a orgánoch väčšinou výrazne presahujú sérové hladiny. Orgány, v ktorých sú pravdepodobné vysoké koncentrácie, zahŕňajú pľúca, pečeň, obličky, črevo a svalové tkanivo.</w:t>
      </w:r>
    </w:p>
    <w:p w:rsidR="008A54AA" w:rsidRPr="00AE25C1" w:rsidRDefault="008A54AA" w:rsidP="008A54AA">
      <w:pPr>
        <w:rPr>
          <w:sz w:val="22"/>
          <w:szCs w:val="22"/>
        </w:rPr>
      </w:pPr>
    </w:p>
    <w:p w:rsidR="008A54AA" w:rsidRPr="00AE25C1" w:rsidRDefault="008A54AA" w:rsidP="008A54AA">
      <w:pPr>
        <w:rPr>
          <w:sz w:val="22"/>
          <w:szCs w:val="22"/>
        </w:rPr>
      </w:pPr>
      <w:proofErr w:type="spellStart"/>
      <w:r w:rsidRPr="00AE25C1">
        <w:rPr>
          <w:sz w:val="22"/>
          <w:szCs w:val="22"/>
        </w:rPr>
        <w:t>Enrofloxacín</w:t>
      </w:r>
      <w:proofErr w:type="spellEnd"/>
      <w:r w:rsidRPr="00AE25C1">
        <w:rPr>
          <w:sz w:val="22"/>
          <w:szCs w:val="22"/>
        </w:rPr>
        <w:t xml:space="preserve"> je eliminovaný obličkami.</w:t>
      </w:r>
    </w:p>
    <w:p w:rsidR="008A54AA" w:rsidRPr="00AE25C1" w:rsidRDefault="008A54AA" w:rsidP="008A54AA">
      <w:pPr>
        <w:jc w:val="both"/>
        <w:rPr>
          <w:sz w:val="22"/>
          <w:szCs w:val="22"/>
        </w:rPr>
      </w:pPr>
    </w:p>
    <w:p w:rsidR="008A54AA" w:rsidRPr="00AE25C1" w:rsidRDefault="008A54AA" w:rsidP="008A54AA">
      <w:pPr>
        <w:jc w:val="both"/>
        <w:rPr>
          <w:b/>
          <w:sz w:val="22"/>
          <w:szCs w:val="22"/>
        </w:rPr>
      </w:pPr>
      <w:r w:rsidRPr="00AE25C1">
        <w:rPr>
          <w:b/>
          <w:sz w:val="22"/>
          <w:szCs w:val="22"/>
        </w:rPr>
        <w:t>6.</w:t>
      </w:r>
      <w:r w:rsidRPr="00AE25C1">
        <w:rPr>
          <w:b/>
          <w:sz w:val="22"/>
          <w:szCs w:val="22"/>
        </w:rPr>
        <w:tab/>
        <w:t>FARMACEUTICKÉ ÚDAJE</w:t>
      </w:r>
    </w:p>
    <w:p w:rsidR="008A54AA" w:rsidRPr="00AE25C1" w:rsidRDefault="008A54AA" w:rsidP="008A54AA">
      <w:pPr>
        <w:jc w:val="both"/>
        <w:rPr>
          <w:b/>
          <w:sz w:val="22"/>
          <w:szCs w:val="22"/>
        </w:rPr>
      </w:pPr>
    </w:p>
    <w:p w:rsidR="008A54AA" w:rsidRPr="00AE25C1" w:rsidRDefault="008A54AA" w:rsidP="008A54AA">
      <w:pPr>
        <w:jc w:val="both"/>
        <w:rPr>
          <w:b/>
          <w:sz w:val="22"/>
          <w:szCs w:val="22"/>
        </w:rPr>
      </w:pPr>
      <w:r w:rsidRPr="00AE25C1">
        <w:rPr>
          <w:b/>
          <w:sz w:val="22"/>
          <w:szCs w:val="22"/>
        </w:rPr>
        <w:t>6.1</w:t>
      </w:r>
      <w:r w:rsidRPr="00AE25C1">
        <w:rPr>
          <w:b/>
          <w:sz w:val="22"/>
          <w:szCs w:val="22"/>
        </w:rPr>
        <w:tab/>
        <w:t>Zoznam pomocných látok</w:t>
      </w:r>
    </w:p>
    <w:p w:rsidR="008A54AA" w:rsidRPr="00AE25C1" w:rsidRDefault="008A54AA" w:rsidP="008A54AA">
      <w:pPr>
        <w:pStyle w:val="Zkladntext2"/>
        <w:jc w:val="both"/>
        <w:rPr>
          <w:szCs w:val="22"/>
        </w:rPr>
      </w:pPr>
    </w:p>
    <w:p w:rsidR="008A54AA" w:rsidRPr="00AE25C1" w:rsidRDefault="008A54AA" w:rsidP="008A54AA">
      <w:pPr>
        <w:pStyle w:val="Zkladntext2"/>
        <w:jc w:val="both"/>
        <w:rPr>
          <w:szCs w:val="22"/>
        </w:rPr>
      </w:pPr>
      <w:proofErr w:type="spellStart"/>
      <w:r w:rsidRPr="00AE25C1">
        <w:rPr>
          <w:szCs w:val="22"/>
        </w:rPr>
        <w:t>Arginín</w:t>
      </w:r>
      <w:proofErr w:type="spellEnd"/>
    </w:p>
    <w:p w:rsidR="008A54AA" w:rsidRPr="00AE25C1" w:rsidRDefault="008A54AA" w:rsidP="008A54AA">
      <w:pPr>
        <w:pStyle w:val="Zkladntext2"/>
        <w:jc w:val="both"/>
        <w:rPr>
          <w:szCs w:val="22"/>
        </w:rPr>
      </w:pPr>
      <w:proofErr w:type="spellStart"/>
      <w:r w:rsidRPr="00AE25C1">
        <w:rPr>
          <w:szCs w:val="22"/>
        </w:rPr>
        <w:t>n-Butanol</w:t>
      </w:r>
      <w:proofErr w:type="spellEnd"/>
    </w:p>
    <w:p w:rsidR="008A54AA" w:rsidRPr="00AE25C1" w:rsidRDefault="008A54AA" w:rsidP="008A54AA">
      <w:pPr>
        <w:pStyle w:val="Zkladntext"/>
        <w:jc w:val="both"/>
        <w:rPr>
          <w:szCs w:val="22"/>
        </w:rPr>
      </w:pPr>
      <w:proofErr w:type="spellStart"/>
      <w:r w:rsidRPr="00AE25C1">
        <w:rPr>
          <w:szCs w:val="22"/>
        </w:rPr>
        <w:t>Benzylalkohol</w:t>
      </w:r>
      <w:proofErr w:type="spellEnd"/>
    </w:p>
    <w:p w:rsidR="008A54AA" w:rsidRPr="00AE25C1" w:rsidRDefault="008A54AA" w:rsidP="008A54AA">
      <w:pPr>
        <w:pStyle w:val="Zkladntext"/>
        <w:jc w:val="both"/>
        <w:rPr>
          <w:szCs w:val="22"/>
        </w:rPr>
      </w:pPr>
      <w:r w:rsidRPr="00AE25C1">
        <w:rPr>
          <w:szCs w:val="22"/>
        </w:rPr>
        <w:t>Voda na injekciu</w:t>
      </w:r>
    </w:p>
    <w:p w:rsidR="008A54AA" w:rsidRPr="00AE25C1" w:rsidRDefault="008A54AA" w:rsidP="008A54AA">
      <w:pPr>
        <w:jc w:val="both"/>
        <w:rPr>
          <w:sz w:val="22"/>
          <w:szCs w:val="22"/>
        </w:rPr>
      </w:pPr>
    </w:p>
    <w:p w:rsidR="008A54AA" w:rsidRPr="00AE25C1" w:rsidRDefault="008A54AA" w:rsidP="008A54AA">
      <w:pPr>
        <w:jc w:val="both"/>
        <w:rPr>
          <w:b/>
          <w:bCs/>
          <w:sz w:val="22"/>
          <w:szCs w:val="22"/>
        </w:rPr>
      </w:pPr>
      <w:r w:rsidRPr="00AE25C1">
        <w:rPr>
          <w:b/>
          <w:bCs/>
          <w:sz w:val="22"/>
          <w:szCs w:val="22"/>
        </w:rPr>
        <w:t>6.2</w:t>
      </w:r>
      <w:r w:rsidRPr="00AE25C1">
        <w:rPr>
          <w:b/>
          <w:bCs/>
          <w:sz w:val="22"/>
          <w:szCs w:val="22"/>
        </w:rPr>
        <w:tab/>
        <w:t>Závažné inkompatibility</w:t>
      </w:r>
    </w:p>
    <w:p w:rsidR="008A54AA" w:rsidRPr="00AE25C1" w:rsidRDefault="008A54AA" w:rsidP="008A54AA">
      <w:pPr>
        <w:jc w:val="both"/>
        <w:rPr>
          <w:sz w:val="22"/>
          <w:szCs w:val="22"/>
        </w:rPr>
      </w:pPr>
    </w:p>
    <w:p w:rsidR="008A54AA" w:rsidRPr="00AE25C1" w:rsidRDefault="008A54AA" w:rsidP="008A54AA">
      <w:pPr>
        <w:rPr>
          <w:sz w:val="22"/>
          <w:szCs w:val="22"/>
        </w:rPr>
      </w:pPr>
      <w:r w:rsidRPr="00AE25C1">
        <w:rPr>
          <w:sz w:val="22"/>
          <w:szCs w:val="22"/>
        </w:rPr>
        <w:t>Z dôvodu chýbania štúdií kompatibility sa tento veterinárny liek nesmie miešať s inými veterinárnymi liekmi.</w:t>
      </w:r>
    </w:p>
    <w:p w:rsidR="008A54AA" w:rsidRPr="00AE25C1" w:rsidRDefault="008A54AA" w:rsidP="008A54AA">
      <w:pPr>
        <w:jc w:val="both"/>
        <w:rPr>
          <w:sz w:val="22"/>
          <w:szCs w:val="22"/>
          <w:lang w:eastAsia="sl-SI"/>
        </w:rPr>
      </w:pPr>
    </w:p>
    <w:p w:rsidR="008A54AA" w:rsidRPr="00AE25C1" w:rsidRDefault="008A54AA" w:rsidP="008A54AA">
      <w:pPr>
        <w:jc w:val="both"/>
        <w:rPr>
          <w:b/>
          <w:bCs/>
          <w:sz w:val="22"/>
          <w:szCs w:val="22"/>
        </w:rPr>
      </w:pPr>
      <w:r w:rsidRPr="00AE25C1">
        <w:rPr>
          <w:b/>
          <w:bCs/>
          <w:sz w:val="22"/>
          <w:szCs w:val="22"/>
        </w:rPr>
        <w:t>6.3</w:t>
      </w:r>
      <w:r w:rsidRPr="00AE25C1">
        <w:rPr>
          <w:b/>
          <w:bCs/>
          <w:sz w:val="22"/>
          <w:szCs w:val="22"/>
        </w:rPr>
        <w:tab/>
        <w:t xml:space="preserve">Čas použiteľnosti </w:t>
      </w:r>
    </w:p>
    <w:p w:rsidR="008A54AA" w:rsidRPr="00AE25C1" w:rsidRDefault="008A54AA" w:rsidP="008A54AA">
      <w:pPr>
        <w:pStyle w:val="Zkladntext2"/>
        <w:jc w:val="both"/>
        <w:rPr>
          <w:szCs w:val="22"/>
        </w:rPr>
      </w:pPr>
    </w:p>
    <w:p w:rsidR="008A54AA" w:rsidRPr="00AE25C1" w:rsidRDefault="008A54AA" w:rsidP="008A54AA">
      <w:pPr>
        <w:pStyle w:val="Zkladntext2"/>
        <w:jc w:val="both"/>
        <w:rPr>
          <w:szCs w:val="22"/>
        </w:rPr>
      </w:pPr>
      <w:r w:rsidRPr="00AE25C1">
        <w:rPr>
          <w:szCs w:val="22"/>
        </w:rPr>
        <w:t>Čas použiteľnosti veterinárneho lieku v </w:t>
      </w:r>
      <w:r>
        <w:rPr>
          <w:szCs w:val="22"/>
        </w:rPr>
        <w:t>neporušenom</w:t>
      </w:r>
      <w:r w:rsidRPr="00AE25C1">
        <w:rPr>
          <w:szCs w:val="22"/>
        </w:rPr>
        <w:t xml:space="preserve"> obale: 3 roky.</w:t>
      </w:r>
    </w:p>
    <w:p w:rsidR="008A54AA" w:rsidRPr="00AE25C1" w:rsidRDefault="008A54AA" w:rsidP="008A54AA">
      <w:pPr>
        <w:pStyle w:val="Zkladntext2"/>
        <w:jc w:val="both"/>
        <w:rPr>
          <w:szCs w:val="22"/>
        </w:rPr>
      </w:pPr>
      <w:r w:rsidRPr="00AE25C1">
        <w:rPr>
          <w:szCs w:val="22"/>
        </w:rPr>
        <w:t>Čas použiteľnosti po prvom otvorení vnútorného obalu: 28 dní.</w:t>
      </w:r>
    </w:p>
    <w:p w:rsidR="008A54AA" w:rsidRPr="00AE25C1" w:rsidRDefault="008A54AA" w:rsidP="008A54AA">
      <w:pPr>
        <w:rPr>
          <w:sz w:val="22"/>
          <w:szCs w:val="22"/>
        </w:rPr>
      </w:pPr>
    </w:p>
    <w:p w:rsidR="008A54AA" w:rsidRPr="00AE25C1" w:rsidRDefault="008A54AA" w:rsidP="008A54AA">
      <w:pPr>
        <w:jc w:val="both"/>
        <w:rPr>
          <w:b/>
          <w:sz w:val="22"/>
          <w:szCs w:val="22"/>
        </w:rPr>
      </w:pPr>
      <w:r w:rsidRPr="00AE25C1">
        <w:rPr>
          <w:b/>
          <w:bCs/>
          <w:sz w:val="22"/>
          <w:szCs w:val="22"/>
        </w:rPr>
        <w:t>6.4</w:t>
      </w:r>
      <w:r w:rsidRPr="00AE25C1">
        <w:rPr>
          <w:b/>
          <w:bCs/>
          <w:sz w:val="22"/>
          <w:szCs w:val="22"/>
        </w:rPr>
        <w:tab/>
      </w:r>
      <w:r w:rsidRPr="00AE25C1">
        <w:rPr>
          <w:b/>
          <w:sz w:val="22"/>
          <w:szCs w:val="22"/>
        </w:rPr>
        <w:t>Osobitné bezpečnostné opatrenia na uchovávanie</w:t>
      </w:r>
    </w:p>
    <w:p w:rsidR="008A54AA" w:rsidRPr="00AE25C1" w:rsidRDefault="008A54AA" w:rsidP="008A54AA">
      <w:pPr>
        <w:pStyle w:val="Zkladntext2"/>
        <w:jc w:val="both"/>
        <w:rPr>
          <w:szCs w:val="22"/>
        </w:rPr>
      </w:pPr>
    </w:p>
    <w:p w:rsidR="008A54AA" w:rsidRPr="00AE25C1" w:rsidRDefault="008A54AA" w:rsidP="008A54AA">
      <w:pPr>
        <w:pStyle w:val="Zkladntext2"/>
        <w:jc w:val="both"/>
        <w:rPr>
          <w:szCs w:val="22"/>
        </w:rPr>
      </w:pPr>
      <w:r w:rsidRPr="00AE25C1">
        <w:rPr>
          <w:szCs w:val="22"/>
        </w:rPr>
        <w:t>Neuchovávať v chladničke alebo mrazničke.</w:t>
      </w:r>
    </w:p>
    <w:p w:rsidR="008A54AA" w:rsidRPr="00AE25C1" w:rsidRDefault="008A54AA" w:rsidP="008A54AA">
      <w:pPr>
        <w:jc w:val="both"/>
        <w:rPr>
          <w:sz w:val="22"/>
          <w:szCs w:val="22"/>
        </w:rPr>
      </w:pPr>
    </w:p>
    <w:p w:rsidR="008A54AA" w:rsidRPr="00AE25C1" w:rsidRDefault="008A54AA" w:rsidP="008A54AA">
      <w:pPr>
        <w:jc w:val="both"/>
        <w:rPr>
          <w:b/>
          <w:sz w:val="22"/>
          <w:szCs w:val="22"/>
        </w:rPr>
      </w:pPr>
      <w:r w:rsidRPr="00AE25C1">
        <w:rPr>
          <w:b/>
          <w:bCs/>
          <w:sz w:val="22"/>
          <w:szCs w:val="22"/>
        </w:rPr>
        <w:t>6.5</w:t>
      </w:r>
      <w:r w:rsidRPr="00AE25C1">
        <w:rPr>
          <w:b/>
          <w:bCs/>
          <w:sz w:val="22"/>
          <w:szCs w:val="22"/>
        </w:rPr>
        <w:tab/>
      </w:r>
      <w:r w:rsidRPr="00AE25C1">
        <w:rPr>
          <w:b/>
          <w:sz w:val="22"/>
          <w:szCs w:val="22"/>
        </w:rPr>
        <w:t>Charakter a zloženie vnútorného obalu</w:t>
      </w:r>
    </w:p>
    <w:p w:rsidR="008A54AA" w:rsidRPr="00AE25C1" w:rsidRDefault="008A54AA" w:rsidP="008A54AA">
      <w:pPr>
        <w:rPr>
          <w:sz w:val="22"/>
          <w:szCs w:val="22"/>
        </w:rPr>
      </w:pPr>
    </w:p>
    <w:p w:rsidR="008A54AA" w:rsidRPr="00AE25C1" w:rsidRDefault="008A54AA" w:rsidP="008A54AA">
      <w:pPr>
        <w:rPr>
          <w:sz w:val="22"/>
          <w:szCs w:val="22"/>
        </w:rPr>
      </w:pPr>
      <w:r w:rsidRPr="00AE25C1">
        <w:rPr>
          <w:sz w:val="22"/>
          <w:szCs w:val="22"/>
        </w:rPr>
        <w:t xml:space="preserve">Kartónová škatuľa s 1 fľaškou z hnedého skla (sklo typu I, </w:t>
      </w:r>
      <w:proofErr w:type="spellStart"/>
      <w:r w:rsidRPr="00AE25C1">
        <w:rPr>
          <w:sz w:val="22"/>
          <w:szCs w:val="22"/>
        </w:rPr>
        <w:t>Ph</w:t>
      </w:r>
      <w:proofErr w:type="spellEnd"/>
      <w:r w:rsidRPr="00AE25C1">
        <w:rPr>
          <w:sz w:val="22"/>
          <w:szCs w:val="22"/>
        </w:rPr>
        <w:t>. Eur.) s objemom 100 ml so zátkou z </w:t>
      </w:r>
      <w:proofErr w:type="spellStart"/>
      <w:r w:rsidRPr="00AE25C1">
        <w:rPr>
          <w:sz w:val="22"/>
          <w:szCs w:val="22"/>
        </w:rPr>
        <w:t>butylového</w:t>
      </w:r>
      <w:proofErr w:type="spellEnd"/>
      <w:r w:rsidRPr="00AE25C1">
        <w:rPr>
          <w:sz w:val="22"/>
          <w:szCs w:val="22"/>
        </w:rPr>
        <w:t xml:space="preserve"> kaučuku a hliníkovým závitovým uzáverom.</w:t>
      </w:r>
    </w:p>
    <w:p w:rsidR="008A54AA" w:rsidRPr="00AE25C1" w:rsidRDefault="008A54AA" w:rsidP="008A54AA">
      <w:pPr>
        <w:jc w:val="both"/>
        <w:rPr>
          <w:bCs/>
          <w:sz w:val="22"/>
          <w:szCs w:val="22"/>
        </w:rPr>
      </w:pPr>
    </w:p>
    <w:p w:rsidR="008A54AA" w:rsidRPr="00AE25C1" w:rsidRDefault="008A54AA" w:rsidP="008A54AA">
      <w:pPr>
        <w:jc w:val="both"/>
        <w:rPr>
          <w:b/>
          <w:bCs/>
          <w:sz w:val="22"/>
          <w:szCs w:val="22"/>
        </w:rPr>
      </w:pPr>
      <w:r w:rsidRPr="00AE25C1">
        <w:rPr>
          <w:b/>
          <w:bCs/>
          <w:sz w:val="22"/>
          <w:szCs w:val="22"/>
        </w:rPr>
        <w:t>6.6</w:t>
      </w:r>
      <w:r w:rsidRPr="00AE25C1">
        <w:rPr>
          <w:b/>
          <w:bCs/>
          <w:sz w:val="22"/>
          <w:szCs w:val="22"/>
        </w:rPr>
        <w:tab/>
      </w:r>
      <w:r w:rsidRPr="00AE25C1">
        <w:rPr>
          <w:b/>
          <w:sz w:val="22"/>
          <w:szCs w:val="22"/>
        </w:rPr>
        <w:t>Osobitné bezpečnostné opatrenia na zneškodňovanie nepoužitých veterinárnych liekov, prípadne odpadových materiálov vytvorených pri používaní týchto liekov</w:t>
      </w:r>
    </w:p>
    <w:p w:rsidR="008A54AA" w:rsidRPr="00AE25C1" w:rsidRDefault="008A54AA" w:rsidP="008A54AA">
      <w:pPr>
        <w:jc w:val="both"/>
        <w:rPr>
          <w:caps/>
          <w:sz w:val="22"/>
          <w:szCs w:val="22"/>
        </w:rPr>
      </w:pPr>
    </w:p>
    <w:p w:rsidR="008A54AA" w:rsidRPr="00AE25C1" w:rsidRDefault="008A54AA" w:rsidP="008A54AA">
      <w:pPr>
        <w:rPr>
          <w:sz w:val="22"/>
          <w:szCs w:val="22"/>
        </w:rPr>
      </w:pPr>
      <w:r w:rsidRPr="00AE25C1">
        <w:rPr>
          <w:caps/>
          <w:sz w:val="22"/>
          <w:szCs w:val="22"/>
        </w:rPr>
        <w:t>k</w:t>
      </w:r>
      <w:r w:rsidRPr="00AE25C1">
        <w:rPr>
          <w:sz w:val="22"/>
          <w:szCs w:val="22"/>
        </w:rPr>
        <w:t xml:space="preserve">aždý nepoužitý veterinárny liek alebo odpadové materiály z tohto lieku musia byť zlikvidované v súlade s miestnymi požiadavkami. </w:t>
      </w:r>
    </w:p>
    <w:p w:rsidR="008A54AA" w:rsidRPr="00AE25C1" w:rsidRDefault="008A54AA" w:rsidP="008A54AA">
      <w:pPr>
        <w:jc w:val="both"/>
        <w:rPr>
          <w:sz w:val="22"/>
          <w:szCs w:val="22"/>
        </w:rPr>
      </w:pPr>
    </w:p>
    <w:p w:rsidR="008A54AA" w:rsidRPr="00AE25C1" w:rsidRDefault="008A54AA" w:rsidP="008A54AA">
      <w:pPr>
        <w:jc w:val="both"/>
        <w:rPr>
          <w:b/>
          <w:bCs/>
          <w:sz w:val="22"/>
          <w:szCs w:val="22"/>
        </w:rPr>
      </w:pPr>
      <w:r w:rsidRPr="00AE25C1">
        <w:rPr>
          <w:b/>
          <w:bCs/>
          <w:sz w:val="22"/>
          <w:szCs w:val="22"/>
        </w:rPr>
        <w:t>7.</w:t>
      </w:r>
      <w:r w:rsidRPr="00AE25C1">
        <w:rPr>
          <w:b/>
          <w:bCs/>
          <w:sz w:val="22"/>
          <w:szCs w:val="22"/>
        </w:rPr>
        <w:tab/>
        <w:t>DRŽITEĽ ROZHODNUTIA O REGISTRÁCII</w:t>
      </w:r>
    </w:p>
    <w:p w:rsidR="008A54AA" w:rsidRPr="00AE25C1" w:rsidRDefault="008A54AA" w:rsidP="008A54AA">
      <w:pPr>
        <w:pStyle w:val="Zkladntext"/>
        <w:jc w:val="both"/>
        <w:rPr>
          <w:szCs w:val="22"/>
        </w:rPr>
      </w:pPr>
    </w:p>
    <w:p w:rsidR="008A54AA" w:rsidRDefault="00047F1C" w:rsidP="008A54AA">
      <w:pPr>
        <w:jc w:val="both"/>
        <w:rPr>
          <w:sz w:val="22"/>
          <w:szCs w:val="22"/>
        </w:rPr>
      </w:pPr>
      <w:proofErr w:type="spellStart"/>
      <w:r w:rsidRPr="00047F1C">
        <w:rPr>
          <w:sz w:val="22"/>
          <w:szCs w:val="22"/>
        </w:rPr>
        <w:t>Elanco</w:t>
      </w:r>
      <w:proofErr w:type="spellEnd"/>
      <w:r w:rsidRPr="00047F1C">
        <w:rPr>
          <w:sz w:val="22"/>
          <w:szCs w:val="22"/>
        </w:rPr>
        <w:t xml:space="preserve"> </w:t>
      </w:r>
      <w:proofErr w:type="spellStart"/>
      <w:r w:rsidRPr="00047F1C">
        <w:rPr>
          <w:sz w:val="22"/>
          <w:szCs w:val="22"/>
        </w:rPr>
        <w:t>Animal</w:t>
      </w:r>
      <w:proofErr w:type="spellEnd"/>
      <w:r w:rsidRPr="00047F1C">
        <w:rPr>
          <w:sz w:val="22"/>
          <w:szCs w:val="22"/>
        </w:rPr>
        <w:t xml:space="preserve"> </w:t>
      </w:r>
      <w:proofErr w:type="spellStart"/>
      <w:r w:rsidRPr="00047F1C">
        <w:rPr>
          <w:sz w:val="22"/>
          <w:szCs w:val="22"/>
        </w:rPr>
        <w:t>Health</w:t>
      </w:r>
      <w:proofErr w:type="spellEnd"/>
      <w:r w:rsidRPr="00047F1C">
        <w:rPr>
          <w:sz w:val="22"/>
          <w:szCs w:val="22"/>
        </w:rPr>
        <w:t xml:space="preserve"> </w:t>
      </w:r>
      <w:proofErr w:type="spellStart"/>
      <w:r w:rsidRPr="00047F1C">
        <w:rPr>
          <w:sz w:val="22"/>
          <w:szCs w:val="22"/>
        </w:rPr>
        <w:t>GmbH</w:t>
      </w:r>
      <w:proofErr w:type="spellEnd"/>
      <w:r w:rsidRPr="00047F1C">
        <w:rPr>
          <w:sz w:val="22"/>
          <w:szCs w:val="22"/>
        </w:rPr>
        <w:t xml:space="preserve">, </w:t>
      </w:r>
      <w:proofErr w:type="spellStart"/>
      <w:r w:rsidRPr="00047F1C">
        <w:rPr>
          <w:sz w:val="22"/>
          <w:szCs w:val="22"/>
        </w:rPr>
        <w:t>Alfred-Nobel-Str</w:t>
      </w:r>
      <w:proofErr w:type="spellEnd"/>
      <w:r w:rsidRPr="00047F1C">
        <w:rPr>
          <w:sz w:val="22"/>
          <w:szCs w:val="22"/>
        </w:rPr>
        <w:t xml:space="preserve">. 50, 40789 </w:t>
      </w:r>
      <w:proofErr w:type="spellStart"/>
      <w:r w:rsidRPr="00047F1C">
        <w:rPr>
          <w:sz w:val="22"/>
          <w:szCs w:val="22"/>
        </w:rPr>
        <w:t>Monheim</w:t>
      </w:r>
      <w:proofErr w:type="spellEnd"/>
      <w:r w:rsidR="008A54AA">
        <w:rPr>
          <w:sz w:val="22"/>
          <w:szCs w:val="22"/>
        </w:rPr>
        <w:t>, Nemecko</w:t>
      </w:r>
    </w:p>
    <w:p w:rsidR="008A54AA" w:rsidRPr="00AE25C1" w:rsidRDefault="008A54AA" w:rsidP="00047F1C">
      <w:pPr>
        <w:jc w:val="center"/>
        <w:rPr>
          <w:sz w:val="22"/>
          <w:szCs w:val="22"/>
          <w:u w:val="single"/>
        </w:rPr>
      </w:pPr>
    </w:p>
    <w:p w:rsidR="008A54AA" w:rsidRPr="00AE25C1" w:rsidRDefault="008A54AA" w:rsidP="008A54AA">
      <w:pPr>
        <w:jc w:val="both"/>
        <w:rPr>
          <w:b/>
          <w:bCs/>
          <w:sz w:val="22"/>
          <w:szCs w:val="22"/>
        </w:rPr>
      </w:pPr>
      <w:r w:rsidRPr="00AE25C1">
        <w:rPr>
          <w:b/>
          <w:bCs/>
          <w:sz w:val="22"/>
          <w:szCs w:val="22"/>
        </w:rPr>
        <w:t>8.</w:t>
      </w:r>
      <w:r w:rsidRPr="00AE25C1">
        <w:rPr>
          <w:b/>
          <w:bCs/>
          <w:sz w:val="22"/>
          <w:szCs w:val="22"/>
        </w:rPr>
        <w:tab/>
        <w:t>REGISTRAČNÉ ČÍSLO</w:t>
      </w:r>
    </w:p>
    <w:p w:rsidR="008A54AA" w:rsidRPr="00AE25C1" w:rsidRDefault="008A54AA" w:rsidP="008A54AA">
      <w:pPr>
        <w:jc w:val="both"/>
        <w:rPr>
          <w:b/>
          <w:bCs/>
          <w:sz w:val="22"/>
          <w:szCs w:val="22"/>
        </w:rPr>
      </w:pPr>
    </w:p>
    <w:p w:rsidR="008A54AA" w:rsidRDefault="008A54AA" w:rsidP="008A54AA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lastRenderedPageBreak/>
        <w:t>96/058/MR</w:t>
      </w:r>
      <w:r w:rsidRPr="00AE25C1">
        <w:rPr>
          <w:bCs/>
          <w:sz w:val="22"/>
          <w:szCs w:val="22"/>
        </w:rPr>
        <w:t>/17-S</w:t>
      </w:r>
    </w:p>
    <w:p w:rsidR="008A54AA" w:rsidRPr="00AE25C1" w:rsidRDefault="008A54AA" w:rsidP="008A54AA">
      <w:pPr>
        <w:jc w:val="both"/>
        <w:rPr>
          <w:bCs/>
          <w:sz w:val="22"/>
          <w:szCs w:val="22"/>
        </w:rPr>
      </w:pPr>
    </w:p>
    <w:p w:rsidR="008A54AA" w:rsidRPr="00AE25C1" w:rsidRDefault="008A54AA" w:rsidP="008A54AA">
      <w:pPr>
        <w:jc w:val="both"/>
        <w:rPr>
          <w:b/>
          <w:bCs/>
          <w:caps/>
          <w:sz w:val="22"/>
          <w:szCs w:val="22"/>
        </w:rPr>
      </w:pPr>
      <w:r w:rsidRPr="00AE25C1">
        <w:rPr>
          <w:b/>
          <w:bCs/>
          <w:sz w:val="22"/>
          <w:szCs w:val="22"/>
        </w:rPr>
        <w:t>9.</w:t>
      </w:r>
      <w:r w:rsidRPr="00AE25C1">
        <w:rPr>
          <w:b/>
          <w:bCs/>
          <w:sz w:val="22"/>
          <w:szCs w:val="22"/>
        </w:rPr>
        <w:tab/>
        <w:t>DÁTUM PRVEJ REGISTRÁCIE/</w:t>
      </w:r>
      <w:r w:rsidRPr="00AE25C1">
        <w:rPr>
          <w:b/>
          <w:bCs/>
          <w:caps/>
          <w:sz w:val="22"/>
          <w:szCs w:val="22"/>
        </w:rPr>
        <w:t>predĺženia registrácie</w:t>
      </w:r>
    </w:p>
    <w:p w:rsidR="008A54AA" w:rsidRPr="00AE25C1" w:rsidRDefault="008A54AA" w:rsidP="008A54AA">
      <w:pPr>
        <w:pStyle w:val="Zkladntext2"/>
        <w:tabs>
          <w:tab w:val="left" w:pos="709"/>
        </w:tabs>
        <w:jc w:val="both"/>
        <w:rPr>
          <w:szCs w:val="22"/>
        </w:rPr>
      </w:pPr>
    </w:p>
    <w:p w:rsidR="008A54AA" w:rsidRPr="00AE25C1" w:rsidRDefault="008A54AA" w:rsidP="008A54AA">
      <w:pPr>
        <w:pStyle w:val="Zkladntext2"/>
        <w:tabs>
          <w:tab w:val="left" w:pos="709"/>
        </w:tabs>
        <w:jc w:val="both"/>
        <w:rPr>
          <w:szCs w:val="22"/>
        </w:rPr>
      </w:pPr>
      <w:r>
        <w:rPr>
          <w:szCs w:val="22"/>
        </w:rPr>
        <w:t>Dátum prvej registrácie: 20/12/2017</w:t>
      </w:r>
    </w:p>
    <w:p w:rsidR="008A54AA" w:rsidRPr="00AE25C1" w:rsidRDefault="008A54AA" w:rsidP="008A54AA">
      <w:pPr>
        <w:pStyle w:val="Zkladntext2"/>
        <w:tabs>
          <w:tab w:val="left" w:pos="709"/>
        </w:tabs>
        <w:jc w:val="both"/>
        <w:rPr>
          <w:szCs w:val="22"/>
        </w:rPr>
      </w:pPr>
    </w:p>
    <w:p w:rsidR="008A54AA" w:rsidRPr="00AE25C1" w:rsidRDefault="008A54AA" w:rsidP="008A54AA">
      <w:pPr>
        <w:jc w:val="both"/>
        <w:rPr>
          <w:b/>
          <w:bCs/>
          <w:sz w:val="22"/>
          <w:szCs w:val="22"/>
        </w:rPr>
      </w:pPr>
      <w:r w:rsidRPr="00AE25C1">
        <w:rPr>
          <w:b/>
          <w:bCs/>
          <w:sz w:val="22"/>
          <w:szCs w:val="22"/>
        </w:rPr>
        <w:t>10.</w:t>
      </w:r>
      <w:r w:rsidRPr="00AE25C1">
        <w:rPr>
          <w:b/>
          <w:bCs/>
          <w:sz w:val="22"/>
          <w:szCs w:val="22"/>
        </w:rPr>
        <w:tab/>
        <w:t>DÁTUM REVÍZIE TEXTU</w:t>
      </w:r>
    </w:p>
    <w:p w:rsidR="008A54AA" w:rsidRPr="00AE25C1" w:rsidRDefault="008A54AA" w:rsidP="008A54AA">
      <w:pPr>
        <w:jc w:val="both"/>
        <w:rPr>
          <w:sz w:val="22"/>
          <w:szCs w:val="22"/>
        </w:rPr>
      </w:pPr>
    </w:p>
    <w:p w:rsidR="008A54AA" w:rsidRPr="00454B13" w:rsidRDefault="00454B13" w:rsidP="008A54AA">
      <w:pPr>
        <w:jc w:val="both"/>
        <w:rPr>
          <w:bCs/>
          <w:sz w:val="22"/>
          <w:szCs w:val="22"/>
        </w:rPr>
      </w:pPr>
      <w:r w:rsidRPr="00454B13">
        <w:rPr>
          <w:bCs/>
          <w:sz w:val="22"/>
          <w:szCs w:val="22"/>
        </w:rPr>
        <w:t>12/2023</w:t>
      </w:r>
    </w:p>
    <w:p w:rsidR="008A54AA" w:rsidRPr="00AE25C1" w:rsidRDefault="008A54AA" w:rsidP="008A54AA">
      <w:pPr>
        <w:jc w:val="both"/>
        <w:rPr>
          <w:b/>
          <w:bCs/>
          <w:sz w:val="22"/>
          <w:szCs w:val="22"/>
        </w:rPr>
      </w:pPr>
    </w:p>
    <w:p w:rsidR="008A54AA" w:rsidRPr="00AE25C1" w:rsidRDefault="008A54AA" w:rsidP="008A54AA">
      <w:pPr>
        <w:jc w:val="both"/>
        <w:rPr>
          <w:b/>
          <w:bCs/>
          <w:sz w:val="22"/>
          <w:szCs w:val="22"/>
        </w:rPr>
      </w:pPr>
      <w:r w:rsidRPr="00AE25C1">
        <w:rPr>
          <w:b/>
          <w:bCs/>
          <w:sz w:val="22"/>
          <w:szCs w:val="22"/>
        </w:rPr>
        <w:t xml:space="preserve">ZÁKAZ PREDAJA, DODÁVOK A/ALEBO POUŽÍVANIA </w:t>
      </w:r>
    </w:p>
    <w:p w:rsidR="008A54AA" w:rsidRPr="00AE25C1" w:rsidRDefault="008A54AA" w:rsidP="008A54AA">
      <w:pPr>
        <w:jc w:val="both"/>
        <w:rPr>
          <w:sz w:val="22"/>
          <w:szCs w:val="22"/>
        </w:rPr>
      </w:pPr>
    </w:p>
    <w:p w:rsidR="008A54AA" w:rsidRPr="00AE25C1" w:rsidRDefault="008A54AA" w:rsidP="008A54AA">
      <w:pPr>
        <w:jc w:val="both"/>
        <w:rPr>
          <w:sz w:val="22"/>
          <w:szCs w:val="22"/>
        </w:rPr>
      </w:pPr>
      <w:r w:rsidRPr="00AE25C1">
        <w:rPr>
          <w:sz w:val="22"/>
          <w:szCs w:val="22"/>
        </w:rPr>
        <w:t>Výdaj lieku je viazaný na veterinárny predpis.</w:t>
      </w:r>
    </w:p>
    <w:p w:rsidR="008A54AA" w:rsidRPr="00AE25C1" w:rsidRDefault="008A54AA" w:rsidP="008A54AA">
      <w:pPr>
        <w:jc w:val="both"/>
        <w:rPr>
          <w:sz w:val="22"/>
          <w:szCs w:val="22"/>
        </w:rPr>
      </w:pPr>
    </w:p>
    <w:p w:rsidR="008A54AA" w:rsidRPr="00AE25C1" w:rsidRDefault="008A54AA" w:rsidP="008A54AA">
      <w:pPr>
        <w:jc w:val="both"/>
        <w:rPr>
          <w:sz w:val="22"/>
          <w:szCs w:val="22"/>
        </w:rPr>
      </w:pPr>
    </w:p>
    <w:p w:rsidR="008A54AA" w:rsidRPr="00AE25C1" w:rsidRDefault="008A54AA" w:rsidP="008A54AA">
      <w:pPr>
        <w:jc w:val="both"/>
        <w:rPr>
          <w:sz w:val="22"/>
          <w:szCs w:val="22"/>
        </w:rPr>
      </w:pPr>
    </w:p>
    <w:p w:rsidR="008A54AA" w:rsidRPr="00AE25C1" w:rsidRDefault="008A54AA" w:rsidP="008A54AA">
      <w:pPr>
        <w:jc w:val="both"/>
        <w:rPr>
          <w:sz w:val="22"/>
          <w:szCs w:val="22"/>
        </w:rPr>
      </w:pPr>
    </w:p>
    <w:p w:rsidR="008A54AA" w:rsidRPr="00AE25C1" w:rsidRDefault="008A54AA" w:rsidP="008A54AA">
      <w:pPr>
        <w:jc w:val="both"/>
        <w:rPr>
          <w:sz w:val="22"/>
          <w:szCs w:val="22"/>
        </w:rPr>
      </w:pPr>
    </w:p>
    <w:p w:rsidR="008A54AA" w:rsidRPr="00AE25C1" w:rsidRDefault="008A54AA" w:rsidP="008A54AA">
      <w:pPr>
        <w:jc w:val="both"/>
        <w:rPr>
          <w:sz w:val="22"/>
          <w:szCs w:val="22"/>
        </w:rPr>
      </w:pPr>
    </w:p>
    <w:p w:rsidR="008A54AA" w:rsidRPr="00AE25C1" w:rsidRDefault="008A54AA" w:rsidP="008A54AA">
      <w:pPr>
        <w:jc w:val="both"/>
        <w:rPr>
          <w:sz w:val="22"/>
          <w:szCs w:val="22"/>
        </w:rPr>
      </w:pPr>
    </w:p>
    <w:p w:rsidR="008A54AA" w:rsidRPr="00AE25C1" w:rsidRDefault="008A54AA" w:rsidP="008A54AA">
      <w:pPr>
        <w:jc w:val="both"/>
        <w:rPr>
          <w:sz w:val="22"/>
          <w:szCs w:val="22"/>
        </w:rPr>
      </w:pPr>
    </w:p>
    <w:p w:rsidR="008A54AA" w:rsidRPr="00AE25C1" w:rsidRDefault="008A54AA" w:rsidP="008A54AA">
      <w:pPr>
        <w:jc w:val="both"/>
        <w:rPr>
          <w:sz w:val="22"/>
          <w:szCs w:val="22"/>
        </w:rPr>
      </w:pPr>
    </w:p>
    <w:p w:rsidR="008A54AA" w:rsidRPr="00AE25C1" w:rsidRDefault="008A54AA" w:rsidP="008A54AA">
      <w:pPr>
        <w:jc w:val="both"/>
        <w:rPr>
          <w:sz w:val="22"/>
          <w:szCs w:val="22"/>
        </w:rPr>
      </w:pPr>
    </w:p>
    <w:p w:rsidR="008A54AA" w:rsidRPr="00AE25C1" w:rsidRDefault="008A54AA" w:rsidP="008A54AA">
      <w:pPr>
        <w:jc w:val="both"/>
        <w:rPr>
          <w:sz w:val="22"/>
          <w:szCs w:val="22"/>
        </w:rPr>
      </w:pPr>
    </w:p>
    <w:p w:rsidR="008A54AA" w:rsidRPr="00AE25C1" w:rsidRDefault="008A54AA" w:rsidP="008A54AA">
      <w:pPr>
        <w:jc w:val="both"/>
        <w:rPr>
          <w:sz w:val="22"/>
          <w:szCs w:val="22"/>
        </w:rPr>
      </w:pPr>
    </w:p>
    <w:p w:rsidR="008A54AA" w:rsidRPr="00AE25C1" w:rsidRDefault="008A54AA" w:rsidP="008A54AA">
      <w:pPr>
        <w:jc w:val="both"/>
        <w:rPr>
          <w:sz w:val="22"/>
          <w:szCs w:val="22"/>
        </w:rPr>
      </w:pPr>
    </w:p>
    <w:p w:rsidR="008A54AA" w:rsidRPr="00AE25C1" w:rsidRDefault="008A54AA" w:rsidP="008A54AA">
      <w:pPr>
        <w:jc w:val="both"/>
        <w:rPr>
          <w:sz w:val="22"/>
          <w:szCs w:val="22"/>
        </w:rPr>
      </w:pPr>
    </w:p>
    <w:p w:rsidR="008A54AA" w:rsidRPr="00AE25C1" w:rsidRDefault="008A54AA" w:rsidP="008A54AA">
      <w:pPr>
        <w:jc w:val="both"/>
        <w:rPr>
          <w:sz w:val="22"/>
          <w:szCs w:val="22"/>
        </w:rPr>
      </w:pPr>
    </w:p>
    <w:p w:rsidR="008A54AA" w:rsidRPr="00AE25C1" w:rsidRDefault="008A54AA" w:rsidP="008A54AA">
      <w:pPr>
        <w:jc w:val="both"/>
        <w:rPr>
          <w:sz w:val="22"/>
          <w:szCs w:val="22"/>
        </w:rPr>
      </w:pPr>
    </w:p>
    <w:p w:rsidR="008A54AA" w:rsidRPr="00AE25C1" w:rsidRDefault="008A54AA" w:rsidP="008A54AA">
      <w:pPr>
        <w:jc w:val="both"/>
        <w:rPr>
          <w:sz w:val="22"/>
          <w:szCs w:val="22"/>
        </w:rPr>
      </w:pPr>
    </w:p>
    <w:p w:rsidR="008A54AA" w:rsidRPr="00AE25C1" w:rsidRDefault="008A54AA" w:rsidP="008A54AA">
      <w:pPr>
        <w:jc w:val="both"/>
        <w:rPr>
          <w:sz w:val="22"/>
          <w:szCs w:val="22"/>
        </w:rPr>
      </w:pPr>
    </w:p>
    <w:p w:rsidR="008A54AA" w:rsidRPr="00AE25C1" w:rsidRDefault="008A54AA" w:rsidP="008A54AA">
      <w:pPr>
        <w:jc w:val="both"/>
        <w:rPr>
          <w:sz w:val="22"/>
          <w:szCs w:val="22"/>
        </w:rPr>
      </w:pPr>
    </w:p>
    <w:p w:rsidR="008A54AA" w:rsidRPr="00AE25C1" w:rsidRDefault="008A54AA" w:rsidP="008A54AA">
      <w:pPr>
        <w:jc w:val="both"/>
        <w:rPr>
          <w:sz w:val="22"/>
          <w:szCs w:val="22"/>
        </w:rPr>
      </w:pPr>
    </w:p>
    <w:p w:rsidR="008A54AA" w:rsidRPr="00AE25C1" w:rsidRDefault="008A54AA" w:rsidP="008A54AA">
      <w:pPr>
        <w:jc w:val="both"/>
        <w:rPr>
          <w:sz w:val="22"/>
          <w:szCs w:val="22"/>
        </w:rPr>
      </w:pPr>
    </w:p>
    <w:p w:rsidR="008A54AA" w:rsidRPr="00AE25C1" w:rsidRDefault="008A54AA" w:rsidP="008A54AA">
      <w:pPr>
        <w:jc w:val="both"/>
        <w:rPr>
          <w:sz w:val="22"/>
          <w:szCs w:val="22"/>
        </w:rPr>
      </w:pPr>
    </w:p>
    <w:p w:rsidR="008A54AA" w:rsidRPr="00AE25C1" w:rsidRDefault="008A54AA" w:rsidP="008A54AA">
      <w:pPr>
        <w:jc w:val="both"/>
        <w:rPr>
          <w:sz w:val="22"/>
          <w:szCs w:val="22"/>
        </w:rPr>
      </w:pPr>
    </w:p>
    <w:p w:rsidR="008A54AA" w:rsidRPr="00AE25C1" w:rsidRDefault="008A54AA" w:rsidP="008A54AA">
      <w:pPr>
        <w:jc w:val="both"/>
        <w:rPr>
          <w:sz w:val="22"/>
          <w:szCs w:val="22"/>
        </w:rPr>
      </w:pPr>
    </w:p>
    <w:p w:rsidR="008A54AA" w:rsidRPr="00AE25C1" w:rsidRDefault="008A54AA" w:rsidP="008A54AA">
      <w:pPr>
        <w:jc w:val="both"/>
        <w:rPr>
          <w:sz w:val="22"/>
          <w:szCs w:val="22"/>
        </w:rPr>
      </w:pPr>
    </w:p>
    <w:p w:rsidR="008A54AA" w:rsidRPr="00AE25C1" w:rsidRDefault="008A54AA" w:rsidP="008A54AA">
      <w:pPr>
        <w:jc w:val="both"/>
        <w:rPr>
          <w:sz w:val="22"/>
          <w:szCs w:val="22"/>
        </w:rPr>
      </w:pPr>
    </w:p>
    <w:p w:rsidR="008A54AA" w:rsidRPr="00AE25C1" w:rsidRDefault="008A54AA" w:rsidP="008A54AA">
      <w:pPr>
        <w:jc w:val="both"/>
        <w:rPr>
          <w:sz w:val="22"/>
          <w:szCs w:val="22"/>
        </w:rPr>
      </w:pPr>
    </w:p>
    <w:p w:rsidR="008A54AA" w:rsidRPr="00AE25C1" w:rsidRDefault="008A54AA" w:rsidP="008A54AA">
      <w:pPr>
        <w:jc w:val="both"/>
        <w:rPr>
          <w:sz w:val="22"/>
          <w:szCs w:val="22"/>
        </w:rPr>
      </w:pPr>
    </w:p>
    <w:p w:rsidR="008A54AA" w:rsidRPr="00AE25C1" w:rsidRDefault="008A54AA" w:rsidP="008A54AA">
      <w:pPr>
        <w:jc w:val="both"/>
        <w:rPr>
          <w:sz w:val="22"/>
          <w:szCs w:val="22"/>
        </w:rPr>
      </w:pPr>
    </w:p>
    <w:p w:rsidR="008A54AA" w:rsidRPr="00AE25C1" w:rsidRDefault="008A54AA" w:rsidP="008A54AA">
      <w:pPr>
        <w:jc w:val="both"/>
        <w:rPr>
          <w:sz w:val="22"/>
          <w:szCs w:val="22"/>
        </w:rPr>
      </w:pPr>
    </w:p>
    <w:p w:rsidR="008A54AA" w:rsidRPr="00AE25C1" w:rsidRDefault="008A54AA" w:rsidP="008A54AA">
      <w:pPr>
        <w:jc w:val="both"/>
        <w:rPr>
          <w:sz w:val="22"/>
          <w:szCs w:val="22"/>
        </w:rPr>
      </w:pPr>
    </w:p>
    <w:p w:rsidR="008A54AA" w:rsidRPr="00AE25C1" w:rsidRDefault="008A54AA" w:rsidP="008A54AA">
      <w:pPr>
        <w:jc w:val="both"/>
        <w:rPr>
          <w:sz w:val="22"/>
          <w:szCs w:val="22"/>
        </w:rPr>
      </w:pPr>
    </w:p>
    <w:p w:rsidR="008A54AA" w:rsidRPr="00AE25C1" w:rsidRDefault="008A54AA" w:rsidP="008A54AA">
      <w:pPr>
        <w:jc w:val="both"/>
        <w:rPr>
          <w:sz w:val="22"/>
          <w:szCs w:val="22"/>
        </w:rPr>
      </w:pPr>
    </w:p>
    <w:p w:rsidR="008A54AA" w:rsidRPr="00AE25C1" w:rsidRDefault="008A54AA" w:rsidP="008A54AA">
      <w:pPr>
        <w:jc w:val="both"/>
        <w:rPr>
          <w:sz w:val="22"/>
          <w:szCs w:val="22"/>
        </w:rPr>
      </w:pPr>
    </w:p>
    <w:p w:rsidR="008A54AA" w:rsidRPr="00AE25C1" w:rsidRDefault="008A54AA" w:rsidP="008A54AA">
      <w:pPr>
        <w:jc w:val="both"/>
        <w:rPr>
          <w:sz w:val="22"/>
          <w:szCs w:val="22"/>
        </w:rPr>
      </w:pPr>
    </w:p>
    <w:p w:rsidR="008A54AA" w:rsidRPr="00AE25C1" w:rsidRDefault="008A54AA" w:rsidP="008A54AA">
      <w:pPr>
        <w:jc w:val="both"/>
        <w:rPr>
          <w:sz w:val="22"/>
          <w:szCs w:val="22"/>
        </w:rPr>
      </w:pPr>
    </w:p>
    <w:p w:rsidR="008A54AA" w:rsidRPr="00AE25C1" w:rsidRDefault="008A54AA" w:rsidP="008A54AA">
      <w:pPr>
        <w:jc w:val="both"/>
        <w:rPr>
          <w:sz w:val="22"/>
          <w:szCs w:val="22"/>
        </w:rPr>
      </w:pPr>
    </w:p>
    <w:p w:rsidR="008A54AA" w:rsidRPr="00AE25C1" w:rsidRDefault="008A54AA" w:rsidP="008A54AA">
      <w:pPr>
        <w:jc w:val="both"/>
        <w:rPr>
          <w:sz w:val="22"/>
          <w:szCs w:val="22"/>
        </w:rPr>
      </w:pPr>
    </w:p>
    <w:p w:rsidR="008A54AA" w:rsidRPr="00AE25C1" w:rsidRDefault="008A54AA" w:rsidP="008A54AA">
      <w:pPr>
        <w:jc w:val="both"/>
        <w:rPr>
          <w:sz w:val="22"/>
          <w:szCs w:val="22"/>
        </w:rPr>
      </w:pPr>
    </w:p>
    <w:p w:rsidR="008A54AA" w:rsidRPr="00AE25C1" w:rsidRDefault="008A54AA" w:rsidP="008A54AA">
      <w:pPr>
        <w:jc w:val="both"/>
        <w:rPr>
          <w:sz w:val="22"/>
          <w:szCs w:val="22"/>
        </w:rPr>
      </w:pPr>
    </w:p>
    <w:p w:rsidR="008A54AA" w:rsidRPr="00AE25C1" w:rsidRDefault="008A54AA" w:rsidP="008A54AA">
      <w:pPr>
        <w:jc w:val="both"/>
        <w:rPr>
          <w:sz w:val="22"/>
          <w:szCs w:val="22"/>
        </w:rPr>
      </w:pPr>
    </w:p>
    <w:p w:rsidR="008A54AA" w:rsidRPr="00AE25C1" w:rsidRDefault="008A54AA" w:rsidP="008A54AA">
      <w:pPr>
        <w:jc w:val="both"/>
        <w:rPr>
          <w:sz w:val="22"/>
          <w:szCs w:val="22"/>
        </w:rPr>
      </w:pPr>
    </w:p>
    <w:p w:rsidR="008A54AA" w:rsidRPr="00AE25C1" w:rsidRDefault="008A54AA" w:rsidP="008A54AA">
      <w:pPr>
        <w:jc w:val="both"/>
        <w:rPr>
          <w:sz w:val="22"/>
          <w:szCs w:val="22"/>
        </w:rPr>
      </w:pPr>
    </w:p>
    <w:p w:rsidR="008A54AA" w:rsidRPr="00AE25C1" w:rsidRDefault="008A54AA" w:rsidP="008A54AA">
      <w:pPr>
        <w:jc w:val="both"/>
        <w:rPr>
          <w:sz w:val="22"/>
          <w:szCs w:val="22"/>
        </w:rPr>
      </w:pPr>
    </w:p>
    <w:tbl>
      <w:tblPr>
        <w:tblW w:w="0" w:type="auto"/>
        <w:tblInd w:w="-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57"/>
      </w:tblGrid>
      <w:tr w:rsidR="008A54AA" w:rsidRPr="00AE25C1" w:rsidTr="00E75B48">
        <w:tc>
          <w:tcPr>
            <w:tcW w:w="9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4AA" w:rsidRPr="00AE25C1" w:rsidRDefault="008A54AA" w:rsidP="00E75B48">
            <w:pPr>
              <w:snapToGrid w:val="0"/>
              <w:rPr>
                <w:b/>
                <w:bCs/>
                <w:sz w:val="22"/>
                <w:szCs w:val="22"/>
              </w:rPr>
            </w:pPr>
            <w:r w:rsidRPr="00AE25C1">
              <w:rPr>
                <w:sz w:val="22"/>
                <w:szCs w:val="22"/>
              </w:rPr>
              <w:br w:type="page"/>
            </w:r>
            <w:r w:rsidRPr="00AE25C1">
              <w:rPr>
                <w:b/>
                <w:bCs/>
                <w:sz w:val="22"/>
                <w:szCs w:val="22"/>
              </w:rPr>
              <w:t>ÚDAJE, KTORÉ MAJÚ BYŤ UVEDENÉ NA VONKAJŠOM OBALE A VNÚTORNOM OBALE</w:t>
            </w:r>
          </w:p>
          <w:p w:rsidR="008A54AA" w:rsidRPr="00AE25C1" w:rsidRDefault="008A54AA" w:rsidP="00E75B48">
            <w:pPr>
              <w:jc w:val="both"/>
              <w:rPr>
                <w:bCs/>
                <w:sz w:val="22"/>
                <w:szCs w:val="22"/>
              </w:rPr>
            </w:pPr>
          </w:p>
          <w:p w:rsidR="008A54AA" w:rsidRPr="00AE25C1" w:rsidRDefault="008A54AA" w:rsidP="00E75B48">
            <w:pPr>
              <w:jc w:val="both"/>
              <w:rPr>
                <w:b/>
                <w:bCs/>
                <w:sz w:val="22"/>
                <w:szCs w:val="22"/>
              </w:rPr>
            </w:pPr>
            <w:r w:rsidRPr="00AE25C1">
              <w:rPr>
                <w:b/>
                <w:bCs/>
                <w:sz w:val="22"/>
                <w:szCs w:val="22"/>
              </w:rPr>
              <w:t>Papierová škatuľka a hnedá sklenená fľaša (typ 1)</w:t>
            </w:r>
          </w:p>
        </w:tc>
      </w:tr>
    </w:tbl>
    <w:p w:rsidR="008A54AA" w:rsidRPr="00AE25C1" w:rsidRDefault="008A54AA" w:rsidP="008A54AA">
      <w:pPr>
        <w:jc w:val="both"/>
        <w:rPr>
          <w:sz w:val="22"/>
          <w:szCs w:val="22"/>
        </w:rPr>
      </w:pPr>
    </w:p>
    <w:tbl>
      <w:tblPr>
        <w:tblW w:w="0" w:type="auto"/>
        <w:tblInd w:w="-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57"/>
      </w:tblGrid>
      <w:tr w:rsidR="008A54AA" w:rsidRPr="00AE25C1" w:rsidTr="00E75B48">
        <w:tc>
          <w:tcPr>
            <w:tcW w:w="9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4AA" w:rsidRPr="00AE25C1" w:rsidRDefault="008A54AA" w:rsidP="00E75B48">
            <w:pPr>
              <w:snapToGrid w:val="0"/>
              <w:jc w:val="both"/>
              <w:rPr>
                <w:b/>
                <w:bCs/>
                <w:sz w:val="22"/>
                <w:szCs w:val="22"/>
              </w:rPr>
            </w:pPr>
            <w:r w:rsidRPr="00AE25C1">
              <w:rPr>
                <w:b/>
                <w:bCs/>
                <w:sz w:val="22"/>
                <w:szCs w:val="22"/>
              </w:rPr>
              <w:t>1.</w:t>
            </w:r>
            <w:r w:rsidRPr="00AE25C1">
              <w:rPr>
                <w:b/>
                <w:bCs/>
                <w:sz w:val="22"/>
                <w:szCs w:val="22"/>
              </w:rPr>
              <w:tab/>
              <w:t>NÁZOV VETERINÁRNEHO LIEKU</w:t>
            </w:r>
          </w:p>
        </w:tc>
      </w:tr>
    </w:tbl>
    <w:p w:rsidR="008A54AA" w:rsidRPr="00AE25C1" w:rsidRDefault="008A54AA" w:rsidP="008A54AA">
      <w:pPr>
        <w:jc w:val="both"/>
        <w:rPr>
          <w:sz w:val="22"/>
          <w:szCs w:val="22"/>
        </w:rPr>
      </w:pPr>
    </w:p>
    <w:p w:rsidR="008A54AA" w:rsidRPr="00AE25C1" w:rsidRDefault="008A54AA" w:rsidP="008A54AA">
      <w:pPr>
        <w:pStyle w:val="Nadpis1"/>
        <w:tabs>
          <w:tab w:val="left" w:pos="0"/>
        </w:tabs>
        <w:spacing w:line="240" w:lineRule="auto"/>
        <w:jc w:val="both"/>
        <w:rPr>
          <w:b w:val="0"/>
          <w:szCs w:val="22"/>
        </w:rPr>
      </w:pPr>
      <w:r w:rsidRPr="00AE25C1">
        <w:rPr>
          <w:b w:val="0"/>
          <w:szCs w:val="22"/>
        </w:rPr>
        <w:t xml:space="preserve">BAYTRIL </w:t>
      </w:r>
      <w:proofErr w:type="spellStart"/>
      <w:r w:rsidRPr="00AE25C1">
        <w:rPr>
          <w:b w:val="0"/>
          <w:szCs w:val="22"/>
        </w:rPr>
        <w:t>One</w:t>
      </w:r>
      <w:proofErr w:type="spellEnd"/>
      <w:r w:rsidRPr="00AE25C1">
        <w:rPr>
          <w:b w:val="0"/>
          <w:szCs w:val="22"/>
        </w:rPr>
        <w:t xml:space="preserve"> 100 mg/ml injekčný roztok</w:t>
      </w:r>
      <w:r w:rsidRPr="00AE25C1">
        <w:rPr>
          <w:szCs w:val="22"/>
        </w:rPr>
        <w:t xml:space="preserve"> </w:t>
      </w:r>
      <w:r w:rsidRPr="00AE25C1">
        <w:rPr>
          <w:b w:val="0"/>
          <w:szCs w:val="22"/>
        </w:rPr>
        <w:t>pre hovädzí dobytok a ošípané</w:t>
      </w:r>
    </w:p>
    <w:p w:rsidR="008A54AA" w:rsidRPr="00AE25C1" w:rsidRDefault="008A54AA" w:rsidP="008A54AA">
      <w:pPr>
        <w:rPr>
          <w:sz w:val="22"/>
          <w:szCs w:val="22"/>
          <w:lang w:eastAsia="en-US"/>
        </w:rPr>
      </w:pPr>
      <w:proofErr w:type="spellStart"/>
      <w:r w:rsidRPr="00AE25C1">
        <w:rPr>
          <w:sz w:val="22"/>
          <w:szCs w:val="22"/>
          <w:lang w:eastAsia="en-US"/>
        </w:rPr>
        <w:t>Enrofloxacinum</w:t>
      </w:r>
      <w:proofErr w:type="spellEnd"/>
    </w:p>
    <w:p w:rsidR="008A54AA" w:rsidRPr="00AE25C1" w:rsidRDefault="008A54AA" w:rsidP="008A54AA">
      <w:pPr>
        <w:jc w:val="both"/>
        <w:rPr>
          <w:sz w:val="22"/>
          <w:szCs w:val="22"/>
        </w:rPr>
      </w:pPr>
    </w:p>
    <w:tbl>
      <w:tblPr>
        <w:tblW w:w="0" w:type="auto"/>
        <w:tblInd w:w="-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57"/>
      </w:tblGrid>
      <w:tr w:rsidR="008A54AA" w:rsidRPr="00AE25C1" w:rsidTr="00E75B48">
        <w:tc>
          <w:tcPr>
            <w:tcW w:w="9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4AA" w:rsidRPr="00AE25C1" w:rsidRDefault="008A54AA" w:rsidP="00E75B48">
            <w:pPr>
              <w:snapToGrid w:val="0"/>
              <w:jc w:val="both"/>
              <w:rPr>
                <w:b/>
                <w:bCs/>
                <w:sz w:val="22"/>
                <w:szCs w:val="22"/>
              </w:rPr>
            </w:pPr>
            <w:r w:rsidRPr="00AE25C1">
              <w:rPr>
                <w:b/>
                <w:bCs/>
                <w:sz w:val="22"/>
                <w:szCs w:val="22"/>
              </w:rPr>
              <w:t>2.</w:t>
            </w:r>
            <w:r w:rsidRPr="00AE25C1">
              <w:rPr>
                <w:b/>
                <w:bCs/>
                <w:sz w:val="22"/>
                <w:szCs w:val="22"/>
              </w:rPr>
              <w:tab/>
              <w:t>ÚČINNÉ LÁTKY</w:t>
            </w:r>
          </w:p>
        </w:tc>
      </w:tr>
    </w:tbl>
    <w:p w:rsidR="008A54AA" w:rsidRPr="00AE25C1" w:rsidRDefault="008A54AA" w:rsidP="008A54AA">
      <w:pPr>
        <w:jc w:val="both"/>
        <w:rPr>
          <w:sz w:val="22"/>
          <w:szCs w:val="22"/>
        </w:rPr>
      </w:pPr>
    </w:p>
    <w:p w:rsidR="008A54AA" w:rsidRPr="00AE25C1" w:rsidRDefault="008A54AA" w:rsidP="008A54AA">
      <w:pPr>
        <w:jc w:val="both"/>
        <w:rPr>
          <w:sz w:val="22"/>
          <w:szCs w:val="22"/>
        </w:rPr>
      </w:pPr>
      <w:r w:rsidRPr="00AE25C1">
        <w:rPr>
          <w:sz w:val="22"/>
          <w:szCs w:val="22"/>
        </w:rPr>
        <w:t>1 ml obsahuje:</w:t>
      </w:r>
    </w:p>
    <w:p w:rsidR="008A54AA" w:rsidRPr="00AE25C1" w:rsidRDefault="008A54AA" w:rsidP="008A54AA">
      <w:pPr>
        <w:jc w:val="both"/>
        <w:rPr>
          <w:b/>
          <w:sz w:val="22"/>
          <w:szCs w:val="22"/>
        </w:rPr>
      </w:pPr>
      <w:r w:rsidRPr="00AE25C1">
        <w:rPr>
          <w:b/>
          <w:bCs/>
          <w:sz w:val="22"/>
          <w:szCs w:val="22"/>
        </w:rPr>
        <w:t>Účinná látka:</w:t>
      </w:r>
      <w:r w:rsidRPr="00AE25C1">
        <w:rPr>
          <w:b/>
          <w:sz w:val="22"/>
          <w:szCs w:val="22"/>
        </w:rPr>
        <w:tab/>
      </w:r>
      <w:r w:rsidRPr="00AE25C1">
        <w:rPr>
          <w:b/>
          <w:sz w:val="22"/>
          <w:szCs w:val="22"/>
        </w:rPr>
        <w:tab/>
      </w:r>
    </w:p>
    <w:p w:rsidR="008A54AA" w:rsidRPr="00AE25C1" w:rsidRDefault="008A54AA" w:rsidP="008A54AA">
      <w:pPr>
        <w:tabs>
          <w:tab w:val="left" w:pos="2520"/>
        </w:tabs>
        <w:jc w:val="both"/>
        <w:rPr>
          <w:sz w:val="22"/>
          <w:szCs w:val="22"/>
        </w:rPr>
      </w:pPr>
      <w:proofErr w:type="spellStart"/>
      <w:r w:rsidRPr="00AE25C1">
        <w:rPr>
          <w:sz w:val="22"/>
          <w:szCs w:val="22"/>
        </w:rPr>
        <w:t>Enrofloxacinum</w:t>
      </w:r>
      <w:proofErr w:type="spellEnd"/>
      <w:r w:rsidRPr="00AE25C1">
        <w:rPr>
          <w:sz w:val="22"/>
          <w:szCs w:val="22"/>
        </w:rPr>
        <w:t xml:space="preserve">                 100 mg</w:t>
      </w:r>
    </w:p>
    <w:p w:rsidR="008A54AA" w:rsidRPr="00AE25C1" w:rsidRDefault="008A54AA" w:rsidP="008A54AA">
      <w:pPr>
        <w:jc w:val="both"/>
        <w:rPr>
          <w:sz w:val="22"/>
          <w:szCs w:val="22"/>
        </w:rPr>
      </w:pPr>
    </w:p>
    <w:p w:rsidR="008A54AA" w:rsidRPr="00AE25C1" w:rsidRDefault="008A54AA" w:rsidP="008A54AA">
      <w:pPr>
        <w:jc w:val="both"/>
        <w:rPr>
          <w:b/>
          <w:sz w:val="22"/>
          <w:szCs w:val="22"/>
        </w:rPr>
      </w:pPr>
      <w:r w:rsidRPr="00AE25C1">
        <w:rPr>
          <w:b/>
          <w:sz w:val="22"/>
          <w:szCs w:val="22"/>
        </w:rPr>
        <w:t>Pomocné látky:</w:t>
      </w:r>
    </w:p>
    <w:p w:rsidR="008A54AA" w:rsidRPr="00AE25C1" w:rsidRDefault="008A54AA" w:rsidP="008A54AA">
      <w:pPr>
        <w:tabs>
          <w:tab w:val="decimal" w:pos="3544"/>
        </w:tabs>
        <w:autoSpaceDE w:val="0"/>
        <w:autoSpaceDN w:val="0"/>
        <w:adjustRightInd w:val="0"/>
        <w:jc w:val="both"/>
        <w:rPr>
          <w:sz w:val="22"/>
          <w:szCs w:val="22"/>
          <w:lang w:eastAsia="en-GB"/>
        </w:rPr>
      </w:pPr>
      <w:proofErr w:type="spellStart"/>
      <w:r w:rsidRPr="00AE25C1">
        <w:rPr>
          <w:sz w:val="22"/>
          <w:szCs w:val="22"/>
          <w:lang w:eastAsia="en-GB"/>
        </w:rPr>
        <w:t>n-butanol</w:t>
      </w:r>
      <w:proofErr w:type="spellEnd"/>
      <w:r w:rsidRPr="00AE25C1">
        <w:rPr>
          <w:sz w:val="22"/>
          <w:szCs w:val="22"/>
          <w:lang w:eastAsia="en-GB"/>
        </w:rPr>
        <w:t xml:space="preserve">                              30 mg</w:t>
      </w:r>
    </w:p>
    <w:p w:rsidR="008A54AA" w:rsidRPr="00AE25C1" w:rsidRDefault="008A54AA" w:rsidP="008A54AA">
      <w:pPr>
        <w:tabs>
          <w:tab w:val="left" w:pos="2340"/>
        </w:tabs>
        <w:jc w:val="both"/>
        <w:rPr>
          <w:sz w:val="22"/>
          <w:szCs w:val="22"/>
        </w:rPr>
      </w:pPr>
      <w:proofErr w:type="spellStart"/>
      <w:r w:rsidRPr="00AE25C1">
        <w:rPr>
          <w:sz w:val="22"/>
          <w:szCs w:val="22"/>
        </w:rPr>
        <w:t>benzylalkohol</w:t>
      </w:r>
      <w:proofErr w:type="spellEnd"/>
      <w:r w:rsidRPr="00AE25C1">
        <w:rPr>
          <w:sz w:val="22"/>
          <w:szCs w:val="22"/>
        </w:rPr>
        <w:t xml:space="preserve"> (E 1519)        20 mg</w:t>
      </w:r>
    </w:p>
    <w:p w:rsidR="008A54AA" w:rsidRPr="00AE25C1" w:rsidRDefault="008A54AA" w:rsidP="008A54AA">
      <w:pPr>
        <w:jc w:val="both"/>
        <w:rPr>
          <w:sz w:val="22"/>
          <w:szCs w:val="22"/>
        </w:rPr>
      </w:pPr>
    </w:p>
    <w:tbl>
      <w:tblPr>
        <w:tblW w:w="0" w:type="auto"/>
        <w:tblInd w:w="-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57"/>
      </w:tblGrid>
      <w:tr w:rsidR="008A54AA" w:rsidRPr="00AE25C1" w:rsidTr="00E75B48">
        <w:tc>
          <w:tcPr>
            <w:tcW w:w="9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4AA" w:rsidRPr="00AE25C1" w:rsidRDefault="008A54AA" w:rsidP="00E75B48">
            <w:pPr>
              <w:snapToGrid w:val="0"/>
              <w:jc w:val="both"/>
              <w:rPr>
                <w:b/>
                <w:bCs/>
                <w:sz w:val="22"/>
                <w:szCs w:val="22"/>
              </w:rPr>
            </w:pPr>
            <w:r w:rsidRPr="00AE25C1">
              <w:rPr>
                <w:b/>
                <w:bCs/>
                <w:sz w:val="22"/>
                <w:szCs w:val="22"/>
              </w:rPr>
              <w:t>3.</w:t>
            </w:r>
            <w:r w:rsidRPr="00AE25C1">
              <w:rPr>
                <w:b/>
                <w:bCs/>
                <w:sz w:val="22"/>
                <w:szCs w:val="22"/>
              </w:rPr>
              <w:tab/>
              <w:t xml:space="preserve">LIEKOVÁ FORMA </w:t>
            </w:r>
          </w:p>
        </w:tc>
      </w:tr>
    </w:tbl>
    <w:p w:rsidR="008A54AA" w:rsidRPr="00AE25C1" w:rsidRDefault="008A54AA" w:rsidP="008A54AA">
      <w:pPr>
        <w:jc w:val="both"/>
        <w:rPr>
          <w:sz w:val="22"/>
          <w:szCs w:val="22"/>
        </w:rPr>
      </w:pPr>
    </w:p>
    <w:p w:rsidR="008A54AA" w:rsidRPr="00AE25C1" w:rsidRDefault="008A54AA" w:rsidP="008A54AA">
      <w:pPr>
        <w:tabs>
          <w:tab w:val="left" w:pos="2268"/>
        </w:tabs>
        <w:jc w:val="both"/>
        <w:rPr>
          <w:sz w:val="22"/>
          <w:szCs w:val="22"/>
        </w:rPr>
      </w:pPr>
      <w:r w:rsidRPr="00AE25C1">
        <w:rPr>
          <w:sz w:val="22"/>
          <w:szCs w:val="22"/>
          <w:highlight w:val="lightGray"/>
        </w:rPr>
        <w:t>Injekčný roztok</w:t>
      </w:r>
    </w:p>
    <w:p w:rsidR="008A54AA" w:rsidRPr="00AE25C1" w:rsidRDefault="008A54AA" w:rsidP="008A54AA">
      <w:pPr>
        <w:jc w:val="both"/>
        <w:rPr>
          <w:sz w:val="22"/>
          <w:szCs w:val="22"/>
        </w:rPr>
      </w:pPr>
    </w:p>
    <w:tbl>
      <w:tblPr>
        <w:tblW w:w="0" w:type="auto"/>
        <w:tblInd w:w="-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57"/>
      </w:tblGrid>
      <w:tr w:rsidR="008A54AA" w:rsidRPr="00AE25C1" w:rsidTr="00E75B48">
        <w:tc>
          <w:tcPr>
            <w:tcW w:w="9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4AA" w:rsidRPr="00AE25C1" w:rsidRDefault="008A54AA" w:rsidP="00E75B48">
            <w:pPr>
              <w:snapToGrid w:val="0"/>
              <w:jc w:val="both"/>
              <w:rPr>
                <w:b/>
                <w:bCs/>
                <w:sz w:val="22"/>
                <w:szCs w:val="22"/>
              </w:rPr>
            </w:pPr>
            <w:r w:rsidRPr="00AE25C1">
              <w:rPr>
                <w:b/>
                <w:bCs/>
                <w:sz w:val="22"/>
                <w:szCs w:val="22"/>
              </w:rPr>
              <w:t>4.</w:t>
            </w:r>
            <w:r w:rsidRPr="00AE25C1">
              <w:rPr>
                <w:b/>
                <w:bCs/>
                <w:sz w:val="22"/>
                <w:szCs w:val="22"/>
              </w:rPr>
              <w:tab/>
              <w:t>VEĽKOSŤ BALENIA</w:t>
            </w:r>
          </w:p>
        </w:tc>
      </w:tr>
    </w:tbl>
    <w:p w:rsidR="008A54AA" w:rsidRPr="00AE25C1" w:rsidRDefault="008A54AA" w:rsidP="008A54AA">
      <w:pPr>
        <w:jc w:val="both"/>
        <w:rPr>
          <w:sz w:val="22"/>
          <w:szCs w:val="22"/>
        </w:rPr>
      </w:pPr>
    </w:p>
    <w:p w:rsidR="008A54AA" w:rsidRPr="00AE25C1" w:rsidRDefault="008A54AA" w:rsidP="008A54AA">
      <w:pPr>
        <w:jc w:val="both"/>
        <w:rPr>
          <w:sz w:val="22"/>
          <w:szCs w:val="22"/>
        </w:rPr>
      </w:pPr>
      <w:r w:rsidRPr="00AE25C1">
        <w:rPr>
          <w:sz w:val="22"/>
          <w:szCs w:val="22"/>
        </w:rPr>
        <w:t>100 ml</w:t>
      </w:r>
    </w:p>
    <w:p w:rsidR="008A54AA" w:rsidRPr="00AE25C1" w:rsidRDefault="008A54AA" w:rsidP="008A54AA">
      <w:pPr>
        <w:jc w:val="both"/>
        <w:rPr>
          <w:sz w:val="22"/>
          <w:szCs w:val="22"/>
        </w:rPr>
      </w:pPr>
    </w:p>
    <w:tbl>
      <w:tblPr>
        <w:tblW w:w="0" w:type="auto"/>
        <w:tblInd w:w="-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57"/>
      </w:tblGrid>
      <w:tr w:rsidR="008A54AA" w:rsidRPr="00AE25C1" w:rsidTr="00E75B48">
        <w:tc>
          <w:tcPr>
            <w:tcW w:w="9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4AA" w:rsidRPr="00AE25C1" w:rsidRDefault="008A54AA" w:rsidP="00E75B48">
            <w:pPr>
              <w:snapToGrid w:val="0"/>
              <w:jc w:val="both"/>
              <w:rPr>
                <w:b/>
                <w:bCs/>
                <w:sz w:val="22"/>
                <w:szCs w:val="22"/>
              </w:rPr>
            </w:pPr>
            <w:r w:rsidRPr="00AE25C1">
              <w:rPr>
                <w:b/>
                <w:bCs/>
                <w:sz w:val="22"/>
                <w:szCs w:val="22"/>
              </w:rPr>
              <w:t>5.</w:t>
            </w:r>
            <w:r w:rsidRPr="00AE25C1">
              <w:rPr>
                <w:b/>
                <w:bCs/>
                <w:sz w:val="22"/>
                <w:szCs w:val="22"/>
              </w:rPr>
              <w:tab/>
              <w:t>CIEĽOVÉ DRUHY</w:t>
            </w:r>
          </w:p>
        </w:tc>
      </w:tr>
    </w:tbl>
    <w:p w:rsidR="008A54AA" w:rsidRPr="00AE25C1" w:rsidRDefault="008A54AA" w:rsidP="008A54AA">
      <w:pPr>
        <w:jc w:val="both"/>
        <w:rPr>
          <w:sz w:val="22"/>
          <w:szCs w:val="22"/>
        </w:rPr>
      </w:pPr>
    </w:p>
    <w:p w:rsidR="008A54AA" w:rsidRPr="00AE25C1" w:rsidRDefault="008A54AA" w:rsidP="008A54AA">
      <w:pPr>
        <w:autoSpaceDE w:val="0"/>
        <w:jc w:val="both"/>
        <w:rPr>
          <w:sz w:val="22"/>
          <w:szCs w:val="22"/>
        </w:rPr>
      </w:pPr>
      <w:r w:rsidRPr="00AE25C1">
        <w:rPr>
          <w:sz w:val="22"/>
          <w:szCs w:val="22"/>
        </w:rPr>
        <w:t>Hovädzí dobytok a ošípané</w:t>
      </w:r>
    </w:p>
    <w:p w:rsidR="008A54AA" w:rsidRPr="00AE25C1" w:rsidRDefault="008A54AA" w:rsidP="008A54AA">
      <w:pPr>
        <w:jc w:val="both"/>
        <w:rPr>
          <w:sz w:val="22"/>
          <w:szCs w:val="22"/>
        </w:rPr>
      </w:pPr>
    </w:p>
    <w:tbl>
      <w:tblPr>
        <w:tblW w:w="0" w:type="auto"/>
        <w:tblInd w:w="-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57"/>
      </w:tblGrid>
      <w:tr w:rsidR="008A54AA" w:rsidRPr="00AE25C1" w:rsidTr="00E75B48">
        <w:tc>
          <w:tcPr>
            <w:tcW w:w="9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4AA" w:rsidRPr="00AE25C1" w:rsidRDefault="008A54AA" w:rsidP="00E75B48">
            <w:pPr>
              <w:snapToGrid w:val="0"/>
              <w:jc w:val="both"/>
              <w:rPr>
                <w:b/>
                <w:bCs/>
                <w:sz w:val="22"/>
                <w:szCs w:val="22"/>
              </w:rPr>
            </w:pPr>
            <w:r w:rsidRPr="00AE25C1">
              <w:rPr>
                <w:b/>
                <w:bCs/>
                <w:sz w:val="22"/>
                <w:szCs w:val="22"/>
              </w:rPr>
              <w:t>6.</w:t>
            </w:r>
            <w:r w:rsidRPr="00AE25C1">
              <w:rPr>
                <w:b/>
                <w:bCs/>
                <w:sz w:val="22"/>
                <w:szCs w:val="22"/>
              </w:rPr>
              <w:tab/>
              <w:t>INDIKÁCIA (-IE)</w:t>
            </w:r>
          </w:p>
        </w:tc>
      </w:tr>
    </w:tbl>
    <w:p w:rsidR="008A54AA" w:rsidRPr="00AE25C1" w:rsidRDefault="008A54AA" w:rsidP="008A54AA">
      <w:pPr>
        <w:jc w:val="both"/>
        <w:rPr>
          <w:sz w:val="22"/>
          <w:szCs w:val="22"/>
        </w:rPr>
      </w:pPr>
    </w:p>
    <w:p w:rsidR="008A54AA" w:rsidRPr="00AE25C1" w:rsidRDefault="008A54AA" w:rsidP="008A54AA">
      <w:pPr>
        <w:jc w:val="both"/>
        <w:rPr>
          <w:sz w:val="22"/>
          <w:szCs w:val="22"/>
        </w:rPr>
      </w:pPr>
      <w:r w:rsidRPr="00AE25C1">
        <w:rPr>
          <w:sz w:val="22"/>
          <w:szCs w:val="22"/>
        </w:rPr>
        <w:t>Pred použitím si prečítajte písomnú informáciu pre používateľov.</w:t>
      </w:r>
    </w:p>
    <w:p w:rsidR="008A54AA" w:rsidRPr="00AE25C1" w:rsidRDefault="008A54AA" w:rsidP="008A54AA">
      <w:pPr>
        <w:jc w:val="both"/>
        <w:rPr>
          <w:sz w:val="22"/>
          <w:szCs w:val="22"/>
        </w:rPr>
      </w:pPr>
    </w:p>
    <w:tbl>
      <w:tblPr>
        <w:tblW w:w="0" w:type="auto"/>
        <w:tblInd w:w="-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57"/>
      </w:tblGrid>
      <w:tr w:rsidR="008A54AA" w:rsidRPr="00AE25C1" w:rsidTr="00E75B48">
        <w:tc>
          <w:tcPr>
            <w:tcW w:w="9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4AA" w:rsidRPr="00AE25C1" w:rsidRDefault="008A54AA" w:rsidP="00E75B48">
            <w:pPr>
              <w:snapToGrid w:val="0"/>
              <w:jc w:val="both"/>
              <w:rPr>
                <w:b/>
                <w:bCs/>
                <w:sz w:val="22"/>
                <w:szCs w:val="22"/>
              </w:rPr>
            </w:pPr>
            <w:r w:rsidRPr="00AE25C1">
              <w:rPr>
                <w:b/>
                <w:bCs/>
                <w:sz w:val="22"/>
                <w:szCs w:val="22"/>
              </w:rPr>
              <w:t>7.</w:t>
            </w:r>
            <w:r w:rsidRPr="00AE25C1">
              <w:rPr>
                <w:b/>
                <w:bCs/>
                <w:sz w:val="22"/>
                <w:szCs w:val="22"/>
              </w:rPr>
              <w:tab/>
              <w:t>SPÔSOB A CESTA PODANIA LIEKU</w:t>
            </w:r>
          </w:p>
        </w:tc>
      </w:tr>
    </w:tbl>
    <w:p w:rsidR="008A54AA" w:rsidRPr="00AE25C1" w:rsidRDefault="008A54AA" w:rsidP="008A54AA">
      <w:pPr>
        <w:jc w:val="both"/>
        <w:rPr>
          <w:sz w:val="22"/>
          <w:szCs w:val="22"/>
          <w:highlight w:val="lightGray"/>
        </w:rPr>
      </w:pPr>
    </w:p>
    <w:p w:rsidR="008A54AA" w:rsidRPr="00AE25C1" w:rsidRDefault="008A54AA" w:rsidP="008A54AA">
      <w:pPr>
        <w:jc w:val="both"/>
        <w:rPr>
          <w:sz w:val="22"/>
          <w:szCs w:val="22"/>
        </w:rPr>
      </w:pPr>
      <w:r w:rsidRPr="00AE25C1">
        <w:rPr>
          <w:sz w:val="22"/>
          <w:szCs w:val="22"/>
        </w:rPr>
        <w:t>Pred použitím si prečítajte písomnú informáciu pre používateľov.</w:t>
      </w:r>
    </w:p>
    <w:p w:rsidR="008A54AA" w:rsidRPr="00AE25C1" w:rsidRDefault="008A54AA" w:rsidP="008A54AA">
      <w:pPr>
        <w:jc w:val="both"/>
        <w:rPr>
          <w:sz w:val="22"/>
          <w:szCs w:val="22"/>
        </w:rPr>
      </w:pPr>
    </w:p>
    <w:tbl>
      <w:tblPr>
        <w:tblW w:w="0" w:type="auto"/>
        <w:tblInd w:w="-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57"/>
      </w:tblGrid>
      <w:tr w:rsidR="008A54AA" w:rsidRPr="00AE25C1" w:rsidTr="00E75B48">
        <w:tc>
          <w:tcPr>
            <w:tcW w:w="9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4AA" w:rsidRPr="00AE25C1" w:rsidRDefault="008A54AA" w:rsidP="00E75B48">
            <w:pPr>
              <w:snapToGrid w:val="0"/>
              <w:jc w:val="both"/>
              <w:rPr>
                <w:b/>
                <w:bCs/>
                <w:sz w:val="22"/>
                <w:szCs w:val="22"/>
              </w:rPr>
            </w:pPr>
            <w:r w:rsidRPr="00AE25C1">
              <w:rPr>
                <w:b/>
                <w:bCs/>
                <w:sz w:val="22"/>
                <w:szCs w:val="22"/>
              </w:rPr>
              <w:t>8.</w:t>
            </w:r>
            <w:r w:rsidRPr="00AE25C1">
              <w:rPr>
                <w:b/>
                <w:bCs/>
                <w:sz w:val="22"/>
                <w:szCs w:val="22"/>
              </w:rPr>
              <w:tab/>
              <w:t xml:space="preserve">OCHRANNÁ LEHOTA (-Y) </w:t>
            </w:r>
          </w:p>
        </w:tc>
      </w:tr>
    </w:tbl>
    <w:p w:rsidR="008A54AA" w:rsidRPr="00AE25C1" w:rsidRDefault="008A54AA" w:rsidP="008A54AA">
      <w:pPr>
        <w:pStyle w:val="Zkladntext2"/>
        <w:jc w:val="both"/>
        <w:rPr>
          <w:szCs w:val="22"/>
        </w:rPr>
      </w:pPr>
    </w:p>
    <w:p w:rsidR="008A54AA" w:rsidRPr="00AE25C1" w:rsidRDefault="008A54AA" w:rsidP="008A54AA">
      <w:pPr>
        <w:pStyle w:val="Zkladntext2"/>
        <w:jc w:val="both"/>
        <w:rPr>
          <w:szCs w:val="22"/>
        </w:rPr>
      </w:pPr>
      <w:r w:rsidRPr="00AE25C1">
        <w:rPr>
          <w:szCs w:val="22"/>
        </w:rPr>
        <w:t>Ochranné lehoty:</w:t>
      </w:r>
    </w:p>
    <w:p w:rsidR="008A54AA" w:rsidRPr="00AE25C1" w:rsidRDefault="008A54AA" w:rsidP="008A54AA">
      <w:pPr>
        <w:pStyle w:val="Zkladntext2"/>
        <w:jc w:val="both"/>
        <w:rPr>
          <w:szCs w:val="22"/>
          <w:u w:val="single"/>
        </w:rPr>
      </w:pPr>
    </w:p>
    <w:p w:rsidR="008A54AA" w:rsidRPr="00AE25C1" w:rsidRDefault="008A54AA" w:rsidP="008A54AA">
      <w:pPr>
        <w:pStyle w:val="Zkladntext2"/>
        <w:jc w:val="both"/>
        <w:rPr>
          <w:szCs w:val="22"/>
          <w:u w:val="single"/>
        </w:rPr>
      </w:pPr>
      <w:r w:rsidRPr="00AE25C1">
        <w:rPr>
          <w:szCs w:val="22"/>
          <w:u w:val="single"/>
        </w:rPr>
        <w:t>Hovädzí dobytok:</w:t>
      </w:r>
    </w:p>
    <w:p w:rsidR="008A54AA" w:rsidRPr="00AE25C1" w:rsidRDefault="008A54AA" w:rsidP="008A54AA">
      <w:pPr>
        <w:pStyle w:val="Zkladntext2"/>
        <w:jc w:val="both"/>
        <w:rPr>
          <w:szCs w:val="22"/>
        </w:rPr>
      </w:pPr>
      <w:r w:rsidRPr="00AE25C1">
        <w:rPr>
          <w:szCs w:val="22"/>
        </w:rPr>
        <w:t xml:space="preserve">Mäso a vnútornosti: </w:t>
      </w:r>
    </w:p>
    <w:p w:rsidR="008A54AA" w:rsidRPr="00AE25C1" w:rsidRDefault="008A54AA" w:rsidP="008A54AA">
      <w:pPr>
        <w:jc w:val="both"/>
        <w:rPr>
          <w:sz w:val="22"/>
          <w:szCs w:val="22"/>
        </w:rPr>
      </w:pPr>
      <w:r w:rsidRPr="00AE25C1">
        <w:rPr>
          <w:rFonts w:ascii="Arial" w:hAnsi="Arial" w:cs="Arial"/>
          <w:sz w:val="22"/>
          <w:szCs w:val="22"/>
        </w:rPr>
        <w:tab/>
      </w:r>
      <w:r w:rsidRPr="00AE25C1">
        <w:rPr>
          <w:rFonts w:ascii="Arial" w:hAnsi="Arial" w:cs="Arial"/>
          <w:sz w:val="22"/>
          <w:szCs w:val="22"/>
        </w:rPr>
        <w:tab/>
        <w:t xml:space="preserve">      </w:t>
      </w:r>
      <w:proofErr w:type="spellStart"/>
      <w:r w:rsidRPr="00AE25C1">
        <w:rPr>
          <w:sz w:val="22"/>
          <w:szCs w:val="22"/>
        </w:rPr>
        <w:t>subkutánne</w:t>
      </w:r>
      <w:proofErr w:type="spellEnd"/>
      <w:r w:rsidRPr="00AE25C1">
        <w:rPr>
          <w:sz w:val="22"/>
          <w:szCs w:val="22"/>
        </w:rPr>
        <w:t>:</w:t>
      </w:r>
      <w:r w:rsidRPr="00AE25C1">
        <w:rPr>
          <w:sz w:val="22"/>
          <w:szCs w:val="22"/>
        </w:rPr>
        <w:tab/>
        <w:t>14 dní</w:t>
      </w:r>
    </w:p>
    <w:p w:rsidR="008A54AA" w:rsidRPr="00AE25C1" w:rsidRDefault="008A54AA" w:rsidP="008A54AA">
      <w:pPr>
        <w:pStyle w:val="Zkladntext2"/>
        <w:jc w:val="both"/>
        <w:rPr>
          <w:szCs w:val="22"/>
        </w:rPr>
      </w:pPr>
      <w:r w:rsidRPr="00AE25C1">
        <w:rPr>
          <w:szCs w:val="22"/>
        </w:rPr>
        <w:tab/>
      </w:r>
      <w:r w:rsidRPr="00AE25C1">
        <w:rPr>
          <w:szCs w:val="22"/>
        </w:rPr>
        <w:tab/>
        <w:t xml:space="preserve">      intravenózne: </w:t>
      </w:r>
      <w:r w:rsidRPr="00AE25C1">
        <w:rPr>
          <w:szCs w:val="22"/>
        </w:rPr>
        <w:tab/>
        <w:t xml:space="preserve">  7 dní</w:t>
      </w:r>
    </w:p>
    <w:p w:rsidR="008A54AA" w:rsidRPr="00AE25C1" w:rsidRDefault="008A54AA" w:rsidP="008A54AA">
      <w:pPr>
        <w:pStyle w:val="Zkladntext2"/>
        <w:jc w:val="both"/>
        <w:rPr>
          <w:szCs w:val="22"/>
        </w:rPr>
      </w:pPr>
      <w:r w:rsidRPr="00AE25C1">
        <w:rPr>
          <w:szCs w:val="22"/>
        </w:rPr>
        <w:t xml:space="preserve">Mlieko: </w:t>
      </w:r>
    </w:p>
    <w:p w:rsidR="008A54AA" w:rsidRPr="00AE25C1" w:rsidRDefault="008A54AA" w:rsidP="008A54AA">
      <w:pPr>
        <w:pStyle w:val="Zkladntext2"/>
        <w:jc w:val="both"/>
        <w:rPr>
          <w:szCs w:val="22"/>
        </w:rPr>
      </w:pPr>
      <w:r w:rsidRPr="00AE25C1">
        <w:rPr>
          <w:rFonts w:ascii="Arial" w:hAnsi="Arial" w:cs="Arial"/>
          <w:szCs w:val="22"/>
        </w:rPr>
        <w:tab/>
      </w:r>
      <w:r w:rsidRPr="00AE25C1">
        <w:rPr>
          <w:rFonts w:ascii="Arial" w:hAnsi="Arial" w:cs="Arial"/>
          <w:szCs w:val="22"/>
        </w:rPr>
        <w:tab/>
        <w:t xml:space="preserve">       </w:t>
      </w:r>
      <w:proofErr w:type="spellStart"/>
      <w:r w:rsidRPr="00AE25C1">
        <w:rPr>
          <w:szCs w:val="22"/>
        </w:rPr>
        <w:t>subkutánne</w:t>
      </w:r>
      <w:proofErr w:type="spellEnd"/>
      <w:r w:rsidRPr="00AE25C1">
        <w:rPr>
          <w:szCs w:val="22"/>
        </w:rPr>
        <w:t xml:space="preserve">: </w:t>
      </w:r>
      <w:r w:rsidRPr="00AE25C1">
        <w:rPr>
          <w:szCs w:val="22"/>
        </w:rPr>
        <w:tab/>
        <w:t xml:space="preserve">  5 dní</w:t>
      </w:r>
    </w:p>
    <w:p w:rsidR="008A54AA" w:rsidRPr="00AE25C1" w:rsidRDefault="008A54AA" w:rsidP="008A54AA">
      <w:pPr>
        <w:pStyle w:val="Zkladntext2"/>
        <w:jc w:val="both"/>
        <w:rPr>
          <w:szCs w:val="22"/>
        </w:rPr>
      </w:pPr>
      <w:r w:rsidRPr="00AE25C1">
        <w:rPr>
          <w:szCs w:val="22"/>
        </w:rPr>
        <w:tab/>
      </w:r>
      <w:r w:rsidRPr="00AE25C1">
        <w:rPr>
          <w:szCs w:val="22"/>
        </w:rPr>
        <w:tab/>
        <w:t xml:space="preserve">       intravenózne: </w:t>
      </w:r>
      <w:r w:rsidRPr="00AE25C1">
        <w:rPr>
          <w:szCs w:val="22"/>
        </w:rPr>
        <w:tab/>
        <w:t xml:space="preserve">  3 dni</w:t>
      </w:r>
    </w:p>
    <w:p w:rsidR="008A54AA" w:rsidRPr="00AE25C1" w:rsidRDefault="008A54AA" w:rsidP="008A54AA">
      <w:pPr>
        <w:pStyle w:val="Zkladntext2"/>
        <w:jc w:val="both"/>
        <w:rPr>
          <w:szCs w:val="22"/>
          <w:u w:val="single"/>
        </w:rPr>
      </w:pPr>
      <w:r w:rsidRPr="00AE25C1">
        <w:rPr>
          <w:szCs w:val="22"/>
          <w:u w:val="single"/>
        </w:rPr>
        <w:t>Ošípané:</w:t>
      </w:r>
    </w:p>
    <w:p w:rsidR="008A54AA" w:rsidRPr="00AE25C1" w:rsidRDefault="008A54AA" w:rsidP="008A54AA">
      <w:pPr>
        <w:pStyle w:val="Zkladntext2"/>
        <w:jc w:val="both"/>
        <w:rPr>
          <w:szCs w:val="22"/>
        </w:rPr>
      </w:pPr>
      <w:r w:rsidRPr="00AE25C1">
        <w:rPr>
          <w:szCs w:val="22"/>
        </w:rPr>
        <w:lastRenderedPageBreak/>
        <w:t>Mäso a vnútornosti:</w:t>
      </w:r>
      <w:r w:rsidRPr="00AE25C1">
        <w:rPr>
          <w:rFonts w:ascii="Arial" w:hAnsi="Arial" w:cs="Arial"/>
          <w:szCs w:val="22"/>
        </w:rPr>
        <w:t xml:space="preserve"> </w:t>
      </w:r>
      <w:proofErr w:type="spellStart"/>
      <w:r w:rsidRPr="00AE25C1">
        <w:rPr>
          <w:szCs w:val="22"/>
        </w:rPr>
        <w:t>intramuskulárne</w:t>
      </w:r>
      <w:proofErr w:type="spellEnd"/>
      <w:r w:rsidRPr="00AE25C1">
        <w:rPr>
          <w:szCs w:val="22"/>
        </w:rPr>
        <w:t>:</w:t>
      </w:r>
      <w:r w:rsidRPr="00AE25C1">
        <w:rPr>
          <w:rFonts w:ascii="Arial" w:hAnsi="Arial" w:cs="Arial"/>
          <w:szCs w:val="22"/>
        </w:rPr>
        <w:tab/>
      </w:r>
      <w:r w:rsidRPr="00AE25C1">
        <w:rPr>
          <w:szCs w:val="22"/>
        </w:rPr>
        <w:t>12 dní</w:t>
      </w:r>
    </w:p>
    <w:p w:rsidR="008A54AA" w:rsidRPr="00AE25C1" w:rsidRDefault="008A54AA" w:rsidP="008A54AA">
      <w:pPr>
        <w:pStyle w:val="Zkladntext2"/>
        <w:jc w:val="both"/>
        <w:rPr>
          <w:szCs w:val="22"/>
        </w:rPr>
      </w:pPr>
    </w:p>
    <w:tbl>
      <w:tblPr>
        <w:tblW w:w="0" w:type="auto"/>
        <w:tblInd w:w="-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57"/>
      </w:tblGrid>
      <w:tr w:rsidR="008A54AA" w:rsidRPr="00AE25C1" w:rsidTr="00E75B48">
        <w:tc>
          <w:tcPr>
            <w:tcW w:w="9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4AA" w:rsidRPr="00AE25C1" w:rsidRDefault="008A54AA" w:rsidP="00E75B48">
            <w:pPr>
              <w:snapToGrid w:val="0"/>
              <w:jc w:val="both"/>
              <w:rPr>
                <w:b/>
                <w:bCs/>
                <w:sz w:val="22"/>
                <w:szCs w:val="22"/>
              </w:rPr>
            </w:pPr>
            <w:r w:rsidRPr="00AE25C1">
              <w:rPr>
                <w:b/>
                <w:bCs/>
                <w:sz w:val="22"/>
                <w:szCs w:val="22"/>
              </w:rPr>
              <w:t>9.</w:t>
            </w:r>
            <w:r w:rsidRPr="00AE25C1">
              <w:rPr>
                <w:b/>
                <w:bCs/>
                <w:sz w:val="22"/>
                <w:szCs w:val="22"/>
              </w:rPr>
              <w:tab/>
              <w:t>OSOBITNÉ UPOZORNENIE (-A), AK JE POTREBNÉ</w:t>
            </w:r>
          </w:p>
        </w:tc>
      </w:tr>
    </w:tbl>
    <w:p w:rsidR="008A54AA" w:rsidRDefault="008A54AA" w:rsidP="008A54AA">
      <w:pPr>
        <w:rPr>
          <w:sz w:val="22"/>
          <w:szCs w:val="22"/>
        </w:rPr>
      </w:pPr>
    </w:p>
    <w:p w:rsidR="008A54AA" w:rsidRPr="00AE25C1" w:rsidRDefault="008A54AA" w:rsidP="008A54AA">
      <w:pPr>
        <w:rPr>
          <w:sz w:val="22"/>
          <w:szCs w:val="22"/>
        </w:rPr>
      </w:pPr>
      <w:r w:rsidRPr="00AE25C1">
        <w:rPr>
          <w:sz w:val="22"/>
          <w:szCs w:val="22"/>
        </w:rPr>
        <w:t xml:space="preserve">Náhodné podanie injekcie je nebezpečné. </w:t>
      </w:r>
    </w:p>
    <w:p w:rsidR="008A54AA" w:rsidRPr="00AE25C1" w:rsidRDefault="008A54AA" w:rsidP="008A54AA">
      <w:r>
        <w:rPr>
          <w:sz w:val="22"/>
          <w:szCs w:val="22"/>
        </w:rPr>
        <w:t>P</w:t>
      </w:r>
      <w:r w:rsidRPr="00AE25C1">
        <w:rPr>
          <w:sz w:val="22"/>
          <w:szCs w:val="22"/>
        </w:rPr>
        <w:t>red použitím si prečítajte písomnú informáciu pre používateľov.</w:t>
      </w:r>
    </w:p>
    <w:p w:rsidR="008A54AA" w:rsidRPr="00AE25C1" w:rsidRDefault="008A54AA" w:rsidP="008A54AA">
      <w:pPr>
        <w:jc w:val="both"/>
        <w:rPr>
          <w:sz w:val="22"/>
          <w:szCs w:val="22"/>
        </w:rPr>
      </w:pPr>
    </w:p>
    <w:tbl>
      <w:tblPr>
        <w:tblW w:w="0" w:type="auto"/>
        <w:tblInd w:w="-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57"/>
      </w:tblGrid>
      <w:tr w:rsidR="008A54AA" w:rsidRPr="00AE25C1" w:rsidTr="00E75B48">
        <w:tc>
          <w:tcPr>
            <w:tcW w:w="9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4AA" w:rsidRPr="00AE25C1" w:rsidRDefault="008A54AA" w:rsidP="00E75B48">
            <w:pPr>
              <w:snapToGrid w:val="0"/>
              <w:jc w:val="both"/>
              <w:rPr>
                <w:b/>
                <w:bCs/>
                <w:sz w:val="22"/>
                <w:szCs w:val="22"/>
              </w:rPr>
            </w:pPr>
            <w:r w:rsidRPr="00AE25C1">
              <w:rPr>
                <w:b/>
                <w:bCs/>
                <w:sz w:val="22"/>
                <w:szCs w:val="22"/>
              </w:rPr>
              <w:t>10.</w:t>
            </w:r>
            <w:r w:rsidRPr="00AE25C1">
              <w:rPr>
                <w:b/>
                <w:bCs/>
                <w:sz w:val="22"/>
                <w:szCs w:val="22"/>
              </w:rPr>
              <w:tab/>
              <w:t>DÁTUM EXSPIRÁCIE</w:t>
            </w:r>
          </w:p>
        </w:tc>
      </w:tr>
    </w:tbl>
    <w:p w:rsidR="008A54AA" w:rsidRPr="00AE25C1" w:rsidRDefault="008A54AA" w:rsidP="008A54AA">
      <w:pPr>
        <w:jc w:val="both"/>
        <w:rPr>
          <w:sz w:val="22"/>
          <w:szCs w:val="22"/>
        </w:rPr>
      </w:pPr>
    </w:p>
    <w:p w:rsidR="008A54AA" w:rsidRPr="00AE25C1" w:rsidRDefault="008A54AA" w:rsidP="008A54AA">
      <w:pPr>
        <w:jc w:val="both"/>
        <w:rPr>
          <w:sz w:val="22"/>
          <w:szCs w:val="22"/>
        </w:rPr>
      </w:pPr>
      <w:r w:rsidRPr="00AE25C1">
        <w:rPr>
          <w:sz w:val="22"/>
          <w:szCs w:val="22"/>
        </w:rPr>
        <w:t>EXP</w:t>
      </w:r>
      <w:r w:rsidRPr="00AE25C1">
        <w:rPr>
          <w:b/>
          <w:bCs/>
          <w:sz w:val="22"/>
          <w:szCs w:val="22"/>
        </w:rPr>
        <w:t xml:space="preserve"> </w:t>
      </w:r>
      <w:r w:rsidRPr="00AE25C1">
        <w:rPr>
          <w:sz w:val="22"/>
          <w:szCs w:val="22"/>
        </w:rPr>
        <w:t>{mesiac/rok}</w:t>
      </w:r>
    </w:p>
    <w:p w:rsidR="008A54AA" w:rsidRPr="00AE25C1" w:rsidRDefault="008A54AA" w:rsidP="008A54AA">
      <w:pPr>
        <w:pStyle w:val="Zkladntext2"/>
        <w:jc w:val="both"/>
        <w:rPr>
          <w:szCs w:val="22"/>
        </w:rPr>
      </w:pPr>
      <w:r w:rsidRPr="00AE25C1">
        <w:rPr>
          <w:szCs w:val="22"/>
        </w:rPr>
        <w:t>Čas použiteľnosti po prvom otvorení vnútorného obalu: 28 dní.</w:t>
      </w:r>
    </w:p>
    <w:p w:rsidR="008A54AA" w:rsidRPr="00AE25C1" w:rsidRDefault="008A54AA" w:rsidP="008A54AA">
      <w:pPr>
        <w:rPr>
          <w:sz w:val="22"/>
          <w:szCs w:val="22"/>
        </w:rPr>
      </w:pPr>
      <w:r w:rsidRPr="00AE25C1">
        <w:rPr>
          <w:sz w:val="22"/>
          <w:szCs w:val="22"/>
        </w:rPr>
        <w:t>Po prvom prepichnutí zátky použiť do: ....</w:t>
      </w:r>
    </w:p>
    <w:p w:rsidR="008A54AA" w:rsidRPr="00AE25C1" w:rsidRDefault="008A54AA" w:rsidP="008A54AA">
      <w:pPr>
        <w:pStyle w:val="Zkladntext2"/>
        <w:jc w:val="both"/>
        <w:rPr>
          <w:szCs w:val="22"/>
        </w:rPr>
      </w:pPr>
    </w:p>
    <w:tbl>
      <w:tblPr>
        <w:tblW w:w="0" w:type="auto"/>
        <w:tblInd w:w="-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57"/>
      </w:tblGrid>
      <w:tr w:rsidR="008A54AA" w:rsidRPr="00AE25C1" w:rsidTr="00E75B48">
        <w:tc>
          <w:tcPr>
            <w:tcW w:w="9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4AA" w:rsidRPr="00AE25C1" w:rsidRDefault="008A54AA" w:rsidP="00E75B48">
            <w:pPr>
              <w:snapToGrid w:val="0"/>
              <w:jc w:val="both"/>
              <w:rPr>
                <w:b/>
                <w:bCs/>
                <w:sz w:val="22"/>
                <w:szCs w:val="22"/>
              </w:rPr>
            </w:pPr>
            <w:r w:rsidRPr="00AE25C1">
              <w:rPr>
                <w:b/>
                <w:bCs/>
                <w:sz w:val="22"/>
                <w:szCs w:val="22"/>
              </w:rPr>
              <w:t>11.</w:t>
            </w:r>
            <w:r w:rsidRPr="00AE25C1">
              <w:rPr>
                <w:b/>
                <w:bCs/>
                <w:sz w:val="22"/>
                <w:szCs w:val="22"/>
              </w:rPr>
              <w:tab/>
              <w:t>OSOBITNÉ PODMIENKY NA UCHOVÁVANIE</w:t>
            </w:r>
          </w:p>
        </w:tc>
      </w:tr>
    </w:tbl>
    <w:p w:rsidR="008A54AA" w:rsidRPr="00AE25C1" w:rsidRDefault="008A54AA" w:rsidP="008A54AA">
      <w:pPr>
        <w:jc w:val="both"/>
        <w:rPr>
          <w:sz w:val="22"/>
          <w:szCs w:val="22"/>
        </w:rPr>
      </w:pPr>
    </w:p>
    <w:p w:rsidR="008A54AA" w:rsidRPr="00AE25C1" w:rsidRDefault="008A54AA" w:rsidP="008A54AA">
      <w:pPr>
        <w:pStyle w:val="Zkladntext2"/>
        <w:jc w:val="both"/>
        <w:rPr>
          <w:szCs w:val="22"/>
        </w:rPr>
      </w:pPr>
      <w:r w:rsidRPr="00AE25C1">
        <w:rPr>
          <w:szCs w:val="22"/>
        </w:rPr>
        <w:t>Neuchovávať v chladničke alebo mrazničke.</w:t>
      </w:r>
    </w:p>
    <w:p w:rsidR="008A54AA" w:rsidRPr="00AE25C1" w:rsidRDefault="008A54AA" w:rsidP="008A54AA">
      <w:pPr>
        <w:jc w:val="both"/>
        <w:rPr>
          <w:sz w:val="22"/>
          <w:szCs w:val="22"/>
        </w:rPr>
      </w:pPr>
    </w:p>
    <w:tbl>
      <w:tblPr>
        <w:tblW w:w="0" w:type="auto"/>
        <w:tblInd w:w="-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57"/>
      </w:tblGrid>
      <w:tr w:rsidR="008A54AA" w:rsidRPr="00AE25C1" w:rsidTr="00E75B48">
        <w:tc>
          <w:tcPr>
            <w:tcW w:w="9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4AA" w:rsidRPr="00AE25C1" w:rsidRDefault="008A54AA" w:rsidP="00E75B48">
            <w:pPr>
              <w:snapToGrid w:val="0"/>
              <w:rPr>
                <w:b/>
                <w:bCs/>
                <w:sz w:val="22"/>
                <w:szCs w:val="22"/>
              </w:rPr>
            </w:pPr>
            <w:r w:rsidRPr="00AE25C1">
              <w:rPr>
                <w:b/>
                <w:bCs/>
                <w:sz w:val="22"/>
                <w:szCs w:val="22"/>
              </w:rPr>
              <w:t>12.</w:t>
            </w:r>
            <w:r w:rsidRPr="00AE25C1">
              <w:rPr>
                <w:b/>
                <w:bCs/>
                <w:sz w:val="22"/>
                <w:szCs w:val="22"/>
              </w:rPr>
              <w:tab/>
              <w:t>OSOBITNÉ BEZPEČNOSTNÉ OPATRENIA NA ZNEŠKODNENIE NEPOUŽITÉHO LIEKU (-OV) ALEBO ODPADOVÉHO MATERIÁLU, V PRÍPADE POTREBY</w:t>
            </w:r>
          </w:p>
        </w:tc>
      </w:tr>
    </w:tbl>
    <w:p w:rsidR="008A54AA" w:rsidRPr="00AE25C1" w:rsidRDefault="008A54AA" w:rsidP="008A54AA">
      <w:pPr>
        <w:jc w:val="both"/>
        <w:rPr>
          <w:sz w:val="22"/>
          <w:szCs w:val="22"/>
        </w:rPr>
      </w:pPr>
    </w:p>
    <w:p w:rsidR="008A54AA" w:rsidRPr="00AE25C1" w:rsidRDefault="008A54AA" w:rsidP="008A54AA">
      <w:pPr>
        <w:jc w:val="both"/>
        <w:rPr>
          <w:sz w:val="22"/>
          <w:szCs w:val="22"/>
        </w:rPr>
      </w:pPr>
      <w:r w:rsidRPr="00AE25C1">
        <w:rPr>
          <w:sz w:val="22"/>
          <w:szCs w:val="22"/>
        </w:rPr>
        <w:t>Odpadový materiál zlikvidovať v súlade s miestnymi požiadavkami.</w:t>
      </w:r>
    </w:p>
    <w:p w:rsidR="008A54AA" w:rsidRPr="00AE25C1" w:rsidRDefault="008A54AA" w:rsidP="008A54AA">
      <w:pPr>
        <w:jc w:val="both"/>
        <w:rPr>
          <w:sz w:val="22"/>
          <w:szCs w:val="22"/>
        </w:rPr>
      </w:pPr>
    </w:p>
    <w:tbl>
      <w:tblPr>
        <w:tblW w:w="0" w:type="auto"/>
        <w:tblInd w:w="-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02"/>
      </w:tblGrid>
      <w:tr w:rsidR="008A54AA" w:rsidRPr="00AE25C1" w:rsidTr="00E75B48">
        <w:tc>
          <w:tcPr>
            <w:tcW w:w="9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4AA" w:rsidRPr="00AE25C1" w:rsidRDefault="008A54AA" w:rsidP="00E75B48">
            <w:pPr>
              <w:snapToGrid w:val="0"/>
              <w:rPr>
                <w:b/>
                <w:bCs/>
                <w:sz w:val="22"/>
                <w:szCs w:val="22"/>
              </w:rPr>
            </w:pPr>
            <w:r w:rsidRPr="00AE25C1">
              <w:rPr>
                <w:b/>
                <w:bCs/>
                <w:sz w:val="22"/>
                <w:szCs w:val="22"/>
              </w:rPr>
              <w:t>13.</w:t>
            </w:r>
            <w:r w:rsidRPr="00AE25C1">
              <w:rPr>
                <w:b/>
                <w:bCs/>
                <w:sz w:val="22"/>
                <w:szCs w:val="22"/>
              </w:rPr>
              <w:tab/>
              <w:t xml:space="preserve">OZNAČENIE „LEN PRE ZVIERATÁ“ A PODMIENKY ALEBO OBMEDZENIA TÝKAJÚCE SA DODÁVKY A POUŽITIA, ak sa uplatňujú </w:t>
            </w:r>
          </w:p>
        </w:tc>
      </w:tr>
    </w:tbl>
    <w:p w:rsidR="008A54AA" w:rsidRPr="00AE25C1" w:rsidRDefault="008A54AA" w:rsidP="008A54AA">
      <w:pPr>
        <w:jc w:val="both"/>
        <w:rPr>
          <w:sz w:val="22"/>
          <w:szCs w:val="22"/>
        </w:rPr>
      </w:pPr>
    </w:p>
    <w:p w:rsidR="008A54AA" w:rsidRPr="00AE25C1" w:rsidRDefault="008A54AA" w:rsidP="008A54AA">
      <w:pPr>
        <w:jc w:val="both"/>
        <w:rPr>
          <w:sz w:val="22"/>
          <w:szCs w:val="22"/>
        </w:rPr>
      </w:pPr>
      <w:r w:rsidRPr="00AE25C1">
        <w:rPr>
          <w:sz w:val="22"/>
          <w:szCs w:val="22"/>
        </w:rPr>
        <w:t>Len pre zvieratá.</w:t>
      </w:r>
    </w:p>
    <w:p w:rsidR="008A54AA" w:rsidRPr="00AE25C1" w:rsidRDefault="008A54AA" w:rsidP="008A54AA">
      <w:pPr>
        <w:jc w:val="both"/>
        <w:rPr>
          <w:sz w:val="22"/>
          <w:szCs w:val="22"/>
        </w:rPr>
      </w:pPr>
      <w:r w:rsidRPr="00AE25C1">
        <w:rPr>
          <w:sz w:val="22"/>
          <w:szCs w:val="22"/>
        </w:rPr>
        <w:t>Výdaj lieku je viazaný na veterinárny predpis.</w:t>
      </w:r>
    </w:p>
    <w:p w:rsidR="008A54AA" w:rsidRPr="00AE25C1" w:rsidRDefault="008A54AA" w:rsidP="008A54AA">
      <w:pPr>
        <w:jc w:val="both"/>
        <w:rPr>
          <w:sz w:val="22"/>
          <w:szCs w:val="22"/>
        </w:rPr>
      </w:pPr>
    </w:p>
    <w:tbl>
      <w:tblPr>
        <w:tblW w:w="0" w:type="auto"/>
        <w:tblInd w:w="-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57"/>
      </w:tblGrid>
      <w:tr w:rsidR="008A54AA" w:rsidRPr="00AE25C1" w:rsidTr="00E75B48">
        <w:tc>
          <w:tcPr>
            <w:tcW w:w="9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4AA" w:rsidRPr="00AE25C1" w:rsidRDefault="008A54AA" w:rsidP="00E75B48">
            <w:pPr>
              <w:snapToGrid w:val="0"/>
              <w:jc w:val="both"/>
              <w:rPr>
                <w:b/>
                <w:bCs/>
                <w:sz w:val="22"/>
                <w:szCs w:val="22"/>
              </w:rPr>
            </w:pPr>
            <w:r w:rsidRPr="00AE25C1">
              <w:rPr>
                <w:b/>
                <w:bCs/>
                <w:sz w:val="22"/>
                <w:szCs w:val="22"/>
              </w:rPr>
              <w:t>14.</w:t>
            </w:r>
            <w:r w:rsidRPr="00AE25C1">
              <w:rPr>
                <w:b/>
                <w:bCs/>
                <w:sz w:val="22"/>
                <w:szCs w:val="22"/>
              </w:rPr>
              <w:tab/>
              <w:t>OZNAČENIE „UCHOVÁVAŤ MIMO DOHĽADU A DOSAHU DETÍ“</w:t>
            </w:r>
          </w:p>
        </w:tc>
      </w:tr>
    </w:tbl>
    <w:p w:rsidR="008A54AA" w:rsidRPr="00AE25C1" w:rsidRDefault="008A54AA" w:rsidP="008A54AA">
      <w:pPr>
        <w:jc w:val="both"/>
        <w:rPr>
          <w:sz w:val="22"/>
          <w:szCs w:val="22"/>
        </w:rPr>
      </w:pPr>
    </w:p>
    <w:p w:rsidR="008A54AA" w:rsidRPr="00AE25C1" w:rsidRDefault="008A54AA" w:rsidP="008A54AA">
      <w:pPr>
        <w:jc w:val="both"/>
        <w:rPr>
          <w:sz w:val="22"/>
          <w:szCs w:val="22"/>
        </w:rPr>
      </w:pPr>
      <w:r w:rsidRPr="00AE25C1">
        <w:rPr>
          <w:sz w:val="22"/>
          <w:szCs w:val="22"/>
        </w:rPr>
        <w:t>Uchovávať mimo dohľadu a dosahu detí.</w:t>
      </w:r>
    </w:p>
    <w:p w:rsidR="008A54AA" w:rsidRPr="00AE25C1" w:rsidRDefault="008A54AA" w:rsidP="008A54AA">
      <w:pPr>
        <w:jc w:val="both"/>
        <w:rPr>
          <w:sz w:val="22"/>
          <w:szCs w:val="22"/>
        </w:rPr>
      </w:pPr>
    </w:p>
    <w:tbl>
      <w:tblPr>
        <w:tblW w:w="0" w:type="auto"/>
        <w:tblInd w:w="-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57"/>
      </w:tblGrid>
      <w:tr w:rsidR="008A54AA" w:rsidRPr="00AE25C1" w:rsidTr="00E75B48">
        <w:tc>
          <w:tcPr>
            <w:tcW w:w="9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4AA" w:rsidRPr="00AE25C1" w:rsidRDefault="008A54AA" w:rsidP="00E75B48">
            <w:pPr>
              <w:snapToGrid w:val="0"/>
              <w:jc w:val="both"/>
              <w:rPr>
                <w:b/>
                <w:bCs/>
                <w:sz w:val="22"/>
                <w:szCs w:val="22"/>
              </w:rPr>
            </w:pPr>
            <w:r w:rsidRPr="00AE25C1">
              <w:rPr>
                <w:b/>
                <w:bCs/>
                <w:sz w:val="22"/>
                <w:szCs w:val="22"/>
              </w:rPr>
              <w:t>15.</w:t>
            </w:r>
            <w:r w:rsidRPr="00AE25C1">
              <w:rPr>
                <w:b/>
                <w:bCs/>
                <w:sz w:val="22"/>
                <w:szCs w:val="22"/>
              </w:rPr>
              <w:tab/>
              <w:t>NÁZOV A ADRESA DRŽITEĽA ROZHODNUTIA O REGISTRÁCII</w:t>
            </w:r>
          </w:p>
        </w:tc>
      </w:tr>
    </w:tbl>
    <w:p w:rsidR="008A54AA" w:rsidRPr="00AE25C1" w:rsidRDefault="008A54AA" w:rsidP="008A54AA">
      <w:pPr>
        <w:jc w:val="both"/>
        <w:rPr>
          <w:sz w:val="22"/>
          <w:szCs w:val="22"/>
        </w:rPr>
      </w:pPr>
    </w:p>
    <w:p w:rsidR="008A54AA" w:rsidRDefault="00047F1C" w:rsidP="008A54AA">
      <w:pPr>
        <w:jc w:val="both"/>
        <w:rPr>
          <w:sz w:val="22"/>
          <w:szCs w:val="22"/>
        </w:rPr>
      </w:pPr>
      <w:proofErr w:type="spellStart"/>
      <w:r w:rsidRPr="00047F1C">
        <w:rPr>
          <w:sz w:val="22"/>
          <w:szCs w:val="22"/>
        </w:rPr>
        <w:t>Elanco</w:t>
      </w:r>
      <w:proofErr w:type="spellEnd"/>
      <w:r w:rsidRPr="00047F1C">
        <w:rPr>
          <w:sz w:val="22"/>
          <w:szCs w:val="22"/>
        </w:rPr>
        <w:t xml:space="preserve"> </w:t>
      </w:r>
      <w:proofErr w:type="spellStart"/>
      <w:r w:rsidRPr="00047F1C">
        <w:rPr>
          <w:sz w:val="22"/>
          <w:szCs w:val="22"/>
        </w:rPr>
        <w:t>Animal</w:t>
      </w:r>
      <w:proofErr w:type="spellEnd"/>
      <w:r w:rsidRPr="00047F1C">
        <w:rPr>
          <w:sz w:val="22"/>
          <w:szCs w:val="22"/>
        </w:rPr>
        <w:t xml:space="preserve"> </w:t>
      </w:r>
      <w:proofErr w:type="spellStart"/>
      <w:r w:rsidRPr="00047F1C">
        <w:rPr>
          <w:sz w:val="22"/>
          <w:szCs w:val="22"/>
        </w:rPr>
        <w:t>Health</w:t>
      </w:r>
      <w:proofErr w:type="spellEnd"/>
      <w:r w:rsidRPr="00047F1C">
        <w:rPr>
          <w:sz w:val="22"/>
          <w:szCs w:val="22"/>
        </w:rPr>
        <w:t xml:space="preserve"> </w:t>
      </w:r>
      <w:proofErr w:type="spellStart"/>
      <w:r w:rsidRPr="00047F1C">
        <w:rPr>
          <w:sz w:val="22"/>
          <w:szCs w:val="22"/>
        </w:rPr>
        <w:t>GmbH</w:t>
      </w:r>
      <w:proofErr w:type="spellEnd"/>
      <w:r w:rsidRPr="00047F1C">
        <w:rPr>
          <w:sz w:val="22"/>
          <w:szCs w:val="22"/>
        </w:rPr>
        <w:t xml:space="preserve">, </w:t>
      </w:r>
      <w:proofErr w:type="spellStart"/>
      <w:r w:rsidRPr="00047F1C">
        <w:rPr>
          <w:sz w:val="22"/>
          <w:szCs w:val="22"/>
        </w:rPr>
        <w:t>Alfred-Nobel-Str</w:t>
      </w:r>
      <w:proofErr w:type="spellEnd"/>
      <w:r w:rsidRPr="00047F1C">
        <w:rPr>
          <w:sz w:val="22"/>
          <w:szCs w:val="22"/>
        </w:rPr>
        <w:t xml:space="preserve">. 50, 40789 </w:t>
      </w:r>
      <w:proofErr w:type="spellStart"/>
      <w:r w:rsidRPr="00047F1C">
        <w:rPr>
          <w:sz w:val="22"/>
          <w:szCs w:val="22"/>
        </w:rPr>
        <w:t>Monheim</w:t>
      </w:r>
      <w:proofErr w:type="spellEnd"/>
      <w:r w:rsidRPr="00047F1C">
        <w:rPr>
          <w:sz w:val="22"/>
          <w:szCs w:val="22"/>
        </w:rPr>
        <w:t>, Nemecko</w:t>
      </w:r>
    </w:p>
    <w:p w:rsidR="008A54AA" w:rsidRPr="00AE25C1" w:rsidRDefault="008A54AA" w:rsidP="008A54AA">
      <w:pPr>
        <w:jc w:val="both"/>
        <w:rPr>
          <w:sz w:val="22"/>
          <w:szCs w:val="22"/>
        </w:rPr>
      </w:pPr>
    </w:p>
    <w:tbl>
      <w:tblPr>
        <w:tblW w:w="0" w:type="auto"/>
        <w:tblInd w:w="-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57"/>
      </w:tblGrid>
      <w:tr w:rsidR="008A54AA" w:rsidRPr="00AE25C1" w:rsidTr="00E75B48">
        <w:tc>
          <w:tcPr>
            <w:tcW w:w="9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4AA" w:rsidRPr="00AE25C1" w:rsidRDefault="008A54AA" w:rsidP="00E75B48">
            <w:pPr>
              <w:snapToGrid w:val="0"/>
              <w:jc w:val="both"/>
              <w:rPr>
                <w:b/>
                <w:sz w:val="22"/>
                <w:szCs w:val="22"/>
              </w:rPr>
            </w:pPr>
            <w:r w:rsidRPr="00AE25C1">
              <w:rPr>
                <w:b/>
                <w:sz w:val="22"/>
                <w:szCs w:val="22"/>
              </w:rPr>
              <w:t>16.</w:t>
            </w:r>
            <w:r w:rsidRPr="00AE25C1">
              <w:rPr>
                <w:b/>
                <w:sz w:val="22"/>
                <w:szCs w:val="22"/>
              </w:rPr>
              <w:tab/>
              <w:t xml:space="preserve">REGISTRAČNÉ ČÍSLO </w:t>
            </w:r>
          </w:p>
        </w:tc>
      </w:tr>
    </w:tbl>
    <w:p w:rsidR="008A54AA" w:rsidRPr="00AE25C1" w:rsidRDefault="008A54AA" w:rsidP="008A54AA">
      <w:pPr>
        <w:jc w:val="both"/>
        <w:rPr>
          <w:sz w:val="22"/>
          <w:szCs w:val="22"/>
        </w:rPr>
      </w:pPr>
    </w:p>
    <w:p w:rsidR="008A54AA" w:rsidRPr="00AE25C1" w:rsidRDefault="008A54AA" w:rsidP="008A54AA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96/058/MR</w:t>
      </w:r>
      <w:r w:rsidRPr="00AE25C1">
        <w:rPr>
          <w:bCs/>
          <w:sz w:val="22"/>
          <w:szCs w:val="22"/>
        </w:rPr>
        <w:t>/17-S</w:t>
      </w:r>
    </w:p>
    <w:p w:rsidR="008A54AA" w:rsidRPr="00AE25C1" w:rsidRDefault="008A54AA" w:rsidP="008A54AA">
      <w:pPr>
        <w:jc w:val="both"/>
        <w:rPr>
          <w:sz w:val="22"/>
          <w:szCs w:val="22"/>
        </w:rPr>
      </w:pPr>
    </w:p>
    <w:tbl>
      <w:tblPr>
        <w:tblW w:w="0" w:type="auto"/>
        <w:tblInd w:w="-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57"/>
      </w:tblGrid>
      <w:tr w:rsidR="008A54AA" w:rsidRPr="00AE25C1" w:rsidTr="00E75B48">
        <w:tc>
          <w:tcPr>
            <w:tcW w:w="9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4AA" w:rsidRPr="00AE25C1" w:rsidRDefault="008A54AA" w:rsidP="00E75B48">
            <w:pPr>
              <w:snapToGrid w:val="0"/>
              <w:jc w:val="both"/>
              <w:rPr>
                <w:b/>
                <w:bCs/>
                <w:sz w:val="22"/>
                <w:szCs w:val="22"/>
              </w:rPr>
            </w:pPr>
            <w:r w:rsidRPr="00AE25C1">
              <w:rPr>
                <w:b/>
                <w:bCs/>
                <w:sz w:val="22"/>
                <w:szCs w:val="22"/>
              </w:rPr>
              <w:t>17.</w:t>
            </w:r>
            <w:r w:rsidRPr="00AE25C1">
              <w:rPr>
                <w:b/>
                <w:bCs/>
                <w:sz w:val="22"/>
                <w:szCs w:val="22"/>
              </w:rPr>
              <w:tab/>
              <w:t>ČÍSLO VÝROBNEJ ŠARŽE</w:t>
            </w:r>
          </w:p>
        </w:tc>
      </w:tr>
    </w:tbl>
    <w:p w:rsidR="008A54AA" w:rsidRPr="00AE25C1" w:rsidRDefault="008A54AA" w:rsidP="008A54AA">
      <w:pPr>
        <w:jc w:val="both"/>
        <w:rPr>
          <w:sz w:val="22"/>
          <w:szCs w:val="22"/>
        </w:rPr>
      </w:pPr>
    </w:p>
    <w:p w:rsidR="008A54AA" w:rsidRPr="00AE25C1" w:rsidRDefault="008A54AA" w:rsidP="008A54AA">
      <w:pPr>
        <w:jc w:val="both"/>
        <w:rPr>
          <w:sz w:val="22"/>
          <w:szCs w:val="22"/>
        </w:rPr>
      </w:pPr>
      <w:r w:rsidRPr="00AE25C1">
        <w:rPr>
          <w:sz w:val="22"/>
          <w:szCs w:val="22"/>
        </w:rPr>
        <w:t>Č. šarže {číslo}</w:t>
      </w:r>
    </w:p>
    <w:p w:rsidR="008A54AA" w:rsidRPr="00AE25C1" w:rsidRDefault="008A54AA" w:rsidP="008A54AA">
      <w:pPr>
        <w:pStyle w:val="Nadpis1"/>
        <w:autoSpaceDE/>
        <w:autoSpaceDN/>
        <w:adjustRightInd/>
        <w:spacing w:line="240" w:lineRule="auto"/>
        <w:rPr>
          <w:szCs w:val="22"/>
          <w:lang w:eastAsia="cs-CZ"/>
        </w:rPr>
      </w:pPr>
      <w:r w:rsidRPr="00AE25C1">
        <w:rPr>
          <w:b w:val="0"/>
          <w:bCs/>
          <w:szCs w:val="22"/>
        </w:rPr>
        <w:br w:type="page"/>
      </w:r>
      <w:r w:rsidRPr="00AE25C1">
        <w:rPr>
          <w:szCs w:val="22"/>
          <w:lang w:eastAsia="cs-CZ"/>
        </w:rPr>
        <w:lastRenderedPageBreak/>
        <w:t>PÍSOMNÁ INFORMÁCIA PRE POUŽÍVATEĽOV</w:t>
      </w:r>
    </w:p>
    <w:p w:rsidR="008A54AA" w:rsidRPr="00AE25C1" w:rsidRDefault="008A54AA" w:rsidP="008A54AA">
      <w:pPr>
        <w:jc w:val="center"/>
        <w:rPr>
          <w:b/>
          <w:sz w:val="22"/>
          <w:szCs w:val="22"/>
        </w:rPr>
      </w:pPr>
    </w:p>
    <w:p w:rsidR="008A54AA" w:rsidRPr="00E75B48" w:rsidRDefault="008A54AA" w:rsidP="008A54AA">
      <w:pPr>
        <w:autoSpaceDE w:val="0"/>
        <w:jc w:val="center"/>
        <w:rPr>
          <w:b/>
          <w:sz w:val="22"/>
          <w:szCs w:val="22"/>
        </w:rPr>
      </w:pPr>
      <w:r w:rsidRPr="00E75B48">
        <w:rPr>
          <w:b/>
          <w:sz w:val="22"/>
          <w:szCs w:val="22"/>
        </w:rPr>
        <w:t xml:space="preserve">BAYTRIL </w:t>
      </w:r>
      <w:proofErr w:type="spellStart"/>
      <w:r w:rsidRPr="00E75B48">
        <w:rPr>
          <w:b/>
          <w:sz w:val="22"/>
          <w:szCs w:val="22"/>
        </w:rPr>
        <w:t>One</w:t>
      </w:r>
      <w:proofErr w:type="spellEnd"/>
      <w:r w:rsidRPr="00E75B48">
        <w:rPr>
          <w:b/>
          <w:sz w:val="22"/>
          <w:szCs w:val="22"/>
        </w:rPr>
        <w:t xml:space="preserve"> 100 mg/ml injekčný roztok pre hovädzí dobytok a ošípané</w:t>
      </w:r>
    </w:p>
    <w:p w:rsidR="008A54AA" w:rsidRPr="00AE25C1" w:rsidRDefault="008A54AA" w:rsidP="008A54AA">
      <w:pPr>
        <w:jc w:val="both"/>
        <w:rPr>
          <w:sz w:val="22"/>
          <w:szCs w:val="22"/>
        </w:rPr>
      </w:pPr>
    </w:p>
    <w:p w:rsidR="008A54AA" w:rsidRPr="00AE25C1" w:rsidRDefault="008A54AA" w:rsidP="008A54AA">
      <w:pPr>
        <w:jc w:val="both"/>
        <w:rPr>
          <w:sz w:val="22"/>
          <w:szCs w:val="22"/>
        </w:rPr>
      </w:pPr>
    </w:p>
    <w:p w:rsidR="008A54AA" w:rsidRPr="00AE25C1" w:rsidRDefault="008A54AA" w:rsidP="008A54AA">
      <w:pPr>
        <w:jc w:val="both"/>
        <w:rPr>
          <w:b/>
          <w:sz w:val="22"/>
          <w:szCs w:val="22"/>
        </w:rPr>
      </w:pPr>
      <w:r w:rsidRPr="00AE25C1">
        <w:rPr>
          <w:b/>
          <w:sz w:val="22"/>
          <w:szCs w:val="22"/>
        </w:rPr>
        <w:t>1.</w:t>
      </w:r>
      <w:r w:rsidRPr="00AE25C1">
        <w:rPr>
          <w:b/>
          <w:sz w:val="22"/>
          <w:szCs w:val="22"/>
        </w:rPr>
        <w:tab/>
        <w:t xml:space="preserve">NÁZOV A ADRESA DRŽITEĽA </w:t>
      </w:r>
      <w:r w:rsidRPr="00AE25C1">
        <w:rPr>
          <w:b/>
          <w:caps/>
          <w:sz w:val="22"/>
          <w:szCs w:val="22"/>
        </w:rPr>
        <w:t>rozhodnutia o registrácii</w:t>
      </w:r>
      <w:r w:rsidRPr="00AE25C1">
        <w:rPr>
          <w:b/>
          <w:sz w:val="22"/>
          <w:szCs w:val="22"/>
        </w:rPr>
        <w:t xml:space="preserve"> A DRŽITEĽA POVOLENIA NA VÝROBU ZODPOVEDNÉHO ZA UVOĽNENIE ŠARŽE, AK NIE SÚ IDENTICKÍ</w:t>
      </w:r>
    </w:p>
    <w:p w:rsidR="008A54AA" w:rsidRPr="00AE25C1" w:rsidRDefault="008A54AA" w:rsidP="008A54AA">
      <w:pPr>
        <w:jc w:val="both"/>
        <w:rPr>
          <w:sz w:val="22"/>
          <w:szCs w:val="22"/>
        </w:rPr>
      </w:pPr>
    </w:p>
    <w:p w:rsidR="008A54AA" w:rsidRPr="00AE25C1" w:rsidRDefault="008A54AA" w:rsidP="008A54AA">
      <w:pPr>
        <w:jc w:val="both"/>
        <w:rPr>
          <w:b/>
          <w:bCs/>
          <w:sz w:val="22"/>
          <w:szCs w:val="22"/>
        </w:rPr>
      </w:pPr>
      <w:r w:rsidRPr="00AE25C1">
        <w:rPr>
          <w:sz w:val="22"/>
          <w:szCs w:val="22"/>
          <w:u w:val="single"/>
        </w:rPr>
        <w:t>Držiteľ rozhodnutia o registrácii:</w:t>
      </w:r>
    </w:p>
    <w:p w:rsidR="00047F1C" w:rsidRDefault="00047F1C" w:rsidP="008A54AA">
      <w:pPr>
        <w:jc w:val="both"/>
        <w:rPr>
          <w:sz w:val="22"/>
          <w:szCs w:val="22"/>
        </w:rPr>
      </w:pPr>
      <w:proofErr w:type="spellStart"/>
      <w:r w:rsidRPr="00047F1C">
        <w:rPr>
          <w:sz w:val="22"/>
          <w:szCs w:val="22"/>
        </w:rPr>
        <w:t>Elanco</w:t>
      </w:r>
      <w:proofErr w:type="spellEnd"/>
      <w:r w:rsidRPr="00047F1C">
        <w:rPr>
          <w:sz w:val="22"/>
          <w:szCs w:val="22"/>
        </w:rPr>
        <w:t xml:space="preserve"> </w:t>
      </w:r>
      <w:proofErr w:type="spellStart"/>
      <w:r w:rsidRPr="00047F1C">
        <w:rPr>
          <w:sz w:val="22"/>
          <w:szCs w:val="22"/>
        </w:rPr>
        <w:t>Animal</w:t>
      </w:r>
      <w:proofErr w:type="spellEnd"/>
      <w:r w:rsidRPr="00047F1C">
        <w:rPr>
          <w:sz w:val="22"/>
          <w:szCs w:val="22"/>
        </w:rPr>
        <w:t xml:space="preserve"> </w:t>
      </w:r>
      <w:proofErr w:type="spellStart"/>
      <w:r w:rsidRPr="00047F1C">
        <w:rPr>
          <w:sz w:val="22"/>
          <w:szCs w:val="22"/>
        </w:rPr>
        <w:t>Health</w:t>
      </w:r>
      <w:proofErr w:type="spellEnd"/>
      <w:r w:rsidRPr="00047F1C">
        <w:rPr>
          <w:sz w:val="22"/>
          <w:szCs w:val="22"/>
        </w:rPr>
        <w:t xml:space="preserve"> </w:t>
      </w:r>
      <w:proofErr w:type="spellStart"/>
      <w:r w:rsidRPr="00047F1C">
        <w:rPr>
          <w:sz w:val="22"/>
          <w:szCs w:val="22"/>
        </w:rPr>
        <w:t>GmbH</w:t>
      </w:r>
      <w:proofErr w:type="spellEnd"/>
      <w:r w:rsidRPr="00047F1C">
        <w:rPr>
          <w:sz w:val="22"/>
          <w:szCs w:val="22"/>
        </w:rPr>
        <w:t xml:space="preserve">, </w:t>
      </w:r>
      <w:proofErr w:type="spellStart"/>
      <w:r w:rsidRPr="00047F1C">
        <w:rPr>
          <w:sz w:val="22"/>
          <w:szCs w:val="22"/>
        </w:rPr>
        <w:t>Alfred-Nobel-Str</w:t>
      </w:r>
      <w:proofErr w:type="spellEnd"/>
      <w:r w:rsidRPr="00047F1C">
        <w:rPr>
          <w:sz w:val="22"/>
          <w:szCs w:val="22"/>
        </w:rPr>
        <w:t xml:space="preserve">. 50, 40789 </w:t>
      </w:r>
      <w:proofErr w:type="spellStart"/>
      <w:r w:rsidRPr="00047F1C">
        <w:rPr>
          <w:sz w:val="22"/>
          <w:szCs w:val="22"/>
        </w:rPr>
        <w:t>Monheim</w:t>
      </w:r>
      <w:proofErr w:type="spellEnd"/>
      <w:r w:rsidRPr="00047F1C">
        <w:rPr>
          <w:sz w:val="22"/>
          <w:szCs w:val="22"/>
        </w:rPr>
        <w:t>, Nemecko</w:t>
      </w:r>
    </w:p>
    <w:p w:rsidR="00047F1C" w:rsidRDefault="00047F1C" w:rsidP="008A54AA">
      <w:pPr>
        <w:jc w:val="both"/>
        <w:rPr>
          <w:sz w:val="22"/>
          <w:szCs w:val="22"/>
        </w:rPr>
      </w:pPr>
    </w:p>
    <w:p w:rsidR="008A54AA" w:rsidRPr="00AE25C1" w:rsidRDefault="008A54AA" w:rsidP="008A54AA">
      <w:pPr>
        <w:jc w:val="both"/>
        <w:rPr>
          <w:sz w:val="22"/>
          <w:szCs w:val="22"/>
          <w:u w:val="single"/>
        </w:rPr>
      </w:pPr>
      <w:r w:rsidRPr="00AE25C1">
        <w:rPr>
          <w:sz w:val="22"/>
          <w:szCs w:val="22"/>
          <w:u w:val="single"/>
        </w:rPr>
        <w:t>Výrobca zodpovedný za uvoľnenie šarže:</w:t>
      </w:r>
    </w:p>
    <w:p w:rsidR="008A54AA" w:rsidRPr="00AE25C1" w:rsidRDefault="008A54AA" w:rsidP="008A54AA">
      <w:pPr>
        <w:tabs>
          <w:tab w:val="left" w:pos="567"/>
        </w:tabs>
        <w:jc w:val="both"/>
        <w:rPr>
          <w:sz w:val="22"/>
          <w:szCs w:val="22"/>
          <w:u w:val="single"/>
        </w:rPr>
      </w:pPr>
      <w:r w:rsidRPr="00AE25C1">
        <w:rPr>
          <w:sz w:val="22"/>
          <w:szCs w:val="22"/>
        </w:rPr>
        <w:t xml:space="preserve">KVP </w:t>
      </w:r>
      <w:proofErr w:type="spellStart"/>
      <w:r w:rsidRPr="00AE25C1">
        <w:rPr>
          <w:sz w:val="22"/>
          <w:szCs w:val="22"/>
        </w:rPr>
        <w:t>Pharma</w:t>
      </w:r>
      <w:proofErr w:type="spellEnd"/>
      <w:r w:rsidRPr="00AE25C1">
        <w:rPr>
          <w:sz w:val="22"/>
          <w:szCs w:val="22"/>
        </w:rPr>
        <w:t xml:space="preserve"> + </w:t>
      </w:r>
      <w:proofErr w:type="spellStart"/>
      <w:r w:rsidRPr="00AE25C1">
        <w:rPr>
          <w:sz w:val="22"/>
          <w:szCs w:val="22"/>
        </w:rPr>
        <w:t>Veterinär</w:t>
      </w:r>
      <w:proofErr w:type="spellEnd"/>
      <w:r w:rsidRPr="00AE25C1">
        <w:rPr>
          <w:sz w:val="22"/>
          <w:szCs w:val="22"/>
        </w:rPr>
        <w:t xml:space="preserve"> Produkte </w:t>
      </w:r>
      <w:proofErr w:type="spellStart"/>
      <w:r w:rsidRPr="00AE25C1">
        <w:rPr>
          <w:sz w:val="22"/>
          <w:szCs w:val="22"/>
        </w:rPr>
        <w:t>GmbH</w:t>
      </w:r>
      <w:proofErr w:type="spellEnd"/>
      <w:r w:rsidRPr="00AE25C1">
        <w:rPr>
          <w:sz w:val="22"/>
          <w:szCs w:val="22"/>
        </w:rPr>
        <w:t xml:space="preserve">, </w:t>
      </w:r>
      <w:proofErr w:type="spellStart"/>
      <w:r w:rsidRPr="00AE25C1">
        <w:rPr>
          <w:sz w:val="22"/>
          <w:szCs w:val="22"/>
        </w:rPr>
        <w:t>Projensdorfer</w:t>
      </w:r>
      <w:proofErr w:type="spellEnd"/>
      <w:r w:rsidRPr="00AE25C1">
        <w:rPr>
          <w:sz w:val="22"/>
          <w:szCs w:val="22"/>
        </w:rPr>
        <w:t xml:space="preserve"> Str. 324, 24106 </w:t>
      </w:r>
      <w:proofErr w:type="spellStart"/>
      <w:r w:rsidRPr="00AE25C1">
        <w:rPr>
          <w:sz w:val="22"/>
          <w:szCs w:val="22"/>
        </w:rPr>
        <w:t>Kiel</w:t>
      </w:r>
      <w:proofErr w:type="spellEnd"/>
      <w:r w:rsidRPr="00AE25C1">
        <w:rPr>
          <w:sz w:val="22"/>
          <w:szCs w:val="22"/>
        </w:rPr>
        <w:t>, Nemecko</w:t>
      </w:r>
    </w:p>
    <w:p w:rsidR="008A54AA" w:rsidRPr="00AE25C1" w:rsidRDefault="008A54AA" w:rsidP="008A54AA">
      <w:pPr>
        <w:jc w:val="both"/>
        <w:rPr>
          <w:sz w:val="22"/>
          <w:szCs w:val="22"/>
        </w:rPr>
      </w:pPr>
    </w:p>
    <w:p w:rsidR="008A54AA" w:rsidRPr="00AE25C1" w:rsidRDefault="008A54AA" w:rsidP="008A54AA">
      <w:pPr>
        <w:jc w:val="both"/>
        <w:rPr>
          <w:b/>
          <w:bCs/>
          <w:sz w:val="22"/>
          <w:szCs w:val="22"/>
        </w:rPr>
      </w:pPr>
      <w:r w:rsidRPr="00AE25C1">
        <w:rPr>
          <w:b/>
          <w:bCs/>
          <w:sz w:val="22"/>
          <w:szCs w:val="22"/>
        </w:rPr>
        <w:t>2.</w:t>
      </w:r>
      <w:r w:rsidRPr="00AE25C1">
        <w:rPr>
          <w:b/>
          <w:bCs/>
          <w:sz w:val="22"/>
          <w:szCs w:val="22"/>
        </w:rPr>
        <w:tab/>
        <w:t>NÁZOV VETERINÁRNEHO LIEKU</w:t>
      </w:r>
    </w:p>
    <w:p w:rsidR="008A54AA" w:rsidRPr="00AE25C1" w:rsidRDefault="008A54AA" w:rsidP="008A54AA">
      <w:pPr>
        <w:jc w:val="both"/>
        <w:rPr>
          <w:sz w:val="22"/>
          <w:szCs w:val="22"/>
        </w:rPr>
      </w:pPr>
    </w:p>
    <w:p w:rsidR="008A54AA" w:rsidRPr="00AE25C1" w:rsidRDefault="008A54AA" w:rsidP="008A54AA">
      <w:pPr>
        <w:autoSpaceDE w:val="0"/>
        <w:jc w:val="both"/>
        <w:rPr>
          <w:sz w:val="22"/>
          <w:szCs w:val="22"/>
        </w:rPr>
      </w:pPr>
      <w:r w:rsidRPr="00AE25C1">
        <w:rPr>
          <w:sz w:val="22"/>
          <w:szCs w:val="22"/>
        </w:rPr>
        <w:t xml:space="preserve">BAYTRIL </w:t>
      </w:r>
      <w:proofErr w:type="spellStart"/>
      <w:r w:rsidRPr="00AE25C1">
        <w:rPr>
          <w:sz w:val="22"/>
          <w:szCs w:val="22"/>
        </w:rPr>
        <w:t>One</w:t>
      </w:r>
      <w:proofErr w:type="spellEnd"/>
      <w:r w:rsidRPr="00AE25C1">
        <w:rPr>
          <w:sz w:val="22"/>
          <w:szCs w:val="22"/>
        </w:rPr>
        <w:t xml:space="preserve"> 100 mg/ml injekčný roztok pre hovädzí dobytok a ošípané</w:t>
      </w:r>
    </w:p>
    <w:p w:rsidR="008A54AA" w:rsidRPr="00AE25C1" w:rsidRDefault="008A54AA" w:rsidP="008A54AA">
      <w:pPr>
        <w:rPr>
          <w:sz w:val="22"/>
          <w:szCs w:val="22"/>
        </w:rPr>
      </w:pPr>
      <w:proofErr w:type="spellStart"/>
      <w:r w:rsidRPr="00AE25C1">
        <w:rPr>
          <w:sz w:val="22"/>
          <w:szCs w:val="22"/>
        </w:rPr>
        <w:t>Enrofloxacinum</w:t>
      </w:r>
      <w:proofErr w:type="spellEnd"/>
    </w:p>
    <w:p w:rsidR="008A54AA" w:rsidRPr="00AE25C1" w:rsidRDefault="008A54AA" w:rsidP="008A54AA">
      <w:pPr>
        <w:jc w:val="both"/>
        <w:rPr>
          <w:i/>
          <w:iCs/>
          <w:sz w:val="22"/>
          <w:szCs w:val="22"/>
        </w:rPr>
      </w:pPr>
    </w:p>
    <w:p w:rsidR="008A54AA" w:rsidRPr="00AE25C1" w:rsidRDefault="008A54AA" w:rsidP="008A54AA">
      <w:pPr>
        <w:jc w:val="both"/>
        <w:rPr>
          <w:b/>
          <w:bCs/>
          <w:sz w:val="22"/>
          <w:szCs w:val="22"/>
        </w:rPr>
      </w:pPr>
      <w:r w:rsidRPr="00AE25C1">
        <w:rPr>
          <w:b/>
          <w:bCs/>
          <w:sz w:val="22"/>
          <w:szCs w:val="22"/>
        </w:rPr>
        <w:t>3.</w:t>
      </w:r>
      <w:r w:rsidRPr="00AE25C1">
        <w:rPr>
          <w:b/>
          <w:bCs/>
          <w:sz w:val="22"/>
          <w:szCs w:val="22"/>
        </w:rPr>
        <w:tab/>
        <w:t>OBSAH ÚČINNEJ LÁTKY (-OK) A INEJ LÁTKY (-OK)</w:t>
      </w:r>
    </w:p>
    <w:p w:rsidR="008A54AA" w:rsidRPr="00AE25C1" w:rsidRDefault="008A54AA" w:rsidP="008A54AA">
      <w:pPr>
        <w:jc w:val="both"/>
        <w:rPr>
          <w:b/>
          <w:bCs/>
          <w:sz w:val="22"/>
          <w:szCs w:val="22"/>
        </w:rPr>
      </w:pPr>
    </w:p>
    <w:p w:rsidR="008A54AA" w:rsidRPr="00AE25C1" w:rsidRDefault="008A54AA" w:rsidP="008A54AA">
      <w:pPr>
        <w:jc w:val="both"/>
        <w:rPr>
          <w:sz w:val="22"/>
          <w:szCs w:val="22"/>
        </w:rPr>
      </w:pPr>
      <w:r w:rsidRPr="00AE25C1">
        <w:rPr>
          <w:sz w:val="22"/>
          <w:szCs w:val="22"/>
        </w:rPr>
        <w:t>1 ml obsahuje:</w:t>
      </w:r>
    </w:p>
    <w:p w:rsidR="008A54AA" w:rsidRPr="00AE25C1" w:rsidRDefault="008A54AA" w:rsidP="008A54AA">
      <w:pPr>
        <w:jc w:val="both"/>
        <w:rPr>
          <w:b/>
          <w:sz w:val="22"/>
          <w:szCs w:val="22"/>
        </w:rPr>
      </w:pPr>
      <w:r w:rsidRPr="00AE25C1">
        <w:rPr>
          <w:b/>
          <w:sz w:val="22"/>
          <w:szCs w:val="22"/>
        </w:rPr>
        <w:t>Účinná látka:</w:t>
      </w:r>
      <w:r w:rsidRPr="00AE25C1">
        <w:rPr>
          <w:b/>
          <w:sz w:val="22"/>
          <w:szCs w:val="22"/>
        </w:rPr>
        <w:tab/>
      </w:r>
      <w:r w:rsidRPr="00AE25C1">
        <w:rPr>
          <w:b/>
          <w:sz w:val="22"/>
          <w:szCs w:val="22"/>
        </w:rPr>
        <w:tab/>
      </w:r>
    </w:p>
    <w:p w:rsidR="008A54AA" w:rsidRPr="00AE25C1" w:rsidRDefault="008A54AA" w:rsidP="008A54AA">
      <w:pPr>
        <w:tabs>
          <w:tab w:val="left" w:pos="2340"/>
        </w:tabs>
        <w:jc w:val="both"/>
        <w:rPr>
          <w:sz w:val="22"/>
          <w:szCs w:val="22"/>
        </w:rPr>
      </w:pPr>
      <w:proofErr w:type="spellStart"/>
      <w:r w:rsidRPr="00AE25C1">
        <w:rPr>
          <w:sz w:val="22"/>
          <w:szCs w:val="22"/>
        </w:rPr>
        <w:t>Enrofloxacinum</w:t>
      </w:r>
      <w:proofErr w:type="spellEnd"/>
      <w:r w:rsidRPr="00AE25C1">
        <w:rPr>
          <w:sz w:val="22"/>
          <w:szCs w:val="22"/>
        </w:rPr>
        <w:t xml:space="preserve">              100 mg</w:t>
      </w:r>
    </w:p>
    <w:p w:rsidR="008A54AA" w:rsidRPr="00AE25C1" w:rsidRDefault="008A54AA" w:rsidP="008A54AA">
      <w:pPr>
        <w:jc w:val="both"/>
        <w:rPr>
          <w:sz w:val="22"/>
          <w:szCs w:val="22"/>
        </w:rPr>
      </w:pPr>
    </w:p>
    <w:p w:rsidR="008A54AA" w:rsidRPr="00AE25C1" w:rsidRDefault="008A54AA" w:rsidP="008A54AA">
      <w:pPr>
        <w:pStyle w:val="Zkladntext"/>
        <w:jc w:val="both"/>
        <w:rPr>
          <w:b/>
          <w:szCs w:val="22"/>
        </w:rPr>
      </w:pPr>
      <w:r w:rsidRPr="00AE25C1">
        <w:rPr>
          <w:b/>
          <w:szCs w:val="22"/>
        </w:rPr>
        <w:t>Pomocné látky:</w:t>
      </w:r>
      <w:r w:rsidRPr="00AE25C1">
        <w:rPr>
          <w:b/>
          <w:szCs w:val="22"/>
        </w:rPr>
        <w:tab/>
      </w:r>
    </w:p>
    <w:p w:rsidR="008A54AA" w:rsidRPr="00AE25C1" w:rsidRDefault="008A54AA" w:rsidP="008A54AA">
      <w:pPr>
        <w:tabs>
          <w:tab w:val="decimal" w:pos="3544"/>
        </w:tabs>
        <w:autoSpaceDE w:val="0"/>
        <w:autoSpaceDN w:val="0"/>
        <w:adjustRightInd w:val="0"/>
        <w:jc w:val="both"/>
        <w:rPr>
          <w:sz w:val="22"/>
          <w:szCs w:val="22"/>
          <w:lang w:eastAsia="en-GB"/>
        </w:rPr>
      </w:pPr>
      <w:proofErr w:type="spellStart"/>
      <w:r w:rsidRPr="00AE25C1">
        <w:rPr>
          <w:sz w:val="22"/>
          <w:szCs w:val="22"/>
          <w:lang w:eastAsia="en-GB"/>
        </w:rPr>
        <w:t>n-butanol</w:t>
      </w:r>
      <w:proofErr w:type="spellEnd"/>
      <w:r w:rsidRPr="00AE25C1">
        <w:rPr>
          <w:sz w:val="22"/>
          <w:szCs w:val="22"/>
          <w:lang w:eastAsia="en-GB"/>
        </w:rPr>
        <w:t xml:space="preserve">                           30 mg</w:t>
      </w:r>
    </w:p>
    <w:p w:rsidR="008A54AA" w:rsidRPr="00AE25C1" w:rsidRDefault="008A54AA" w:rsidP="008A54AA">
      <w:pPr>
        <w:tabs>
          <w:tab w:val="left" w:pos="2340"/>
        </w:tabs>
        <w:jc w:val="both"/>
        <w:rPr>
          <w:sz w:val="22"/>
          <w:szCs w:val="22"/>
        </w:rPr>
      </w:pPr>
      <w:proofErr w:type="spellStart"/>
      <w:r w:rsidRPr="00AE25C1">
        <w:rPr>
          <w:sz w:val="22"/>
          <w:szCs w:val="22"/>
        </w:rPr>
        <w:t>benzylalkohol</w:t>
      </w:r>
      <w:proofErr w:type="spellEnd"/>
      <w:r w:rsidRPr="00AE25C1">
        <w:rPr>
          <w:sz w:val="22"/>
          <w:szCs w:val="22"/>
        </w:rPr>
        <w:t xml:space="preserve"> (E 1519)</w:t>
      </w:r>
      <w:r w:rsidRPr="00AE25C1">
        <w:rPr>
          <w:sz w:val="22"/>
          <w:szCs w:val="22"/>
        </w:rPr>
        <w:tab/>
        <w:t>20 mg</w:t>
      </w:r>
    </w:p>
    <w:p w:rsidR="008A54AA" w:rsidRPr="00AE25C1" w:rsidRDefault="008A54AA" w:rsidP="008A54AA">
      <w:pPr>
        <w:jc w:val="both"/>
        <w:rPr>
          <w:b/>
          <w:bCs/>
          <w:sz w:val="22"/>
          <w:szCs w:val="22"/>
        </w:rPr>
      </w:pPr>
    </w:p>
    <w:p w:rsidR="008A54AA" w:rsidRPr="00AE25C1" w:rsidRDefault="008A54AA" w:rsidP="008A54AA">
      <w:pPr>
        <w:jc w:val="both"/>
        <w:rPr>
          <w:sz w:val="22"/>
          <w:szCs w:val="22"/>
        </w:rPr>
      </w:pPr>
      <w:r w:rsidRPr="00AE25C1">
        <w:rPr>
          <w:sz w:val="22"/>
          <w:szCs w:val="22"/>
        </w:rPr>
        <w:t>Číry, žltý roztok.</w:t>
      </w:r>
    </w:p>
    <w:p w:rsidR="008A54AA" w:rsidRPr="00AE25C1" w:rsidRDefault="008A54AA" w:rsidP="008A54AA">
      <w:pPr>
        <w:jc w:val="both"/>
        <w:rPr>
          <w:b/>
          <w:bCs/>
          <w:sz w:val="22"/>
          <w:szCs w:val="22"/>
        </w:rPr>
      </w:pPr>
    </w:p>
    <w:p w:rsidR="008A54AA" w:rsidRPr="00AE25C1" w:rsidRDefault="008A54AA" w:rsidP="008A54AA">
      <w:pPr>
        <w:jc w:val="both"/>
        <w:rPr>
          <w:b/>
          <w:bCs/>
          <w:sz w:val="22"/>
          <w:szCs w:val="22"/>
        </w:rPr>
      </w:pPr>
      <w:r w:rsidRPr="00AE25C1">
        <w:rPr>
          <w:b/>
          <w:bCs/>
          <w:sz w:val="22"/>
          <w:szCs w:val="22"/>
        </w:rPr>
        <w:t>4.</w:t>
      </w:r>
      <w:r w:rsidRPr="00AE25C1">
        <w:rPr>
          <w:b/>
          <w:bCs/>
          <w:sz w:val="22"/>
          <w:szCs w:val="22"/>
        </w:rPr>
        <w:tab/>
        <w:t>INDIKÁCIA (-E)</w:t>
      </w:r>
    </w:p>
    <w:p w:rsidR="008A54AA" w:rsidRPr="00AE25C1" w:rsidRDefault="008A54AA" w:rsidP="008A54AA">
      <w:pPr>
        <w:jc w:val="both"/>
        <w:rPr>
          <w:b/>
          <w:bCs/>
          <w:sz w:val="22"/>
          <w:szCs w:val="22"/>
        </w:rPr>
      </w:pPr>
    </w:p>
    <w:p w:rsidR="008A54AA" w:rsidRPr="00AE25C1" w:rsidRDefault="008A54AA" w:rsidP="008A54AA">
      <w:pPr>
        <w:jc w:val="both"/>
        <w:rPr>
          <w:sz w:val="22"/>
          <w:szCs w:val="22"/>
          <w:u w:val="single"/>
        </w:rPr>
      </w:pPr>
      <w:r w:rsidRPr="00AE25C1">
        <w:rPr>
          <w:sz w:val="22"/>
          <w:szCs w:val="22"/>
          <w:u w:val="single"/>
        </w:rPr>
        <w:t>Hovädzí dobytok:</w:t>
      </w:r>
    </w:p>
    <w:p w:rsidR="008A54AA" w:rsidRPr="00AE25C1" w:rsidRDefault="008A54AA" w:rsidP="008A54AA">
      <w:pPr>
        <w:rPr>
          <w:sz w:val="22"/>
          <w:szCs w:val="22"/>
        </w:rPr>
      </w:pPr>
      <w:r w:rsidRPr="00AE25C1">
        <w:rPr>
          <w:sz w:val="22"/>
          <w:szCs w:val="22"/>
        </w:rPr>
        <w:t xml:space="preserve">Liečba infekcií dýchacej sústavy spôsobených </w:t>
      </w:r>
      <w:proofErr w:type="spellStart"/>
      <w:r w:rsidRPr="00AE25C1">
        <w:rPr>
          <w:i/>
          <w:sz w:val="22"/>
          <w:szCs w:val="22"/>
        </w:rPr>
        <w:t>Histophilus</w:t>
      </w:r>
      <w:proofErr w:type="spellEnd"/>
      <w:r w:rsidRPr="00AE25C1">
        <w:rPr>
          <w:i/>
          <w:sz w:val="22"/>
          <w:szCs w:val="22"/>
        </w:rPr>
        <w:t xml:space="preserve"> </w:t>
      </w:r>
      <w:proofErr w:type="spellStart"/>
      <w:r w:rsidRPr="00AE25C1">
        <w:rPr>
          <w:i/>
          <w:sz w:val="22"/>
          <w:szCs w:val="22"/>
        </w:rPr>
        <w:t>somni</w:t>
      </w:r>
      <w:proofErr w:type="spellEnd"/>
      <w:r w:rsidRPr="00AE25C1">
        <w:rPr>
          <w:i/>
          <w:sz w:val="22"/>
          <w:szCs w:val="22"/>
        </w:rPr>
        <w:t xml:space="preserve">, </w:t>
      </w:r>
      <w:proofErr w:type="spellStart"/>
      <w:r w:rsidRPr="00AE25C1">
        <w:rPr>
          <w:i/>
          <w:sz w:val="22"/>
          <w:szCs w:val="22"/>
        </w:rPr>
        <w:t>Mannheimia</w:t>
      </w:r>
      <w:proofErr w:type="spellEnd"/>
      <w:r w:rsidRPr="00AE25C1">
        <w:rPr>
          <w:i/>
          <w:sz w:val="22"/>
          <w:szCs w:val="22"/>
        </w:rPr>
        <w:t xml:space="preserve"> </w:t>
      </w:r>
      <w:proofErr w:type="spellStart"/>
      <w:r w:rsidRPr="00AE25C1">
        <w:rPr>
          <w:i/>
          <w:sz w:val="22"/>
          <w:szCs w:val="22"/>
        </w:rPr>
        <w:t>haemolytica</w:t>
      </w:r>
      <w:proofErr w:type="spellEnd"/>
      <w:r w:rsidRPr="00AE25C1">
        <w:rPr>
          <w:i/>
          <w:sz w:val="22"/>
          <w:szCs w:val="22"/>
        </w:rPr>
        <w:t xml:space="preserve">, </w:t>
      </w:r>
      <w:proofErr w:type="spellStart"/>
      <w:r w:rsidRPr="00AE25C1">
        <w:rPr>
          <w:i/>
          <w:sz w:val="22"/>
          <w:szCs w:val="22"/>
        </w:rPr>
        <w:t>Pasteurella</w:t>
      </w:r>
      <w:proofErr w:type="spellEnd"/>
      <w:r w:rsidRPr="00AE25C1">
        <w:rPr>
          <w:i/>
          <w:sz w:val="22"/>
          <w:szCs w:val="22"/>
        </w:rPr>
        <w:t xml:space="preserve"> </w:t>
      </w:r>
      <w:proofErr w:type="spellStart"/>
      <w:r w:rsidRPr="00AE25C1">
        <w:rPr>
          <w:i/>
          <w:sz w:val="22"/>
          <w:szCs w:val="22"/>
        </w:rPr>
        <w:t>multocida</w:t>
      </w:r>
      <w:proofErr w:type="spellEnd"/>
      <w:r w:rsidRPr="00AE25C1">
        <w:rPr>
          <w:i/>
          <w:sz w:val="22"/>
          <w:szCs w:val="22"/>
        </w:rPr>
        <w:t xml:space="preserve"> </w:t>
      </w:r>
      <w:r w:rsidRPr="00AE25C1">
        <w:rPr>
          <w:sz w:val="22"/>
          <w:szCs w:val="22"/>
        </w:rPr>
        <w:t>a</w:t>
      </w:r>
      <w:r w:rsidRPr="00AE25C1">
        <w:rPr>
          <w:i/>
          <w:sz w:val="22"/>
          <w:szCs w:val="22"/>
        </w:rPr>
        <w:t> </w:t>
      </w:r>
      <w:proofErr w:type="spellStart"/>
      <w:r w:rsidRPr="00AE25C1">
        <w:rPr>
          <w:i/>
          <w:sz w:val="22"/>
          <w:szCs w:val="22"/>
        </w:rPr>
        <w:t>Mycoplasma</w:t>
      </w:r>
      <w:proofErr w:type="spellEnd"/>
      <w:r w:rsidRPr="00AE25C1">
        <w:rPr>
          <w:i/>
          <w:sz w:val="22"/>
          <w:szCs w:val="22"/>
        </w:rPr>
        <w:t xml:space="preserve"> </w:t>
      </w:r>
      <w:proofErr w:type="spellStart"/>
      <w:r w:rsidRPr="00AE25C1">
        <w:rPr>
          <w:sz w:val="22"/>
          <w:szCs w:val="22"/>
        </w:rPr>
        <w:t>spp</w:t>
      </w:r>
      <w:proofErr w:type="spellEnd"/>
      <w:r w:rsidRPr="00AE25C1">
        <w:rPr>
          <w:sz w:val="22"/>
          <w:szCs w:val="22"/>
        </w:rPr>
        <w:t xml:space="preserve">. citlivými na </w:t>
      </w:r>
      <w:proofErr w:type="spellStart"/>
      <w:r w:rsidRPr="00AE25C1">
        <w:rPr>
          <w:sz w:val="22"/>
          <w:szCs w:val="22"/>
        </w:rPr>
        <w:t>enrofloxacín</w:t>
      </w:r>
      <w:proofErr w:type="spellEnd"/>
      <w:r w:rsidRPr="00AE25C1">
        <w:rPr>
          <w:sz w:val="22"/>
          <w:szCs w:val="22"/>
        </w:rPr>
        <w:t xml:space="preserve"> a liečba</w:t>
      </w:r>
      <w:r w:rsidRPr="00AE25C1">
        <w:t xml:space="preserve"> </w:t>
      </w:r>
      <w:proofErr w:type="spellStart"/>
      <w:r w:rsidRPr="00AE25C1">
        <w:rPr>
          <w:sz w:val="22"/>
          <w:szCs w:val="22"/>
        </w:rPr>
        <w:t>kolimastitídy</w:t>
      </w:r>
      <w:proofErr w:type="spellEnd"/>
      <w:r w:rsidRPr="00AE25C1">
        <w:rPr>
          <w:sz w:val="22"/>
          <w:szCs w:val="22"/>
        </w:rPr>
        <w:t>.</w:t>
      </w:r>
      <w:r w:rsidRPr="00AE25C1" w:rsidDel="00F238A3">
        <w:rPr>
          <w:sz w:val="22"/>
          <w:szCs w:val="22"/>
        </w:rPr>
        <w:t xml:space="preserve"> </w:t>
      </w:r>
    </w:p>
    <w:p w:rsidR="008A54AA" w:rsidRPr="00AE25C1" w:rsidRDefault="008A54AA" w:rsidP="008A54AA">
      <w:pPr>
        <w:jc w:val="both"/>
        <w:rPr>
          <w:sz w:val="22"/>
          <w:szCs w:val="22"/>
        </w:rPr>
      </w:pPr>
    </w:p>
    <w:p w:rsidR="008A54AA" w:rsidRPr="00AE25C1" w:rsidRDefault="008A54AA" w:rsidP="008A54AA">
      <w:pPr>
        <w:jc w:val="both"/>
        <w:rPr>
          <w:sz w:val="22"/>
          <w:szCs w:val="22"/>
          <w:u w:val="single"/>
        </w:rPr>
      </w:pPr>
      <w:r w:rsidRPr="00AE25C1">
        <w:rPr>
          <w:sz w:val="22"/>
          <w:szCs w:val="22"/>
          <w:u w:val="single"/>
        </w:rPr>
        <w:t>Ošípané:</w:t>
      </w:r>
    </w:p>
    <w:p w:rsidR="008A54AA" w:rsidRPr="00AE25C1" w:rsidRDefault="008A54AA" w:rsidP="008A54AA">
      <w:pPr>
        <w:jc w:val="both"/>
        <w:rPr>
          <w:i/>
          <w:sz w:val="22"/>
          <w:szCs w:val="22"/>
        </w:rPr>
      </w:pPr>
      <w:r w:rsidRPr="00AE25C1">
        <w:rPr>
          <w:sz w:val="22"/>
          <w:szCs w:val="22"/>
        </w:rPr>
        <w:t xml:space="preserve">Liečba bakteriálnych </w:t>
      </w:r>
      <w:proofErr w:type="spellStart"/>
      <w:r w:rsidRPr="00AE25C1">
        <w:rPr>
          <w:sz w:val="22"/>
          <w:szCs w:val="22"/>
        </w:rPr>
        <w:t>bronchopneumónií</w:t>
      </w:r>
      <w:proofErr w:type="spellEnd"/>
      <w:r w:rsidRPr="00AE25C1">
        <w:rPr>
          <w:sz w:val="22"/>
          <w:szCs w:val="22"/>
        </w:rPr>
        <w:t xml:space="preserve"> spôsobených </w:t>
      </w:r>
      <w:proofErr w:type="spellStart"/>
      <w:r w:rsidRPr="00AE25C1">
        <w:rPr>
          <w:i/>
          <w:sz w:val="22"/>
          <w:szCs w:val="22"/>
        </w:rPr>
        <w:t>Actinobaillus</w:t>
      </w:r>
      <w:proofErr w:type="spellEnd"/>
      <w:r w:rsidRPr="00AE25C1">
        <w:rPr>
          <w:i/>
          <w:sz w:val="22"/>
          <w:szCs w:val="22"/>
        </w:rPr>
        <w:t xml:space="preserve"> </w:t>
      </w:r>
      <w:proofErr w:type="spellStart"/>
      <w:r w:rsidRPr="00AE25C1">
        <w:rPr>
          <w:i/>
          <w:sz w:val="22"/>
          <w:szCs w:val="22"/>
        </w:rPr>
        <w:t>pleuropneumoniae</w:t>
      </w:r>
      <w:proofErr w:type="spellEnd"/>
      <w:r w:rsidRPr="00AE25C1">
        <w:rPr>
          <w:i/>
          <w:sz w:val="22"/>
          <w:szCs w:val="22"/>
        </w:rPr>
        <w:t xml:space="preserve">, </w:t>
      </w:r>
      <w:proofErr w:type="spellStart"/>
      <w:r w:rsidRPr="00AE25C1">
        <w:rPr>
          <w:i/>
          <w:sz w:val="22"/>
          <w:szCs w:val="22"/>
        </w:rPr>
        <w:t>Heamophilus</w:t>
      </w:r>
      <w:proofErr w:type="spellEnd"/>
      <w:r w:rsidRPr="00AE25C1">
        <w:rPr>
          <w:i/>
          <w:sz w:val="22"/>
          <w:szCs w:val="22"/>
        </w:rPr>
        <w:t xml:space="preserve"> </w:t>
      </w:r>
      <w:proofErr w:type="spellStart"/>
      <w:r w:rsidRPr="00AE25C1">
        <w:rPr>
          <w:i/>
          <w:sz w:val="22"/>
          <w:szCs w:val="22"/>
        </w:rPr>
        <w:t>parasuis</w:t>
      </w:r>
      <w:proofErr w:type="spellEnd"/>
      <w:r w:rsidRPr="00AE25C1">
        <w:rPr>
          <w:i/>
          <w:sz w:val="22"/>
          <w:szCs w:val="22"/>
        </w:rPr>
        <w:t xml:space="preserve"> </w:t>
      </w:r>
      <w:r w:rsidRPr="00AE25C1">
        <w:rPr>
          <w:sz w:val="22"/>
          <w:szCs w:val="22"/>
        </w:rPr>
        <w:t>a </w:t>
      </w:r>
      <w:r w:rsidRPr="00AE25C1">
        <w:rPr>
          <w:i/>
          <w:sz w:val="22"/>
          <w:szCs w:val="22"/>
        </w:rPr>
        <w:t xml:space="preserve"> </w:t>
      </w:r>
      <w:proofErr w:type="spellStart"/>
      <w:r w:rsidRPr="00AE25C1">
        <w:rPr>
          <w:i/>
          <w:sz w:val="22"/>
          <w:szCs w:val="22"/>
        </w:rPr>
        <w:t>Pasteurella</w:t>
      </w:r>
      <w:proofErr w:type="spellEnd"/>
      <w:r w:rsidRPr="00AE25C1">
        <w:rPr>
          <w:i/>
          <w:sz w:val="22"/>
          <w:szCs w:val="22"/>
        </w:rPr>
        <w:t xml:space="preserve"> </w:t>
      </w:r>
      <w:proofErr w:type="spellStart"/>
      <w:r w:rsidRPr="00AE25C1">
        <w:rPr>
          <w:i/>
          <w:sz w:val="22"/>
          <w:szCs w:val="22"/>
        </w:rPr>
        <w:t>multocida</w:t>
      </w:r>
      <w:proofErr w:type="spellEnd"/>
      <w:r w:rsidRPr="00AE25C1">
        <w:rPr>
          <w:i/>
          <w:sz w:val="22"/>
          <w:szCs w:val="22"/>
        </w:rPr>
        <w:t xml:space="preserve"> </w:t>
      </w:r>
      <w:r w:rsidRPr="00AE25C1">
        <w:rPr>
          <w:sz w:val="22"/>
          <w:szCs w:val="22"/>
        </w:rPr>
        <w:t xml:space="preserve">citlivými na </w:t>
      </w:r>
      <w:proofErr w:type="spellStart"/>
      <w:r w:rsidRPr="00AE25C1">
        <w:rPr>
          <w:sz w:val="22"/>
          <w:szCs w:val="22"/>
        </w:rPr>
        <w:t>enrofloxacín</w:t>
      </w:r>
      <w:proofErr w:type="spellEnd"/>
      <w:r w:rsidRPr="00AE25C1">
        <w:rPr>
          <w:sz w:val="22"/>
          <w:szCs w:val="22"/>
        </w:rPr>
        <w:t>.</w:t>
      </w:r>
    </w:p>
    <w:p w:rsidR="008A54AA" w:rsidRPr="00AE25C1" w:rsidRDefault="008A54AA" w:rsidP="008A54AA">
      <w:pPr>
        <w:jc w:val="both"/>
        <w:rPr>
          <w:b/>
          <w:bCs/>
          <w:sz w:val="22"/>
          <w:szCs w:val="22"/>
        </w:rPr>
      </w:pPr>
    </w:p>
    <w:p w:rsidR="008A54AA" w:rsidRPr="00AE25C1" w:rsidRDefault="008A54AA" w:rsidP="008A54AA">
      <w:pPr>
        <w:jc w:val="both"/>
        <w:rPr>
          <w:b/>
          <w:bCs/>
          <w:sz w:val="22"/>
          <w:szCs w:val="22"/>
        </w:rPr>
      </w:pPr>
      <w:r w:rsidRPr="00AE25C1">
        <w:rPr>
          <w:b/>
          <w:bCs/>
          <w:sz w:val="22"/>
          <w:szCs w:val="22"/>
        </w:rPr>
        <w:t>5.</w:t>
      </w:r>
      <w:r w:rsidRPr="00AE25C1">
        <w:rPr>
          <w:b/>
          <w:bCs/>
          <w:sz w:val="22"/>
          <w:szCs w:val="22"/>
        </w:rPr>
        <w:tab/>
        <w:t>KONTRAINDIKÁCIE</w:t>
      </w:r>
    </w:p>
    <w:p w:rsidR="008A54AA" w:rsidRPr="00AE25C1" w:rsidRDefault="008A54AA" w:rsidP="008A54AA">
      <w:pPr>
        <w:jc w:val="both"/>
        <w:rPr>
          <w:b/>
          <w:bCs/>
          <w:sz w:val="22"/>
          <w:szCs w:val="22"/>
        </w:rPr>
      </w:pPr>
    </w:p>
    <w:p w:rsidR="008A54AA" w:rsidRPr="00AE25C1" w:rsidRDefault="008A54AA" w:rsidP="008A54AA">
      <w:pPr>
        <w:rPr>
          <w:sz w:val="22"/>
          <w:szCs w:val="22"/>
        </w:rPr>
      </w:pPr>
      <w:r w:rsidRPr="00AE25C1">
        <w:rPr>
          <w:rStyle w:val="hps"/>
          <w:sz w:val="22"/>
          <w:szCs w:val="22"/>
        </w:rPr>
        <w:t>Nepoužívať</w:t>
      </w:r>
      <w:r w:rsidRPr="00AE25C1">
        <w:rPr>
          <w:sz w:val="22"/>
          <w:szCs w:val="22"/>
        </w:rPr>
        <w:t xml:space="preserve"> </w:t>
      </w:r>
      <w:r w:rsidRPr="00AE25C1">
        <w:rPr>
          <w:rStyle w:val="hps"/>
          <w:sz w:val="22"/>
          <w:szCs w:val="22"/>
        </w:rPr>
        <w:t>v</w:t>
      </w:r>
      <w:r w:rsidRPr="00AE25C1">
        <w:rPr>
          <w:sz w:val="22"/>
          <w:szCs w:val="22"/>
        </w:rPr>
        <w:t xml:space="preserve"> </w:t>
      </w:r>
      <w:r w:rsidRPr="00AE25C1">
        <w:rPr>
          <w:rStyle w:val="hps"/>
          <w:sz w:val="22"/>
          <w:szCs w:val="22"/>
        </w:rPr>
        <w:t>prípadoch precitlivenosti</w:t>
      </w:r>
      <w:r w:rsidRPr="00AE25C1">
        <w:rPr>
          <w:sz w:val="22"/>
          <w:szCs w:val="22"/>
        </w:rPr>
        <w:t xml:space="preserve"> </w:t>
      </w:r>
      <w:r w:rsidRPr="00AE25C1">
        <w:rPr>
          <w:rStyle w:val="hps"/>
          <w:sz w:val="22"/>
          <w:szCs w:val="22"/>
        </w:rPr>
        <w:t>na účinnú látku</w:t>
      </w:r>
      <w:r w:rsidRPr="00AE25C1">
        <w:rPr>
          <w:sz w:val="22"/>
          <w:szCs w:val="22"/>
        </w:rPr>
        <w:t xml:space="preserve"> </w:t>
      </w:r>
      <w:r w:rsidRPr="00AE25C1">
        <w:rPr>
          <w:rStyle w:val="hps"/>
          <w:sz w:val="22"/>
          <w:szCs w:val="22"/>
        </w:rPr>
        <w:t>alebo</w:t>
      </w:r>
      <w:r w:rsidRPr="00AE25C1">
        <w:rPr>
          <w:sz w:val="22"/>
          <w:szCs w:val="22"/>
        </w:rPr>
        <w:t xml:space="preserve"> </w:t>
      </w:r>
      <w:r w:rsidRPr="00AE25C1">
        <w:rPr>
          <w:rStyle w:val="hps"/>
          <w:sz w:val="22"/>
          <w:szCs w:val="22"/>
        </w:rPr>
        <w:t>niektorú</w:t>
      </w:r>
      <w:r w:rsidRPr="00AE25C1">
        <w:rPr>
          <w:sz w:val="22"/>
          <w:szCs w:val="22"/>
        </w:rPr>
        <w:t xml:space="preserve"> </w:t>
      </w:r>
      <w:r w:rsidRPr="00AE25C1">
        <w:rPr>
          <w:rStyle w:val="hps"/>
          <w:sz w:val="22"/>
          <w:szCs w:val="22"/>
        </w:rPr>
        <w:t>pomocnú látku</w:t>
      </w:r>
      <w:r w:rsidRPr="00AE25C1">
        <w:rPr>
          <w:sz w:val="22"/>
          <w:szCs w:val="22"/>
        </w:rPr>
        <w:t>.</w:t>
      </w:r>
      <w:r w:rsidRPr="00AE25C1">
        <w:rPr>
          <w:sz w:val="22"/>
          <w:szCs w:val="22"/>
        </w:rPr>
        <w:br/>
        <w:t>Nepoužívať u zvierat so záchvatovými poruchami centrálneho nervového systému, poruchou rastu chrupavky alebo s poškodeným pohybovým aparátom, ktorý zahrňuje silne funkčne zaťažované kĺby alebo nosné kĺby.</w:t>
      </w:r>
    </w:p>
    <w:p w:rsidR="008A54AA" w:rsidRPr="00AE25C1" w:rsidRDefault="008A54AA" w:rsidP="008A54AA">
      <w:pPr>
        <w:rPr>
          <w:sz w:val="22"/>
          <w:szCs w:val="22"/>
        </w:rPr>
      </w:pPr>
      <w:r w:rsidRPr="00AE25C1">
        <w:rPr>
          <w:sz w:val="22"/>
          <w:szCs w:val="22"/>
        </w:rPr>
        <w:t xml:space="preserve">Nepoužívať v prípade známej rezistencie voči </w:t>
      </w:r>
      <w:proofErr w:type="spellStart"/>
      <w:r w:rsidRPr="00AE25C1">
        <w:rPr>
          <w:sz w:val="22"/>
          <w:szCs w:val="22"/>
        </w:rPr>
        <w:t>chinolónom</w:t>
      </w:r>
      <w:proofErr w:type="spellEnd"/>
      <w:r w:rsidRPr="00AE25C1">
        <w:rPr>
          <w:sz w:val="22"/>
          <w:szCs w:val="22"/>
        </w:rPr>
        <w:t xml:space="preserve">, pretože táto rezistencia je často takmer úplná a existuje skrížená rezistencia voči iným </w:t>
      </w:r>
      <w:proofErr w:type="spellStart"/>
      <w:r w:rsidRPr="00AE25C1">
        <w:rPr>
          <w:sz w:val="22"/>
          <w:szCs w:val="22"/>
        </w:rPr>
        <w:t>fluorochinolónom</w:t>
      </w:r>
      <w:proofErr w:type="spellEnd"/>
      <w:r w:rsidRPr="00AE25C1">
        <w:rPr>
          <w:sz w:val="22"/>
          <w:szCs w:val="22"/>
        </w:rPr>
        <w:t xml:space="preserve">. </w:t>
      </w:r>
    </w:p>
    <w:p w:rsidR="008A54AA" w:rsidRPr="00AE25C1" w:rsidRDefault="008A54AA" w:rsidP="008A54AA">
      <w:pPr>
        <w:rPr>
          <w:sz w:val="22"/>
          <w:szCs w:val="22"/>
        </w:rPr>
      </w:pPr>
    </w:p>
    <w:p w:rsidR="008A54AA" w:rsidRPr="00AE25C1" w:rsidRDefault="008A54AA" w:rsidP="008A54AA">
      <w:pPr>
        <w:jc w:val="both"/>
        <w:rPr>
          <w:b/>
          <w:bCs/>
          <w:sz w:val="22"/>
          <w:szCs w:val="22"/>
        </w:rPr>
      </w:pPr>
      <w:r w:rsidRPr="00AE25C1">
        <w:rPr>
          <w:b/>
          <w:bCs/>
          <w:sz w:val="22"/>
          <w:szCs w:val="22"/>
        </w:rPr>
        <w:t>6.</w:t>
      </w:r>
      <w:r w:rsidRPr="00AE25C1">
        <w:rPr>
          <w:b/>
          <w:bCs/>
          <w:sz w:val="22"/>
          <w:szCs w:val="22"/>
        </w:rPr>
        <w:tab/>
        <w:t>NEŽIADUCE ÚČINKY</w:t>
      </w:r>
    </w:p>
    <w:p w:rsidR="008A54AA" w:rsidRPr="00AE25C1" w:rsidRDefault="008A54AA" w:rsidP="008A54AA">
      <w:pPr>
        <w:rPr>
          <w:sz w:val="22"/>
          <w:szCs w:val="22"/>
        </w:rPr>
      </w:pPr>
    </w:p>
    <w:p w:rsidR="008A54AA" w:rsidRPr="00AE25C1" w:rsidRDefault="008A54AA" w:rsidP="008A54AA">
      <w:pPr>
        <w:rPr>
          <w:sz w:val="22"/>
          <w:szCs w:val="22"/>
        </w:rPr>
      </w:pPr>
      <w:r w:rsidRPr="00AE25C1">
        <w:rPr>
          <w:sz w:val="22"/>
          <w:szCs w:val="22"/>
        </w:rPr>
        <w:t xml:space="preserve">Možné nežiaduce účinky súvisiace s liekom používaným v súlade s odporúčaniami a ich frekvencie </w:t>
      </w:r>
    </w:p>
    <w:p w:rsidR="008A54AA" w:rsidRPr="00AE25C1" w:rsidRDefault="008A54AA" w:rsidP="008A54AA">
      <w:pPr>
        <w:rPr>
          <w:sz w:val="22"/>
          <w:szCs w:val="22"/>
        </w:rPr>
      </w:pPr>
      <w:r w:rsidRPr="00AE25C1">
        <w:rPr>
          <w:sz w:val="22"/>
          <w:szCs w:val="22"/>
        </w:rPr>
        <w:t>výskytu sú:</w:t>
      </w:r>
    </w:p>
    <w:p w:rsidR="008A54AA" w:rsidRPr="00AE25C1" w:rsidRDefault="008A54AA" w:rsidP="008A54AA">
      <w:pPr>
        <w:rPr>
          <w:sz w:val="22"/>
          <w:szCs w:val="22"/>
        </w:rPr>
      </w:pPr>
    </w:p>
    <w:p w:rsidR="008A54AA" w:rsidRPr="00AE25C1" w:rsidRDefault="008A54AA" w:rsidP="008A54AA">
      <w:pPr>
        <w:rPr>
          <w:sz w:val="22"/>
          <w:szCs w:val="22"/>
        </w:rPr>
      </w:pPr>
      <w:r w:rsidRPr="00AE25C1">
        <w:rPr>
          <w:sz w:val="22"/>
          <w:szCs w:val="22"/>
        </w:rPr>
        <w:t>Veľmi zriedkavé (u menej ako 1 zvieraťa z 10 000 liečených zvierat, zahŕňajúc ojedinelé hlásenia):</w:t>
      </w:r>
    </w:p>
    <w:p w:rsidR="008A54AA" w:rsidRPr="00AE25C1" w:rsidRDefault="008A54AA" w:rsidP="008A54AA">
      <w:pPr>
        <w:rPr>
          <w:sz w:val="22"/>
          <w:szCs w:val="22"/>
        </w:rPr>
      </w:pPr>
      <w:r w:rsidRPr="00AE25C1">
        <w:rPr>
          <w:sz w:val="22"/>
          <w:szCs w:val="22"/>
        </w:rPr>
        <w:t>prechodné zápalové reakcie (opuch, sčervenanie) v mieste podania injekcie.</w:t>
      </w:r>
    </w:p>
    <w:p w:rsidR="008A54AA" w:rsidRPr="00AE25C1" w:rsidRDefault="008A54AA" w:rsidP="008A54AA">
      <w:pPr>
        <w:rPr>
          <w:sz w:val="22"/>
          <w:szCs w:val="22"/>
        </w:rPr>
      </w:pPr>
    </w:p>
    <w:p w:rsidR="008A54AA" w:rsidRPr="00AE25C1" w:rsidRDefault="008A54AA" w:rsidP="008A54AA">
      <w:pPr>
        <w:rPr>
          <w:sz w:val="22"/>
          <w:szCs w:val="22"/>
        </w:rPr>
      </w:pPr>
      <w:r w:rsidRPr="00AE25C1">
        <w:rPr>
          <w:sz w:val="22"/>
          <w:szCs w:val="22"/>
        </w:rPr>
        <w:t>Teľatá: poruchy tráviaceho traktu počas liečby.</w:t>
      </w:r>
    </w:p>
    <w:p w:rsidR="008A54AA" w:rsidRPr="00AE25C1" w:rsidRDefault="008A54AA" w:rsidP="008A54AA">
      <w:pPr>
        <w:rPr>
          <w:sz w:val="22"/>
          <w:szCs w:val="22"/>
        </w:rPr>
      </w:pPr>
      <w:r w:rsidRPr="00AE25C1">
        <w:rPr>
          <w:sz w:val="22"/>
          <w:szCs w:val="22"/>
        </w:rPr>
        <w:t xml:space="preserve">Hovädzí dobytok po </w:t>
      </w:r>
      <w:proofErr w:type="spellStart"/>
      <w:r w:rsidRPr="00AE25C1">
        <w:rPr>
          <w:sz w:val="22"/>
          <w:szCs w:val="22"/>
        </w:rPr>
        <w:t>i.v</w:t>
      </w:r>
      <w:proofErr w:type="spellEnd"/>
      <w:r w:rsidRPr="00AE25C1">
        <w:rPr>
          <w:sz w:val="22"/>
          <w:szCs w:val="22"/>
        </w:rPr>
        <w:t>. podaní: šokové reakcie, pravdepodobne v dôsledku poruchy cirkulácie.</w:t>
      </w:r>
    </w:p>
    <w:p w:rsidR="008A54AA" w:rsidRPr="00AE25C1" w:rsidRDefault="008A54AA" w:rsidP="008A54AA">
      <w:pPr>
        <w:ind w:left="705"/>
        <w:rPr>
          <w:sz w:val="22"/>
          <w:szCs w:val="22"/>
        </w:rPr>
      </w:pPr>
    </w:p>
    <w:p w:rsidR="008A54AA" w:rsidRPr="00AE25C1" w:rsidRDefault="008A54AA" w:rsidP="008A54AA">
      <w:pPr>
        <w:rPr>
          <w:bCs/>
          <w:sz w:val="22"/>
          <w:szCs w:val="22"/>
        </w:rPr>
      </w:pPr>
      <w:r w:rsidRPr="00AE25C1">
        <w:rPr>
          <w:sz w:val="22"/>
          <w:szCs w:val="22"/>
        </w:rPr>
        <w:t>Ak zistíte akékoľvek nežiaduce účinky, aj tie, ktoré nie sú uvedené v tejto písomnej informácii pre používateľov, alebo si myslíte, že liek je neúčinný, informujte vášho veterinárneho lekára.</w:t>
      </w:r>
    </w:p>
    <w:p w:rsidR="008A54AA" w:rsidRPr="00AE25C1" w:rsidRDefault="008A54AA" w:rsidP="008A54AA">
      <w:pPr>
        <w:jc w:val="both"/>
        <w:rPr>
          <w:sz w:val="22"/>
          <w:szCs w:val="22"/>
        </w:rPr>
      </w:pPr>
    </w:p>
    <w:p w:rsidR="008A54AA" w:rsidRPr="00AE25C1" w:rsidRDefault="008A54AA" w:rsidP="008A54AA">
      <w:pPr>
        <w:jc w:val="both"/>
        <w:rPr>
          <w:b/>
          <w:bCs/>
          <w:sz w:val="22"/>
          <w:szCs w:val="22"/>
        </w:rPr>
      </w:pPr>
      <w:r w:rsidRPr="00AE25C1">
        <w:rPr>
          <w:b/>
          <w:bCs/>
          <w:sz w:val="22"/>
          <w:szCs w:val="22"/>
        </w:rPr>
        <w:t>7.</w:t>
      </w:r>
      <w:r w:rsidRPr="00AE25C1">
        <w:rPr>
          <w:b/>
          <w:bCs/>
          <w:sz w:val="22"/>
          <w:szCs w:val="22"/>
        </w:rPr>
        <w:tab/>
        <w:t>CIEĽOVÝ DRUH</w:t>
      </w:r>
    </w:p>
    <w:p w:rsidR="008A54AA" w:rsidRPr="00AE25C1" w:rsidRDefault="008A54AA" w:rsidP="008A54AA">
      <w:pPr>
        <w:jc w:val="both"/>
        <w:rPr>
          <w:bCs/>
          <w:sz w:val="22"/>
          <w:szCs w:val="22"/>
        </w:rPr>
      </w:pPr>
    </w:p>
    <w:p w:rsidR="008A54AA" w:rsidRPr="00AE25C1" w:rsidRDefault="008A54AA" w:rsidP="008A54AA">
      <w:pPr>
        <w:autoSpaceDE w:val="0"/>
        <w:jc w:val="both"/>
        <w:rPr>
          <w:bCs/>
          <w:sz w:val="22"/>
          <w:szCs w:val="22"/>
        </w:rPr>
      </w:pPr>
      <w:r w:rsidRPr="00AE25C1">
        <w:rPr>
          <w:bCs/>
          <w:sz w:val="22"/>
          <w:szCs w:val="22"/>
        </w:rPr>
        <w:t>Hovädzí dobytok, ošípané.</w:t>
      </w:r>
    </w:p>
    <w:p w:rsidR="008A54AA" w:rsidRPr="00AE25C1" w:rsidRDefault="008A54AA" w:rsidP="008A54AA">
      <w:pPr>
        <w:jc w:val="both"/>
        <w:rPr>
          <w:bCs/>
          <w:sz w:val="22"/>
          <w:szCs w:val="22"/>
        </w:rPr>
      </w:pPr>
    </w:p>
    <w:p w:rsidR="008A54AA" w:rsidRPr="00AE25C1" w:rsidRDefault="008A54AA" w:rsidP="008A54AA">
      <w:pPr>
        <w:rPr>
          <w:b/>
          <w:bCs/>
          <w:sz w:val="22"/>
          <w:szCs w:val="22"/>
        </w:rPr>
      </w:pPr>
      <w:r w:rsidRPr="00AE25C1">
        <w:rPr>
          <w:b/>
          <w:bCs/>
          <w:sz w:val="22"/>
          <w:szCs w:val="22"/>
        </w:rPr>
        <w:t>8.</w:t>
      </w:r>
      <w:r w:rsidRPr="00AE25C1">
        <w:rPr>
          <w:b/>
          <w:bCs/>
          <w:sz w:val="22"/>
          <w:szCs w:val="22"/>
        </w:rPr>
        <w:tab/>
        <w:t>DÁVKOVANIE PRE KAŽDÝ DRUH, CESTA (-Y) A SP</w:t>
      </w:r>
      <w:r w:rsidRPr="00AE25C1">
        <w:rPr>
          <w:b/>
          <w:bCs/>
          <w:caps/>
          <w:sz w:val="22"/>
          <w:szCs w:val="22"/>
        </w:rPr>
        <w:t>ô</w:t>
      </w:r>
      <w:r w:rsidRPr="00AE25C1">
        <w:rPr>
          <w:b/>
          <w:bCs/>
          <w:sz w:val="22"/>
          <w:szCs w:val="22"/>
        </w:rPr>
        <w:t>SOB PODANIA LIEKU</w:t>
      </w:r>
    </w:p>
    <w:p w:rsidR="008A54AA" w:rsidRPr="00AE25C1" w:rsidRDefault="008A54AA" w:rsidP="008A54AA">
      <w:pPr>
        <w:jc w:val="both"/>
        <w:rPr>
          <w:bCs/>
          <w:sz w:val="22"/>
          <w:szCs w:val="22"/>
        </w:rPr>
      </w:pPr>
    </w:p>
    <w:p w:rsidR="008A54AA" w:rsidRPr="00AE25C1" w:rsidRDefault="008A54AA" w:rsidP="008A54AA">
      <w:pPr>
        <w:rPr>
          <w:sz w:val="22"/>
          <w:szCs w:val="22"/>
          <w:u w:val="single"/>
        </w:rPr>
      </w:pPr>
      <w:r w:rsidRPr="00AE25C1">
        <w:rPr>
          <w:sz w:val="22"/>
          <w:szCs w:val="22"/>
          <w:u w:val="single"/>
        </w:rPr>
        <w:t>Hovädzí dobytok:</w:t>
      </w:r>
    </w:p>
    <w:p w:rsidR="008A54AA" w:rsidRPr="00AE25C1" w:rsidRDefault="008A54AA" w:rsidP="008A54AA">
      <w:pPr>
        <w:rPr>
          <w:sz w:val="22"/>
          <w:szCs w:val="22"/>
        </w:rPr>
      </w:pPr>
      <w:r w:rsidRPr="00AE25C1">
        <w:rPr>
          <w:sz w:val="22"/>
          <w:szCs w:val="22"/>
        </w:rPr>
        <w:t xml:space="preserve">Dávkovanie pri respiračnom ochorení je 7,5 mg </w:t>
      </w:r>
      <w:proofErr w:type="spellStart"/>
      <w:r w:rsidRPr="00AE25C1">
        <w:rPr>
          <w:sz w:val="22"/>
          <w:szCs w:val="22"/>
        </w:rPr>
        <w:t>enrofloxacínu</w:t>
      </w:r>
      <w:proofErr w:type="spellEnd"/>
      <w:r w:rsidRPr="00AE25C1">
        <w:rPr>
          <w:sz w:val="22"/>
          <w:szCs w:val="22"/>
        </w:rPr>
        <w:t xml:space="preserve"> na kg živej hmotnosti (</w:t>
      </w:r>
      <w:proofErr w:type="spellStart"/>
      <w:r w:rsidRPr="00AE25C1">
        <w:rPr>
          <w:sz w:val="22"/>
          <w:szCs w:val="22"/>
        </w:rPr>
        <w:t>ž.hm</w:t>
      </w:r>
      <w:proofErr w:type="spellEnd"/>
      <w:r w:rsidRPr="00AE25C1">
        <w:rPr>
          <w:sz w:val="22"/>
          <w:szCs w:val="22"/>
        </w:rPr>
        <w:t xml:space="preserve">.) na jednu liečbu podanú </w:t>
      </w:r>
      <w:proofErr w:type="spellStart"/>
      <w:r w:rsidRPr="00AE25C1">
        <w:rPr>
          <w:sz w:val="22"/>
          <w:szCs w:val="22"/>
        </w:rPr>
        <w:t>subkutánne</w:t>
      </w:r>
      <w:proofErr w:type="spellEnd"/>
      <w:r w:rsidRPr="00AE25C1">
        <w:rPr>
          <w:sz w:val="22"/>
          <w:szCs w:val="22"/>
        </w:rPr>
        <w:t xml:space="preserve"> (SC).</w:t>
      </w:r>
    </w:p>
    <w:p w:rsidR="008A54AA" w:rsidRPr="00AE25C1" w:rsidRDefault="008A54AA" w:rsidP="008A54AA">
      <w:pPr>
        <w:rPr>
          <w:sz w:val="22"/>
          <w:szCs w:val="22"/>
        </w:rPr>
      </w:pPr>
    </w:p>
    <w:p w:rsidR="008A54AA" w:rsidRPr="00AE25C1" w:rsidRDefault="008A54AA" w:rsidP="008A54AA">
      <w:pPr>
        <w:rPr>
          <w:sz w:val="22"/>
          <w:szCs w:val="22"/>
        </w:rPr>
      </w:pPr>
      <w:r w:rsidRPr="00AE25C1">
        <w:rPr>
          <w:sz w:val="22"/>
          <w:szCs w:val="22"/>
        </w:rPr>
        <w:t xml:space="preserve">To zodpovedá </w:t>
      </w:r>
    </w:p>
    <w:p w:rsidR="008A54AA" w:rsidRPr="00AE25C1" w:rsidRDefault="008A54AA" w:rsidP="008A54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2"/>
          <w:szCs w:val="22"/>
        </w:rPr>
      </w:pPr>
      <w:r w:rsidRPr="00AE25C1">
        <w:rPr>
          <w:b/>
          <w:sz w:val="22"/>
          <w:szCs w:val="22"/>
        </w:rPr>
        <w:t xml:space="preserve">7,5 ml </w:t>
      </w:r>
      <w:proofErr w:type="spellStart"/>
      <w:r w:rsidRPr="00AE25C1">
        <w:rPr>
          <w:b/>
          <w:sz w:val="22"/>
          <w:szCs w:val="22"/>
        </w:rPr>
        <w:t>Baytril</w:t>
      </w:r>
      <w:proofErr w:type="spellEnd"/>
      <w:r w:rsidRPr="00AE25C1">
        <w:rPr>
          <w:b/>
          <w:sz w:val="22"/>
          <w:szCs w:val="22"/>
        </w:rPr>
        <w:t xml:space="preserve"> </w:t>
      </w:r>
      <w:proofErr w:type="spellStart"/>
      <w:r w:rsidRPr="00AE25C1">
        <w:rPr>
          <w:b/>
          <w:sz w:val="22"/>
          <w:szCs w:val="22"/>
        </w:rPr>
        <w:t>One</w:t>
      </w:r>
      <w:proofErr w:type="spellEnd"/>
      <w:r w:rsidRPr="00AE25C1">
        <w:rPr>
          <w:b/>
          <w:sz w:val="22"/>
          <w:szCs w:val="22"/>
        </w:rPr>
        <w:t xml:space="preserve"> injekčný roztok na </w:t>
      </w:r>
      <w:smartTag w:uri="urn:schemas-microsoft-com:office:smarttags" w:element="metricconverter">
        <w:smartTagPr>
          <w:attr w:name="ProductID" w:val="100 kg"/>
        </w:smartTagPr>
        <w:r w:rsidRPr="00AE25C1">
          <w:rPr>
            <w:b/>
            <w:sz w:val="22"/>
            <w:szCs w:val="22"/>
          </w:rPr>
          <w:t>100 kg</w:t>
        </w:r>
      </w:smartTag>
      <w:r w:rsidRPr="00AE25C1">
        <w:rPr>
          <w:b/>
          <w:sz w:val="22"/>
          <w:szCs w:val="22"/>
        </w:rPr>
        <w:t xml:space="preserve"> ž. hm. a deň</w:t>
      </w:r>
    </w:p>
    <w:p w:rsidR="008A54AA" w:rsidRPr="00AE25C1" w:rsidRDefault="008A54AA" w:rsidP="008A54AA">
      <w:pPr>
        <w:rPr>
          <w:sz w:val="22"/>
          <w:szCs w:val="22"/>
        </w:rPr>
      </w:pPr>
    </w:p>
    <w:p w:rsidR="008A54AA" w:rsidRPr="00AE25C1" w:rsidRDefault="008A54AA" w:rsidP="008A54AA">
      <w:pPr>
        <w:rPr>
          <w:sz w:val="22"/>
          <w:szCs w:val="22"/>
        </w:rPr>
      </w:pPr>
      <w:r w:rsidRPr="00AE25C1">
        <w:rPr>
          <w:sz w:val="22"/>
          <w:szCs w:val="22"/>
        </w:rPr>
        <w:t>Nepodávajte viac ako 15 ml (hovädzí dobytok) alebo 7,5 ml (teľa) do jedného miesta podania (SC). V prípade závažného alebo chronického respiračného ochorenia sa môže vyžadovať druhá injekcia po 48 hodinách.</w:t>
      </w:r>
    </w:p>
    <w:p w:rsidR="008A54AA" w:rsidRPr="00AE25C1" w:rsidRDefault="008A54AA" w:rsidP="008A54AA">
      <w:pPr>
        <w:rPr>
          <w:sz w:val="22"/>
          <w:szCs w:val="22"/>
        </w:rPr>
      </w:pPr>
      <w:r w:rsidRPr="00AE25C1">
        <w:rPr>
          <w:sz w:val="22"/>
          <w:szCs w:val="22"/>
        </w:rPr>
        <w:t xml:space="preserve">Dávka pri liečbe </w:t>
      </w:r>
      <w:proofErr w:type="spellStart"/>
      <w:r w:rsidRPr="00AE25C1">
        <w:rPr>
          <w:sz w:val="22"/>
          <w:szCs w:val="22"/>
        </w:rPr>
        <w:t>kolimastitídy</w:t>
      </w:r>
      <w:proofErr w:type="spellEnd"/>
      <w:r w:rsidRPr="00AE25C1">
        <w:rPr>
          <w:sz w:val="22"/>
          <w:szCs w:val="22"/>
        </w:rPr>
        <w:t xml:space="preserve"> je 5 mg </w:t>
      </w:r>
      <w:proofErr w:type="spellStart"/>
      <w:r w:rsidRPr="00AE25C1">
        <w:rPr>
          <w:sz w:val="22"/>
          <w:szCs w:val="22"/>
        </w:rPr>
        <w:t>enrofloxacínu</w:t>
      </w:r>
      <w:proofErr w:type="spellEnd"/>
      <w:r w:rsidRPr="00AE25C1">
        <w:rPr>
          <w:sz w:val="22"/>
          <w:szCs w:val="22"/>
        </w:rPr>
        <w:t xml:space="preserve"> na kg (</w:t>
      </w:r>
      <w:proofErr w:type="spellStart"/>
      <w:r w:rsidRPr="00AE25C1">
        <w:rPr>
          <w:sz w:val="22"/>
          <w:szCs w:val="22"/>
        </w:rPr>
        <w:t>ž.hm</w:t>
      </w:r>
      <w:proofErr w:type="spellEnd"/>
      <w:r w:rsidRPr="00AE25C1">
        <w:rPr>
          <w:sz w:val="22"/>
          <w:szCs w:val="22"/>
        </w:rPr>
        <w:t>.) intravenóznym podaním (IV).</w:t>
      </w:r>
    </w:p>
    <w:p w:rsidR="008A54AA" w:rsidRPr="00AE25C1" w:rsidRDefault="008A54AA" w:rsidP="008A54AA">
      <w:pPr>
        <w:rPr>
          <w:sz w:val="22"/>
          <w:szCs w:val="22"/>
        </w:rPr>
      </w:pPr>
    </w:p>
    <w:p w:rsidR="008A54AA" w:rsidRPr="00AE25C1" w:rsidRDefault="008A54AA" w:rsidP="008A54AA">
      <w:pPr>
        <w:rPr>
          <w:sz w:val="22"/>
          <w:szCs w:val="22"/>
        </w:rPr>
      </w:pPr>
      <w:r w:rsidRPr="00AE25C1">
        <w:rPr>
          <w:sz w:val="22"/>
          <w:szCs w:val="22"/>
        </w:rPr>
        <w:t>To zodpovedá</w:t>
      </w:r>
    </w:p>
    <w:p w:rsidR="008A54AA" w:rsidRPr="00AE25C1" w:rsidRDefault="008A54AA" w:rsidP="008A54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2"/>
          <w:szCs w:val="22"/>
        </w:rPr>
      </w:pPr>
      <w:r w:rsidRPr="00AE25C1">
        <w:rPr>
          <w:b/>
          <w:sz w:val="22"/>
          <w:szCs w:val="22"/>
        </w:rPr>
        <w:t xml:space="preserve">5 ml </w:t>
      </w:r>
      <w:proofErr w:type="spellStart"/>
      <w:r w:rsidRPr="00AE25C1">
        <w:rPr>
          <w:b/>
          <w:sz w:val="22"/>
          <w:szCs w:val="22"/>
        </w:rPr>
        <w:t>Baytrilu</w:t>
      </w:r>
      <w:proofErr w:type="spellEnd"/>
      <w:r w:rsidRPr="00AE25C1">
        <w:rPr>
          <w:b/>
          <w:sz w:val="22"/>
          <w:szCs w:val="22"/>
        </w:rPr>
        <w:t xml:space="preserve"> </w:t>
      </w:r>
      <w:proofErr w:type="spellStart"/>
      <w:r w:rsidRPr="00AE25C1">
        <w:rPr>
          <w:b/>
          <w:sz w:val="22"/>
          <w:szCs w:val="22"/>
        </w:rPr>
        <w:t>One</w:t>
      </w:r>
      <w:proofErr w:type="spellEnd"/>
      <w:r w:rsidRPr="00AE25C1">
        <w:rPr>
          <w:b/>
          <w:sz w:val="22"/>
          <w:szCs w:val="22"/>
        </w:rPr>
        <w:t xml:space="preserve"> injekčnému roztoku na </w:t>
      </w:r>
      <w:smartTag w:uri="urn:schemas-microsoft-com:office:smarttags" w:element="metricconverter">
        <w:smartTagPr>
          <w:attr w:name="ProductID" w:val="100 kg"/>
        </w:smartTagPr>
        <w:r w:rsidRPr="00AE25C1">
          <w:rPr>
            <w:b/>
            <w:sz w:val="22"/>
            <w:szCs w:val="22"/>
          </w:rPr>
          <w:t>100 kg</w:t>
        </w:r>
      </w:smartTag>
      <w:r w:rsidRPr="00AE25C1">
        <w:rPr>
          <w:b/>
          <w:sz w:val="22"/>
          <w:szCs w:val="22"/>
        </w:rPr>
        <w:t xml:space="preserve"> ž. hm. a deň</w:t>
      </w:r>
    </w:p>
    <w:p w:rsidR="008A54AA" w:rsidRPr="00AE25C1" w:rsidRDefault="008A54AA" w:rsidP="008A54AA">
      <w:pPr>
        <w:rPr>
          <w:sz w:val="22"/>
          <w:szCs w:val="22"/>
        </w:rPr>
      </w:pPr>
    </w:p>
    <w:p w:rsidR="008A54AA" w:rsidRPr="00AE25C1" w:rsidRDefault="008A54AA" w:rsidP="008A54AA">
      <w:pPr>
        <w:rPr>
          <w:sz w:val="22"/>
          <w:szCs w:val="22"/>
        </w:rPr>
      </w:pPr>
      <w:r w:rsidRPr="00AE25C1">
        <w:rPr>
          <w:sz w:val="22"/>
          <w:szCs w:val="22"/>
        </w:rPr>
        <w:t xml:space="preserve">Liečba </w:t>
      </w:r>
      <w:proofErr w:type="spellStart"/>
      <w:r w:rsidRPr="00AE25C1">
        <w:rPr>
          <w:sz w:val="22"/>
          <w:szCs w:val="22"/>
        </w:rPr>
        <w:t>kolimastitídy</w:t>
      </w:r>
      <w:proofErr w:type="spellEnd"/>
      <w:r w:rsidRPr="00AE25C1">
        <w:rPr>
          <w:sz w:val="22"/>
          <w:szCs w:val="22"/>
        </w:rPr>
        <w:t xml:space="preserve"> má byť výlučne IV podaním 2 až 3 po sebe nasledujúce dni.</w:t>
      </w:r>
    </w:p>
    <w:p w:rsidR="008A54AA" w:rsidRPr="00AE25C1" w:rsidRDefault="008A54AA" w:rsidP="008A54AA">
      <w:pPr>
        <w:rPr>
          <w:sz w:val="22"/>
          <w:szCs w:val="22"/>
        </w:rPr>
      </w:pPr>
    </w:p>
    <w:p w:rsidR="008A54AA" w:rsidRPr="00AE25C1" w:rsidRDefault="008A54AA" w:rsidP="008A54AA">
      <w:pPr>
        <w:rPr>
          <w:sz w:val="22"/>
          <w:szCs w:val="22"/>
          <w:u w:val="single"/>
        </w:rPr>
      </w:pPr>
      <w:r w:rsidRPr="00AE25C1">
        <w:rPr>
          <w:sz w:val="22"/>
          <w:szCs w:val="22"/>
          <w:u w:val="single"/>
        </w:rPr>
        <w:t>Ošípané:</w:t>
      </w:r>
    </w:p>
    <w:p w:rsidR="008A54AA" w:rsidRPr="00AE25C1" w:rsidRDefault="008A54AA" w:rsidP="008A54AA">
      <w:pPr>
        <w:rPr>
          <w:sz w:val="22"/>
          <w:szCs w:val="22"/>
        </w:rPr>
      </w:pPr>
      <w:r w:rsidRPr="00AE25C1">
        <w:rPr>
          <w:sz w:val="22"/>
          <w:szCs w:val="22"/>
        </w:rPr>
        <w:t xml:space="preserve">Dávka pri respiračnom ochorení je 7,5 mg </w:t>
      </w:r>
      <w:proofErr w:type="spellStart"/>
      <w:r w:rsidRPr="00AE25C1">
        <w:rPr>
          <w:sz w:val="22"/>
          <w:szCs w:val="22"/>
        </w:rPr>
        <w:t>enrofloxacínu</w:t>
      </w:r>
      <w:proofErr w:type="spellEnd"/>
      <w:r w:rsidRPr="00AE25C1">
        <w:rPr>
          <w:sz w:val="22"/>
          <w:szCs w:val="22"/>
        </w:rPr>
        <w:t xml:space="preserve"> na kg (</w:t>
      </w:r>
      <w:proofErr w:type="spellStart"/>
      <w:r w:rsidRPr="00AE25C1">
        <w:rPr>
          <w:sz w:val="22"/>
          <w:szCs w:val="22"/>
        </w:rPr>
        <w:t>ž.hm</w:t>
      </w:r>
      <w:proofErr w:type="spellEnd"/>
      <w:r w:rsidRPr="00AE25C1">
        <w:rPr>
          <w:sz w:val="22"/>
          <w:szCs w:val="22"/>
        </w:rPr>
        <w:t xml:space="preserve">.) na jednu liečbu podanú </w:t>
      </w:r>
      <w:proofErr w:type="spellStart"/>
      <w:r w:rsidRPr="00AE25C1">
        <w:rPr>
          <w:sz w:val="22"/>
          <w:szCs w:val="22"/>
        </w:rPr>
        <w:t>intramuskulárne</w:t>
      </w:r>
      <w:proofErr w:type="spellEnd"/>
      <w:r w:rsidRPr="00AE25C1">
        <w:rPr>
          <w:sz w:val="22"/>
          <w:szCs w:val="22"/>
        </w:rPr>
        <w:t xml:space="preserve"> (IM).</w:t>
      </w:r>
    </w:p>
    <w:p w:rsidR="008A54AA" w:rsidRPr="00AE25C1" w:rsidRDefault="008A54AA" w:rsidP="008A54AA">
      <w:pPr>
        <w:rPr>
          <w:sz w:val="22"/>
          <w:szCs w:val="22"/>
        </w:rPr>
      </w:pPr>
    </w:p>
    <w:p w:rsidR="008A54AA" w:rsidRPr="00AE25C1" w:rsidRDefault="008A54AA" w:rsidP="008A54AA">
      <w:pPr>
        <w:rPr>
          <w:sz w:val="22"/>
          <w:szCs w:val="22"/>
        </w:rPr>
      </w:pPr>
      <w:r w:rsidRPr="00AE25C1">
        <w:rPr>
          <w:sz w:val="22"/>
          <w:szCs w:val="22"/>
        </w:rPr>
        <w:t>To zodpovedá</w:t>
      </w:r>
    </w:p>
    <w:p w:rsidR="008A54AA" w:rsidRPr="00AE25C1" w:rsidRDefault="008A54AA" w:rsidP="008A54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2"/>
          <w:szCs w:val="22"/>
        </w:rPr>
      </w:pPr>
      <w:r w:rsidRPr="00AE25C1">
        <w:rPr>
          <w:b/>
          <w:sz w:val="22"/>
          <w:szCs w:val="22"/>
        </w:rPr>
        <w:t xml:space="preserve">0,75 ml </w:t>
      </w:r>
      <w:proofErr w:type="spellStart"/>
      <w:r w:rsidRPr="00AE25C1">
        <w:rPr>
          <w:b/>
          <w:sz w:val="22"/>
          <w:szCs w:val="22"/>
        </w:rPr>
        <w:t>Baytrilu</w:t>
      </w:r>
      <w:proofErr w:type="spellEnd"/>
      <w:r w:rsidRPr="00AE25C1">
        <w:rPr>
          <w:b/>
          <w:sz w:val="22"/>
          <w:szCs w:val="22"/>
        </w:rPr>
        <w:t xml:space="preserve"> </w:t>
      </w:r>
      <w:proofErr w:type="spellStart"/>
      <w:r w:rsidRPr="00AE25C1">
        <w:rPr>
          <w:b/>
          <w:sz w:val="22"/>
          <w:szCs w:val="22"/>
        </w:rPr>
        <w:t>One</w:t>
      </w:r>
      <w:proofErr w:type="spellEnd"/>
      <w:r w:rsidRPr="00AE25C1">
        <w:rPr>
          <w:b/>
          <w:sz w:val="22"/>
          <w:szCs w:val="22"/>
        </w:rPr>
        <w:t xml:space="preserve"> injekčný roztok na </w:t>
      </w:r>
      <w:smartTag w:uri="urn:schemas-microsoft-com:office:smarttags" w:element="metricconverter">
        <w:smartTagPr>
          <w:attr w:name="ProductID" w:val="10 kg"/>
        </w:smartTagPr>
        <w:r w:rsidRPr="00AE25C1">
          <w:rPr>
            <w:b/>
            <w:sz w:val="22"/>
            <w:szCs w:val="22"/>
          </w:rPr>
          <w:t>10 kg</w:t>
        </w:r>
      </w:smartTag>
      <w:r w:rsidRPr="00AE25C1">
        <w:rPr>
          <w:b/>
          <w:sz w:val="22"/>
          <w:szCs w:val="22"/>
        </w:rPr>
        <w:t xml:space="preserve"> ž. hm. a deň</w:t>
      </w:r>
    </w:p>
    <w:p w:rsidR="008A54AA" w:rsidRPr="00AE25C1" w:rsidRDefault="008A54AA" w:rsidP="008A54AA">
      <w:pPr>
        <w:rPr>
          <w:sz w:val="22"/>
          <w:szCs w:val="22"/>
        </w:rPr>
      </w:pPr>
    </w:p>
    <w:p w:rsidR="008A54AA" w:rsidRPr="00AE25C1" w:rsidRDefault="008A54AA" w:rsidP="008A54AA">
      <w:pPr>
        <w:rPr>
          <w:sz w:val="22"/>
          <w:szCs w:val="22"/>
        </w:rPr>
      </w:pPr>
      <w:r w:rsidRPr="00AE25C1">
        <w:rPr>
          <w:sz w:val="22"/>
          <w:szCs w:val="22"/>
        </w:rPr>
        <w:t>Nepodávajte viac ako 7,5 ml do jedného miesta podania (IM). V prípade závažného alebo chronického respiračného ochorenia sa môže vyžadovať druhá injekcia po 48 hodinách.</w:t>
      </w:r>
    </w:p>
    <w:p w:rsidR="008A54AA" w:rsidRPr="00AE25C1" w:rsidRDefault="008A54AA" w:rsidP="008A54AA">
      <w:pPr>
        <w:rPr>
          <w:sz w:val="22"/>
          <w:szCs w:val="22"/>
        </w:rPr>
      </w:pPr>
    </w:p>
    <w:p w:rsidR="008A54AA" w:rsidRPr="00AE25C1" w:rsidRDefault="008A54AA" w:rsidP="008A54AA">
      <w:pPr>
        <w:rPr>
          <w:sz w:val="22"/>
          <w:szCs w:val="22"/>
        </w:rPr>
      </w:pPr>
      <w:r w:rsidRPr="00AE25C1">
        <w:rPr>
          <w:sz w:val="22"/>
          <w:szCs w:val="22"/>
        </w:rPr>
        <w:t>Spôsob podania:</w:t>
      </w:r>
    </w:p>
    <w:p w:rsidR="008A54AA" w:rsidRPr="00AE25C1" w:rsidRDefault="008A54AA" w:rsidP="008A54AA">
      <w:pPr>
        <w:rPr>
          <w:sz w:val="22"/>
          <w:szCs w:val="22"/>
        </w:rPr>
      </w:pPr>
    </w:p>
    <w:p w:rsidR="008A54AA" w:rsidRPr="00AE25C1" w:rsidRDefault="008A54AA" w:rsidP="008A54AA">
      <w:pPr>
        <w:rPr>
          <w:sz w:val="22"/>
          <w:szCs w:val="22"/>
        </w:rPr>
      </w:pPr>
      <w:r w:rsidRPr="00AE25C1">
        <w:rPr>
          <w:sz w:val="22"/>
          <w:szCs w:val="22"/>
          <w:u w:val="single"/>
        </w:rPr>
        <w:t xml:space="preserve">Hovädzí dobytok: </w:t>
      </w:r>
      <w:proofErr w:type="spellStart"/>
      <w:r w:rsidRPr="00AE25C1">
        <w:rPr>
          <w:sz w:val="22"/>
          <w:szCs w:val="22"/>
        </w:rPr>
        <w:t>subkutánna</w:t>
      </w:r>
      <w:proofErr w:type="spellEnd"/>
      <w:r w:rsidRPr="00AE25C1">
        <w:rPr>
          <w:sz w:val="22"/>
          <w:szCs w:val="22"/>
        </w:rPr>
        <w:t xml:space="preserve"> injekcia (respiračné ochorenie) alebo  intravenózna injekcia (</w:t>
      </w:r>
      <w:proofErr w:type="spellStart"/>
      <w:r w:rsidRPr="00AE25C1">
        <w:rPr>
          <w:sz w:val="22"/>
          <w:szCs w:val="22"/>
        </w:rPr>
        <w:t>kolimastitída</w:t>
      </w:r>
      <w:proofErr w:type="spellEnd"/>
      <w:r w:rsidRPr="00AE25C1">
        <w:rPr>
          <w:sz w:val="22"/>
          <w:szCs w:val="22"/>
        </w:rPr>
        <w:t>).</w:t>
      </w:r>
    </w:p>
    <w:p w:rsidR="008A54AA" w:rsidRPr="00AE25C1" w:rsidRDefault="008A54AA" w:rsidP="008A54AA">
      <w:pPr>
        <w:rPr>
          <w:sz w:val="22"/>
          <w:szCs w:val="22"/>
        </w:rPr>
      </w:pPr>
    </w:p>
    <w:p w:rsidR="008A54AA" w:rsidRPr="00AE25C1" w:rsidRDefault="008A54AA" w:rsidP="008A54AA">
      <w:pPr>
        <w:rPr>
          <w:sz w:val="22"/>
          <w:szCs w:val="22"/>
        </w:rPr>
      </w:pPr>
      <w:r w:rsidRPr="00AE25C1">
        <w:rPr>
          <w:sz w:val="22"/>
          <w:szCs w:val="22"/>
          <w:u w:val="single"/>
        </w:rPr>
        <w:t xml:space="preserve">Ošípané: </w:t>
      </w:r>
      <w:proofErr w:type="spellStart"/>
      <w:r w:rsidRPr="00AE25C1">
        <w:rPr>
          <w:sz w:val="22"/>
          <w:szCs w:val="22"/>
        </w:rPr>
        <w:t>intramuskulárna</w:t>
      </w:r>
      <w:proofErr w:type="spellEnd"/>
      <w:r w:rsidRPr="00AE25C1">
        <w:rPr>
          <w:sz w:val="22"/>
          <w:szCs w:val="22"/>
        </w:rPr>
        <w:t xml:space="preserve"> injekcia do svalov krku za uchom.</w:t>
      </w:r>
    </w:p>
    <w:p w:rsidR="008A54AA" w:rsidRPr="00AE25C1" w:rsidRDefault="008A54AA" w:rsidP="008A54AA">
      <w:pPr>
        <w:rPr>
          <w:sz w:val="22"/>
          <w:szCs w:val="22"/>
        </w:rPr>
      </w:pPr>
    </w:p>
    <w:p w:rsidR="008A54AA" w:rsidRPr="00AE25C1" w:rsidRDefault="008A54AA" w:rsidP="008A54AA">
      <w:pPr>
        <w:rPr>
          <w:sz w:val="22"/>
          <w:szCs w:val="22"/>
        </w:rPr>
      </w:pPr>
      <w:r w:rsidRPr="00AE25C1">
        <w:rPr>
          <w:sz w:val="22"/>
          <w:szCs w:val="22"/>
        </w:rPr>
        <w:t>Zátka môže byť bezpečne prepichnutá až 20-krát.</w:t>
      </w:r>
    </w:p>
    <w:p w:rsidR="008A54AA" w:rsidRPr="00AE25C1" w:rsidRDefault="008A54AA" w:rsidP="008A54AA">
      <w:pPr>
        <w:rPr>
          <w:sz w:val="22"/>
          <w:szCs w:val="22"/>
        </w:rPr>
      </w:pPr>
    </w:p>
    <w:p w:rsidR="008A54AA" w:rsidRPr="00AE25C1" w:rsidRDefault="008A54AA" w:rsidP="008A54AA">
      <w:pPr>
        <w:pStyle w:val="Zarkazkladnhotextu"/>
        <w:ind w:left="0"/>
        <w:rPr>
          <w:b/>
          <w:sz w:val="22"/>
          <w:szCs w:val="22"/>
          <w:lang w:val="sk-SK"/>
        </w:rPr>
      </w:pPr>
      <w:r w:rsidRPr="00AE25C1">
        <w:rPr>
          <w:b/>
          <w:sz w:val="22"/>
          <w:szCs w:val="22"/>
          <w:lang w:val="sk-SK"/>
        </w:rPr>
        <w:t>9.</w:t>
      </w:r>
      <w:r w:rsidRPr="00AE25C1">
        <w:rPr>
          <w:b/>
          <w:sz w:val="22"/>
          <w:szCs w:val="22"/>
          <w:lang w:val="sk-SK"/>
        </w:rPr>
        <w:tab/>
        <w:t>POKYN O SPRÁVNOM PODANÍ</w:t>
      </w:r>
    </w:p>
    <w:p w:rsidR="008A54AA" w:rsidRPr="00AE25C1" w:rsidRDefault="008A54AA" w:rsidP="008A54AA">
      <w:pPr>
        <w:pStyle w:val="Zkladntext"/>
        <w:jc w:val="both"/>
        <w:rPr>
          <w:bCs/>
          <w:szCs w:val="22"/>
        </w:rPr>
      </w:pPr>
    </w:p>
    <w:p w:rsidR="008A54AA" w:rsidRPr="00AE25C1" w:rsidRDefault="008A54AA" w:rsidP="008A54AA">
      <w:pPr>
        <w:rPr>
          <w:sz w:val="22"/>
          <w:szCs w:val="22"/>
        </w:rPr>
      </w:pPr>
      <w:r w:rsidRPr="00AE25C1">
        <w:rPr>
          <w:sz w:val="22"/>
          <w:szCs w:val="22"/>
        </w:rPr>
        <w:lastRenderedPageBreak/>
        <w:t xml:space="preserve">Na zabezpečenie správnej dávky živú hmotnosť stanoviť čo najpresnejšie, aby sa predišlo </w:t>
      </w:r>
      <w:proofErr w:type="spellStart"/>
      <w:r w:rsidRPr="00AE25C1">
        <w:rPr>
          <w:sz w:val="22"/>
          <w:szCs w:val="22"/>
        </w:rPr>
        <w:t>poddávkovaniu</w:t>
      </w:r>
      <w:proofErr w:type="spellEnd"/>
      <w:r w:rsidRPr="00AE25C1">
        <w:rPr>
          <w:sz w:val="22"/>
          <w:szCs w:val="22"/>
        </w:rPr>
        <w:t>.</w:t>
      </w:r>
    </w:p>
    <w:p w:rsidR="008A54AA" w:rsidRPr="00AE25C1" w:rsidRDefault="008A54AA" w:rsidP="008A54AA">
      <w:pPr>
        <w:pStyle w:val="Zkladntext"/>
        <w:tabs>
          <w:tab w:val="left" w:pos="993"/>
        </w:tabs>
        <w:jc w:val="both"/>
        <w:rPr>
          <w:szCs w:val="22"/>
        </w:rPr>
      </w:pPr>
    </w:p>
    <w:p w:rsidR="008A54AA" w:rsidRPr="00AE25C1" w:rsidRDefault="008A54AA" w:rsidP="008A54AA">
      <w:pPr>
        <w:rPr>
          <w:sz w:val="22"/>
          <w:szCs w:val="22"/>
        </w:rPr>
      </w:pPr>
      <w:r w:rsidRPr="00AE25C1">
        <w:rPr>
          <w:sz w:val="22"/>
          <w:szCs w:val="22"/>
        </w:rPr>
        <w:t>Ak nedôjde ku klinickému zlepšeniu v priebehu dvoch alebo troch dní, zopakovať test citlivosti, a ak je potrebné, zmeniť liečbu.</w:t>
      </w:r>
    </w:p>
    <w:p w:rsidR="008A54AA" w:rsidRPr="00AE25C1" w:rsidRDefault="008A54AA" w:rsidP="008A54AA">
      <w:pPr>
        <w:pStyle w:val="Zkladntext"/>
        <w:tabs>
          <w:tab w:val="left" w:pos="993"/>
        </w:tabs>
        <w:jc w:val="both"/>
        <w:rPr>
          <w:szCs w:val="22"/>
        </w:rPr>
      </w:pPr>
    </w:p>
    <w:p w:rsidR="008A54AA" w:rsidRPr="00AE25C1" w:rsidRDefault="008A54AA" w:rsidP="008A54AA">
      <w:pPr>
        <w:jc w:val="both"/>
        <w:rPr>
          <w:b/>
          <w:bCs/>
          <w:sz w:val="22"/>
          <w:szCs w:val="22"/>
        </w:rPr>
      </w:pPr>
      <w:r w:rsidRPr="00AE25C1">
        <w:rPr>
          <w:b/>
          <w:bCs/>
          <w:sz w:val="22"/>
          <w:szCs w:val="22"/>
        </w:rPr>
        <w:t>10.</w:t>
      </w:r>
      <w:r w:rsidRPr="00AE25C1">
        <w:rPr>
          <w:b/>
          <w:bCs/>
          <w:sz w:val="22"/>
          <w:szCs w:val="22"/>
        </w:rPr>
        <w:tab/>
        <w:t>OCHRANNÁ LEHOTA (-Y)</w:t>
      </w:r>
    </w:p>
    <w:p w:rsidR="008A54AA" w:rsidRPr="00AE25C1" w:rsidRDefault="008A54AA" w:rsidP="008A54AA">
      <w:pPr>
        <w:jc w:val="both"/>
        <w:rPr>
          <w:bCs/>
          <w:sz w:val="22"/>
          <w:szCs w:val="22"/>
        </w:rPr>
      </w:pPr>
    </w:p>
    <w:p w:rsidR="008A54AA" w:rsidRPr="00AE25C1" w:rsidRDefault="008A54AA" w:rsidP="008A54AA">
      <w:pPr>
        <w:pStyle w:val="Zkladntext2"/>
        <w:jc w:val="both"/>
        <w:rPr>
          <w:szCs w:val="22"/>
          <w:u w:val="single"/>
        </w:rPr>
      </w:pPr>
      <w:r w:rsidRPr="00AE25C1">
        <w:rPr>
          <w:szCs w:val="22"/>
          <w:u w:val="single"/>
        </w:rPr>
        <w:t>Hovädzí dobytok:</w:t>
      </w:r>
    </w:p>
    <w:p w:rsidR="008A54AA" w:rsidRPr="00AE25C1" w:rsidRDefault="008A54AA" w:rsidP="008A54AA">
      <w:pPr>
        <w:pStyle w:val="Zkladntext2"/>
        <w:jc w:val="both"/>
        <w:rPr>
          <w:szCs w:val="22"/>
        </w:rPr>
      </w:pPr>
      <w:r w:rsidRPr="00AE25C1">
        <w:rPr>
          <w:szCs w:val="22"/>
        </w:rPr>
        <w:t xml:space="preserve">Mäso a vnútornosti: </w:t>
      </w:r>
    </w:p>
    <w:p w:rsidR="008A54AA" w:rsidRPr="00AE25C1" w:rsidRDefault="008A54AA" w:rsidP="008A54AA">
      <w:pPr>
        <w:jc w:val="both"/>
        <w:rPr>
          <w:sz w:val="22"/>
          <w:szCs w:val="22"/>
        </w:rPr>
      </w:pPr>
      <w:r w:rsidRPr="00AE25C1">
        <w:rPr>
          <w:sz w:val="22"/>
          <w:szCs w:val="22"/>
        </w:rPr>
        <w:tab/>
      </w:r>
      <w:r w:rsidRPr="00AE25C1">
        <w:rPr>
          <w:sz w:val="22"/>
          <w:szCs w:val="22"/>
        </w:rPr>
        <w:tab/>
      </w:r>
      <w:proofErr w:type="spellStart"/>
      <w:r w:rsidRPr="00AE25C1">
        <w:rPr>
          <w:sz w:val="22"/>
          <w:szCs w:val="22"/>
        </w:rPr>
        <w:t>s.c</w:t>
      </w:r>
      <w:proofErr w:type="spellEnd"/>
      <w:r w:rsidRPr="00AE25C1">
        <w:rPr>
          <w:sz w:val="22"/>
          <w:szCs w:val="22"/>
        </w:rPr>
        <w:t>.:</w:t>
      </w:r>
      <w:r w:rsidRPr="00AE25C1">
        <w:rPr>
          <w:sz w:val="22"/>
          <w:szCs w:val="22"/>
        </w:rPr>
        <w:tab/>
        <w:t>14 dní</w:t>
      </w:r>
    </w:p>
    <w:p w:rsidR="008A54AA" w:rsidRPr="00AE25C1" w:rsidRDefault="008A54AA" w:rsidP="008A54AA">
      <w:pPr>
        <w:pStyle w:val="Zkladntext2"/>
        <w:jc w:val="both"/>
        <w:rPr>
          <w:szCs w:val="22"/>
        </w:rPr>
      </w:pPr>
      <w:r w:rsidRPr="00AE25C1">
        <w:rPr>
          <w:szCs w:val="22"/>
        </w:rPr>
        <w:tab/>
      </w:r>
      <w:r w:rsidRPr="00AE25C1">
        <w:rPr>
          <w:szCs w:val="22"/>
        </w:rPr>
        <w:tab/>
      </w:r>
      <w:proofErr w:type="spellStart"/>
      <w:r w:rsidRPr="00AE25C1">
        <w:rPr>
          <w:szCs w:val="22"/>
        </w:rPr>
        <w:t>i.v</w:t>
      </w:r>
      <w:proofErr w:type="spellEnd"/>
      <w:r w:rsidRPr="00AE25C1">
        <w:rPr>
          <w:szCs w:val="22"/>
        </w:rPr>
        <w:t xml:space="preserve">.:  </w:t>
      </w:r>
      <w:r w:rsidRPr="00AE25C1">
        <w:rPr>
          <w:szCs w:val="22"/>
        </w:rPr>
        <w:tab/>
        <w:t xml:space="preserve">  7 dní</w:t>
      </w:r>
    </w:p>
    <w:p w:rsidR="008A54AA" w:rsidRPr="00AE25C1" w:rsidRDefault="008A54AA" w:rsidP="008A54AA">
      <w:pPr>
        <w:pStyle w:val="Zkladntext2"/>
        <w:jc w:val="both"/>
        <w:rPr>
          <w:szCs w:val="22"/>
        </w:rPr>
      </w:pPr>
      <w:r w:rsidRPr="00AE25C1">
        <w:rPr>
          <w:szCs w:val="22"/>
        </w:rPr>
        <w:t xml:space="preserve">Mlieko: </w:t>
      </w:r>
    </w:p>
    <w:p w:rsidR="008A54AA" w:rsidRPr="00AE25C1" w:rsidRDefault="008A54AA" w:rsidP="008A54AA">
      <w:pPr>
        <w:pStyle w:val="Zkladntext2"/>
        <w:jc w:val="both"/>
        <w:rPr>
          <w:szCs w:val="22"/>
        </w:rPr>
      </w:pPr>
      <w:r w:rsidRPr="00AE25C1">
        <w:rPr>
          <w:szCs w:val="22"/>
        </w:rPr>
        <w:tab/>
      </w:r>
      <w:r w:rsidRPr="00AE25C1">
        <w:rPr>
          <w:szCs w:val="22"/>
        </w:rPr>
        <w:tab/>
      </w:r>
      <w:proofErr w:type="spellStart"/>
      <w:r w:rsidRPr="00AE25C1">
        <w:rPr>
          <w:szCs w:val="22"/>
        </w:rPr>
        <w:t>s.c</w:t>
      </w:r>
      <w:proofErr w:type="spellEnd"/>
      <w:r w:rsidRPr="00AE25C1">
        <w:rPr>
          <w:szCs w:val="22"/>
        </w:rPr>
        <w:t xml:space="preserve">.: </w:t>
      </w:r>
      <w:r w:rsidRPr="00AE25C1">
        <w:rPr>
          <w:szCs w:val="22"/>
        </w:rPr>
        <w:tab/>
        <w:t xml:space="preserve">  5 dní</w:t>
      </w:r>
    </w:p>
    <w:p w:rsidR="008A54AA" w:rsidRPr="00AE25C1" w:rsidRDefault="008A54AA" w:rsidP="008A54AA">
      <w:pPr>
        <w:pStyle w:val="Zkladntext2"/>
        <w:jc w:val="both"/>
        <w:rPr>
          <w:szCs w:val="22"/>
        </w:rPr>
      </w:pPr>
      <w:r w:rsidRPr="00AE25C1">
        <w:rPr>
          <w:szCs w:val="22"/>
        </w:rPr>
        <w:tab/>
      </w:r>
      <w:r w:rsidRPr="00AE25C1">
        <w:rPr>
          <w:szCs w:val="22"/>
        </w:rPr>
        <w:tab/>
      </w:r>
      <w:proofErr w:type="spellStart"/>
      <w:r w:rsidRPr="00AE25C1">
        <w:rPr>
          <w:szCs w:val="22"/>
        </w:rPr>
        <w:t>i.v</w:t>
      </w:r>
      <w:proofErr w:type="spellEnd"/>
      <w:r w:rsidRPr="00AE25C1">
        <w:rPr>
          <w:szCs w:val="22"/>
        </w:rPr>
        <w:t xml:space="preserve">.: </w:t>
      </w:r>
      <w:r w:rsidRPr="00AE25C1">
        <w:rPr>
          <w:szCs w:val="22"/>
        </w:rPr>
        <w:tab/>
        <w:t xml:space="preserve">  3 dni</w:t>
      </w:r>
    </w:p>
    <w:p w:rsidR="008A54AA" w:rsidRPr="00AE25C1" w:rsidRDefault="008A54AA" w:rsidP="008A54AA">
      <w:pPr>
        <w:pStyle w:val="Zkladntext2"/>
        <w:jc w:val="both"/>
        <w:rPr>
          <w:szCs w:val="22"/>
          <w:u w:val="single"/>
        </w:rPr>
      </w:pPr>
    </w:p>
    <w:p w:rsidR="008A54AA" w:rsidRPr="00AE25C1" w:rsidRDefault="008A54AA" w:rsidP="008A54AA">
      <w:pPr>
        <w:pStyle w:val="Zkladntext2"/>
        <w:jc w:val="both"/>
        <w:rPr>
          <w:szCs w:val="22"/>
          <w:u w:val="single"/>
        </w:rPr>
      </w:pPr>
      <w:r w:rsidRPr="00AE25C1">
        <w:rPr>
          <w:szCs w:val="22"/>
          <w:u w:val="single"/>
        </w:rPr>
        <w:t>Ošípané:</w:t>
      </w:r>
    </w:p>
    <w:p w:rsidR="008A54AA" w:rsidRPr="00AE25C1" w:rsidRDefault="008A54AA" w:rsidP="008A54AA">
      <w:pPr>
        <w:pStyle w:val="Zkladntext2"/>
        <w:jc w:val="both"/>
        <w:rPr>
          <w:szCs w:val="22"/>
        </w:rPr>
      </w:pPr>
      <w:r w:rsidRPr="00AE25C1">
        <w:rPr>
          <w:szCs w:val="22"/>
        </w:rPr>
        <w:t>Mäso a vnútornosti:</w:t>
      </w:r>
      <w:r w:rsidRPr="00AE25C1">
        <w:rPr>
          <w:szCs w:val="22"/>
        </w:rPr>
        <w:tab/>
      </w:r>
      <w:proofErr w:type="spellStart"/>
      <w:r w:rsidRPr="00AE25C1">
        <w:rPr>
          <w:szCs w:val="22"/>
        </w:rPr>
        <w:t>i.m</w:t>
      </w:r>
      <w:proofErr w:type="spellEnd"/>
      <w:r w:rsidRPr="00AE25C1">
        <w:rPr>
          <w:szCs w:val="22"/>
        </w:rPr>
        <w:t xml:space="preserve">.: </w:t>
      </w:r>
      <w:r w:rsidRPr="00AE25C1">
        <w:rPr>
          <w:szCs w:val="22"/>
        </w:rPr>
        <w:tab/>
        <w:t>12 dní</w:t>
      </w:r>
    </w:p>
    <w:p w:rsidR="008A54AA" w:rsidRPr="00AE25C1" w:rsidRDefault="008A54AA" w:rsidP="008A54AA">
      <w:pPr>
        <w:pStyle w:val="Zkladntext2"/>
        <w:jc w:val="both"/>
        <w:rPr>
          <w:bCs/>
          <w:szCs w:val="22"/>
        </w:rPr>
      </w:pPr>
    </w:p>
    <w:p w:rsidR="008A54AA" w:rsidRPr="00AE25C1" w:rsidRDefault="008A54AA" w:rsidP="008A54AA">
      <w:pPr>
        <w:jc w:val="both"/>
        <w:rPr>
          <w:b/>
          <w:bCs/>
          <w:sz w:val="22"/>
          <w:szCs w:val="22"/>
        </w:rPr>
      </w:pPr>
      <w:r w:rsidRPr="00AE25C1">
        <w:rPr>
          <w:b/>
          <w:bCs/>
          <w:sz w:val="22"/>
          <w:szCs w:val="22"/>
        </w:rPr>
        <w:t>11.</w:t>
      </w:r>
      <w:r w:rsidRPr="00AE25C1">
        <w:rPr>
          <w:b/>
          <w:bCs/>
          <w:sz w:val="22"/>
          <w:szCs w:val="22"/>
        </w:rPr>
        <w:tab/>
        <w:t>OSOBITNÉ BEZPEČNOSTNÉ OPATRENIA NA UCHOVÁVANIE</w:t>
      </w:r>
    </w:p>
    <w:p w:rsidR="008A54AA" w:rsidRPr="00AE25C1" w:rsidRDefault="008A54AA" w:rsidP="008A54AA">
      <w:pPr>
        <w:jc w:val="both"/>
        <w:rPr>
          <w:sz w:val="22"/>
          <w:szCs w:val="22"/>
        </w:rPr>
      </w:pPr>
    </w:p>
    <w:p w:rsidR="008A54AA" w:rsidRPr="00AE25C1" w:rsidRDefault="008A54AA" w:rsidP="008A54AA">
      <w:pPr>
        <w:pStyle w:val="Zkladntext2"/>
        <w:jc w:val="both"/>
        <w:rPr>
          <w:szCs w:val="22"/>
        </w:rPr>
      </w:pPr>
      <w:r w:rsidRPr="00AE25C1">
        <w:rPr>
          <w:szCs w:val="22"/>
        </w:rPr>
        <w:t>Uchovávať mimo dohľadu a dosahu detí.</w:t>
      </w:r>
    </w:p>
    <w:p w:rsidR="008A54AA" w:rsidRPr="00AE25C1" w:rsidRDefault="008A54AA" w:rsidP="008A54AA">
      <w:pPr>
        <w:pStyle w:val="Zkladntext2"/>
        <w:jc w:val="both"/>
        <w:rPr>
          <w:szCs w:val="22"/>
        </w:rPr>
      </w:pPr>
      <w:r w:rsidRPr="00AE25C1">
        <w:rPr>
          <w:szCs w:val="22"/>
        </w:rPr>
        <w:t>Neuchovávať v chladničke alebo mrazničke.</w:t>
      </w:r>
    </w:p>
    <w:p w:rsidR="008A54AA" w:rsidRPr="00AE25C1" w:rsidRDefault="008A54AA" w:rsidP="008A54AA">
      <w:r w:rsidRPr="00AE25C1">
        <w:t>Nepoužívať tento veterinárny liek po dátume exspirácie uvedenom na škatuli a etikete po {EXP}. Dátum exspirácie sa vzťahuje na posledný deň v uvedenom mesiaci.</w:t>
      </w:r>
    </w:p>
    <w:p w:rsidR="008A54AA" w:rsidRPr="00AE25C1" w:rsidRDefault="008A54AA" w:rsidP="008A54AA">
      <w:pPr>
        <w:pStyle w:val="Zkladntext2"/>
        <w:jc w:val="both"/>
        <w:rPr>
          <w:szCs w:val="22"/>
        </w:rPr>
      </w:pPr>
    </w:p>
    <w:p w:rsidR="008A54AA" w:rsidRPr="00AE25C1" w:rsidRDefault="008A54AA" w:rsidP="008A54AA">
      <w:pPr>
        <w:pStyle w:val="Zkladntext2"/>
        <w:jc w:val="both"/>
        <w:rPr>
          <w:szCs w:val="22"/>
        </w:rPr>
      </w:pPr>
      <w:r w:rsidRPr="00AE25C1">
        <w:rPr>
          <w:szCs w:val="22"/>
        </w:rPr>
        <w:t>Čas použiteľnosti po prvom otvorení vnútorného obalu: 28 dní.</w:t>
      </w:r>
    </w:p>
    <w:p w:rsidR="008A54AA" w:rsidRPr="00AE25C1" w:rsidRDefault="008A54AA" w:rsidP="008A54AA">
      <w:pPr>
        <w:jc w:val="both"/>
        <w:rPr>
          <w:sz w:val="22"/>
          <w:szCs w:val="22"/>
        </w:rPr>
      </w:pPr>
    </w:p>
    <w:p w:rsidR="008A54AA" w:rsidRPr="00AE25C1" w:rsidRDefault="008A54AA" w:rsidP="008A54AA">
      <w:pPr>
        <w:jc w:val="both"/>
        <w:rPr>
          <w:b/>
          <w:bCs/>
          <w:sz w:val="22"/>
          <w:szCs w:val="22"/>
        </w:rPr>
      </w:pPr>
      <w:r w:rsidRPr="00AE25C1">
        <w:rPr>
          <w:b/>
          <w:bCs/>
          <w:sz w:val="22"/>
          <w:szCs w:val="22"/>
        </w:rPr>
        <w:t>12.</w:t>
      </w:r>
      <w:r w:rsidRPr="00AE25C1">
        <w:rPr>
          <w:b/>
          <w:bCs/>
          <w:sz w:val="22"/>
          <w:szCs w:val="22"/>
        </w:rPr>
        <w:tab/>
        <w:t>OSOBITNÉ UPOZORNENIA</w:t>
      </w:r>
    </w:p>
    <w:p w:rsidR="008A54AA" w:rsidRPr="00AE25C1" w:rsidRDefault="008A54AA" w:rsidP="008A54AA">
      <w:pPr>
        <w:pStyle w:val="Zarkazkladnhotextu3"/>
        <w:tabs>
          <w:tab w:val="left" w:pos="0"/>
        </w:tabs>
        <w:ind w:left="0"/>
        <w:rPr>
          <w:sz w:val="22"/>
          <w:szCs w:val="22"/>
          <w:lang w:val="sk-SK"/>
        </w:rPr>
      </w:pPr>
    </w:p>
    <w:p w:rsidR="008A54AA" w:rsidRPr="00AE25C1" w:rsidRDefault="008A54AA" w:rsidP="008A54AA">
      <w:pPr>
        <w:jc w:val="both"/>
        <w:rPr>
          <w:sz w:val="22"/>
          <w:szCs w:val="22"/>
          <w:u w:val="single"/>
        </w:rPr>
      </w:pPr>
      <w:r w:rsidRPr="00AE25C1">
        <w:rPr>
          <w:sz w:val="22"/>
          <w:szCs w:val="22"/>
          <w:u w:val="single"/>
        </w:rPr>
        <w:t>Osobitné bezpečnostné opatrenia na používanie u zvierat:</w:t>
      </w:r>
    </w:p>
    <w:p w:rsidR="008A54AA" w:rsidRPr="00AE25C1" w:rsidRDefault="008A54AA" w:rsidP="008A54AA">
      <w:pPr>
        <w:rPr>
          <w:sz w:val="22"/>
          <w:szCs w:val="22"/>
        </w:rPr>
      </w:pPr>
      <w:r w:rsidRPr="00AE25C1">
        <w:rPr>
          <w:sz w:val="22"/>
          <w:szCs w:val="22"/>
        </w:rPr>
        <w:t>Pri opakovanej injekcii alebo pri injekčných objemoch väčších ako 15 ml (hovädzí dobytok) alebo 7,5 ml (ošípané, teľatá) rozdelených do viacerých dávok musí byť každá injekcia podaná do iného miesta.</w:t>
      </w:r>
    </w:p>
    <w:p w:rsidR="008A54AA" w:rsidRPr="00AE25C1" w:rsidRDefault="008A54AA" w:rsidP="008A54AA">
      <w:pPr>
        <w:pStyle w:val="Zkladntext"/>
      </w:pPr>
      <w:r w:rsidRPr="00AE25C1">
        <w:t>Pri používaní lieku zohľadniť národnú a miestnu antibiotickú politiku.</w:t>
      </w:r>
    </w:p>
    <w:p w:rsidR="008A54AA" w:rsidRPr="00AE25C1" w:rsidRDefault="008A54AA" w:rsidP="008A54AA">
      <w:pPr>
        <w:pStyle w:val="Zkladntext"/>
      </w:pPr>
      <w:proofErr w:type="spellStart"/>
      <w:r w:rsidRPr="00AE25C1">
        <w:t>Fluorochinolóny</w:t>
      </w:r>
      <w:proofErr w:type="spellEnd"/>
      <w:r w:rsidRPr="00AE25C1">
        <w:t xml:space="preserve"> používať len na liečbu klinických stavov, ktoré reagujú slabo, alebo sa očakáva ich slabá odpoveď na liečbu inými druhmi antibiotík. </w:t>
      </w:r>
    </w:p>
    <w:p w:rsidR="008A54AA" w:rsidRPr="00AE25C1" w:rsidRDefault="008A54AA" w:rsidP="008A54AA">
      <w:pPr>
        <w:rPr>
          <w:sz w:val="22"/>
          <w:szCs w:val="22"/>
        </w:rPr>
      </w:pPr>
      <w:r w:rsidRPr="00AE25C1">
        <w:rPr>
          <w:sz w:val="22"/>
          <w:szCs w:val="22"/>
        </w:rPr>
        <w:t xml:space="preserve">Vždy keď je to možné, </w:t>
      </w:r>
      <w:proofErr w:type="spellStart"/>
      <w:r w:rsidRPr="00AE25C1">
        <w:rPr>
          <w:sz w:val="22"/>
          <w:szCs w:val="22"/>
        </w:rPr>
        <w:t>fluorochinolóny</w:t>
      </w:r>
      <w:proofErr w:type="spellEnd"/>
      <w:r w:rsidRPr="00AE25C1">
        <w:rPr>
          <w:sz w:val="22"/>
          <w:szCs w:val="22"/>
        </w:rPr>
        <w:t xml:space="preserve"> použiť len na základe testu citlivosti.</w:t>
      </w:r>
    </w:p>
    <w:p w:rsidR="008A54AA" w:rsidRPr="00AE25C1" w:rsidRDefault="008A54AA" w:rsidP="008A54AA">
      <w:pPr>
        <w:pStyle w:val="Zkladntext"/>
      </w:pPr>
      <w:r w:rsidRPr="00AE25C1">
        <w:t xml:space="preserve">Použitie lieku v rozpore s pokynmi uvedenými v SPC môže zvýšiť </w:t>
      </w:r>
      <w:proofErr w:type="spellStart"/>
      <w:r w:rsidRPr="00AE25C1">
        <w:t>prevalenciu</w:t>
      </w:r>
      <w:proofErr w:type="spellEnd"/>
      <w:r w:rsidRPr="00AE25C1">
        <w:t xml:space="preserve"> baktérií rezistentných voči </w:t>
      </w:r>
      <w:proofErr w:type="spellStart"/>
      <w:r w:rsidRPr="00AE25C1">
        <w:t>fluorochinolónom</w:t>
      </w:r>
      <w:proofErr w:type="spellEnd"/>
      <w:r w:rsidRPr="00AE25C1">
        <w:t xml:space="preserve"> a môže znížiť účinnosť liečby inými </w:t>
      </w:r>
      <w:proofErr w:type="spellStart"/>
      <w:r w:rsidRPr="00AE25C1">
        <w:t>chinolónmi</w:t>
      </w:r>
      <w:proofErr w:type="spellEnd"/>
      <w:r w:rsidRPr="00AE25C1">
        <w:t xml:space="preserve"> v dôsledku možnosti skríženej rezistencie.</w:t>
      </w:r>
    </w:p>
    <w:p w:rsidR="008A54AA" w:rsidRPr="00AE25C1" w:rsidRDefault="008A54AA" w:rsidP="008A54AA">
      <w:pPr>
        <w:rPr>
          <w:sz w:val="22"/>
          <w:szCs w:val="22"/>
        </w:rPr>
      </w:pPr>
      <w:proofErr w:type="spellStart"/>
      <w:r w:rsidRPr="00AE25C1">
        <w:rPr>
          <w:sz w:val="22"/>
          <w:szCs w:val="22"/>
        </w:rPr>
        <w:t>Enrofloxacín</w:t>
      </w:r>
      <w:proofErr w:type="spellEnd"/>
      <w:r w:rsidRPr="00AE25C1">
        <w:rPr>
          <w:sz w:val="22"/>
          <w:szCs w:val="22"/>
        </w:rPr>
        <w:t xml:space="preserve"> je eliminovaný obličkami. Ako pri všetkých </w:t>
      </w:r>
      <w:proofErr w:type="spellStart"/>
      <w:r w:rsidRPr="00AE25C1">
        <w:rPr>
          <w:sz w:val="22"/>
          <w:szCs w:val="22"/>
        </w:rPr>
        <w:t>fluorochinolónoch</w:t>
      </w:r>
      <w:proofErr w:type="spellEnd"/>
      <w:r w:rsidRPr="00AE25C1">
        <w:rPr>
          <w:sz w:val="22"/>
          <w:szCs w:val="22"/>
        </w:rPr>
        <w:t>, pri poškodení obličiek  je pravdepodobné oneskorené vylučovanie.</w:t>
      </w:r>
    </w:p>
    <w:p w:rsidR="008A54AA" w:rsidRPr="00AE25C1" w:rsidRDefault="008A54AA" w:rsidP="008A54AA">
      <w:pPr>
        <w:pStyle w:val="Zkladntext"/>
        <w:tabs>
          <w:tab w:val="left" w:pos="993"/>
        </w:tabs>
        <w:jc w:val="both"/>
        <w:rPr>
          <w:szCs w:val="22"/>
        </w:rPr>
      </w:pPr>
    </w:p>
    <w:p w:rsidR="008A54AA" w:rsidRPr="00AE25C1" w:rsidRDefault="008A54AA" w:rsidP="008A54AA">
      <w:pPr>
        <w:jc w:val="both"/>
        <w:rPr>
          <w:sz w:val="22"/>
          <w:szCs w:val="22"/>
          <w:u w:val="single"/>
        </w:rPr>
      </w:pPr>
      <w:r w:rsidRPr="00AE25C1">
        <w:rPr>
          <w:sz w:val="22"/>
          <w:szCs w:val="22"/>
          <w:u w:val="single"/>
        </w:rPr>
        <w:t>Osobitné bezpečnostné opatrenia, ktoré má urobiť osoba podávajúca liek zvieratám:</w:t>
      </w:r>
    </w:p>
    <w:p w:rsidR="008A54AA" w:rsidRPr="00AE25C1" w:rsidRDefault="008A54AA" w:rsidP="008A54AA">
      <w:pPr>
        <w:rPr>
          <w:sz w:val="22"/>
          <w:szCs w:val="22"/>
        </w:rPr>
      </w:pPr>
      <w:r w:rsidRPr="00AE25C1">
        <w:rPr>
          <w:sz w:val="22"/>
          <w:szCs w:val="22"/>
        </w:rPr>
        <w:t xml:space="preserve">V prípade náhodného </w:t>
      </w:r>
      <w:proofErr w:type="spellStart"/>
      <w:r>
        <w:rPr>
          <w:sz w:val="22"/>
          <w:szCs w:val="22"/>
        </w:rPr>
        <w:t>samoinjikovania</w:t>
      </w:r>
      <w:proofErr w:type="spellEnd"/>
      <w:r w:rsidRPr="00AE25C1">
        <w:rPr>
          <w:sz w:val="22"/>
          <w:szCs w:val="22"/>
        </w:rPr>
        <w:t xml:space="preserve"> vyhľadať ihneď lekársku pomoc a ukázať písomnú informáciu pre používateľov alebo obal lekárovi.</w:t>
      </w:r>
    </w:p>
    <w:p w:rsidR="008A54AA" w:rsidRPr="00AE25C1" w:rsidRDefault="008A54AA" w:rsidP="008A54AA">
      <w:pPr>
        <w:rPr>
          <w:sz w:val="22"/>
          <w:szCs w:val="22"/>
        </w:rPr>
      </w:pPr>
      <w:r w:rsidRPr="00AE25C1">
        <w:rPr>
          <w:sz w:val="22"/>
          <w:szCs w:val="22"/>
        </w:rPr>
        <w:t>Ak bolesť pretrváva viac ako 12 hodín po lekárskom vyšetrení, vyhľadať lekársku pomoc znova.</w:t>
      </w:r>
    </w:p>
    <w:p w:rsidR="008A54AA" w:rsidRPr="00AE25C1" w:rsidRDefault="008A54AA" w:rsidP="008A54AA">
      <w:pPr>
        <w:rPr>
          <w:sz w:val="22"/>
          <w:szCs w:val="22"/>
        </w:rPr>
      </w:pPr>
      <w:r w:rsidRPr="00AE25C1">
        <w:rPr>
          <w:sz w:val="22"/>
          <w:szCs w:val="22"/>
        </w:rPr>
        <w:t xml:space="preserve">Ľudia so známou precitlivenosťou na </w:t>
      </w:r>
      <w:proofErr w:type="spellStart"/>
      <w:r w:rsidRPr="00AE25C1">
        <w:rPr>
          <w:sz w:val="22"/>
          <w:szCs w:val="22"/>
        </w:rPr>
        <w:t>enrofloxacín</w:t>
      </w:r>
      <w:proofErr w:type="spellEnd"/>
      <w:r w:rsidRPr="00AE25C1">
        <w:rPr>
          <w:sz w:val="22"/>
          <w:szCs w:val="22"/>
        </w:rPr>
        <w:t xml:space="preserve"> by sa mali vyhýbať kontaktu s veterinárnym liekom.</w:t>
      </w:r>
    </w:p>
    <w:p w:rsidR="008A54AA" w:rsidRPr="00AE25C1" w:rsidRDefault="008A54AA" w:rsidP="008A54AA">
      <w:pPr>
        <w:rPr>
          <w:sz w:val="22"/>
          <w:szCs w:val="22"/>
        </w:rPr>
      </w:pPr>
      <w:r w:rsidRPr="00AE25C1">
        <w:rPr>
          <w:sz w:val="22"/>
          <w:szCs w:val="22"/>
        </w:rPr>
        <w:t>Zasiahnutú kožu alebo oči ihneď opláchnuť vodou.</w:t>
      </w:r>
    </w:p>
    <w:p w:rsidR="008A54AA" w:rsidRPr="00AE25C1" w:rsidRDefault="008A54AA" w:rsidP="008A54AA">
      <w:pPr>
        <w:jc w:val="both"/>
        <w:rPr>
          <w:sz w:val="22"/>
          <w:szCs w:val="22"/>
        </w:rPr>
      </w:pPr>
      <w:r w:rsidRPr="00AE25C1">
        <w:rPr>
          <w:sz w:val="22"/>
          <w:szCs w:val="22"/>
        </w:rPr>
        <w:t>Pri manipulácii s liekom nejesť, nepiť a nefajčiť.</w:t>
      </w:r>
    </w:p>
    <w:p w:rsidR="008A54AA" w:rsidRPr="00AE25C1" w:rsidRDefault="008A54AA" w:rsidP="008A54AA">
      <w:pPr>
        <w:jc w:val="both"/>
        <w:rPr>
          <w:b/>
          <w:sz w:val="22"/>
          <w:szCs w:val="22"/>
        </w:rPr>
      </w:pPr>
    </w:p>
    <w:p w:rsidR="008A54AA" w:rsidRPr="00AE25C1" w:rsidRDefault="008A54AA" w:rsidP="008A54AA">
      <w:pPr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Gravidita a laktácia:</w:t>
      </w:r>
    </w:p>
    <w:p w:rsidR="008A54AA" w:rsidRPr="00AE25C1" w:rsidRDefault="008A54AA" w:rsidP="008A54AA">
      <w:pPr>
        <w:jc w:val="both"/>
        <w:rPr>
          <w:sz w:val="22"/>
          <w:szCs w:val="22"/>
        </w:rPr>
      </w:pPr>
      <w:r w:rsidRPr="00AE25C1">
        <w:rPr>
          <w:sz w:val="22"/>
          <w:szCs w:val="22"/>
        </w:rPr>
        <w:t>Môže sa použiť v období gravidity a laktácie.</w:t>
      </w:r>
    </w:p>
    <w:p w:rsidR="008A54AA" w:rsidRPr="00AE25C1" w:rsidRDefault="008A54AA" w:rsidP="008A54AA">
      <w:pPr>
        <w:jc w:val="both"/>
        <w:rPr>
          <w:sz w:val="22"/>
          <w:szCs w:val="22"/>
        </w:rPr>
      </w:pPr>
    </w:p>
    <w:p w:rsidR="008A54AA" w:rsidRPr="00AE25C1" w:rsidRDefault="008A54AA" w:rsidP="008A54AA">
      <w:pPr>
        <w:jc w:val="both"/>
        <w:rPr>
          <w:sz w:val="22"/>
          <w:szCs w:val="22"/>
          <w:u w:val="single"/>
        </w:rPr>
      </w:pPr>
      <w:r w:rsidRPr="00AE25C1">
        <w:rPr>
          <w:sz w:val="22"/>
          <w:szCs w:val="22"/>
          <w:u w:val="single"/>
        </w:rPr>
        <w:lastRenderedPageBreak/>
        <w:t>Liekové interakcie a iné formy vzájomného pôsobenia:</w:t>
      </w:r>
    </w:p>
    <w:p w:rsidR="008A54AA" w:rsidRPr="00AE25C1" w:rsidRDefault="008A54AA" w:rsidP="008A54AA">
      <w:pPr>
        <w:rPr>
          <w:sz w:val="22"/>
          <w:szCs w:val="22"/>
        </w:rPr>
      </w:pPr>
      <w:r w:rsidRPr="00AE25C1">
        <w:rPr>
          <w:sz w:val="22"/>
          <w:szCs w:val="22"/>
        </w:rPr>
        <w:t xml:space="preserve">Kombinácia </w:t>
      </w:r>
      <w:proofErr w:type="spellStart"/>
      <w:r w:rsidRPr="00AE25C1">
        <w:rPr>
          <w:sz w:val="22"/>
          <w:szCs w:val="22"/>
        </w:rPr>
        <w:t>enrofloxacínu</w:t>
      </w:r>
      <w:proofErr w:type="spellEnd"/>
      <w:r w:rsidRPr="00AE25C1">
        <w:rPr>
          <w:sz w:val="22"/>
          <w:szCs w:val="22"/>
        </w:rPr>
        <w:t xml:space="preserve"> s </w:t>
      </w:r>
      <w:proofErr w:type="spellStart"/>
      <w:r w:rsidRPr="00AE25C1">
        <w:rPr>
          <w:sz w:val="22"/>
          <w:szCs w:val="22"/>
        </w:rPr>
        <w:t>makrolidovými</w:t>
      </w:r>
      <w:proofErr w:type="spellEnd"/>
      <w:r w:rsidRPr="00AE25C1">
        <w:rPr>
          <w:sz w:val="22"/>
          <w:szCs w:val="22"/>
        </w:rPr>
        <w:t xml:space="preserve"> antibiotikami alebo tetracyklínmi môže vyvolať antagonistické účinky. Eliminácia </w:t>
      </w:r>
      <w:proofErr w:type="spellStart"/>
      <w:r w:rsidRPr="00AE25C1">
        <w:rPr>
          <w:sz w:val="22"/>
          <w:szCs w:val="22"/>
        </w:rPr>
        <w:t>teofylínu</w:t>
      </w:r>
      <w:proofErr w:type="spellEnd"/>
      <w:r w:rsidRPr="00AE25C1">
        <w:rPr>
          <w:sz w:val="22"/>
          <w:szCs w:val="22"/>
        </w:rPr>
        <w:t xml:space="preserve"> môže byť oneskorená.</w:t>
      </w:r>
    </w:p>
    <w:p w:rsidR="008A54AA" w:rsidRPr="00AE25C1" w:rsidRDefault="008A54AA" w:rsidP="008A54AA">
      <w:pPr>
        <w:jc w:val="both"/>
        <w:rPr>
          <w:sz w:val="22"/>
          <w:szCs w:val="22"/>
          <w:u w:val="single"/>
        </w:rPr>
      </w:pPr>
    </w:p>
    <w:p w:rsidR="008A54AA" w:rsidRPr="00AE25C1" w:rsidRDefault="008A54AA" w:rsidP="008A54AA">
      <w:pPr>
        <w:jc w:val="both"/>
        <w:rPr>
          <w:sz w:val="22"/>
          <w:szCs w:val="22"/>
          <w:u w:val="single"/>
        </w:rPr>
      </w:pPr>
      <w:r w:rsidRPr="00AE25C1">
        <w:rPr>
          <w:sz w:val="22"/>
          <w:szCs w:val="22"/>
          <w:u w:val="single"/>
        </w:rPr>
        <w:t xml:space="preserve">Predávkovanie (príznaky, núdzové postupy, </w:t>
      </w:r>
      <w:proofErr w:type="spellStart"/>
      <w:r w:rsidRPr="00AE25C1">
        <w:rPr>
          <w:sz w:val="22"/>
          <w:szCs w:val="22"/>
          <w:u w:val="single"/>
        </w:rPr>
        <w:t>antidotá</w:t>
      </w:r>
      <w:proofErr w:type="spellEnd"/>
      <w:r w:rsidRPr="00AE25C1">
        <w:rPr>
          <w:sz w:val="22"/>
          <w:szCs w:val="22"/>
          <w:u w:val="single"/>
        </w:rPr>
        <w:t>):</w:t>
      </w:r>
    </w:p>
    <w:p w:rsidR="008A54AA" w:rsidRPr="00AE25C1" w:rsidRDefault="008A54AA" w:rsidP="008A54AA">
      <w:pPr>
        <w:rPr>
          <w:sz w:val="22"/>
          <w:szCs w:val="22"/>
        </w:rPr>
      </w:pPr>
      <w:r w:rsidRPr="00AE25C1">
        <w:rPr>
          <w:sz w:val="22"/>
          <w:szCs w:val="22"/>
        </w:rPr>
        <w:t xml:space="preserve">U hovädzieho dobytka je dávka 25 mg/kg živej hmotnosti podávaná </w:t>
      </w:r>
      <w:proofErr w:type="spellStart"/>
      <w:r w:rsidRPr="00AE25C1">
        <w:rPr>
          <w:sz w:val="22"/>
          <w:szCs w:val="22"/>
        </w:rPr>
        <w:t>subkutánne</w:t>
      </w:r>
      <w:proofErr w:type="spellEnd"/>
      <w:r w:rsidRPr="00AE25C1">
        <w:rPr>
          <w:sz w:val="22"/>
          <w:szCs w:val="22"/>
        </w:rPr>
        <w:t xml:space="preserve"> 15 po sebe nasledujúcich dní tolerovaná bez klinických príznakov. Vyššie dávky u hovädzieho dobytka a dávky približne 25 mg/kg a vyššie u ošípaných môžu spôsobiť letargiu, ochrnutie, </w:t>
      </w:r>
      <w:proofErr w:type="spellStart"/>
      <w:r w:rsidRPr="00AE25C1">
        <w:rPr>
          <w:sz w:val="22"/>
          <w:szCs w:val="22"/>
        </w:rPr>
        <w:t>ataxiu</w:t>
      </w:r>
      <w:proofErr w:type="spellEnd"/>
      <w:r w:rsidRPr="00AE25C1">
        <w:rPr>
          <w:sz w:val="22"/>
          <w:szCs w:val="22"/>
        </w:rPr>
        <w:t>, mierne slinenie a svalový tras.</w:t>
      </w:r>
    </w:p>
    <w:p w:rsidR="008A54AA" w:rsidRPr="00AE25C1" w:rsidRDefault="008A54AA" w:rsidP="008A54AA">
      <w:pPr>
        <w:jc w:val="both"/>
        <w:rPr>
          <w:sz w:val="22"/>
          <w:szCs w:val="22"/>
        </w:rPr>
      </w:pPr>
    </w:p>
    <w:p w:rsidR="008A54AA" w:rsidRPr="00AE25C1" w:rsidRDefault="008A54AA" w:rsidP="008A54AA">
      <w:pPr>
        <w:jc w:val="both"/>
        <w:rPr>
          <w:bCs/>
          <w:sz w:val="22"/>
          <w:szCs w:val="22"/>
          <w:u w:val="single"/>
        </w:rPr>
      </w:pPr>
      <w:r w:rsidRPr="00AE25C1">
        <w:rPr>
          <w:bCs/>
          <w:sz w:val="22"/>
          <w:szCs w:val="22"/>
          <w:u w:val="single"/>
        </w:rPr>
        <w:t>Inkompatibility:</w:t>
      </w:r>
    </w:p>
    <w:p w:rsidR="008A54AA" w:rsidRPr="00AE25C1" w:rsidRDefault="008A54AA" w:rsidP="008A54AA">
      <w:pPr>
        <w:rPr>
          <w:sz w:val="22"/>
          <w:szCs w:val="22"/>
          <w:lang w:eastAsia="sl-SI"/>
        </w:rPr>
      </w:pPr>
      <w:r w:rsidRPr="00AE25C1">
        <w:rPr>
          <w:sz w:val="22"/>
          <w:szCs w:val="22"/>
        </w:rPr>
        <w:t>Z dôvodu chýbania štúdií kompatibility sa tento veterinárny liek nesmie miešať s inými veterinárnymi liekmi.</w:t>
      </w:r>
    </w:p>
    <w:p w:rsidR="008A54AA" w:rsidRPr="00AE25C1" w:rsidRDefault="008A54AA" w:rsidP="008A54AA">
      <w:pPr>
        <w:jc w:val="both"/>
        <w:rPr>
          <w:sz w:val="22"/>
          <w:szCs w:val="22"/>
        </w:rPr>
      </w:pPr>
    </w:p>
    <w:p w:rsidR="008A54AA" w:rsidRPr="00AE25C1" w:rsidRDefault="008A54AA" w:rsidP="008A54AA">
      <w:pPr>
        <w:jc w:val="both"/>
        <w:rPr>
          <w:b/>
          <w:bCs/>
          <w:sz w:val="22"/>
          <w:szCs w:val="22"/>
        </w:rPr>
      </w:pPr>
      <w:r w:rsidRPr="00AE25C1">
        <w:rPr>
          <w:b/>
          <w:bCs/>
          <w:sz w:val="22"/>
          <w:szCs w:val="22"/>
        </w:rPr>
        <w:t>13.</w:t>
      </w:r>
      <w:r w:rsidRPr="00AE25C1">
        <w:rPr>
          <w:b/>
          <w:bCs/>
          <w:sz w:val="22"/>
          <w:szCs w:val="22"/>
        </w:rPr>
        <w:tab/>
        <w:t>OSOBITNÉ BEZPEČNOSTNÉ OPATRENIA NA ZNEŠKODNENIE NEPOUŽITÉHO LIEKU (-OV) ALEBO ODPADOVÉHO MATERIÁLU, V PRÍPADE POTREBY</w:t>
      </w:r>
    </w:p>
    <w:p w:rsidR="008A54AA" w:rsidRPr="00AE25C1" w:rsidRDefault="008A54AA" w:rsidP="008A54AA">
      <w:pPr>
        <w:jc w:val="both"/>
        <w:rPr>
          <w:caps/>
          <w:sz w:val="22"/>
          <w:szCs w:val="22"/>
        </w:rPr>
      </w:pPr>
    </w:p>
    <w:p w:rsidR="008A54AA" w:rsidRPr="00AE25C1" w:rsidRDefault="008A54AA" w:rsidP="008A54AA">
      <w:pPr>
        <w:rPr>
          <w:sz w:val="22"/>
          <w:szCs w:val="22"/>
        </w:rPr>
      </w:pPr>
      <w:r w:rsidRPr="00AE25C1">
        <w:rPr>
          <w:sz w:val="22"/>
          <w:szCs w:val="22"/>
        </w:rPr>
        <w:t xml:space="preserve">Lieky sa nesmú likvidovať prostredníctvom odpadovej vody alebo odpadu v domácnostiach. </w:t>
      </w:r>
    </w:p>
    <w:p w:rsidR="008A54AA" w:rsidRPr="00AE25C1" w:rsidRDefault="008A54AA" w:rsidP="008A54AA">
      <w:pPr>
        <w:rPr>
          <w:sz w:val="22"/>
          <w:szCs w:val="22"/>
        </w:rPr>
      </w:pPr>
      <w:r w:rsidRPr="00AE25C1">
        <w:rPr>
          <w:sz w:val="22"/>
          <w:szCs w:val="22"/>
        </w:rPr>
        <w:t>O spôsobe likvidácie liekov, ktoré už nepotrebujete, sa poraďte so svojím veterinárnym lekárom alebo lekárnikom. Tieto opatrenia by mali byť v súlade s ochranou životného prostredia.</w:t>
      </w:r>
    </w:p>
    <w:p w:rsidR="008A54AA" w:rsidRPr="00AE25C1" w:rsidRDefault="008A54AA" w:rsidP="008A54AA">
      <w:pPr>
        <w:jc w:val="both"/>
        <w:rPr>
          <w:b/>
          <w:bCs/>
          <w:sz w:val="22"/>
          <w:szCs w:val="22"/>
        </w:rPr>
      </w:pPr>
    </w:p>
    <w:p w:rsidR="008A54AA" w:rsidRPr="00AE25C1" w:rsidRDefault="008A54AA" w:rsidP="008A54AA">
      <w:pPr>
        <w:rPr>
          <w:b/>
          <w:sz w:val="22"/>
          <w:szCs w:val="22"/>
        </w:rPr>
      </w:pPr>
      <w:r w:rsidRPr="00AE25C1">
        <w:rPr>
          <w:b/>
          <w:sz w:val="22"/>
          <w:szCs w:val="22"/>
        </w:rPr>
        <w:t>14.</w:t>
      </w:r>
      <w:r w:rsidRPr="00AE25C1">
        <w:rPr>
          <w:b/>
          <w:sz w:val="22"/>
          <w:szCs w:val="22"/>
        </w:rPr>
        <w:tab/>
        <w:t>DÁTUM POSLEDNÉHO SCHVÁLENIA TEXTU V PÍSOMNEJ INFORMÁCII PRE POUŽÍVATEĽOV</w:t>
      </w:r>
    </w:p>
    <w:p w:rsidR="008A54AA" w:rsidRPr="00AE25C1" w:rsidRDefault="008A54AA" w:rsidP="008A54AA">
      <w:pPr>
        <w:jc w:val="both"/>
        <w:rPr>
          <w:b/>
          <w:sz w:val="22"/>
          <w:szCs w:val="22"/>
        </w:rPr>
      </w:pPr>
    </w:p>
    <w:p w:rsidR="008A54AA" w:rsidRPr="00454B13" w:rsidRDefault="00454B13" w:rsidP="008A54AA">
      <w:pPr>
        <w:jc w:val="both"/>
        <w:rPr>
          <w:sz w:val="22"/>
          <w:szCs w:val="22"/>
        </w:rPr>
      </w:pPr>
      <w:r w:rsidRPr="00454B13">
        <w:rPr>
          <w:sz w:val="22"/>
          <w:szCs w:val="22"/>
        </w:rPr>
        <w:t>12/2023</w:t>
      </w:r>
    </w:p>
    <w:p w:rsidR="008A54AA" w:rsidRPr="00AE25C1" w:rsidRDefault="008A54AA" w:rsidP="008A54AA">
      <w:pPr>
        <w:jc w:val="both"/>
        <w:rPr>
          <w:b/>
          <w:sz w:val="22"/>
          <w:szCs w:val="22"/>
        </w:rPr>
      </w:pPr>
    </w:p>
    <w:p w:rsidR="008A54AA" w:rsidRPr="00AE25C1" w:rsidRDefault="008A54AA" w:rsidP="008A54AA">
      <w:pPr>
        <w:jc w:val="both"/>
        <w:rPr>
          <w:b/>
          <w:sz w:val="22"/>
          <w:szCs w:val="22"/>
        </w:rPr>
      </w:pPr>
      <w:r w:rsidRPr="00AE25C1">
        <w:rPr>
          <w:b/>
          <w:sz w:val="22"/>
          <w:szCs w:val="22"/>
        </w:rPr>
        <w:t>15.</w:t>
      </w:r>
      <w:r w:rsidRPr="00AE25C1">
        <w:rPr>
          <w:b/>
          <w:sz w:val="22"/>
          <w:szCs w:val="22"/>
        </w:rPr>
        <w:tab/>
        <w:t>ĎALŠIE INFORMÁCIE</w:t>
      </w:r>
    </w:p>
    <w:p w:rsidR="008A54AA" w:rsidRPr="00AE25C1" w:rsidRDefault="008A54AA" w:rsidP="008A54AA">
      <w:pPr>
        <w:jc w:val="both"/>
        <w:rPr>
          <w:sz w:val="22"/>
          <w:szCs w:val="22"/>
        </w:rPr>
      </w:pPr>
    </w:p>
    <w:p w:rsidR="008A54AA" w:rsidRPr="00AE25C1" w:rsidRDefault="008A54AA" w:rsidP="008A54AA">
      <w:pPr>
        <w:jc w:val="both"/>
        <w:rPr>
          <w:sz w:val="22"/>
          <w:szCs w:val="22"/>
        </w:rPr>
      </w:pPr>
      <w:r w:rsidRPr="00AE25C1">
        <w:rPr>
          <w:sz w:val="22"/>
          <w:szCs w:val="22"/>
        </w:rPr>
        <w:t>Len pre zvieratá.</w:t>
      </w:r>
    </w:p>
    <w:p w:rsidR="008A54AA" w:rsidRPr="00AE25C1" w:rsidRDefault="008A54AA" w:rsidP="008A54AA">
      <w:pPr>
        <w:jc w:val="both"/>
        <w:rPr>
          <w:sz w:val="22"/>
          <w:szCs w:val="22"/>
        </w:rPr>
      </w:pPr>
      <w:r w:rsidRPr="00AE25C1">
        <w:rPr>
          <w:sz w:val="22"/>
          <w:szCs w:val="22"/>
        </w:rPr>
        <w:t>Výdaj lieku je viazaný na veterinárny predpis.</w:t>
      </w:r>
    </w:p>
    <w:p w:rsidR="008A54AA" w:rsidRPr="00AE25C1" w:rsidRDefault="008A54AA" w:rsidP="008A54AA">
      <w:pPr>
        <w:jc w:val="both"/>
        <w:rPr>
          <w:sz w:val="22"/>
          <w:szCs w:val="22"/>
        </w:rPr>
      </w:pPr>
    </w:p>
    <w:p w:rsidR="008A54AA" w:rsidRPr="00AE25C1" w:rsidRDefault="008A54AA" w:rsidP="008A54AA">
      <w:pPr>
        <w:jc w:val="both"/>
        <w:rPr>
          <w:sz w:val="22"/>
          <w:szCs w:val="22"/>
        </w:rPr>
      </w:pPr>
      <w:r w:rsidRPr="00AE25C1">
        <w:rPr>
          <w:sz w:val="22"/>
          <w:szCs w:val="22"/>
        </w:rPr>
        <w:t>Veľkosť balenia: 100 ml.</w:t>
      </w:r>
    </w:p>
    <w:p w:rsidR="008A54AA" w:rsidRPr="00AE25C1" w:rsidRDefault="008A54AA" w:rsidP="008A54AA">
      <w:pPr>
        <w:jc w:val="both"/>
        <w:rPr>
          <w:sz w:val="22"/>
          <w:szCs w:val="22"/>
        </w:rPr>
      </w:pPr>
    </w:p>
    <w:p w:rsidR="008A54AA" w:rsidRPr="00AE25C1" w:rsidRDefault="008A54AA" w:rsidP="008A54AA">
      <w:pPr>
        <w:rPr>
          <w:sz w:val="22"/>
          <w:szCs w:val="22"/>
        </w:rPr>
      </w:pPr>
      <w:r w:rsidRPr="00AE25C1">
        <w:rPr>
          <w:sz w:val="22"/>
          <w:szCs w:val="22"/>
        </w:rPr>
        <w:t>Ak potrebujete informáciu o tomto lieku, kontaktujte miestneho zástupcu držiteľa rozhodnutia o</w:t>
      </w:r>
      <w:r>
        <w:rPr>
          <w:sz w:val="22"/>
          <w:szCs w:val="22"/>
        </w:rPr>
        <w:t> </w:t>
      </w:r>
      <w:r w:rsidRPr="00AE25C1">
        <w:rPr>
          <w:sz w:val="22"/>
          <w:szCs w:val="22"/>
        </w:rPr>
        <w:t>registrácii</w:t>
      </w:r>
      <w:r>
        <w:rPr>
          <w:sz w:val="22"/>
          <w:szCs w:val="22"/>
        </w:rPr>
        <w:t>.</w:t>
      </w:r>
    </w:p>
    <w:p w:rsidR="00996110" w:rsidRDefault="00996110"/>
    <w:sectPr w:rsidR="0099611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31D6" w:rsidRDefault="00CB31D6" w:rsidP="008A54AA">
      <w:r>
        <w:separator/>
      </w:r>
    </w:p>
  </w:endnote>
  <w:endnote w:type="continuationSeparator" w:id="0">
    <w:p w:rsidR="00CB31D6" w:rsidRDefault="00CB31D6" w:rsidP="008A5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94411054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:rsidR="008A54AA" w:rsidRPr="008A54AA" w:rsidRDefault="008A54AA">
        <w:pPr>
          <w:pStyle w:val="Pta"/>
          <w:jc w:val="right"/>
          <w:rPr>
            <w:sz w:val="22"/>
            <w:szCs w:val="22"/>
          </w:rPr>
        </w:pPr>
        <w:r w:rsidRPr="008A54AA">
          <w:rPr>
            <w:sz w:val="22"/>
            <w:szCs w:val="22"/>
          </w:rPr>
          <w:fldChar w:fldCharType="begin"/>
        </w:r>
        <w:r w:rsidRPr="008A54AA">
          <w:rPr>
            <w:sz w:val="22"/>
            <w:szCs w:val="22"/>
          </w:rPr>
          <w:instrText>PAGE   \* MERGEFORMAT</w:instrText>
        </w:r>
        <w:r w:rsidRPr="008A54AA">
          <w:rPr>
            <w:sz w:val="22"/>
            <w:szCs w:val="22"/>
          </w:rPr>
          <w:fldChar w:fldCharType="separate"/>
        </w:r>
        <w:r w:rsidR="00813A56">
          <w:rPr>
            <w:noProof/>
            <w:sz w:val="22"/>
            <w:szCs w:val="22"/>
          </w:rPr>
          <w:t>12</w:t>
        </w:r>
        <w:r w:rsidRPr="008A54AA">
          <w:rPr>
            <w:sz w:val="22"/>
            <w:szCs w:val="22"/>
          </w:rPr>
          <w:fldChar w:fldCharType="end"/>
        </w:r>
      </w:p>
    </w:sdtContent>
  </w:sdt>
  <w:p w:rsidR="008A54AA" w:rsidRDefault="008A54AA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31D6" w:rsidRDefault="00CB31D6" w:rsidP="008A54AA">
      <w:r>
        <w:separator/>
      </w:r>
    </w:p>
  </w:footnote>
  <w:footnote w:type="continuationSeparator" w:id="0">
    <w:p w:rsidR="00CB31D6" w:rsidRDefault="00CB31D6" w:rsidP="008A54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4AA"/>
    <w:rsid w:val="00047F1C"/>
    <w:rsid w:val="002D1C3F"/>
    <w:rsid w:val="00454B13"/>
    <w:rsid w:val="00813A56"/>
    <w:rsid w:val="008A54AA"/>
    <w:rsid w:val="00996110"/>
    <w:rsid w:val="00CB3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A54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8A54AA"/>
    <w:pPr>
      <w:keepNext/>
      <w:autoSpaceDE w:val="0"/>
      <w:autoSpaceDN w:val="0"/>
      <w:adjustRightInd w:val="0"/>
      <w:spacing w:line="260" w:lineRule="exact"/>
      <w:jc w:val="center"/>
      <w:outlineLvl w:val="0"/>
    </w:pPr>
    <w:rPr>
      <w:b/>
      <w:sz w:val="22"/>
      <w:szCs w:val="20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8A54AA"/>
    <w:rPr>
      <w:rFonts w:ascii="Times New Roman" w:eastAsia="Times New Roman" w:hAnsi="Times New Roman" w:cs="Times New Roman"/>
      <w:b/>
      <w:szCs w:val="20"/>
    </w:rPr>
  </w:style>
  <w:style w:type="character" w:customStyle="1" w:styleId="hps">
    <w:name w:val="hps"/>
    <w:rsid w:val="008A54AA"/>
  </w:style>
  <w:style w:type="paragraph" w:styleId="Zkladntext">
    <w:name w:val="Body Text"/>
    <w:basedOn w:val="Normlny"/>
    <w:link w:val="ZkladntextChar"/>
    <w:semiHidden/>
    <w:rsid w:val="008A54AA"/>
    <w:rPr>
      <w:sz w:val="22"/>
    </w:rPr>
  </w:style>
  <w:style w:type="character" w:customStyle="1" w:styleId="ZkladntextChar">
    <w:name w:val="Základný text Char"/>
    <w:basedOn w:val="Predvolenpsmoodseku"/>
    <w:link w:val="Zkladntext"/>
    <w:semiHidden/>
    <w:rsid w:val="008A54AA"/>
    <w:rPr>
      <w:rFonts w:ascii="Times New Roman" w:eastAsia="Times New Roman" w:hAnsi="Times New Roman" w:cs="Times New Roman"/>
      <w:szCs w:val="24"/>
      <w:lang w:eastAsia="sk-SK"/>
    </w:rPr>
  </w:style>
  <w:style w:type="paragraph" w:styleId="Zarkazkladnhotextu">
    <w:name w:val="Body Text Indent"/>
    <w:basedOn w:val="Normlny"/>
    <w:link w:val="ZarkazkladnhotextuChar"/>
    <w:semiHidden/>
    <w:rsid w:val="008A54AA"/>
    <w:pPr>
      <w:ind w:left="709"/>
      <w:jc w:val="both"/>
    </w:pPr>
    <w:rPr>
      <w:szCs w:val="20"/>
      <w:lang w:val="cs-CZ"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8A54AA"/>
    <w:rPr>
      <w:rFonts w:ascii="Times New Roman" w:eastAsia="Times New Roman" w:hAnsi="Times New Roman" w:cs="Times New Roman"/>
      <w:sz w:val="24"/>
      <w:szCs w:val="20"/>
      <w:lang w:val="cs-CZ" w:eastAsia="cs-CZ"/>
    </w:rPr>
  </w:style>
  <w:style w:type="paragraph" w:styleId="Zarkazkladnhotextu3">
    <w:name w:val="Body Text Indent 3"/>
    <w:basedOn w:val="Normlny"/>
    <w:link w:val="Zarkazkladnhotextu3Char"/>
    <w:semiHidden/>
    <w:rsid w:val="008A54AA"/>
    <w:pPr>
      <w:tabs>
        <w:tab w:val="right" w:pos="9105"/>
      </w:tabs>
      <w:ind w:left="720"/>
      <w:jc w:val="both"/>
    </w:pPr>
    <w:rPr>
      <w:szCs w:val="20"/>
      <w:lang w:val="cs-CZ" w:eastAsia="cs-CZ"/>
    </w:rPr>
  </w:style>
  <w:style w:type="character" w:customStyle="1" w:styleId="Zarkazkladnhotextu3Char">
    <w:name w:val="Zarážka základného textu 3 Char"/>
    <w:basedOn w:val="Predvolenpsmoodseku"/>
    <w:link w:val="Zarkazkladnhotextu3"/>
    <w:semiHidden/>
    <w:rsid w:val="008A54AA"/>
    <w:rPr>
      <w:rFonts w:ascii="Times New Roman" w:eastAsia="Times New Roman" w:hAnsi="Times New Roman" w:cs="Times New Roman"/>
      <w:sz w:val="24"/>
      <w:szCs w:val="20"/>
      <w:lang w:val="cs-CZ" w:eastAsia="cs-CZ"/>
    </w:rPr>
  </w:style>
  <w:style w:type="paragraph" w:styleId="Zkladntext2">
    <w:name w:val="Body Text 2"/>
    <w:basedOn w:val="Normlny"/>
    <w:link w:val="Zkladntext2Char"/>
    <w:semiHidden/>
    <w:rsid w:val="008A54AA"/>
    <w:rPr>
      <w:sz w:val="22"/>
      <w:lang w:eastAsia="cs-CZ"/>
    </w:rPr>
  </w:style>
  <w:style w:type="character" w:customStyle="1" w:styleId="Zkladntext2Char">
    <w:name w:val="Základný text 2 Char"/>
    <w:basedOn w:val="Predvolenpsmoodseku"/>
    <w:link w:val="Zkladntext2"/>
    <w:semiHidden/>
    <w:rsid w:val="008A54AA"/>
    <w:rPr>
      <w:rFonts w:ascii="Times New Roman" w:eastAsia="Times New Roman" w:hAnsi="Times New Roman" w:cs="Times New Roman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8A54A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A54AA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8A54A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A54AA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A54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8A54AA"/>
    <w:pPr>
      <w:keepNext/>
      <w:autoSpaceDE w:val="0"/>
      <w:autoSpaceDN w:val="0"/>
      <w:adjustRightInd w:val="0"/>
      <w:spacing w:line="260" w:lineRule="exact"/>
      <w:jc w:val="center"/>
      <w:outlineLvl w:val="0"/>
    </w:pPr>
    <w:rPr>
      <w:b/>
      <w:sz w:val="22"/>
      <w:szCs w:val="20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8A54AA"/>
    <w:rPr>
      <w:rFonts w:ascii="Times New Roman" w:eastAsia="Times New Roman" w:hAnsi="Times New Roman" w:cs="Times New Roman"/>
      <w:b/>
      <w:szCs w:val="20"/>
    </w:rPr>
  </w:style>
  <w:style w:type="character" w:customStyle="1" w:styleId="hps">
    <w:name w:val="hps"/>
    <w:rsid w:val="008A54AA"/>
  </w:style>
  <w:style w:type="paragraph" w:styleId="Zkladntext">
    <w:name w:val="Body Text"/>
    <w:basedOn w:val="Normlny"/>
    <w:link w:val="ZkladntextChar"/>
    <w:semiHidden/>
    <w:rsid w:val="008A54AA"/>
    <w:rPr>
      <w:sz w:val="22"/>
    </w:rPr>
  </w:style>
  <w:style w:type="character" w:customStyle="1" w:styleId="ZkladntextChar">
    <w:name w:val="Základný text Char"/>
    <w:basedOn w:val="Predvolenpsmoodseku"/>
    <w:link w:val="Zkladntext"/>
    <w:semiHidden/>
    <w:rsid w:val="008A54AA"/>
    <w:rPr>
      <w:rFonts w:ascii="Times New Roman" w:eastAsia="Times New Roman" w:hAnsi="Times New Roman" w:cs="Times New Roman"/>
      <w:szCs w:val="24"/>
      <w:lang w:eastAsia="sk-SK"/>
    </w:rPr>
  </w:style>
  <w:style w:type="paragraph" w:styleId="Zarkazkladnhotextu">
    <w:name w:val="Body Text Indent"/>
    <w:basedOn w:val="Normlny"/>
    <w:link w:val="ZarkazkladnhotextuChar"/>
    <w:semiHidden/>
    <w:rsid w:val="008A54AA"/>
    <w:pPr>
      <w:ind w:left="709"/>
      <w:jc w:val="both"/>
    </w:pPr>
    <w:rPr>
      <w:szCs w:val="20"/>
      <w:lang w:val="cs-CZ"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8A54AA"/>
    <w:rPr>
      <w:rFonts w:ascii="Times New Roman" w:eastAsia="Times New Roman" w:hAnsi="Times New Roman" w:cs="Times New Roman"/>
      <w:sz w:val="24"/>
      <w:szCs w:val="20"/>
      <w:lang w:val="cs-CZ" w:eastAsia="cs-CZ"/>
    </w:rPr>
  </w:style>
  <w:style w:type="paragraph" w:styleId="Zarkazkladnhotextu3">
    <w:name w:val="Body Text Indent 3"/>
    <w:basedOn w:val="Normlny"/>
    <w:link w:val="Zarkazkladnhotextu3Char"/>
    <w:semiHidden/>
    <w:rsid w:val="008A54AA"/>
    <w:pPr>
      <w:tabs>
        <w:tab w:val="right" w:pos="9105"/>
      </w:tabs>
      <w:ind w:left="720"/>
      <w:jc w:val="both"/>
    </w:pPr>
    <w:rPr>
      <w:szCs w:val="20"/>
      <w:lang w:val="cs-CZ" w:eastAsia="cs-CZ"/>
    </w:rPr>
  </w:style>
  <w:style w:type="character" w:customStyle="1" w:styleId="Zarkazkladnhotextu3Char">
    <w:name w:val="Zarážka základného textu 3 Char"/>
    <w:basedOn w:val="Predvolenpsmoodseku"/>
    <w:link w:val="Zarkazkladnhotextu3"/>
    <w:semiHidden/>
    <w:rsid w:val="008A54AA"/>
    <w:rPr>
      <w:rFonts w:ascii="Times New Roman" w:eastAsia="Times New Roman" w:hAnsi="Times New Roman" w:cs="Times New Roman"/>
      <w:sz w:val="24"/>
      <w:szCs w:val="20"/>
      <w:lang w:val="cs-CZ" w:eastAsia="cs-CZ"/>
    </w:rPr>
  </w:style>
  <w:style w:type="paragraph" w:styleId="Zkladntext2">
    <w:name w:val="Body Text 2"/>
    <w:basedOn w:val="Normlny"/>
    <w:link w:val="Zkladntext2Char"/>
    <w:semiHidden/>
    <w:rsid w:val="008A54AA"/>
    <w:rPr>
      <w:sz w:val="22"/>
      <w:lang w:eastAsia="cs-CZ"/>
    </w:rPr>
  </w:style>
  <w:style w:type="character" w:customStyle="1" w:styleId="Zkladntext2Char">
    <w:name w:val="Základný text 2 Char"/>
    <w:basedOn w:val="Predvolenpsmoodseku"/>
    <w:link w:val="Zkladntext2"/>
    <w:semiHidden/>
    <w:rsid w:val="008A54AA"/>
    <w:rPr>
      <w:rFonts w:ascii="Times New Roman" w:eastAsia="Times New Roman" w:hAnsi="Times New Roman" w:cs="Times New Roman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8A54A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A54AA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8A54A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A54AA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12</Pages>
  <Words>3071</Words>
  <Characters>17509</Characters>
  <Application>Microsoft Office Word</Application>
  <DocSecurity>0</DocSecurity>
  <Lines>145</Lines>
  <Paragraphs>41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SVPS</Company>
  <LinksUpToDate>false</LinksUpToDate>
  <CharactersWithSpaces>20539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ZF</dc:creator>
  <cp:lastModifiedBy>User</cp:lastModifiedBy>
  <cp:revision>4</cp:revision>
  <cp:lastPrinted>2024-02-21T10:24:00Z</cp:lastPrinted>
  <dcterms:created xsi:type="dcterms:W3CDTF">2020-03-23T07:26:00Z</dcterms:created>
  <dcterms:modified xsi:type="dcterms:W3CDTF">2024-02-21T10:24:00Z</dcterms:modified>
</cp:coreProperties>
</file>