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74074" w14:textId="77777777" w:rsidR="007806A8" w:rsidRPr="00646DC3" w:rsidRDefault="007806A8" w:rsidP="00FE5C9B">
      <w:pPr>
        <w:rPr>
          <w:b/>
          <w:sz w:val="22"/>
          <w:szCs w:val="22"/>
        </w:rPr>
      </w:pPr>
    </w:p>
    <w:p w14:paraId="5600826C" w14:textId="77777777" w:rsidR="008C2CA0" w:rsidRPr="008C2CA0" w:rsidRDefault="008C2CA0" w:rsidP="008C2CA0">
      <w:pPr>
        <w:rPr>
          <w:sz w:val="22"/>
          <w:szCs w:val="22"/>
        </w:rPr>
      </w:pPr>
    </w:p>
    <w:p w14:paraId="6C9852CE" w14:textId="77777777" w:rsidR="008C2CA0" w:rsidRPr="008C2CA0" w:rsidRDefault="008C2CA0" w:rsidP="008C2CA0">
      <w:pPr>
        <w:rPr>
          <w:sz w:val="22"/>
          <w:szCs w:val="22"/>
        </w:rPr>
      </w:pPr>
    </w:p>
    <w:p w14:paraId="5BB5ADB3" w14:textId="70523ECD" w:rsidR="008C2CA0" w:rsidRPr="008C2CA0" w:rsidRDefault="00DB3E3F" w:rsidP="008C2CA0">
      <w:pPr>
        <w:jc w:val="center"/>
        <w:rPr>
          <w:b/>
          <w:sz w:val="22"/>
          <w:szCs w:val="22"/>
        </w:rPr>
      </w:pPr>
      <w:r w:rsidRPr="006F79F0">
        <w:rPr>
          <w:b/>
          <w:sz w:val="22"/>
          <w:szCs w:val="22"/>
        </w:rPr>
        <w:t>SÚHRN CHARAKTERISTICKÝCH VLASTNOSTÍ LIEKU</w:t>
      </w:r>
    </w:p>
    <w:p w14:paraId="23A1CCF2" w14:textId="77777777" w:rsidR="00B47F93" w:rsidRDefault="00B47F93" w:rsidP="006D3C99">
      <w:pPr>
        <w:jc w:val="both"/>
      </w:pPr>
    </w:p>
    <w:p w14:paraId="137D104E" w14:textId="0168EDD4" w:rsidR="001C2D02" w:rsidRPr="00646DC3" w:rsidRDefault="001C2D02" w:rsidP="006D3C99">
      <w:pPr>
        <w:jc w:val="both"/>
        <w:rPr>
          <w:b/>
          <w:sz w:val="22"/>
          <w:szCs w:val="22"/>
        </w:rPr>
      </w:pPr>
    </w:p>
    <w:p w14:paraId="3FE72EB8" w14:textId="77777777" w:rsidR="00CA537B" w:rsidRPr="00646DC3" w:rsidRDefault="00DB3E3F" w:rsidP="006D3C99">
      <w:pPr>
        <w:jc w:val="both"/>
        <w:rPr>
          <w:b/>
          <w:sz w:val="22"/>
          <w:szCs w:val="22"/>
        </w:rPr>
      </w:pPr>
      <w:r w:rsidRPr="006F79F0">
        <w:rPr>
          <w:b/>
          <w:sz w:val="22"/>
          <w:szCs w:val="22"/>
        </w:rPr>
        <w:t>1.</w:t>
      </w:r>
      <w:r w:rsidRPr="006F79F0">
        <w:rPr>
          <w:b/>
          <w:sz w:val="22"/>
          <w:szCs w:val="22"/>
        </w:rPr>
        <w:tab/>
        <w:t>NÁZOV VETERINÁRNEHO LIEKU</w:t>
      </w:r>
    </w:p>
    <w:p w14:paraId="22F80D08" w14:textId="77777777" w:rsidR="001C2D02" w:rsidRPr="00646DC3" w:rsidRDefault="001C2D02" w:rsidP="006D3C99">
      <w:pPr>
        <w:rPr>
          <w:b/>
          <w:sz w:val="22"/>
          <w:szCs w:val="22"/>
        </w:rPr>
      </w:pPr>
    </w:p>
    <w:p w14:paraId="2118AAA0" w14:textId="79F3B2BF" w:rsidR="00834917" w:rsidRPr="00646DC3" w:rsidRDefault="006A7B79" w:rsidP="006D3C99">
      <w:pPr>
        <w:rPr>
          <w:sz w:val="22"/>
          <w:szCs w:val="22"/>
        </w:rPr>
      </w:pPr>
      <w:r>
        <w:rPr>
          <w:sz w:val="22"/>
          <w:szCs w:val="22"/>
        </w:rPr>
        <w:t>Avishield IB H120</w:t>
      </w:r>
      <w:r w:rsidR="00CC7196">
        <w:rPr>
          <w:b/>
          <w:sz w:val="22"/>
          <w:szCs w:val="22"/>
        </w:rPr>
        <w:t xml:space="preserve"> </w:t>
      </w:r>
      <w:r>
        <w:rPr>
          <w:sz w:val="22"/>
          <w:szCs w:val="22"/>
        </w:rPr>
        <w:t xml:space="preserve"> </w:t>
      </w:r>
      <w:r>
        <w:rPr>
          <w:bCs/>
          <w:sz w:val="22"/>
          <w:szCs w:val="22"/>
        </w:rPr>
        <w:t xml:space="preserve">lyofilizát </w:t>
      </w:r>
      <w:r w:rsidR="00CC7196">
        <w:rPr>
          <w:bCs/>
          <w:sz w:val="22"/>
          <w:szCs w:val="22"/>
        </w:rPr>
        <w:t xml:space="preserve">na </w:t>
      </w:r>
      <w:r w:rsidR="00FC164F">
        <w:rPr>
          <w:bCs/>
          <w:sz w:val="22"/>
          <w:szCs w:val="22"/>
        </w:rPr>
        <w:t xml:space="preserve"> okulonazálnu</w:t>
      </w:r>
      <w:r>
        <w:rPr>
          <w:bCs/>
          <w:sz w:val="22"/>
          <w:szCs w:val="22"/>
        </w:rPr>
        <w:t xml:space="preserve"> suspenziu/použitie v pitnej vode</w:t>
      </w:r>
      <w:r w:rsidR="00CC7196">
        <w:rPr>
          <w:sz w:val="22"/>
          <w:szCs w:val="22"/>
        </w:rPr>
        <w:t xml:space="preserve"> </w:t>
      </w:r>
      <w:r>
        <w:rPr>
          <w:sz w:val="22"/>
          <w:szCs w:val="22"/>
        </w:rPr>
        <w:t xml:space="preserve"> pre kurčatá</w:t>
      </w:r>
    </w:p>
    <w:p w14:paraId="4A5670E0" w14:textId="77777777" w:rsidR="00CA537B" w:rsidRPr="00646DC3" w:rsidRDefault="00CA537B" w:rsidP="006D3C99">
      <w:pPr>
        <w:jc w:val="both"/>
        <w:rPr>
          <w:sz w:val="22"/>
          <w:szCs w:val="22"/>
        </w:rPr>
      </w:pPr>
    </w:p>
    <w:p w14:paraId="7135166A" w14:textId="77777777" w:rsidR="001C2D02" w:rsidRPr="006F79F0" w:rsidRDefault="001C2D02" w:rsidP="006D3C99">
      <w:pPr>
        <w:jc w:val="both"/>
        <w:rPr>
          <w:b/>
          <w:sz w:val="22"/>
          <w:szCs w:val="22"/>
        </w:rPr>
      </w:pPr>
    </w:p>
    <w:p w14:paraId="1CA9E6EF" w14:textId="77777777" w:rsidR="00CA537B" w:rsidRPr="006F79F0" w:rsidRDefault="00DB3E3F" w:rsidP="006D3C99">
      <w:pPr>
        <w:jc w:val="both"/>
        <w:rPr>
          <w:b/>
          <w:sz w:val="22"/>
          <w:szCs w:val="22"/>
        </w:rPr>
      </w:pPr>
      <w:r w:rsidRPr="006F79F0">
        <w:rPr>
          <w:b/>
          <w:sz w:val="22"/>
          <w:szCs w:val="22"/>
        </w:rPr>
        <w:t>2.</w:t>
      </w:r>
      <w:r w:rsidRPr="006F79F0">
        <w:rPr>
          <w:b/>
          <w:sz w:val="22"/>
          <w:szCs w:val="22"/>
        </w:rPr>
        <w:tab/>
        <w:t>KVALITATÍVNE A KVANTITATÍVNE ZLOŽENIE</w:t>
      </w:r>
    </w:p>
    <w:p w14:paraId="3D0D0D35" w14:textId="77777777" w:rsidR="00AB1C9B" w:rsidRPr="00646DC3" w:rsidRDefault="00AB1C9B" w:rsidP="006D3C99">
      <w:pPr>
        <w:jc w:val="both"/>
        <w:rPr>
          <w:sz w:val="22"/>
          <w:szCs w:val="22"/>
        </w:rPr>
      </w:pPr>
    </w:p>
    <w:p w14:paraId="38C06E70" w14:textId="77777777" w:rsidR="008057AF" w:rsidRPr="00646DC3" w:rsidRDefault="00726BC5" w:rsidP="006D3C99">
      <w:pPr>
        <w:jc w:val="both"/>
        <w:rPr>
          <w:sz w:val="22"/>
          <w:szCs w:val="22"/>
        </w:rPr>
      </w:pPr>
      <w:r>
        <w:rPr>
          <w:sz w:val="22"/>
          <w:szCs w:val="22"/>
        </w:rPr>
        <w:t>Každá dávka obsahuje</w:t>
      </w:r>
    </w:p>
    <w:p w14:paraId="4959A3C4" w14:textId="77777777" w:rsidR="00CA537B" w:rsidRPr="00646DC3" w:rsidRDefault="00CA537B" w:rsidP="006D3C99">
      <w:pPr>
        <w:jc w:val="both"/>
        <w:rPr>
          <w:b/>
          <w:sz w:val="22"/>
          <w:szCs w:val="22"/>
        </w:rPr>
      </w:pPr>
      <w:r>
        <w:rPr>
          <w:b/>
          <w:sz w:val="22"/>
          <w:szCs w:val="22"/>
        </w:rPr>
        <w:t>Účinná látka:</w:t>
      </w:r>
    </w:p>
    <w:p w14:paraId="0EEC7152" w14:textId="77777777" w:rsidR="008E0BC3" w:rsidRDefault="008123D5" w:rsidP="006D3C99">
      <w:pPr>
        <w:jc w:val="both"/>
        <w:rPr>
          <w:sz w:val="22"/>
          <w:szCs w:val="22"/>
        </w:rPr>
      </w:pPr>
      <w:r>
        <w:rPr>
          <w:sz w:val="22"/>
          <w:szCs w:val="22"/>
        </w:rPr>
        <w:t>Atenuovaný živý vírus infekčnej bronchitídy,</w:t>
      </w:r>
    </w:p>
    <w:p w14:paraId="3E12ACA7" w14:textId="67D62A59" w:rsidR="00CA537B" w:rsidRPr="000400D7" w:rsidRDefault="00DB3E3F" w:rsidP="006D3C99">
      <w:pPr>
        <w:jc w:val="both"/>
        <w:rPr>
          <w:sz w:val="22"/>
          <w:szCs w:val="22"/>
        </w:rPr>
      </w:pPr>
      <w:r w:rsidRPr="00465570">
        <w:rPr>
          <w:iCs/>
          <w:sz w:val="22"/>
          <w:szCs w:val="22"/>
        </w:rPr>
        <w:t xml:space="preserve">Massachusetts sérotyp, kmeň H-120 </w:t>
      </w:r>
      <w:r w:rsidR="00CC7196">
        <w:rPr>
          <w:iCs/>
          <w:sz w:val="22"/>
          <w:szCs w:val="22"/>
        </w:rPr>
        <w:t xml:space="preserve">                                                   </w:t>
      </w:r>
      <w:r w:rsidRPr="00465570">
        <w:rPr>
          <w:iCs/>
          <w:sz w:val="22"/>
          <w:szCs w:val="22"/>
        </w:rPr>
        <w:t>10</w:t>
      </w:r>
      <w:r w:rsidRPr="00465570">
        <w:rPr>
          <w:iCs/>
          <w:sz w:val="22"/>
          <w:szCs w:val="22"/>
          <w:vertAlign w:val="superscript"/>
        </w:rPr>
        <w:t xml:space="preserve">3,5 </w:t>
      </w:r>
      <w:r w:rsidRPr="00465570">
        <w:rPr>
          <w:iCs/>
          <w:sz w:val="22"/>
          <w:szCs w:val="22"/>
        </w:rPr>
        <w:t>až 10</w:t>
      </w:r>
      <w:r w:rsidRPr="00465570">
        <w:rPr>
          <w:iCs/>
          <w:sz w:val="22"/>
          <w:szCs w:val="22"/>
          <w:vertAlign w:val="superscript"/>
        </w:rPr>
        <w:t>4,5</w:t>
      </w:r>
      <w:r w:rsidRPr="00465570">
        <w:rPr>
          <w:iCs/>
          <w:sz w:val="22"/>
          <w:szCs w:val="22"/>
        </w:rPr>
        <w:t xml:space="preserve"> EID</w:t>
      </w:r>
      <w:r w:rsidRPr="00FC164F">
        <w:rPr>
          <w:iCs/>
          <w:sz w:val="22"/>
          <w:szCs w:val="22"/>
          <w:vertAlign w:val="subscript"/>
        </w:rPr>
        <w:t>50</w:t>
      </w:r>
      <w:r w:rsidRPr="00465570">
        <w:rPr>
          <w:iCs/>
          <w:sz w:val="22"/>
          <w:szCs w:val="22"/>
        </w:rPr>
        <w:t>*</w:t>
      </w:r>
    </w:p>
    <w:p w14:paraId="6D765742" w14:textId="77777777" w:rsidR="00CA537B" w:rsidRDefault="00CA537B" w:rsidP="006D3C99">
      <w:pPr>
        <w:jc w:val="both"/>
        <w:rPr>
          <w:sz w:val="22"/>
          <w:szCs w:val="22"/>
        </w:rPr>
      </w:pPr>
    </w:p>
    <w:p w14:paraId="6FFE81F3" w14:textId="77777777" w:rsidR="000400D7" w:rsidRDefault="000400D7" w:rsidP="000400D7">
      <w:pPr>
        <w:jc w:val="both"/>
        <w:rPr>
          <w:i/>
          <w:sz w:val="22"/>
          <w:szCs w:val="22"/>
        </w:rPr>
      </w:pPr>
      <w:r>
        <w:rPr>
          <w:i/>
          <w:sz w:val="22"/>
          <w:szCs w:val="22"/>
        </w:rPr>
        <w:t>*EID</w:t>
      </w:r>
      <w:r>
        <w:rPr>
          <w:i/>
          <w:iCs/>
          <w:sz w:val="22"/>
          <w:szCs w:val="22"/>
          <w:vertAlign w:val="subscript"/>
        </w:rPr>
        <w:t>50</w:t>
      </w:r>
      <w:r>
        <w:rPr>
          <w:i/>
          <w:sz w:val="22"/>
          <w:szCs w:val="22"/>
        </w:rPr>
        <w:t xml:space="preserve"> = 50% infekčná dávka </w:t>
      </w:r>
      <w:r>
        <w:rPr>
          <w:bCs/>
          <w:i/>
          <w:sz w:val="22"/>
          <w:szCs w:val="22"/>
        </w:rPr>
        <w:t>embrya</w:t>
      </w:r>
      <w:r>
        <w:rPr>
          <w:i/>
          <w:sz w:val="22"/>
          <w:szCs w:val="22"/>
        </w:rPr>
        <w:t xml:space="preserve"> </w:t>
      </w:r>
    </w:p>
    <w:p w14:paraId="620AAC05" w14:textId="77777777" w:rsidR="000400D7" w:rsidRPr="00646DC3" w:rsidRDefault="000400D7" w:rsidP="006D3C99">
      <w:pPr>
        <w:jc w:val="both"/>
        <w:rPr>
          <w:sz w:val="22"/>
          <w:szCs w:val="22"/>
        </w:rPr>
      </w:pPr>
    </w:p>
    <w:p w14:paraId="4E761EDF" w14:textId="77777777" w:rsidR="007806A8" w:rsidRPr="00646DC3" w:rsidRDefault="007806A8" w:rsidP="007806A8">
      <w:pPr>
        <w:jc w:val="both"/>
        <w:rPr>
          <w:b/>
          <w:sz w:val="22"/>
          <w:szCs w:val="22"/>
        </w:rPr>
      </w:pPr>
      <w:r>
        <w:rPr>
          <w:b/>
          <w:sz w:val="22"/>
          <w:szCs w:val="22"/>
        </w:rPr>
        <w:t>Pomocné látky:</w:t>
      </w:r>
    </w:p>
    <w:p w14:paraId="0AB57656" w14:textId="70B5C21F" w:rsidR="00CA537B" w:rsidRPr="00646DC3" w:rsidRDefault="007806A8" w:rsidP="006D3C99">
      <w:pPr>
        <w:jc w:val="both"/>
        <w:rPr>
          <w:sz w:val="22"/>
          <w:szCs w:val="22"/>
        </w:rPr>
      </w:pPr>
      <w:r>
        <w:rPr>
          <w:sz w:val="22"/>
          <w:szCs w:val="22"/>
        </w:rPr>
        <w:t>Úplný zoznam pomocných látok je uvedený v časti 6.1.</w:t>
      </w:r>
    </w:p>
    <w:p w14:paraId="6E8970D2" w14:textId="77777777" w:rsidR="00AB1C9B" w:rsidRPr="00646DC3" w:rsidRDefault="00AB1C9B" w:rsidP="006D3C99">
      <w:pPr>
        <w:jc w:val="both"/>
        <w:rPr>
          <w:sz w:val="22"/>
          <w:szCs w:val="22"/>
        </w:rPr>
      </w:pPr>
    </w:p>
    <w:p w14:paraId="29BA0F3E" w14:textId="77777777" w:rsidR="00CA537B" w:rsidRPr="006F79F0" w:rsidRDefault="00DB3E3F" w:rsidP="006D3C99">
      <w:pPr>
        <w:jc w:val="both"/>
        <w:rPr>
          <w:b/>
          <w:sz w:val="22"/>
          <w:szCs w:val="22"/>
        </w:rPr>
      </w:pPr>
      <w:r w:rsidRPr="006F79F0">
        <w:rPr>
          <w:b/>
          <w:sz w:val="22"/>
          <w:szCs w:val="22"/>
        </w:rPr>
        <w:t>3.</w:t>
      </w:r>
      <w:r w:rsidRPr="006F79F0">
        <w:rPr>
          <w:b/>
          <w:sz w:val="22"/>
          <w:szCs w:val="22"/>
        </w:rPr>
        <w:tab/>
        <w:t>LIEKOVÁ FORMA</w:t>
      </w:r>
    </w:p>
    <w:p w14:paraId="61E7872D" w14:textId="77777777" w:rsidR="00AB1C9B" w:rsidRPr="00646DC3" w:rsidRDefault="00AB1C9B" w:rsidP="006D3C99">
      <w:pPr>
        <w:jc w:val="both"/>
        <w:rPr>
          <w:sz w:val="22"/>
          <w:szCs w:val="22"/>
        </w:rPr>
      </w:pPr>
    </w:p>
    <w:p w14:paraId="0A39B865" w14:textId="03DFBDFD" w:rsidR="00C976A7" w:rsidRDefault="00C976A7" w:rsidP="001B3C28">
      <w:pPr>
        <w:rPr>
          <w:sz w:val="22"/>
          <w:szCs w:val="22"/>
        </w:rPr>
      </w:pPr>
      <w:r>
        <w:rPr>
          <w:bCs/>
          <w:sz w:val="22"/>
          <w:szCs w:val="22"/>
        </w:rPr>
        <w:t xml:space="preserve">Lyofilizát </w:t>
      </w:r>
      <w:r w:rsidR="00CC7196">
        <w:rPr>
          <w:bCs/>
          <w:sz w:val="22"/>
          <w:szCs w:val="22"/>
        </w:rPr>
        <w:t xml:space="preserve">na </w:t>
      </w:r>
      <w:r w:rsidR="00FC164F">
        <w:rPr>
          <w:bCs/>
          <w:sz w:val="22"/>
          <w:szCs w:val="22"/>
        </w:rPr>
        <w:t xml:space="preserve"> okulonazálnu</w:t>
      </w:r>
      <w:r>
        <w:rPr>
          <w:bCs/>
          <w:sz w:val="22"/>
          <w:szCs w:val="22"/>
        </w:rPr>
        <w:t xml:space="preserve"> suspenziu/použitie v pitnej vode</w:t>
      </w:r>
      <w:r>
        <w:rPr>
          <w:sz w:val="22"/>
          <w:szCs w:val="22"/>
        </w:rPr>
        <w:t xml:space="preserve"> </w:t>
      </w:r>
    </w:p>
    <w:p w14:paraId="6363B582" w14:textId="77777777" w:rsidR="001B3C28" w:rsidRPr="001B3C28" w:rsidRDefault="001B3C28" w:rsidP="001B3C28">
      <w:pPr>
        <w:rPr>
          <w:sz w:val="22"/>
          <w:szCs w:val="22"/>
        </w:rPr>
      </w:pPr>
      <w:r>
        <w:rPr>
          <w:sz w:val="22"/>
          <w:szCs w:val="22"/>
        </w:rPr>
        <w:t>Krémovo zafarbený lyofilizát</w:t>
      </w:r>
    </w:p>
    <w:p w14:paraId="76B794EB" w14:textId="77777777" w:rsidR="00AB1C9B" w:rsidRPr="00646DC3" w:rsidRDefault="00AB1C9B" w:rsidP="006D3C99">
      <w:pPr>
        <w:jc w:val="both"/>
        <w:rPr>
          <w:sz w:val="22"/>
          <w:szCs w:val="22"/>
        </w:rPr>
      </w:pPr>
    </w:p>
    <w:p w14:paraId="7BD8EE4F" w14:textId="77777777" w:rsidR="00CA537B" w:rsidRPr="006F79F0" w:rsidRDefault="00DB3E3F" w:rsidP="006D3C99">
      <w:pPr>
        <w:jc w:val="both"/>
        <w:rPr>
          <w:b/>
          <w:sz w:val="22"/>
          <w:szCs w:val="22"/>
        </w:rPr>
      </w:pPr>
      <w:r w:rsidRPr="006F79F0">
        <w:rPr>
          <w:b/>
          <w:sz w:val="22"/>
          <w:szCs w:val="22"/>
        </w:rPr>
        <w:t>4.</w:t>
      </w:r>
      <w:r w:rsidRPr="006F79F0">
        <w:rPr>
          <w:b/>
          <w:sz w:val="22"/>
          <w:szCs w:val="22"/>
        </w:rPr>
        <w:tab/>
        <w:t>KLINICKÉ   ÚDAJE</w:t>
      </w:r>
    </w:p>
    <w:p w14:paraId="4C3B560B" w14:textId="77777777" w:rsidR="00CA537B" w:rsidRPr="00646DC3" w:rsidRDefault="00CA537B" w:rsidP="006D3C99">
      <w:pPr>
        <w:jc w:val="both"/>
        <w:rPr>
          <w:b/>
          <w:sz w:val="22"/>
          <w:szCs w:val="22"/>
        </w:rPr>
      </w:pPr>
    </w:p>
    <w:p w14:paraId="1B60BBE4" w14:textId="77777777" w:rsidR="00CA537B" w:rsidRPr="00FE10D6" w:rsidRDefault="00DB3E3F" w:rsidP="006F79F0">
      <w:pPr>
        <w:rPr>
          <w:b/>
          <w:color w:val="FF0000"/>
          <w:sz w:val="22"/>
          <w:szCs w:val="22"/>
        </w:rPr>
      </w:pPr>
      <w:r w:rsidRPr="006F79F0">
        <w:rPr>
          <w:b/>
          <w:sz w:val="22"/>
          <w:lang w:eastAsia="en-US" w:bidi="ar-SA"/>
        </w:rPr>
        <w:t>4.1</w:t>
      </w:r>
      <w:r w:rsidRPr="006F79F0">
        <w:rPr>
          <w:b/>
          <w:sz w:val="22"/>
          <w:lang w:eastAsia="en-US" w:bidi="ar-SA"/>
        </w:rPr>
        <w:tab/>
        <w:t>Cieľové druhy</w:t>
      </w:r>
    </w:p>
    <w:p w14:paraId="6914CFC6" w14:textId="77777777" w:rsidR="001D5887" w:rsidRPr="00646DC3" w:rsidRDefault="001D5887" w:rsidP="006D3C99">
      <w:pPr>
        <w:jc w:val="both"/>
        <w:rPr>
          <w:sz w:val="22"/>
          <w:szCs w:val="22"/>
        </w:rPr>
      </w:pPr>
    </w:p>
    <w:p w14:paraId="5E73D6BD" w14:textId="22EF9C10" w:rsidR="00CA537B" w:rsidRPr="00646DC3" w:rsidRDefault="00CA537B" w:rsidP="006D3C99">
      <w:pPr>
        <w:jc w:val="both"/>
        <w:rPr>
          <w:sz w:val="22"/>
          <w:szCs w:val="22"/>
        </w:rPr>
      </w:pPr>
      <w:r>
        <w:rPr>
          <w:sz w:val="22"/>
          <w:szCs w:val="22"/>
        </w:rPr>
        <w:t>Kurčatá</w:t>
      </w:r>
      <w:r w:rsidR="00A10AE7">
        <w:rPr>
          <w:sz w:val="22"/>
          <w:szCs w:val="22"/>
        </w:rPr>
        <w:t xml:space="preserve"> </w:t>
      </w:r>
      <w:r w:rsidR="00A10AE7" w:rsidRPr="00A10AE7">
        <w:rPr>
          <w:sz w:val="22"/>
          <w:szCs w:val="22"/>
        </w:rPr>
        <w:t xml:space="preserve">(brojlery a budúce </w:t>
      </w:r>
      <w:r w:rsidR="00CC7196">
        <w:rPr>
          <w:sz w:val="22"/>
          <w:szCs w:val="22"/>
        </w:rPr>
        <w:t>nosnice</w:t>
      </w:r>
      <w:r w:rsidR="00A10AE7" w:rsidRPr="00A10AE7">
        <w:rPr>
          <w:sz w:val="22"/>
          <w:szCs w:val="22"/>
        </w:rPr>
        <w:t>/</w:t>
      </w:r>
      <w:r w:rsidR="00CC7196">
        <w:rPr>
          <w:sz w:val="22"/>
          <w:szCs w:val="22"/>
        </w:rPr>
        <w:t>chovná hydina</w:t>
      </w:r>
      <w:r w:rsidR="00A10AE7" w:rsidRPr="00A10AE7">
        <w:rPr>
          <w:sz w:val="22"/>
          <w:szCs w:val="22"/>
        </w:rPr>
        <w:t>)</w:t>
      </w:r>
    </w:p>
    <w:p w14:paraId="1D01FB83" w14:textId="77777777" w:rsidR="00CA537B" w:rsidRPr="00646DC3" w:rsidRDefault="00CA537B" w:rsidP="006D3C99">
      <w:pPr>
        <w:jc w:val="both"/>
        <w:rPr>
          <w:b/>
          <w:sz w:val="22"/>
          <w:szCs w:val="22"/>
        </w:rPr>
      </w:pPr>
    </w:p>
    <w:p w14:paraId="701A84D0" w14:textId="77777777" w:rsidR="00646DC3" w:rsidRPr="006F79F0" w:rsidRDefault="00DB3E3F" w:rsidP="00646DC3">
      <w:pPr>
        <w:rPr>
          <w:b/>
          <w:sz w:val="22"/>
          <w:lang w:eastAsia="en-US" w:bidi="ar-SA"/>
        </w:rPr>
      </w:pPr>
      <w:r w:rsidRPr="006F79F0">
        <w:rPr>
          <w:b/>
          <w:sz w:val="22"/>
          <w:lang w:eastAsia="en-US" w:bidi="ar-SA"/>
        </w:rPr>
        <w:t>4.2</w:t>
      </w:r>
      <w:r w:rsidRPr="006F79F0">
        <w:rPr>
          <w:b/>
          <w:sz w:val="22"/>
          <w:lang w:eastAsia="en-US" w:bidi="ar-SA"/>
        </w:rPr>
        <w:tab/>
        <w:t>Indikácie na použitie so špecifikovaním cieľových druhov</w:t>
      </w:r>
    </w:p>
    <w:p w14:paraId="4466108E" w14:textId="77777777" w:rsidR="00AB1C9B" w:rsidRPr="00646DC3" w:rsidRDefault="00AB1C9B" w:rsidP="006D3C99">
      <w:pPr>
        <w:jc w:val="both"/>
        <w:rPr>
          <w:sz w:val="22"/>
          <w:szCs w:val="22"/>
        </w:rPr>
      </w:pPr>
    </w:p>
    <w:p w14:paraId="04DD39F7" w14:textId="44F4C8A3" w:rsidR="00EF3A99" w:rsidRDefault="00A10AE7" w:rsidP="00EF3A99">
      <w:pPr>
        <w:rPr>
          <w:sz w:val="22"/>
          <w:szCs w:val="22"/>
        </w:rPr>
      </w:pPr>
      <w:bookmarkStart w:id="0" w:name="_Hlk501554867"/>
      <w:r w:rsidRPr="00A10AE7">
        <w:rPr>
          <w:iCs/>
          <w:sz w:val="22"/>
          <w:szCs w:val="22"/>
        </w:rPr>
        <w:t>Na aktívnu imunizáciu kurčiat (brojlerov a</w:t>
      </w:r>
      <w:r w:rsidR="00CC7196">
        <w:rPr>
          <w:iCs/>
          <w:sz w:val="22"/>
          <w:szCs w:val="22"/>
        </w:rPr>
        <w:t> </w:t>
      </w:r>
      <w:r w:rsidRPr="00A10AE7">
        <w:rPr>
          <w:iCs/>
          <w:sz w:val="22"/>
          <w:szCs w:val="22"/>
        </w:rPr>
        <w:t>budúc</w:t>
      </w:r>
      <w:r w:rsidR="00CC7196">
        <w:rPr>
          <w:iCs/>
          <w:sz w:val="22"/>
          <w:szCs w:val="22"/>
        </w:rPr>
        <w:t xml:space="preserve">ich nosníc </w:t>
      </w:r>
      <w:r w:rsidRPr="00A10AE7">
        <w:rPr>
          <w:iCs/>
          <w:sz w:val="22"/>
          <w:szCs w:val="22"/>
        </w:rPr>
        <w:t>/</w:t>
      </w:r>
      <w:r w:rsidR="005469F6">
        <w:rPr>
          <w:iCs/>
          <w:sz w:val="22"/>
          <w:szCs w:val="22"/>
        </w:rPr>
        <w:t>chovnej hydiny</w:t>
      </w:r>
      <w:r w:rsidRPr="00A10AE7">
        <w:rPr>
          <w:iCs/>
          <w:sz w:val="22"/>
          <w:szCs w:val="22"/>
        </w:rPr>
        <w:t xml:space="preserve">) s cieľom znížiť škodlivý účinok infekcie </w:t>
      </w:r>
      <w:r>
        <w:rPr>
          <w:iCs/>
          <w:sz w:val="22"/>
          <w:szCs w:val="22"/>
        </w:rPr>
        <w:t xml:space="preserve">spôsobenej </w:t>
      </w:r>
      <w:r w:rsidRPr="00A10AE7">
        <w:rPr>
          <w:iCs/>
          <w:sz w:val="22"/>
          <w:szCs w:val="22"/>
        </w:rPr>
        <w:t>vírusom vtáčej infekčnej bronchitídy, sérotyp</w:t>
      </w:r>
      <w:r>
        <w:rPr>
          <w:iCs/>
          <w:sz w:val="22"/>
          <w:szCs w:val="22"/>
        </w:rPr>
        <w:t>u</w:t>
      </w:r>
      <w:r w:rsidRPr="00A10AE7">
        <w:rPr>
          <w:iCs/>
          <w:sz w:val="22"/>
          <w:szCs w:val="22"/>
        </w:rPr>
        <w:t xml:space="preserve"> Massachusetts na ciliárnu aktivitu, ktor</w:t>
      </w:r>
      <w:r>
        <w:rPr>
          <w:iCs/>
          <w:sz w:val="22"/>
          <w:szCs w:val="22"/>
        </w:rPr>
        <w:t>á</w:t>
      </w:r>
      <w:r w:rsidRPr="00A10AE7">
        <w:rPr>
          <w:iCs/>
          <w:sz w:val="22"/>
          <w:szCs w:val="22"/>
        </w:rPr>
        <w:t xml:space="preserve"> sa môže prejaviť v respiračných klinických príznakoch.</w:t>
      </w:r>
      <w:bookmarkEnd w:id="0"/>
    </w:p>
    <w:p w14:paraId="36056145" w14:textId="3286DA55" w:rsidR="00B049C7" w:rsidRPr="00EF3A99" w:rsidRDefault="00B049C7" w:rsidP="00EF3A99">
      <w:pPr>
        <w:rPr>
          <w:sz w:val="22"/>
          <w:szCs w:val="22"/>
        </w:rPr>
      </w:pPr>
      <w:r>
        <w:rPr>
          <w:sz w:val="22"/>
          <w:szCs w:val="22"/>
        </w:rPr>
        <w:t>Nástup imunity:</w:t>
      </w:r>
      <w:r>
        <w:rPr>
          <w:sz w:val="22"/>
          <w:szCs w:val="22"/>
        </w:rPr>
        <w:tab/>
      </w:r>
      <w:r w:rsidR="00A10AE7">
        <w:rPr>
          <w:sz w:val="22"/>
          <w:szCs w:val="22"/>
        </w:rPr>
        <w:t>3 týždne po vakcinácii</w:t>
      </w:r>
    </w:p>
    <w:p w14:paraId="6AFB0307" w14:textId="0103865E" w:rsidR="00367A3B" w:rsidRPr="008325ED" w:rsidRDefault="00B049C7" w:rsidP="00FC164F">
      <w:pPr>
        <w:rPr>
          <w:sz w:val="22"/>
          <w:szCs w:val="22"/>
        </w:rPr>
      </w:pPr>
      <w:r>
        <w:rPr>
          <w:sz w:val="22"/>
          <w:szCs w:val="22"/>
        </w:rPr>
        <w:t xml:space="preserve">Trvanie imunity: </w:t>
      </w:r>
      <w:r>
        <w:rPr>
          <w:sz w:val="22"/>
          <w:szCs w:val="22"/>
        </w:rPr>
        <w:tab/>
      </w:r>
      <w:r w:rsidR="00E15FC8">
        <w:rPr>
          <w:sz w:val="22"/>
          <w:szCs w:val="22"/>
        </w:rPr>
        <w:t>8</w:t>
      </w:r>
      <w:r w:rsidR="00A10AE7">
        <w:rPr>
          <w:sz w:val="22"/>
          <w:szCs w:val="22"/>
        </w:rPr>
        <w:t xml:space="preserve"> týždňov po vakcinácii</w:t>
      </w:r>
    </w:p>
    <w:p w14:paraId="3AB02518" w14:textId="77777777" w:rsidR="00CA537B" w:rsidRPr="00646DC3" w:rsidRDefault="00CA537B" w:rsidP="006D3C99">
      <w:pPr>
        <w:jc w:val="both"/>
        <w:rPr>
          <w:sz w:val="22"/>
          <w:szCs w:val="22"/>
        </w:rPr>
      </w:pPr>
    </w:p>
    <w:p w14:paraId="128BE5CF" w14:textId="77777777" w:rsidR="00CA537B" w:rsidRPr="00FE10D6" w:rsidRDefault="00DB3E3F" w:rsidP="006D3C99">
      <w:pPr>
        <w:jc w:val="both"/>
        <w:rPr>
          <w:b/>
          <w:color w:val="FF0000"/>
          <w:sz w:val="22"/>
          <w:szCs w:val="22"/>
        </w:rPr>
      </w:pPr>
      <w:r w:rsidRPr="006F79F0">
        <w:rPr>
          <w:b/>
          <w:sz w:val="22"/>
          <w:lang w:eastAsia="en-US" w:bidi="ar-SA"/>
        </w:rPr>
        <w:t>4.3</w:t>
      </w:r>
      <w:r w:rsidRPr="006F79F0">
        <w:rPr>
          <w:b/>
          <w:sz w:val="22"/>
          <w:lang w:eastAsia="en-US" w:bidi="ar-SA"/>
        </w:rPr>
        <w:tab/>
        <w:t>Kontraindikácie</w:t>
      </w:r>
    </w:p>
    <w:p w14:paraId="1BFBF2BE" w14:textId="77777777" w:rsidR="00AB1C9B" w:rsidRPr="00646DC3" w:rsidRDefault="00AB1C9B" w:rsidP="006D3C99">
      <w:pPr>
        <w:jc w:val="both"/>
        <w:rPr>
          <w:sz w:val="22"/>
          <w:szCs w:val="22"/>
        </w:rPr>
      </w:pPr>
    </w:p>
    <w:p w14:paraId="2B9C33DF" w14:textId="77777777" w:rsidR="00CA537B" w:rsidRDefault="00C51439" w:rsidP="006D3C99">
      <w:pPr>
        <w:jc w:val="both"/>
        <w:rPr>
          <w:sz w:val="22"/>
          <w:szCs w:val="22"/>
        </w:rPr>
      </w:pPr>
      <w:r>
        <w:rPr>
          <w:sz w:val="22"/>
          <w:szCs w:val="22"/>
        </w:rPr>
        <w:t>Žiadne.</w:t>
      </w:r>
    </w:p>
    <w:p w14:paraId="227ECB7A" w14:textId="77777777" w:rsidR="00367A3B" w:rsidRPr="00646DC3" w:rsidRDefault="00367A3B" w:rsidP="006D3C99">
      <w:pPr>
        <w:jc w:val="both"/>
        <w:rPr>
          <w:b/>
          <w:sz w:val="22"/>
          <w:szCs w:val="22"/>
        </w:rPr>
      </w:pPr>
    </w:p>
    <w:p w14:paraId="7550DC83" w14:textId="77777777" w:rsidR="00CA537B" w:rsidRPr="00FE10D6" w:rsidRDefault="00DB3E3F" w:rsidP="006D3C99">
      <w:pPr>
        <w:jc w:val="both"/>
        <w:rPr>
          <w:b/>
          <w:color w:val="FF0000"/>
          <w:sz w:val="22"/>
          <w:szCs w:val="22"/>
        </w:rPr>
      </w:pPr>
      <w:r w:rsidRPr="006F79F0">
        <w:rPr>
          <w:b/>
          <w:sz w:val="22"/>
          <w:lang w:eastAsia="en-US" w:bidi="ar-SA"/>
        </w:rPr>
        <w:t>4.4</w:t>
      </w:r>
      <w:r w:rsidRPr="006F79F0">
        <w:rPr>
          <w:b/>
          <w:sz w:val="22"/>
          <w:lang w:eastAsia="en-US" w:bidi="ar-SA"/>
        </w:rPr>
        <w:tab/>
        <w:t>Osobitné upozornenia pre každý cieľový druh</w:t>
      </w:r>
    </w:p>
    <w:p w14:paraId="3A287B96" w14:textId="77777777" w:rsidR="00AB1C9B" w:rsidRPr="00646DC3" w:rsidRDefault="00AB1C9B" w:rsidP="006D3C99">
      <w:pPr>
        <w:jc w:val="both"/>
        <w:rPr>
          <w:sz w:val="22"/>
          <w:szCs w:val="22"/>
        </w:rPr>
      </w:pPr>
    </w:p>
    <w:p w14:paraId="3E19F5D8" w14:textId="77777777" w:rsidR="000C1A69" w:rsidRDefault="000C1A69" w:rsidP="00BC47E4">
      <w:pPr>
        <w:rPr>
          <w:sz w:val="22"/>
          <w:szCs w:val="22"/>
        </w:rPr>
      </w:pPr>
      <w:r>
        <w:rPr>
          <w:sz w:val="22"/>
          <w:szCs w:val="22"/>
        </w:rPr>
        <w:t>Vakcinovať len zdravé zvieratá.</w:t>
      </w:r>
    </w:p>
    <w:p w14:paraId="04F93CD5" w14:textId="77777777" w:rsidR="00CA537B" w:rsidRPr="00646DC3" w:rsidRDefault="00CA537B" w:rsidP="006D3C99">
      <w:pPr>
        <w:jc w:val="both"/>
        <w:rPr>
          <w:sz w:val="22"/>
          <w:szCs w:val="22"/>
        </w:rPr>
      </w:pPr>
    </w:p>
    <w:p w14:paraId="689F774A" w14:textId="77777777" w:rsidR="00CA537B" w:rsidRPr="00FE10D6" w:rsidRDefault="00DB3E3F" w:rsidP="006D3C99">
      <w:pPr>
        <w:jc w:val="both"/>
        <w:rPr>
          <w:b/>
          <w:color w:val="FF0000"/>
          <w:sz w:val="22"/>
          <w:szCs w:val="22"/>
        </w:rPr>
      </w:pPr>
      <w:r w:rsidRPr="006F79F0">
        <w:rPr>
          <w:b/>
          <w:sz w:val="22"/>
          <w:lang w:eastAsia="en-US" w:bidi="ar-SA"/>
        </w:rPr>
        <w:t>4.5</w:t>
      </w:r>
      <w:r w:rsidRPr="006F79F0">
        <w:rPr>
          <w:b/>
          <w:sz w:val="22"/>
          <w:lang w:eastAsia="en-US" w:bidi="ar-SA"/>
        </w:rPr>
        <w:tab/>
        <w:t>Osobitné bezpečnostné opatrenia na používanie</w:t>
      </w:r>
    </w:p>
    <w:p w14:paraId="48B04FC3" w14:textId="77777777" w:rsidR="00AB1C9B" w:rsidRPr="00646DC3" w:rsidRDefault="00AB1C9B" w:rsidP="006D3C99">
      <w:pPr>
        <w:jc w:val="both"/>
        <w:rPr>
          <w:b/>
          <w:sz w:val="22"/>
          <w:szCs w:val="22"/>
        </w:rPr>
      </w:pPr>
    </w:p>
    <w:p w14:paraId="2EF0CBAD" w14:textId="77777777" w:rsidR="00CA537B" w:rsidRPr="00646DC3" w:rsidRDefault="00CA57B4" w:rsidP="006D3C99">
      <w:pPr>
        <w:jc w:val="both"/>
        <w:rPr>
          <w:sz w:val="22"/>
          <w:szCs w:val="22"/>
          <w:u w:val="single"/>
        </w:rPr>
      </w:pPr>
      <w:r>
        <w:rPr>
          <w:sz w:val="22"/>
          <w:szCs w:val="22"/>
          <w:u w:val="single"/>
        </w:rPr>
        <w:t>Osobitné bezpečnostné opatrenia na používanie u zvierat</w:t>
      </w:r>
    </w:p>
    <w:p w14:paraId="66C26B89" w14:textId="77777777" w:rsidR="00AB1C9B" w:rsidRPr="00646DC3" w:rsidRDefault="00AB1C9B" w:rsidP="006D3C99">
      <w:pPr>
        <w:jc w:val="both"/>
        <w:rPr>
          <w:b/>
          <w:sz w:val="22"/>
          <w:szCs w:val="22"/>
        </w:rPr>
      </w:pPr>
    </w:p>
    <w:p w14:paraId="4BA44FBE" w14:textId="77777777" w:rsidR="00136BF7" w:rsidRDefault="00422C44" w:rsidP="006D4152">
      <w:pPr>
        <w:rPr>
          <w:sz w:val="22"/>
          <w:szCs w:val="22"/>
        </w:rPr>
      </w:pPr>
      <w:r>
        <w:rPr>
          <w:sz w:val="22"/>
          <w:szCs w:val="22"/>
        </w:rPr>
        <w:t>Všetky vtáky v kŕdli musia byť očkované súčasne.</w:t>
      </w:r>
    </w:p>
    <w:p w14:paraId="79941837" w14:textId="12C36BDB" w:rsidR="00C51439" w:rsidRDefault="00896BDE" w:rsidP="006D4152">
      <w:pPr>
        <w:rPr>
          <w:sz w:val="22"/>
          <w:szCs w:val="22"/>
        </w:rPr>
      </w:pPr>
      <w:r>
        <w:rPr>
          <w:sz w:val="22"/>
          <w:szCs w:val="22"/>
        </w:rPr>
        <w:lastRenderedPageBreak/>
        <w:t xml:space="preserve"> Vakcinačný kmeň sa môže rozšíriť na </w:t>
      </w:r>
      <w:r w:rsidR="005469F6">
        <w:rPr>
          <w:sz w:val="22"/>
          <w:szCs w:val="22"/>
        </w:rPr>
        <w:t>vnímavé</w:t>
      </w:r>
      <w:r>
        <w:rPr>
          <w:sz w:val="22"/>
          <w:szCs w:val="22"/>
        </w:rPr>
        <w:t>, neočkované kurčatá minimálne 10 dní po očkovaní. Je možné, že vírus vakcíny sa môž</w:t>
      </w:r>
      <w:r w:rsidR="00A10AE7">
        <w:rPr>
          <w:sz w:val="22"/>
          <w:szCs w:val="22"/>
        </w:rPr>
        <w:t>e</w:t>
      </w:r>
      <w:r>
        <w:rPr>
          <w:sz w:val="22"/>
          <w:szCs w:val="22"/>
        </w:rPr>
        <w:t xml:space="preserve"> rozšíriť na druhy, ktoré nie sú cieľové. Mali by sa zaviesť vhodné veterinárne a chovateľské opatrenia v čo najväčšej miere na zamedzenie šírenia na </w:t>
      </w:r>
      <w:r w:rsidR="005469F6">
        <w:rPr>
          <w:sz w:val="22"/>
          <w:szCs w:val="22"/>
        </w:rPr>
        <w:t xml:space="preserve">nevakcinované alebo </w:t>
      </w:r>
      <w:r>
        <w:rPr>
          <w:sz w:val="22"/>
          <w:szCs w:val="22"/>
        </w:rPr>
        <w:t>vnímavé druhy.</w:t>
      </w:r>
    </w:p>
    <w:p w14:paraId="41720146" w14:textId="77777777" w:rsidR="00AB1C9B" w:rsidRPr="00646DC3" w:rsidRDefault="00AB1C9B" w:rsidP="006D4152">
      <w:pPr>
        <w:rPr>
          <w:sz w:val="22"/>
          <w:szCs w:val="22"/>
        </w:rPr>
      </w:pPr>
    </w:p>
    <w:p w14:paraId="4DA7A7AE" w14:textId="77777777" w:rsidR="00646DC3" w:rsidRDefault="00646DC3" w:rsidP="00646DC3">
      <w:pPr>
        <w:keepNext/>
        <w:keepLines/>
        <w:rPr>
          <w:sz w:val="22"/>
          <w:szCs w:val="22"/>
          <w:u w:val="single"/>
        </w:rPr>
      </w:pPr>
      <w:r>
        <w:rPr>
          <w:sz w:val="22"/>
          <w:szCs w:val="22"/>
          <w:u w:val="single"/>
        </w:rPr>
        <w:t>Osobitné bezpečnostné opatrenia, ktoré má urobiť osoba podávajúca liek zvieratám</w:t>
      </w:r>
    </w:p>
    <w:p w14:paraId="33D8A277" w14:textId="77777777" w:rsidR="00646DC3" w:rsidRPr="00646DC3" w:rsidRDefault="00646DC3" w:rsidP="00646DC3">
      <w:pPr>
        <w:keepNext/>
        <w:keepLines/>
        <w:rPr>
          <w:sz w:val="22"/>
          <w:szCs w:val="22"/>
          <w:u w:val="single"/>
          <w:lang w:eastAsia="en-US" w:bidi="ar-SA"/>
        </w:rPr>
      </w:pPr>
    </w:p>
    <w:p w14:paraId="18DD8A6C" w14:textId="77777777" w:rsidR="00422C44" w:rsidRPr="00E86EBA" w:rsidRDefault="002219ED" w:rsidP="006D3C99">
      <w:pPr>
        <w:jc w:val="both"/>
        <w:rPr>
          <w:sz w:val="22"/>
          <w:szCs w:val="22"/>
        </w:rPr>
      </w:pPr>
      <w:r>
        <w:rPr>
          <w:sz w:val="22"/>
          <w:szCs w:val="22"/>
        </w:rPr>
        <w:t xml:space="preserve">Pri rekonštitúcii a podávaní očkovacej látky je potrebná opatrnosť. Po podaní vakcíny si umyte a dezinfikujte ruky a zariadenia. </w:t>
      </w:r>
      <w:r>
        <w:rPr>
          <w:bCs/>
          <w:sz w:val="22"/>
          <w:szCs w:val="22"/>
        </w:rPr>
        <w:t>Pri postreku očkovacej látky by mal obsluhujúci personál a zamestnanci nosiť osobné ochranné prostriedky pozostávajúce z masiek s ochranou očí.</w:t>
      </w:r>
    </w:p>
    <w:p w14:paraId="061406E3" w14:textId="77777777" w:rsidR="00CA537B" w:rsidRPr="00646DC3" w:rsidRDefault="00CA537B" w:rsidP="006D3C99">
      <w:pPr>
        <w:jc w:val="both"/>
        <w:rPr>
          <w:sz w:val="22"/>
          <w:szCs w:val="22"/>
        </w:rPr>
      </w:pPr>
    </w:p>
    <w:p w14:paraId="4958E80A" w14:textId="77777777" w:rsidR="00646DC3" w:rsidRPr="00646DC3" w:rsidRDefault="00646DC3" w:rsidP="00646DC3">
      <w:pPr>
        <w:keepNext/>
        <w:keepLines/>
        <w:rPr>
          <w:sz w:val="22"/>
          <w:szCs w:val="22"/>
        </w:rPr>
      </w:pPr>
      <w:r>
        <w:rPr>
          <w:b/>
          <w:sz w:val="22"/>
          <w:szCs w:val="22"/>
        </w:rPr>
        <w:t>4.6</w:t>
      </w:r>
      <w:r>
        <w:rPr>
          <w:b/>
          <w:sz w:val="22"/>
          <w:szCs w:val="22"/>
        </w:rPr>
        <w:tab/>
        <w:t>Nežiaduce účinky (frekvencia výskytu a závažnosť)</w:t>
      </w:r>
    </w:p>
    <w:p w14:paraId="72CA9C99" w14:textId="77777777" w:rsidR="00AB1C9B" w:rsidRPr="00646DC3" w:rsidRDefault="00AB1C9B" w:rsidP="006D3C99">
      <w:pPr>
        <w:jc w:val="both"/>
        <w:rPr>
          <w:sz w:val="22"/>
          <w:szCs w:val="22"/>
        </w:rPr>
      </w:pPr>
    </w:p>
    <w:p w14:paraId="61E69909" w14:textId="6EBA605D" w:rsidR="00EF3A99" w:rsidRPr="00A625D4" w:rsidRDefault="00C72C64" w:rsidP="00EF3A99">
      <w:pPr>
        <w:rPr>
          <w:i/>
          <w:color w:val="FF0000"/>
          <w:sz w:val="22"/>
          <w:szCs w:val="22"/>
        </w:rPr>
      </w:pPr>
      <w:r>
        <w:rPr>
          <w:sz w:val="22"/>
          <w:szCs w:val="22"/>
        </w:rPr>
        <w:t xml:space="preserve">Prechodné respiračné poruchy vrátane tracheálnych </w:t>
      </w:r>
      <w:r w:rsidR="005469F6">
        <w:rPr>
          <w:sz w:val="22"/>
          <w:szCs w:val="22"/>
        </w:rPr>
        <w:t xml:space="preserve">šelestov </w:t>
      </w:r>
      <w:r>
        <w:rPr>
          <w:sz w:val="22"/>
          <w:szCs w:val="22"/>
        </w:rPr>
        <w:t xml:space="preserve"> boli pozorované veľmi často počas 3-10 dní po očkovaní. Tieto sa spontánne </w:t>
      </w:r>
      <w:r w:rsidR="00824578">
        <w:rPr>
          <w:sz w:val="22"/>
          <w:szCs w:val="22"/>
        </w:rPr>
        <w:t>ustúpili</w:t>
      </w:r>
      <w:r>
        <w:rPr>
          <w:sz w:val="22"/>
          <w:szCs w:val="22"/>
        </w:rPr>
        <w:t xml:space="preserve"> </w:t>
      </w:r>
      <w:r w:rsidR="00824578">
        <w:rPr>
          <w:sz w:val="22"/>
          <w:szCs w:val="22"/>
        </w:rPr>
        <w:t xml:space="preserve"> bez </w:t>
      </w:r>
      <w:r>
        <w:rPr>
          <w:sz w:val="22"/>
          <w:szCs w:val="22"/>
        </w:rPr>
        <w:t>liečb</w:t>
      </w:r>
      <w:r w:rsidR="00824578">
        <w:rPr>
          <w:sz w:val="22"/>
          <w:szCs w:val="22"/>
        </w:rPr>
        <w:t>y</w:t>
      </w:r>
      <w:r>
        <w:rPr>
          <w:i/>
          <w:color w:val="FF0000"/>
          <w:sz w:val="22"/>
          <w:szCs w:val="22"/>
        </w:rPr>
        <w:t>.</w:t>
      </w:r>
    </w:p>
    <w:p w14:paraId="6689C70F" w14:textId="77777777" w:rsidR="004E5C10" w:rsidRDefault="004E5C10" w:rsidP="004E5C10">
      <w:pPr>
        <w:jc w:val="both"/>
        <w:rPr>
          <w:sz w:val="22"/>
          <w:szCs w:val="22"/>
        </w:rPr>
      </w:pPr>
    </w:p>
    <w:p w14:paraId="4EA66DA7" w14:textId="77777777" w:rsidR="004E5C10" w:rsidRPr="004E5C10" w:rsidRDefault="004E5C10" w:rsidP="004E5C10">
      <w:pPr>
        <w:jc w:val="both"/>
        <w:rPr>
          <w:sz w:val="22"/>
          <w:szCs w:val="22"/>
        </w:rPr>
      </w:pPr>
      <w:r>
        <w:rPr>
          <w:sz w:val="22"/>
          <w:szCs w:val="22"/>
        </w:rPr>
        <w:t>Frekvencia výskytu nežiaducich účinkov sa definuje použitím nasledujúceho pravidla:</w:t>
      </w:r>
    </w:p>
    <w:p w14:paraId="61C98C63" w14:textId="77777777" w:rsidR="004E5C10" w:rsidRPr="004E5C10" w:rsidRDefault="004E5C10" w:rsidP="004E5C10">
      <w:pPr>
        <w:jc w:val="both"/>
        <w:rPr>
          <w:sz w:val="22"/>
          <w:szCs w:val="22"/>
        </w:rPr>
      </w:pPr>
      <w:r>
        <w:rPr>
          <w:sz w:val="22"/>
          <w:szCs w:val="22"/>
        </w:rPr>
        <w:t>-</w:t>
      </w:r>
      <w:r>
        <w:rPr>
          <w:sz w:val="22"/>
          <w:szCs w:val="22"/>
        </w:rPr>
        <w:tab/>
        <w:t>veľmi časté (nežiaduce účinky sa prejavili u viac ako 1 z 10 liečených zvierat )</w:t>
      </w:r>
    </w:p>
    <w:p w14:paraId="0C1BA150" w14:textId="77777777" w:rsidR="004E5C10" w:rsidRPr="004E5C10" w:rsidRDefault="004E5C10" w:rsidP="004E5C10">
      <w:pPr>
        <w:jc w:val="both"/>
        <w:rPr>
          <w:sz w:val="22"/>
          <w:szCs w:val="22"/>
        </w:rPr>
      </w:pPr>
      <w:r>
        <w:rPr>
          <w:sz w:val="22"/>
          <w:szCs w:val="22"/>
        </w:rPr>
        <w:t>-</w:t>
      </w:r>
      <w:r>
        <w:rPr>
          <w:sz w:val="22"/>
          <w:szCs w:val="22"/>
        </w:rPr>
        <w:tab/>
        <w:t>časté (u viac ako 1 ale menej ako 10 zo 100 liečených zvierat)</w:t>
      </w:r>
    </w:p>
    <w:p w14:paraId="1B082A65" w14:textId="77777777" w:rsidR="004E5C10" w:rsidRPr="004E5C10" w:rsidRDefault="004E5C10" w:rsidP="004E5C10">
      <w:pPr>
        <w:jc w:val="both"/>
        <w:rPr>
          <w:sz w:val="22"/>
          <w:szCs w:val="22"/>
        </w:rPr>
      </w:pPr>
      <w:r>
        <w:rPr>
          <w:sz w:val="22"/>
          <w:szCs w:val="22"/>
        </w:rPr>
        <w:t>-</w:t>
      </w:r>
      <w:r>
        <w:rPr>
          <w:sz w:val="22"/>
          <w:szCs w:val="22"/>
        </w:rPr>
        <w:tab/>
        <w:t>menej časté ( u viac ako 1 ale menej ako 10 z 1 000 liečených zvierat)</w:t>
      </w:r>
    </w:p>
    <w:p w14:paraId="234F1E3D" w14:textId="77777777" w:rsidR="004E5C10" w:rsidRPr="004E5C10" w:rsidRDefault="004E5C10" w:rsidP="004E5C10">
      <w:pPr>
        <w:jc w:val="both"/>
        <w:rPr>
          <w:sz w:val="22"/>
          <w:szCs w:val="22"/>
        </w:rPr>
      </w:pPr>
      <w:r>
        <w:rPr>
          <w:sz w:val="22"/>
          <w:szCs w:val="22"/>
        </w:rPr>
        <w:t>-</w:t>
      </w:r>
      <w:r>
        <w:rPr>
          <w:sz w:val="22"/>
          <w:szCs w:val="22"/>
        </w:rPr>
        <w:tab/>
        <w:t>zriedkavé (u viac ako 1 ale menej ako 10 z 10 000 liečených  zvierat)</w:t>
      </w:r>
    </w:p>
    <w:p w14:paraId="2D47D0D2" w14:textId="77777777" w:rsidR="004E5C10" w:rsidRPr="004E5C10" w:rsidRDefault="004E5C10" w:rsidP="004E5C10">
      <w:pPr>
        <w:jc w:val="both"/>
        <w:rPr>
          <w:sz w:val="22"/>
          <w:szCs w:val="22"/>
        </w:rPr>
      </w:pPr>
      <w:r>
        <w:rPr>
          <w:sz w:val="22"/>
          <w:szCs w:val="22"/>
        </w:rPr>
        <w:t>-</w:t>
      </w:r>
      <w:r>
        <w:rPr>
          <w:sz w:val="22"/>
          <w:szCs w:val="22"/>
        </w:rPr>
        <w:tab/>
        <w:t>veľmi zriedkavé (u menej ako 1 z 10 000 liečených zvierat, vrátane ojedinelých hlásení)</w:t>
      </w:r>
    </w:p>
    <w:p w14:paraId="3722C6C8" w14:textId="77777777" w:rsidR="00AB1C9B" w:rsidRPr="00646DC3" w:rsidRDefault="00AB1C9B" w:rsidP="006D3C99">
      <w:pPr>
        <w:jc w:val="both"/>
        <w:rPr>
          <w:b/>
          <w:sz w:val="22"/>
          <w:szCs w:val="22"/>
        </w:rPr>
      </w:pPr>
    </w:p>
    <w:p w14:paraId="4C30ACDD" w14:textId="77777777" w:rsidR="00646DC3" w:rsidRPr="00646DC3" w:rsidRDefault="00646DC3" w:rsidP="00646DC3">
      <w:pPr>
        <w:keepNext/>
        <w:keepLines/>
        <w:rPr>
          <w:sz w:val="22"/>
          <w:szCs w:val="22"/>
        </w:rPr>
      </w:pPr>
      <w:r>
        <w:rPr>
          <w:b/>
          <w:sz w:val="22"/>
          <w:szCs w:val="22"/>
        </w:rPr>
        <w:t>4.7</w:t>
      </w:r>
      <w:r>
        <w:rPr>
          <w:b/>
          <w:sz w:val="22"/>
          <w:szCs w:val="22"/>
        </w:rPr>
        <w:tab/>
        <w:t>Použitie počas gravidity,  laktácie, znášky</w:t>
      </w:r>
    </w:p>
    <w:p w14:paraId="02647BB2" w14:textId="77777777" w:rsidR="00646DC3" w:rsidRDefault="00646DC3" w:rsidP="00646DC3">
      <w:pPr>
        <w:keepNext/>
        <w:rPr>
          <w:sz w:val="22"/>
          <w:szCs w:val="22"/>
          <w:u w:val="single"/>
          <w:lang w:eastAsia="en-US" w:bidi="ar-SA"/>
        </w:rPr>
      </w:pPr>
    </w:p>
    <w:p w14:paraId="63EA143C" w14:textId="77777777" w:rsidR="00646DC3" w:rsidRPr="00646DC3" w:rsidRDefault="00646DC3" w:rsidP="00646DC3">
      <w:pPr>
        <w:keepNext/>
        <w:rPr>
          <w:sz w:val="22"/>
          <w:szCs w:val="22"/>
        </w:rPr>
      </w:pPr>
      <w:r>
        <w:rPr>
          <w:sz w:val="22"/>
          <w:szCs w:val="22"/>
          <w:u w:val="single"/>
        </w:rPr>
        <w:t>Nosnice:</w:t>
      </w:r>
    </w:p>
    <w:p w14:paraId="412A9A23" w14:textId="7F0FC724" w:rsidR="00722288" w:rsidRPr="00FC164F" w:rsidRDefault="00722288" w:rsidP="00722288">
      <w:pPr>
        <w:rPr>
          <w:sz w:val="22"/>
          <w:szCs w:val="22"/>
        </w:rPr>
      </w:pPr>
      <w:r w:rsidRPr="00FC164F">
        <w:rPr>
          <w:sz w:val="22"/>
          <w:szCs w:val="22"/>
        </w:rPr>
        <w:t>Nepoužívať u nosníc počas znášky a počas 4 týždňov pred začiatkom znášky.</w:t>
      </w:r>
    </w:p>
    <w:p w14:paraId="60583BB5" w14:textId="77777777" w:rsidR="00CA537B" w:rsidRPr="00646DC3" w:rsidRDefault="00CA537B" w:rsidP="006D3C99">
      <w:pPr>
        <w:jc w:val="both"/>
        <w:rPr>
          <w:sz w:val="22"/>
          <w:szCs w:val="22"/>
        </w:rPr>
      </w:pPr>
    </w:p>
    <w:p w14:paraId="33F76D64" w14:textId="77777777" w:rsidR="00CA537B" w:rsidRPr="00646DC3" w:rsidRDefault="00CA537B" w:rsidP="006D3C99">
      <w:pPr>
        <w:jc w:val="both"/>
        <w:rPr>
          <w:sz w:val="22"/>
          <w:szCs w:val="22"/>
        </w:rPr>
      </w:pPr>
      <w:r>
        <w:rPr>
          <w:b/>
          <w:bCs/>
          <w:sz w:val="22"/>
          <w:szCs w:val="22"/>
        </w:rPr>
        <w:t>4.8</w:t>
      </w:r>
      <w:r>
        <w:rPr>
          <w:b/>
          <w:bCs/>
          <w:sz w:val="22"/>
          <w:szCs w:val="22"/>
        </w:rPr>
        <w:tab/>
        <w:t>Liekové interakcie a iné formy vzájomného pôsobenia</w:t>
      </w:r>
    </w:p>
    <w:p w14:paraId="362C589D" w14:textId="77777777" w:rsidR="00A02586" w:rsidRPr="00646DC3" w:rsidRDefault="00A02586" w:rsidP="006D3C99">
      <w:pPr>
        <w:jc w:val="both"/>
        <w:rPr>
          <w:sz w:val="22"/>
          <w:szCs w:val="22"/>
        </w:rPr>
      </w:pPr>
    </w:p>
    <w:p w14:paraId="5E505D38" w14:textId="77777777" w:rsidR="0014731D" w:rsidRPr="0014731D" w:rsidRDefault="00493851" w:rsidP="0014731D">
      <w:pPr>
        <w:jc w:val="both"/>
        <w:rPr>
          <w:sz w:val="22"/>
          <w:szCs w:val="22"/>
        </w:rPr>
      </w:pPr>
      <w:r>
        <w:rPr>
          <w:sz w:val="22"/>
          <w:szCs w:val="22"/>
        </w:rPr>
        <w:t>Nie sú dostupné informácie o bezpečnosti a účinnosti tejto vakcíny, ak je použitá s iným veterinárnym liekom. Rozhodnutie o použití tejto vakcíny pred alebo po podaní iného veterinárneho lieku musí byť preto vykonané na základe zváženia jednotlivých prípadov.</w:t>
      </w:r>
    </w:p>
    <w:p w14:paraId="4C15138C" w14:textId="77777777" w:rsidR="00CA537B" w:rsidRPr="00646DC3" w:rsidRDefault="00CA537B" w:rsidP="006D3C99">
      <w:pPr>
        <w:jc w:val="both"/>
        <w:rPr>
          <w:sz w:val="22"/>
          <w:szCs w:val="22"/>
        </w:rPr>
      </w:pPr>
    </w:p>
    <w:p w14:paraId="5F9BB268" w14:textId="77777777" w:rsidR="00646DC3" w:rsidRPr="00646DC3" w:rsidRDefault="00646DC3" w:rsidP="00646DC3">
      <w:pPr>
        <w:keepNext/>
        <w:keepLines/>
        <w:rPr>
          <w:sz w:val="22"/>
          <w:szCs w:val="22"/>
        </w:rPr>
      </w:pPr>
      <w:r>
        <w:rPr>
          <w:b/>
          <w:sz w:val="22"/>
          <w:szCs w:val="22"/>
        </w:rPr>
        <w:t>4.9</w:t>
      </w:r>
      <w:r>
        <w:rPr>
          <w:b/>
          <w:sz w:val="22"/>
          <w:szCs w:val="22"/>
        </w:rPr>
        <w:tab/>
        <w:t>Dávkovanie a spôsob podania lieku</w:t>
      </w:r>
    </w:p>
    <w:p w14:paraId="731823BC" w14:textId="77777777" w:rsidR="00AB1C9B" w:rsidRPr="00646DC3" w:rsidRDefault="00AB1C9B" w:rsidP="006D3C99">
      <w:pPr>
        <w:jc w:val="both"/>
        <w:rPr>
          <w:i/>
          <w:sz w:val="22"/>
          <w:szCs w:val="22"/>
        </w:rPr>
      </w:pPr>
    </w:p>
    <w:p w14:paraId="001FC8FB" w14:textId="101DB45E" w:rsidR="0055326B" w:rsidRPr="0055326B" w:rsidRDefault="00722288" w:rsidP="0055326B">
      <w:pPr>
        <w:tabs>
          <w:tab w:val="left" w:pos="567"/>
        </w:tabs>
        <w:spacing w:line="260" w:lineRule="exact"/>
        <w:jc w:val="both"/>
        <w:rPr>
          <w:sz w:val="22"/>
          <w:szCs w:val="22"/>
        </w:rPr>
      </w:pPr>
      <w:r>
        <w:rPr>
          <w:sz w:val="22"/>
          <w:szCs w:val="22"/>
        </w:rPr>
        <w:t>Aplikácia hrubým sprejom a okulonazálna cesta podania</w:t>
      </w:r>
      <w:r w:rsidR="0055326B">
        <w:rPr>
          <w:sz w:val="22"/>
          <w:szCs w:val="22"/>
        </w:rPr>
        <w:t xml:space="preserve">: od </w:t>
      </w:r>
      <w:r>
        <w:rPr>
          <w:sz w:val="22"/>
          <w:szCs w:val="22"/>
        </w:rPr>
        <w:t xml:space="preserve">1. </w:t>
      </w:r>
      <w:r w:rsidR="0055326B">
        <w:rPr>
          <w:sz w:val="22"/>
          <w:szCs w:val="22"/>
        </w:rPr>
        <w:t xml:space="preserve"> dňa života</w:t>
      </w:r>
    </w:p>
    <w:p w14:paraId="5E6DE507" w14:textId="77777777" w:rsidR="0055326B" w:rsidRPr="0055326B" w:rsidRDefault="0055326B" w:rsidP="0055326B">
      <w:pPr>
        <w:tabs>
          <w:tab w:val="left" w:pos="567"/>
        </w:tabs>
        <w:spacing w:line="260" w:lineRule="exact"/>
        <w:jc w:val="both"/>
        <w:rPr>
          <w:i/>
          <w:sz w:val="22"/>
          <w:szCs w:val="22"/>
        </w:rPr>
      </w:pPr>
      <w:r>
        <w:rPr>
          <w:sz w:val="22"/>
          <w:szCs w:val="22"/>
        </w:rPr>
        <w:t>Do pitnej vody: od 7. dňa života</w:t>
      </w:r>
      <w:r>
        <w:rPr>
          <w:i/>
          <w:sz w:val="22"/>
          <w:szCs w:val="22"/>
        </w:rPr>
        <w:t xml:space="preserve"> </w:t>
      </w:r>
    </w:p>
    <w:p w14:paraId="21C83D9A" w14:textId="77777777" w:rsidR="0014731D" w:rsidRPr="0014731D" w:rsidRDefault="0014731D" w:rsidP="0014731D">
      <w:pPr>
        <w:tabs>
          <w:tab w:val="left" w:pos="567"/>
        </w:tabs>
        <w:spacing w:line="260" w:lineRule="exact"/>
        <w:jc w:val="both"/>
        <w:rPr>
          <w:sz w:val="22"/>
          <w:szCs w:val="22"/>
          <w:lang w:eastAsia="en-US" w:bidi="ar-SA"/>
        </w:rPr>
      </w:pPr>
    </w:p>
    <w:p w14:paraId="19EFF0F3" w14:textId="5E9D4560" w:rsidR="0014731D" w:rsidRPr="0014731D" w:rsidRDefault="007F679D" w:rsidP="0014731D">
      <w:pPr>
        <w:tabs>
          <w:tab w:val="left" w:pos="567"/>
        </w:tabs>
        <w:spacing w:line="260" w:lineRule="exact"/>
        <w:jc w:val="both"/>
        <w:rPr>
          <w:i/>
          <w:sz w:val="22"/>
          <w:szCs w:val="22"/>
        </w:rPr>
      </w:pPr>
      <w:r>
        <w:rPr>
          <w:i/>
          <w:sz w:val="22"/>
          <w:szCs w:val="22"/>
        </w:rPr>
        <w:t xml:space="preserve">1. </w:t>
      </w:r>
      <w:r w:rsidR="00722288">
        <w:rPr>
          <w:i/>
          <w:sz w:val="22"/>
          <w:szCs w:val="22"/>
        </w:rPr>
        <w:t>Postekom</w:t>
      </w:r>
    </w:p>
    <w:p w14:paraId="24FB5001" w14:textId="77777777" w:rsidR="0014731D" w:rsidRPr="0014731D" w:rsidRDefault="0014731D" w:rsidP="0014731D">
      <w:pPr>
        <w:tabs>
          <w:tab w:val="left" w:pos="567"/>
        </w:tabs>
        <w:spacing w:line="260" w:lineRule="exact"/>
        <w:jc w:val="both"/>
        <w:rPr>
          <w:sz w:val="22"/>
          <w:szCs w:val="22"/>
        </w:rPr>
      </w:pPr>
      <w:r>
        <w:rPr>
          <w:sz w:val="22"/>
          <w:szCs w:val="22"/>
        </w:rPr>
        <w:t>Odporúča sa resuspendovať 1000 dávok vakcíny v 150 - 300 ml destilovanej vody. Počet zriedených dávok zodpovedá počtu vtákov v kŕdli.</w:t>
      </w:r>
    </w:p>
    <w:p w14:paraId="5838F2E7" w14:textId="77777777" w:rsidR="0014731D" w:rsidRPr="0014731D" w:rsidRDefault="0014731D" w:rsidP="0014731D">
      <w:pPr>
        <w:tabs>
          <w:tab w:val="left" w:pos="567"/>
        </w:tabs>
        <w:spacing w:line="260" w:lineRule="exact"/>
        <w:jc w:val="both"/>
        <w:rPr>
          <w:sz w:val="22"/>
          <w:szCs w:val="22"/>
          <w:lang w:val="hr-HR" w:eastAsia="en-US" w:bidi="ar-SA"/>
        </w:rPr>
      </w:pPr>
    </w:p>
    <w:p w14:paraId="1BCB7F22" w14:textId="77777777" w:rsidR="007F679D" w:rsidRPr="007F679D" w:rsidRDefault="007F679D" w:rsidP="007F679D">
      <w:pPr>
        <w:tabs>
          <w:tab w:val="left" w:pos="567"/>
        </w:tabs>
        <w:spacing w:line="260" w:lineRule="exact"/>
        <w:rPr>
          <w:sz w:val="22"/>
          <w:szCs w:val="22"/>
        </w:rPr>
      </w:pPr>
      <w:r>
        <w:rPr>
          <w:sz w:val="22"/>
          <w:szCs w:val="22"/>
        </w:rPr>
        <w:t xml:space="preserve">Objem vody na rekonštitúciu by mal byť dostatočný na to, aby zabezpečil rovnomerné rozloženie pri postreku na vtáky, a bude sa meniť podľa veku vakcinovaných vtákov a systému riadenia. </w:t>
      </w:r>
    </w:p>
    <w:p w14:paraId="68D8EE73" w14:textId="77777777" w:rsidR="007F679D" w:rsidRPr="007F679D" w:rsidRDefault="007F679D" w:rsidP="007F679D">
      <w:pPr>
        <w:tabs>
          <w:tab w:val="left" w:pos="567"/>
        </w:tabs>
        <w:spacing w:line="260" w:lineRule="exact"/>
        <w:rPr>
          <w:sz w:val="22"/>
          <w:szCs w:val="22"/>
          <w:lang w:val="hr-HR" w:eastAsia="en-US" w:bidi="ar-SA"/>
        </w:rPr>
      </w:pPr>
    </w:p>
    <w:p w14:paraId="6540AD55" w14:textId="617D9ED6" w:rsidR="007F679D" w:rsidRPr="007F679D" w:rsidRDefault="007F679D" w:rsidP="007F679D">
      <w:pPr>
        <w:tabs>
          <w:tab w:val="left" w:pos="567"/>
        </w:tabs>
        <w:spacing w:line="260" w:lineRule="exact"/>
        <w:rPr>
          <w:sz w:val="22"/>
          <w:szCs w:val="22"/>
        </w:rPr>
      </w:pPr>
      <w:r>
        <w:rPr>
          <w:sz w:val="22"/>
          <w:szCs w:val="22"/>
        </w:rPr>
        <w:t>Rekonštituovaná suspenzia očkovacej látky sa má rovnomerne roz</w:t>
      </w:r>
      <w:r w:rsidR="00722288">
        <w:rPr>
          <w:sz w:val="22"/>
          <w:szCs w:val="22"/>
        </w:rPr>
        <w:t>ptýliť</w:t>
      </w:r>
      <w:r>
        <w:rPr>
          <w:sz w:val="22"/>
          <w:szCs w:val="22"/>
        </w:rPr>
        <w:t xml:space="preserve"> na správny počet kurčiat vo vzdialenosti 30 - 40 cm </w:t>
      </w:r>
      <w:r w:rsidR="00722288">
        <w:rPr>
          <w:sz w:val="22"/>
          <w:szCs w:val="22"/>
        </w:rPr>
        <w:t xml:space="preserve">s </w:t>
      </w:r>
      <w:r>
        <w:rPr>
          <w:sz w:val="22"/>
          <w:szCs w:val="22"/>
        </w:rPr>
        <w:t>použitím hrubého spreja (</w:t>
      </w:r>
      <w:r>
        <w:rPr>
          <w:bCs/>
          <w:sz w:val="22"/>
          <w:szCs w:val="22"/>
        </w:rPr>
        <w:t>cieľová priemerná veľkosť kvapôčok 150 - 170 mikrónov)</w:t>
      </w:r>
      <w:r>
        <w:rPr>
          <w:sz w:val="22"/>
          <w:szCs w:val="22"/>
        </w:rPr>
        <w:t>, najlepšie keď kurčatá sedia spolu v tlmenom svetle. Rozstrekovacie zariadenie by nemalo obsahovať sedimenty, koróziu a stopy dezinfekčných prostriedkov a ideálne by sa malo používať len na účely očkovania.</w:t>
      </w:r>
      <w:r>
        <w:rPr>
          <w:rFonts w:ascii="Arial" w:hAnsi="Arial"/>
          <w:bCs/>
          <w:sz w:val="22"/>
          <w:highlight w:val="yellow"/>
        </w:rPr>
        <w:t xml:space="preserve"> </w:t>
      </w:r>
    </w:p>
    <w:p w14:paraId="7D4683DF" w14:textId="77777777" w:rsidR="0014731D" w:rsidRDefault="0014731D" w:rsidP="0014731D">
      <w:pPr>
        <w:tabs>
          <w:tab w:val="left" w:pos="567"/>
        </w:tabs>
        <w:spacing w:line="260" w:lineRule="exact"/>
        <w:rPr>
          <w:i/>
          <w:sz w:val="22"/>
          <w:szCs w:val="22"/>
          <w:lang w:eastAsia="en-US" w:bidi="ar-SA"/>
        </w:rPr>
      </w:pPr>
    </w:p>
    <w:p w14:paraId="78EFACD6" w14:textId="77777777" w:rsidR="00FC164F" w:rsidRDefault="00FC164F" w:rsidP="0014731D">
      <w:pPr>
        <w:tabs>
          <w:tab w:val="left" w:pos="567"/>
        </w:tabs>
        <w:spacing w:line="260" w:lineRule="exact"/>
        <w:rPr>
          <w:i/>
          <w:sz w:val="22"/>
          <w:szCs w:val="22"/>
          <w:lang w:eastAsia="en-US" w:bidi="ar-SA"/>
        </w:rPr>
      </w:pPr>
    </w:p>
    <w:p w14:paraId="1DC69776" w14:textId="77777777" w:rsidR="00FC164F" w:rsidRPr="0014731D" w:rsidRDefault="00FC164F" w:rsidP="0014731D">
      <w:pPr>
        <w:tabs>
          <w:tab w:val="left" w:pos="567"/>
        </w:tabs>
        <w:spacing w:line="260" w:lineRule="exact"/>
        <w:rPr>
          <w:i/>
          <w:sz w:val="22"/>
          <w:szCs w:val="22"/>
          <w:lang w:eastAsia="en-US" w:bidi="ar-SA"/>
        </w:rPr>
      </w:pPr>
    </w:p>
    <w:p w14:paraId="153DF4BB" w14:textId="77777777" w:rsidR="0014731D" w:rsidRPr="0014731D" w:rsidRDefault="007F679D" w:rsidP="0014731D">
      <w:pPr>
        <w:tabs>
          <w:tab w:val="left" w:pos="567"/>
        </w:tabs>
        <w:spacing w:line="260" w:lineRule="exact"/>
        <w:rPr>
          <w:i/>
          <w:sz w:val="22"/>
          <w:szCs w:val="22"/>
        </w:rPr>
      </w:pPr>
      <w:r>
        <w:rPr>
          <w:i/>
          <w:sz w:val="22"/>
          <w:szCs w:val="22"/>
        </w:rPr>
        <w:lastRenderedPageBreak/>
        <w:t>2. Podávanie v pitnej vode</w:t>
      </w:r>
    </w:p>
    <w:p w14:paraId="04E26103" w14:textId="2B437001" w:rsidR="007F679D" w:rsidRDefault="007F679D" w:rsidP="0014731D">
      <w:pPr>
        <w:tabs>
          <w:tab w:val="left" w:pos="567"/>
        </w:tabs>
        <w:spacing w:line="260" w:lineRule="exact"/>
        <w:jc w:val="both"/>
        <w:rPr>
          <w:sz w:val="22"/>
          <w:szCs w:val="22"/>
        </w:rPr>
      </w:pPr>
      <w:r>
        <w:rPr>
          <w:sz w:val="22"/>
          <w:szCs w:val="22"/>
        </w:rPr>
        <w:t>Vakcínu suspend</w:t>
      </w:r>
      <w:r w:rsidR="00722288">
        <w:rPr>
          <w:sz w:val="22"/>
          <w:szCs w:val="22"/>
        </w:rPr>
        <w:t>ovať</w:t>
      </w:r>
      <w:r>
        <w:rPr>
          <w:sz w:val="22"/>
          <w:szCs w:val="22"/>
        </w:rPr>
        <w:t xml:space="preserve"> v chladnej a čistej vode bez stopy chlóru, iných dezinfekčných prostriedkov alebo nečistôt v množstve dávok zodpovedajúcich počtu očkovaných vtákov. </w:t>
      </w:r>
    </w:p>
    <w:p w14:paraId="7BB0509B" w14:textId="77777777" w:rsidR="0014731D" w:rsidRPr="0014731D" w:rsidRDefault="0014731D" w:rsidP="0014731D">
      <w:pPr>
        <w:tabs>
          <w:tab w:val="left" w:pos="567"/>
        </w:tabs>
        <w:spacing w:line="260" w:lineRule="exact"/>
        <w:jc w:val="both"/>
        <w:rPr>
          <w:sz w:val="22"/>
          <w:szCs w:val="22"/>
        </w:rPr>
      </w:pPr>
      <w:r>
        <w:rPr>
          <w:sz w:val="22"/>
          <w:szCs w:val="22"/>
        </w:rPr>
        <w:t>Očkovacia látka by mala byť rozpustená tesne pred použitím.</w:t>
      </w:r>
    </w:p>
    <w:p w14:paraId="36114411" w14:textId="77777777" w:rsidR="007F679D" w:rsidRPr="007F679D" w:rsidRDefault="007F679D" w:rsidP="007F679D">
      <w:pPr>
        <w:tabs>
          <w:tab w:val="left" w:pos="567"/>
        </w:tabs>
        <w:spacing w:line="260" w:lineRule="exact"/>
        <w:rPr>
          <w:sz w:val="22"/>
          <w:szCs w:val="22"/>
        </w:rPr>
      </w:pPr>
      <w:r>
        <w:rPr>
          <w:sz w:val="22"/>
          <w:szCs w:val="22"/>
        </w:rPr>
        <w:t xml:space="preserve">Objem vody na rekonštitúciu závisí od veku vtákov, plemien, riadiacej praxe a poveternostných podmienok.  </w:t>
      </w:r>
    </w:p>
    <w:p w14:paraId="28831201" w14:textId="552C9E4B" w:rsidR="007F679D" w:rsidRPr="007F679D" w:rsidRDefault="007F679D" w:rsidP="007F679D">
      <w:pPr>
        <w:tabs>
          <w:tab w:val="left" w:pos="567"/>
        </w:tabs>
        <w:spacing w:line="260" w:lineRule="exact"/>
        <w:rPr>
          <w:sz w:val="22"/>
          <w:szCs w:val="22"/>
        </w:rPr>
      </w:pPr>
      <w:r>
        <w:rPr>
          <w:sz w:val="22"/>
          <w:szCs w:val="22"/>
        </w:rPr>
        <w:t>Na určenie množstva vody, v ktorej bude vakcína rozpustená</w:t>
      </w:r>
      <w:r w:rsidR="00824578">
        <w:rPr>
          <w:sz w:val="22"/>
          <w:szCs w:val="22"/>
        </w:rPr>
        <w:t xml:space="preserve">, </w:t>
      </w:r>
      <w:r>
        <w:rPr>
          <w:sz w:val="22"/>
          <w:szCs w:val="22"/>
        </w:rPr>
        <w:t>na očkovanie kurčiat v mladšom veku (až do tretieho týždňa života), sú nasledovné usmernenia:</w:t>
      </w:r>
    </w:p>
    <w:p w14:paraId="4756809D" w14:textId="750C03F5" w:rsidR="007F679D" w:rsidRPr="007F679D" w:rsidRDefault="007F679D" w:rsidP="007F679D">
      <w:pPr>
        <w:numPr>
          <w:ilvl w:val="0"/>
          <w:numId w:val="1"/>
        </w:numPr>
        <w:tabs>
          <w:tab w:val="left" w:pos="567"/>
        </w:tabs>
        <w:spacing w:line="260" w:lineRule="exact"/>
        <w:ind w:left="0" w:firstLine="0"/>
        <w:rPr>
          <w:sz w:val="22"/>
          <w:szCs w:val="22"/>
        </w:rPr>
      </w:pPr>
      <w:r>
        <w:rPr>
          <w:sz w:val="22"/>
          <w:szCs w:val="22"/>
        </w:rPr>
        <w:t xml:space="preserve">vynásobením počtu vtákov v tisícoch </w:t>
      </w:r>
      <w:r w:rsidR="00A21D23">
        <w:rPr>
          <w:sz w:val="22"/>
          <w:szCs w:val="22"/>
        </w:rPr>
        <w:t>s </w:t>
      </w:r>
      <w:r>
        <w:rPr>
          <w:sz w:val="22"/>
          <w:szCs w:val="22"/>
        </w:rPr>
        <w:t>d</w:t>
      </w:r>
      <w:r w:rsidR="00A21D23">
        <w:rPr>
          <w:sz w:val="22"/>
          <w:szCs w:val="22"/>
        </w:rPr>
        <w:t xml:space="preserve">ňom </w:t>
      </w:r>
      <w:r>
        <w:rPr>
          <w:sz w:val="22"/>
          <w:szCs w:val="22"/>
        </w:rPr>
        <w:t xml:space="preserve"> života (napr. 1 000 kurčiat </w:t>
      </w:r>
      <w:r w:rsidR="00A21D23">
        <w:rPr>
          <w:sz w:val="22"/>
          <w:szCs w:val="22"/>
        </w:rPr>
        <w:t>na</w:t>
      </w:r>
      <w:r>
        <w:rPr>
          <w:sz w:val="22"/>
          <w:szCs w:val="22"/>
        </w:rPr>
        <w:t xml:space="preserve"> 7. deň života = 1 x 7 = 7 litrov) </w:t>
      </w:r>
    </w:p>
    <w:p w14:paraId="5C90CF1D" w14:textId="77777777" w:rsidR="007F679D" w:rsidRPr="007F679D" w:rsidRDefault="007F679D" w:rsidP="007F679D">
      <w:pPr>
        <w:tabs>
          <w:tab w:val="left" w:pos="567"/>
        </w:tabs>
        <w:spacing w:line="260" w:lineRule="exact"/>
        <w:rPr>
          <w:sz w:val="22"/>
          <w:szCs w:val="22"/>
        </w:rPr>
      </w:pPr>
      <w:r>
        <w:rPr>
          <w:sz w:val="22"/>
          <w:szCs w:val="22"/>
        </w:rPr>
        <w:t>Je dôležité rozpustiť očkovaciu látku v množstve vody, ktorá bude vypitá v priebehu 1,5 - 2,5 hodiny (berúc do úvahy rôzne typy pitných systémov pre hydinu).</w:t>
      </w:r>
    </w:p>
    <w:p w14:paraId="3A6681B3" w14:textId="2640C059" w:rsidR="007F679D" w:rsidRPr="007F679D" w:rsidRDefault="007F679D" w:rsidP="007F679D">
      <w:pPr>
        <w:tabs>
          <w:tab w:val="left" w:pos="567"/>
        </w:tabs>
        <w:spacing w:line="260" w:lineRule="exact"/>
        <w:rPr>
          <w:sz w:val="22"/>
          <w:szCs w:val="22"/>
        </w:rPr>
      </w:pPr>
      <w:r>
        <w:rPr>
          <w:sz w:val="22"/>
          <w:szCs w:val="22"/>
        </w:rPr>
        <w:t>A</w:t>
      </w:r>
      <w:r w:rsidR="00722288">
        <w:rPr>
          <w:sz w:val="22"/>
          <w:szCs w:val="22"/>
        </w:rPr>
        <w:t>k</w:t>
      </w:r>
      <w:r>
        <w:rPr>
          <w:sz w:val="22"/>
          <w:szCs w:val="22"/>
        </w:rPr>
        <w:t xml:space="preserve"> boli vtáky smädné, ods</w:t>
      </w:r>
      <w:r w:rsidR="007C721A">
        <w:rPr>
          <w:sz w:val="22"/>
          <w:szCs w:val="22"/>
        </w:rPr>
        <w:t>taviť</w:t>
      </w:r>
      <w:r>
        <w:rPr>
          <w:sz w:val="22"/>
          <w:szCs w:val="22"/>
        </w:rPr>
        <w:t xml:space="preserve"> dodávku pitnej vody až do 2 hodín pred imunizáciou (v závislosti od teploty vzduchu).</w:t>
      </w:r>
    </w:p>
    <w:p w14:paraId="098A74AA" w14:textId="3FDBF87A" w:rsidR="007F679D" w:rsidRPr="007F679D" w:rsidRDefault="007F679D" w:rsidP="007F679D">
      <w:pPr>
        <w:tabs>
          <w:tab w:val="left" w:pos="567"/>
        </w:tabs>
        <w:spacing w:line="260" w:lineRule="exact"/>
        <w:rPr>
          <w:sz w:val="22"/>
          <w:szCs w:val="22"/>
        </w:rPr>
      </w:pPr>
      <w:r>
        <w:rPr>
          <w:sz w:val="22"/>
          <w:szCs w:val="22"/>
        </w:rPr>
        <w:t>Vždy sa uisti</w:t>
      </w:r>
      <w:r w:rsidR="007C721A">
        <w:rPr>
          <w:sz w:val="22"/>
          <w:szCs w:val="22"/>
        </w:rPr>
        <w:t>ť</w:t>
      </w:r>
      <w:r>
        <w:rPr>
          <w:sz w:val="22"/>
          <w:szCs w:val="22"/>
        </w:rPr>
        <w:t>,</w:t>
      </w:r>
      <w:r w:rsidR="007C721A">
        <w:rPr>
          <w:sz w:val="22"/>
          <w:szCs w:val="22"/>
        </w:rPr>
        <w:t xml:space="preserve">, </w:t>
      </w:r>
      <w:r>
        <w:rPr>
          <w:sz w:val="22"/>
          <w:szCs w:val="22"/>
        </w:rPr>
        <w:t xml:space="preserve">že pri očkovaní </w:t>
      </w:r>
      <w:r w:rsidR="007C721A">
        <w:rPr>
          <w:sz w:val="22"/>
          <w:szCs w:val="22"/>
        </w:rPr>
        <w:t>je</w:t>
      </w:r>
      <w:r>
        <w:rPr>
          <w:sz w:val="22"/>
          <w:szCs w:val="22"/>
        </w:rPr>
        <w:t xml:space="preserve"> k dispozícii potrav</w:t>
      </w:r>
      <w:r w:rsidR="007C721A">
        <w:rPr>
          <w:sz w:val="22"/>
          <w:szCs w:val="22"/>
        </w:rPr>
        <w:t>a</w:t>
      </w:r>
      <w:r>
        <w:rPr>
          <w:sz w:val="22"/>
          <w:szCs w:val="22"/>
        </w:rPr>
        <w:t>. Vtáky nebudú piť, ak nemajú k dispozícii potravu. Pitný systém by mal byť čistý, bez stopy chlóru, iných dezinfekčných prostriedkov alebo nečistôt.</w:t>
      </w:r>
    </w:p>
    <w:p w14:paraId="1FAA5FEC" w14:textId="77777777" w:rsidR="0014731D" w:rsidRPr="0014731D" w:rsidRDefault="0014731D" w:rsidP="0014731D">
      <w:pPr>
        <w:tabs>
          <w:tab w:val="left" w:pos="567"/>
        </w:tabs>
        <w:spacing w:line="260" w:lineRule="exact"/>
        <w:ind w:left="720"/>
        <w:rPr>
          <w:sz w:val="22"/>
          <w:szCs w:val="22"/>
          <w:lang w:eastAsia="en-US" w:bidi="ar-SA"/>
        </w:rPr>
      </w:pPr>
    </w:p>
    <w:p w14:paraId="662EA31E" w14:textId="77777777" w:rsidR="0014731D" w:rsidRPr="0014731D" w:rsidRDefault="007F679D" w:rsidP="0014731D">
      <w:pPr>
        <w:tabs>
          <w:tab w:val="left" w:pos="567"/>
        </w:tabs>
        <w:spacing w:line="260" w:lineRule="exact"/>
        <w:rPr>
          <w:i/>
          <w:sz w:val="22"/>
          <w:szCs w:val="22"/>
        </w:rPr>
      </w:pPr>
      <w:r>
        <w:rPr>
          <w:i/>
          <w:sz w:val="22"/>
          <w:szCs w:val="22"/>
        </w:rPr>
        <w:t>3. Okulonazálne podanie</w:t>
      </w:r>
    </w:p>
    <w:p w14:paraId="2634B38E" w14:textId="74D83057" w:rsidR="0014731D" w:rsidRPr="0014731D" w:rsidRDefault="0014731D" w:rsidP="0014731D">
      <w:pPr>
        <w:tabs>
          <w:tab w:val="left" w:pos="567"/>
        </w:tabs>
        <w:spacing w:line="260" w:lineRule="exact"/>
        <w:rPr>
          <w:sz w:val="22"/>
          <w:szCs w:val="22"/>
        </w:rPr>
      </w:pPr>
      <w:r>
        <w:rPr>
          <w:sz w:val="22"/>
          <w:szCs w:val="22"/>
        </w:rPr>
        <w:t>Suspen</w:t>
      </w:r>
      <w:r w:rsidR="007C721A">
        <w:rPr>
          <w:sz w:val="22"/>
          <w:szCs w:val="22"/>
        </w:rPr>
        <w:t>dovať</w:t>
      </w:r>
      <w:r>
        <w:rPr>
          <w:sz w:val="22"/>
          <w:szCs w:val="22"/>
        </w:rPr>
        <w:t xml:space="preserve"> 1000 dávok vakcíny v 100 ml destilovanej vody</w:t>
      </w:r>
    </w:p>
    <w:p w14:paraId="4ED91983" w14:textId="24C37983" w:rsidR="0014731D" w:rsidRDefault="0014731D" w:rsidP="0014731D">
      <w:pPr>
        <w:tabs>
          <w:tab w:val="left" w:pos="567"/>
        </w:tabs>
        <w:spacing w:line="260" w:lineRule="exact"/>
        <w:rPr>
          <w:sz w:val="22"/>
          <w:szCs w:val="22"/>
        </w:rPr>
      </w:pPr>
      <w:r>
        <w:rPr>
          <w:sz w:val="22"/>
          <w:szCs w:val="22"/>
        </w:rPr>
        <w:t xml:space="preserve">Dávka rekonštituovanej očkovacej látky je 0,1 ml, t. j. dve kvapky bez ohľadu na vek, hmotnosť a typ hydiny. </w:t>
      </w:r>
      <w:r w:rsidR="007C721A">
        <w:rPr>
          <w:sz w:val="22"/>
          <w:szCs w:val="22"/>
        </w:rPr>
        <w:t xml:space="preserve">Podať </w:t>
      </w:r>
      <w:r>
        <w:rPr>
          <w:sz w:val="22"/>
          <w:szCs w:val="22"/>
        </w:rPr>
        <w:t>jednu kvapku do oka a jednu kvapku do nosového otvoru.</w:t>
      </w:r>
    </w:p>
    <w:p w14:paraId="79B4A901" w14:textId="3FDA7DDF" w:rsidR="00A10AE7" w:rsidRPr="0014731D" w:rsidRDefault="00A10AE7" w:rsidP="0014731D">
      <w:pPr>
        <w:tabs>
          <w:tab w:val="left" w:pos="567"/>
        </w:tabs>
        <w:spacing w:line="260" w:lineRule="exact"/>
        <w:rPr>
          <w:sz w:val="22"/>
          <w:szCs w:val="22"/>
        </w:rPr>
      </w:pPr>
      <w:r w:rsidRPr="00A10AE7">
        <w:rPr>
          <w:sz w:val="22"/>
          <w:szCs w:val="22"/>
        </w:rPr>
        <w:t xml:space="preserve">V prípade kurčiat </w:t>
      </w:r>
      <w:r w:rsidR="007C721A" w:rsidRPr="00A10AE7">
        <w:rPr>
          <w:sz w:val="22"/>
          <w:szCs w:val="22"/>
        </w:rPr>
        <w:t xml:space="preserve">menších plemien </w:t>
      </w:r>
      <w:r w:rsidRPr="00A10AE7">
        <w:rPr>
          <w:sz w:val="22"/>
          <w:szCs w:val="22"/>
        </w:rPr>
        <w:t xml:space="preserve"> od 1</w:t>
      </w:r>
      <w:r w:rsidR="007C721A">
        <w:rPr>
          <w:sz w:val="22"/>
          <w:szCs w:val="22"/>
        </w:rPr>
        <w:t>.</w:t>
      </w:r>
      <w:r w:rsidRPr="00A10AE7">
        <w:rPr>
          <w:sz w:val="22"/>
          <w:szCs w:val="22"/>
        </w:rPr>
        <w:t xml:space="preserve"> do 14</w:t>
      </w:r>
      <w:r w:rsidR="007C721A">
        <w:rPr>
          <w:sz w:val="22"/>
          <w:szCs w:val="22"/>
        </w:rPr>
        <w:t xml:space="preserve">. dňa života </w:t>
      </w:r>
      <w:r w:rsidRPr="00A10AE7">
        <w:rPr>
          <w:sz w:val="22"/>
          <w:szCs w:val="22"/>
        </w:rPr>
        <w:t xml:space="preserve"> sa má použiť 25 μl kvapiek. Potom sa majú podať dve kvapky </w:t>
      </w:r>
      <w:r w:rsidR="00B42C5D">
        <w:rPr>
          <w:sz w:val="22"/>
          <w:szCs w:val="22"/>
        </w:rPr>
        <w:t xml:space="preserve">do </w:t>
      </w:r>
      <w:r w:rsidRPr="00A10AE7">
        <w:rPr>
          <w:sz w:val="22"/>
          <w:szCs w:val="22"/>
        </w:rPr>
        <w:t>ok</w:t>
      </w:r>
      <w:r>
        <w:rPr>
          <w:sz w:val="22"/>
          <w:szCs w:val="22"/>
        </w:rPr>
        <w:t>a</w:t>
      </w:r>
      <w:r w:rsidRPr="00A10AE7">
        <w:rPr>
          <w:sz w:val="22"/>
          <w:szCs w:val="22"/>
        </w:rPr>
        <w:t xml:space="preserve"> (celkom 0,05 ml) a dve kvapky </w:t>
      </w:r>
      <w:r w:rsidR="00B42C5D">
        <w:rPr>
          <w:sz w:val="22"/>
          <w:szCs w:val="22"/>
        </w:rPr>
        <w:t xml:space="preserve">do </w:t>
      </w:r>
      <w:r w:rsidRPr="00A10AE7">
        <w:rPr>
          <w:sz w:val="22"/>
          <w:szCs w:val="22"/>
        </w:rPr>
        <w:t>nosov</w:t>
      </w:r>
      <w:r w:rsidR="00B42C5D">
        <w:rPr>
          <w:sz w:val="22"/>
          <w:szCs w:val="22"/>
        </w:rPr>
        <w:t>ej</w:t>
      </w:r>
      <w:r w:rsidRPr="00A10AE7">
        <w:rPr>
          <w:sz w:val="22"/>
          <w:szCs w:val="22"/>
        </w:rPr>
        <w:t xml:space="preserve"> dierk</w:t>
      </w:r>
      <w:r w:rsidR="00B42C5D">
        <w:rPr>
          <w:sz w:val="22"/>
          <w:szCs w:val="22"/>
        </w:rPr>
        <w:t>y</w:t>
      </w:r>
      <w:r w:rsidRPr="00A10AE7">
        <w:rPr>
          <w:sz w:val="22"/>
          <w:szCs w:val="22"/>
        </w:rPr>
        <w:t xml:space="preserve"> (celkom 0,05 ml).</w:t>
      </w:r>
    </w:p>
    <w:p w14:paraId="22C47337" w14:textId="77777777" w:rsidR="00AB1C9B" w:rsidRPr="00646DC3" w:rsidRDefault="00AB1C9B" w:rsidP="006D3C99">
      <w:pPr>
        <w:jc w:val="both"/>
        <w:rPr>
          <w:b/>
          <w:sz w:val="22"/>
          <w:szCs w:val="22"/>
        </w:rPr>
      </w:pPr>
    </w:p>
    <w:p w14:paraId="6584D587" w14:textId="77777777" w:rsidR="00646DC3" w:rsidRPr="00474C50" w:rsidRDefault="00646DC3" w:rsidP="00646DC3">
      <w:pPr>
        <w:pStyle w:val="Zarkazkladnhotextu"/>
        <w:keepNext/>
        <w:keepLines/>
        <w:ind w:left="0" w:firstLine="0"/>
        <w:rPr>
          <w:szCs w:val="22"/>
        </w:rPr>
      </w:pPr>
      <w:r>
        <w:t>4.10</w:t>
      </w:r>
      <w:r>
        <w:tab/>
        <w:t>Predávkovanie (príznaky, núdzové postupy, antidotá), ak sú potrebné</w:t>
      </w:r>
    </w:p>
    <w:p w14:paraId="34008000" w14:textId="77777777" w:rsidR="00AB1C9B" w:rsidRPr="00646DC3" w:rsidRDefault="00AB1C9B" w:rsidP="006D3C99">
      <w:pPr>
        <w:jc w:val="both"/>
        <w:rPr>
          <w:sz w:val="22"/>
          <w:szCs w:val="22"/>
        </w:rPr>
      </w:pPr>
    </w:p>
    <w:p w14:paraId="123B3F51" w14:textId="0D94ED09" w:rsidR="00733E51" w:rsidRPr="00733E51" w:rsidRDefault="00B42C5D" w:rsidP="00733E51">
      <w:pPr>
        <w:jc w:val="both"/>
        <w:rPr>
          <w:bCs/>
          <w:sz w:val="22"/>
          <w:szCs w:val="22"/>
        </w:rPr>
      </w:pPr>
      <w:r w:rsidRPr="00B42C5D">
        <w:rPr>
          <w:bCs/>
          <w:sz w:val="22"/>
          <w:szCs w:val="22"/>
        </w:rPr>
        <w:t>Po podaní 10-násobku odporúčanej dávky vakcíny neboli pozorované žiadne iné nežiaduce reakcie ako tie, ktoré sú uvedené v časti 4.6.</w:t>
      </w:r>
    </w:p>
    <w:p w14:paraId="05F8CC90" w14:textId="77777777" w:rsidR="00CA537B" w:rsidRPr="00646DC3" w:rsidRDefault="00CA537B" w:rsidP="006D3C99">
      <w:pPr>
        <w:jc w:val="both"/>
        <w:rPr>
          <w:b/>
          <w:sz w:val="22"/>
          <w:szCs w:val="22"/>
        </w:rPr>
      </w:pPr>
    </w:p>
    <w:p w14:paraId="34CC6464" w14:textId="77777777" w:rsidR="00CA537B" w:rsidRPr="00FE10D6" w:rsidRDefault="00DB3E3F" w:rsidP="006D3C99">
      <w:pPr>
        <w:jc w:val="both"/>
        <w:rPr>
          <w:b/>
          <w:color w:val="FF0000"/>
          <w:sz w:val="22"/>
          <w:szCs w:val="22"/>
        </w:rPr>
      </w:pPr>
      <w:r w:rsidRPr="006F79F0">
        <w:rPr>
          <w:b/>
          <w:sz w:val="22"/>
          <w:lang w:eastAsia="en-US" w:bidi="ar-SA"/>
        </w:rPr>
        <w:t>4.11</w:t>
      </w:r>
      <w:r w:rsidRPr="006F79F0">
        <w:rPr>
          <w:b/>
          <w:sz w:val="22"/>
          <w:lang w:eastAsia="en-US" w:bidi="ar-SA"/>
        </w:rPr>
        <w:tab/>
        <w:t>Ochranná  lehota</w:t>
      </w:r>
    </w:p>
    <w:p w14:paraId="20340D06" w14:textId="77777777" w:rsidR="00AB1C9B" w:rsidRPr="00646DC3" w:rsidRDefault="00AB1C9B" w:rsidP="006D3C99">
      <w:pPr>
        <w:jc w:val="both"/>
        <w:rPr>
          <w:sz w:val="22"/>
          <w:szCs w:val="22"/>
        </w:rPr>
      </w:pPr>
    </w:p>
    <w:p w14:paraId="07E4579B" w14:textId="3C1BBC2A" w:rsidR="00646DC3" w:rsidRPr="00646DC3" w:rsidRDefault="007C721A" w:rsidP="00646DC3">
      <w:pPr>
        <w:rPr>
          <w:sz w:val="22"/>
          <w:szCs w:val="22"/>
        </w:rPr>
      </w:pPr>
      <w:r>
        <w:rPr>
          <w:sz w:val="22"/>
          <w:szCs w:val="22"/>
        </w:rPr>
        <w:t>0</w:t>
      </w:r>
      <w:r w:rsidR="00646DC3">
        <w:rPr>
          <w:sz w:val="22"/>
          <w:szCs w:val="22"/>
        </w:rPr>
        <w:t xml:space="preserve"> dní.</w:t>
      </w:r>
    </w:p>
    <w:p w14:paraId="7A9EC790" w14:textId="77777777" w:rsidR="00AB1C9B" w:rsidRPr="00646DC3" w:rsidRDefault="00AB1C9B" w:rsidP="006D3C99">
      <w:pPr>
        <w:jc w:val="both"/>
        <w:rPr>
          <w:b/>
          <w:sz w:val="22"/>
          <w:szCs w:val="22"/>
        </w:rPr>
      </w:pPr>
    </w:p>
    <w:p w14:paraId="385AC644" w14:textId="77777777" w:rsidR="00CA537B" w:rsidRPr="00FE10D6" w:rsidRDefault="00DB3E3F" w:rsidP="006F79F0">
      <w:pPr>
        <w:keepNext/>
        <w:keepLines/>
        <w:rPr>
          <w:b/>
          <w:color w:val="FF0000"/>
          <w:sz w:val="22"/>
          <w:szCs w:val="22"/>
        </w:rPr>
      </w:pPr>
      <w:r w:rsidRPr="006F79F0">
        <w:rPr>
          <w:b/>
          <w:sz w:val="22"/>
          <w:szCs w:val="22"/>
        </w:rPr>
        <w:t>5.</w:t>
      </w:r>
      <w:r w:rsidRPr="006F79F0">
        <w:rPr>
          <w:b/>
          <w:sz w:val="22"/>
          <w:szCs w:val="22"/>
        </w:rPr>
        <w:tab/>
        <w:t>IMUNOLOGICKÉ VLASTNOSTI</w:t>
      </w:r>
    </w:p>
    <w:p w14:paraId="0D74E85C" w14:textId="77777777" w:rsidR="00646DC3" w:rsidRDefault="00646DC3" w:rsidP="00646DC3">
      <w:pPr>
        <w:rPr>
          <w:sz w:val="22"/>
          <w:szCs w:val="22"/>
          <w:lang w:eastAsia="en-US"/>
        </w:rPr>
      </w:pPr>
    </w:p>
    <w:p w14:paraId="5902DA1A" w14:textId="6020A327" w:rsidR="00646DC3" w:rsidRPr="00646DC3" w:rsidRDefault="00646DC3" w:rsidP="00646DC3">
      <w:pPr>
        <w:rPr>
          <w:sz w:val="22"/>
          <w:szCs w:val="22"/>
        </w:rPr>
      </w:pPr>
      <w:r>
        <w:rPr>
          <w:sz w:val="22"/>
          <w:szCs w:val="22"/>
        </w:rPr>
        <w:t>Farmakoterapeutická skupina: Imunologi</w:t>
      </w:r>
      <w:r w:rsidR="00A21D23">
        <w:rPr>
          <w:sz w:val="22"/>
          <w:szCs w:val="22"/>
        </w:rPr>
        <w:t>ká</w:t>
      </w:r>
      <w:r>
        <w:rPr>
          <w:sz w:val="22"/>
          <w:szCs w:val="22"/>
        </w:rPr>
        <w:t xml:space="preserve">, imunologické </w:t>
      </w:r>
      <w:r w:rsidR="00CE5C2A">
        <w:rPr>
          <w:sz w:val="22"/>
          <w:szCs w:val="22"/>
        </w:rPr>
        <w:t>lieky</w:t>
      </w:r>
      <w:r>
        <w:rPr>
          <w:sz w:val="22"/>
          <w:szCs w:val="22"/>
        </w:rPr>
        <w:t xml:space="preserve"> pre </w:t>
      </w:r>
      <w:r w:rsidR="00CE5C2A">
        <w:rPr>
          <w:sz w:val="22"/>
          <w:szCs w:val="22"/>
        </w:rPr>
        <w:t xml:space="preserve">vtáky </w:t>
      </w:r>
      <w:r>
        <w:rPr>
          <w:sz w:val="22"/>
          <w:szCs w:val="22"/>
        </w:rPr>
        <w:t>, domác</w:t>
      </w:r>
      <w:r w:rsidR="00CE5C2A">
        <w:rPr>
          <w:sz w:val="22"/>
          <w:szCs w:val="22"/>
        </w:rPr>
        <w:t>u hydinu</w:t>
      </w:r>
      <w:r>
        <w:rPr>
          <w:sz w:val="22"/>
          <w:szCs w:val="22"/>
        </w:rPr>
        <w:t>, živé vírusové vakcíny, vírus vtáčej infekčnej bronchitídy</w:t>
      </w:r>
    </w:p>
    <w:p w14:paraId="5D75F8A0" w14:textId="77777777" w:rsidR="00CA537B" w:rsidRPr="00646DC3" w:rsidRDefault="00CA537B" w:rsidP="006D3C99">
      <w:pPr>
        <w:rPr>
          <w:sz w:val="22"/>
          <w:szCs w:val="22"/>
        </w:rPr>
      </w:pPr>
      <w:r>
        <w:rPr>
          <w:sz w:val="22"/>
          <w:szCs w:val="22"/>
        </w:rPr>
        <w:t>ATCvet kód: QI01AD07</w:t>
      </w:r>
    </w:p>
    <w:p w14:paraId="11D00285" w14:textId="66858009" w:rsidR="00CA537B" w:rsidRPr="00646DC3" w:rsidRDefault="00CE5C2A" w:rsidP="006D3C99">
      <w:pPr>
        <w:jc w:val="both"/>
        <w:rPr>
          <w:sz w:val="22"/>
          <w:szCs w:val="22"/>
        </w:rPr>
      </w:pPr>
      <w:r>
        <w:rPr>
          <w:sz w:val="22"/>
          <w:szCs w:val="22"/>
        </w:rPr>
        <w:t>Na s</w:t>
      </w:r>
      <w:r w:rsidR="0014731D">
        <w:rPr>
          <w:sz w:val="22"/>
          <w:szCs w:val="22"/>
        </w:rPr>
        <w:t>timuláci</w:t>
      </w:r>
      <w:r>
        <w:rPr>
          <w:sz w:val="22"/>
          <w:szCs w:val="22"/>
        </w:rPr>
        <w:t>u</w:t>
      </w:r>
      <w:r w:rsidR="0014731D">
        <w:rPr>
          <w:sz w:val="22"/>
          <w:szCs w:val="22"/>
        </w:rPr>
        <w:t xml:space="preserve"> aktívnej imunity u kurčiat proti kmeňom vírusu vtáčej infekčnej bronchitídy</w:t>
      </w:r>
      <w:r w:rsidR="0014731D">
        <w:rPr>
          <w:sz w:val="22"/>
        </w:rPr>
        <w:t xml:space="preserve"> </w:t>
      </w:r>
      <w:r w:rsidR="0014731D">
        <w:rPr>
          <w:bCs/>
          <w:sz w:val="22"/>
          <w:szCs w:val="22"/>
        </w:rPr>
        <w:t>patriacich k sérotypu Massachusetts</w:t>
      </w:r>
      <w:r w:rsidR="0014731D">
        <w:rPr>
          <w:sz w:val="22"/>
          <w:szCs w:val="22"/>
        </w:rPr>
        <w:t>.</w:t>
      </w:r>
    </w:p>
    <w:p w14:paraId="5C5DADE5" w14:textId="77777777" w:rsidR="00CF78A8" w:rsidRPr="00646DC3" w:rsidRDefault="00CF78A8" w:rsidP="006D3C99">
      <w:pPr>
        <w:jc w:val="both"/>
        <w:rPr>
          <w:b/>
          <w:sz w:val="22"/>
          <w:szCs w:val="22"/>
        </w:rPr>
      </w:pPr>
    </w:p>
    <w:p w14:paraId="10E51C9C" w14:textId="77777777" w:rsidR="003E2EEC" w:rsidRPr="003E2EEC" w:rsidRDefault="003E2EEC" w:rsidP="003E2EEC">
      <w:pPr>
        <w:keepNext/>
        <w:keepLines/>
        <w:rPr>
          <w:sz w:val="22"/>
          <w:szCs w:val="22"/>
        </w:rPr>
      </w:pPr>
      <w:r>
        <w:rPr>
          <w:b/>
          <w:sz w:val="22"/>
          <w:szCs w:val="22"/>
        </w:rPr>
        <w:t>6.</w:t>
      </w:r>
      <w:r>
        <w:rPr>
          <w:b/>
          <w:sz w:val="22"/>
          <w:szCs w:val="22"/>
        </w:rPr>
        <w:tab/>
        <w:t>FARMACEUTICKÉ ÚDAJE</w:t>
      </w:r>
    </w:p>
    <w:p w14:paraId="40874E29" w14:textId="77777777" w:rsidR="00CA537B" w:rsidRPr="00646DC3" w:rsidRDefault="00CA537B" w:rsidP="006D3C99">
      <w:pPr>
        <w:jc w:val="both"/>
        <w:rPr>
          <w:b/>
          <w:sz w:val="22"/>
          <w:szCs w:val="22"/>
        </w:rPr>
      </w:pPr>
    </w:p>
    <w:p w14:paraId="21CE4B4B" w14:textId="77777777" w:rsidR="00CA537B" w:rsidRPr="00646DC3" w:rsidRDefault="00CA537B" w:rsidP="006D3C99">
      <w:pPr>
        <w:jc w:val="both"/>
        <w:rPr>
          <w:b/>
          <w:sz w:val="22"/>
          <w:szCs w:val="22"/>
        </w:rPr>
      </w:pPr>
      <w:r>
        <w:rPr>
          <w:b/>
          <w:sz w:val="22"/>
          <w:szCs w:val="22"/>
        </w:rPr>
        <w:t>6.1</w:t>
      </w:r>
      <w:r>
        <w:rPr>
          <w:sz w:val="22"/>
          <w:szCs w:val="22"/>
        </w:rPr>
        <w:t xml:space="preserve"> </w:t>
      </w:r>
      <w:r>
        <w:rPr>
          <w:b/>
          <w:sz w:val="22"/>
          <w:szCs w:val="22"/>
        </w:rPr>
        <w:t>Zoznam pomocných látok</w:t>
      </w:r>
    </w:p>
    <w:p w14:paraId="022B5245" w14:textId="77777777" w:rsidR="00AB1C9B" w:rsidRPr="00646DC3" w:rsidRDefault="00AB1C9B" w:rsidP="006D3C99">
      <w:pPr>
        <w:jc w:val="both"/>
        <w:rPr>
          <w:sz w:val="22"/>
          <w:szCs w:val="22"/>
        </w:rPr>
      </w:pPr>
    </w:p>
    <w:p w14:paraId="52FFC242" w14:textId="77777777" w:rsidR="00626A9B" w:rsidRPr="00646DC3" w:rsidRDefault="004D70C3" w:rsidP="006D3C99">
      <w:pPr>
        <w:jc w:val="both"/>
        <w:rPr>
          <w:sz w:val="22"/>
          <w:szCs w:val="22"/>
        </w:rPr>
      </w:pPr>
      <w:r>
        <w:rPr>
          <w:sz w:val="22"/>
          <w:szCs w:val="22"/>
        </w:rPr>
        <w:t>Povidón K 25</w:t>
      </w:r>
    </w:p>
    <w:p w14:paraId="38CC49BA" w14:textId="77777777" w:rsidR="00626A9B" w:rsidRPr="001E40C1" w:rsidRDefault="00626A9B" w:rsidP="006D3C99">
      <w:pPr>
        <w:jc w:val="both"/>
        <w:rPr>
          <w:sz w:val="22"/>
          <w:szCs w:val="22"/>
        </w:rPr>
      </w:pPr>
      <w:r>
        <w:rPr>
          <w:sz w:val="22"/>
          <w:szCs w:val="22"/>
        </w:rPr>
        <w:t>Bakto-peptón</w:t>
      </w:r>
    </w:p>
    <w:p w14:paraId="103536B2" w14:textId="77777777" w:rsidR="00626A9B" w:rsidRPr="001E40C1" w:rsidRDefault="00626A9B" w:rsidP="006D3C99">
      <w:pPr>
        <w:jc w:val="both"/>
        <w:rPr>
          <w:sz w:val="22"/>
          <w:szCs w:val="22"/>
        </w:rPr>
      </w:pPr>
      <w:r>
        <w:rPr>
          <w:sz w:val="22"/>
          <w:szCs w:val="22"/>
        </w:rPr>
        <w:t>Glutaman sodný</w:t>
      </w:r>
    </w:p>
    <w:p w14:paraId="64800123" w14:textId="77777777" w:rsidR="00CA537B" w:rsidRPr="001E40C1" w:rsidRDefault="00626A9B" w:rsidP="006D3C99">
      <w:pPr>
        <w:jc w:val="both"/>
        <w:rPr>
          <w:sz w:val="22"/>
          <w:szCs w:val="22"/>
        </w:rPr>
      </w:pPr>
      <w:r>
        <w:rPr>
          <w:sz w:val="22"/>
          <w:szCs w:val="22"/>
        </w:rPr>
        <w:t>Dihydrogenfosforečnan draselný</w:t>
      </w:r>
    </w:p>
    <w:p w14:paraId="1DB87794" w14:textId="77777777" w:rsidR="00626A9B" w:rsidRPr="00367A3B" w:rsidRDefault="00626A9B" w:rsidP="006D3C99">
      <w:pPr>
        <w:jc w:val="both"/>
        <w:rPr>
          <w:sz w:val="22"/>
          <w:szCs w:val="22"/>
        </w:rPr>
      </w:pPr>
      <w:r>
        <w:rPr>
          <w:sz w:val="22"/>
          <w:szCs w:val="22"/>
        </w:rPr>
        <w:t>Hydroxid draselný</w:t>
      </w:r>
    </w:p>
    <w:p w14:paraId="48D036C4" w14:textId="2A8DBA9A" w:rsidR="005D388D" w:rsidRPr="00367A3B" w:rsidRDefault="005D388D" w:rsidP="006D3C99">
      <w:pPr>
        <w:jc w:val="both"/>
        <w:rPr>
          <w:sz w:val="22"/>
          <w:szCs w:val="22"/>
        </w:rPr>
      </w:pPr>
      <w:r>
        <w:rPr>
          <w:sz w:val="22"/>
          <w:szCs w:val="22"/>
        </w:rPr>
        <w:t>Dextra</w:t>
      </w:r>
      <w:r w:rsidR="00CE5C2A">
        <w:rPr>
          <w:sz w:val="22"/>
          <w:szCs w:val="22"/>
        </w:rPr>
        <w:t>n</w:t>
      </w:r>
      <w:r>
        <w:rPr>
          <w:sz w:val="22"/>
          <w:szCs w:val="22"/>
        </w:rPr>
        <w:t xml:space="preserve"> 40 000</w:t>
      </w:r>
    </w:p>
    <w:p w14:paraId="76D1DA69" w14:textId="77777777" w:rsidR="00626A9B" w:rsidRPr="00646DC3" w:rsidRDefault="001E243E" w:rsidP="006D3C99">
      <w:pPr>
        <w:jc w:val="both"/>
        <w:rPr>
          <w:sz w:val="22"/>
          <w:szCs w:val="22"/>
        </w:rPr>
      </w:pPr>
      <w:r>
        <w:rPr>
          <w:sz w:val="22"/>
          <w:szCs w:val="22"/>
        </w:rPr>
        <w:t>Sacharóza</w:t>
      </w:r>
    </w:p>
    <w:p w14:paraId="6BB4ECD9" w14:textId="77777777" w:rsidR="00CA537B" w:rsidRPr="00646DC3" w:rsidRDefault="00CA537B" w:rsidP="006D3C99">
      <w:pPr>
        <w:jc w:val="both"/>
        <w:rPr>
          <w:b/>
          <w:sz w:val="22"/>
          <w:szCs w:val="22"/>
        </w:rPr>
      </w:pPr>
    </w:p>
    <w:p w14:paraId="16EF20AB" w14:textId="77777777" w:rsidR="00CA537B" w:rsidRPr="00646DC3" w:rsidRDefault="00CA537B" w:rsidP="006D3C99">
      <w:pPr>
        <w:jc w:val="both"/>
        <w:rPr>
          <w:b/>
          <w:sz w:val="22"/>
          <w:szCs w:val="22"/>
        </w:rPr>
      </w:pPr>
      <w:r>
        <w:rPr>
          <w:b/>
          <w:sz w:val="22"/>
          <w:szCs w:val="22"/>
        </w:rPr>
        <w:lastRenderedPageBreak/>
        <w:t>6.2</w:t>
      </w:r>
      <w:r>
        <w:rPr>
          <w:sz w:val="22"/>
          <w:szCs w:val="22"/>
        </w:rPr>
        <w:tab/>
      </w:r>
      <w:r>
        <w:rPr>
          <w:b/>
          <w:sz w:val="22"/>
          <w:szCs w:val="22"/>
        </w:rPr>
        <w:t>Závažné inkompatibility</w:t>
      </w:r>
    </w:p>
    <w:p w14:paraId="6EC4FFE2" w14:textId="77777777" w:rsidR="00AB1C9B" w:rsidRPr="00646DC3" w:rsidRDefault="00AB1C9B" w:rsidP="006D3C99">
      <w:pPr>
        <w:jc w:val="both"/>
        <w:rPr>
          <w:sz w:val="22"/>
          <w:szCs w:val="22"/>
        </w:rPr>
      </w:pPr>
    </w:p>
    <w:p w14:paraId="1699710C" w14:textId="77777777" w:rsidR="00367A3B" w:rsidRPr="00B33788" w:rsidRDefault="000D7CBE" w:rsidP="00367A3B">
      <w:pPr>
        <w:jc w:val="both"/>
        <w:rPr>
          <w:sz w:val="22"/>
          <w:szCs w:val="22"/>
        </w:rPr>
      </w:pPr>
      <w:r>
        <w:rPr>
          <w:sz w:val="22"/>
          <w:szCs w:val="22"/>
        </w:rPr>
        <w:t>Tento liek nemiešať s iným veterinárnym liekom.</w:t>
      </w:r>
    </w:p>
    <w:p w14:paraId="17929B39" w14:textId="77777777" w:rsidR="00CA537B" w:rsidRPr="00646DC3" w:rsidRDefault="00CA537B" w:rsidP="006D3C99">
      <w:pPr>
        <w:jc w:val="both"/>
        <w:rPr>
          <w:sz w:val="22"/>
          <w:szCs w:val="22"/>
        </w:rPr>
      </w:pPr>
    </w:p>
    <w:p w14:paraId="6E59A695" w14:textId="77777777" w:rsidR="00CA537B" w:rsidRPr="006F79F0" w:rsidRDefault="00DB3E3F" w:rsidP="006D3C99">
      <w:pPr>
        <w:jc w:val="both"/>
        <w:rPr>
          <w:b/>
          <w:sz w:val="22"/>
          <w:szCs w:val="22"/>
        </w:rPr>
      </w:pPr>
      <w:r w:rsidRPr="006F79F0">
        <w:rPr>
          <w:b/>
          <w:sz w:val="22"/>
          <w:szCs w:val="22"/>
        </w:rPr>
        <w:t>6.3</w:t>
      </w:r>
      <w:r w:rsidRPr="006F79F0">
        <w:rPr>
          <w:b/>
          <w:sz w:val="22"/>
          <w:szCs w:val="22"/>
        </w:rPr>
        <w:tab/>
        <w:t>Čas použiteľnosti</w:t>
      </w:r>
    </w:p>
    <w:p w14:paraId="005889E9" w14:textId="77777777" w:rsidR="00AB1C9B" w:rsidRPr="00646DC3" w:rsidRDefault="00AB1C9B" w:rsidP="006D3C99">
      <w:pPr>
        <w:jc w:val="both"/>
        <w:rPr>
          <w:sz w:val="22"/>
          <w:szCs w:val="22"/>
        </w:rPr>
      </w:pPr>
    </w:p>
    <w:p w14:paraId="5FAF52C9" w14:textId="77777777" w:rsidR="00CA537B" w:rsidRPr="00646DC3" w:rsidRDefault="003E2EEC" w:rsidP="006D3C99">
      <w:pPr>
        <w:jc w:val="both"/>
        <w:rPr>
          <w:sz w:val="22"/>
          <w:szCs w:val="22"/>
        </w:rPr>
      </w:pPr>
      <w:r>
        <w:rPr>
          <w:sz w:val="22"/>
          <w:szCs w:val="22"/>
        </w:rPr>
        <w:t>Čas použiteľnosti veterinárneho lieku zabaleného v neporušenom  obale: 18 mesiacov.</w:t>
      </w:r>
    </w:p>
    <w:p w14:paraId="6407CA20" w14:textId="77777777" w:rsidR="00CA537B" w:rsidRPr="00646DC3" w:rsidRDefault="003E2EEC" w:rsidP="006D3C99">
      <w:pPr>
        <w:jc w:val="both"/>
        <w:rPr>
          <w:sz w:val="22"/>
          <w:szCs w:val="22"/>
        </w:rPr>
      </w:pPr>
      <w:r>
        <w:rPr>
          <w:sz w:val="22"/>
          <w:szCs w:val="22"/>
        </w:rPr>
        <w:t>Čas použiteľnosti po rekonštitúcii: 3 hodiny.</w:t>
      </w:r>
    </w:p>
    <w:p w14:paraId="19E22570" w14:textId="77777777" w:rsidR="00CA537B" w:rsidRPr="00646DC3" w:rsidRDefault="00CA537B" w:rsidP="006D3C99">
      <w:pPr>
        <w:jc w:val="both"/>
        <w:rPr>
          <w:b/>
          <w:sz w:val="22"/>
          <w:szCs w:val="22"/>
        </w:rPr>
      </w:pPr>
    </w:p>
    <w:p w14:paraId="13C2FE2D" w14:textId="77777777" w:rsidR="00CA537B" w:rsidRPr="00646DC3" w:rsidRDefault="00CA537B" w:rsidP="006D3C99">
      <w:pPr>
        <w:jc w:val="both"/>
        <w:rPr>
          <w:b/>
          <w:sz w:val="22"/>
          <w:szCs w:val="22"/>
        </w:rPr>
      </w:pPr>
      <w:r>
        <w:rPr>
          <w:b/>
          <w:bCs/>
          <w:sz w:val="22"/>
          <w:szCs w:val="22"/>
        </w:rPr>
        <w:t>6.4</w:t>
      </w:r>
      <w:r>
        <w:rPr>
          <w:b/>
          <w:bCs/>
          <w:sz w:val="22"/>
          <w:szCs w:val="22"/>
        </w:rPr>
        <w:tab/>
        <w:t>Osobitné bezpečnostné opatrenia na uchovávanie</w:t>
      </w:r>
    </w:p>
    <w:p w14:paraId="3A9DB893" w14:textId="77777777" w:rsidR="00AB1C9B" w:rsidRPr="00646DC3" w:rsidRDefault="00AB1C9B" w:rsidP="006D3C99">
      <w:pPr>
        <w:jc w:val="both"/>
        <w:rPr>
          <w:sz w:val="22"/>
          <w:szCs w:val="22"/>
        </w:rPr>
      </w:pPr>
    </w:p>
    <w:p w14:paraId="4FBEAA08" w14:textId="77777777" w:rsidR="003E2EEC" w:rsidRDefault="003E2EEC" w:rsidP="003E2EEC">
      <w:pPr>
        <w:rPr>
          <w:sz w:val="22"/>
          <w:szCs w:val="22"/>
        </w:rPr>
      </w:pPr>
      <w:r>
        <w:rPr>
          <w:sz w:val="22"/>
          <w:szCs w:val="22"/>
        </w:rPr>
        <w:t>Uchovávať a prepravovať chladené (2 </w:t>
      </w:r>
      <w:r>
        <w:rPr>
          <w:sz w:val="22"/>
          <w:szCs w:val="22"/>
        </w:rPr>
        <w:sym w:font="Symbol" w:char="F0B0"/>
      </w:r>
      <w:r>
        <w:rPr>
          <w:sz w:val="22"/>
          <w:szCs w:val="22"/>
        </w:rPr>
        <w:t>C – 8 </w:t>
      </w:r>
      <w:r>
        <w:rPr>
          <w:sz w:val="22"/>
          <w:szCs w:val="22"/>
        </w:rPr>
        <w:sym w:font="Symbol" w:char="F0B0"/>
      </w:r>
      <w:r>
        <w:rPr>
          <w:sz w:val="22"/>
          <w:szCs w:val="22"/>
        </w:rPr>
        <w:t>C).</w:t>
      </w:r>
    </w:p>
    <w:p w14:paraId="608DCB72" w14:textId="4152F830" w:rsidR="003E2EEC" w:rsidRDefault="0012612C" w:rsidP="003E2EEC">
      <w:pPr>
        <w:rPr>
          <w:sz w:val="22"/>
          <w:szCs w:val="22"/>
        </w:rPr>
      </w:pPr>
      <w:r>
        <w:rPr>
          <w:sz w:val="22"/>
          <w:szCs w:val="22"/>
        </w:rPr>
        <w:t xml:space="preserve">Chrániť </w:t>
      </w:r>
      <w:r w:rsidR="003E2EEC">
        <w:rPr>
          <w:sz w:val="22"/>
          <w:szCs w:val="22"/>
        </w:rPr>
        <w:t xml:space="preserve"> pred svetlom.</w:t>
      </w:r>
    </w:p>
    <w:p w14:paraId="3AC2CCC0" w14:textId="1B8923A2" w:rsidR="00B33788" w:rsidRPr="003E2EEC" w:rsidRDefault="0012612C" w:rsidP="003E2EEC">
      <w:pPr>
        <w:rPr>
          <w:sz w:val="22"/>
          <w:szCs w:val="22"/>
        </w:rPr>
      </w:pPr>
      <w:r>
        <w:rPr>
          <w:sz w:val="22"/>
          <w:szCs w:val="22"/>
        </w:rPr>
        <w:t>Nezmrazovať</w:t>
      </w:r>
      <w:r w:rsidR="00B33788">
        <w:rPr>
          <w:sz w:val="22"/>
          <w:szCs w:val="22"/>
        </w:rPr>
        <w:t>.</w:t>
      </w:r>
    </w:p>
    <w:p w14:paraId="5E35B0A6" w14:textId="77777777" w:rsidR="00CA537B" w:rsidRPr="00646DC3" w:rsidRDefault="00CA537B" w:rsidP="006D3C99">
      <w:pPr>
        <w:jc w:val="both"/>
        <w:rPr>
          <w:sz w:val="22"/>
          <w:szCs w:val="22"/>
        </w:rPr>
      </w:pPr>
    </w:p>
    <w:p w14:paraId="4CC6B469" w14:textId="77777777" w:rsidR="00CA537B" w:rsidRPr="006F79F0" w:rsidRDefault="006F79F0" w:rsidP="006D3C99">
      <w:pPr>
        <w:jc w:val="both"/>
        <w:rPr>
          <w:b/>
          <w:bCs/>
          <w:sz w:val="22"/>
          <w:szCs w:val="22"/>
        </w:rPr>
      </w:pPr>
      <w:r w:rsidRPr="006F79F0">
        <w:rPr>
          <w:b/>
          <w:bCs/>
          <w:sz w:val="22"/>
          <w:szCs w:val="22"/>
        </w:rPr>
        <w:t>6.5</w:t>
      </w:r>
      <w:r w:rsidRPr="006F79F0">
        <w:rPr>
          <w:b/>
          <w:bCs/>
          <w:sz w:val="22"/>
          <w:szCs w:val="22"/>
        </w:rPr>
        <w:tab/>
        <w:t>Charakter a zloženie vnútorného obalu</w:t>
      </w:r>
    </w:p>
    <w:p w14:paraId="7E03ED64" w14:textId="77777777" w:rsidR="00AB1C9B" w:rsidRPr="00646DC3" w:rsidRDefault="00AB1C9B" w:rsidP="006D3C99">
      <w:pPr>
        <w:jc w:val="both"/>
        <w:rPr>
          <w:sz w:val="22"/>
          <w:szCs w:val="22"/>
        </w:rPr>
      </w:pPr>
    </w:p>
    <w:p w14:paraId="77B71FF1" w14:textId="165804AA" w:rsidR="00367A3B" w:rsidRPr="00367A3B" w:rsidRDefault="00367A3B" w:rsidP="00367A3B">
      <w:pPr>
        <w:jc w:val="both"/>
        <w:rPr>
          <w:bCs/>
          <w:sz w:val="22"/>
          <w:szCs w:val="22"/>
        </w:rPr>
      </w:pPr>
      <w:r>
        <w:rPr>
          <w:bCs/>
          <w:sz w:val="22"/>
          <w:szCs w:val="22"/>
        </w:rPr>
        <w:t>Vakcína je plnená do bezfarebných sklenených liekoviek (typ I), ktoré sú uzavreté zátkami z brombutylovej gumy</w:t>
      </w:r>
      <w:r w:rsidR="00D9511F">
        <w:rPr>
          <w:bCs/>
          <w:sz w:val="22"/>
          <w:szCs w:val="22"/>
        </w:rPr>
        <w:t xml:space="preserve"> a utesnené hliníkovými uzávermi</w:t>
      </w:r>
      <w:r>
        <w:rPr>
          <w:bCs/>
          <w:sz w:val="22"/>
          <w:szCs w:val="22"/>
        </w:rPr>
        <w:t xml:space="preserve">. </w:t>
      </w:r>
    </w:p>
    <w:p w14:paraId="47516240" w14:textId="77777777" w:rsidR="00626A9B" w:rsidRPr="00646DC3" w:rsidRDefault="00626A9B" w:rsidP="006D3C99">
      <w:pPr>
        <w:jc w:val="both"/>
        <w:rPr>
          <w:sz w:val="22"/>
          <w:szCs w:val="22"/>
        </w:rPr>
      </w:pPr>
    </w:p>
    <w:p w14:paraId="18331B47" w14:textId="18C2EF6D" w:rsidR="00E354BC" w:rsidRPr="00E354BC" w:rsidRDefault="00CE5C2A" w:rsidP="00E354BC">
      <w:pPr>
        <w:jc w:val="both"/>
        <w:rPr>
          <w:sz w:val="22"/>
          <w:szCs w:val="22"/>
        </w:rPr>
      </w:pPr>
      <w:r>
        <w:rPr>
          <w:sz w:val="22"/>
          <w:szCs w:val="22"/>
        </w:rPr>
        <w:t xml:space="preserve">Škatuľa </w:t>
      </w:r>
      <w:r w:rsidR="00E354BC">
        <w:rPr>
          <w:sz w:val="22"/>
          <w:szCs w:val="22"/>
        </w:rPr>
        <w:t xml:space="preserve"> s 10 </w:t>
      </w:r>
      <w:r>
        <w:rPr>
          <w:sz w:val="22"/>
          <w:szCs w:val="22"/>
        </w:rPr>
        <w:t xml:space="preserve">liekovkami  po </w:t>
      </w:r>
      <w:r w:rsidR="00E354BC">
        <w:rPr>
          <w:sz w:val="22"/>
          <w:szCs w:val="22"/>
        </w:rPr>
        <w:t xml:space="preserve"> 1000 </w:t>
      </w:r>
      <w:r>
        <w:rPr>
          <w:sz w:val="22"/>
          <w:szCs w:val="22"/>
        </w:rPr>
        <w:t>vakcinačných dávkach</w:t>
      </w:r>
      <w:r w:rsidR="00E354BC">
        <w:rPr>
          <w:sz w:val="22"/>
          <w:szCs w:val="22"/>
        </w:rPr>
        <w:t>.</w:t>
      </w:r>
    </w:p>
    <w:p w14:paraId="7BAA2717" w14:textId="1038E26E" w:rsidR="00E354BC" w:rsidRDefault="00CE5C2A" w:rsidP="00E354BC">
      <w:pPr>
        <w:jc w:val="both"/>
        <w:rPr>
          <w:sz w:val="22"/>
          <w:szCs w:val="22"/>
        </w:rPr>
      </w:pPr>
      <w:r>
        <w:rPr>
          <w:sz w:val="22"/>
          <w:szCs w:val="22"/>
        </w:rPr>
        <w:t>Škatuľa</w:t>
      </w:r>
      <w:r w:rsidDel="00CE5C2A">
        <w:rPr>
          <w:sz w:val="22"/>
          <w:szCs w:val="22"/>
        </w:rPr>
        <w:t xml:space="preserve"> </w:t>
      </w:r>
      <w:r>
        <w:rPr>
          <w:sz w:val="22"/>
          <w:szCs w:val="22"/>
        </w:rPr>
        <w:t xml:space="preserve"> </w:t>
      </w:r>
      <w:r w:rsidR="00E354BC">
        <w:rPr>
          <w:sz w:val="22"/>
          <w:szCs w:val="22"/>
        </w:rPr>
        <w:t xml:space="preserve">s 10 </w:t>
      </w:r>
      <w:r>
        <w:rPr>
          <w:sz w:val="22"/>
          <w:szCs w:val="22"/>
        </w:rPr>
        <w:t xml:space="preserve">liekovkami po </w:t>
      </w:r>
      <w:r w:rsidR="00E354BC">
        <w:rPr>
          <w:sz w:val="22"/>
          <w:szCs w:val="22"/>
        </w:rPr>
        <w:t xml:space="preserve"> 2500 </w:t>
      </w:r>
      <w:r>
        <w:rPr>
          <w:sz w:val="22"/>
          <w:szCs w:val="22"/>
        </w:rPr>
        <w:t>vakcinačných dávkach</w:t>
      </w:r>
      <w:r w:rsidR="00E354BC">
        <w:rPr>
          <w:sz w:val="22"/>
          <w:szCs w:val="22"/>
        </w:rPr>
        <w:t>.</w:t>
      </w:r>
    </w:p>
    <w:p w14:paraId="49AA9551" w14:textId="01C06A38" w:rsidR="00FD787B" w:rsidRDefault="00CE5C2A" w:rsidP="00FD787B">
      <w:pPr>
        <w:jc w:val="both"/>
        <w:rPr>
          <w:sz w:val="22"/>
          <w:szCs w:val="22"/>
        </w:rPr>
      </w:pPr>
      <w:r>
        <w:rPr>
          <w:sz w:val="22"/>
          <w:szCs w:val="22"/>
        </w:rPr>
        <w:t xml:space="preserve">Škatuľa </w:t>
      </w:r>
      <w:r w:rsidR="00FD787B">
        <w:rPr>
          <w:sz w:val="22"/>
          <w:szCs w:val="22"/>
        </w:rPr>
        <w:t xml:space="preserve">s 10 </w:t>
      </w:r>
      <w:r>
        <w:rPr>
          <w:sz w:val="22"/>
          <w:szCs w:val="22"/>
        </w:rPr>
        <w:t xml:space="preserve">liekovkami po </w:t>
      </w:r>
      <w:r w:rsidR="00FD787B">
        <w:rPr>
          <w:sz w:val="22"/>
          <w:szCs w:val="22"/>
        </w:rPr>
        <w:t xml:space="preserve"> 5000</w:t>
      </w:r>
      <w:r>
        <w:rPr>
          <w:sz w:val="22"/>
          <w:szCs w:val="22"/>
        </w:rPr>
        <w:t xml:space="preserve"> vakcinačných dávkach</w:t>
      </w:r>
      <w:r w:rsidR="00FD787B">
        <w:rPr>
          <w:sz w:val="22"/>
          <w:szCs w:val="22"/>
        </w:rPr>
        <w:t>.</w:t>
      </w:r>
    </w:p>
    <w:p w14:paraId="302F16EC" w14:textId="77777777" w:rsidR="00FD787B" w:rsidRPr="00E354BC" w:rsidRDefault="00FD787B" w:rsidP="00E354BC">
      <w:pPr>
        <w:jc w:val="both"/>
        <w:rPr>
          <w:sz w:val="22"/>
          <w:szCs w:val="22"/>
          <w:lang w:val="hr-HR"/>
        </w:rPr>
      </w:pPr>
    </w:p>
    <w:p w14:paraId="198F350D" w14:textId="77777777" w:rsidR="00626A9B" w:rsidRPr="003E2EEC" w:rsidRDefault="003E2EEC" w:rsidP="006D3C99">
      <w:pPr>
        <w:jc w:val="both"/>
        <w:rPr>
          <w:sz w:val="22"/>
          <w:szCs w:val="22"/>
        </w:rPr>
      </w:pPr>
      <w:r>
        <w:rPr>
          <w:sz w:val="22"/>
          <w:szCs w:val="22"/>
        </w:rPr>
        <w:t>Nie všetky veľkosti balenia musia byť uvedené na trhu.</w:t>
      </w:r>
    </w:p>
    <w:p w14:paraId="25F2FAFB" w14:textId="77777777" w:rsidR="00CA537B" w:rsidRPr="00646DC3" w:rsidRDefault="00CA537B" w:rsidP="006D3C99">
      <w:pPr>
        <w:jc w:val="both"/>
        <w:rPr>
          <w:b/>
          <w:sz w:val="22"/>
          <w:szCs w:val="22"/>
        </w:rPr>
      </w:pPr>
    </w:p>
    <w:p w14:paraId="75933F0E" w14:textId="77777777" w:rsidR="003E2EEC" w:rsidRPr="003E2EEC" w:rsidRDefault="003E2EEC" w:rsidP="003E2EEC">
      <w:pPr>
        <w:keepNext/>
        <w:keepLines/>
        <w:ind w:left="567" w:hanging="567"/>
        <w:rPr>
          <w:sz w:val="22"/>
          <w:szCs w:val="22"/>
        </w:rPr>
      </w:pPr>
      <w:r>
        <w:rPr>
          <w:b/>
          <w:bCs/>
          <w:sz w:val="22"/>
          <w:szCs w:val="22"/>
        </w:rPr>
        <w:t>6.6</w:t>
      </w:r>
      <w:r>
        <w:rPr>
          <w:b/>
          <w:bCs/>
          <w:sz w:val="22"/>
          <w:szCs w:val="22"/>
        </w:rPr>
        <w:tab/>
        <w:t>Osobitné bezpečnostné opatrenia na zneškodňovanie nepoužitých veterinárnych liekov, prípadne odpadových materiálov vytvorených pri používaní týchto liekov.</w:t>
      </w:r>
    </w:p>
    <w:p w14:paraId="2CE6EE0E" w14:textId="77777777" w:rsidR="003E2EEC" w:rsidRPr="003E2EEC" w:rsidRDefault="003E2EEC" w:rsidP="003E2EEC">
      <w:pPr>
        <w:keepNext/>
        <w:keepLines/>
        <w:rPr>
          <w:sz w:val="22"/>
          <w:szCs w:val="22"/>
          <w:lang w:eastAsia="en-US" w:bidi="ar-SA"/>
        </w:rPr>
      </w:pPr>
    </w:p>
    <w:p w14:paraId="32474D34" w14:textId="77777777" w:rsidR="00367A3B" w:rsidRPr="00857190" w:rsidRDefault="00857190" w:rsidP="00367A3B">
      <w:pPr>
        <w:jc w:val="both"/>
        <w:rPr>
          <w:bCs/>
          <w:sz w:val="22"/>
          <w:szCs w:val="22"/>
        </w:rPr>
      </w:pPr>
      <w:r>
        <w:rPr>
          <w:bCs/>
          <w:sz w:val="22"/>
          <w:szCs w:val="22"/>
        </w:rPr>
        <w:t>Každý nepoužitý veterinárny liek alebo odpadové materiály z tohto veterinárneho lieku musia byť zlikvidované v súlade s  miestnymi požiadavkami.</w:t>
      </w:r>
    </w:p>
    <w:p w14:paraId="106ADC6A" w14:textId="77777777" w:rsidR="00AB1C9B" w:rsidRPr="00646DC3" w:rsidRDefault="00AB1C9B" w:rsidP="006D3C99">
      <w:pPr>
        <w:jc w:val="both"/>
        <w:rPr>
          <w:b/>
          <w:sz w:val="22"/>
          <w:szCs w:val="22"/>
        </w:rPr>
      </w:pPr>
    </w:p>
    <w:p w14:paraId="6E968547" w14:textId="77777777" w:rsidR="00CA537B" w:rsidRPr="006F79F0" w:rsidRDefault="006F79F0" w:rsidP="006D3C99">
      <w:pPr>
        <w:jc w:val="both"/>
        <w:rPr>
          <w:b/>
          <w:sz w:val="22"/>
          <w:szCs w:val="22"/>
        </w:rPr>
      </w:pPr>
      <w:r w:rsidRPr="006F79F0">
        <w:rPr>
          <w:b/>
          <w:sz w:val="22"/>
          <w:szCs w:val="22"/>
        </w:rPr>
        <w:t>7.</w:t>
      </w:r>
      <w:r w:rsidRPr="006F79F0">
        <w:rPr>
          <w:b/>
          <w:sz w:val="22"/>
          <w:szCs w:val="22"/>
        </w:rPr>
        <w:tab/>
        <w:t>DRŽITEĽ ROZHODNUTIA O REGISTRÁCII</w:t>
      </w:r>
      <w:r w:rsidR="00CA537B" w:rsidRPr="006F79F0">
        <w:rPr>
          <w:b/>
          <w:sz w:val="22"/>
          <w:szCs w:val="22"/>
        </w:rPr>
        <w:t xml:space="preserve"> </w:t>
      </w:r>
    </w:p>
    <w:p w14:paraId="1F83EC88" w14:textId="77777777" w:rsidR="00A02586" w:rsidRPr="006A7B79" w:rsidRDefault="00A02586" w:rsidP="006D3C99">
      <w:pPr>
        <w:jc w:val="both"/>
        <w:rPr>
          <w:b/>
          <w:bCs/>
          <w:sz w:val="22"/>
          <w:szCs w:val="22"/>
        </w:rPr>
      </w:pPr>
    </w:p>
    <w:p w14:paraId="2315DB13" w14:textId="77777777" w:rsidR="00626A9B" w:rsidRPr="006A7B79" w:rsidRDefault="00626A9B" w:rsidP="00626A9B">
      <w:pPr>
        <w:tabs>
          <w:tab w:val="left" w:pos="567"/>
        </w:tabs>
        <w:spacing w:line="260" w:lineRule="exact"/>
        <w:rPr>
          <w:sz w:val="22"/>
          <w:szCs w:val="22"/>
        </w:rPr>
      </w:pPr>
      <w:r>
        <w:rPr>
          <w:sz w:val="22"/>
          <w:szCs w:val="22"/>
        </w:rPr>
        <w:t>GENERA Inc.</w:t>
      </w:r>
    </w:p>
    <w:p w14:paraId="18822E30" w14:textId="77777777" w:rsidR="00626A9B" w:rsidRPr="00626A9B" w:rsidRDefault="008123D5" w:rsidP="00626A9B">
      <w:pPr>
        <w:tabs>
          <w:tab w:val="left" w:pos="567"/>
        </w:tabs>
        <w:spacing w:line="260" w:lineRule="exact"/>
        <w:rPr>
          <w:sz w:val="22"/>
          <w:szCs w:val="22"/>
        </w:rPr>
      </w:pPr>
      <w:r>
        <w:rPr>
          <w:sz w:val="22"/>
          <w:szCs w:val="22"/>
        </w:rPr>
        <w:t xml:space="preserve">Svetonedeljska cesta 2, Kalinovica, </w:t>
      </w:r>
    </w:p>
    <w:p w14:paraId="5532A973" w14:textId="77777777" w:rsidR="00626A9B" w:rsidRPr="00646DC3" w:rsidRDefault="00626A9B" w:rsidP="00626A9B">
      <w:pPr>
        <w:tabs>
          <w:tab w:val="left" w:pos="567"/>
        </w:tabs>
        <w:spacing w:line="260" w:lineRule="exact"/>
        <w:rPr>
          <w:sz w:val="22"/>
          <w:szCs w:val="22"/>
        </w:rPr>
      </w:pPr>
      <w:r>
        <w:rPr>
          <w:sz w:val="22"/>
          <w:szCs w:val="22"/>
        </w:rPr>
        <w:t>10436 Rakov Potok</w:t>
      </w:r>
    </w:p>
    <w:p w14:paraId="139B7B98" w14:textId="77777777" w:rsidR="00626A9B" w:rsidRPr="00626A9B" w:rsidRDefault="00626A9B" w:rsidP="00626A9B">
      <w:pPr>
        <w:tabs>
          <w:tab w:val="left" w:pos="567"/>
        </w:tabs>
        <w:spacing w:line="260" w:lineRule="exact"/>
        <w:rPr>
          <w:sz w:val="22"/>
          <w:szCs w:val="22"/>
        </w:rPr>
      </w:pPr>
      <w:r>
        <w:rPr>
          <w:sz w:val="22"/>
          <w:szCs w:val="22"/>
        </w:rPr>
        <w:t>Chorvátsko</w:t>
      </w:r>
    </w:p>
    <w:p w14:paraId="4EE12F63" w14:textId="77777777" w:rsidR="00626A9B" w:rsidRPr="00626A9B" w:rsidRDefault="00626A9B" w:rsidP="00626A9B">
      <w:pPr>
        <w:tabs>
          <w:tab w:val="left" w:pos="567"/>
        </w:tabs>
        <w:spacing w:line="260" w:lineRule="exact"/>
        <w:rPr>
          <w:sz w:val="22"/>
          <w:szCs w:val="22"/>
        </w:rPr>
      </w:pPr>
      <w:r>
        <w:rPr>
          <w:sz w:val="22"/>
          <w:szCs w:val="22"/>
        </w:rPr>
        <w:t>Tel.: +385 1 33 88 888</w:t>
      </w:r>
    </w:p>
    <w:p w14:paraId="2FE3D982" w14:textId="77777777" w:rsidR="00626A9B" w:rsidRPr="00626A9B" w:rsidRDefault="00626A9B" w:rsidP="00626A9B">
      <w:pPr>
        <w:tabs>
          <w:tab w:val="left" w:pos="567"/>
        </w:tabs>
        <w:spacing w:line="260" w:lineRule="exact"/>
        <w:rPr>
          <w:sz w:val="22"/>
          <w:szCs w:val="22"/>
        </w:rPr>
      </w:pPr>
      <w:r>
        <w:rPr>
          <w:sz w:val="22"/>
          <w:szCs w:val="22"/>
        </w:rPr>
        <w:t>Fax: +385 1 33 88 886</w:t>
      </w:r>
    </w:p>
    <w:p w14:paraId="531C2352" w14:textId="77777777" w:rsidR="00626A9B" w:rsidRPr="001E40C1" w:rsidRDefault="00626A9B" w:rsidP="00626A9B">
      <w:pPr>
        <w:tabs>
          <w:tab w:val="left" w:pos="567"/>
        </w:tabs>
        <w:spacing w:line="260" w:lineRule="exact"/>
        <w:jc w:val="both"/>
        <w:rPr>
          <w:b/>
          <w:bCs/>
          <w:sz w:val="22"/>
          <w:szCs w:val="22"/>
        </w:rPr>
      </w:pPr>
      <w:r>
        <w:rPr>
          <w:sz w:val="22"/>
          <w:szCs w:val="22"/>
        </w:rPr>
        <w:t>E-mail:</w:t>
      </w:r>
      <w:r>
        <w:rPr>
          <w:color w:val="1F497D"/>
          <w:sz w:val="22"/>
          <w:szCs w:val="22"/>
        </w:rPr>
        <w:t xml:space="preserve"> </w:t>
      </w:r>
      <w:hyperlink r:id="rId8" w:history="1">
        <w:r>
          <w:rPr>
            <w:rStyle w:val="Hypertextovprepojenie"/>
            <w:sz w:val="22"/>
            <w:szCs w:val="22"/>
          </w:rPr>
          <w:t>info.hr@dechra.com</w:t>
        </w:r>
      </w:hyperlink>
    </w:p>
    <w:p w14:paraId="7983EB7C" w14:textId="77777777" w:rsidR="00626A9B" w:rsidRPr="001E40C1" w:rsidRDefault="00626A9B" w:rsidP="00626A9B">
      <w:pPr>
        <w:tabs>
          <w:tab w:val="left" w:pos="567"/>
        </w:tabs>
        <w:spacing w:line="260" w:lineRule="exact"/>
        <w:jc w:val="both"/>
        <w:rPr>
          <w:b/>
          <w:bCs/>
          <w:sz w:val="22"/>
          <w:szCs w:val="22"/>
          <w:lang w:val="pt-PT"/>
        </w:rPr>
      </w:pPr>
    </w:p>
    <w:p w14:paraId="54EDE710" w14:textId="77777777" w:rsidR="00626A9B" w:rsidRPr="001E40C1" w:rsidRDefault="00626A9B" w:rsidP="00626A9B">
      <w:pPr>
        <w:tabs>
          <w:tab w:val="left" w:pos="567"/>
        </w:tabs>
        <w:spacing w:line="260" w:lineRule="exact"/>
        <w:jc w:val="both"/>
        <w:rPr>
          <w:b/>
          <w:bCs/>
          <w:sz w:val="22"/>
          <w:szCs w:val="22"/>
          <w:lang w:val="pt-PT"/>
        </w:rPr>
      </w:pPr>
    </w:p>
    <w:p w14:paraId="45C623C2" w14:textId="77777777" w:rsidR="00CA537B" w:rsidRPr="006F79F0" w:rsidRDefault="006F79F0" w:rsidP="006F79F0">
      <w:pPr>
        <w:jc w:val="both"/>
        <w:rPr>
          <w:b/>
          <w:sz w:val="22"/>
          <w:szCs w:val="22"/>
        </w:rPr>
      </w:pPr>
      <w:r w:rsidRPr="006F79F0">
        <w:rPr>
          <w:b/>
          <w:sz w:val="22"/>
          <w:szCs w:val="22"/>
        </w:rPr>
        <w:t>8.</w:t>
      </w:r>
      <w:r w:rsidRPr="006F79F0">
        <w:rPr>
          <w:b/>
          <w:sz w:val="22"/>
          <w:szCs w:val="22"/>
        </w:rPr>
        <w:tab/>
        <w:t>REGISTRAČNÉ ČÍSLO(A)</w:t>
      </w:r>
    </w:p>
    <w:p w14:paraId="5D56A63C" w14:textId="77777777" w:rsidR="00AB1C9B" w:rsidRPr="00646DC3" w:rsidRDefault="00AB1C9B" w:rsidP="006D3C99">
      <w:pPr>
        <w:jc w:val="both"/>
        <w:rPr>
          <w:sz w:val="22"/>
          <w:szCs w:val="22"/>
        </w:rPr>
      </w:pPr>
    </w:p>
    <w:p w14:paraId="6034470D" w14:textId="26123742" w:rsidR="00AB1C9B" w:rsidRPr="00FC164F" w:rsidRDefault="00B47F93" w:rsidP="006D3C99">
      <w:pPr>
        <w:jc w:val="both"/>
        <w:rPr>
          <w:b/>
          <w:sz w:val="22"/>
          <w:szCs w:val="22"/>
        </w:rPr>
      </w:pPr>
      <w:r w:rsidRPr="00FC164F">
        <w:rPr>
          <w:b/>
          <w:sz w:val="22"/>
          <w:szCs w:val="22"/>
        </w:rPr>
        <w:t>97/003/DC/17-S</w:t>
      </w:r>
    </w:p>
    <w:p w14:paraId="66AD5E4F" w14:textId="77777777" w:rsidR="00FC164F" w:rsidRPr="00646DC3" w:rsidRDefault="00FC164F" w:rsidP="006D3C99">
      <w:pPr>
        <w:jc w:val="both"/>
        <w:rPr>
          <w:sz w:val="22"/>
          <w:szCs w:val="22"/>
        </w:rPr>
      </w:pPr>
    </w:p>
    <w:p w14:paraId="5096B635" w14:textId="77777777" w:rsidR="00547C35" w:rsidRPr="00547C35" w:rsidRDefault="00547C35" w:rsidP="00547C35">
      <w:pPr>
        <w:keepNext/>
        <w:keepLines/>
        <w:rPr>
          <w:sz w:val="22"/>
          <w:szCs w:val="22"/>
        </w:rPr>
      </w:pPr>
      <w:r>
        <w:rPr>
          <w:b/>
          <w:sz w:val="22"/>
          <w:szCs w:val="22"/>
        </w:rPr>
        <w:t>9.</w:t>
      </w:r>
      <w:r>
        <w:rPr>
          <w:b/>
          <w:sz w:val="22"/>
          <w:szCs w:val="22"/>
        </w:rPr>
        <w:tab/>
        <w:t>DÁTUM PRVEJ REGISTRÁCIE/PREDĹŽENIA REGISTRÁCIE</w:t>
      </w:r>
    </w:p>
    <w:p w14:paraId="40D8EC17" w14:textId="77777777" w:rsidR="00CA537B" w:rsidRPr="00646DC3" w:rsidRDefault="00CA537B" w:rsidP="006D3C99">
      <w:pPr>
        <w:jc w:val="both"/>
        <w:rPr>
          <w:sz w:val="22"/>
          <w:szCs w:val="22"/>
        </w:rPr>
      </w:pPr>
    </w:p>
    <w:p w14:paraId="5CE60A37" w14:textId="77777777" w:rsidR="00AB1C9B" w:rsidRPr="00646DC3" w:rsidRDefault="00AB1C9B" w:rsidP="006D3C99">
      <w:pPr>
        <w:jc w:val="both"/>
        <w:rPr>
          <w:sz w:val="22"/>
          <w:szCs w:val="22"/>
        </w:rPr>
      </w:pPr>
    </w:p>
    <w:p w14:paraId="0022D459" w14:textId="77777777" w:rsidR="00CA537B" w:rsidRPr="00646DC3" w:rsidRDefault="00CA537B" w:rsidP="006D3C99">
      <w:pPr>
        <w:jc w:val="both"/>
        <w:rPr>
          <w:b/>
          <w:sz w:val="22"/>
          <w:szCs w:val="22"/>
        </w:rPr>
      </w:pPr>
      <w:r>
        <w:rPr>
          <w:b/>
          <w:bCs/>
          <w:sz w:val="22"/>
          <w:szCs w:val="22"/>
        </w:rPr>
        <w:t>10.</w:t>
      </w:r>
      <w:r>
        <w:rPr>
          <w:b/>
          <w:bCs/>
          <w:sz w:val="22"/>
          <w:szCs w:val="22"/>
        </w:rPr>
        <w:tab/>
        <w:t>DÁTUM REVÍZIE TEXTU</w:t>
      </w:r>
    </w:p>
    <w:p w14:paraId="5339112E" w14:textId="77777777" w:rsidR="00AB1C9B" w:rsidRPr="00646DC3" w:rsidRDefault="00AB1C9B" w:rsidP="006D3C99">
      <w:pPr>
        <w:jc w:val="both"/>
        <w:rPr>
          <w:sz w:val="22"/>
          <w:szCs w:val="22"/>
        </w:rPr>
      </w:pPr>
    </w:p>
    <w:p w14:paraId="755A9CD6" w14:textId="2209A29E" w:rsidR="000932B0" w:rsidRPr="000932B0" w:rsidRDefault="000932B0" w:rsidP="00B47F93">
      <w:pPr>
        <w:jc w:val="center"/>
        <w:rPr>
          <w:b/>
          <w:sz w:val="22"/>
          <w:szCs w:val="22"/>
        </w:rPr>
      </w:pPr>
      <w:r>
        <w:br w:type="page"/>
      </w:r>
      <w:r>
        <w:rPr>
          <w:b/>
          <w:sz w:val="22"/>
          <w:szCs w:val="22"/>
        </w:rPr>
        <w:lastRenderedPageBreak/>
        <w:t xml:space="preserve"> OZNAČENIE OBALU</w:t>
      </w:r>
    </w:p>
    <w:p w14:paraId="303FB135" w14:textId="66B04284" w:rsidR="000932B0" w:rsidRPr="000932B0" w:rsidRDefault="000932B0" w:rsidP="000932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0932B0" w:rsidRPr="000932B0" w14:paraId="37E028BF" w14:textId="77777777" w:rsidTr="00095E59">
        <w:trPr>
          <w:trHeight w:val="977"/>
        </w:trPr>
        <w:tc>
          <w:tcPr>
            <w:tcW w:w="9298" w:type="dxa"/>
            <w:tcBorders>
              <w:bottom w:val="single" w:sz="4" w:space="0" w:color="auto"/>
            </w:tcBorders>
          </w:tcPr>
          <w:p w14:paraId="167E14A6" w14:textId="77777777" w:rsidR="000932B0" w:rsidRPr="000932B0" w:rsidRDefault="000932B0" w:rsidP="000932B0">
            <w:pPr>
              <w:rPr>
                <w:sz w:val="22"/>
                <w:szCs w:val="22"/>
              </w:rPr>
            </w:pPr>
            <w:r>
              <w:rPr>
                <w:b/>
                <w:sz w:val="22"/>
                <w:szCs w:val="22"/>
              </w:rPr>
              <w:t>ÚDAJE, KTORÉ MAJÚ BYŤ UVEDENÉ NA VONKAJŠOM OBALE</w:t>
            </w:r>
          </w:p>
          <w:p w14:paraId="2407F1BD" w14:textId="77777777" w:rsidR="00FC164F" w:rsidRDefault="00FC164F" w:rsidP="000932B0">
            <w:pPr>
              <w:rPr>
                <w:b/>
                <w:sz w:val="22"/>
                <w:szCs w:val="22"/>
              </w:rPr>
            </w:pPr>
          </w:p>
          <w:p w14:paraId="7DEAE856" w14:textId="77777777" w:rsidR="000932B0" w:rsidRPr="000932B0" w:rsidRDefault="000932B0" w:rsidP="000932B0">
            <w:pPr>
              <w:rPr>
                <w:sz w:val="22"/>
                <w:szCs w:val="22"/>
              </w:rPr>
            </w:pPr>
            <w:r>
              <w:rPr>
                <w:b/>
                <w:sz w:val="22"/>
                <w:szCs w:val="22"/>
              </w:rPr>
              <w:t>{kartónová škatuľa}</w:t>
            </w:r>
          </w:p>
        </w:tc>
      </w:tr>
    </w:tbl>
    <w:p w14:paraId="2D880AD1" w14:textId="77777777" w:rsidR="000932B0" w:rsidRDefault="000932B0" w:rsidP="000932B0">
      <w:pPr>
        <w:rPr>
          <w:sz w:val="22"/>
          <w:szCs w:val="22"/>
          <w:lang w:eastAsia="en-US" w:bidi="ar-SA"/>
        </w:rPr>
      </w:pPr>
    </w:p>
    <w:p w14:paraId="5713CF30" w14:textId="77777777" w:rsidR="00CF78A8" w:rsidRPr="000932B0" w:rsidRDefault="00CF78A8" w:rsidP="000932B0">
      <w:pPr>
        <w:rPr>
          <w:sz w:val="22"/>
          <w:szCs w:val="22"/>
          <w:lang w:eastAsia="en-US" w:bidi="ar-SA"/>
        </w:rPr>
      </w:pPr>
    </w:p>
    <w:p w14:paraId="2E00476B"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1.</w:t>
      </w:r>
      <w:r>
        <w:rPr>
          <w:b/>
          <w:sz w:val="22"/>
          <w:szCs w:val="22"/>
        </w:rPr>
        <w:tab/>
        <w:t>NÁZOV VETERINÁRNEHO LIEKU</w:t>
      </w:r>
    </w:p>
    <w:p w14:paraId="5BC0ABB0" w14:textId="77777777" w:rsidR="000932B0" w:rsidRPr="000932B0" w:rsidRDefault="000932B0" w:rsidP="000932B0">
      <w:pPr>
        <w:rPr>
          <w:sz w:val="22"/>
          <w:szCs w:val="22"/>
          <w:lang w:eastAsia="en-US" w:bidi="ar-SA"/>
        </w:rPr>
      </w:pPr>
    </w:p>
    <w:p w14:paraId="09875449" w14:textId="4C986874" w:rsidR="000932B0" w:rsidRPr="000932B0" w:rsidRDefault="000932B0" w:rsidP="000932B0">
      <w:pPr>
        <w:tabs>
          <w:tab w:val="left" w:pos="567"/>
        </w:tabs>
        <w:spacing w:line="260" w:lineRule="exact"/>
        <w:rPr>
          <w:sz w:val="22"/>
          <w:szCs w:val="22"/>
        </w:rPr>
      </w:pPr>
      <w:r>
        <w:rPr>
          <w:sz w:val="22"/>
          <w:szCs w:val="22"/>
        </w:rPr>
        <w:t xml:space="preserve">Avishield IB H120 </w:t>
      </w:r>
      <w:r>
        <w:rPr>
          <w:bCs/>
          <w:sz w:val="22"/>
          <w:szCs w:val="22"/>
        </w:rPr>
        <w:t xml:space="preserve">lyofilizát </w:t>
      </w:r>
      <w:r w:rsidR="00B47F93">
        <w:rPr>
          <w:bCs/>
          <w:sz w:val="22"/>
          <w:szCs w:val="22"/>
        </w:rPr>
        <w:t>na</w:t>
      </w:r>
      <w:r w:rsidR="00FC164F">
        <w:rPr>
          <w:bCs/>
          <w:sz w:val="22"/>
          <w:szCs w:val="22"/>
        </w:rPr>
        <w:t xml:space="preserve"> okulonazálnu</w:t>
      </w:r>
      <w:r>
        <w:rPr>
          <w:bCs/>
          <w:sz w:val="22"/>
          <w:szCs w:val="22"/>
        </w:rPr>
        <w:t xml:space="preserve"> suspenziu/použitie v pitnej vode</w:t>
      </w:r>
      <w:r>
        <w:rPr>
          <w:sz w:val="22"/>
          <w:szCs w:val="22"/>
        </w:rPr>
        <w:t xml:space="preserve"> pre kurčatá</w:t>
      </w:r>
    </w:p>
    <w:p w14:paraId="049C5AAF" w14:textId="77777777" w:rsidR="00CF78A8" w:rsidRPr="000932B0" w:rsidRDefault="00CF78A8" w:rsidP="000932B0">
      <w:pPr>
        <w:rPr>
          <w:sz w:val="22"/>
          <w:szCs w:val="22"/>
          <w:lang w:eastAsia="en-US" w:bidi="ar-SA"/>
        </w:rPr>
      </w:pPr>
    </w:p>
    <w:p w14:paraId="7D4FA351"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2.</w:t>
      </w:r>
      <w:r>
        <w:rPr>
          <w:b/>
          <w:sz w:val="22"/>
          <w:szCs w:val="22"/>
        </w:rPr>
        <w:tab/>
        <w:t>ÚČINNÉ LÁTKY</w:t>
      </w:r>
    </w:p>
    <w:p w14:paraId="73396005" w14:textId="77777777" w:rsidR="000932B0" w:rsidRPr="000932B0" w:rsidRDefault="000932B0" w:rsidP="000932B0">
      <w:pPr>
        <w:rPr>
          <w:sz w:val="22"/>
          <w:szCs w:val="22"/>
          <w:lang w:eastAsia="en-US" w:bidi="ar-SA"/>
        </w:rPr>
      </w:pPr>
    </w:p>
    <w:p w14:paraId="7B259AEC" w14:textId="4DFA4F36" w:rsidR="000932B0" w:rsidRPr="000932B0" w:rsidRDefault="000932B0" w:rsidP="000932B0">
      <w:pPr>
        <w:tabs>
          <w:tab w:val="left" w:pos="567"/>
        </w:tabs>
        <w:spacing w:line="260" w:lineRule="exact"/>
        <w:jc w:val="both"/>
        <w:rPr>
          <w:sz w:val="22"/>
          <w:szCs w:val="22"/>
        </w:rPr>
      </w:pPr>
      <w:r>
        <w:rPr>
          <w:sz w:val="22"/>
          <w:szCs w:val="22"/>
        </w:rPr>
        <w:t>Každá dávka obsahuje</w:t>
      </w:r>
      <w:r w:rsidR="00B47F93">
        <w:rPr>
          <w:sz w:val="22"/>
          <w:szCs w:val="22"/>
        </w:rPr>
        <w:t>:</w:t>
      </w:r>
    </w:p>
    <w:p w14:paraId="6CB53A5B" w14:textId="77777777" w:rsidR="004E4B6D" w:rsidRDefault="000932B0" w:rsidP="000932B0">
      <w:pPr>
        <w:rPr>
          <w:sz w:val="22"/>
          <w:szCs w:val="22"/>
        </w:rPr>
      </w:pPr>
      <w:r>
        <w:rPr>
          <w:sz w:val="22"/>
          <w:szCs w:val="22"/>
        </w:rPr>
        <w:t xml:space="preserve">Atenuovaný živý vírus infekčnej bronchitídy, </w:t>
      </w:r>
    </w:p>
    <w:p w14:paraId="7F8CA12D" w14:textId="248D25F3" w:rsidR="00706772" w:rsidRPr="00FE10D6" w:rsidRDefault="006F79F0" w:rsidP="000932B0">
      <w:pPr>
        <w:rPr>
          <w:color w:val="FF0000"/>
          <w:sz w:val="22"/>
          <w:szCs w:val="22"/>
        </w:rPr>
      </w:pPr>
      <w:r w:rsidRPr="00465570">
        <w:rPr>
          <w:iCs/>
          <w:sz w:val="22"/>
          <w:szCs w:val="22"/>
        </w:rPr>
        <w:t>Massachusetts sérotyp, kmeň H-120</w:t>
      </w:r>
      <w:r w:rsidR="00B47F93">
        <w:rPr>
          <w:iCs/>
          <w:sz w:val="22"/>
          <w:szCs w:val="22"/>
        </w:rPr>
        <w:t xml:space="preserve">                                                </w:t>
      </w:r>
      <w:r w:rsidRPr="00465570">
        <w:rPr>
          <w:iCs/>
          <w:sz w:val="22"/>
          <w:szCs w:val="22"/>
        </w:rPr>
        <w:t xml:space="preserve"> 10</w:t>
      </w:r>
      <w:r w:rsidRPr="00465570">
        <w:rPr>
          <w:iCs/>
          <w:sz w:val="22"/>
          <w:szCs w:val="22"/>
          <w:vertAlign w:val="superscript"/>
        </w:rPr>
        <w:t>3,5</w:t>
      </w:r>
      <w:r w:rsidRPr="00465570">
        <w:rPr>
          <w:iCs/>
          <w:sz w:val="22"/>
          <w:szCs w:val="22"/>
        </w:rPr>
        <w:t xml:space="preserve"> až 10</w:t>
      </w:r>
      <w:r w:rsidRPr="00465570">
        <w:rPr>
          <w:iCs/>
          <w:sz w:val="22"/>
          <w:szCs w:val="22"/>
          <w:vertAlign w:val="superscript"/>
        </w:rPr>
        <w:t xml:space="preserve">4,5 </w:t>
      </w:r>
      <w:r w:rsidRPr="00465570">
        <w:rPr>
          <w:iCs/>
          <w:sz w:val="22"/>
          <w:szCs w:val="22"/>
        </w:rPr>
        <w:t>EID50*</w:t>
      </w:r>
    </w:p>
    <w:p w14:paraId="776A5AB9" w14:textId="77777777" w:rsidR="000932B0" w:rsidRPr="000932B0" w:rsidRDefault="000932B0" w:rsidP="000932B0">
      <w:pPr>
        <w:rPr>
          <w:sz w:val="22"/>
          <w:szCs w:val="22"/>
          <w:lang w:val="hr-HR" w:eastAsia="en-US" w:bidi="ar-SA"/>
        </w:rPr>
      </w:pPr>
    </w:p>
    <w:p w14:paraId="46277154" w14:textId="77777777"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t>3.</w:t>
      </w:r>
      <w:r>
        <w:rPr>
          <w:b/>
          <w:sz w:val="22"/>
          <w:szCs w:val="22"/>
        </w:rPr>
        <w:tab/>
        <w:t>LIEKOVÁ FORMA</w:t>
      </w:r>
    </w:p>
    <w:p w14:paraId="723382BF" w14:textId="77777777" w:rsidR="000932B0" w:rsidRPr="000932B0" w:rsidRDefault="000932B0" w:rsidP="000932B0">
      <w:pPr>
        <w:rPr>
          <w:sz w:val="22"/>
          <w:szCs w:val="22"/>
          <w:lang w:eastAsia="en-US" w:bidi="ar-SA"/>
        </w:rPr>
      </w:pPr>
    </w:p>
    <w:p w14:paraId="3D2BD46B" w14:textId="2D9D8F21" w:rsidR="000932B0" w:rsidRPr="004F5D68" w:rsidRDefault="000932B0" w:rsidP="000932B0">
      <w:pPr>
        <w:rPr>
          <w:sz w:val="22"/>
          <w:szCs w:val="22"/>
        </w:rPr>
      </w:pPr>
      <w:r>
        <w:rPr>
          <w:sz w:val="22"/>
          <w:szCs w:val="22"/>
          <w:highlight w:val="lightGray"/>
        </w:rPr>
        <w:t xml:space="preserve">Lyofilizát </w:t>
      </w:r>
      <w:r w:rsidR="00B47F93">
        <w:rPr>
          <w:sz w:val="22"/>
          <w:szCs w:val="22"/>
          <w:highlight w:val="lightGray"/>
        </w:rPr>
        <w:t>na</w:t>
      </w:r>
      <w:r w:rsidR="002F2B75">
        <w:rPr>
          <w:sz w:val="22"/>
          <w:szCs w:val="22"/>
          <w:highlight w:val="lightGray"/>
        </w:rPr>
        <w:t xml:space="preserve"> </w:t>
      </w:r>
      <w:r w:rsidR="002F2B75">
        <w:rPr>
          <w:bCs/>
          <w:sz w:val="22"/>
          <w:szCs w:val="22"/>
        </w:rPr>
        <w:t>okulonazálnu</w:t>
      </w:r>
      <w:r>
        <w:rPr>
          <w:sz w:val="22"/>
          <w:szCs w:val="22"/>
          <w:highlight w:val="lightGray"/>
        </w:rPr>
        <w:t xml:space="preserve"> suspenziu/použitie v pitnej vode</w:t>
      </w:r>
    </w:p>
    <w:p w14:paraId="4E9B14B8" w14:textId="77777777" w:rsidR="00CF78A8" w:rsidRPr="004F5D68" w:rsidRDefault="00CF78A8" w:rsidP="000932B0">
      <w:pPr>
        <w:rPr>
          <w:sz w:val="22"/>
          <w:szCs w:val="22"/>
          <w:lang w:eastAsia="en-US" w:bidi="ar-SA"/>
        </w:rPr>
      </w:pPr>
    </w:p>
    <w:p w14:paraId="2E76A957" w14:textId="77777777" w:rsidR="000932B0" w:rsidRPr="001E40C1"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4.</w:t>
      </w:r>
      <w:r>
        <w:rPr>
          <w:b/>
          <w:sz w:val="22"/>
          <w:szCs w:val="22"/>
        </w:rPr>
        <w:tab/>
        <w:t>VEĽKOSŤ BALENIA</w:t>
      </w:r>
    </w:p>
    <w:p w14:paraId="194B47EC" w14:textId="77777777" w:rsidR="000932B0" w:rsidRPr="00FE10D6" w:rsidRDefault="000932B0" w:rsidP="000932B0">
      <w:pPr>
        <w:rPr>
          <w:sz w:val="22"/>
          <w:szCs w:val="22"/>
          <w:lang w:eastAsia="en-US" w:bidi="ar-SA"/>
        </w:rPr>
      </w:pPr>
    </w:p>
    <w:p w14:paraId="7812EFFD" w14:textId="77777777" w:rsidR="000932B0" w:rsidRPr="001E40C1" w:rsidRDefault="000932B0" w:rsidP="000932B0">
      <w:pPr>
        <w:rPr>
          <w:sz w:val="22"/>
          <w:szCs w:val="22"/>
        </w:rPr>
      </w:pPr>
      <w:r>
        <w:rPr>
          <w:sz w:val="22"/>
          <w:szCs w:val="22"/>
        </w:rPr>
        <w:t>10 x 1000 dávok</w:t>
      </w:r>
    </w:p>
    <w:p w14:paraId="098DB327" w14:textId="77777777" w:rsidR="000932B0" w:rsidRPr="001E40C1" w:rsidRDefault="000932B0" w:rsidP="000932B0">
      <w:pPr>
        <w:rPr>
          <w:sz w:val="22"/>
          <w:szCs w:val="22"/>
        </w:rPr>
      </w:pPr>
      <w:r>
        <w:rPr>
          <w:sz w:val="22"/>
          <w:szCs w:val="22"/>
          <w:highlight w:val="lightGray"/>
        </w:rPr>
        <w:t>10 x 2500 dávok</w:t>
      </w:r>
    </w:p>
    <w:p w14:paraId="1C1E848F" w14:textId="77777777" w:rsidR="000932B0" w:rsidRPr="004F5D68" w:rsidRDefault="000932B0" w:rsidP="000932B0">
      <w:pPr>
        <w:rPr>
          <w:sz w:val="22"/>
          <w:szCs w:val="22"/>
        </w:rPr>
      </w:pPr>
      <w:r>
        <w:rPr>
          <w:sz w:val="22"/>
          <w:szCs w:val="22"/>
          <w:highlight w:val="lightGray"/>
        </w:rPr>
        <w:t>10 x 5000 dávok</w:t>
      </w:r>
    </w:p>
    <w:p w14:paraId="227EBDFB" w14:textId="77777777" w:rsidR="00CF78A8" w:rsidRPr="004F5D68" w:rsidRDefault="00CF78A8" w:rsidP="000932B0">
      <w:pPr>
        <w:rPr>
          <w:sz w:val="22"/>
          <w:szCs w:val="22"/>
          <w:lang w:eastAsia="en-US" w:bidi="ar-SA"/>
        </w:rPr>
      </w:pPr>
    </w:p>
    <w:p w14:paraId="734B1AB3"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5.</w:t>
      </w:r>
      <w:r>
        <w:rPr>
          <w:b/>
          <w:sz w:val="22"/>
          <w:szCs w:val="22"/>
        </w:rPr>
        <w:tab/>
        <w:t>CIEĽOVÉ DRUHY</w:t>
      </w:r>
    </w:p>
    <w:p w14:paraId="234C4109" w14:textId="77777777" w:rsidR="000932B0" w:rsidRPr="000932B0" w:rsidRDefault="000932B0" w:rsidP="000932B0">
      <w:pPr>
        <w:rPr>
          <w:sz w:val="22"/>
          <w:szCs w:val="22"/>
          <w:lang w:eastAsia="en-US" w:bidi="ar-SA"/>
        </w:rPr>
      </w:pPr>
    </w:p>
    <w:p w14:paraId="3F67C16C" w14:textId="01705AAF" w:rsidR="000932B0" w:rsidRPr="00FC164F" w:rsidRDefault="000932B0" w:rsidP="000932B0">
      <w:pPr>
        <w:rPr>
          <w:sz w:val="22"/>
          <w:szCs w:val="22"/>
          <w:highlight w:val="lightGray"/>
          <w:lang w:eastAsia="en-US"/>
        </w:rPr>
      </w:pPr>
      <w:r>
        <w:rPr>
          <w:sz w:val="22"/>
          <w:szCs w:val="22"/>
          <w:highlight w:val="lightGray"/>
        </w:rPr>
        <w:t>Kurčatá</w:t>
      </w:r>
      <w:r w:rsidR="00B42C5D">
        <w:rPr>
          <w:sz w:val="22"/>
          <w:szCs w:val="22"/>
        </w:rPr>
        <w:t xml:space="preserve"> </w:t>
      </w:r>
      <w:r w:rsidR="00B42C5D" w:rsidRPr="0056096D">
        <w:rPr>
          <w:sz w:val="22"/>
          <w:szCs w:val="22"/>
          <w:highlight w:val="lightGray"/>
          <w:lang w:eastAsia="en-US"/>
        </w:rPr>
        <w:t>(bro</w:t>
      </w:r>
      <w:r w:rsidR="00B42C5D">
        <w:rPr>
          <w:sz w:val="22"/>
          <w:szCs w:val="22"/>
          <w:highlight w:val="lightGray"/>
          <w:lang w:eastAsia="en-US"/>
        </w:rPr>
        <w:t>jlery</w:t>
      </w:r>
      <w:r w:rsidR="00B42C5D" w:rsidRPr="0056096D">
        <w:rPr>
          <w:sz w:val="22"/>
          <w:szCs w:val="22"/>
          <w:highlight w:val="lightGray"/>
          <w:lang w:eastAsia="en-US"/>
        </w:rPr>
        <w:t xml:space="preserve"> a</w:t>
      </w:r>
      <w:r w:rsidR="00B42C5D">
        <w:rPr>
          <w:sz w:val="22"/>
          <w:szCs w:val="22"/>
          <w:highlight w:val="lightGray"/>
          <w:lang w:eastAsia="en-US"/>
        </w:rPr>
        <w:t xml:space="preserve"> budúce </w:t>
      </w:r>
      <w:r w:rsidR="00B47F93" w:rsidRPr="00FC164F">
        <w:rPr>
          <w:sz w:val="22"/>
          <w:szCs w:val="22"/>
          <w:highlight w:val="lightGray"/>
          <w:lang w:eastAsia="en-US"/>
        </w:rPr>
        <w:t>nosnice/chovná hydina</w:t>
      </w:r>
      <w:r w:rsidR="00B42C5D" w:rsidRPr="0056096D">
        <w:rPr>
          <w:sz w:val="22"/>
          <w:szCs w:val="22"/>
          <w:highlight w:val="lightGray"/>
          <w:lang w:eastAsia="en-US"/>
        </w:rPr>
        <w:t>)</w:t>
      </w:r>
    </w:p>
    <w:p w14:paraId="25F68C4A" w14:textId="77777777" w:rsidR="00CF78A8" w:rsidRPr="000932B0" w:rsidRDefault="00CF78A8" w:rsidP="000932B0">
      <w:pPr>
        <w:rPr>
          <w:sz w:val="22"/>
          <w:szCs w:val="22"/>
          <w:lang w:eastAsia="en-US" w:bidi="ar-SA"/>
        </w:rPr>
      </w:pPr>
    </w:p>
    <w:p w14:paraId="7E70C467" w14:textId="77777777"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t>6.</w:t>
      </w:r>
      <w:r>
        <w:rPr>
          <w:b/>
          <w:sz w:val="22"/>
          <w:szCs w:val="22"/>
        </w:rPr>
        <w:tab/>
        <w:t>INDIKÁCIA (-IE)</w:t>
      </w:r>
    </w:p>
    <w:p w14:paraId="472B953C" w14:textId="77777777" w:rsidR="000932B0" w:rsidRPr="000932B0" w:rsidRDefault="000932B0" w:rsidP="000932B0">
      <w:pPr>
        <w:rPr>
          <w:sz w:val="22"/>
          <w:szCs w:val="22"/>
          <w:lang w:eastAsia="en-US" w:bidi="ar-SA"/>
        </w:rPr>
      </w:pPr>
    </w:p>
    <w:p w14:paraId="68B8DC93" w14:textId="77777777" w:rsidR="000932B0" w:rsidRDefault="000932B0" w:rsidP="000932B0">
      <w:pPr>
        <w:rPr>
          <w:sz w:val="22"/>
          <w:szCs w:val="22"/>
          <w:lang w:eastAsia="en-US" w:bidi="ar-SA"/>
        </w:rPr>
      </w:pPr>
    </w:p>
    <w:p w14:paraId="16F2E8D1" w14:textId="77777777" w:rsidR="00CF78A8" w:rsidRPr="000932B0" w:rsidRDefault="00CF78A8" w:rsidP="000932B0">
      <w:pPr>
        <w:rPr>
          <w:sz w:val="22"/>
          <w:szCs w:val="22"/>
          <w:lang w:eastAsia="en-US" w:bidi="ar-SA"/>
        </w:rPr>
      </w:pPr>
    </w:p>
    <w:p w14:paraId="7FDA659A"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7.</w:t>
      </w:r>
      <w:r>
        <w:rPr>
          <w:b/>
          <w:sz w:val="22"/>
          <w:szCs w:val="22"/>
        </w:rPr>
        <w:tab/>
        <w:t>SPÔSOB A CESTA PODANIA LIEKU</w:t>
      </w:r>
    </w:p>
    <w:p w14:paraId="7878B050" w14:textId="77777777" w:rsidR="000932B0" w:rsidRPr="000932B0" w:rsidRDefault="000932B0" w:rsidP="000932B0">
      <w:pPr>
        <w:rPr>
          <w:sz w:val="22"/>
          <w:szCs w:val="22"/>
          <w:lang w:eastAsia="en-US" w:bidi="ar-SA"/>
        </w:rPr>
      </w:pPr>
    </w:p>
    <w:p w14:paraId="4910F881" w14:textId="4E538C8B" w:rsidR="000932B0" w:rsidRPr="000932B0" w:rsidRDefault="000932B0" w:rsidP="000932B0">
      <w:pPr>
        <w:rPr>
          <w:sz w:val="22"/>
          <w:szCs w:val="22"/>
        </w:rPr>
      </w:pPr>
      <w:r>
        <w:rPr>
          <w:sz w:val="22"/>
          <w:szCs w:val="22"/>
        </w:rPr>
        <w:t>Podanie okulon</w:t>
      </w:r>
      <w:r w:rsidR="00B47F93">
        <w:rPr>
          <w:sz w:val="22"/>
          <w:szCs w:val="22"/>
        </w:rPr>
        <w:t>azálne</w:t>
      </w:r>
      <w:r>
        <w:rPr>
          <w:sz w:val="22"/>
          <w:szCs w:val="22"/>
        </w:rPr>
        <w:t>, sprejom alebo pitnou vodou</w:t>
      </w:r>
    </w:p>
    <w:p w14:paraId="2A4AF6BC" w14:textId="5FD1AEDC" w:rsidR="000932B0" w:rsidRDefault="000932B0" w:rsidP="000932B0">
      <w:pPr>
        <w:rPr>
          <w:sz w:val="22"/>
          <w:szCs w:val="22"/>
        </w:rPr>
      </w:pPr>
      <w:r>
        <w:rPr>
          <w:sz w:val="22"/>
          <w:szCs w:val="22"/>
        </w:rPr>
        <w:t>Pred použitím si prečítajte písomnú informáciu pre používateľov.</w:t>
      </w:r>
    </w:p>
    <w:p w14:paraId="18E8663D" w14:textId="77777777" w:rsidR="00CF78A8" w:rsidRPr="000932B0" w:rsidRDefault="00CF78A8" w:rsidP="000932B0">
      <w:pPr>
        <w:rPr>
          <w:sz w:val="22"/>
          <w:szCs w:val="22"/>
          <w:lang w:eastAsia="en-US" w:bidi="ar-SA"/>
        </w:rPr>
      </w:pPr>
    </w:p>
    <w:p w14:paraId="26A6E0C4"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8.</w:t>
      </w:r>
      <w:r>
        <w:rPr>
          <w:b/>
          <w:sz w:val="22"/>
          <w:szCs w:val="22"/>
        </w:rPr>
        <w:tab/>
        <w:t>OCHRANNÁ LEHOTA(-Y)</w:t>
      </w:r>
    </w:p>
    <w:p w14:paraId="6B09984A" w14:textId="77777777" w:rsidR="000932B0" w:rsidRPr="000932B0" w:rsidRDefault="000932B0" w:rsidP="000932B0">
      <w:pPr>
        <w:rPr>
          <w:sz w:val="22"/>
          <w:szCs w:val="22"/>
          <w:lang w:eastAsia="en-US" w:bidi="ar-SA"/>
        </w:rPr>
      </w:pPr>
    </w:p>
    <w:p w14:paraId="6A244DF5" w14:textId="76438756" w:rsidR="000932B0" w:rsidRPr="000932B0" w:rsidRDefault="000932B0" w:rsidP="000932B0">
      <w:pPr>
        <w:rPr>
          <w:sz w:val="22"/>
          <w:szCs w:val="22"/>
        </w:rPr>
      </w:pPr>
      <w:r>
        <w:rPr>
          <w:sz w:val="22"/>
          <w:szCs w:val="22"/>
        </w:rPr>
        <w:t xml:space="preserve">Ochranná lehota: </w:t>
      </w:r>
      <w:r w:rsidR="00B47F93">
        <w:rPr>
          <w:sz w:val="22"/>
          <w:szCs w:val="22"/>
        </w:rPr>
        <w:t>0 dní</w:t>
      </w:r>
    </w:p>
    <w:p w14:paraId="7403AEC9" w14:textId="77777777" w:rsidR="00CF78A8" w:rsidRPr="000932B0" w:rsidRDefault="00CF78A8" w:rsidP="000932B0">
      <w:pPr>
        <w:rPr>
          <w:sz w:val="22"/>
          <w:szCs w:val="22"/>
          <w:lang w:eastAsia="en-US" w:bidi="ar-SA"/>
        </w:rPr>
      </w:pPr>
    </w:p>
    <w:p w14:paraId="4C5543FD"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9.</w:t>
      </w:r>
      <w:r>
        <w:rPr>
          <w:b/>
          <w:sz w:val="22"/>
          <w:szCs w:val="22"/>
        </w:rPr>
        <w:tab/>
        <w:t>OSOBITNÉ UPOZORNENIE (-A), AK JE POTREBNÉ</w:t>
      </w:r>
    </w:p>
    <w:p w14:paraId="7E1E1B32" w14:textId="77777777" w:rsidR="000932B0" w:rsidRPr="000932B0" w:rsidRDefault="000932B0" w:rsidP="000932B0">
      <w:pPr>
        <w:rPr>
          <w:sz w:val="22"/>
          <w:szCs w:val="22"/>
          <w:lang w:eastAsia="en-US" w:bidi="ar-SA"/>
        </w:rPr>
      </w:pPr>
    </w:p>
    <w:p w14:paraId="640648A5" w14:textId="77777777" w:rsidR="000932B0" w:rsidRPr="000932B0" w:rsidRDefault="000932B0" w:rsidP="000932B0">
      <w:pPr>
        <w:rPr>
          <w:sz w:val="22"/>
          <w:szCs w:val="22"/>
        </w:rPr>
      </w:pPr>
      <w:r>
        <w:rPr>
          <w:sz w:val="22"/>
          <w:szCs w:val="22"/>
          <w:highlight w:val="lightGray"/>
        </w:rPr>
        <w:t>Pred použitím si prečítajte písomnú informáciu pre používateľov.</w:t>
      </w:r>
    </w:p>
    <w:p w14:paraId="601DC8F7" w14:textId="77777777" w:rsidR="000932B0" w:rsidRPr="000932B0" w:rsidRDefault="000932B0" w:rsidP="000932B0">
      <w:pPr>
        <w:rPr>
          <w:sz w:val="22"/>
          <w:szCs w:val="22"/>
          <w:lang w:eastAsia="en-US" w:bidi="ar-SA"/>
        </w:rPr>
      </w:pPr>
    </w:p>
    <w:p w14:paraId="71B3A290" w14:textId="77777777"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t>10.</w:t>
      </w:r>
      <w:r>
        <w:rPr>
          <w:b/>
          <w:sz w:val="22"/>
          <w:szCs w:val="22"/>
        </w:rPr>
        <w:tab/>
        <w:t>DÁTUM EXSPIRÁCIE</w:t>
      </w:r>
    </w:p>
    <w:p w14:paraId="137071AA" w14:textId="77777777" w:rsidR="000932B0" w:rsidRPr="000932B0" w:rsidRDefault="000932B0" w:rsidP="000932B0">
      <w:pPr>
        <w:rPr>
          <w:sz w:val="22"/>
          <w:szCs w:val="22"/>
          <w:lang w:eastAsia="en-US" w:bidi="ar-SA"/>
        </w:rPr>
      </w:pPr>
    </w:p>
    <w:p w14:paraId="5BC54A44" w14:textId="77777777" w:rsidR="000932B0" w:rsidRPr="000932B0" w:rsidRDefault="000932B0" w:rsidP="000932B0">
      <w:pPr>
        <w:rPr>
          <w:sz w:val="22"/>
          <w:szCs w:val="22"/>
        </w:rPr>
      </w:pPr>
      <w:r>
        <w:rPr>
          <w:sz w:val="22"/>
          <w:szCs w:val="22"/>
        </w:rPr>
        <w:t xml:space="preserve">EXP </w:t>
      </w:r>
    </w:p>
    <w:p w14:paraId="3ABF05CB" w14:textId="77777777" w:rsidR="000932B0" w:rsidRPr="000932B0" w:rsidRDefault="000932B0" w:rsidP="000932B0">
      <w:pPr>
        <w:rPr>
          <w:sz w:val="22"/>
          <w:szCs w:val="22"/>
        </w:rPr>
      </w:pPr>
      <w:r>
        <w:rPr>
          <w:sz w:val="22"/>
          <w:szCs w:val="22"/>
        </w:rPr>
        <w:lastRenderedPageBreak/>
        <w:t>Po prvej rekonštitúcii použiť do 3 hodín.</w:t>
      </w:r>
    </w:p>
    <w:p w14:paraId="47C54A2A" w14:textId="77777777" w:rsidR="00CF78A8" w:rsidRPr="000932B0" w:rsidRDefault="00CF78A8" w:rsidP="000932B0">
      <w:pPr>
        <w:rPr>
          <w:sz w:val="22"/>
          <w:szCs w:val="22"/>
          <w:lang w:eastAsia="en-US" w:bidi="ar-SA"/>
        </w:rPr>
      </w:pPr>
    </w:p>
    <w:p w14:paraId="76BB06A5"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11.</w:t>
      </w:r>
      <w:r>
        <w:rPr>
          <w:b/>
          <w:sz w:val="22"/>
          <w:szCs w:val="22"/>
        </w:rPr>
        <w:tab/>
        <w:t>OSOBITNÉ PODMIENKY NA UCHOVÁVANIE</w:t>
      </w:r>
    </w:p>
    <w:p w14:paraId="7FFADC87" w14:textId="77777777" w:rsidR="000932B0" w:rsidRPr="000932B0" w:rsidRDefault="000932B0" w:rsidP="000932B0">
      <w:pPr>
        <w:rPr>
          <w:sz w:val="22"/>
          <w:szCs w:val="22"/>
          <w:lang w:eastAsia="en-US" w:bidi="ar-SA"/>
        </w:rPr>
      </w:pPr>
    </w:p>
    <w:p w14:paraId="55EB1928" w14:textId="77777777" w:rsidR="000932B0" w:rsidRPr="000932B0" w:rsidRDefault="00EB2DC1" w:rsidP="000932B0">
      <w:pPr>
        <w:tabs>
          <w:tab w:val="left" w:pos="567"/>
        </w:tabs>
        <w:spacing w:line="260" w:lineRule="exact"/>
        <w:rPr>
          <w:sz w:val="22"/>
          <w:szCs w:val="22"/>
        </w:rPr>
      </w:pPr>
      <w:r>
        <w:rPr>
          <w:sz w:val="22"/>
          <w:szCs w:val="22"/>
        </w:rPr>
        <w:t>Uchovávať a prepravovať chladené (2 °C - 8 °C).</w:t>
      </w:r>
    </w:p>
    <w:p w14:paraId="373105F3" w14:textId="3C63C6BA" w:rsidR="000932B0" w:rsidRDefault="0012612C" w:rsidP="000932B0">
      <w:pPr>
        <w:rPr>
          <w:sz w:val="22"/>
          <w:szCs w:val="22"/>
        </w:rPr>
      </w:pPr>
      <w:r>
        <w:rPr>
          <w:sz w:val="22"/>
          <w:szCs w:val="22"/>
        </w:rPr>
        <w:t>Chrániť</w:t>
      </w:r>
      <w:r w:rsidR="000932B0">
        <w:rPr>
          <w:sz w:val="22"/>
          <w:szCs w:val="22"/>
        </w:rPr>
        <w:t xml:space="preserve"> pred svetlom.</w:t>
      </w:r>
    </w:p>
    <w:p w14:paraId="6EBDFCC3" w14:textId="5ACBA768" w:rsidR="004E4B6D" w:rsidRPr="000932B0" w:rsidRDefault="004E4B6D" w:rsidP="000932B0">
      <w:pPr>
        <w:rPr>
          <w:sz w:val="22"/>
          <w:szCs w:val="22"/>
        </w:rPr>
      </w:pPr>
      <w:r>
        <w:rPr>
          <w:sz w:val="22"/>
          <w:szCs w:val="22"/>
        </w:rPr>
        <w:t>Nezmrazovať</w:t>
      </w:r>
      <w:r w:rsidR="0012612C">
        <w:rPr>
          <w:sz w:val="22"/>
          <w:szCs w:val="22"/>
        </w:rPr>
        <w:t>.</w:t>
      </w:r>
    </w:p>
    <w:p w14:paraId="76A7D909" w14:textId="77777777" w:rsidR="00CF78A8" w:rsidRPr="000932B0" w:rsidRDefault="00CF78A8" w:rsidP="000932B0">
      <w:pPr>
        <w:rPr>
          <w:sz w:val="22"/>
          <w:szCs w:val="22"/>
          <w:lang w:eastAsia="en-US" w:bidi="ar-SA"/>
        </w:rPr>
      </w:pPr>
    </w:p>
    <w:p w14:paraId="203E2329" w14:textId="77777777" w:rsidR="000932B0" w:rsidRPr="000932B0" w:rsidRDefault="000932B0" w:rsidP="000932B0">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12.</w:t>
      </w:r>
      <w:r>
        <w:rPr>
          <w:b/>
          <w:sz w:val="22"/>
          <w:szCs w:val="22"/>
        </w:rPr>
        <w:tab/>
        <w:t>OSOBITNÉ BEZPEČNOSTNÉ OPATRENIA NA ZNEŠKODNENIE NEPOUŽITÉHO LIEKU(-OV) ALEBO ODPADOVÉHO MATERIÁLU, V PRÍPADE POTREBY</w:t>
      </w:r>
    </w:p>
    <w:p w14:paraId="0AD79D29" w14:textId="77777777" w:rsidR="000932B0" w:rsidRPr="000932B0" w:rsidRDefault="000932B0" w:rsidP="000932B0">
      <w:pPr>
        <w:rPr>
          <w:sz w:val="22"/>
          <w:szCs w:val="22"/>
          <w:lang w:eastAsia="en-US" w:bidi="ar-SA"/>
        </w:rPr>
      </w:pPr>
    </w:p>
    <w:p w14:paraId="0CB4E964" w14:textId="77777777" w:rsidR="000932B0" w:rsidRPr="000932B0" w:rsidRDefault="000932B0" w:rsidP="000932B0">
      <w:pPr>
        <w:rPr>
          <w:iCs/>
          <w:sz w:val="22"/>
          <w:szCs w:val="22"/>
        </w:rPr>
      </w:pPr>
      <w:r>
        <w:rPr>
          <w:iCs/>
          <w:sz w:val="22"/>
          <w:szCs w:val="22"/>
        </w:rPr>
        <w:t>Odpadový materiál zlikvidovať v súlade s miestnymi požiadavkami.</w:t>
      </w:r>
    </w:p>
    <w:p w14:paraId="728BE5C3" w14:textId="77777777" w:rsidR="00CF78A8" w:rsidRPr="000932B0" w:rsidRDefault="00CF78A8" w:rsidP="000932B0">
      <w:pPr>
        <w:rPr>
          <w:sz w:val="22"/>
          <w:szCs w:val="22"/>
          <w:lang w:eastAsia="en-US" w:bidi="ar-SA"/>
        </w:rPr>
      </w:pPr>
    </w:p>
    <w:p w14:paraId="7BFA6026" w14:textId="77777777" w:rsidR="000932B0" w:rsidRPr="000932B0" w:rsidRDefault="000932B0" w:rsidP="000932B0">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13.</w:t>
      </w:r>
      <w:r>
        <w:rPr>
          <w:b/>
          <w:sz w:val="22"/>
          <w:szCs w:val="22"/>
        </w:rPr>
        <w:tab/>
        <w:t>OZNAČENIE „LEN PRE ZVIERATÁ“ A PODMIENKY ALEBO OBMEDZENIA TÝKAJÚCE SA DODÁVKY A POUŽITIA, AK SA UPLATŇUJÚ</w:t>
      </w:r>
    </w:p>
    <w:p w14:paraId="4F478AD0" w14:textId="77777777" w:rsidR="000932B0" w:rsidRPr="000932B0" w:rsidRDefault="000932B0" w:rsidP="000932B0">
      <w:pPr>
        <w:rPr>
          <w:sz w:val="22"/>
          <w:szCs w:val="22"/>
          <w:lang w:eastAsia="en-US" w:bidi="ar-SA"/>
        </w:rPr>
      </w:pPr>
    </w:p>
    <w:p w14:paraId="06A534E4" w14:textId="77777777" w:rsidR="000932B0" w:rsidRPr="000932B0" w:rsidRDefault="000932B0" w:rsidP="000932B0">
      <w:pPr>
        <w:rPr>
          <w:sz w:val="22"/>
          <w:szCs w:val="22"/>
        </w:rPr>
      </w:pPr>
      <w:r>
        <w:rPr>
          <w:sz w:val="22"/>
          <w:szCs w:val="22"/>
        </w:rPr>
        <w:t>Len pre zvieratá. Výdaj lieku je viazaný na veterinárny predpis.</w:t>
      </w:r>
    </w:p>
    <w:p w14:paraId="0AEAD4D1" w14:textId="0A2E078A" w:rsidR="000932B0" w:rsidRPr="000932B0" w:rsidRDefault="000932B0" w:rsidP="000932B0">
      <w:pPr>
        <w:rPr>
          <w:sz w:val="22"/>
          <w:szCs w:val="22"/>
        </w:rPr>
      </w:pPr>
      <w:r>
        <w:rPr>
          <w:sz w:val="22"/>
          <w:szCs w:val="22"/>
        </w:rPr>
        <w:t>Podávanie veterinárnym lekárom alebo v jeho priamej zodpovednosti</w:t>
      </w:r>
      <w:r w:rsidR="00FC164F">
        <w:rPr>
          <w:sz w:val="22"/>
          <w:szCs w:val="22"/>
        </w:rPr>
        <w:t>.</w:t>
      </w:r>
    </w:p>
    <w:p w14:paraId="1DBCDD1D" w14:textId="77777777" w:rsidR="00CF78A8" w:rsidRPr="000932B0" w:rsidRDefault="00CF78A8" w:rsidP="000932B0">
      <w:pPr>
        <w:rPr>
          <w:sz w:val="22"/>
          <w:szCs w:val="22"/>
          <w:lang w:eastAsia="en-US" w:bidi="ar-SA"/>
        </w:rPr>
      </w:pPr>
    </w:p>
    <w:p w14:paraId="717B5934"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14.</w:t>
      </w:r>
      <w:r>
        <w:rPr>
          <w:b/>
          <w:sz w:val="22"/>
          <w:szCs w:val="22"/>
        </w:rPr>
        <w:tab/>
        <w:t>OZNAČENIE „UCHOVÁVAŤ MIMO  DOHĽADU A DOSAHU DETÍ“</w:t>
      </w:r>
    </w:p>
    <w:p w14:paraId="241A1E85" w14:textId="77777777" w:rsidR="000932B0" w:rsidRPr="000932B0" w:rsidRDefault="000932B0" w:rsidP="000932B0">
      <w:pPr>
        <w:rPr>
          <w:sz w:val="22"/>
          <w:szCs w:val="22"/>
          <w:lang w:eastAsia="en-US" w:bidi="ar-SA"/>
        </w:rPr>
      </w:pPr>
    </w:p>
    <w:p w14:paraId="1911AD42" w14:textId="77777777" w:rsidR="000932B0" w:rsidRPr="000932B0" w:rsidRDefault="000932B0" w:rsidP="000932B0">
      <w:pPr>
        <w:rPr>
          <w:sz w:val="22"/>
          <w:szCs w:val="22"/>
        </w:rPr>
      </w:pPr>
      <w:r>
        <w:rPr>
          <w:sz w:val="22"/>
          <w:szCs w:val="22"/>
        </w:rPr>
        <w:t>Uchovávať mimo dohľadu a dosahu detí.</w:t>
      </w:r>
    </w:p>
    <w:p w14:paraId="1ED4DB98" w14:textId="77777777" w:rsidR="00CF78A8" w:rsidRPr="000932B0" w:rsidRDefault="00CF78A8" w:rsidP="000932B0">
      <w:pPr>
        <w:rPr>
          <w:sz w:val="22"/>
          <w:szCs w:val="22"/>
          <w:lang w:eastAsia="en-US" w:bidi="ar-SA"/>
        </w:rPr>
      </w:pPr>
    </w:p>
    <w:p w14:paraId="66F91FF2" w14:textId="77777777" w:rsidR="000932B0" w:rsidRPr="000932B0" w:rsidRDefault="000932B0" w:rsidP="000932B0">
      <w:pPr>
        <w:keepNext/>
        <w:pBdr>
          <w:top w:val="single" w:sz="4" w:space="1" w:color="auto"/>
          <w:left w:val="single" w:sz="4" w:space="4" w:color="auto"/>
          <w:bottom w:val="single" w:sz="4" w:space="1" w:color="auto"/>
          <w:right w:val="single" w:sz="4" w:space="4" w:color="auto"/>
        </w:pBdr>
        <w:rPr>
          <w:b/>
          <w:sz w:val="22"/>
          <w:szCs w:val="22"/>
        </w:rPr>
      </w:pPr>
      <w:r>
        <w:rPr>
          <w:b/>
          <w:sz w:val="22"/>
          <w:szCs w:val="22"/>
        </w:rPr>
        <w:t>15.</w:t>
      </w:r>
      <w:r>
        <w:rPr>
          <w:b/>
          <w:sz w:val="22"/>
          <w:szCs w:val="22"/>
        </w:rPr>
        <w:tab/>
        <w:t>NÁZOV A ADRESA DRŽITEĽA ROZHODNUTIA O REGISTRÁCII</w:t>
      </w:r>
    </w:p>
    <w:p w14:paraId="7E4B7CEC" w14:textId="77777777" w:rsidR="000932B0" w:rsidRPr="000932B0" w:rsidRDefault="000932B0" w:rsidP="000932B0">
      <w:pPr>
        <w:keepNext/>
        <w:rPr>
          <w:sz w:val="22"/>
          <w:szCs w:val="22"/>
          <w:lang w:eastAsia="en-US" w:bidi="ar-SA"/>
        </w:rPr>
      </w:pPr>
    </w:p>
    <w:p w14:paraId="31046D29" w14:textId="77777777" w:rsidR="000932B0" w:rsidRPr="000932B0" w:rsidRDefault="000932B0" w:rsidP="000932B0">
      <w:pPr>
        <w:tabs>
          <w:tab w:val="left" w:pos="567"/>
        </w:tabs>
        <w:spacing w:line="260" w:lineRule="exact"/>
        <w:rPr>
          <w:sz w:val="22"/>
          <w:szCs w:val="22"/>
        </w:rPr>
      </w:pPr>
      <w:r>
        <w:rPr>
          <w:sz w:val="22"/>
          <w:szCs w:val="22"/>
        </w:rPr>
        <w:t>GENERA Inc.</w:t>
      </w:r>
    </w:p>
    <w:p w14:paraId="11DC8874" w14:textId="77777777" w:rsidR="000932B0" w:rsidRPr="000932B0" w:rsidRDefault="000932B0" w:rsidP="000932B0">
      <w:pPr>
        <w:tabs>
          <w:tab w:val="left" w:pos="567"/>
        </w:tabs>
        <w:spacing w:line="260" w:lineRule="exact"/>
        <w:rPr>
          <w:sz w:val="22"/>
          <w:szCs w:val="22"/>
        </w:rPr>
      </w:pPr>
      <w:r>
        <w:rPr>
          <w:sz w:val="22"/>
          <w:szCs w:val="22"/>
        </w:rPr>
        <w:t xml:space="preserve">Svetonedeljska cesta 2, Kalinovica, </w:t>
      </w:r>
    </w:p>
    <w:p w14:paraId="546B735A" w14:textId="77777777" w:rsidR="000932B0" w:rsidRPr="000932B0" w:rsidRDefault="000932B0" w:rsidP="000932B0">
      <w:pPr>
        <w:tabs>
          <w:tab w:val="left" w:pos="567"/>
        </w:tabs>
        <w:spacing w:line="260" w:lineRule="exact"/>
        <w:rPr>
          <w:sz w:val="22"/>
          <w:szCs w:val="22"/>
        </w:rPr>
      </w:pPr>
      <w:r>
        <w:rPr>
          <w:sz w:val="22"/>
          <w:szCs w:val="22"/>
        </w:rPr>
        <w:t>10436 Rakov Potok</w:t>
      </w:r>
    </w:p>
    <w:p w14:paraId="393519CA" w14:textId="77777777" w:rsidR="000932B0" w:rsidRPr="000932B0" w:rsidRDefault="000932B0" w:rsidP="000932B0">
      <w:pPr>
        <w:tabs>
          <w:tab w:val="left" w:pos="567"/>
        </w:tabs>
        <w:spacing w:line="260" w:lineRule="exact"/>
        <w:rPr>
          <w:sz w:val="22"/>
          <w:szCs w:val="22"/>
        </w:rPr>
      </w:pPr>
      <w:r>
        <w:rPr>
          <w:sz w:val="22"/>
          <w:szCs w:val="22"/>
        </w:rPr>
        <w:t>Chorvátsko</w:t>
      </w:r>
    </w:p>
    <w:p w14:paraId="23CD33E9" w14:textId="77777777" w:rsidR="00CF78A8" w:rsidRPr="000932B0" w:rsidRDefault="00CF78A8" w:rsidP="000932B0">
      <w:pPr>
        <w:rPr>
          <w:sz w:val="22"/>
          <w:szCs w:val="22"/>
          <w:lang w:eastAsia="en-US" w:bidi="ar-SA"/>
        </w:rPr>
      </w:pPr>
    </w:p>
    <w:p w14:paraId="124D2D24"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16.</w:t>
      </w:r>
      <w:r>
        <w:rPr>
          <w:b/>
          <w:sz w:val="22"/>
          <w:szCs w:val="22"/>
        </w:rPr>
        <w:tab/>
        <w:t>REGISTRAČNÉ ČÍSLO</w:t>
      </w:r>
    </w:p>
    <w:p w14:paraId="35C97A19" w14:textId="77777777" w:rsidR="000932B0" w:rsidRDefault="000932B0" w:rsidP="000932B0">
      <w:pPr>
        <w:rPr>
          <w:sz w:val="22"/>
          <w:szCs w:val="22"/>
          <w:lang w:eastAsia="en-US" w:bidi="ar-SA"/>
        </w:rPr>
      </w:pPr>
    </w:p>
    <w:p w14:paraId="6A42BC03" w14:textId="77777777" w:rsidR="00B47F93" w:rsidRPr="00FC164F" w:rsidRDefault="00B47F93" w:rsidP="00B47F93">
      <w:pPr>
        <w:jc w:val="both"/>
        <w:rPr>
          <w:b/>
          <w:sz w:val="22"/>
          <w:szCs w:val="22"/>
        </w:rPr>
      </w:pPr>
      <w:r w:rsidRPr="00FC164F">
        <w:rPr>
          <w:b/>
          <w:sz w:val="22"/>
          <w:szCs w:val="22"/>
        </w:rPr>
        <w:t>97/003/DC/17-S</w:t>
      </w:r>
    </w:p>
    <w:p w14:paraId="0D5DD785" w14:textId="77777777" w:rsidR="000932B0" w:rsidRPr="000932B0" w:rsidRDefault="000932B0" w:rsidP="000932B0">
      <w:pPr>
        <w:rPr>
          <w:sz w:val="22"/>
          <w:szCs w:val="22"/>
          <w:lang w:eastAsia="en-US" w:bidi="ar-SA"/>
        </w:rPr>
      </w:pPr>
    </w:p>
    <w:p w14:paraId="6421B2E6"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17.</w:t>
      </w:r>
      <w:r>
        <w:rPr>
          <w:b/>
          <w:sz w:val="22"/>
          <w:szCs w:val="22"/>
        </w:rPr>
        <w:tab/>
        <w:t>ČÍSLO VÝROBNEJ ŠARŽE</w:t>
      </w:r>
    </w:p>
    <w:p w14:paraId="7BD91A7C" w14:textId="77777777" w:rsidR="000932B0" w:rsidRPr="000932B0" w:rsidRDefault="000932B0" w:rsidP="000932B0">
      <w:pPr>
        <w:rPr>
          <w:sz w:val="22"/>
          <w:szCs w:val="22"/>
          <w:lang w:eastAsia="en-US" w:bidi="ar-SA"/>
        </w:rPr>
      </w:pPr>
    </w:p>
    <w:p w14:paraId="52DA0DB1" w14:textId="77777777" w:rsidR="000932B0" w:rsidRPr="000932B0" w:rsidRDefault="000932B0" w:rsidP="000932B0">
      <w:pPr>
        <w:rPr>
          <w:sz w:val="22"/>
          <w:szCs w:val="22"/>
        </w:rPr>
      </w:pPr>
      <w:r>
        <w:rPr>
          <w:sz w:val="22"/>
          <w:szCs w:val="22"/>
        </w:rPr>
        <w:t xml:space="preserve">Šarža  </w:t>
      </w:r>
    </w:p>
    <w:p w14:paraId="124C28E1" w14:textId="77777777" w:rsidR="000932B0" w:rsidRPr="000932B0" w:rsidRDefault="000932B0" w:rsidP="000932B0">
      <w:pPr>
        <w:rPr>
          <w:sz w:val="22"/>
          <w:szCs w:val="22"/>
        </w:rPr>
      </w:pPr>
      <w:r>
        <w:br w:type="page"/>
      </w:r>
    </w:p>
    <w:p w14:paraId="0EC8F098" w14:textId="77777777"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MINIMÁLNE ÚDAJE, KTORÉ MAJÚ BYŤ UVEDENÉ NA MALOM VNÚTORNOM OBALE</w:t>
      </w:r>
    </w:p>
    <w:p w14:paraId="4DC2BB2E"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lang w:eastAsia="en-US" w:bidi="ar-SA"/>
        </w:rPr>
      </w:pPr>
    </w:p>
    <w:p w14:paraId="4293A3E2" w14:textId="17ABE78E"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t>{</w:t>
      </w:r>
      <w:r w:rsidR="00B47F93">
        <w:rPr>
          <w:b/>
          <w:sz w:val="22"/>
          <w:szCs w:val="22"/>
        </w:rPr>
        <w:t>Obal</w:t>
      </w:r>
      <w:r>
        <w:rPr>
          <w:b/>
          <w:sz w:val="22"/>
          <w:szCs w:val="22"/>
        </w:rPr>
        <w:t>}</w:t>
      </w:r>
    </w:p>
    <w:p w14:paraId="3502FC94" w14:textId="77777777" w:rsidR="000932B0" w:rsidRDefault="000932B0" w:rsidP="000932B0">
      <w:pPr>
        <w:rPr>
          <w:sz w:val="22"/>
          <w:szCs w:val="22"/>
          <w:lang w:eastAsia="en-US" w:bidi="ar-SA"/>
        </w:rPr>
      </w:pPr>
    </w:p>
    <w:p w14:paraId="4EA08DAF" w14:textId="77777777" w:rsidR="00CF78A8" w:rsidRPr="000932B0" w:rsidRDefault="00CF78A8" w:rsidP="000932B0">
      <w:pPr>
        <w:rPr>
          <w:sz w:val="22"/>
          <w:szCs w:val="22"/>
          <w:lang w:eastAsia="en-US" w:bidi="ar-SA"/>
        </w:rPr>
      </w:pPr>
    </w:p>
    <w:p w14:paraId="00685D34" w14:textId="77777777"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t>1.</w:t>
      </w:r>
      <w:r>
        <w:rPr>
          <w:b/>
          <w:sz w:val="22"/>
          <w:szCs w:val="22"/>
        </w:rPr>
        <w:tab/>
        <w:t>NÁZOV VETERINÁRNEHO LIEKU</w:t>
      </w:r>
    </w:p>
    <w:p w14:paraId="3ECC3336" w14:textId="77777777" w:rsidR="000932B0" w:rsidRPr="000932B0" w:rsidRDefault="000932B0" w:rsidP="000932B0">
      <w:pPr>
        <w:rPr>
          <w:sz w:val="22"/>
          <w:szCs w:val="22"/>
          <w:lang w:eastAsia="en-US" w:bidi="ar-SA"/>
        </w:rPr>
      </w:pPr>
    </w:p>
    <w:p w14:paraId="3AD5759C" w14:textId="71548ACB" w:rsidR="000932B0" w:rsidRPr="000932B0" w:rsidRDefault="000932B0" w:rsidP="000932B0">
      <w:pPr>
        <w:rPr>
          <w:sz w:val="22"/>
          <w:szCs w:val="22"/>
        </w:rPr>
      </w:pPr>
      <w:r>
        <w:rPr>
          <w:sz w:val="22"/>
          <w:szCs w:val="22"/>
        </w:rPr>
        <w:t>Avishield IB H120</w:t>
      </w:r>
      <w:r w:rsidR="00B47F93">
        <w:rPr>
          <w:b/>
          <w:sz w:val="22"/>
          <w:szCs w:val="22"/>
        </w:rPr>
        <w:t xml:space="preserve"> </w:t>
      </w:r>
      <w:r>
        <w:rPr>
          <w:sz w:val="22"/>
          <w:szCs w:val="22"/>
        </w:rPr>
        <w:t xml:space="preserve"> </w:t>
      </w:r>
      <w:r>
        <w:rPr>
          <w:bCs/>
          <w:sz w:val="22"/>
          <w:szCs w:val="22"/>
        </w:rPr>
        <w:t xml:space="preserve">lyofilizát </w:t>
      </w:r>
      <w:r w:rsidR="00B47F93">
        <w:rPr>
          <w:bCs/>
          <w:sz w:val="22"/>
          <w:szCs w:val="22"/>
        </w:rPr>
        <w:t xml:space="preserve">na </w:t>
      </w:r>
      <w:r w:rsidR="002F2B75">
        <w:rPr>
          <w:bCs/>
          <w:sz w:val="22"/>
          <w:szCs w:val="22"/>
        </w:rPr>
        <w:t xml:space="preserve"> okulonazálnu</w:t>
      </w:r>
      <w:r>
        <w:rPr>
          <w:bCs/>
          <w:sz w:val="22"/>
          <w:szCs w:val="22"/>
        </w:rPr>
        <w:t xml:space="preserve"> suspenziu/použitie v pitnej vode</w:t>
      </w:r>
      <w:r>
        <w:rPr>
          <w:sz w:val="22"/>
          <w:szCs w:val="22"/>
        </w:rPr>
        <w:t xml:space="preserve"> pre kurčatá </w:t>
      </w:r>
    </w:p>
    <w:p w14:paraId="6D5DB10F" w14:textId="77777777" w:rsidR="00CF78A8" w:rsidRPr="000932B0" w:rsidRDefault="00CF78A8" w:rsidP="000932B0">
      <w:pPr>
        <w:rPr>
          <w:sz w:val="22"/>
          <w:szCs w:val="22"/>
          <w:lang w:eastAsia="en-US" w:bidi="ar-SA"/>
        </w:rPr>
      </w:pPr>
    </w:p>
    <w:p w14:paraId="3E5E8130" w14:textId="77777777"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t>2.</w:t>
      </w:r>
      <w:r>
        <w:rPr>
          <w:b/>
          <w:sz w:val="22"/>
          <w:szCs w:val="22"/>
        </w:rPr>
        <w:tab/>
        <w:t>MNOŽSTVO ÚČINNEJ LÁTKY (-OK)</w:t>
      </w:r>
    </w:p>
    <w:p w14:paraId="4A8EE847" w14:textId="77777777" w:rsidR="000932B0" w:rsidRPr="000932B0" w:rsidRDefault="000932B0" w:rsidP="000932B0">
      <w:pPr>
        <w:rPr>
          <w:sz w:val="22"/>
          <w:szCs w:val="22"/>
          <w:lang w:eastAsia="en-US" w:bidi="ar-SA"/>
        </w:rPr>
      </w:pPr>
    </w:p>
    <w:p w14:paraId="6771BD76" w14:textId="7960C205" w:rsidR="000932B0" w:rsidRPr="000932B0" w:rsidRDefault="000932B0" w:rsidP="000932B0">
      <w:pPr>
        <w:tabs>
          <w:tab w:val="left" w:pos="567"/>
        </w:tabs>
        <w:spacing w:line="260" w:lineRule="exact"/>
        <w:jc w:val="both"/>
        <w:rPr>
          <w:sz w:val="22"/>
          <w:szCs w:val="22"/>
        </w:rPr>
      </w:pPr>
      <w:r>
        <w:rPr>
          <w:sz w:val="22"/>
          <w:szCs w:val="22"/>
        </w:rPr>
        <w:t>Každá dávka obsahuje</w:t>
      </w:r>
      <w:r w:rsidR="00B47F93">
        <w:rPr>
          <w:sz w:val="22"/>
          <w:szCs w:val="22"/>
        </w:rPr>
        <w:t>:</w:t>
      </w:r>
    </w:p>
    <w:p w14:paraId="117E57A0" w14:textId="77777777" w:rsidR="004E4B6D" w:rsidRDefault="000932B0" w:rsidP="000932B0">
      <w:pPr>
        <w:rPr>
          <w:sz w:val="22"/>
          <w:szCs w:val="22"/>
        </w:rPr>
      </w:pPr>
      <w:r>
        <w:rPr>
          <w:sz w:val="22"/>
          <w:szCs w:val="22"/>
        </w:rPr>
        <w:t xml:space="preserve">Atenuovaný živý vírus infekčnej bronchitídy, </w:t>
      </w:r>
    </w:p>
    <w:p w14:paraId="36F43CFD" w14:textId="451481B4" w:rsidR="00CF78A8" w:rsidRDefault="006F79F0" w:rsidP="000932B0">
      <w:pPr>
        <w:rPr>
          <w:iCs/>
          <w:color w:val="FF0000"/>
          <w:sz w:val="22"/>
          <w:szCs w:val="22"/>
        </w:rPr>
      </w:pPr>
      <w:r w:rsidRPr="00465570">
        <w:rPr>
          <w:iCs/>
          <w:sz w:val="22"/>
          <w:szCs w:val="22"/>
        </w:rPr>
        <w:t xml:space="preserve">Massachusetts sérotyp, kmeň H-120 </w:t>
      </w:r>
      <w:r w:rsidR="00B47F93">
        <w:rPr>
          <w:iCs/>
          <w:sz w:val="22"/>
          <w:szCs w:val="22"/>
        </w:rPr>
        <w:t xml:space="preserve">                                                </w:t>
      </w:r>
      <w:r w:rsidRPr="00465570">
        <w:rPr>
          <w:iCs/>
          <w:sz w:val="22"/>
          <w:szCs w:val="22"/>
        </w:rPr>
        <w:t>10</w:t>
      </w:r>
      <w:r w:rsidRPr="00FC164F">
        <w:rPr>
          <w:iCs/>
          <w:sz w:val="22"/>
          <w:szCs w:val="22"/>
          <w:vertAlign w:val="superscript"/>
        </w:rPr>
        <w:t>3,5</w:t>
      </w:r>
      <w:r w:rsidRPr="00465570">
        <w:rPr>
          <w:iCs/>
          <w:sz w:val="22"/>
          <w:szCs w:val="22"/>
        </w:rPr>
        <w:t xml:space="preserve"> až 10</w:t>
      </w:r>
      <w:r w:rsidRPr="00FC164F">
        <w:rPr>
          <w:iCs/>
          <w:sz w:val="22"/>
          <w:szCs w:val="22"/>
          <w:vertAlign w:val="superscript"/>
        </w:rPr>
        <w:t>4,5</w:t>
      </w:r>
      <w:r w:rsidRPr="00465570">
        <w:rPr>
          <w:iCs/>
          <w:sz w:val="22"/>
          <w:szCs w:val="22"/>
        </w:rPr>
        <w:t xml:space="preserve"> EID</w:t>
      </w:r>
      <w:r w:rsidRPr="00FC164F">
        <w:rPr>
          <w:iCs/>
          <w:sz w:val="22"/>
          <w:szCs w:val="22"/>
          <w:vertAlign w:val="subscript"/>
        </w:rPr>
        <w:t>50</w:t>
      </w:r>
      <w:r w:rsidRPr="00465570">
        <w:rPr>
          <w:iCs/>
          <w:sz w:val="22"/>
          <w:szCs w:val="22"/>
        </w:rPr>
        <w:t>*</w:t>
      </w:r>
      <w:r w:rsidR="00706772" w:rsidRPr="00FE10D6">
        <w:rPr>
          <w:iCs/>
          <w:color w:val="FF0000"/>
          <w:sz w:val="22"/>
          <w:szCs w:val="22"/>
        </w:rPr>
        <w:tab/>
      </w:r>
    </w:p>
    <w:p w14:paraId="3D7F22BC" w14:textId="77777777" w:rsidR="000932B0" w:rsidRPr="000932B0" w:rsidRDefault="000932B0" w:rsidP="000932B0">
      <w:pPr>
        <w:rPr>
          <w:sz w:val="22"/>
          <w:szCs w:val="22"/>
          <w:lang w:val="hr-HR" w:eastAsia="en-US" w:bidi="ar-SA"/>
        </w:rPr>
      </w:pPr>
    </w:p>
    <w:p w14:paraId="5164672E" w14:textId="77777777"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t>3.</w:t>
      </w:r>
      <w:r>
        <w:rPr>
          <w:b/>
          <w:sz w:val="22"/>
          <w:szCs w:val="22"/>
        </w:rPr>
        <w:tab/>
        <w:t>OBSAH V HMOTNOSTNÝCH, OBJEMOVÝCH JEDNOTKÁCH ALEBO POČET DÁVOK</w:t>
      </w:r>
    </w:p>
    <w:p w14:paraId="13D7243C" w14:textId="77777777" w:rsidR="000932B0" w:rsidRPr="000932B0" w:rsidRDefault="000932B0" w:rsidP="000932B0">
      <w:pPr>
        <w:rPr>
          <w:sz w:val="22"/>
          <w:szCs w:val="22"/>
          <w:lang w:eastAsia="en-US" w:bidi="ar-SA"/>
        </w:rPr>
      </w:pPr>
    </w:p>
    <w:p w14:paraId="3F95C114" w14:textId="77777777" w:rsidR="000932B0" w:rsidRPr="000932B0" w:rsidRDefault="000932B0" w:rsidP="000932B0">
      <w:pPr>
        <w:rPr>
          <w:sz w:val="22"/>
          <w:szCs w:val="22"/>
        </w:rPr>
      </w:pPr>
      <w:r>
        <w:rPr>
          <w:sz w:val="22"/>
          <w:szCs w:val="22"/>
        </w:rPr>
        <w:t>1000 dávok</w:t>
      </w:r>
    </w:p>
    <w:p w14:paraId="6F1CE757" w14:textId="77777777" w:rsidR="000932B0" w:rsidRPr="000932B0" w:rsidRDefault="000932B0" w:rsidP="000932B0">
      <w:pPr>
        <w:rPr>
          <w:sz w:val="22"/>
          <w:szCs w:val="22"/>
        </w:rPr>
      </w:pPr>
      <w:r>
        <w:rPr>
          <w:sz w:val="22"/>
          <w:szCs w:val="22"/>
          <w:highlight w:val="lightGray"/>
        </w:rPr>
        <w:t>2500 dávok</w:t>
      </w:r>
    </w:p>
    <w:p w14:paraId="42E3F4F5" w14:textId="77777777" w:rsidR="000932B0" w:rsidRPr="000932B0" w:rsidRDefault="000932B0" w:rsidP="000932B0">
      <w:pPr>
        <w:rPr>
          <w:sz w:val="22"/>
          <w:szCs w:val="22"/>
        </w:rPr>
      </w:pPr>
      <w:r>
        <w:rPr>
          <w:sz w:val="22"/>
          <w:szCs w:val="22"/>
          <w:highlight w:val="lightGray"/>
        </w:rPr>
        <w:t>5000 dávok</w:t>
      </w:r>
    </w:p>
    <w:p w14:paraId="348D4A0E" w14:textId="77777777" w:rsidR="00CF78A8" w:rsidRPr="000932B0" w:rsidRDefault="00CF78A8" w:rsidP="000932B0">
      <w:pPr>
        <w:rPr>
          <w:sz w:val="22"/>
          <w:szCs w:val="22"/>
          <w:lang w:eastAsia="en-US" w:bidi="ar-SA"/>
        </w:rPr>
      </w:pPr>
    </w:p>
    <w:p w14:paraId="2B5EC5F1" w14:textId="77777777"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t>4.</w:t>
      </w:r>
      <w:r>
        <w:rPr>
          <w:b/>
          <w:sz w:val="22"/>
          <w:szCs w:val="22"/>
        </w:rPr>
        <w:tab/>
        <w:t>SPÔSOB(-Y) PODANIA</w:t>
      </w:r>
    </w:p>
    <w:p w14:paraId="6DDC73A2" w14:textId="77777777" w:rsidR="000932B0" w:rsidRPr="000932B0" w:rsidRDefault="000932B0" w:rsidP="000932B0">
      <w:pPr>
        <w:rPr>
          <w:sz w:val="22"/>
          <w:szCs w:val="22"/>
          <w:lang w:eastAsia="en-US" w:bidi="ar-SA"/>
        </w:rPr>
      </w:pPr>
    </w:p>
    <w:p w14:paraId="3D4CF9D3" w14:textId="10003886" w:rsidR="000932B0" w:rsidRPr="000932B0" w:rsidRDefault="000932B0" w:rsidP="000932B0">
      <w:pPr>
        <w:rPr>
          <w:sz w:val="22"/>
          <w:szCs w:val="22"/>
        </w:rPr>
      </w:pPr>
      <w:r>
        <w:rPr>
          <w:sz w:val="22"/>
          <w:szCs w:val="22"/>
        </w:rPr>
        <w:t>Okulon</w:t>
      </w:r>
      <w:r w:rsidR="00B47F93">
        <w:rPr>
          <w:sz w:val="22"/>
          <w:szCs w:val="22"/>
        </w:rPr>
        <w:t>azálne</w:t>
      </w:r>
      <w:r>
        <w:rPr>
          <w:sz w:val="22"/>
          <w:szCs w:val="22"/>
        </w:rPr>
        <w:t>, sprejom alebo pitnou vodou</w:t>
      </w:r>
    </w:p>
    <w:p w14:paraId="4EE61D42" w14:textId="77777777" w:rsidR="00CF78A8" w:rsidRPr="000932B0" w:rsidRDefault="00CF78A8" w:rsidP="000932B0">
      <w:pPr>
        <w:rPr>
          <w:sz w:val="22"/>
          <w:szCs w:val="22"/>
          <w:lang w:eastAsia="en-US" w:bidi="ar-SA"/>
        </w:rPr>
      </w:pPr>
    </w:p>
    <w:p w14:paraId="6CFD4504"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5.</w:t>
      </w:r>
      <w:r>
        <w:rPr>
          <w:b/>
          <w:sz w:val="22"/>
          <w:szCs w:val="22"/>
        </w:rPr>
        <w:tab/>
        <w:t>OCHRANNÁ LEHOTA(-Y)</w:t>
      </w:r>
    </w:p>
    <w:p w14:paraId="4B4D94B3" w14:textId="77777777" w:rsidR="000932B0" w:rsidRPr="000932B0" w:rsidRDefault="000932B0" w:rsidP="000932B0">
      <w:pPr>
        <w:rPr>
          <w:sz w:val="22"/>
          <w:szCs w:val="22"/>
          <w:lang w:eastAsia="en-US" w:bidi="ar-SA"/>
        </w:rPr>
      </w:pPr>
    </w:p>
    <w:p w14:paraId="7A4E86BE" w14:textId="561565DB" w:rsidR="000932B0" w:rsidRPr="000932B0" w:rsidRDefault="000932B0" w:rsidP="000932B0">
      <w:pPr>
        <w:rPr>
          <w:sz w:val="22"/>
          <w:szCs w:val="22"/>
        </w:rPr>
      </w:pPr>
      <w:r>
        <w:rPr>
          <w:sz w:val="22"/>
          <w:szCs w:val="22"/>
        </w:rPr>
        <w:t>Ochranná lehota:</w:t>
      </w:r>
      <w:r w:rsidR="00B47F93">
        <w:rPr>
          <w:sz w:val="22"/>
          <w:szCs w:val="22"/>
        </w:rPr>
        <w:t>0 dní</w:t>
      </w:r>
    </w:p>
    <w:p w14:paraId="1AB1D968" w14:textId="77777777" w:rsidR="00CF78A8" w:rsidRPr="000932B0" w:rsidRDefault="00CF78A8" w:rsidP="000932B0">
      <w:pPr>
        <w:rPr>
          <w:sz w:val="22"/>
          <w:szCs w:val="22"/>
          <w:lang w:eastAsia="en-US" w:bidi="ar-SA"/>
        </w:rPr>
      </w:pPr>
    </w:p>
    <w:p w14:paraId="33EE1AE3" w14:textId="77777777" w:rsidR="000932B0" w:rsidRPr="000932B0" w:rsidRDefault="000932B0" w:rsidP="000932B0">
      <w:pPr>
        <w:pBdr>
          <w:top w:val="single" w:sz="4" w:space="1" w:color="auto"/>
          <w:left w:val="single" w:sz="4" w:space="4" w:color="auto"/>
          <w:bottom w:val="single" w:sz="4" w:space="1" w:color="auto"/>
          <w:right w:val="single" w:sz="4" w:space="4" w:color="auto"/>
        </w:pBdr>
        <w:rPr>
          <w:sz w:val="22"/>
          <w:szCs w:val="22"/>
        </w:rPr>
      </w:pPr>
      <w:r>
        <w:rPr>
          <w:b/>
          <w:sz w:val="22"/>
          <w:szCs w:val="22"/>
        </w:rPr>
        <w:t>6.</w:t>
      </w:r>
      <w:r>
        <w:rPr>
          <w:b/>
          <w:sz w:val="22"/>
          <w:szCs w:val="22"/>
        </w:rPr>
        <w:tab/>
        <w:t>ČÍSLO ŠARŽE</w:t>
      </w:r>
    </w:p>
    <w:p w14:paraId="508A4178" w14:textId="77777777" w:rsidR="000932B0" w:rsidRPr="000932B0" w:rsidRDefault="000932B0" w:rsidP="000932B0">
      <w:pPr>
        <w:rPr>
          <w:sz w:val="22"/>
          <w:szCs w:val="22"/>
          <w:lang w:eastAsia="en-US" w:bidi="ar-SA"/>
        </w:rPr>
      </w:pPr>
    </w:p>
    <w:p w14:paraId="62FE6B9D" w14:textId="77777777" w:rsidR="000932B0" w:rsidRPr="000932B0" w:rsidRDefault="000932B0" w:rsidP="000932B0">
      <w:pPr>
        <w:rPr>
          <w:sz w:val="22"/>
          <w:szCs w:val="22"/>
        </w:rPr>
      </w:pPr>
      <w:r>
        <w:rPr>
          <w:sz w:val="22"/>
          <w:szCs w:val="22"/>
        </w:rPr>
        <w:t xml:space="preserve">Šarža </w:t>
      </w:r>
    </w:p>
    <w:p w14:paraId="42E1B4FA" w14:textId="77777777" w:rsidR="00CF78A8" w:rsidRPr="000932B0" w:rsidRDefault="00CF78A8" w:rsidP="000932B0">
      <w:pPr>
        <w:rPr>
          <w:sz w:val="22"/>
          <w:szCs w:val="22"/>
          <w:lang w:eastAsia="en-US" w:bidi="ar-SA"/>
        </w:rPr>
      </w:pPr>
    </w:p>
    <w:p w14:paraId="67E8AD50" w14:textId="77777777"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t>7.</w:t>
      </w:r>
      <w:r>
        <w:rPr>
          <w:b/>
          <w:sz w:val="22"/>
          <w:szCs w:val="22"/>
        </w:rPr>
        <w:tab/>
        <w:t>DÁTUM EXSPIRÁCIE</w:t>
      </w:r>
    </w:p>
    <w:p w14:paraId="644DD5BD" w14:textId="77777777" w:rsidR="000932B0" w:rsidRPr="000932B0" w:rsidRDefault="000932B0" w:rsidP="000932B0">
      <w:pPr>
        <w:rPr>
          <w:sz w:val="22"/>
          <w:szCs w:val="22"/>
          <w:lang w:eastAsia="en-US" w:bidi="ar-SA"/>
        </w:rPr>
      </w:pPr>
    </w:p>
    <w:p w14:paraId="190DA148" w14:textId="77777777" w:rsidR="000932B0" w:rsidRPr="000932B0" w:rsidRDefault="000932B0" w:rsidP="000932B0">
      <w:pPr>
        <w:rPr>
          <w:sz w:val="22"/>
          <w:szCs w:val="22"/>
        </w:rPr>
      </w:pPr>
      <w:r>
        <w:rPr>
          <w:sz w:val="22"/>
          <w:szCs w:val="22"/>
        </w:rPr>
        <w:t xml:space="preserve">EXP </w:t>
      </w:r>
    </w:p>
    <w:p w14:paraId="3AF11708" w14:textId="77777777" w:rsidR="000932B0" w:rsidRPr="000932B0" w:rsidRDefault="000932B0" w:rsidP="000932B0">
      <w:pPr>
        <w:rPr>
          <w:sz w:val="22"/>
          <w:szCs w:val="22"/>
        </w:rPr>
      </w:pPr>
      <w:r>
        <w:rPr>
          <w:sz w:val="22"/>
          <w:szCs w:val="22"/>
        </w:rPr>
        <w:t>Po prvej rekonštitúcii použiť do 3 hodín.</w:t>
      </w:r>
    </w:p>
    <w:p w14:paraId="712FB4A1" w14:textId="77777777" w:rsidR="00CF78A8" w:rsidRPr="000932B0" w:rsidRDefault="00CF78A8" w:rsidP="000932B0">
      <w:pPr>
        <w:rPr>
          <w:sz w:val="22"/>
          <w:szCs w:val="22"/>
          <w:lang w:eastAsia="en-US" w:bidi="ar-SA"/>
        </w:rPr>
      </w:pPr>
    </w:p>
    <w:p w14:paraId="4E316D9D" w14:textId="77777777" w:rsidR="000932B0" w:rsidRPr="000932B0" w:rsidRDefault="000932B0" w:rsidP="000932B0">
      <w:pPr>
        <w:pBdr>
          <w:top w:val="single" w:sz="4" w:space="1" w:color="auto"/>
          <w:left w:val="single" w:sz="4" w:space="4" w:color="auto"/>
          <w:bottom w:val="single" w:sz="4" w:space="1" w:color="auto"/>
          <w:right w:val="single" w:sz="4" w:space="4" w:color="auto"/>
        </w:pBdr>
        <w:rPr>
          <w:b/>
          <w:sz w:val="22"/>
          <w:szCs w:val="22"/>
        </w:rPr>
      </w:pPr>
      <w:r>
        <w:rPr>
          <w:b/>
          <w:sz w:val="22"/>
          <w:szCs w:val="22"/>
        </w:rPr>
        <w:t>8.</w:t>
      </w:r>
      <w:r>
        <w:rPr>
          <w:b/>
          <w:sz w:val="22"/>
          <w:szCs w:val="22"/>
        </w:rPr>
        <w:tab/>
        <w:t>OZNAČENIE „LEN PRE ZVIERATÁ“</w:t>
      </w:r>
    </w:p>
    <w:p w14:paraId="5946F3E1" w14:textId="77777777" w:rsidR="000932B0" w:rsidRPr="000932B0" w:rsidRDefault="000932B0" w:rsidP="000932B0">
      <w:pPr>
        <w:rPr>
          <w:sz w:val="22"/>
          <w:szCs w:val="22"/>
          <w:lang w:eastAsia="en-US" w:bidi="ar-SA"/>
        </w:rPr>
      </w:pPr>
    </w:p>
    <w:p w14:paraId="39DCE0F1" w14:textId="6DED30A5" w:rsidR="000932B0" w:rsidRPr="000932B0" w:rsidRDefault="004A05F7" w:rsidP="000932B0">
      <w:pPr>
        <w:rPr>
          <w:sz w:val="22"/>
          <w:szCs w:val="22"/>
          <w:lang w:eastAsia="en-US" w:bidi="ar-SA"/>
        </w:rPr>
      </w:pPr>
      <w:r>
        <w:rPr>
          <w:sz w:val="22"/>
          <w:szCs w:val="22"/>
        </w:rPr>
        <w:t>Len pre zvierat</w:t>
      </w:r>
    </w:p>
    <w:p w14:paraId="69AE42A2" w14:textId="77777777" w:rsidR="000932B0" w:rsidRPr="000932B0" w:rsidRDefault="000932B0" w:rsidP="000932B0">
      <w:pPr>
        <w:rPr>
          <w:sz w:val="22"/>
          <w:szCs w:val="22"/>
          <w:lang w:eastAsia="en-US" w:bidi="ar-SA"/>
        </w:rPr>
      </w:pPr>
    </w:p>
    <w:p w14:paraId="5D3F2CD2" w14:textId="77777777" w:rsidR="000932B0" w:rsidRPr="000932B0" w:rsidRDefault="000932B0" w:rsidP="000932B0">
      <w:pPr>
        <w:rPr>
          <w:sz w:val="22"/>
          <w:szCs w:val="22"/>
          <w:lang w:eastAsia="en-US" w:bidi="ar-SA"/>
        </w:rPr>
      </w:pPr>
    </w:p>
    <w:p w14:paraId="5BA76AAD" w14:textId="77777777" w:rsidR="000932B0" w:rsidRPr="000932B0" w:rsidRDefault="000932B0" w:rsidP="000932B0">
      <w:pPr>
        <w:rPr>
          <w:sz w:val="22"/>
          <w:szCs w:val="22"/>
          <w:lang w:eastAsia="en-US" w:bidi="ar-SA"/>
        </w:rPr>
      </w:pPr>
    </w:p>
    <w:p w14:paraId="40B44863" w14:textId="77777777" w:rsidR="000932B0" w:rsidRDefault="000932B0" w:rsidP="000932B0">
      <w:pPr>
        <w:rPr>
          <w:sz w:val="22"/>
          <w:szCs w:val="22"/>
          <w:lang w:eastAsia="en-US" w:bidi="ar-SA"/>
        </w:rPr>
      </w:pPr>
    </w:p>
    <w:p w14:paraId="22E3F5E7" w14:textId="77777777" w:rsidR="00FC164F" w:rsidRDefault="00FC164F" w:rsidP="000932B0">
      <w:pPr>
        <w:rPr>
          <w:sz w:val="22"/>
          <w:szCs w:val="22"/>
          <w:lang w:eastAsia="en-US" w:bidi="ar-SA"/>
        </w:rPr>
      </w:pPr>
    </w:p>
    <w:p w14:paraId="1E5D5E4F" w14:textId="77777777" w:rsidR="00FC164F" w:rsidRDefault="00FC164F" w:rsidP="000932B0">
      <w:pPr>
        <w:rPr>
          <w:sz w:val="22"/>
          <w:szCs w:val="22"/>
          <w:lang w:eastAsia="en-US" w:bidi="ar-SA"/>
        </w:rPr>
      </w:pPr>
    </w:p>
    <w:p w14:paraId="7EF7C9CC" w14:textId="77777777" w:rsidR="00FC164F" w:rsidRDefault="00FC164F" w:rsidP="000932B0">
      <w:pPr>
        <w:rPr>
          <w:sz w:val="22"/>
          <w:szCs w:val="22"/>
          <w:lang w:eastAsia="en-US" w:bidi="ar-SA"/>
        </w:rPr>
      </w:pPr>
    </w:p>
    <w:p w14:paraId="030593CB" w14:textId="77777777" w:rsidR="00FC164F" w:rsidRDefault="00FC164F" w:rsidP="000932B0">
      <w:pPr>
        <w:rPr>
          <w:sz w:val="22"/>
          <w:szCs w:val="22"/>
          <w:lang w:eastAsia="en-US" w:bidi="ar-SA"/>
        </w:rPr>
      </w:pPr>
    </w:p>
    <w:p w14:paraId="08038FD1" w14:textId="77777777" w:rsidR="00FC164F" w:rsidRDefault="00FC164F" w:rsidP="000932B0">
      <w:pPr>
        <w:rPr>
          <w:sz w:val="22"/>
          <w:szCs w:val="22"/>
          <w:lang w:eastAsia="en-US" w:bidi="ar-SA"/>
        </w:rPr>
      </w:pPr>
    </w:p>
    <w:p w14:paraId="0BB0F9D5" w14:textId="77777777" w:rsidR="00FC164F" w:rsidRDefault="00FC164F" w:rsidP="000932B0">
      <w:pPr>
        <w:rPr>
          <w:sz w:val="22"/>
          <w:szCs w:val="22"/>
          <w:lang w:eastAsia="en-US" w:bidi="ar-SA"/>
        </w:rPr>
      </w:pPr>
    </w:p>
    <w:p w14:paraId="1F6D0DA1" w14:textId="77777777" w:rsidR="00FC164F" w:rsidRDefault="00FC164F" w:rsidP="000932B0">
      <w:pPr>
        <w:rPr>
          <w:sz w:val="22"/>
          <w:szCs w:val="22"/>
          <w:lang w:eastAsia="en-US" w:bidi="ar-SA"/>
        </w:rPr>
      </w:pPr>
    </w:p>
    <w:p w14:paraId="35B098FB" w14:textId="77777777" w:rsidR="00FC164F" w:rsidRPr="000932B0" w:rsidRDefault="00FC164F" w:rsidP="000932B0">
      <w:pPr>
        <w:rPr>
          <w:sz w:val="22"/>
          <w:szCs w:val="22"/>
          <w:lang w:eastAsia="en-US" w:bidi="ar-SA"/>
        </w:rPr>
      </w:pPr>
    </w:p>
    <w:p w14:paraId="1CCFB261" w14:textId="77777777" w:rsidR="000932B0" w:rsidRPr="000932B0" w:rsidRDefault="000932B0" w:rsidP="000932B0">
      <w:pPr>
        <w:rPr>
          <w:sz w:val="22"/>
          <w:szCs w:val="22"/>
          <w:lang w:eastAsia="en-US" w:bidi="ar-SA"/>
        </w:rPr>
      </w:pPr>
    </w:p>
    <w:p w14:paraId="4343A2B6" w14:textId="48423656" w:rsidR="000932B0" w:rsidRDefault="000932B0" w:rsidP="000932B0">
      <w:pPr>
        <w:jc w:val="center"/>
        <w:rPr>
          <w:b/>
          <w:sz w:val="22"/>
          <w:szCs w:val="22"/>
        </w:rPr>
      </w:pPr>
      <w:r>
        <w:rPr>
          <w:b/>
          <w:sz w:val="22"/>
          <w:szCs w:val="22"/>
        </w:rPr>
        <w:t>PÍSOMNÁ INFORMÁCIA PRE POUŽÍVATEĽOV</w:t>
      </w:r>
    </w:p>
    <w:p w14:paraId="3AF98569" w14:textId="77777777" w:rsidR="00B47F93" w:rsidRPr="000932B0" w:rsidRDefault="00B47F93" w:rsidP="000932B0">
      <w:pPr>
        <w:jc w:val="center"/>
        <w:rPr>
          <w:sz w:val="22"/>
          <w:szCs w:val="22"/>
        </w:rPr>
      </w:pPr>
    </w:p>
    <w:p w14:paraId="14C5FF94" w14:textId="615BB87B" w:rsidR="000932B0" w:rsidRPr="000932B0" w:rsidRDefault="000932B0" w:rsidP="000932B0">
      <w:pPr>
        <w:jc w:val="center"/>
        <w:rPr>
          <w:sz w:val="22"/>
          <w:szCs w:val="22"/>
        </w:rPr>
      </w:pPr>
      <w:r>
        <w:rPr>
          <w:sz w:val="22"/>
          <w:szCs w:val="22"/>
        </w:rPr>
        <w:t>Avishield IB H120</w:t>
      </w:r>
      <w:r w:rsidR="00B47F93">
        <w:rPr>
          <w:sz w:val="22"/>
          <w:szCs w:val="22"/>
        </w:rPr>
        <w:t xml:space="preserve"> </w:t>
      </w:r>
      <w:r>
        <w:rPr>
          <w:bCs/>
          <w:sz w:val="22"/>
          <w:szCs w:val="22"/>
        </w:rPr>
        <w:t xml:space="preserve">lyofilizát </w:t>
      </w:r>
      <w:r w:rsidR="00B47F93">
        <w:rPr>
          <w:bCs/>
          <w:sz w:val="22"/>
          <w:szCs w:val="22"/>
        </w:rPr>
        <w:t xml:space="preserve">na </w:t>
      </w:r>
      <w:r w:rsidR="002F2B75">
        <w:rPr>
          <w:bCs/>
          <w:sz w:val="22"/>
          <w:szCs w:val="22"/>
        </w:rPr>
        <w:t xml:space="preserve"> okulonazálnu</w:t>
      </w:r>
      <w:r>
        <w:rPr>
          <w:bCs/>
          <w:sz w:val="22"/>
          <w:szCs w:val="22"/>
        </w:rPr>
        <w:t xml:space="preserve"> suspenziu/použitie v pitnej vode</w:t>
      </w:r>
      <w:r w:rsidR="00B47F93">
        <w:rPr>
          <w:sz w:val="22"/>
          <w:szCs w:val="22"/>
        </w:rPr>
        <w:t xml:space="preserve"> </w:t>
      </w:r>
      <w:r>
        <w:rPr>
          <w:sz w:val="22"/>
          <w:szCs w:val="22"/>
        </w:rPr>
        <w:t>pre kurčatá</w:t>
      </w:r>
    </w:p>
    <w:p w14:paraId="0AEA93FB" w14:textId="77777777" w:rsidR="000932B0" w:rsidRPr="000932B0" w:rsidRDefault="000932B0" w:rsidP="000932B0">
      <w:pPr>
        <w:rPr>
          <w:sz w:val="22"/>
          <w:szCs w:val="22"/>
          <w:lang w:eastAsia="en-US" w:bidi="ar-SA"/>
        </w:rPr>
      </w:pPr>
    </w:p>
    <w:p w14:paraId="643BB509" w14:textId="77777777" w:rsidR="000932B0" w:rsidRPr="000932B0" w:rsidRDefault="000932B0" w:rsidP="000932B0">
      <w:pPr>
        <w:ind w:left="567" w:hanging="567"/>
        <w:rPr>
          <w:b/>
          <w:sz w:val="22"/>
          <w:szCs w:val="22"/>
        </w:rPr>
      </w:pPr>
      <w:r w:rsidRPr="00FC164F">
        <w:rPr>
          <w:b/>
          <w:sz w:val="22"/>
          <w:szCs w:val="22"/>
        </w:rPr>
        <w:t>1</w:t>
      </w:r>
      <w:r>
        <w:rPr>
          <w:b/>
          <w:sz w:val="22"/>
          <w:szCs w:val="22"/>
        </w:rPr>
        <w:t>.</w:t>
      </w:r>
      <w:r>
        <w:rPr>
          <w:b/>
          <w:sz w:val="22"/>
          <w:szCs w:val="22"/>
        </w:rPr>
        <w:tab/>
        <w:t>NÁZOV A ADRESA DRŽITEĽA ROZHODNUTIA O REGISTRÁCII A DRŽITEĽA POVOLENIA NA VÝROBU ZODPOVEDNÉHO ZA UVOĽNENIE ŠARŽE, AK NIE SÚ IDENTICKÍ</w:t>
      </w:r>
    </w:p>
    <w:p w14:paraId="619D0497" w14:textId="77777777" w:rsidR="000932B0" w:rsidRPr="000932B0" w:rsidRDefault="000932B0" w:rsidP="000932B0">
      <w:pPr>
        <w:rPr>
          <w:sz w:val="22"/>
          <w:szCs w:val="22"/>
          <w:lang w:eastAsia="en-US" w:bidi="ar-SA"/>
        </w:rPr>
      </w:pPr>
    </w:p>
    <w:p w14:paraId="5FC60B64" w14:textId="77777777" w:rsidR="000932B0" w:rsidRPr="000932B0" w:rsidRDefault="000932B0" w:rsidP="000932B0">
      <w:pPr>
        <w:rPr>
          <w:iCs/>
          <w:sz w:val="22"/>
          <w:szCs w:val="22"/>
        </w:rPr>
      </w:pPr>
      <w:r>
        <w:rPr>
          <w:iCs/>
          <w:sz w:val="22"/>
          <w:szCs w:val="22"/>
        </w:rPr>
        <w:t>Držiteľ rozhodnutia o registrácii a výrobca zodpovedný za uvoľnenie šarže:</w:t>
      </w:r>
    </w:p>
    <w:p w14:paraId="4BAFE2CE" w14:textId="77777777" w:rsidR="000932B0" w:rsidRPr="000932B0" w:rsidRDefault="000932B0" w:rsidP="000932B0">
      <w:pPr>
        <w:rPr>
          <w:sz w:val="22"/>
          <w:szCs w:val="22"/>
          <w:lang w:eastAsia="en-US" w:bidi="ar-SA"/>
        </w:rPr>
      </w:pPr>
    </w:p>
    <w:p w14:paraId="359CCCC2" w14:textId="77777777" w:rsidR="000932B0" w:rsidRPr="000932B0" w:rsidRDefault="000932B0" w:rsidP="000932B0">
      <w:pPr>
        <w:tabs>
          <w:tab w:val="left" w:pos="567"/>
        </w:tabs>
        <w:spacing w:line="260" w:lineRule="exact"/>
        <w:rPr>
          <w:sz w:val="22"/>
          <w:szCs w:val="22"/>
        </w:rPr>
      </w:pPr>
      <w:r>
        <w:rPr>
          <w:sz w:val="22"/>
          <w:szCs w:val="22"/>
        </w:rPr>
        <w:t>GENERA Inc.</w:t>
      </w:r>
    </w:p>
    <w:p w14:paraId="5B67F2BC" w14:textId="77777777" w:rsidR="000932B0" w:rsidRPr="000932B0" w:rsidRDefault="000932B0" w:rsidP="000932B0">
      <w:pPr>
        <w:tabs>
          <w:tab w:val="left" w:pos="567"/>
        </w:tabs>
        <w:spacing w:line="260" w:lineRule="exact"/>
        <w:rPr>
          <w:sz w:val="22"/>
          <w:szCs w:val="22"/>
        </w:rPr>
      </w:pPr>
      <w:r>
        <w:rPr>
          <w:sz w:val="22"/>
          <w:szCs w:val="22"/>
        </w:rPr>
        <w:t xml:space="preserve">Svetonedeljska cesta 2, Kalinovica, </w:t>
      </w:r>
    </w:p>
    <w:p w14:paraId="3DD80258" w14:textId="77777777" w:rsidR="000932B0" w:rsidRPr="000932B0" w:rsidRDefault="000932B0" w:rsidP="000932B0">
      <w:pPr>
        <w:tabs>
          <w:tab w:val="left" w:pos="567"/>
        </w:tabs>
        <w:spacing w:line="260" w:lineRule="exact"/>
        <w:rPr>
          <w:sz w:val="22"/>
          <w:szCs w:val="22"/>
        </w:rPr>
      </w:pPr>
      <w:r>
        <w:rPr>
          <w:sz w:val="22"/>
          <w:szCs w:val="22"/>
        </w:rPr>
        <w:t>10436 Rakov Potok</w:t>
      </w:r>
    </w:p>
    <w:p w14:paraId="22DEC0F6" w14:textId="77777777" w:rsidR="000932B0" w:rsidRPr="000932B0" w:rsidRDefault="000932B0" w:rsidP="000932B0">
      <w:pPr>
        <w:tabs>
          <w:tab w:val="left" w:pos="567"/>
        </w:tabs>
        <w:spacing w:line="260" w:lineRule="exact"/>
        <w:rPr>
          <w:sz w:val="22"/>
          <w:szCs w:val="22"/>
        </w:rPr>
      </w:pPr>
      <w:r>
        <w:rPr>
          <w:sz w:val="22"/>
          <w:szCs w:val="22"/>
        </w:rPr>
        <w:t>Chorvátsko</w:t>
      </w:r>
    </w:p>
    <w:p w14:paraId="7149658E" w14:textId="77777777" w:rsidR="000932B0" w:rsidRPr="000932B0" w:rsidRDefault="000932B0" w:rsidP="000932B0">
      <w:pPr>
        <w:rPr>
          <w:sz w:val="22"/>
          <w:szCs w:val="22"/>
          <w:lang w:eastAsia="en-US" w:bidi="ar-SA"/>
        </w:rPr>
      </w:pPr>
    </w:p>
    <w:p w14:paraId="27C9DEF1" w14:textId="77777777" w:rsidR="000932B0" w:rsidRPr="00FE10D6" w:rsidRDefault="000932B0" w:rsidP="000932B0">
      <w:pPr>
        <w:rPr>
          <w:color w:val="FF0000"/>
          <w:sz w:val="22"/>
          <w:szCs w:val="22"/>
        </w:rPr>
      </w:pPr>
      <w:r w:rsidRPr="00FC164F">
        <w:rPr>
          <w:b/>
          <w:sz w:val="22"/>
          <w:szCs w:val="22"/>
        </w:rPr>
        <w:t>2</w:t>
      </w:r>
      <w:r>
        <w:rPr>
          <w:b/>
          <w:sz w:val="22"/>
          <w:szCs w:val="22"/>
        </w:rPr>
        <w:t>.</w:t>
      </w:r>
      <w:r>
        <w:rPr>
          <w:b/>
          <w:sz w:val="22"/>
          <w:szCs w:val="22"/>
        </w:rPr>
        <w:tab/>
      </w:r>
      <w:r w:rsidRPr="006F79F0">
        <w:rPr>
          <w:b/>
          <w:sz w:val="22"/>
          <w:szCs w:val="22"/>
        </w:rPr>
        <w:t>NÁZOV VETERINÁRNEHO LIEKU</w:t>
      </w:r>
    </w:p>
    <w:p w14:paraId="067A7BD3" w14:textId="77777777" w:rsidR="000932B0" w:rsidRPr="000932B0" w:rsidRDefault="000932B0" w:rsidP="000932B0">
      <w:pPr>
        <w:rPr>
          <w:sz w:val="22"/>
          <w:szCs w:val="22"/>
          <w:lang w:eastAsia="en-US" w:bidi="ar-SA"/>
        </w:rPr>
      </w:pPr>
    </w:p>
    <w:p w14:paraId="23ED10F1" w14:textId="62ABE42C" w:rsidR="000932B0" w:rsidRPr="000932B0" w:rsidRDefault="000932B0" w:rsidP="000932B0">
      <w:pPr>
        <w:rPr>
          <w:sz w:val="22"/>
          <w:szCs w:val="22"/>
        </w:rPr>
      </w:pPr>
      <w:r>
        <w:rPr>
          <w:sz w:val="22"/>
          <w:szCs w:val="22"/>
        </w:rPr>
        <w:t>Avishield IB H120</w:t>
      </w:r>
      <w:r w:rsidR="00B47F93">
        <w:rPr>
          <w:sz w:val="22"/>
          <w:szCs w:val="22"/>
        </w:rPr>
        <w:t xml:space="preserve"> </w:t>
      </w:r>
      <w:r>
        <w:rPr>
          <w:bCs/>
          <w:sz w:val="22"/>
          <w:szCs w:val="22"/>
        </w:rPr>
        <w:t xml:space="preserve">lyofilizát </w:t>
      </w:r>
      <w:r w:rsidR="00B47F93">
        <w:rPr>
          <w:bCs/>
          <w:sz w:val="22"/>
          <w:szCs w:val="22"/>
        </w:rPr>
        <w:t>na</w:t>
      </w:r>
      <w:r w:rsidR="002F2B75">
        <w:rPr>
          <w:bCs/>
          <w:sz w:val="22"/>
          <w:szCs w:val="22"/>
        </w:rPr>
        <w:t xml:space="preserve"> okulonazálnu</w:t>
      </w:r>
      <w:r>
        <w:rPr>
          <w:bCs/>
          <w:sz w:val="22"/>
          <w:szCs w:val="22"/>
        </w:rPr>
        <w:t xml:space="preserve"> suspenziu/použitie v pitnej vode</w:t>
      </w:r>
      <w:r w:rsidR="00B47F93">
        <w:rPr>
          <w:sz w:val="22"/>
          <w:szCs w:val="22"/>
        </w:rPr>
        <w:t xml:space="preserve"> </w:t>
      </w:r>
      <w:r>
        <w:rPr>
          <w:sz w:val="22"/>
          <w:szCs w:val="22"/>
        </w:rPr>
        <w:t xml:space="preserve"> pre kurčatá</w:t>
      </w:r>
    </w:p>
    <w:p w14:paraId="58AFA55F" w14:textId="77777777" w:rsidR="000932B0" w:rsidRPr="000932B0" w:rsidRDefault="000932B0" w:rsidP="000932B0">
      <w:pPr>
        <w:rPr>
          <w:sz w:val="22"/>
          <w:szCs w:val="22"/>
          <w:lang w:eastAsia="en-US" w:bidi="ar-SA"/>
        </w:rPr>
      </w:pPr>
    </w:p>
    <w:p w14:paraId="656813B6" w14:textId="77777777" w:rsidR="000932B0" w:rsidRPr="000932B0" w:rsidRDefault="000932B0" w:rsidP="000932B0">
      <w:pPr>
        <w:rPr>
          <w:sz w:val="22"/>
          <w:szCs w:val="22"/>
          <w:lang w:eastAsia="en-US" w:bidi="ar-SA"/>
        </w:rPr>
      </w:pPr>
    </w:p>
    <w:p w14:paraId="64C92407" w14:textId="77777777" w:rsidR="000932B0" w:rsidRPr="000932B0" w:rsidRDefault="000932B0" w:rsidP="000932B0">
      <w:pPr>
        <w:rPr>
          <w:b/>
          <w:sz w:val="22"/>
          <w:szCs w:val="22"/>
        </w:rPr>
      </w:pPr>
      <w:r w:rsidRPr="00FC164F">
        <w:rPr>
          <w:b/>
          <w:sz w:val="22"/>
          <w:szCs w:val="22"/>
        </w:rPr>
        <w:t>3.</w:t>
      </w:r>
      <w:r>
        <w:rPr>
          <w:b/>
          <w:sz w:val="22"/>
          <w:szCs w:val="22"/>
        </w:rPr>
        <w:tab/>
        <w:t>OBSAH ÚČINNEJ LÁTKY (-OK) A INEJ LÁTKY  (-OK)</w:t>
      </w:r>
    </w:p>
    <w:p w14:paraId="13780480" w14:textId="77777777" w:rsidR="000932B0" w:rsidRPr="000932B0" w:rsidRDefault="000932B0" w:rsidP="000932B0">
      <w:pPr>
        <w:rPr>
          <w:iCs/>
          <w:sz w:val="22"/>
          <w:szCs w:val="22"/>
          <w:lang w:eastAsia="en-US" w:bidi="ar-SA"/>
        </w:rPr>
      </w:pPr>
    </w:p>
    <w:p w14:paraId="7E5161D0" w14:textId="6FF83D76" w:rsidR="000932B0" w:rsidRPr="000932B0" w:rsidRDefault="000932B0" w:rsidP="000932B0">
      <w:pPr>
        <w:tabs>
          <w:tab w:val="left" w:pos="567"/>
        </w:tabs>
        <w:spacing w:line="260" w:lineRule="exact"/>
        <w:jc w:val="both"/>
        <w:rPr>
          <w:sz w:val="22"/>
          <w:szCs w:val="22"/>
        </w:rPr>
      </w:pPr>
      <w:r>
        <w:rPr>
          <w:sz w:val="22"/>
          <w:szCs w:val="22"/>
        </w:rPr>
        <w:t>Každá dávka obsahuje</w:t>
      </w:r>
      <w:r w:rsidR="00B47F93">
        <w:rPr>
          <w:sz w:val="22"/>
          <w:szCs w:val="22"/>
        </w:rPr>
        <w:t>:</w:t>
      </w:r>
    </w:p>
    <w:p w14:paraId="13225510" w14:textId="77777777" w:rsidR="004E4B6D" w:rsidRDefault="000932B0" w:rsidP="000932B0">
      <w:pPr>
        <w:rPr>
          <w:sz w:val="22"/>
          <w:szCs w:val="22"/>
        </w:rPr>
      </w:pPr>
      <w:r>
        <w:rPr>
          <w:sz w:val="22"/>
          <w:szCs w:val="22"/>
        </w:rPr>
        <w:t xml:space="preserve">Atenuovaný živý vírus infekčnej bronchitídy, </w:t>
      </w:r>
    </w:p>
    <w:p w14:paraId="2725FAE4" w14:textId="38DFC8DC" w:rsidR="00706772" w:rsidRPr="00FE10D6" w:rsidRDefault="006F79F0" w:rsidP="000932B0">
      <w:pPr>
        <w:rPr>
          <w:color w:val="FF0000"/>
          <w:sz w:val="22"/>
          <w:szCs w:val="22"/>
        </w:rPr>
      </w:pPr>
      <w:r w:rsidRPr="00465570">
        <w:rPr>
          <w:iCs/>
          <w:sz w:val="22"/>
          <w:szCs w:val="22"/>
        </w:rPr>
        <w:t xml:space="preserve">Massachusetts sérotyp, kmeň H-120 </w:t>
      </w:r>
      <w:r w:rsidR="00B47F93">
        <w:rPr>
          <w:iCs/>
          <w:sz w:val="22"/>
          <w:szCs w:val="22"/>
        </w:rPr>
        <w:t xml:space="preserve">                                               </w:t>
      </w:r>
      <w:r w:rsidRPr="00465570">
        <w:rPr>
          <w:iCs/>
          <w:sz w:val="22"/>
          <w:szCs w:val="22"/>
        </w:rPr>
        <w:t>10</w:t>
      </w:r>
      <w:r w:rsidRPr="00FC164F">
        <w:rPr>
          <w:iCs/>
          <w:sz w:val="22"/>
          <w:szCs w:val="22"/>
          <w:vertAlign w:val="superscript"/>
        </w:rPr>
        <w:t>3,5</w:t>
      </w:r>
      <w:r w:rsidRPr="00465570">
        <w:rPr>
          <w:iCs/>
          <w:sz w:val="22"/>
          <w:szCs w:val="22"/>
        </w:rPr>
        <w:t xml:space="preserve"> až 10</w:t>
      </w:r>
      <w:r w:rsidRPr="00FC164F">
        <w:rPr>
          <w:iCs/>
          <w:sz w:val="22"/>
          <w:szCs w:val="22"/>
          <w:vertAlign w:val="superscript"/>
        </w:rPr>
        <w:t>4,5</w:t>
      </w:r>
      <w:r w:rsidRPr="00465570">
        <w:rPr>
          <w:iCs/>
          <w:sz w:val="22"/>
          <w:szCs w:val="22"/>
        </w:rPr>
        <w:t xml:space="preserve"> EID</w:t>
      </w:r>
      <w:r w:rsidRPr="00FC164F">
        <w:rPr>
          <w:iCs/>
          <w:sz w:val="22"/>
          <w:szCs w:val="22"/>
          <w:vertAlign w:val="subscript"/>
        </w:rPr>
        <w:t>50</w:t>
      </w:r>
      <w:r w:rsidRPr="00465570">
        <w:rPr>
          <w:iCs/>
          <w:sz w:val="22"/>
          <w:szCs w:val="22"/>
        </w:rPr>
        <w:t>*</w:t>
      </w:r>
    </w:p>
    <w:p w14:paraId="7716B984" w14:textId="77777777" w:rsidR="000932B0" w:rsidRPr="000932B0" w:rsidRDefault="000932B0" w:rsidP="000932B0">
      <w:pPr>
        <w:rPr>
          <w:sz w:val="22"/>
          <w:szCs w:val="22"/>
        </w:rPr>
      </w:pPr>
    </w:p>
    <w:p w14:paraId="3DD8021A" w14:textId="77777777" w:rsidR="00706772" w:rsidRDefault="00706772" w:rsidP="00706772">
      <w:pPr>
        <w:rPr>
          <w:i/>
          <w:sz w:val="22"/>
          <w:szCs w:val="22"/>
        </w:rPr>
      </w:pPr>
      <w:r>
        <w:rPr>
          <w:i/>
          <w:sz w:val="22"/>
          <w:szCs w:val="22"/>
        </w:rPr>
        <w:t>*EID</w:t>
      </w:r>
      <w:r>
        <w:rPr>
          <w:i/>
          <w:iCs/>
          <w:sz w:val="22"/>
          <w:szCs w:val="22"/>
          <w:vertAlign w:val="subscript"/>
        </w:rPr>
        <w:t>50</w:t>
      </w:r>
      <w:r>
        <w:rPr>
          <w:i/>
          <w:sz w:val="22"/>
          <w:szCs w:val="22"/>
        </w:rPr>
        <w:t xml:space="preserve"> = 50% infekčná dávka </w:t>
      </w:r>
      <w:r>
        <w:rPr>
          <w:bCs/>
          <w:i/>
          <w:sz w:val="22"/>
          <w:szCs w:val="22"/>
        </w:rPr>
        <w:t>embrya</w:t>
      </w:r>
      <w:r>
        <w:rPr>
          <w:i/>
          <w:sz w:val="22"/>
          <w:szCs w:val="22"/>
        </w:rPr>
        <w:t xml:space="preserve"> </w:t>
      </w:r>
    </w:p>
    <w:p w14:paraId="715305EF" w14:textId="77777777" w:rsidR="000932B0" w:rsidRPr="000932B0" w:rsidRDefault="000932B0" w:rsidP="000932B0">
      <w:pPr>
        <w:rPr>
          <w:sz w:val="22"/>
          <w:szCs w:val="22"/>
          <w:lang w:eastAsia="en-US" w:bidi="ar-SA"/>
        </w:rPr>
      </w:pPr>
    </w:p>
    <w:p w14:paraId="191784A8" w14:textId="77777777" w:rsidR="000932B0" w:rsidRPr="000932B0" w:rsidRDefault="000932B0" w:rsidP="000932B0">
      <w:pPr>
        <w:keepNext/>
        <w:rPr>
          <w:b/>
          <w:sz w:val="22"/>
          <w:szCs w:val="22"/>
        </w:rPr>
      </w:pPr>
      <w:r w:rsidRPr="00FC164F">
        <w:rPr>
          <w:b/>
          <w:sz w:val="22"/>
          <w:szCs w:val="22"/>
        </w:rPr>
        <w:t>4</w:t>
      </w:r>
      <w:r w:rsidRPr="00B47F93">
        <w:rPr>
          <w:b/>
          <w:sz w:val="22"/>
          <w:szCs w:val="22"/>
        </w:rPr>
        <w:t>.</w:t>
      </w:r>
      <w:r>
        <w:rPr>
          <w:b/>
          <w:sz w:val="22"/>
          <w:szCs w:val="22"/>
        </w:rPr>
        <w:tab/>
        <w:t>INDIKÁCIA (-IE)</w:t>
      </w:r>
    </w:p>
    <w:p w14:paraId="3648EAFD" w14:textId="77777777" w:rsidR="000932B0" w:rsidRDefault="000932B0" w:rsidP="000932B0">
      <w:pPr>
        <w:rPr>
          <w:sz w:val="22"/>
          <w:szCs w:val="22"/>
          <w:lang w:eastAsia="en-US" w:bidi="ar-SA"/>
        </w:rPr>
      </w:pPr>
    </w:p>
    <w:p w14:paraId="1E367FA6" w14:textId="77777777" w:rsidR="00B47F93" w:rsidRDefault="00B47F93" w:rsidP="00B47F93">
      <w:pPr>
        <w:rPr>
          <w:sz w:val="22"/>
          <w:szCs w:val="22"/>
        </w:rPr>
      </w:pPr>
      <w:r w:rsidRPr="00A10AE7">
        <w:rPr>
          <w:iCs/>
          <w:sz w:val="22"/>
          <w:szCs w:val="22"/>
        </w:rPr>
        <w:t>Na aktívnu imunizáciu kurčiat (brojlerov a</w:t>
      </w:r>
      <w:r>
        <w:rPr>
          <w:iCs/>
          <w:sz w:val="22"/>
          <w:szCs w:val="22"/>
        </w:rPr>
        <w:t> </w:t>
      </w:r>
      <w:r w:rsidRPr="00A10AE7">
        <w:rPr>
          <w:iCs/>
          <w:sz w:val="22"/>
          <w:szCs w:val="22"/>
        </w:rPr>
        <w:t>budúc</w:t>
      </w:r>
      <w:r>
        <w:rPr>
          <w:iCs/>
          <w:sz w:val="22"/>
          <w:szCs w:val="22"/>
        </w:rPr>
        <w:t xml:space="preserve">ich nosníc </w:t>
      </w:r>
      <w:r w:rsidRPr="00A10AE7">
        <w:rPr>
          <w:iCs/>
          <w:sz w:val="22"/>
          <w:szCs w:val="22"/>
        </w:rPr>
        <w:t>/</w:t>
      </w:r>
      <w:r>
        <w:rPr>
          <w:iCs/>
          <w:sz w:val="22"/>
          <w:szCs w:val="22"/>
        </w:rPr>
        <w:t>chovnej hydiny</w:t>
      </w:r>
      <w:r w:rsidRPr="00A10AE7">
        <w:rPr>
          <w:iCs/>
          <w:sz w:val="22"/>
          <w:szCs w:val="22"/>
        </w:rPr>
        <w:t xml:space="preserve">) s cieľom znížiť škodlivý účinok infekcie </w:t>
      </w:r>
      <w:r>
        <w:rPr>
          <w:iCs/>
          <w:sz w:val="22"/>
          <w:szCs w:val="22"/>
        </w:rPr>
        <w:t xml:space="preserve">spôsobenej </w:t>
      </w:r>
      <w:r w:rsidRPr="00A10AE7">
        <w:rPr>
          <w:iCs/>
          <w:sz w:val="22"/>
          <w:szCs w:val="22"/>
        </w:rPr>
        <w:t>vírusom vtáčej infekčnej bronchitídy, sérotyp</w:t>
      </w:r>
      <w:r>
        <w:rPr>
          <w:iCs/>
          <w:sz w:val="22"/>
          <w:szCs w:val="22"/>
        </w:rPr>
        <w:t>u</w:t>
      </w:r>
      <w:r w:rsidRPr="00A10AE7">
        <w:rPr>
          <w:iCs/>
          <w:sz w:val="22"/>
          <w:szCs w:val="22"/>
        </w:rPr>
        <w:t xml:space="preserve"> Massachusetts na ciliárnu aktivitu, ktor</w:t>
      </w:r>
      <w:r>
        <w:rPr>
          <w:iCs/>
          <w:sz w:val="22"/>
          <w:szCs w:val="22"/>
        </w:rPr>
        <w:t>á</w:t>
      </w:r>
      <w:r w:rsidRPr="00A10AE7">
        <w:rPr>
          <w:iCs/>
          <w:sz w:val="22"/>
          <w:szCs w:val="22"/>
        </w:rPr>
        <w:t xml:space="preserve"> sa môže prejaviť v respiračných klinických príznakoch.</w:t>
      </w:r>
    </w:p>
    <w:p w14:paraId="2BCBC2FF" w14:textId="77777777" w:rsidR="00B47F93" w:rsidRPr="00EF3A99" w:rsidRDefault="00B47F93" w:rsidP="00B47F93">
      <w:pPr>
        <w:rPr>
          <w:sz w:val="22"/>
          <w:szCs w:val="22"/>
        </w:rPr>
      </w:pPr>
      <w:r>
        <w:rPr>
          <w:sz w:val="22"/>
          <w:szCs w:val="22"/>
        </w:rPr>
        <w:t>Nástup imunity:</w:t>
      </w:r>
      <w:r>
        <w:rPr>
          <w:sz w:val="22"/>
          <w:szCs w:val="22"/>
        </w:rPr>
        <w:tab/>
        <w:t>3 týždne po vakcinácii</w:t>
      </w:r>
    </w:p>
    <w:p w14:paraId="43047340" w14:textId="6CA4265C" w:rsidR="00B47F93" w:rsidRPr="00EF3A99" w:rsidRDefault="00E15FC8" w:rsidP="00B47F93">
      <w:pPr>
        <w:rPr>
          <w:sz w:val="22"/>
          <w:szCs w:val="22"/>
        </w:rPr>
      </w:pPr>
      <w:r>
        <w:rPr>
          <w:sz w:val="22"/>
          <w:szCs w:val="22"/>
        </w:rPr>
        <w:t xml:space="preserve">Trvanie imunity: </w:t>
      </w:r>
      <w:r>
        <w:rPr>
          <w:sz w:val="22"/>
          <w:szCs w:val="22"/>
        </w:rPr>
        <w:tab/>
        <w:t>8</w:t>
      </w:r>
      <w:bookmarkStart w:id="1" w:name="_GoBack"/>
      <w:bookmarkEnd w:id="1"/>
      <w:r w:rsidR="00B47F93">
        <w:rPr>
          <w:sz w:val="22"/>
          <w:szCs w:val="22"/>
        </w:rPr>
        <w:t xml:space="preserve"> týždňov po vakcinácii</w:t>
      </w:r>
    </w:p>
    <w:p w14:paraId="6884E6C6" w14:textId="77777777" w:rsidR="000932B0" w:rsidRPr="000932B0" w:rsidRDefault="000932B0" w:rsidP="000932B0">
      <w:pPr>
        <w:rPr>
          <w:sz w:val="22"/>
          <w:szCs w:val="22"/>
          <w:lang w:eastAsia="en-US" w:bidi="ar-SA"/>
        </w:rPr>
      </w:pPr>
    </w:p>
    <w:p w14:paraId="4D962800" w14:textId="77777777" w:rsidR="000932B0" w:rsidRPr="000932B0" w:rsidRDefault="000932B0" w:rsidP="000932B0">
      <w:pPr>
        <w:keepNext/>
        <w:rPr>
          <w:b/>
          <w:sz w:val="22"/>
          <w:szCs w:val="22"/>
        </w:rPr>
      </w:pPr>
      <w:r w:rsidRPr="00FC164F">
        <w:rPr>
          <w:b/>
          <w:sz w:val="22"/>
          <w:szCs w:val="22"/>
        </w:rPr>
        <w:t>5.</w:t>
      </w:r>
      <w:r>
        <w:rPr>
          <w:b/>
          <w:sz w:val="22"/>
          <w:szCs w:val="22"/>
        </w:rPr>
        <w:tab/>
        <w:t>KONTRAINDIKÁCIE</w:t>
      </w:r>
    </w:p>
    <w:p w14:paraId="14895B53" w14:textId="77777777" w:rsidR="000932B0" w:rsidRPr="000932B0" w:rsidRDefault="000932B0" w:rsidP="000932B0">
      <w:pPr>
        <w:rPr>
          <w:sz w:val="22"/>
          <w:szCs w:val="22"/>
          <w:lang w:eastAsia="en-US" w:bidi="ar-SA"/>
        </w:rPr>
      </w:pPr>
    </w:p>
    <w:p w14:paraId="74813207" w14:textId="77777777" w:rsidR="000932B0" w:rsidRPr="000932B0" w:rsidRDefault="000932B0" w:rsidP="000932B0">
      <w:pPr>
        <w:keepNext/>
        <w:keepLines/>
        <w:rPr>
          <w:sz w:val="22"/>
          <w:szCs w:val="22"/>
        </w:rPr>
      </w:pPr>
      <w:r>
        <w:rPr>
          <w:sz w:val="22"/>
          <w:szCs w:val="22"/>
        </w:rPr>
        <w:t>Žiadne.</w:t>
      </w:r>
    </w:p>
    <w:p w14:paraId="2A91DB4F" w14:textId="77777777" w:rsidR="000932B0" w:rsidRPr="000932B0" w:rsidRDefault="000932B0" w:rsidP="000932B0">
      <w:pPr>
        <w:rPr>
          <w:sz w:val="22"/>
          <w:szCs w:val="22"/>
          <w:lang w:eastAsia="en-US" w:bidi="ar-SA"/>
        </w:rPr>
      </w:pPr>
    </w:p>
    <w:p w14:paraId="38973EDD" w14:textId="77777777" w:rsidR="000932B0" w:rsidRPr="000932B0" w:rsidRDefault="000932B0" w:rsidP="000932B0">
      <w:pPr>
        <w:keepNext/>
        <w:rPr>
          <w:sz w:val="22"/>
          <w:szCs w:val="22"/>
        </w:rPr>
      </w:pPr>
      <w:r w:rsidRPr="00FC164F">
        <w:rPr>
          <w:b/>
          <w:sz w:val="22"/>
          <w:szCs w:val="22"/>
        </w:rPr>
        <w:t>6.</w:t>
      </w:r>
      <w:r>
        <w:rPr>
          <w:b/>
          <w:sz w:val="22"/>
          <w:szCs w:val="22"/>
        </w:rPr>
        <w:tab/>
        <w:t>NEŽIADUCE ÚČINKY</w:t>
      </w:r>
    </w:p>
    <w:p w14:paraId="1D5383F9" w14:textId="77777777" w:rsidR="000932B0" w:rsidRPr="000932B0" w:rsidRDefault="000932B0" w:rsidP="000932B0">
      <w:pPr>
        <w:rPr>
          <w:sz w:val="22"/>
          <w:szCs w:val="22"/>
          <w:lang w:eastAsia="en-US" w:bidi="ar-SA"/>
        </w:rPr>
      </w:pPr>
    </w:p>
    <w:p w14:paraId="27FA9936" w14:textId="52A73281" w:rsidR="004E4B6D" w:rsidRPr="004E4B6D" w:rsidRDefault="004E4B6D" w:rsidP="004E4B6D">
      <w:pPr>
        <w:rPr>
          <w:i/>
          <w:sz w:val="22"/>
          <w:szCs w:val="22"/>
        </w:rPr>
      </w:pPr>
      <w:r>
        <w:rPr>
          <w:sz w:val="22"/>
          <w:szCs w:val="22"/>
        </w:rPr>
        <w:t xml:space="preserve">Prechodné respiračné poruchy vrátane tracheálnych </w:t>
      </w:r>
      <w:r w:rsidR="00B47F93">
        <w:rPr>
          <w:sz w:val="22"/>
          <w:szCs w:val="22"/>
        </w:rPr>
        <w:t>šelestov</w:t>
      </w:r>
      <w:r>
        <w:rPr>
          <w:sz w:val="22"/>
          <w:szCs w:val="22"/>
        </w:rPr>
        <w:t xml:space="preserve"> boli pozorované veľmi často počas 3-10 dní po očkovaní. Tieto sa spontánne</w:t>
      </w:r>
      <w:r w:rsidR="00A21D23">
        <w:rPr>
          <w:sz w:val="22"/>
          <w:szCs w:val="22"/>
        </w:rPr>
        <w:t xml:space="preserve"> ustúpili  bez liečby</w:t>
      </w:r>
    </w:p>
    <w:p w14:paraId="53D47778" w14:textId="77777777" w:rsidR="000932B0" w:rsidRPr="000932B0" w:rsidRDefault="000932B0" w:rsidP="000932B0">
      <w:pPr>
        <w:rPr>
          <w:sz w:val="22"/>
          <w:szCs w:val="22"/>
        </w:rPr>
      </w:pPr>
      <w:r>
        <w:rPr>
          <w:sz w:val="22"/>
          <w:szCs w:val="22"/>
        </w:rPr>
        <w:t>Ak zistíte akékoľvek nežiaduce účinky, aj tie, ktoré už nie sú uvedené v tejto písomnej informácii pre používateľov, alebo si myslíte, že liek je neúčinný, informujte vášho veterinárneho lekára.</w:t>
      </w:r>
    </w:p>
    <w:p w14:paraId="18F8220B" w14:textId="77777777" w:rsidR="000932B0" w:rsidRPr="000932B0" w:rsidRDefault="000932B0" w:rsidP="000932B0">
      <w:pPr>
        <w:keepNext/>
        <w:tabs>
          <w:tab w:val="left" w:pos="567"/>
        </w:tabs>
        <w:spacing w:line="260" w:lineRule="exact"/>
        <w:rPr>
          <w:sz w:val="22"/>
          <w:szCs w:val="22"/>
          <w:lang w:eastAsia="en-US" w:bidi="ar-SA"/>
        </w:rPr>
      </w:pPr>
    </w:p>
    <w:p w14:paraId="023EC59C" w14:textId="77777777" w:rsidR="000932B0" w:rsidRPr="000932B0" w:rsidRDefault="000932B0" w:rsidP="000932B0">
      <w:pPr>
        <w:keepNext/>
        <w:tabs>
          <w:tab w:val="left" w:pos="567"/>
        </w:tabs>
        <w:spacing w:line="260" w:lineRule="exact"/>
        <w:rPr>
          <w:sz w:val="22"/>
          <w:szCs w:val="22"/>
        </w:rPr>
      </w:pPr>
      <w:r>
        <w:rPr>
          <w:sz w:val="22"/>
          <w:szCs w:val="22"/>
        </w:rPr>
        <w:t>Frekvencia výskytu nežiaducich účinkov sa definuje použitím nasledujúceho pravidla:</w:t>
      </w:r>
    </w:p>
    <w:p w14:paraId="3D2F9B55" w14:textId="77777777" w:rsidR="000932B0" w:rsidRPr="000932B0" w:rsidRDefault="000932B0" w:rsidP="000932B0">
      <w:pPr>
        <w:rPr>
          <w:sz w:val="22"/>
          <w:szCs w:val="22"/>
        </w:rPr>
      </w:pPr>
      <w:r>
        <w:rPr>
          <w:sz w:val="22"/>
          <w:szCs w:val="22"/>
        </w:rPr>
        <w:t>-</w:t>
      </w:r>
      <w:r>
        <w:rPr>
          <w:sz w:val="22"/>
          <w:szCs w:val="22"/>
        </w:rPr>
        <w:tab/>
        <w:t>veľmi časté (nežiaduce účinky sa prejavili u viac ako 1 z 10 liečených zvierat)</w:t>
      </w:r>
    </w:p>
    <w:p w14:paraId="6666E56B" w14:textId="77777777" w:rsidR="000932B0" w:rsidRPr="000932B0" w:rsidRDefault="000932B0" w:rsidP="000932B0">
      <w:pPr>
        <w:rPr>
          <w:sz w:val="22"/>
          <w:szCs w:val="22"/>
        </w:rPr>
      </w:pPr>
      <w:r>
        <w:rPr>
          <w:sz w:val="22"/>
          <w:szCs w:val="22"/>
        </w:rPr>
        <w:t>-</w:t>
      </w:r>
      <w:r>
        <w:rPr>
          <w:sz w:val="22"/>
          <w:szCs w:val="22"/>
        </w:rPr>
        <w:tab/>
        <w:t>časté (u viac ako 1 ale menej ako 10 zo 100 liečených zvierat)</w:t>
      </w:r>
    </w:p>
    <w:p w14:paraId="147C2D0A" w14:textId="77777777" w:rsidR="000932B0" w:rsidRPr="000932B0" w:rsidRDefault="000932B0" w:rsidP="000932B0">
      <w:pPr>
        <w:rPr>
          <w:sz w:val="22"/>
          <w:szCs w:val="22"/>
        </w:rPr>
      </w:pPr>
      <w:r>
        <w:rPr>
          <w:sz w:val="22"/>
          <w:szCs w:val="22"/>
        </w:rPr>
        <w:t>-</w:t>
      </w:r>
      <w:r>
        <w:rPr>
          <w:sz w:val="22"/>
          <w:szCs w:val="22"/>
        </w:rPr>
        <w:tab/>
        <w:t>menej časté ( u viac ako 1 ale menej ako 10 z 1 000 liečených zvierat)</w:t>
      </w:r>
    </w:p>
    <w:p w14:paraId="7AD89313" w14:textId="77777777" w:rsidR="000932B0" w:rsidRPr="000932B0" w:rsidRDefault="000932B0" w:rsidP="000932B0">
      <w:pPr>
        <w:rPr>
          <w:sz w:val="22"/>
          <w:szCs w:val="22"/>
        </w:rPr>
      </w:pPr>
      <w:r>
        <w:rPr>
          <w:sz w:val="22"/>
          <w:szCs w:val="22"/>
        </w:rPr>
        <w:t>-</w:t>
      </w:r>
      <w:r>
        <w:rPr>
          <w:sz w:val="22"/>
          <w:szCs w:val="22"/>
        </w:rPr>
        <w:tab/>
        <w:t>zriedkavé (u viac ako 1 ale menej ako 10 z 10 000 liečených  zvierat)</w:t>
      </w:r>
    </w:p>
    <w:p w14:paraId="618F33D1" w14:textId="77777777" w:rsidR="000932B0" w:rsidRPr="000932B0" w:rsidRDefault="000932B0" w:rsidP="000932B0">
      <w:pPr>
        <w:rPr>
          <w:sz w:val="22"/>
          <w:szCs w:val="22"/>
        </w:rPr>
      </w:pPr>
      <w:r>
        <w:rPr>
          <w:sz w:val="22"/>
          <w:szCs w:val="22"/>
        </w:rPr>
        <w:t>-</w:t>
      </w:r>
      <w:r>
        <w:rPr>
          <w:sz w:val="22"/>
          <w:szCs w:val="22"/>
        </w:rPr>
        <w:tab/>
        <w:t>veľmi zriedkavé (u menej ako 1 z 10 000 liečených zvierat, vrátane ojedinelých hlásení)</w:t>
      </w:r>
    </w:p>
    <w:p w14:paraId="4DC3B2C4" w14:textId="77777777" w:rsidR="000932B0" w:rsidRPr="000932B0" w:rsidRDefault="000932B0" w:rsidP="000932B0">
      <w:pPr>
        <w:rPr>
          <w:sz w:val="22"/>
          <w:szCs w:val="22"/>
          <w:lang w:eastAsia="en-US" w:bidi="ar-SA"/>
        </w:rPr>
      </w:pPr>
    </w:p>
    <w:p w14:paraId="67ADDADF" w14:textId="77777777" w:rsidR="000932B0" w:rsidRPr="000932B0" w:rsidRDefault="000932B0" w:rsidP="000932B0">
      <w:pPr>
        <w:rPr>
          <w:sz w:val="22"/>
          <w:szCs w:val="22"/>
          <w:lang w:eastAsia="en-US" w:bidi="ar-SA"/>
        </w:rPr>
      </w:pPr>
    </w:p>
    <w:p w14:paraId="13B29CC4" w14:textId="77777777" w:rsidR="000932B0" w:rsidRPr="000932B0" w:rsidRDefault="000932B0" w:rsidP="000932B0">
      <w:pPr>
        <w:keepNext/>
        <w:rPr>
          <w:sz w:val="22"/>
          <w:szCs w:val="22"/>
        </w:rPr>
      </w:pPr>
      <w:r w:rsidRPr="00FC164F">
        <w:rPr>
          <w:b/>
          <w:sz w:val="22"/>
          <w:szCs w:val="22"/>
        </w:rPr>
        <w:t>7</w:t>
      </w:r>
      <w:r>
        <w:rPr>
          <w:b/>
          <w:sz w:val="22"/>
          <w:szCs w:val="22"/>
        </w:rPr>
        <w:t>.</w:t>
      </w:r>
      <w:r>
        <w:rPr>
          <w:b/>
          <w:sz w:val="22"/>
          <w:szCs w:val="22"/>
        </w:rPr>
        <w:tab/>
        <w:t>CIEĽOVÉ DRUHY</w:t>
      </w:r>
    </w:p>
    <w:p w14:paraId="4634D96E" w14:textId="77777777" w:rsidR="000932B0" w:rsidRPr="000932B0" w:rsidRDefault="000932B0" w:rsidP="000932B0">
      <w:pPr>
        <w:rPr>
          <w:sz w:val="22"/>
          <w:szCs w:val="22"/>
          <w:lang w:eastAsia="en-US" w:bidi="ar-SA"/>
        </w:rPr>
      </w:pPr>
    </w:p>
    <w:p w14:paraId="74861CB6" w14:textId="60979AA8" w:rsidR="000932B0" w:rsidRPr="000932B0" w:rsidRDefault="000932B0" w:rsidP="000932B0">
      <w:pPr>
        <w:tabs>
          <w:tab w:val="left" w:pos="567"/>
        </w:tabs>
        <w:spacing w:line="260" w:lineRule="exact"/>
        <w:rPr>
          <w:sz w:val="22"/>
          <w:szCs w:val="22"/>
        </w:rPr>
      </w:pPr>
      <w:r>
        <w:rPr>
          <w:sz w:val="22"/>
          <w:szCs w:val="22"/>
        </w:rPr>
        <w:t>Kurčatá</w:t>
      </w:r>
      <w:r w:rsidR="00B42C5D">
        <w:rPr>
          <w:sz w:val="22"/>
          <w:szCs w:val="22"/>
        </w:rPr>
        <w:t xml:space="preserve"> (brojlery a budúce </w:t>
      </w:r>
      <w:r w:rsidR="008F31B0">
        <w:rPr>
          <w:sz w:val="22"/>
          <w:szCs w:val="22"/>
        </w:rPr>
        <w:t>nosnice</w:t>
      </w:r>
      <w:r w:rsidR="008F31B0" w:rsidRPr="00A10AE7">
        <w:rPr>
          <w:sz w:val="22"/>
          <w:szCs w:val="22"/>
        </w:rPr>
        <w:t>/</w:t>
      </w:r>
      <w:r w:rsidR="008F31B0">
        <w:rPr>
          <w:sz w:val="22"/>
          <w:szCs w:val="22"/>
        </w:rPr>
        <w:t>chovná hydina</w:t>
      </w:r>
      <w:r w:rsidR="00B42C5D">
        <w:rPr>
          <w:sz w:val="22"/>
          <w:szCs w:val="22"/>
        </w:rPr>
        <w:t>)</w:t>
      </w:r>
      <w:r>
        <w:rPr>
          <w:sz w:val="22"/>
          <w:szCs w:val="22"/>
        </w:rPr>
        <w:t>.</w:t>
      </w:r>
    </w:p>
    <w:p w14:paraId="5502BD89" w14:textId="77777777" w:rsidR="000932B0" w:rsidRPr="000932B0" w:rsidRDefault="000932B0" w:rsidP="000932B0">
      <w:pPr>
        <w:rPr>
          <w:sz w:val="22"/>
          <w:szCs w:val="22"/>
          <w:lang w:eastAsia="en-US" w:bidi="ar-SA"/>
        </w:rPr>
      </w:pPr>
    </w:p>
    <w:p w14:paraId="652E1339" w14:textId="77777777" w:rsidR="000932B0" w:rsidRPr="000932B0" w:rsidRDefault="000932B0" w:rsidP="000932B0">
      <w:pPr>
        <w:keepNext/>
        <w:rPr>
          <w:sz w:val="22"/>
          <w:szCs w:val="22"/>
        </w:rPr>
      </w:pPr>
      <w:r w:rsidRPr="00FC164F">
        <w:rPr>
          <w:b/>
          <w:sz w:val="22"/>
          <w:szCs w:val="22"/>
        </w:rPr>
        <w:t>8.</w:t>
      </w:r>
      <w:r>
        <w:rPr>
          <w:b/>
          <w:sz w:val="22"/>
          <w:szCs w:val="22"/>
        </w:rPr>
        <w:tab/>
        <w:t>DÁVKOVANIE PRE KAŽDÝ DRUH, CESTA(-Y) A SPÔSOB PODANIA LIEKU</w:t>
      </w:r>
    </w:p>
    <w:p w14:paraId="33A46579" w14:textId="77777777" w:rsidR="000932B0" w:rsidRPr="000932B0" w:rsidRDefault="000932B0" w:rsidP="000932B0">
      <w:pPr>
        <w:rPr>
          <w:iCs/>
          <w:sz w:val="22"/>
          <w:szCs w:val="22"/>
          <w:lang w:eastAsia="en-US" w:bidi="ar-SA"/>
        </w:rPr>
      </w:pPr>
    </w:p>
    <w:p w14:paraId="44D59EC9" w14:textId="77777777" w:rsidR="000932B0" w:rsidRPr="000932B0" w:rsidRDefault="000932B0" w:rsidP="000932B0">
      <w:pPr>
        <w:tabs>
          <w:tab w:val="left" w:pos="567"/>
        </w:tabs>
        <w:spacing w:line="260" w:lineRule="exact"/>
        <w:jc w:val="both"/>
        <w:rPr>
          <w:sz w:val="22"/>
          <w:szCs w:val="22"/>
        </w:rPr>
      </w:pPr>
      <w:r>
        <w:rPr>
          <w:sz w:val="22"/>
          <w:szCs w:val="22"/>
        </w:rPr>
        <w:t>Očkovanie:</w:t>
      </w:r>
    </w:p>
    <w:p w14:paraId="5F0326D3" w14:textId="77777777" w:rsidR="008F31B0" w:rsidRPr="0055326B" w:rsidRDefault="008F31B0" w:rsidP="008F31B0">
      <w:pPr>
        <w:tabs>
          <w:tab w:val="left" w:pos="567"/>
        </w:tabs>
        <w:spacing w:line="260" w:lineRule="exact"/>
        <w:jc w:val="both"/>
        <w:rPr>
          <w:sz w:val="22"/>
          <w:szCs w:val="22"/>
        </w:rPr>
      </w:pPr>
      <w:r>
        <w:rPr>
          <w:sz w:val="22"/>
          <w:szCs w:val="22"/>
        </w:rPr>
        <w:t>Aplikácia hrubým sprejom a okulonazálna cesta podania: od 1.  dňa života</w:t>
      </w:r>
    </w:p>
    <w:p w14:paraId="7CF07B7D" w14:textId="77777777" w:rsidR="00645F1F" w:rsidRPr="0055326B" w:rsidRDefault="00645F1F" w:rsidP="00645F1F">
      <w:pPr>
        <w:tabs>
          <w:tab w:val="left" w:pos="567"/>
        </w:tabs>
        <w:spacing w:line="260" w:lineRule="exact"/>
        <w:jc w:val="both"/>
        <w:rPr>
          <w:i/>
          <w:sz w:val="22"/>
          <w:szCs w:val="22"/>
        </w:rPr>
      </w:pPr>
      <w:r>
        <w:rPr>
          <w:sz w:val="22"/>
          <w:szCs w:val="22"/>
        </w:rPr>
        <w:t>Do pitnej vody: od 7. dňa života</w:t>
      </w:r>
      <w:r>
        <w:rPr>
          <w:i/>
          <w:sz w:val="22"/>
          <w:szCs w:val="22"/>
        </w:rPr>
        <w:t xml:space="preserve"> </w:t>
      </w:r>
    </w:p>
    <w:p w14:paraId="5E0ABE3B" w14:textId="230D802E" w:rsidR="00DD5FCE" w:rsidRPr="00FC164F" w:rsidRDefault="00E10B9A" w:rsidP="000932B0">
      <w:pPr>
        <w:rPr>
          <w:rFonts w:ascii="Arial" w:eastAsiaTheme="minorHAnsi" w:hAnsi="Arial" w:cs="Arial"/>
          <w:color w:val="0070C0"/>
          <w:sz w:val="22"/>
          <w:szCs w:val="22"/>
        </w:rPr>
      </w:pPr>
      <w:r>
        <w:rPr>
          <w:rFonts w:ascii="Arial" w:hAnsi="Arial"/>
          <w:color w:val="0070C0"/>
          <w:sz w:val="22"/>
          <w:szCs w:val="22"/>
        </w:rPr>
        <w:t xml:space="preserve"> </w:t>
      </w:r>
    </w:p>
    <w:p w14:paraId="5D30B52C" w14:textId="46A7D42B" w:rsidR="000932B0" w:rsidRPr="000932B0" w:rsidRDefault="000932B0" w:rsidP="000932B0">
      <w:pPr>
        <w:rPr>
          <w:bCs/>
          <w:i/>
          <w:sz w:val="22"/>
          <w:szCs w:val="22"/>
        </w:rPr>
      </w:pPr>
      <w:r>
        <w:rPr>
          <w:bCs/>
          <w:i/>
          <w:sz w:val="22"/>
          <w:szCs w:val="22"/>
        </w:rPr>
        <w:t xml:space="preserve">1. </w:t>
      </w:r>
      <w:r w:rsidR="008F31B0">
        <w:rPr>
          <w:bCs/>
          <w:i/>
          <w:sz w:val="22"/>
          <w:szCs w:val="22"/>
        </w:rPr>
        <w:t>Postrekom</w:t>
      </w:r>
    </w:p>
    <w:p w14:paraId="30A34DB9" w14:textId="77777777" w:rsidR="000932B0" w:rsidRPr="000932B0" w:rsidRDefault="000932B0" w:rsidP="000932B0">
      <w:pPr>
        <w:rPr>
          <w:bCs/>
          <w:sz w:val="22"/>
          <w:szCs w:val="22"/>
        </w:rPr>
      </w:pPr>
      <w:r>
        <w:rPr>
          <w:bCs/>
          <w:sz w:val="22"/>
          <w:szCs w:val="22"/>
        </w:rPr>
        <w:t>Odporúča sa resuspendovať 1000 dávok vakcíny v 150 - 300 ml destilovanej vody. Počet zriedených dávok zodpovedá počtu vtákov v kŕdli.</w:t>
      </w:r>
    </w:p>
    <w:p w14:paraId="03E98BE6" w14:textId="77777777" w:rsidR="000932B0" w:rsidRPr="000932B0" w:rsidRDefault="000932B0" w:rsidP="000932B0">
      <w:pPr>
        <w:rPr>
          <w:bCs/>
          <w:sz w:val="22"/>
          <w:szCs w:val="22"/>
          <w:lang w:val="hr-HR" w:eastAsia="en-US" w:bidi="ar-SA"/>
        </w:rPr>
      </w:pPr>
    </w:p>
    <w:p w14:paraId="31A8BA4B" w14:textId="77777777" w:rsidR="000932B0" w:rsidRPr="000932B0" w:rsidRDefault="000932B0" w:rsidP="000932B0">
      <w:pPr>
        <w:rPr>
          <w:bCs/>
          <w:sz w:val="22"/>
          <w:szCs w:val="22"/>
        </w:rPr>
      </w:pPr>
      <w:r>
        <w:rPr>
          <w:bCs/>
          <w:sz w:val="22"/>
          <w:szCs w:val="22"/>
        </w:rPr>
        <w:t xml:space="preserve">Objem vody na rekonštitúciu by mal byť dostatočný na to, aby zabezpečil rovnomerné rozloženie pri postreku na vtáky, a bude sa meniť podľa veku vakcinovaných vtákov a systému riadenia. </w:t>
      </w:r>
    </w:p>
    <w:p w14:paraId="30FF8A84" w14:textId="77777777" w:rsidR="000932B0" w:rsidRPr="000932B0" w:rsidRDefault="000932B0" w:rsidP="000932B0">
      <w:pPr>
        <w:rPr>
          <w:bCs/>
          <w:sz w:val="22"/>
          <w:szCs w:val="22"/>
          <w:lang w:val="hr-HR" w:eastAsia="en-US" w:bidi="ar-SA"/>
        </w:rPr>
      </w:pPr>
    </w:p>
    <w:p w14:paraId="5671B76E" w14:textId="77777777" w:rsidR="000932B0" w:rsidRPr="000932B0" w:rsidRDefault="000932B0" w:rsidP="000932B0">
      <w:pPr>
        <w:rPr>
          <w:bCs/>
          <w:i/>
          <w:sz w:val="22"/>
          <w:szCs w:val="22"/>
        </w:rPr>
      </w:pPr>
      <w:r>
        <w:rPr>
          <w:bCs/>
          <w:sz w:val="22"/>
          <w:szCs w:val="22"/>
        </w:rPr>
        <w:t>Rekonštituovaná suspenzia očkovacej látky sa má rovnomerne rozložiť na správny počet kurčiat vo vzdialenosti 30 - 40 cm použitím hrubého spreja (cieľová priemerná veľkosť kvapôčok 150 - 170 mikrónov), najlepšie keď kurčatá sedia spolu v tlmenom svetle. Rozstrekovacie zariadenie by nemalo obsahovať sedimenty, koróziu a stopy dezinfekčných prostriedkov a ideálne by sa malo používať len na účely očkovania.</w:t>
      </w:r>
      <w:r>
        <w:rPr>
          <w:rFonts w:ascii="Arial" w:hAnsi="Arial"/>
          <w:bCs/>
          <w:sz w:val="22"/>
          <w:highlight w:val="yellow"/>
        </w:rPr>
        <w:t xml:space="preserve"> </w:t>
      </w:r>
    </w:p>
    <w:p w14:paraId="44D84793" w14:textId="3076D5E9" w:rsidR="00A21D23" w:rsidRPr="0014731D" w:rsidRDefault="00A21D23" w:rsidP="00A21D23">
      <w:pPr>
        <w:tabs>
          <w:tab w:val="left" w:pos="567"/>
        </w:tabs>
        <w:spacing w:line="260" w:lineRule="exact"/>
        <w:rPr>
          <w:i/>
          <w:sz w:val="22"/>
          <w:szCs w:val="22"/>
        </w:rPr>
      </w:pPr>
      <w:r>
        <w:rPr>
          <w:i/>
          <w:sz w:val="22"/>
          <w:szCs w:val="22"/>
        </w:rPr>
        <w:t>2. Podávanie v pitnej vode</w:t>
      </w:r>
    </w:p>
    <w:p w14:paraId="383EA726" w14:textId="77777777" w:rsidR="00A21D23" w:rsidRDefault="00A21D23" w:rsidP="00A21D23">
      <w:pPr>
        <w:tabs>
          <w:tab w:val="left" w:pos="567"/>
        </w:tabs>
        <w:spacing w:line="260" w:lineRule="exact"/>
        <w:jc w:val="both"/>
        <w:rPr>
          <w:sz w:val="22"/>
          <w:szCs w:val="22"/>
        </w:rPr>
      </w:pPr>
      <w:r>
        <w:rPr>
          <w:sz w:val="22"/>
          <w:szCs w:val="22"/>
        </w:rPr>
        <w:t xml:space="preserve">Vakcínu suspendovať v chladnej a čistej vode bez stopy chlóru, iných dezinfekčných prostriedkov alebo nečistôt v množstve dávok zodpovedajúcich počtu očkovaných vtákov. </w:t>
      </w:r>
    </w:p>
    <w:p w14:paraId="569F20FD" w14:textId="77777777" w:rsidR="00A21D23" w:rsidRPr="0014731D" w:rsidRDefault="00A21D23" w:rsidP="00A21D23">
      <w:pPr>
        <w:tabs>
          <w:tab w:val="left" w:pos="567"/>
        </w:tabs>
        <w:spacing w:line="260" w:lineRule="exact"/>
        <w:jc w:val="both"/>
        <w:rPr>
          <w:sz w:val="22"/>
          <w:szCs w:val="22"/>
        </w:rPr>
      </w:pPr>
      <w:r>
        <w:rPr>
          <w:sz w:val="22"/>
          <w:szCs w:val="22"/>
        </w:rPr>
        <w:t>Očkovacia látka by mala byť rozpustená tesne pred použitím.</w:t>
      </w:r>
    </w:p>
    <w:p w14:paraId="31C16EFD" w14:textId="77777777" w:rsidR="00A21D23" w:rsidRPr="007F679D" w:rsidRDefault="00A21D23" w:rsidP="00A21D23">
      <w:pPr>
        <w:tabs>
          <w:tab w:val="left" w:pos="567"/>
        </w:tabs>
        <w:spacing w:line="260" w:lineRule="exact"/>
        <w:rPr>
          <w:sz w:val="22"/>
          <w:szCs w:val="22"/>
        </w:rPr>
      </w:pPr>
      <w:r>
        <w:rPr>
          <w:sz w:val="22"/>
          <w:szCs w:val="22"/>
        </w:rPr>
        <w:t xml:space="preserve">Objem vody na rekonštitúciu závisí od veku vtákov, plemien, riadiacej praxe a poveternostných podmienok.  </w:t>
      </w:r>
    </w:p>
    <w:p w14:paraId="64CBBB05" w14:textId="77777777" w:rsidR="00A21D23" w:rsidRPr="007F679D" w:rsidRDefault="00A21D23" w:rsidP="00A21D23">
      <w:pPr>
        <w:tabs>
          <w:tab w:val="left" w:pos="567"/>
        </w:tabs>
        <w:spacing w:line="260" w:lineRule="exact"/>
        <w:rPr>
          <w:sz w:val="22"/>
          <w:szCs w:val="22"/>
        </w:rPr>
      </w:pPr>
      <w:r>
        <w:rPr>
          <w:sz w:val="22"/>
          <w:szCs w:val="22"/>
        </w:rPr>
        <w:t>Na určenie množstva vody, v ktorej bude vakcína rozpustená, na očkovanie kurčiat v mladšom veku (až do tretieho týždňa života), sú nasledovné usmernenia:</w:t>
      </w:r>
    </w:p>
    <w:p w14:paraId="76D2AA38" w14:textId="77777777" w:rsidR="00A21D23" w:rsidRPr="007F679D" w:rsidRDefault="00A21D23" w:rsidP="00A21D23">
      <w:pPr>
        <w:numPr>
          <w:ilvl w:val="0"/>
          <w:numId w:val="1"/>
        </w:numPr>
        <w:tabs>
          <w:tab w:val="left" w:pos="567"/>
        </w:tabs>
        <w:spacing w:line="260" w:lineRule="exact"/>
        <w:ind w:left="0" w:firstLine="0"/>
        <w:rPr>
          <w:sz w:val="22"/>
          <w:szCs w:val="22"/>
        </w:rPr>
      </w:pPr>
      <w:r>
        <w:rPr>
          <w:sz w:val="22"/>
          <w:szCs w:val="22"/>
        </w:rPr>
        <w:t xml:space="preserve">vynásobením počtu vtákov v tisícoch s dňom  života (napr. 1 000 kurčiat na 7. deň života = 1 x 7 = 7 litrov) </w:t>
      </w:r>
    </w:p>
    <w:p w14:paraId="0AD92CC5" w14:textId="77777777" w:rsidR="00A21D23" w:rsidRPr="007F679D" w:rsidRDefault="00A21D23" w:rsidP="00A21D23">
      <w:pPr>
        <w:tabs>
          <w:tab w:val="left" w:pos="567"/>
        </w:tabs>
        <w:spacing w:line="260" w:lineRule="exact"/>
        <w:rPr>
          <w:sz w:val="22"/>
          <w:szCs w:val="22"/>
        </w:rPr>
      </w:pPr>
      <w:r>
        <w:rPr>
          <w:sz w:val="22"/>
          <w:szCs w:val="22"/>
        </w:rPr>
        <w:t>Je dôležité rozpustiť očkovaciu látku v množstve vody, ktorá bude vypitá v priebehu 1,5 - 2,5 hodiny (berúc do úvahy rôzne typy pitných systémov pre hydinu).</w:t>
      </w:r>
    </w:p>
    <w:p w14:paraId="48972FF2" w14:textId="77777777" w:rsidR="00A21D23" w:rsidRPr="007F679D" w:rsidRDefault="00A21D23" w:rsidP="00A21D23">
      <w:pPr>
        <w:tabs>
          <w:tab w:val="left" w:pos="567"/>
        </w:tabs>
        <w:spacing w:line="260" w:lineRule="exact"/>
        <w:rPr>
          <w:sz w:val="22"/>
          <w:szCs w:val="22"/>
        </w:rPr>
      </w:pPr>
      <w:r>
        <w:rPr>
          <w:sz w:val="22"/>
          <w:szCs w:val="22"/>
        </w:rPr>
        <w:t>Ak boli vtáky smädné, odstaviť dodávku pitnej vody až do 2 hodín pred imunizáciou (v závislosti od teploty vzduchu).</w:t>
      </w:r>
    </w:p>
    <w:p w14:paraId="6B174176" w14:textId="77777777" w:rsidR="00A21D23" w:rsidRPr="007F679D" w:rsidRDefault="00A21D23" w:rsidP="00A21D23">
      <w:pPr>
        <w:tabs>
          <w:tab w:val="left" w:pos="567"/>
        </w:tabs>
        <w:spacing w:line="260" w:lineRule="exact"/>
        <w:rPr>
          <w:sz w:val="22"/>
          <w:szCs w:val="22"/>
        </w:rPr>
      </w:pPr>
      <w:r>
        <w:rPr>
          <w:sz w:val="22"/>
          <w:szCs w:val="22"/>
        </w:rPr>
        <w:t>Vždy sa uistiť,, že pri očkovaní je k dispozícii potrava. Vtáky nebudú piť, ak nemajú k dispozícii potravu. Pitný systém by mal byť čistý, bez stopy chlóru, iných dezinfekčných prostriedkov alebo nečistôt.</w:t>
      </w:r>
    </w:p>
    <w:p w14:paraId="06576D87" w14:textId="4C793C04" w:rsidR="008F31B0" w:rsidRPr="0014731D" w:rsidRDefault="008F31B0" w:rsidP="00FC164F">
      <w:pPr>
        <w:tabs>
          <w:tab w:val="left" w:pos="567"/>
        </w:tabs>
        <w:spacing w:line="260" w:lineRule="exact"/>
        <w:rPr>
          <w:sz w:val="22"/>
          <w:szCs w:val="22"/>
          <w:lang w:eastAsia="en-US" w:bidi="ar-SA"/>
        </w:rPr>
      </w:pPr>
    </w:p>
    <w:p w14:paraId="63117F0D" w14:textId="77777777" w:rsidR="008F31B0" w:rsidRPr="0014731D" w:rsidRDefault="008F31B0" w:rsidP="008F31B0">
      <w:pPr>
        <w:tabs>
          <w:tab w:val="left" w:pos="567"/>
        </w:tabs>
        <w:spacing w:line="260" w:lineRule="exact"/>
        <w:rPr>
          <w:i/>
          <w:sz w:val="22"/>
          <w:szCs w:val="22"/>
        </w:rPr>
      </w:pPr>
      <w:r>
        <w:rPr>
          <w:i/>
          <w:sz w:val="22"/>
          <w:szCs w:val="22"/>
        </w:rPr>
        <w:t>3. Okulonazálne podanie</w:t>
      </w:r>
    </w:p>
    <w:p w14:paraId="3143F99A" w14:textId="77777777" w:rsidR="008F31B0" w:rsidRPr="0014731D" w:rsidRDefault="008F31B0" w:rsidP="008F31B0">
      <w:pPr>
        <w:tabs>
          <w:tab w:val="left" w:pos="567"/>
        </w:tabs>
        <w:spacing w:line="260" w:lineRule="exact"/>
        <w:rPr>
          <w:sz w:val="22"/>
          <w:szCs w:val="22"/>
        </w:rPr>
      </w:pPr>
      <w:r>
        <w:rPr>
          <w:sz w:val="22"/>
          <w:szCs w:val="22"/>
        </w:rPr>
        <w:t>Suspendovať 1000 dávok vakcíny v 100 ml destilovanej vody</w:t>
      </w:r>
    </w:p>
    <w:p w14:paraId="17CB67A8" w14:textId="77777777" w:rsidR="008F31B0" w:rsidRDefault="008F31B0" w:rsidP="008F31B0">
      <w:pPr>
        <w:tabs>
          <w:tab w:val="left" w:pos="567"/>
        </w:tabs>
        <w:spacing w:line="260" w:lineRule="exact"/>
        <w:rPr>
          <w:sz w:val="22"/>
          <w:szCs w:val="22"/>
        </w:rPr>
      </w:pPr>
      <w:r>
        <w:rPr>
          <w:sz w:val="22"/>
          <w:szCs w:val="22"/>
        </w:rPr>
        <w:t>Dávka rekonštituovanej očkovacej látky je 0,1 ml, t. j. dve kvapky bez ohľadu na vek, hmotnosť a typ hydiny. Podať jednu kvapku do oka a jednu kvapku do nosového otvoru.</w:t>
      </w:r>
    </w:p>
    <w:p w14:paraId="71546248" w14:textId="77777777" w:rsidR="008F31B0" w:rsidRPr="0014731D" w:rsidRDefault="008F31B0" w:rsidP="008F31B0">
      <w:pPr>
        <w:tabs>
          <w:tab w:val="left" w:pos="567"/>
        </w:tabs>
        <w:spacing w:line="260" w:lineRule="exact"/>
        <w:rPr>
          <w:sz w:val="22"/>
          <w:szCs w:val="22"/>
        </w:rPr>
      </w:pPr>
      <w:r w:rsidRPr="00A10AE7">
        <w:rPr>
          <w:sz w:val="22"/>
          <w:szCs w:val="22"/>
        </w:rPr>
        <w:t>V prípade kurčiat menších plemien  od 1</w:t>
      </w:r>
      <w:r>
        <w:rPr>
          <w:sz w:val="22"/>
          <w:szCs w:val="22"/>
        </w:rPr>
        <w:t>.</w:t>
      </w:r>
      <w:r w:rsidRPr="00A10AE7">
        <w:rPr>
          <w:sz w:val="22"/>
          <w:szCs w:val="22"/>
        </w:rPr>
        <w:t xml:space="preserve"> do 14</w:t>
      </w:r>
      <w:r>
        <w:rPr>
          <w:sz w:val="22"/>
          <w:szCs w:val="22"/>
        </w:rPr>
        <w:t xml:space="preserve">. dňa života </w:t>
      </w:r>
      <w:r w:rsidRPr="00A10AE7">
        <w:rPr>
          <w:sz w:val="22"/>
          <w:szCs w:val="22"/>
        </w:rPr>
        <w:t xml:space="preserve"> sa má použiť 25 μl kvapiek. Potom sa majú podať dve kvapky </w:t>
      </w:r>
      <w:r>
        <w:rPr>
          <w:sz w:val="22"/>
          <w:szCs w:val="22"/>
        </w:rPr>
        <w:t xml:space="preserve">do </w:t>
      </w:r>
      <w:r w:rsidRPr="00A10AE7">
        <w:rPr>
          <w:sz w:val="22"/>
          <w:szCs w:val="22"/>
        </w:rPr>
        <w:t>ok</w:t>
      </w:r>
      <w:r>
        <w:rPr>
          <w:sz w:val="22"/>
          <w:szCs w:val="22"/>
        </w:rPr>
        <w:t>a</w:t>
      </w:r>
      <w:r w:rsidRPr="00A10AE7">
        <w:rPr>
          <w:sz w:val="22"/>
          <w:szCs w:val="22"/>
        </w:rPr>
        <w:t xml:space="preserve"> (celkom 0,05 ml) a dve kvapky </w:t>
      </w:r>
      <w:r>
        <w:rPr>
          <w:sz w:val="22"/>
          <w:szCs w:val="22"/>
        </w:rPr>
        <w:t xml:space="preserve">do </w:t>
      </w:r>
      <w:r w:rsidRPr="00A10AE7">
        <w:rPr>
          <w:sz w:val="22"/>
          <w:szCs w:val="22"/>
        </w:rPr>
        <w:t>nosov</w:t>
      </w:r>
      <w:r>
        <w:rPr>
          <w:sz w:val="22"/>
          <w:szCs w:val="22"/>
        </w:rPr>
        <w:t>ej</w:t>
      </w:r>
      <w:r w:rsidRPr="00A10AE7">
        <w:rPr>
          <w:sz w:val="22"/>
          <w:szCs w:val="22"/>
        </w:rPr>
        <w:t xml:space="preserve"> dierk</w:t>
      </w:r>
      <w:r>
        <w:rPr>
          <w:sz w:val="22"/>
          <w:szCs w:val="22"/>
        </w:rPr>
        <w:t>y</w:t>
      </w:r>
      <w:r w:rsidRPr="00A10AE7">
        <w:rPr>
          <w:sz w:val="22"/>
          <w:szCs w:val="22"/>
        </w:rPr>
        <w:t xml:space="preserve"> (celkom 0,05 ml).</w:t>
      </w:r>
    </w:p>
    <w:p w14:paraId="7933E696" w14:textId="77777777" w:rsidR="00CF78A8" w:rsidRPr="000932B0" w:rsidRDefault="00CF78A8" w:rsidP="000932B0">
      <w:pPr>
        <w:rPr>
          <w:iCs/>
          <w:sz w:val="22"/>
          <w:szCs w:val="22"/>
          <w:lang w:eastAsia="en-US" w:bidi="ar-SA"/>
        </w:rPr>
      </w:pPr>
    </w:p>
    <w:p w14:paraId="57220F70" w14:textId="77777777" w:rsidR="000932B0" w:rsidRPr="000932B0" w:rsidRDefault="000932B0" w:rsidP="000932B0">
      <w:pPr>
        <w:keepNext/>
        <w:rPr>
          <w:sz w:val="22"/>
          <w:szCs w:val="22"/>
        </w:rPr>
      </w:pPr>
      <w:r w:rsidRPr="00FC164F">
        <w:rPr>
          <w:b/>
          <w:sz w:val="22"/>
          <w:szCs w:val="22"/>
        </w:rPr>
        <w:t>9</w:t>
      </w:r>
      <w:r w:rsidRPr="00824578">
        <w:rPr>
          <w:b/>
          <w:sz w:val="22"/>
          <w:szCs w:val="22"/>
        </w:rPr>
        <w:t>.</w:t>
      </w:r>
      <w:r>
        <w:rPr>
          <w:b/>
          <w:sz w:val="22"/>
          <w:szCs w:val="22"/>
        </w:rPr>
        <w:tab/>
        <w:t>POKYN O SPRÁVNOM PODANÍ</w:t>
      </w:r>
    </w:p>
    <w:p w14:paraId="50B71AC5" w14:textId="77777777" w:rsidR="000932B0" w:rsidRPr="000932B0" w:rsidRDefault="000932B0" w:rsidP="000932B0">
      <w:pPr>
        <w:rPr>
          <w:sz w:val="22"/>
          <w:szCs w:val="22"/>
          <w:lang w:eastAsia="en-US" w:bidi="ar-SA"/>
        </w:rPr>
      </w:pPr>
    </w:p>
    <w:p w14:paraId="1B8AE4AA" w14:textId="77777777" w:rsidR="000932B0" w:rsidRPr="000932B0" w:rsidRDefault="000932B0" w:rsidP="000932B0">
      <w:pPr>
        <w:rPr>
          <w:sz w:val="22"/>
          <w:szCs w:val="22"/>
        </w:rPr>
      </w:pPr>
      <w:r>
        <w:rPr>
          <w:sz w:val="22"/>
          <w:szCs w:val="22"/>
        </w:rPr>
        <w:t>Všetky vtáky v kŕdli musia byť očkované súčasne.</w:t>
      </w:r>
      <w:r>
        <w:rPr>
          <w:sz w:val="22"/>
          <w:szCs w:val="22"/>
        </w:rPr>
        <w:br/>
      </w:r>
    </w:p>
    <w:p w14:paraId="3A731338" w14:textId="77777777" w:rsidR="000932B0" w:rsidRPr="000932B0" w:rsidRDefault="000932B0" w:rsidP="000932B0">
      <w:pPr>
        <w:rPr>
          <w:sz w:val="22"/>
          <w:szCs w:val="22"/>
          <w:lang w:eastAsia="en-US" w:bidi="ar-SA"/>
        </w:rPr>
      </w:pPr>
    </w:p>
    <w:p w14:paraId="6BB50D6E" w14:textId="77777777" w:rsidR="000932B0" w:rsidRPr="000932B0" w:rsidRDefault="000932B0" w:rsidP="000932B0">
      <w:pPr>
        <w:keepNext/>
        <w:rPr>
          <w:sz w:val="22"/>
          <w:szCs w:val="22"/>
        </w:rPr>
      </w:pPr>
      <w:r w:rsidRPr="00FC164F">
        <w:rPr>
          <w:b/>
          <w:sz w:val="22"/>
          <w:szCs w:val="22"/>
        </w:rPr>
        <w:lastRenderedPageBreak/>
        <w:t>10</w:t>
      </w:r>
      <w:r w:rsidRPr="00824578">
        <w:rPr>
          <w:b/>
          <w:sz w:val="22"/>
          <w:szCs w:val="22"/>
        </w:rPr>
        <w:t>.</w:t>
      </w:r>
      <w:r>
        <w:rPr>
          <w:b/>
          <w:sz w:val="22"/>
          <w:szCs w:val="22"/>
        </w:rPr>
        <w:tab/>
        <w:t>OCHRANNÁ LEHOTA(-Y)</w:t>
      </w:r>
    </w:p>
    <w:p w14:paraId="1BD116BF" w14:textId="77777777" w:rsidR="000932B0" w:rsidRPr="000932B0" w:rsidRDefault="000932B0" w:rsidP="000932B0">
      <w:pPr>
        <w:rPr>
          <w:iCs/>
          <w:sz w:val="22"/>
          <w:szCs w:val="22"/>
          <w:lang w:eastAsia="en-US" w:bidi="ar-SA"/>
        </w:rPr>
      </w:pPr>
    </w:p>
    <w:p w14:paraId="3F625283" w14:textId="352B2687" w:rsidR="000932B0" w:rsidRPr="000932B0" w:rsidRDefault="00FC164F" w:rsidP="000932B0">
      <w:pPr>
        <w:rPr>
          <w:sz w:val="22"/>
          <w:szCs w:val="22"/>
        </w:rPr>
      </w:pPr>
      <w:r>
        <w:rPr>
          <w:sz w:val="22"/>
          <w:szCs w:val="22"/>
        </w:rPr>
        <w:t>0</w:t>
      </w:r>
      <w:r w:rsidR="000932B0">
        <w:rPr>
          <w:sz w:val="22"/>
          <w:szCs w:val="22"/>
        </w:rPr>
        <w:t xml:space="preserve"> dní.</w:t>
      </w:r>
    </w:p>
    <w:p w14:paraId="3A043D1D" w14:textId="77777777" w:rsidR="000932B0" w:rsidRPr="000932B0" w:rsidRDefault="000932B0" w:rsidP="000932B0">
      <w:pPr>
        <w:rPr>
          <w:iCs/>
          <w:sz w:val="22"/>
          <w:szCs w:val="22"/>
          <w:lang w:eastAsia="en-US" w:bidi="ar-SA"/>
        </w:rPr>
      </w:pPr>
    </w:p>
    <w:p w14:paraId="4FA94CFD" w14:textId="77777777" w:rsidR="000932B0" w:rsidRPr="000932B0" w:rsidRDefault="000932B0" w:rsidP="000932B0">
      <w:pPr>
        <w:rPr>
          <w:iCs/>
          <w:sz w:val="22"/>
          <w:szCs w:val="22"/>
          <w:lang w:eastAsia="en-US" w:bidi="ar-SA"/>
        </w:rPr>
      </w:pPr>
    </w:p>
    <w:p w14:paraId="2CFB5C61" w14:textId="77777777" w:rsidR="000932B0" w:rsidRPr="000932B0" w:rsidRDefault="000932B0" w:rsidP="000932B0">
      <w:pPr>
        <w:keepNext/>
        <w:rPr>
          <w:sz w:val="22"/>
          <w:szCs w:val="22"/>
        </w:rPr>
      </w:pPr>
      <w:r w:rsidRPr="00FC164F">
        <w:rPr>
          <w:b/>
          <w:sz w:val="22"/>
          <w:szCs w:val="22"/>
        </w:rPr>
        <w:t>11</w:t>
      </w:r>
      <w:r w:rsidRPr="00824578">
        <w:rPr>
          <w:b/>
          <w:sz w:val="22"/>
          <w:szCs w:val="22"/>
        </w:rPr>
        <w:t>.</w:t>
      </w:r>
      <w:r>
        <w:rPr>
          <w:b/>
          <w:sz w:val="22"/>
          <w:szCs w:val="22"/>
        </w:rPr>
        <w:tab/>
        <w:t>OSOBITNÉ BEZPEČNOSTNÉ OPATRENIA NA UCHOVÁVANIE</w:t>
      </w:r>
    </w:p>
    <w:p w14:paraId="4213C03E" w14:textId="77777777" w:rsidR="000932B0" w:rsidRPr="000932B0" w:rsidRDefault="000932B0" w:rsidP="000932B0">
      <w:pPr>
        <w:numPr>
          <w:ilvl w:val="12"/>
          <w:numId w:val="0"/>
        </w:numPr>
        <w:rPr>
          <w:sz w:val="22"/>
          <w:szCs w:val="22"/>
          <w:lang w:eastAsia="en-US" w:bidi="ar-SA"/>
        </w:rPr>
      </w:pPr>
    </w:p>
    <w:p w14:paraId="0AC2DD8C" w14:textId="77777777" w:rsidR="000932B0" w:rsidRPr="000932B0" w:rsidRDefault="000932B0" w:rsidP="000932B0">
      <w:pPr>
        <w:numPr>
          <w:ilvl w:val="12"/>
          <w:numId w:val="0"/>
        </w:numPr>
        <w:rPr>
          <w:sz w:val="22"/>
          <w:szCs w:val="22"/>
        </w:rPr>
      </w:pPr>
      <w:r>
        <w:rPr>
          <w:sz w:val="22"/>
          <w:szCs w:val="22"/>
        </w:rPr>
        <w:t>Uchovávať mimo dohľadu a dosahu detí.</w:t>
      </w:r>
    </w:p>
    <w:p w14:paraId="70BA0139" w14:textId="77777777" w:rsidR="000932B0" w:rsidRPr="000932B0" w:rsidRDefault="000932B0" w:rsidP="000932B0">
      <w:pPr>
        <w:numPr>
          <w:ilvl w:val="12"/>
          <w:numId w:val="0"/>
        </w:numPr>
        <w:rPr>
          <w:sz w:val="22"/>
          <w:szCs w:val="22"/>
          <w:lang w:eastAsia="en-US" w:bidi="ar-SA"/>
        </w:rPr>
      </w:pPr>
    </w:p>
    <w:p w14:paraId="2ACDDED8" w14:textId="77777777" w:rsidR="000932B0" w:rsidRPr="000932B0" w:rsidRDefault="00EB2DC1" w:rsidP="000932B0">
      <w:pPr>
        <w:tabs>
          <w:tab w:val="left" w:pos="567"/>
        </w:tabs>
        <w:spacing w:line="260" w:lineRule="exact"/>
        <w:rPr>
          <w:sz w:val="22"/>
          <w:szCs w:val="22"/>
        </w:rPr>
      </w:pPr>
      <w:r>
        <w:rPr>
          <w:sz w:val="22"/>
          <w:szCs w:val="22"/>
        </w:rPr>
        <w:t>Uchovávať a prepravovať chladené (2 °C - 8 °C).</w:t>
      </w:r>
    </w:p>
    <w:p w14:paraId="36EAD71E" w14:textId="47E38554" w:rsidR="000932B0" w:rsidRDefault="0012612C" w:rsidP="000932B0">
      <w:pPr>
        <w:rPr>
          <w:sz w:val="22"/>
          <w:szCs w:val="22"/>
        </w:rPr>
      </w:pPr>
      <w:r>
        <w:rPr>
          <w:sz w:val="22"/>
          <w:szCs w:val="22"/>
        </w:rPr>
        <w:t>Chrániť</w:t>
      </w:r>
      <w:r w:rsidR="000932B0">
        <w:rPr>
          <w:sz w:val="22"/>
          <w:szCs w:val="22"/>
        </w:rPr>
        <w:t xml:space="preserve"> pred svetlom.</w:t>
      </w:r>
    </w:p>
    <w:p w14:paraId="6A4B5AC9" w14:textId="7E7ED4D5" w:rsidR="004E4B6D" w:rsidRPr="000932B0" w:rsidRDefault="004E4B6D" w:rsidP="000932B0">
      <w:pPr>
        <w:rPr>
          <w:sz w:val="22"/>
          <w:szCs w:val="22"/>
        </w:rPr>
      </w:pPr>
      <w:r>
        <w:rPr>
          <w:sz w:val="22"/>
          <w:szCs w:val="22"/>
        </w:rPr>
        <w:t>Nezmrazovať</w:t>
      </w:r>
      <w:r w:rsidR="0012612C">
        <w:rPr>
          <w:sz w:val="22"/>
          <w:szCs w:val="22"/>
        </w:rPr>
        <w:t>.</w:t>
      </w:r>
    </w:p>
    <w:p w14:paraId="67E6B665" w14:textId="77777777" w:rsidR="000932B0" w:rsidRPr="000932B0" w:rsidRDefault="000932B0" w:rsidP="000932B0">
      <w:pPr>
        <w:numPr>
          <w:ilvl w:val="12"/>
          <w:numId w:val="0"/>
        </w:numPr>
        <w:rPr>
          <w:sz w:val="22"/>
          <w:szCs w:val="22"/>
          <w:lang w:eastAsia="en-US" w:bidi="ar-SA"/>
        </w:rPr>
      </w:pPr>
    </w:p>
    <w:p w14:paraId="18F037AE" w14:textId="77777777" w:rsidR="000932B0" w:rsidRPr="000932B0" w:rsidRDefault="000932B0" w:rsidP="000932B0">
      <w:pPr>
        <w:numPr>
          <w:ilvl w:val="12"/>
          <w:numId w:val="0"/>
        </w:numPr>
        <w:rPr>
          <w:sz w:val="22"/>
          <w:szCs w:val="22"/>
        </w:rPr>
      </w:pPr>
      <w:r>
        <w:rPr>
          <w:sz w:val="22"/>
          <w:szCs w:val="22"/>
        </w:rPr>
        <w:t xml:space="preserve">Nepoužívať tento veterinárny liek po dátume exspirácie uvedenom na etikete a škatuli. </w:t>
      </w:r>
    </w:p>
    <w:p w14:paraId="5294D2C5" w14:textId="77777777" w:rsidR="000932B0" w:rsidRPr="000932B0" w:rsidRDefault="000932B0" w:rsidP="000932B0">
      <w:pPr>
        <w:rPr>
          <w:sz w:val="22"/>
          <w:szCs w:val="22"/>
        </w:rPr>
      </w:pPr>
      <w:r>
        <w:rPr>
          <w:sz w:val="22"/>
          <w:szCs w:val="22"/>
        </w:rPr>
        <w:t>Čas použiteľnosti po rekonštitúcii: 3 hodiny.</w:t>
      </w:r>
    </w:p>
    <w:p w14:paraId="3266B120" w14:textId="77777777" w:rsidR="000932B0" w:rsidRPr="000932B0" w:rsidRDefault="000932B0" w:rsidP="000932B0">
      <w:pPr>
        <w:rPr>
          <w:sz w:val="22"/>
          <w:szCs w:val="22"/>
          <w:lang w:eastAsia="en-US" w:bidi="ar-SA"/>
        </w:rPr>
      </w:pPr>
    </w:p>
    <w:p w14:paraId="28A5DF22" w14:textId="77777777" w:rsidR="000932B0" w:rsidRPr="000932B0" w:rsidRDefault="000932B0" w:rsidP="000932B0">
      <w:pPr>
        <w:rPr>
          <w:sz w:val="22"/>
          <w:szCs w:val="22"/>
          <w:lang w:eastAsia="en-US" w:bidi="ar-SA"/>
        </w:rPr>
      </w:pPr>
    </w:p>
    <w:p w14:paraId="7E6DF244" w14:textId="77777777" w:rsidR="000932B0" w:rsidRPr="000932B0" w:rsidRDefault="000932B0" w:rsidP="000932B0">
      <w:pPr>
        <w:keepNext/>
        <w:rPr>
          <w:b/>
          <w:sz w:val="22"/>
          <w:szCs w:val="22"/>
        </w:rPr>
      </w:pPr>
      <w:r w:rsidRPr="00FC164F">
        <w:rPr>
          <w:b/>
          <w:sz w:val="22"/>
          <w:szCs w:val="22"/>
        </w:rPr>
        <w:t>12</w:t>
      </w:r>
      <w:r>
        <w:rPr>
          <w:b/>
          <w:sz w:val="22"/>
          <w:szCs w:val="22"/>
        </w:rPr>
        <w:t>.</w:t>
      </w:r>
      <w:r>
        <w:rPr>
          <w:b/>
          <w:sz w:val="22"/>
          <w:szCs w:val="22"/>
        </w:rPr>
        <w:tab/>
        <w:t>OSOBITNÉ UPOZORNENIA</w:t>
      </w:r>
    </w:p>
    <w:p w14:paraId="5AF40F84" w14:textId="77777777" w:rsidR="000932B0" w:rsidRPr="000932B0" w:rsidRDefault="000932B0" w:rsidP="000932B0">
      <w:pPr>
        <w:rPr>
          <w:sz w:val="22"/>
          <w:szCs w:val="22"/>
          <w:lang w:eastAsia="en-US" w:bidi="ar-SA"/>
        </w:rPr>
      </w:pPr>
    </w:p>
    <w:p w14:paraId="60041BAF" w14:textId="77777777" w:rsidR="000932B0" w:rsidRPr="000932B0" w:rsidRDefault="000932B0" w:rsidP="000932B0">
      <w:pPr>
        <w:rPr>
          <w:sz w:val="22"/>
          <w:szCs w:val="22"/>
        </w:rPr>
      </w:pPr>
      <w:r>
        <w:rPr>
          <w:sz w:val="22"/>
          <w:szCs w:val="22"/>
          <w:u w:val="single"/>
        </w:rPr>
        <w:t>Osobitné bezpečnostné opatrenia pre každý cieľový druh:</w:t>
      </w:r>
    </w:p>
    <w:p w14:paraId="18A6F586" w14:textId="5371D5C5" w:rsidR="000932B0" w:rsidRPr="00D92139" w:rsidRDefault="004E4B6D" w:rsidP="000932B0">
      <w:pPr>
        <w:tabs>
          <w:tab w:val="left" w:pos="567"/>
        </w:tabs>
        <w:spacing w:line="260" w:lineRule="exact"/>
        <w:rPr>
          <w:sz w:val="22"/>
          <w:szCs w:val="22"/>
        </w:rPr>
      </w:pPr>
      <w:r>
        <w:rPr>
          <w:sz w:val="22"/>
          <w:szCs w:val="22"/>
        </w:rPr>
        <w:t>Vakcinovať len zdravé zvieratá</w:t>
      </w:r>
      <w:r w:rsidR="00FC164F">
        <w:rPr>
          <w:sz w:val="22"/>
          <w:szCs w:val="22"/>
        </w:rPr>
        <w:t>.</w:t>
      </w:r>
    </w:p>
    <w:p w14:paraId="5825CD33" w14:textId="77777777" w:rsidR="000932B0" w:rsidRPr="000932B0" w:rsidRDefault="000932B0" w:rsidP="000932B0">
      <w:pPr>
        <w:rPr>
          <w:sz w:val="22"/>
          <w:szCs w:val="22"/>
          <w:lang w:val="hr-HR" w:eastAsia="en-US" w:bidi="ar-SA"/>
        </w:rPr>
      </w:pPr>
    </w:p>
    <w:p w14:paraId="3D3E0E38" w14:textId="77777777" w:rsidR="000932B0" w:rsidRPr="000932B0" w:rsidRDefault="000932B0" w:rsidP="000932B0">
      <w:pPr>
        <w:rPr>
          <w:sz w:val="22"/>
          <w:szCs w:val="22"/>
        </w:rPr>
      </w:pPr>
      <w:r>
        <w:rPr>
          <w:sz w:val="22"/>
          <w:szCs w:val="22"/>
          <w:u w:val="single"/>
        </w:rPr>
        <w:t>Osobitné bezpečnostné opatrenia na používanie u zvierat:</w:t>
      </w:r>
    </w:p>
    <w:p w14:paraId="0494A22F" w14:textId="77777777" w:rsidR="00824578" w:rsidRDefault="00824578" w:rsidP="00824578">
      <w:pPr>
        <w:rPr>
          <w:sz w:val="22"/>
          <w:szCs w:val="22"/>
        </w:rPr>
      </w:pPr>
      <w:r>
        <w:rPr>
          <w:sz w:val="22"/>
          <w:szCs w:val="22"/>
        </w:rPr>
        <w:t>Všetky vtáky v kŕdli musia byť očkované súčasne.</w:t>
      </w:r>
    </w:p>
    <w:p w14:paraId="551EA91C" w14:textId="77777777" w:rsidR="00824578" w:rsidRDefault="00824578" w:rsidP="00824578">
      <w:pPr>
        <w:rPr>
          <w:sz w:val="22"/>
          <w:szCs w:val="22"/>
        </w:rPr>
      </w:pPr>
      <w:r>
        <w:rPr>
          <w:sz w:val="22"/>
          <w:szCs w:val="22"/>
        </w:rPr>
        <w:t xml:space="preserve"> Vakcinačný kmeň sa môže rozšíriť na vnímavé, neočkované kurčatá minimálne 10 dní po očkovaní. Je možné, že vírus vakcíny sa môže rozšíriť na druhy, ktoré nie sú cieľové. Mali by sa zaviesť vhodné veterinárne a chovateľské opatrenia v čo najväčšej miere na zamedzenie šírenia na nevakcinované alebo vnímavé druhy.</w:t>
      </w:r>
    </w:p>
    <w:p w14:paraId="2A0A0E48" w14:textId="77777777" w:rsidR="000932B0" w:rsidRPr="000932B0" w:rsidRDefault="000932B0" w:rsidP="000932B0">
      <w:pPr>
        <w:rPr>
          <w:sz w:val="22"/>
          <w:szCs w:val="22"/>
          <w:lang w:eastAsia="en-US" w:bidi="ar-SA"/>
        </w:rPr>
      </w:pPr>
    </w:p>
    <w:p w14:paraId="5ED2AC0F" w14:textId="77777777" w:rsidR="000932B0" w:rsidRPr="000932B0" w:rsidRDefault="000932B0" w:rsidP="000932B0">
      <w:pPr>
        <w:rPr>
          <w:sz w:val="22"/>
          <w:szCs w:val="22"/>
        </w:rPr>
      </w:pPr>
      <w:r>
        <w:rPr>
          <w:sz w:val="22"/>
          <w:szCs w:val="22"/>
          <w:u w:val="single"/>
        </w:rPr>
        <w:t>Osobitné bezpečnostné opatrenia, ktoré má urobiť osoba podávajúca liek zvieratám:</w:t>
      </w:r>
    </w:p>
    <w:p w14:paraId="531F955D" w14:textId="77777777" w:rsidR="000932B0" w:rsidRPr="00E859C1" w:rsidRDefault="00D92139" w:rsidP="000932B0">
      <w:pPr>
        <w:rPr>
          <w:sz w:val="22"/>
          <w:szCs w:val="22"/>
        </w:rPr>
      </w:pPr>
      <w:r>
        <w:rPr>
          <w:sz w:val="22"/>
          <w:szCs w:val="22"/>
        </w:rPr>
        <w:t xml:space="preserve">Pri rekonštitúcii a podávaní očkovacej látky treba postupovať opatrne. Po podaní vakcíny si dôkladne umyte a dezinfikujte ruky a nástroje. </w:t>
      </w:r>
      <w:r>
        <w:rPr>
          <w:bCs/>
          <w:sz w:val="22"/>
          <w:szCs w:val="22"/>
        </w:rPr>
        <w:t>Pri postreku očkovacej látky by mal obsluhujúci personál a zamestnanci nosiť osobné ochranné prostriedky pozostávajúce z masiek s ochranou očí.</w:t>
      </w:r>
    </w:p>
    <w:p w14:paraId="7DB1E96C" w14:textId="77777777" w:rsidR="000932B0" w:rsidRPr="000932B0" w:rsidRDefault="000932B0" w:rsidP="000932B0">
      <w:pPr>
        <w:rPr>
          <w:sz w:val="22"/>
          <w:szCs w:val="22"/>
          <w:lang w:eastAsia="en-US" w:bidi="ar-SA"/>
        </w:rPr>
      </w:pPr>
    </w:p>
    <w:p w14:paraId="2D54CFDE" w14:textId="77777777" w:rsidR="000932B0" w:rsidRPr="000932B0" w:rsidRDefault="000932B0" w:rsidP="000932B0">
      <w:pPr>
        <w:rPr>
          <w:sz w:val="22"/>
          <w:szCs w:val="22"/>
        </w:rPr>
      </w:pPr>
      <w:r>
        <w:rPr>
          <w:sz w:val="22"/>
          <w:szCs w:val="22"/>
          <w:u w:val="single"/>
        </w:rPr>
        <w:t>Znáška:</w:t>
      </w:r>
    </w:p>
    <w:p w14:paraId="77148D38" w14:textId="6E8E7BFA" w:rsidR="000932B0" w:rsidRDefault="00824578" w:rsidP="000932B0">
      <w:pPr>
        <w:rPr>
          <w:sz w:val="22"/>
          <w:szCs w:val="22"/>
        </w:rPr>
      </w:pPr>
      <w:r w:rsidRPr="00E61F57">
        <w:rPr>
          <w:sz w:val="22"/>
          <w:szCs w:val="22"/>
        </w:rPr>
        <w:t>Nepoužívať u nosníc počas znášky a počas 4 týždňov pred začiatkom znášky</w:t>
      </w:r>
      <w:r>
        <w:rPr>
          <w:sz w:val="22"/>
          <w:szCs w:val="22"/>
        </w:rPr>
        <w:t>.</w:t>
      </w:r>
    </w:p>
    <w:p w14:paraId="35ED6027" w14:textId="77777777" w:rsidR="00824578" w:rsidRPr="000932B0" w:rsidRDefault="00824578" w:rsidP="000932B0">
      <w:pPr>
        <w:rPr>
          <w:sz w:val="22"/>
          <w:szCs w:val="22"/>
          <w:lang w:eastAsia="en-US" w:bidi="ar-SA"/>
        </w:rPr>
      </w:pPr>
    </w:p>
    <w:p w14:paraId="6A7A9933" w14:textId="77777777" w:rsidR="000932B0" w:rsidRPr="000932B0" w:rsidRDefault="000932B0" w:rsidP="000932B0">
      <w:pPr>
        <w:rPr>
          <w:sz w:val="22"/>
          <w:szCs w:val="22"/>
        </w:rPr>
      </w:pPr>
      <w:r>
        <w:rPr>
          <w:sz w:val="22"/>
          <w:szCs w:val="22"/>
          <w:u w:val="single"/>
        </w:rPr>
        <w:t>Liekové interakcie a iné formy vzájomného pôsobenia:</w:t>
      </w:r>
    </w:p>
    <w:p w14:paraId="7C541D1B" w14:textId="77777777" w:rsidR="000932B0" w:rsidRPr="000932B0" w:rsidRDefault="000932B0" w:rsidP="000932B0">
      <w:pPr>
        <w:tabs>
          <w:tab w:val="left" w:pos="567"/>
        </w:tabs>
        <w:spacing w:line="260" w:lineRule="exact"/>
        <w:rPr>
          <w:sz w:val="22"/>
          <w:szCs w:val="22"/>
        </w:rPr>
      </w:pPr>
      <w:r>
        <w:rPr>
          <w:sz w:val="22"/>
          <w:szCs w:val="22"/>
        </w:rPr>
        <w:t xml:space="preserve">Nie sú dostupné informácie o bezpečnosti a účinnosti tejto vakcíny, ak je použitá s iným veterinárnym liekom. Rozhodnutie o použití tejto vakcíny pred alebo po podaní iného veterinárneho lieku musí byť preto vykonané na základe zváženia jednotlivých prípadov. </w:t>
      </w:r>
    </w:p>
    <w:p w14:paraId="41ED7E02" w14:textId="77777777" w:rsidR="000932B0" w:rsidRPr="000932B0" w:rsidRDefault="000932B0" w:rsidP="000932B0">
      <w:pPr>
        <w:rPr>
          <w:sz w:val="22"/>
          <w:szCs w:val="22"/>
          <w:lang w:eastAsia="en-US" w:bidi="ar-SA"/>
        </w:rPr>
      </w:pPr>
    </w:p>
    <w:p w14:paraId="4F07ED77" w14:textId="77777777" w:rsidR="000932B0" w:rsidRPr="000932B0" w:rsidRDefault="000932B0" w:rsidP="000932B0">
      <w:pPr>
        <w:rPr>
          <w:sz w:val="22"/>
          <w:szCs w:val="22"/>
        </w:rPr>
      </w:pPr>
      <w:r>
        <w:rPr>
          <w:sz w:val="22"/>
          <w:szCs w:val="22"/>
          <w:u w:val="single"/>
        </w:rPr>
        <w:t>Predávkovanie (príznaky, núdzové postupy, antidotá ):</w:t>
      </w:r>
    </w:p>
    <w:p w14:paraId="7E2DC6CB" w14:textId="4F03022A" w:rsidR="00D92139" w:rsidRPr="00D92139" w:rsidRDefault="00B21428" w:rsidP="00D92139">
      <w:pPr>
        <w:rPr>
          <w:bCs/>
          <w:sz w:val="22"/>
          <w:szCs w:val="22"/>
        </w:rPr>
      </w:pPr>
      <w:r w:rsidRPr="00B42C5D">
        <w:rPr>
          <w:bCs/>
          <w:sz w:val="22"/>
          <w:szCs w:val="22"/>
        </w:rPr>
        <w:t xml:space="preserve">Po podaní 10-násobku odporúčanej dávky vakcíny neboli pozorované žiadne iné nežiaduce reakcie ako tie, ktoré sú uvedené v časti </w:t>
      </w:r>
      <w:r w:rsidR="00824578">
        <w:rPr>
          <w:bCs/>
          <w:sz w:val="22"/>
          <w:szCs w:val="22"/>
        </w:rPr>
        <w:t>Nežiaduce</w:t>
      </w:r>
      <w:r>
        <w:rPr>
          <w:bCs/>
          <w:sz w:val="22"/>
          <w:szCs w:val="22"/>
        </w:rPr>
        <w:t xml:space="preserve"> účinky.</w:t>
      </w:r>
    </w:p>
    <w:p w14:paraId="3D304E69" w14:textId="77777777" w:rsidR="000932B0" w:rsidRPr="000932B0" w:rsidRDefault="000932B0" w:rsidP="000932B0">
      <w:pPr>
        <w:rPr>
          <w:sz w:val="22"/>
          <w:szCs w:val="22"/>
          <w:lang w:eastAsia="en-US" w:bidi="ar-SA"/>
        </w:rPr>
      </w:pPr>
    </w:p>
    <w:p w14:paraId="013CE4F2" w14:textId="77777777" w:rsidR="000932B0" w:rsidRPr="000932B0" w:rsidRDefault="000932B0" w:rsidP="000932B0">
      <w:pPr>
        <w:rPr>
          <w:sz w:val="22"/>
          <w:szCs w:val="22"/>
          <w:u w:val="single"/>
        </w:rPr>
      </w:pPr>
      <w:r>
        <w:rPr>
          <w:sz w:val="22"/>
          <w:szCs w:val="22"/>
          <w:u w:val="single"/>
        </w:rPr>
        <w:t>Inkompatibility:</w:t>
      </w:r>
    </w:p>
    <w:p w14:paraId="1827C061" w14:textId="4176EED5" w:rsidR="000932B0" w:rsidRPr="000932B0" w:rsidRDefault="00D92139" w:rsidP="000932B0">
      <w:pPr>
        <w:rPr>
          <w:sz w:val="22"/>
          <w:szCs w:val="22"/>
        </w:rPr>
      </w:pPr>
      <w:r>
        <w:rPr>
          <w:iCs/>
          <w:sz w:val="22"/>
          <w:szCs w:val="22"/>
        </w:rPr>
        <w:t>Tento liek nemiešať s iným veterinárnym liekom</w:t>
      </w:r>
      <w:r w:rsidR="00824578">
        <w:rPr>
          <w:sz w:val="22"/>
          <w:szCs w:val="22"/>
        </w:rPr>
        <w:t>.</w:t>
      </w:r>
    </w:p>
    <w:p w14:paraId="480C0003" w14:textId="77777777" w:rsidR="000932B0" w:rsidRDefault="000932B0" w:rsidP="000932B0">
      <w:pPr>
        <w:rPr>
          <w:sz w:val="22"/>
          <w:szCs w:val="22"/>
          <w:lang w:eastAsia="en-US" w:bidi="ar-SA"/>
        </w:rPr>
      </w:pPr>
    </w:p>
    <w:p w14:paraId="0F694FF7" w14:textId="77777777" w:rsidR="00CF78A8" w:rsidRPr="000932B0" w:rsidRDefault="00CF78A8" w:rsidP="000932B0">
      <w:pPr>
        <w:rPr>
          <w:sz w:val="22"/>
          <w:szCs w:val="22"/>
          <w:lang w:eastAsia="en-US" w:bidi="ar-SA"/>
        </w:rPr>
      </w:pPr>
    </w:p>
    <w:p w14:paraId="562D82DB" w14:textId="77777777" w:rsidR="000932B0" w:rsidRPr="000932B0" w:rsidRDefault="000932B0" w:rsidP="000932B0">
      <w:pPr>
        <w:keepNext/>
        <w:ind w:left="567" w:hanging="567"/>
        <w:rPr>
          <w:b/>
          <w:sz w:val="22"/>
          <w:szCs w:val="22"/>
        </w:rPr>
      </w:pPr>
      <w:r w:rsidRPr="00FC164F">
        <w:rPr>
          <w:b/>
          <w:sz w:val="22"/>
          <w:szCs w:val="22"/>
        </w:rPr>
        <w:t>13</w:t>
      </w:r>
      <w:r w:rsidRPr="00824578">
        <w:rPr>
          <w:b/>
          <w:sz w:val="22"/>
          <w:szCs w:val="22"/>
        </w:rPr>
        <w:t>.</w:t>
      </w:r>
      <w:r>
        <w:rPr>
          <w:b/>
          <w:sz w:val="22"/>
          <w:szCs w:val="22"/>
        </w:rPr>
        <w:tab/>
        <w:t>OSOBITNÉ BEZPEČNOSTNÉ OPATRENIA NA ZNEŠKODNENIE NEPOUŽITÉHO LIEKU(-OV) ALEBO ODPADOVÉHO MATERIÁLU, V PRÍPADE POTREBY</w:t>
      </w:r>
    </w:p>
    <w:p w14:paraId="2B01FA61" w14:textId="77777777" w:rsidR="000932B0" w:rsidRPr="000932B0" w:rsidRDefault="000932B0" w:rsidP="000932B0">
      <w:pPr>
        <w:rPr>
          <w:sz w:val="22"/>
          <w:szCs w:val="22"/>
          <w:lang w:eastAsia="en-US" w:bidi="ar-SA"/>
        </w:rPr>
      </w:pPr>
    </w:p>
    <w:p w14:paraId="05EF2785" w14:textId="77777777" w:rsidR="000932B0" w:rsidRPr="000932B0" w:rsidRDefault="000932B0" w:rsidP="000932B0">
      <w:pPr>
        <w:tabs>
          <w:tab w:val="left" w:pos="567"/>
        </w:tabs>
        <w:spacing w:line="260" w:lineRule="exact"/>
        <w:rPr>
          <w:i/>
          <w:iCs/>
          <w:sz w:val="22"/>
          <w:szCs w:val="22"/>
        </w:rPr>
      </w:pPr>
      <w:r>
        <w:rPr>
          <w:iCs/>
          <w:sz w:val="22"/>
          <w:szCs w:val="22"/>
        </w:rPr>
        <w:t>Každý nepoužitý veterinárny liek alebo odpadové materiály z tohto veterinárneho lieku musia byť zlikvidované v súlade s  miestnymi požiadavkami.</w:t>
      </w:r>
    </w:p>
    <w:p w14:paraId="42CBC958" w14:textId="77777777" w:rsidR="000932B0" w:rsidRPr="000932B0" w:rsidRDefault="000932B0" w:rsidP="000932B0">
      <w:pPr>
        <w:rPr>
          <w:sz w:val="22"/>
          <w:szCs w:val="22"/>
          <w:lang w:eastAsia="en-US" w:bidi="ar-SA"/>
        </w:rPr>
      </w:pPr>
    </w:p>
    <w:p w14:paraId="1EF81F5F" w14:textId="77777777" w:rsidR="000932B0" w:rsidRPr="000932B0" w:rsidRDefault="000932B0" w:rsidP="000932B0">
      <w:pPr>
        <w:rPr>
          <w:sz w:val="22"/>
          <w:szCs w:val="22"/>
          <w:lang w:eastAsia="en-US" w:bidi="ar-SA"/>
        </w:rPr>
      </w:pPr>
    </w:p>
    <w:p w14:paraId="2FD8304B" w14:textId="77777777" w:rsidR="000932B0" w:rsidRPr="000932B0" w:rsidRDefault="000932B0" w:rsidP="000932B0">
      <w:pPr>
        <w:keepNext/>
        <w:rPr>
          <w:sz w:val="22"/>
          <w:szCs w:val="22"/>
        </w:rPr>
      </w:pPr>
      <w:r w:rsidRPr="00FC164F">
        <w:rPr>
          <w:b/>
          <w:sz w:val="22"/>
          <w:szCs w:val="22"/>
        </w:rPr>
        <w:t>14.</w:t>
      </w:r>
      <w:r>
        <w:rPr>
          <w:b/>
          <w:sz w:val="22"/>
          <w:szCs w:val="22"/>
        </w:rPr>
        <w:tab/>
        <w:t>DÁTUM POSLEDNÉHO SCHVÁLENIA TEXTU V PÍSOMNEJ INFORMÁCII PRE POUŽÍVATEĽOV</w:t>
      </w:r>
    </w:p>
    <w:p w14:paraId="7E157A73" w14:textId="77777777" w:rsidR="000932B0" w:rsidRPr="000932B0" w:rsidRDefault="000932B0" w:rsidP="000932B0">
      <w:pPr>
        <w:rPr>
          <w:sz w:val="22"/>
          <w:szCs w:val="22"/>
          <w:lang w:eastAsia="en-US" w:bidi="ar-SA"/>
        </w:rPr>
      </w:pPr>
    </w:p>
    <w:p w14:paraId="19079B3F" w14:textId="77777777" w:rsidR="000932B0" w:rsidRPr="000932B0" w:rsidRDefault="000932B0" w:rsidP="000932B0">
      <w:pPr>
        <w:keepNext/>
        <w:rPr>
          <w:sz w:val="22"/>
          <w:szCs w:val="22"/>
        </w:rPr>
      </w:pPr>
      <w:r w:rsidRPr="00FC164F">
        <w:rPr>
          <w:b/>
          <w:sz w:val="22"/>
          <w:szCs w:val="22"/>
        </w:rPr>
        <w:t>15</w:t>
      </w:r>
      <w:r w:rsidRPr="00824578">
        <w:rPr>
          <w:b/>
          <w:sz w:val="22"/>
          <w:szCs w:val="22"/>
        </w:rPr>
        <w:t>.</w:t>
      </w:r>
      <w:r>
        <w:rPr>
          <w:b/>
          <w:sz w:val="22"/>
          <w:szCs w:val="22"/>
        </w:rPr>
        <w:tab/>
        <w:t>ĎALŠIE INFORMÁCIE</w:t>
      </w:r>
    </w:p>
    <w:p w14:paraId="53DB70F7" w14:textId="77777777" w:rsidR="000932B0" w:rsidRPr="000932B0" w:rsidRDefault="000932B0" w:rsidP="000932B0">
      <w:pPr>
        <w:rPr>
          <w:sz w:val="22"/>
          <w:szCs w:val="22"/>
          <w:lang w:eastAsia="en-US" w:bidi="ar-SA"/>
        </w:rPr>
      </w:pPr>
    </w:p>
    <w:p w14:paraId="24898C99" w14:textId="77777777" w:rsidR="000932B0" w:rsidRPr="000932B0" w:rsidRDefault="000932B0" w:rsidP="000932B0">
      <w:pPr>
        <w:tabs>
          <w:tab w:val="left" w:pos="567"/>
        </w:tabs>
        <w:overflowPunct w:val="0"/>
        <w:autoSpaceDE w:val="0"/>
        <w:autoSpaceDN w:val="0"/>
        <w:adjustRightInd w:val="0"/>
        <w:spacing w:line="260" w:lineRule="exact"/>
        <w:jc w:val="both"/>
        <w:textAlignment w:val="baseline"/>
        <w:rPr>
          <w:sz w:val="22"/>
          <w:szCs w:val="22"/>
        </w:rPr>
      </w:pPr>
      <w:r>
        <w:rPr>
          <w:sz w:val="22"/>
        </w:rPr>
        <w:t xml:space="preserve">Vakcína </w:t>
      </w:r>
      <w:r>
        <w:rPr>
          <w:sz w:val="22"/>
          <w:szCs w:val="22"/>
        </w:rPr>
        <w:t>stimuluje aktívnu imunitu u kurčiat proti kmeňom vírusu vtáčej infekčnej bronchitídy</w:t>
      </w:r>
      <w:r>
        <w:rPr>
          <w:sz w:val="22"/>
        </w:rPr>
        <w:t xml:space="preserve"> </w:t>
      </w:r>
      <w:r>
        <w:rPr>
          <w:bCs/>
          <w:sz w:val="22"/>
          <w:szCs w:val="22"/>
        </w:rPr>
        <w:t>patriacich k sérotypu Massachusetts</w:t>
      </w:r>
      <w:r>
        <w:rPr>
          <w:sz w:val="22"/>
          <w:szCs w:val="22"/>
        </w:rPr>
        <w:t>.</w:t>
      </w:r>
    </w:p>
    <w:p w14:paraId="4BE38D64" w14:textId="77777777" w:rsidR="000932B0" w:rsidRPr="000932B0" w:rsidRDefault="000932B0" w:rsidP="000932B0">
      <w:pPr>
        <w:tabs>
          <w:tab w:val="left" w:pos="567"/>
        </w:tabs>
        <w:spacing w:line="260" w:lineRule="exact"/>
        <w:jc w:val="both"/>
        <w:rPr>
          <w:iCs/>
          <w:sz w:val="22"/>
          <w:szCs w:val="22"/>
        </w:rPr>
      </w:pPr>
      <w:r>
        <w:rPr>
          <w:sz w:val="22"/>
          <w:szCs w:val="22"/>
        </w:rPr>
        <w:t xml:space="preserve">Len pre zvieratá </w:t>
      </w:r>
      <w:r>
        <w:rPr>
          <w:iCs/>
          <w:sz w:val="22"/>
          <w:szCs w:val="22"/>
        </w:rPr>
        <w:t xml:space="preserve">- liek je viazaný na veterinárny predpis               </w:t>
      </w:r>
    </w:p>
    <w:p w14:paraId="73B41DED" w14:textId="77777777" w:rsidR="000932B0" w:rsidRPr="000932B0" w:rsidRDefault="000932B0" w:rsidP="000932B0">
      <w:pPr>
        <w:tabs>
          <w:tab w:val="left" w:pos="567"/>
        </w:tabs>
        <w:spacing w:line="260" w:lineRule="exact"/>
        <w:jc w:val="both"/>
        <w:rPr>
          <w:sz w:val="22"/>
          <w:szCs w:val="22"/>
        </w:rPr>
      </w:pPr>
      <w:r>
        <w:rPr>
          <w:iCs/>
          <w:sz w:val="22"/>
          <w:szCs w:val="22"/>
        </w:rPr>
        <w:t>Podávanie veterinárnym lekárom alebo v jeho priamej zodpovednosti</w:t>
      </w:r>
    </w:p>
    <w:p w14:paraId="5FECFCD0" w14:textId="77777777" w:rsidR="000932B0" w:rsidRPr="000932B0" w:rsidRDefault="000932B0" w:rsidP="000932B0">
      <w:pPr>
        <w:tabs>
          <w:tab w:val="left" w:pos="567"/>
        </w:tabs>
        <w:spacing w:line="260" w:lineRule="exact"/>
        <w:jc w:val="both"/>
        <w:rPr>
          <w:sz w:val="22"/>
          <w:szCs w:val="22"/>
          <w:lang w:val="hr-HR" w:eastAsia="en-US" w:bidi="ar-SA"/>
        </w:rPr>
      </w:pPr>
    </w:p>
    <w:p w14:paraId="47071546" w14:textId="5122C068" w:rsidR="00824578" w:rsidRPr="00E354BC" w:rsidRDefault="00824578" w:rsidP="00824578">
      <w:pPr>
        <w:jc w:val="both"/>
        <w:rPr>
          <w:sz w:val="22"/>
          <w:szCs w:val="22"/>
        </w:rPr>
      </w:pPr>
      <w:r>
        <w:rPr>
          <w:sz w:val="22"/>
          <w:szCs w:val="22"/>
        </w:rPr>
        <w:t>Škatuľa  s 10 liekovkami  po  1000 vakcinačných dávkach.</w:t>
      </w:r>
    </w:p>
    <w:p w14:paraId="75C7EAA1" w14:textId="06C073A8" w:rsidR="00824578" w:rsidRDefault="00824578" w:rsidP="00824578">
      <w:pPr>
        <w:jc w:val="both"/>
        <w:rPr>
          <w:sz w:val="22"/>
          <w:szCs w:val="22"/>
        </w:rPr>
      </w:pPr>
      <w:r>
        <w:rPr>
          <w:sz w:val="22"/>
          <w:szCs w:val="22"/>
        </w:rPr>
        <w:t>Škatuľa</w:t>
      </w:r>
      <w:r w:rsidDel="00CE5C2A">
        <w:rPr>
          <w:sz w:val="22"/>
          <w:szCs w:val="22"/>
        </w:rPr>
        <w:t xml:space="preserve"> </w:t>
      </w:r>
      <w:r w:rsidR="00F0351F">
        <w:rPr>
          <w:sz w:val="22"/>
          <w:szCs w:val="22"/>
        </w:rPr>
        <w:t xml:space="preserve"> s 10 liekovkami po </w:t>
      </w:r>
      <w:r>
        <w:rPr>
          <w:sz w:val="22"/>
          <w:szCs w:val="22"/>
        </w:rPr>
        <w:t>2500 vakcinačných dávkach.</w:t>
      </w:r>
    </w:p>
    <w:p w14:paraId="11811847" w14:textId="77777777" w:rsidR="00824578" w:rsidRDefault="00824578" w:rsidP="00824578">
      <w:pPr>
        <w:jc w:val="both"/>
        <w:rPr>
          <w:sz w:val="22"/>
          <w:szCs w:val="22"/>
        </w:rPr>
      </w:pPr>
      <w:r>
        <w:rPr>
          <w:sz w:val="22"/>
          <w:szCs w:val="22"/>
        </w:rPr>
        <w:t>Škatuľa s 10 liekovkami po  5000 vakcinačných dávkach.</w:t>
      </w:r>
    </w:p>
    <w:p w14:paraId="2A696096" w14:textId="3D3C2774" w:rsidR="000932B0" w:rsidRPr="000932B0" w:rsidRDefault="000932B0" w:rsidP="000932B0">
      <w:pPr>
        <w:tabs>
          <w:tab w:val="left" w:pos="567"/>
        </w:tabs>
        <w:spacing w:line="260" w:lineRule="exact"/>
        <w:jc w:val="both"/>
        <w:rPr>
          <w:sz w:val="22"/>
          <w:szCs w:val="22"/>
          <w:lang w:val="hr-HR" w:eastAsia="en-US" w:bidi="ar-SA"/>
        </w:rPr>
      </w:pPr>
    </w:p>
    <w:p w14:paraId="27AB293E" w14:textId="77777777" w:rsidR="000932B0" w:rsidRPr="000932B0" w:rsidRDefault="000932B0" w:rsidP="000932B0">
      <w:pPr>
        <w:rPr>
          <w:sz w:val="22"/>
          <w:szCs w:val="22"/>
        </w:rPr>
      </w:pPr>
      <w:r>
        <w:rPr>
          <w:sz w:val="22"/>
          <w:szCs w:val="22"/>
        </w:rPr>
        <w:t>Nie všetky veľkosti balenia musia byť uvedené na trhu.</w:t>
      </w:r>
    </w:p>
    <w:p w14:paraId="6C5A05B0" w14:textId="77777777" w:rsidR="000932B0" w:rsidRPr="000932B0" w:rsidRDefault="000932B0" w:rsidP="000932B0">
      <w:pPr>
        <w:rPr>
          <w:sz w:val="22"/>
          <w:szCs w:val="22"/>
          <w:lang w:eastAsia="en-US" w:bidi="ar-SA"/>
        </w:rPr>
      </w:pPr>
    </w:p>
    <w:p w14:paraId="54992CCB" w14:textId="77777777" w:rsidR="000932B0" w:rsidRPr="000932B0" w:rsidRDefault="000932B0" w:rsidP="000932B0">
      <w:pPr>
        <w:rPr>
          <w:sz w:val="22"/>
          <w:szCs w:val="22"/>
        </w:rPr>
      </w:pPr>
      <w:r>
        <w:rPr>
          <w:sz w:val="22"/>
          <w:szCs w:val="22"/>
        </w:rPr>
        <w:t>Ak potrebujete akúkoľvek informáciu o tomto veterinárnom lieku, kontaktujte miestneho zástupcu držiteľa rozhodnutia o registrácii.</w:t>
      </w:r>
    </w:p>
    <w:p w14:paraId="13584B54" w14:textId="77777777" w:rsidR="000932B0" w:rsidRPr="000932B0" w:rsidRDefault="000932B0" w:rsidP="000932B0">
      <w:pPr>
        <w:rPr>
          <w:sz w:val="22"/>
          <w:szCs w:val="22"/>
          <w:lang w:eastAsia="en-US" w:bidi="ar-SA"/>
        </w:rPr>
      </w:pPr>
    </w:p>
    <w:p w14:paraId="3D4E985A" w14:textId="77777777" w:rsidR="000932B0" w:rsidRPr="000932B0" w:rsidRDefault="000932B0" w:rsidP="000932B0">
      <w:pPr>
        <w:rPr>
          <w:sz w:val="22"/>
          <w:szCs w:val="22"/>
          <w:lang w:eastAsia="en-US" w:bidi="ar-SA"/>
        </w:rPr>
      </w:pPr>
    </w:p>
    <w:p w14:paraId="0B378F70" w14:textId="77777777" w:rsidR="000932B0" w:rsidRPr="00646DC3" w:rsidRDefault="000932B0" w:rsidP="006D3C99">
      <w:pPr>
        <w:jc w:val="both"/>
        <w:rPr>
          <w:sz w:val="22"/>
          <w:szCs w:val="22"/>
        </w:rPr>
      </w:pPr>
    </w:p>
    <w:sectPr w:rsidR="000932B0" w:rsidRPr="00646DC3" w:rsidSect="00F21767">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5F264" w16cid:durableId="1DE51C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6588A" w14:textId="77777777" w:rsidR="00565585" w:rsidRDefault="00565585" w:rsidP="007806A8">
      <w:r>
        <w:separator/>
      </w:r>
    </w:p>
  </w:endnote>
  <w:endnote w:type="continuationSeparator" w:id="0">
    <w:p w14:paraId="15E3B73D" w14:textId="77777777" w:rsidR="00565585" w:rsidRDefault="00565585" w:rsidP="0078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6A5A0" w14:textId="735F5ACC" w:rsidR="00D9511F" w:rsidRDefault="00D9511F" w:rsidP="007806A8">
    <w:pPr>
      <w:pStyle w:val="Pta"/>
      <w:jc w:val="center"/>
    </w:pPr>
    <w:r>
      <w:fldChar w:fldCharType="begin"/>
    </w:r>
    <w:r>
      <w:instrText xml:space="preserve"> PAGE   \* MERGEFORMAT </w:instrText>
    </w:r>
    <w:r>
      <w:fldChar w:fldCharType="separate"/>
    </w:r>
    <w:r w:rsidR="00E15FC8">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A4F1E" w14:textId="77777777" w:rsidR="00565585" w:rsidRDefault="00565585" w:rsidP="007806A8">
      <w:r>
        <w:separator/>
      </w:r>
    </w:p>
  </w:footnote>
  <w:footnote w:type="continuationSeparator" w:id="0">
    <w:p w14:paraId="64244FD1" w14:textId="77777777" w:rsidR="00565585" w:rsidRDefault="00565585" w:rsidP="00780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FBD4A" w14:textId="7E3371C7" w:rsidR="00D9511F" w:rsidRPr="007806A8" w:rsidRDefault="00D9511F">
    <w:pPr>
      <w:pStyle w:val="Hlavika"/>
      <w:rPr>
        <w:color w:val="0070C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D3DE4"/>
    <w:multiLevelType w:val="hybridMultilevel"/>
    <w:tmpl w:val="D3F01B16"/>
    <w:lvl w:ilvl="0" w:tplc="8302660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7B"/>
    <w:rsid w:val="00006AD9"/>
    <w:rsid w:val="0002060A"/>
    <w:rsid w:val="000400D7"/>
    <w:rsid w:val="000639E4"/>
    <w:rsid w:val="00073CB9"/>
    <w:rsid w:val="00074BFB"/>
    <w:rsid w:val="0007662A"/>
    <w:rsid w:val="00081F99"/>
    <w:rsid w:val="000835A1"/>
    <w:rsid w:val="0008648B"/>
    <w:rsid w:val="000932B0"/>
    <w:rsid w:val="00095E59"/>
    <w:rsid w:val="000B23E8"/>
    <w:rsid w:val="000C0F8B"/>
    <w:rsid w:val="000C1A69"/>
    <w:rsid w:val="000C29B0"/>
    <w:rsid w:val="000D65E5"/>
    <w:rsid w:val="000D7CBE"/>
    <w:rsid w:val="000E628B"/>
    <w:rsid w:val="000F255B"/>
    <w:rsid w:val="00115B5B"/>
    <w:rsid w:val="0012612C"/>
    <w:rsid w:val="00134F40"/>
    <w:rsid w:val="00136BF7"/>
    <w:rsid w:val="00141B3E"/>
    <w:rsid w:val="0014587F"/>
    <w:rsid w:val="0014731D"/>
    <w:rsid w:val="00157D7B"/>
    <w:rsid w:val="00181090"/>
    <w:rsid w:val="00183AE4"/>
    <w:rsid w:val="001A697A"/>
    <w:rsid w:val="001B3C28"/>
    <w:rsid w:val="001B5D5E"/>
    <w:rsid w:val="001C2D02"/>
    <w:rsid w:val="001C7314"/>
    <w:rsid w:val="001D5887"/>
    <w:rsid w:val="001E243E"/>
    <w:rsid w:val="001E40C1"/>
    <w:rsid w:val="001F64B9"/>
    <w:rsid w:val="00200983"/>
    <w:rsid w:val="00205F21"/>
    <w:rsid w:val="002219ED"/>
    <w:rsid w:val="002239A4"/>
    <w:rsid w:val="00232C9D"/>
    <w:rsid w:val="002369FD"/>
    <w:rsid w:val="00246788"/>
    <w:rsid w:val="0027789B"/>
    <w:rsid w:val="00281437"/>
    <w:rsid w:val="00285E39"/>
    <w:rsid w:val="00292308"/>
    <w:rsid w:val="00293D36"/>
    <w:rsid w:val="002B158D"/>
    <w:rsid w:val="002B41ED"/>
    <w:rsid w:val="002C362D"/>
    <w:rsid w:val="002F2B75"/>
    <w:rsid w:val="00303D98"/>
    <w:rsid w:val="00353097"/>
    <w:rsid w:val="00365164"/>
    <w:rsid w:val="00366E80"/>
    <w:rsid w:val="00367A3B"/>
    <w:rsid w:val="00371465"/>
    <w:rsid w:val="003B0289"/>
    <w:rsid w:val="003D1174"/>
    <w:rsid w:val="003E154F"/>
    <w:rsid w:val="003E2EEC"/>
    <w:rsid w:val="003E69BC"/>
    <w:rsid w:val="00412CCF"/>
    <w:rsid w:val="00420148"/>
    <w:rsid w:val="00422C44"/>
    <w:rsid w:val="00442175"/>
    <w:rsid w:val="0046473A"/>
    <w:rsid w:val="00465570"/>
    <w:rsid w:val="0048015E"/>
    <w:rsid w:val="00491B16"/>
    <w:rsid w:val="00493851"/>
    <w:rsid w:val="004A05F7"/>
    <w:rsid w:val="004D70C3"/>
    <w:rsid w:val="004E4B6D"/>
    <w:rsid w:val="004E5C10"/>
    <w:rsid w:val="004F14A8"/>
    <w:rsid w:val="004F5D68"/>
    <w:rsid w:val="00504161"/>
    <w:rsid w:val="0050452F"/>
    <w:rsid w:val="005059C9"/>
    <w:rsid w:val="00522F03"/>
    <w:rsid w:val="0053407E"/>
    <w:rsid w:val="00544B8B"/>
    <w:rsid w:val="005469F6"/>
    <w:rsid w:val="00547C35"/>
    <w:rsid w:val="005526FC"/>
    <w:rsid w:val="0055326B"/>
    <w:rsid w:val="005578B8"/>
    <w:rsid w:val="00560056"/>
    <w:rsid w:val="00565585"/>
    <w:rsid w:val="00565883"/>
    <w:rsid w:val="00566600"/>
    <w:rsid w:val="0056764B"/>
    <w:rsid w:val="00571463"/>
    <w:rsid w:val="005734F0"/>
    <w:rsid w:val="00581E9D"/>
    <w:rsid w:val="00581EB9"/>
    <w:rsid w:val="00596F15"/>
    <w:rsid w:val="005A135C"/>
    <w:rsid w:val="005D190D"/>
    <w:rsid w:val="005D388D"/>
    <w:rsid w:val="005E5746"/>
    <w:rsid w:val="005F7F09"/>
    <w:rsid w:val="00604DC5"/>
    <w:rsid w:val="00620CBB"/>
    <w:rsid w:val="00626A9B"/>
    <w:rsid w:val="00645F1F"/>
    <w:rsid w:val="006466E7"/>
    <w:rsid w:val="00646DC3"/>
    <w:rsid w:val="00660695"/>
    <w:rsid w:val="00667122"/>
    <w:rsid w:val="006772A3"/>
    <w:rsid w:val="00691408"/>
    <w:rsid w:val="00694CA0"/>
    <w:rsid w:val="006A6F40"/>
    <w:rsid w:val="006A7B79"/>
    <w:rsid w:val="006B2BA9"/>
    <w:rsid w:val="006C0798"/>
    <w:rsid w:val="006D3C99"/>
    <w:rsid w:val="006D4152"/>
    <w:rsid w:val="006F301C"/>
    <w:rsid w:val="006F44C2"/>
    <w:rsid w:val="006F4740"/>
    <w:rsid w:val="006F79F0"/>
    <w:rsid w:val="0070043C"/>
    <w:rsid w:val="00706772"/>
    <w:rsid w:val="00707B8B"/>
    <w:rsid w:val="00722288"/>
    <w:rsid w:val="00726BC5"/>
    <w:rsid w:val="00733790"/>
    <w:rsid w:val="00733E51"/>
    <w:rsid w:val="00744BE1"/>
    <w:rsid w:val="0075562E"/>
    <w:rsid w:val="00760FF5"/>
    <w:rsid w:val="007743FC"/>
    <w:rsid w:val="007806A8"/>
    <w:rsid w:val="00784A4A"/>
    <w:rsid w:val="00796041"/>
    <w:rsid w:val="007C721A"/>
    <w:rsid w:val="007E50A2"/>
    <w:rsid w:val="007F0841"/>
    <w:rsid w:val="007F5BE6"/>
    <w:rsid w:val="007F679D"/>
    <w:rsid w:val="007F6ABF"/>
    <w:rsid w:val="008057AF"/>
    <w:rsid w:val="008123D5"/>
    <w:rsid w:val="00824578"/>
    <w:rsid w:val="008325ED"/>
    <w:rsid w:val="0083312F"/>
    <w:rsid w:val="00834917"/>
    <w:rsid w:val="00837F94"/>
    <w:rsid w:val="0085554F"/>
    <w:rsid w:val="00857190"/>
    <w:rsid w:val="0086051F"/>
    <w:rsid w:val="008610AA"/>
    <w:rsid w:val="008740B1"/>
    <w:rsid w:val="008828F1"/>
    <w:rsid w:val="008853AE"/>
    <w:rsid w:val="0089151A"/>
    <w:rsid w:val="00892CC0"/>
    <w:rsid w:val="00895D45"/>
    <w:rsid w:val="00896BDE"/>
    <w:rsid w:val="008A59D9"/>
    <w:rsid w:val="008A70DE"/>
    <w:rsid w:val="008B19EB"/>
    <w:rsid w:val="008B7CF5"/>
    <w:rsid w:val="008C2C51"/>
    <w:rsid w:val="008C2CA0"/>
    <w:rsid w:val="008E0BC3"/>
    <w:rsid w:val="008F31B0"/>
    <w:rsid w:val="008F35CF"/>
    <w:rsid w:val="00911BB5"/>
    <w:rsid w:val="00915C36"/>
    <w:rsid w:val="00916F21"/>
    <w:rsid w:val="00931B7F"/>
    <w:rsid w:val="00945D64"/>
    <w:rsid w:val="00970B92"/>
    <w:rsid w:val="00987FD3"/>
    <w:rsid w:val="009A7AAB"/>
    <w:rsid w:val="009A7DCD"/>
    <w:rsid w:val="009B793F"/>
    <w:rsid w:val="009D5C80"/>
    <w:rsid w:val="009E062A"/>
    <w:rsid w:val="009E73B7"/>
    <w:rsid w:val="009F03E4"/>
    <w:rsid w:val="009F1438"/>
    <w:rsid w:val="009F2805"/>
    <w:rsid w:val="009F3171"/>
    <w:rsid w:val="00A0189E"/>
    <w:rsid w:val="00A02586"/>
    <w:rsid w:val="00A10AE7"/>
    <w:rsid w:val="00A1200B"/>
    <w:rsid w:val="00A21D23"/>
    <w:rsid w:val="00A3660B"/>
    <w:rsid w:val="00A625D4"/>
    <w:rsid w:val="00A674CE"/>
    <w:rsid w:val="00A70A0A"/>
    <w:rsid w:val="00A75F45"/>
    <w:rsid w:val="00A97687"/>
    <w:rsid w:val="00AA7404"/>
    <w:rsid w:val="00AB069E"/>
    <w:rsid w:val="00AB1C9B"/>
    <w:rsid w:val="00AB24DE"/>
    <w:rsid w:val="00AC2F77"/>
    <w:rsid w:val="00B01291"/>
    <w:rsid w:val="00B049C7"/>
    <w:rsid w:val="00B21428"/>
    <w:rsid w:val="00B33788"/>
    <w:rsid w:val="00B378A6"/>
    <w:rsid w:val="00B37BD0"/>
    <w:rsid w:val="00B42C5D"/>
    <w:rsid w:val="00B46E55"/>
    <w:rsid w:val="00B47F93"/>
    <w:rsid w:val="00B548CD"/>
    <w:rsid w:val="00B553FA"/>
    <w:rsid w:val="00B964EF"/>
    <w:rsid w:val="00BB5551"/>
    <w:rsid w:val="00BB5594"/>
    <w:rsid w:val="00BC104D"/>
    <w:rsid w:val="00BC47E4"/>
    <w:rsid w:val="00BD01F9"/>
    <w:rsid w:val="00BD1BE8"/>
    <w:rsid w:val="00C06EBD"/>
    <w:rsid w:val="00C13EF3"/>
    <w:rsid w:val="00C16402"/>
    <w:rsid w:val="00C253DB"/>
    <w:rsid w:val="00C37335"/>
    <w:rsid w:val="00C444C2"/>
    <w:rsid w:val="00C51439"/>
    <w:rsid w:val="00C66AC6"/>
    <w:rsid w:val="00C72C64"/>
    <w:rsid w:val="00C905F0"/>
    <w:rsid w:val="00C9467D"/>
    <w:rsid w:val="00C976A7"/>
    <w:rsid w:val="00CA537B"/>
    <w:rsid w:val="00CA57B4"/>
    <w:rsid w:val="00CC0DDF"/>
    <w:rsid w:val="00CC2928"/>
    <w:rsid w:val="00CC7196"/>
    <w:rsid w:val="00CD30CB"/>
    <w:rsid w:val="00CE5C2A"/>
    <w:rsid w:val="00CF78A8"/>
    <w:rsid w:val="00D12A9E"/>
    <w:rsid w:val="00D41C01"/>
    <w:rsid w:val="00D43EF6"/>
    <w:rsid w:val="00D51E8E"/>
    <w:rsid w:val="00D541D8"/>
    <w:rsid w:val="00D56C6D"/>
    <w:rsid w:val="00D72AF5"/>
    <w:rsid w:val="00D81852"/>
    <w:rsid w:val="00D9192B"/>
    <w:rsid w:val="00D92139"/>
    <w:rsid w:val="00D9511F"/>
    <w:rsid w:val="00D97923"/>
    <w:rsid w:val="00DA3A90"/>
    <w:rsid w:val="00DB3E3F"/>
    <w:rsid w:val="00DD4993"/>
    <w:rsid w:val="00DD5FCE"/>
    <w:rsid w:val="00DE22DF"/>
    <w:rsid w:val="00E10B9A"/>
    <w:rsid w:val="00E15FC8"/>
    <w:rsid w:val="00E24999"/>
    <w:rsid w:val="00E35182"/>
    <w:rsid w:val="00E354BC"/>
    <w:rsid w:val="00E36115"/>
    <w:rsid w:val="00E379EB"/>
    <w:rsid w:val="00E56D7F"/>
    <w:rsid w:val="00E66090"/>
    <w:rsid w:val="00E665F9"/>
    <w:rsid w:val="00E859C1"/>
    <w:rsid w:val="00E86EBA"/>
    <w:rsid w:val="00E91036"/>
    <w:rsid w:val="00E91377"/>
    <w:rsid w:val="00E94FF8"/>
    <w:rsid w:val="00E97CB3"/>
    <w:rsid w:val="00EB07FC"/>
    <w:rsid w:val="00EB2674"/>
    <w:rsid w:val="00EB2DC1"/>
    <w:rsid w:val="00EB4DEA"/>
    <w:rsid w:val="00EB51A3"/>
    <w:rsid w:val="00EE0BD4"/>
    <w:rsid w:val="00EE3F5C"/>
    <w:rsid w:val="00EF3A99"/>
    <w:rsid w:val="00F0351F"/>
    <w:rsid w:val="00F12AE6"/>
    <w:rsid w:val="00F21767"/>
    <w:rsid w:val="00F5307A"/>
    <w:rsid w:val="00F766F4"/>
    <w:rsid w:val="00F95CE9"/>
    <w:rsid w:val="00FA4303"/>
    <w:rsid w:val="00FA65E7"/>
    <w:rsid w:val="00FC164F"/>
    <w:rsid w:val="00FD40E7"/>
    <w:rsid w:val="00FD787B"/>
    <w:rsid w:val="00FE10D6"/>
    <w:rsid w:val="00FE5C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8502D"/>
  <w15:docId w15:val="{88798BBF-0383-4B7B-AF51-7F61A7B0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537B"/>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next w:val="Normlnatabuka"/>
    <w:semiHidden/>
    <w:rsid w:val="00CA537B"/>
    <w:pPr>
      <w:spacing w:after="0" w:line="240" w:lineRule="auto"/>
    </w:pPr>
    <w:rPr>
      <w:rFonts w:ascii="New York" w:eastAsia="Times New Roman" w:hAnsi="New York" w:cs="Times New Roman"/>
      <w:sz w:val="20"/>
      <w:szCs w:val="20"/>
    </w:rPr>
    <w:tblPr>
      <w:tblInd w:w="0" w:type="dxa"/>
      <w:tblCellMar>
        <w:top w:w="0" w:type="dxa"/>
        <w:left w:w="108" w:type="dxa"/>
        <w:bottom w:w="0" w:type="dxa"/>
        <w:right w:w="108" w:type="dxa"/>
      </w:tblCellMar>
    </w:tblPr>
  </w:style>
  <w:style w:type="paragraph" w:styleId="Hlavika">
    <w:name w:val="header"/>
    <w:basedOn w:val="Normlny"/>
    <w:link w:val="HlavikaChar"/>
    <w:uiPriority w:val="99"/>
    <w:unhideWhenUsed/>
    <w:rsid w:val="007806A8"/>
    <w:pPr>
      <w:tabs>
        <w:tab w:val="center" w:pos="4536"/>
        <w:tab w:val="right" w:pos="9072"/>
      </w:tabs>
    </w:pPr>
  </w:style>
  <w:style w:type="character" w:customStyle="1" w:styleId="HlavikaChar">
    <w:name w:val="Hlavička Char"/>
    <w:basedOn w:val="Predvolenpsmoodseku"/>
    <w:link w:val="Hlavika"/>
    <w:uiPriority w:val="99"/>
    <w:rsid w:val="007806A8"/>
    <w:rPr>
      <w:rFonts w:ascii="Times New Roman" w:eastAsia="Times New Roman" w:hAnsi="Times New Roman" w:cs="Times New Roman"/>
      <w:sz w:val="20"/>
      <w:szCs w:val="20"/>
      <w:lang w:val="sk-SK" w:eastAsia="en-GB"/>
    </w:rPr>
  </w:style>
  <w:style w:type="paragraph" w:styleId="Pta">
    <w:name w:val="footer"/>
    <w:basedOn w:val="Normlny"/>
    <w:link w:val="PtaChar"/>
    <w:uiPriority w:val="99"/>
    <w:unhideWhenUsed/>
    <w:rsid w:val="007806A8"/>
    <w:pPr>
      <w:tabs>
        <w:tab w:val="center" w:pos="4536"/>
        <w:tab w:val="right" w:pos="9072"/>
      </w:tabs>
    </w:pPr>
  </w:style>
  <w:style w:type="character" w:customStyle="1" w:styleId="PtaChar">
    <w:name w:val="Päta Char"/>
    <w:basedOn w:val="Predvolenpsmoodseku"/>
    <w:link w:val="Pta"/>
    <w:uiPriority w:val="99"/>
    <w:rsid w:val="007806A8"/>
    <w:rPr>
      <w:rFonts w:ascii="Times New Roman" w:eastAsia="Times New Roman" w:hAnsi="Times New Roman" w:cs="Times New Roman"/>
      <w:sz w:val="20"/>
      <w:szCs w:val="20"/>
      <w:lang w:val="sk-SK" w:eastAsia="en-GB"/>
    </w:rPr>
  </w:style>
  <w:style w:type="paragraph" w:styleId="Textbubliny">
    <w:name w:val="Balloon Text"/>
    <w:basedOn w:val="Normlny"/>
    <w:link w:val="TextbublinyChar"/>
    <w:uiPriority w:val="99"/>
    <w:semiHidden/>
    <w:unhideWhenUsed/>
    <w:rsid w:val="007806A8"/>
    <w:rPr>
      <w:rFonts w:ascii="Tahoma" w:hAnsi="Tahoma" w:cs="Tahoma"/>
      <w:sz w:val="16"/>
      <w:szCs w:val="16"/>
    </w:rPr>
  </w:style>
  <w:style w:type="character" w:customStyle="1" w:styleId="TextbublinyChar">
    <w:name w:val="Text bubliny Char"/>
    <w:basedOn w:val="Predvolenpsmoodseku"/>
    <w:link w:val="Textbubliny"/>
    <w:uiPriority w:val="99"/>
    <w:semiHidden/>
    <w:rsid w:val="007806A8"/>
    <w:rPr>
      <w:rFonts w:ascii="Tahoma" w:eastAsia="Times New Roman" w:hAnsi="Tahoma" w:cs="Tahoma"/>
      <w:sz w:val="16"/>
      <w:szCs w:val="16"/>
      <w:lang w:val="sk-SK" w:eastAsia="en-GB"/>
    </w:rPr>
  </w:style>
  <w:style w:type="character" w:styleId="Odkaznakomentr">
    <w:name w:val="annotation reference"/>
    <w:basedOn w:val="Predvolenpsmoodseku"/>
    <w:semiHidden/>
    <w:unhideWhenUsed/>
    <w:rsid w:val="008057AF"/>
    <w:rPr>
      <w:sz w:val="16"/>
      <w:szCs w:val="16"/>
    </w:rPr>
  </w:style>
  <w:style w:type="paragraph" w:styleId="Textkomentra">
    <w:name w:val="annotation text"/>
    <w:basedOn w:val="Normlny"/>
    <w:link w:val="TextkomentraChar"/>
    <w:semiHidden/>
    <w:unhideWhenUsed/>
    <w:rsid w:val="008057AF"/>
  </w:style>
  <w:style w:type="character" w:customStyle="1" w:styleId="TextkomentraChar">
    <w:name w:val="Text komentára Char"/>
    <w:basedOn w:val="Predvolenpsmoodseku"/>
    <w:link w:val="Textkomentra"/>
    <w:semiHidden/>
    <w:rsid w:val="008057AF"/>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8057AF"/>
    <w:rPr>
      <w:b/>
      <w:bCs/>
    </w:rPr>
  </w:style>
  <w:style w:type="character" w:customStyle="1" w:styleId="PredmetkomentraChar">
    <w:name w:val="Predmet komentára Char"/>
    <w:basedOn w:val="TextkomentraChar"/>
    <w:link w:val="Predmetkomentra"/>
    <w:uiPriority w:val="99"/>
    <w:semiHidden/>
    <w:rsid w:val="008057AF"/>
    <w:rPr>
      <w:rFonts w:ascii="Times New Roman" w:eastAsia="Times New Roman" w:hAnsi="Times New Roman" w:cs="Times New Roman"/>
      <w:b/>
      <w:bCs/>
      <w:sz w:val="20"/>
      <w:szCs w:val="20"/>
    </w:rPr>
  </w:style>
  <w:style w:type="paragraph" w:styleId="Zarkazkladnhotextu">
    <w:name w:val="Body Text Indent"/>
    <w:basedOn w:val="Normlny"/>
    <w:link w:val="ZarkazkladnhotextuChar"/>
    <w:rsid w:val="00646DC3"/>
    <w:pPr>
      <w:ind w:left="567" w:hanging="567"/>
    </w:pPr>
    <w:rPr>
      <w:b/>
      <w:sz w:val="22"/>
      <w:lang w:eastAsia="en-US" w:bidi="ar-SA"/>
    </w:rPr>
  </w:style>
  <w:style w:type="character" w:customStyle="1" w:styleId="ZarkazkladnhotextuChar">
    <w:name w:val="Zarážka základného textu Char"/>
    <w:basedOn w:val="Predvolenpsmoodseku"/>
    <w:link w:val="Zarkazkladnhotextu"/>
    <w:rsid w:val="00646DC3"/>
    <w:rPr>
      <w:rFonts w:ascii="Times New Roman" w:eastAsia="Times New Roman" w:hAnsi="Times New Roman" w:cs="Times New Roman"/>
      <w:b/>
      <w:szCs w:val="20"/>
      <w:lang w:eastAsia="en-US" w:bidi="ar-SA"/>
    </w:rPr>
  </w:style>
  <w:style w:type="character" w:styleId="Hypertextovprepojenie">
    <w:name w:val="Hyperlink"/>
    <w:basedOn w:val="Predvolenpsmoodseku"/>
    <w:uiPriority w:val="99"/>
    <w:unhideWhenUsed/>
    <w:rsid w:val="00E56D7F"/>
    <w:rPr>
      <w:color w:val="0000FF" w:themeColor="hyperlink"/>
      <w:u w:val="single"/>
    </w:rPr>
  </w:style>
  <w:style w:type="paragraph" w:styleId="Odsekzoznamu">
    <w:name w:val="List Paragraph"/>
    <w:basedOn w:val="Normlny"/>
    <w:uiPriority w:val="34"/>
    <w:qFormat/>
    <w:rsid w:val="00733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0496">
      <w:bodyDiv w:val="1"/>
      <w:marLeft w:val="0"/>
      <w:marRight w:val="0"/>
      <w:marTop w:val="0"/>
      <w:marBottom w:val="0"/>
      <w:divBdr>
        <w:top w:val="none" w:sz="0" w:space="0" w:color="auto"/>
        <w:left w:val="none" w:sz="0" w:space="0" w:color="auto"/>
        <w:bottom w:val="none" w:sz="0" w:space="0" w:color="auto"/>
        <w:right w:val="none" w:sz="0" w:space="0" w:color="auto"/>
      </w:divBdr>
      <w:divsChild>
        <w:div w:id="1786776433">
          <w:marLeft w:val="0"/>
          <w:marRight w:val="0"/>
          <w:marTop w:val="0"/>
          <w:marBottom w:val="0"/>
          <w:divBdr>
            <w:top w:val="none" w:sz="0" w:space="0" w:color="auto"/>
            <w:left w:val="none" w:sz="0" w:space="0" w:color="auto"/>
            <w:bottom w:val="none" w:sz="0" w:space="0" w:color="auto"/>
            <w:right w:val="none" w:sz="0" w:space="0" w:color="auto"/>
          </w:divBdr>
          <w:divsChild>
            <w:div w:id="1255552904">
              <w:marLeft w:val="0"/>
              <w:marRight w:val="0"/>
              <w:marTop w:val="0"/>
              <w:marBottom w:val="0"/>
              <w:divBdr>
                <w:top w:val="none" w:sz="0" w:space="0" w:color="auto"/>
                <w:left w:val="none" w:sz="0" w:space="0" w:color="auto"/>
                <w:bottom w:val="none" w:sz="0" w:space="0" w:color="auto"/>
                <w:right w:val="none" w:sz="0" w:space="0" w:color="auto"/>
              </w:divBdr>
              <w:divsChild>
                <w:div w:id="1198548764">
                  <w:marLeft w:val="0"/>
                  <w:marRight w:val="0"/>
                  <w:marTop w:val="0"/>
                  <w:marBottom w:val="0"/>
                  <w:divBdr>
                    <w:top w:val="none" w:sz="0" w:space="0" w:color="auto"/>
                    <w:left w:val="none" w:sz="0" w:space="0" w:color="auto"/>
                    <w:bottom w:val="none" w:sz="0" w:space="0" w:color="auto"/>
                    <w:right w:val="none" w:sz="0" w:space="0" w:color="auto"/>
                  </w:divBdr>
                  <w:divsChild>
                    <w:div w:id="1891190968">
                      <w:marLeft w:val="0"/>
                      <w:marRight w:val="0"/>
                      <w:marTop w:val="0"/>
                      <w:marBottom w:val="0"/>
                      <w:divBdr>
                        <w:top w:val="none" w:sz="0" w:space="0" w:color="auto"/>
                        <w:left w:val="none" w:sz="0" w:space="0" w:color="auto"/>
                        <w:bottom w:val="none" w:sz="0" w:space="0" w:color="auto"/>
                        <w:right w:val="none" w:sz="0" w:space="0" w:color="auto"/>
                      </w:divBdr>
                      <w:divsChild>
                        <w:div w:id="1234392313">
                          <w:marLeft w:val="0"/>
                          <w:marRight w:val="0"/>
                          <w:marTop w:val="0"/>
                          <w:marBottom w:val="0"/>
                          <w:divBdr>
                            <w:top w:val="none" w:sz="0" w:space="0" w:color="auto"/>
                            <w:left w:val="none" w:sz="0" w:space="0" w:color="auto"/>
                            <w:bottom w:val="none" w:sz="0" w:space="0" w:color="auto"/>
                            <w:right w:val="none" w:sz="0" w:space="0" w:color="auto"/>
                          </w:divBdr>
                          <w:divsChild>
                            <w:div w:id="450445165">
                              <w:marLeft w:val="0"/>
                              <w:marRight w:val="0"/>
                              <w:marTop w:val="0"/>
                              <w:marBottom w:val="0"/>
                              <w:divBdr>
                                <w:top w:val="none" w:sz="0" w:space="0" w:color="auto"/>
                                <w:left w:val="none" w:sz="0" w:space="0" w:color="auto"/>
                                <w:bottom w:val="none" w:sz="0" w:space="0" w:color="auto"/>
                                <w:right w:val="none" w:sz="0" w:space="0" w:color="auto"/>
                              </w:divBdr>
                              <w:divsChild>
                                <w:div w:id="2116517377">
                                  <w:marLeft w:val="0"/>
                                  <w:marRight w:val="0"/>
                                  <w:marTop w:val="0"/>
                                  <w:marBottom w:val="0"/>
                                  <w:divBdr>
                                    <w:top w:val="none" w:sz="0" w:space="0" w:color="auto"/>
                                    <w:left w:val="none" w:sz="0" w:space="0" w:color="auto"/>
                                    <w:bottom w:val="none" w:sz="0" w:space="0" w:color="auto"/>
                                    <w:right w:val="none" w:sz="0" w:space="0" w:color="auto"/>
                                  </w:divBdr>
                                  <w:divsChild>
                                    <w:div w:id="1161698052">
                                      <w:marLeft w:val="0"/>
                                      <w:marRight w:val="0"/>
                                      <w:marTop w:val="0"/>
                                      <w:marBottom w:val="0"/>
                                      <w:divBdr>
                                        <w:top w:val="none" w:sz="0" w:space="0" w:color="auto"/>
                                        <w:left w:val="none" w:sz="0" w:space="0" w:color="auto"/>
                                        <w:bottom w:val="none" w:sz="0" w:space="0" w:color="auto"/>
                                        <w:right w:val="none" w:sz="0" w:space="0" w:color="auto"/>
                                      </w:divBdr>
                                      <w:divsChild>
                                        <w:div w:id="602540298">
                                          <w:marLeft w:val="0"/>
                                          <w:marRight w:val="0"/>
                                          <w:marTop w:val="0"/>
                                          <w:marBottom w:val="0"/>
                                          <w:divBdr>
                                            <w:top w:val="none" w:sz="0" w:space="0" w:color="auto"/>
                                            <w:left w:val="none" w:sz="0" w:space="0" w:color="auto"/>
                                            <w:bottom w:val="none" w:sz="0" w:space="0" w:color="auto"/>
                                            <w:right w:val="none" w:sz="0" w:space="0" w:color="auto"/>
                                          </w:divBdr>
                                          <w:divsChild>
                                            <w:div w:id="1399092547">
                                              <w:marLeft w:val="0"/>
                                              <w:marRight w:val="0"/>
                                              <w:marTop w:val="0"/>
                                              <w:marBottom w:val="0"/>
                                              <w:divBdr>
                                                <w:top w:val="single" w:sz="6" w:space="0" w:color="F5F5F5"/>
                                                <w:left w:val="single" w:sz="6" w:space="0" w:color="F5F5F5"/>
                                                <w:bottom w:val="single" w:sz="6" w:space="0" w:color="F5F5F5"/>
                                                <w:right w:val="single" w:sz="6" w:space="0" w:color="F5F5F5"/>
                                              </w:divBdr>
                                              <w:divsChild>
                                                <w:div w:id="205290597">
                                                  <w:marLeft w:val="0"/>
                                                  <w:marRight w:val="0"/>
                                                  <w:marTop w:val="0"/>
                                                  <w:marBottom w:val="0"/>
                                                  <w:divBdr>
                                                    <w:top w:val="none" w:sz="0" w:space="0" w:color="auto"/>
                                                    <w:left w:val="none" w:sz="0" w:space="0" w:color="auto"/>
                                                    <w:bottom w:val="none" w:sz="0" w:space="0" w:color="auto"/>
                                                    <w:right w:val="none" w:sz="0" w:space="0" w:color="auto"/>
                                                  </w:divBdr>
                                                  <w:divsChild>
                                                    <w:div w:id="67306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686976">
      <w:bodyDiv w:val="1"/>
      <w:marLeft w:val="0"/>
      <w:marRight w:val="0"/>
      <w:marTop w:val="0"/>
      <w:marBottom w:val="0"/>
      <w:divBdr>
        <w:top w:val="none" w:sz="0" w:space="0" w:color="auto"/>
        <w:left w:val="none" w:sz="0" w:space="0" w:color="auto"/>
        <w:bottom w:val="none" w:sz="0" w:space="0" w:color="auto"/>
        <w:right w:val="none" w:sz="0" w:space="0" w:color="auto"/>
      </w:divBdr>
    </w:div>
    <w:div w:id="1520194750">
      <w:bodyDiv w:val="1"/>
      <w:marLeft w:val="0"/>
      <w:marRight w:val="0"/>
      <w:marTop w:val="0"/>
      <w:marBottom w:val="0"/>
      <w:divBdr>
        <w:top w:val="none" w:sz="0" w:space="0" w:color="auto"/>
        <w:left w:val="none" w:sz="0" w:space="0" w:color="auto"/>
        <w:bottom w:val="none" w:sz="0" w:space="0" w:color="auto"/>
        <w:right w:val="none" w:sz="0" w:space="0" w:color="auto"/>
      </w:divBdr>
      <w:divsChild>
        <w:div w:id="113062461">
          <w:marLeft w:val="0"/>
          <w:marRight w:val="0"/>
          <w:marTop w:val="0"/>
          <w:marBottom w:val="0"/>
          <w:divBdr>
            <w:top w:val="none" w:sz="0" w:space="0" w:color="auto"/>
            <w:left w:val="none" w:sz="0" w:space="0" w:color="auto"/>
            <w:bottom w:val="none" w:sz="0" w:space="0" w:color="auto"/>
            <w:right w:val="none" w:sz="0" w:space="0" w:color="auto"/>
          </w:divBdr>
          <w:divsChild>
            <w:div w:id="424613039">
              <w:marLeft w:val="0"/>
              <w:marRight w:val="0"/>
              <w:marTop w:val="0"/>
              <w:marBottom w:val="0"/>
              <w:divBdr>
                <w:top w:val="none" w:sz="0" w:space="0" w:color="auto"/>
                <w:left w:val="none" w:sz="0" w:space="0" w:color="auto"/>
                <w:bottom w:val="none" w:sz="0" w:space="0" w:color="auto"/>
                <w:right w:val="none" w:sz="0" w:space="0" w:color="auto"/>
              </w:divBdr>
              <w:divsChild>
                <w:div w:id="468517065">
                  <w:marLeft w:val="0"/>
                  <w:marRight w:val="0"/>
                  <w:marTop w:val="0"/>
                  <w:marBottom w:val="0"/>
                  <w:divBdr>
                    <w:top w:val="none" w:sz="0" w:space="0" w:color="auto"/>
                    <w:left w:val="none" w:sz="0" w:space="0" w:color="auto"/>
                    <w:bottom w:val="none" w:sz="0" w:space="0" w:color="auto"/>
                    <w:right w:val="none" w:sz="0" w:space="0" w:color="auto"/>
                  </w:divBdr>
                  <w:divsChild>
                    <w:div w:id="1306817685">
                      <w:marLeft w:val="0"/>
                      <w:marRight w:val="0"/>
                      <w:marTop w:val="0"/>
                      <w:marBottom w:val="0"/>
                      <w:divBdr>
                        <w:top w:val="none" w:sz="0" w:space="0" w:color="auto"/>
                        <w:left w:val="none" w:sz="0" w:space="0" w:color="auto"/>
                        <w:bottom w:val="none" w:sz="0" w:space="0" w:color="auto"/>
                        <w:right w:val="none" w:sz="0" w:space="0" w:color="auto"/>
                      </w:divBdr>
                      <w:divsChild>
                        <w:div w:id="1593315615">
                          <w:marLeft w:val="0"/>
                          <w:marRight w:val="0"/>
                          <w:marTop w:val="0"/>
                          <w:marBottom w:val="0"/>
                          <w:divBdr>
                            <w:top w:val="none" w:sz="0" w:space="0" w:color="auto"/>
                            <w:left w:val="none" w:sz="0" w:space="0" w:color="auto"/>
                            <w:bottom w:val="none" w:sz="0" w:space="0" w:color="auto"/>
                            <w:right w:val="none" w:sz="0" w:space="0" w:color="auto"/>
                          </w:divBdr>
                          <w:divsChild>
                            <w:div w:id="414785944">
                              <w:marLeft w:val="0"/>
                              <w:marRight w:val="0"/>
                              <w:marTop w:val="0"/>
                              <w:marBottom w:val="0"/>
                              <w:divBdr>
                                <w:top w:val="none" w:sz="0" w:space="0" w:color="auto"/>
                                <w:left w:val="none" w:sz="0" w:space="0" w:color="auto"/>
                                <w:bottom w:val="none" w:sz="0" w:space="0" w:color="auto"/>
                                <w:right w:val="none" w:sz="0" w:space="0" w:color="auto"/>
                              </w:divBdr>
                              <w:divsChild>
                                <w:div w:id="933974809">
                                  <w:marLeft w:val="0"/>
                                  <w:marRight w:val="0"/>
                                  <w:marTop w:val="0"/>
                                  <w:marBottom w:val="0"/>
                                  <w:divBdr>
                                    <w:top w:val="none" w:sz="0" w:space="0" w:color="auto"/>
                                    <w:left w:val="none" w:sz="0" w:space="0" w:color="auto"/>
                                    <w:bottom w:val="none" w:sz="0" w:space="0" w:color="auto"/>
                                    <w:right w:val="none" w:sz="0" w:space="0" w:color="auto"/>
                                  </w:divBdr>
                                  <w:divsChild>
                                    <w:div w:id="851996214">
                                      <w:marLeft w:val="0"/>
                                      <w:marRight w:val="0"/>
                                      <w:marTop w:val="0"/>
                                      <w:marBottom w:val="0"/>
                                      <w:divBdr>
                                        <w:top w:val="none" w:sz="0" w:space="0" w:color="auto"/>
                                        <w:left w:val="none" w:sz="0" w:space="0" w:color="auto"/>
                                        <w:bottom w:val="none" w:sz="0" w:space="0" w:color="auto"/>
                                        <w:right w:val="none" w:sz="0" w:space="0" w:color="auto"/>
                                      </w:divBdr>
                                      <w:divsChild>
                                        <w:div w:id="1171414177">
                                          <w:marLeft w:val="0"/>
                                          <w:marRight w:val="0"/>
                                          <w:marTop w:val="0"/>
                                          <w:marBottom w:val="0"/>
                                          <w:divBdr>
                                            <w:top w:val="none" w:sz="0" w:space="0" w:color="auto"/>
                                            <w:left w:val="none" w:sz="0" w:space="0" w:color="auto"/>
                                            <w:bottom w:val="none" w:sz="0" w:space="0" w:color="auto"/>
                                            <w:right w:val="none" w:sz="0" w:space="0" w:color="auto"/>
                                          </w:divBdr>
                                          <w:divsChild>
                                            <w:div w:id="864903477">
                                              <w:marLeft w:val="0"/>
                                              <w:marRight w:val="0"/>
                                              <w:marTop w:val="0"/>
                                              <w:marBottom w:val="0"/>
                                              <w:divBdr>
                                                <w:top w:val="single" w:sz="6" w:space="0" w:color="F5F5F5"/>
                                                <w:left w:val="single" w:sz="6" w:space="0" w:color="F5F5F5"/>
                                                <w:bottom w:val="single" w:sz="6" w:space="0" w:color="F5F5F5"/>
                                                <w:right w:val="single" w:sz="6" w:space="0" w:color="F5F5F5"/>
                                              </w:divBdr>
                                              <w:divsChild>
                                                <w:div w:id="612635260">
                                                  <w:marLeft w:val="0"/>
                                                  <w:marRight w:val="0"/>
                                                  <w:marTop w:val="0"/>
                                                  <w:marBottom w:val="0"/>
                                                  <w:divBdr>
                                                    <w:top w:val="none" w:sz="0" w:space="0" w:color="auto"/>
                                                    <w:left w:val="none" w:sz="0" w:space="0" w:color="auto"/>
                                                    <w:bottom w:val="none" w:sz="0" w:space="0" w:color="auto"/>
                                                    <w:right w:val="none" w:sz="0" w:space="0" w:color="auto"/>
                                                  </w:divBdr>
                                                  <w:divsChild>
                                                    <w:div w:id="3065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041159">
      <w:bodyDiv w:val="1"/>
      <w:marLeft w:val="0"/>
      <w:marRight w:val="0"/>
      <w:marTop w:val="0"/>
      <w:marBottom w:val="0"/>
      <w:divBdr>
        <w:top w:val="none" w:sz="0" w:space="0" w:color="auto"/>
        <w:left w:val="none" w:sz="0" w:space="0" w:color="auto"/>
        <w:bottom w:val="none" w:sz="0" w:space="0" w:color="auto"/>
        <w:right w:val="none" w:sz="0" w:space="0" w:color="auto"/>
      </w:divBdr>
    </w:div>
    <w:div w:id="16481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r@dechr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C0BEE-499C-4DE1-9DCC-257C4C2A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2695</Words>
  <Characters>15362</Characters>
  <Application>Microsoft Office Word</Application>
  <DocSecurity>0</DocSecurity>
  <Lines>128</Lines>
  <Paragraphs>36</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ŠVPS SR</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sabramovic</dc:creator>
  <cp:lastModifiedBy>User</cp:lastModifiedBy>
  <cp:revision>8</cp:revision>
  <cp:lastPrinted>2016-09-30T12:29:00Z</cp:lastPrinted>
  <dcterms:created xsi:type="dcterms:W3CDTF">2018-02-08T11:26:00Z</dcterms:created>
  <dcterms:modified xsi:type="dcterms:W3CDTF">2020-03-15T06:26:00Z</dcterms:modified>
</cp:coreProperties>
</file>