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BEE54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A81A0A9" w14:textId="77777777" w:rsidR="00C114FF" w:rsidRDefault="008A7C75" w:rsidP="00A9226B">
      <w:pPr>
        <w:tabs>
          <w:tab w:val="clear" w:pos="567"/>
        </w:tabs>
        <w:spacing w:line="240" w:lineRule="auto"/>
        <w:jc w:val="center"/>
        <w:rPr>
          <w:b/>
          <w:bCs/>
          <w:szCs w:val="22"/>
          <w:lang w:val="sk"/>
        </w:rPr>
      </w:pPr>
      <w:r>
        <w:rPr>
          <w:b/>
          <w:bCs/>
          <w:szCs w:val="22"/>
          <w:lang w:val="sk"/>
        </w:rPr>
        <w:t>SÚHRN CHARAKTERISTICKÝCH VLASTNOSTI LIEKU</w:t>
      </w:r>
    </w:p>
    <w:p w14:paraId="6909DF14" w14:textId="77777777" w:rsidR="00133F68" w:rsidRPr="006414D3" w:rsidRDefault="00133F68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</w:p>
    <w:p w14:paraId="19FD46B8" w14:textId="386DD825" w:rsidR="00C114FF" w:rsidRPr="006414D3" w:rsidRDefault="008A7C7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sk"/>
        </w:rPr>
        <w:t>1.</w:t>
      </w:r>
      <w:r>
        <w:rPr>
          <w:b/>
          <w:bCs/>
          <w:szCs w:val="22"/>
          <w:lang w:val="sk"/>
        </w:rPr>
        <w:tab/>
        <w:t>NÁZOV VETERINÁRNEHO LIEKU</w:t>
      </w:r>
    </w:p>
    <w:p w14:paraId="248EB3B9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1918080" w14:textId="4FF950AE" w:rsidR="00C114FF" w:rsidRPr="006414D3" w:rsidRDefault="00950905" w:rsidP="00A9226B">
      <w:pPr>
        <w:tabs>
          <w:tab w:val="clear" w:pos="567"/>
        </w:tabs>
        <w:spacing w:line="240" w:lineRule="auto"/>
        <w:rPr>
          <w:szCs w:val="22"/>
        </w:rPr>
      </w:pPr>
      <w:proofErr w:type="spellStart"/>
      <w:r>
        <w:rPr>
          <w:lang w:val="sk"/>
        </w:rPr>
        <w:t>AviGate</w:t>
      </w:r>
      <w:proofErr w:type="spellEnd"/>
      <w:r>
        <w:rPr>
          <w:szCs w:val="22"/>
          <w:lang w:val="sk"/>
        </w:rPr>
        <w:t xml:space="preserve"> ND QV4 </w:t>
      </w:r>
      <w:proofErr w:type="spellStart"/>
      <w:r>
        <w:rPr>
          <w:szCs w:val="22"/>
          <w:lang w:val="sk"/>
        </w:rPr>
        <w:t>lyofilizát</w:t>
      </w:r>
      <w:proofErr w:type="spellEnd"/>
      <w:r>
        <w:rPr>
          <w:szCs w:val="22"/>
          <w:lang w:val="sk"/>
        </w:rPr>
        <w:t xml:space="preserve"> na </w:t>
      </w:r>
      <w:proofErr w:type="spellStart"/>
      <w:r>
        <w:rPr>
          <w:szCs w:val="22"/>
          <w:lang w:val="sk"/>
        </w:rPr>
        <w:t>okulonazálnu</w:t>
      </w:r>
      <w:proofErr w:type="spellEnd"/>
      <w:r>
        <w:rPr>
          <w:szCs w:val="22"/>
          <w:lang w:val="sk"/>
        </w:rPr>
        <w:t xml:space="preserve"> suspenziu/použitie v pitnej vode pre kurčatá</w:t>
      </w:r>
    </w:p>
    <w:p w14:paraId="5E394304" w14:textId="77777777" w:rsidR="00C114FF" w:rsidRDefault="00C114FF" w:rsidP="0013002F">
      <w:pPr>
        <w:tabs>
          <w:tab w:val="clear" w:pos="567"/>
        </w:tabs>
        <w:spacing w:line="240" w:lineRule="auto"/>
        <w:jc w:val="center"/>
        <w:rPr>
          <w:szCs w:val="22"/>
        </w:rPr>
      </w:pPr>
    </w:p>
    <w:p w14:paraId="55CCDEBF" w14:textId="77777777" w:rsidR="003967E2" w:rsidRPr="006414D3" w:rsidRDefault="003967E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8A2D9D" w14:textId="77777777" w:rsidR="00C114FF" w:rsidRPr="006414D3" w:rsidRDefault="008A7C7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sk"/>
        </w:rPr>
        <w:t>2.</w:t>
      </w:r>
      <w:r>
        <w:rPr>
          <w:b/>
          <w:bCs/>
          <w:szCs w:val="22"/>
          <w:lang w:val="sk"/>
        </w:rPr>
        <w:tab/>
        <w:t>KVALITATÍVNE A KVANTITATÍVNE ZLOŽENIE</w:t>
      </w:r>
    </w:p>
    <w:p w14:paraId="6304ACE9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56A4E6C" w14:textId="77777777" w:rsidR="0064214C" w:rsidRDefault="0064214C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sk"/>
        </w:rPr>
        <w:t>Každá dávka obsahuje:</w:t>
      </w:r>
    </w:p>
    <w:p w14:paraId="1A4F4EAB" w14:textId="77777777" w:rsidR="003967E2" w:rsidRPr="006414D3" w:rsidRDefault="003967E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F89A9E5" w14:textId="77777777" w:rsidR="00C114FF" w:rsidRPr="006414D3" w:rsidRDefault="008A7C75" w:rsidP="00A9226B">
      <w:pPr>
        <w:tabs>
          <w:tab w:val="clear" w:pos="567"/>
        </w:tabs>
        <w:spacing w:line="240" w:lineRule="auto"/>
        <w:rPr>
          <w:b/>
          <w:szCs w:val="22"/>
        </w:rPr>
      </w:pPr>
      <w:r>
        <w:rPr>
          <w:b/>
          <w:bCs/>
          <w:szCs w:val="22"/>
          <w:lang w:val="sk"/>
        </w:rPr>
        <w:t>Účinné látky:</w:t>
      </w:r>
    </w:p>
    <w:p w14:paraId="0F47A3BD" w14:textId="14D02020" w:rsidR="00C114FF" w:rsidRPr="006414D3" w:rsidRDefault="0064214C" w:rsidP="00A9226B">
      <w:pPr>
        <w:tabs>
          <w:tab w:val="clear" w:pos="567"/>
        </w:tabs>
        <w:spacing w:line="240" w:lineRule="auto"/>
        <w:rPr>
          <w:iCs/>
          <w:szCs w:val="22"/>
        </w:rPr>
      </w:pPr>
      <w:r>
        <w:rPr>
          <w:szCs w:val="22"/>
          <w:lang w:val="sk"/>
        </w:rPr>
        <w:t xml:space="preserve">Vírus </w:t>
      </w:r>
      <w:proofErr w:type="spellStart"/>
      <w:r>
        <w:rPr>
          <w:szCs w:val="22"/>
          <w:lang w:val="sk"/>
        </w:rPr>
        <w:t>Newcastleskej</w:t>
      </w:r>
      <w:proofErr w:type="spellEnd"/>
      <w:r>
        <w:rPr>
          <w:szCs w:val="22"/>
          <w:lang w:val="sk"/>
        </w:rPr>
        <w:t xml:space="preserve"> choroby, kmeň QV4, živý</w:t>
      </w:r>
      <w:r>
        <w:rPr>
          <w:szCs w:val="22"/>
          <w:lang w:val="sk"/>
        </w:rPr>
        <w:tab/>
        <w:t>10</w:t>
      </w:r>
      <w:r>
        <w:rPr>
          <w:szCs w:val="22"/>
          <w:vertAlign w:val="superscript"/>
          <w:lang w:val="sk"/>
        </w:rPr>
        <w:t xml:space="preserve">6.0 </w:t>
      </w:r>
      <w:r>
        <w:rPr>
          <w:szCs w:val="22"/>
          <w:lang w:val="sk"/>
        </w:rPr>
        <w:t>to 10</w:t>
      </w:r>
      <w:r>
        <w:rPr>
          <w:szCs w:val="22"/>
          <w:vertAlign w:val="superscript"/>
          <w:lang w:val="sk"/>
        </w:rPr>
        <w:t>7.0</w:t>
      </w:r>
      <w:r>
        <w:rPr>
          <w:szCs w:val="22"/>
          <w:lang w:val="sk"/>
        </w:rPr>
        <w:t> EID</w:t>
      </w:r>
      <w:r>
        <w:rPr>
          <w:szCs w:val="22"/>
          <w:vertAlign w:val="subscript"/>
          <w:lang w:val="sk"/>
        </w:rPr>
        <w:t>50</w:t>
      </w:r>
      <w:r>
        <w:rPr>
          <w:szCs w:val="22"/>
          <w:lang w:val="sk"/>
        </w:rPr>
        <w:t>*</w:t>
      </w:r>
    </w:p>
    <w:p w14:paraId="61A484DD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89FFAD" w14:textId="796E9A27" w:rsidR="00202BDD" w:rsidRPr="00202BDD" w:rsidRDefault="00202BDD" w:rsidP="00A9226B">
      <w:pPr>
        <w:tabs>
          <w:tab w:val="clear" w:pos="567"/>
        </w:tabs>
        <w:spacing w:line="240" w:lineRule="auto"/>
        <w:rPr>
          <w:sz w:val="18"/>
          <w:szCs w:val="18"/>
        </w:rPr>
      </w:pPr>
      <w:r>
        <w:rPr>
          <w:sz w:val="18"/>
          <w:szCs w:val="18"/>
          <w:lang w:val="sk"/>
        </w:rPr>
        <w:t xml:space="preserve">*50% infekčná dávka v </w:t>
      </w:r>
      <w:proofErr w:type="spellStart"/>
      <w:r>
        <w:rPr>
          <w:sz w:val="18"/>
          <w:szCs w:val="18"/>
          <w:lang w:val="sk"/>
        </w:rPr>
        <w:t>embryonovaných</w:t>
      </w:r>
      <w:proofErr w:type="spellEnd"/>
      <w:r>
        <w:rPr>
          <w:sz w:val="18"/>
          <w:szCs w:val="18"/>
          <w:lang w:val="sk"/>
        </w:rPr>
        <w:t xml:space="preserve"> vaj</w:t>
      </w:r>
      <w:r w:rsidR="004A3103">
        <w:rPr>
          <w:sz w:val="18"/>
          <w:szCs w:val="18"/>
          <w:lang w:val="sk"/>
        </w:rPr>
        <w:t>ciach</w:t>
      </w:r>
    </w:p>
    <w:p w14:paraId="6C22978A" w14:textId="77777777" w:rsidR="00202BDD" w:rsidRPr="006414D3" w:rsidRDefault="00202BDD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61C878A" w14:textId="77777777" w:rsidR="00C114FF" w:rsidRPr="006414D3" w:rsidRDefault="008A7C75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b/>
          <w:bCs/>
          <w:szCs w:val="22"/>
          <w:lang w:val="sk"/>
        </w:rPr>
        <w:t>Pomocné látky:</w:t>
      </w:r>
    </w:p>
    <w:p w14:paraId="0F887D19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16"/>
      </w:tblGrid>
      <w:tr w:rsidR="00EB03CB" w14:paraId="1907FF4F" w14:textId="77777777" w:rsidTr="009D0B97">
        <w:tc>
          <w:tcPr>
            <w:tcW w:w="6516" w:type="dxa"/>
            <w:vAlign w:val="center"/>
          </w:tcPr>
          <w:p w14:paraId="0233D1E5" w14:textId="77777777" w:rsidR="00EB03CB" w:rsidRPr="00EF3A8A" w:rsidRDefault="00EB03CB" w:rsidP="00617B81">
            <w:pPr>
              <w:spacing w:before="60" w:after="60"/>
              <w:rPr>
                <w:iCs/>
                <w:szCs w:val="22"/>
              </w:rPr>
            </w:pPr>
            <w:r>
              <w:rPr>
                <w:b/>
                <w:bCs/>
                <w:szCs w:val="22"/>
                <w:lang w:val="sk"/>
              </w:rPr>
              <w:t>Kvalitatívne zloženie pomocných látok a iných zložiek</w:t>
            </w:r>
          </w:p>
        </w:tc>
      </w:tr>
      <w:tr w:rsidR="00EB03CB" w14:paraId="6620EA3D" w14:textId="77777777" w:rsidTr="009D0B97">
        <w:tc>
          <w:tcPr>
            <w:tcW w:w="6516" w:type="dxa"/>
            <w:vAlign w:val="center"/>
          </w:tcPr>
          <w:p w14:paraId="62DA2742" w14:textId="77777777" w:rsidR="00EB03CB" w:rsidRPr="00C20734" w:rsidRDefault="009D0B97" w:rsidP="00617B81">
            <w:pPr>
              <w:spacing w:before="60" w:after="60"/>
              <w:ind w:left="567" w:hanging="567"/>
              <w:rPr>
                <w:iCs/>
                <w:szCs w:val="22"/>
              </w:rPr>
            </w:pPr>
            <w:proofErr w:type="spellStart"/>
            <w:r>
              <w:rPr>
                <w:szCs w:val="22"/>
                <w:lang w:val="sk"/>
              </w:rPr>
              <w:t>Dextrán</w:t>
            </w:r>
            <w:proofErr w:type="spellEnd"/>
            <w:r>
              <w:rPr>
                <w:szCs w:val="22"/>
                <w:lang w:val="sk"/>
              </w:rPr>
              <w:t xml:space="preserve"> 40 </w:t>
            </w:r>
          </w:p>
        </w:tc>
      </w:tr>
      <w:tr w:rsidR="00EB03CB" w14:paraId="49B681E5" w14:textId="77777777" w:rsidTr="009D0B97">
        <w:tc>
          <w:tcPr>
            <w:tcW w:w="6516" w:type="dxa"/>
            <w:vAlign w:val="center"/>
          </w:tcPr>
          <w:p w14:paraId="17C70925" w14:textId="77777777" w:rsidR="00EB03CB" w:rsidRPr="00C20734" w:rsidRDefault="009D0B97" w:rsidP="00617B81">
            <w:pPr>
              <w:spacing w:before="60" w:after="60"/>
              <w:rPr>
                <w:iCs/>
                <w:szCs w:val="22"/>
              </w:rPr>
            </w:pPr>
            <w:proofErr w:type="spellStart"/>
            <w:r>
              <w:rPr>
                <w:szCs w:val="22"/>
                <w:lang w:val="sk"/>
              </w:rPr>
              <w:t>Povidón</w:t>
            </w:r>
            <w:proofErr w:type="spellEnd"/>
          </w:p>
        </w:tc>
      </w:tr>
      <w:tr w:rsidR="0017747E" w14:paraId="576E7456" w14:textId="77777777" w:rsidTr="009D0B97">
        <w:tc>
          <w:tcPr>
            <w:tcW w:w="6516" w:type="dxa"/>
            <w:vAlign w:val="center"/>
          </w:tcPr>
          <w:p w14:paraId="79A20388" w14:textId="77777777" w:rsidR="0017747E" w:rsidRDefault="0017747E" w:rsidP="00617B81">
            <w:pPr>
              <w:spacing w:before="60" w:after="60"/>
              <w:rPr>
                <w:iCs/>
                <w:szCs w:val="22"/>
              </w:rPr>
            </w:pPr>
            <w:proofErr w:type="spellStart"/>
            <w:r>
              <w:rPr>
                <w:szCs w:val="22"/>
                <w:lang w:val="sk"/>
              </w:rPr>
              <w:t>Peptón</w:t>
            </w:r>
            <w:proofErr w:type="spellEnd"/>
          </w:p>
        </w:tc>
      </w:tr>
      <w:tr w:rsidR="00EB03CB" w14:paraId="05589756" w14:textId="77777777" w:rsidTr="009D0B97">
        <w:tc>
          <w:tcPr>
            <w:tcW w:w="6516" w:type="dxa"/>
            <w:vAlign w:val="center"/>
          </w:tcPr>
          <w:p w14:paraId="4371F1DE" w14:textId="77777777" w:rsidR="00EB03CB" w:rsidRPr="00C20734" w:rsidRDefault="00C920B4" w:rsidP="00617B81">
            <w:pPr>
              <w:spacing w:before="60" w:after="60"/>
              <w:rPr>
                <w:iCs/>
                <w:szCs w:val="22"/>
              </w:rPr>
            </w:pPr>
            <w:proofErr w:type="spellStart"/>
            <w:r>
              <w:rPr>
                <w:szCs w:val="22"/>
                <w:lang w:val="sk"/>
              </w:rPr>
              <w:t>Monohydrát</w:t>
            </w:r>
            <w:proofErr w:type="spellEnd"/>
            <w:r>
              <w:rPr>
                <w:szCs w:val="22"/>
                <w:lang w:val="sk"/>
              </w:rPr>
              <w:t xml:space="preserve"> </w:t>
            </w:r>
            <w:proofErr w:type="spellStart"/>
            <w:r>
              <w:rPr>
                <w:szCs w:val="22"/>
                <w:lang w:val="sk"/>
              </w:rPr>
              <w:t>L-glutamátu</w:t>
            </w:r>
            <w:proofErr w:type="spellEnd"/>
            <w:r>
              <w:rPr>
                <w:szCs w:val="22"/>
                <w:lang w:val="sk"/>
              </w:rPr>
              <w:t xml:space="preserve"> sodného</w:t>
            </w:r>
          </w:p>
        </w:tc>
      </w:tr>
      <w:tr w:rsidR="00EB03CB" w:rsidRPr="009D0B97" w14:paraId="0254366F" w14:textId="77777777" w:rsidTr="009D0B97">
        <w:tc>
          <w:tcPr>
            <w:tcW w:w="6516" w:type="dxa"/>
            <w:vAlign w:val="center"/>
          </w:tcPr>
          <w:p w14:paraId="32B26EDF" w14:textId="77777777" w:rsidR="00EB03CB" w:rsidRPr="009D0B97" w:rsidRDefault="009D0B97" w:rsidP="00617B81">
            <w:pPr>
              <w:spacing w:before="60" w:after="60"/>
              <w:ind w:left="567" w:hanging="567"/>
              <w:rPr>
                <w:iCs/>
                <w:szCs w:val="22"/>
              </w:rPr>
            </w:pPr>
            <w:proofErr w:type="spellStart"/>
            <w:r>
              <w:rPr>
                <w:szCs w:val="22"/>
                <w:lang w:val="sk"/>
              </w:rPr>
              <w:t>Dihydrogenfosforečnan</w:t>
            </w:r>
            <w:proofErr w:type="spellEnd"/>
            <w:r>
              <w:rPr>
                <w:szCs w:val="22"/>
                <w:lang w:val="sk"/>
              </w:rPr>
              <w:t xml:space="preserve"> draselný</w:t>
            </w:r>
          </w:p>
        </w:tc>
      </w:tr>
      <w:tr w:rsidR="00EB03CB" w14:paraId="19D54C7E" w14:textId="77777777" w:rsidTr="009D0B97">
        <w:tc>
          <w:tcPr>
            <w:tcW w:w="6516" w:type="dxa"/>
            <w:vAlign w:val="center"/>
          </w:tcPr>
          <w:p w14:paraId="73B8F67F" w14:textId="77777777" w:rsidR="00EB03CB" w:rsidRPr="00C20734" w:rsidRDefault="009D0B97" w:rsidP="00617B81">
            <w:pPr>
              <w:spacing w:before="60" w:after="60"/>
              <w:rPr>
                <w:iCs/>
                <w:szCs w:val="22"/>
              </w:rPr>
            </w:pPr>
            <w:r>
              <w:rPr>
                <w:szCs w:val="22"/>
                <w:lang w:val="sk"/>
              </w:rPr>
              <w:t>Hydroxid draselný</w:t>
            </w:r>
          </w:p>
        </w:tc>
      </w:tr>
      <w:tr w:rsidR="009D0B97" w14:paraId="1F69C613" w14:textId="77777777" w:rsidTr="009D0B97">
        <w:tc>
          <w:tcPr>
            <w:tcW w:w="6516" w:type="dxa"/>
            <w:vAlign w:val="center"/>
          </w:tcPr>
          <w:p w14:paraId="26E44CF9" w14:textId="231CB970" w:rsidR="009D0B97" w:rsidRDefault="00DB5DFE" w:rsidP="00617B81">
            <w:pPr>
              <w:spacing w:before="60" w:after="60"/>
              <w:rPr>
                <w:iCs/>
                <w:szCs w:val="22"/>
              </w:rPr>
            </w:pPr>
            <w:r>
              <w:rPr>
                <w:szCs w:val="22"/>
                <w:lang w:val="sk"/>
              </w:rPr>
              <w:t>Voda na injekci</w:t>
            </w:r>
            <w:r w:rsidR="004A3103">
              <w:rPr>
                <w:szCs w:val="22"/>
                <w:lang w:val="sk"/>
              </w:rPr>
              <w:t>e</w:t>
            </w:r>
          </w:p>
        </w:tc>
      </w:tr>
    </w:tbl>
    <w:p w14:paraId="37E083AC" w14:textId="77777777" w:rsidR="00872C48" w:rsidRDefault="00872C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B281CE0" w14:textId="6BD59182" w:rsidR="009D0B97" w:rsidRPr="006414D3" w:rsidRDefault="00337474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sk"/>
        </w:rPr>
        <w:t xml:space="preserve">Belavý až sivobiely </w:t>
      </w:r>
      <w:proofErr w:type="spellStart"/>
      <w:r>
        <w:rPr>
          <w:szCs w:val="22"/>
          <w:lang w:val="sk"/>
        </w:rPr>
        <w:t>lyofilizát</w:t>
      </w:r>
      <w:proofErr w:type="spellEnd"/>
      <w:r>
        <w:rPr>
          <w:szCs w:val="22"/>
          <w:lang w:val="sk"/>
        </w:rPr>
        <w:t>.</w:t>
      </w:r>
    </w:p>
    <w:p w14:paraId="0CE88A7B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01540A3" w14:textId="77777777" w:rsidR="00337474" w:rsidRPr="006414D3" w:rsidRDefault="00337474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A5D90A5" w14:textId="77777777" w:rsidR="00C114FF" w:rsidRPr="006414D3" w:rsidRDefault="008A7C7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sk"/>
        </w:rPr>
        <w:t>3.</w:t>
      </w:r>
      <w:r>
        <w:rPr>
          <w:b/>
          <w:bCs/>
          <w:szCs w:val="22"/>
          <w:lang w:val="sk"/>
        </w:rPr>
        <w:tab/>
        <w:t>KLINICKÉ ÚDAJE</w:t>
      </w:r>
    </w:p>
    <w:p w14:paraId="5282E534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29FDEE0" w14:textId="77777777" w:rsidR="00C114FF" w:rsidRPr="006414D3" w:rsidRDefault="008A7C7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  <w:lang w:val="sk"/>
        </w:rPr>
        <w:t>3.1</w:t>
      </w:r>
      <w:r>
        <w:rPr>
          <w:b/>
          <w:bCs/>
          <w:szCs w:val="22"/>
          <w:lang w:val="sk"/>
        </w:rPr>
        <w:tab/>
        <w:t>Cieľové druhy</w:t>
      </w:r>
    </w:p>
    <w:p w14:paraId="4A35E8D4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131E25D" w14:textId="490C0385" w:rsidR="00202BDD" w:rsidRDefault="00202BDD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lang w:val="sk"/>
        </w:rPr>
        <w:t>Kurča</w:t>
      </w:r>
      <w:r w:rsidR="009E5A6D">
        <w:rPr>
          <w:lang w:val="sk"/>
        </w:rPr>
        <w:t>tá</w:t>
      </w:r>
      <w:r>
        <w:rPr>
          <w:lang w:val="sk"/>
        </w:rPr>
        <w:t xml:space="preserve"> (brojler, </w:t>
      </w:r>
      <w:r w:rsidR="00993858">
        <w:rPr>
          <w:lang w:val="sk"/>
        </w:rPr>
        <w:t xml:space="preserve">budúca </w:t>
      </w:r>
      <w:r>
        <w:rPr>
          <w:lang w:val="sk"/>
        </w:rPr>
        <w:t>nosnica a</w:t>
      </w:r>
      <w:r w:rsidR="00993858">
        <w:rPr>
          <w:lang w:val="sk"/>
        </w:rPr>
        <w:t xml:space="preserve"> budúca </w:t>
      </w:r>
      <w:r>
        <w:rPr>
          <w:lang w:val="sk"/>
        </w:rPr>
        <w:t>chovn</w:t>
      </w:r>
      <w:r w:rsidR="00993858">
        <w:rPr>
          <w:lang w:val="sk"/>
        </w:rPr>
        <w:t>á</w:t>
      </w:r>
      <w:r>
        <w:rPr>
          <w:lang w:val="sk"/>
        </w:rPr>
        <w:t xml:space="preserve"> </w:t>
      </w:r>
      <w:r w:rsidR="00993858">
        <w:rPr>
          <w:lang w:val="sk"/>
        </w:rPr>
        <w:t>hydina</w:t>
      </w:r>
      <w:r>
        <w:rPr>
          <w:lang w:val="sk"/>
        </w:rPr>
        <w:t>)</w:t>
      </w:r>
    </w:p>
    <w:p w14:paraId="2B910626" w14:textId="77777777" w:rsidR="00202BDD" w:rsidRPr="006414D3" w:rsidRDefault="00202BDD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5A59899" w14:textId="77777777" w:rsidR="00C114FF" w:rsidRPr="009E266F" w:rsidRDefault="008A7C7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nl-BE"/>
        </w:rPr>
      </w:pPr>
      <w:r>
        <w:rPr>
          <w:b/>
          <w:bCs/>
          <w:szCs w:val="22"/>
          <w:lang w:val="sk"/>
        </w:rPr>
        <w:t>3.2</w:t>
      </w:r>
      <w:r>
        <w:rPr>
          <w:b/>
          <w:bCs/>
          <w:szCs w:val="22"/>
          <w:lang w:val="sk"/>
        </w:rPr>
        <w:tab/>
        <w:t>Indikácie na použitie pre každý cieľový druh</w:t>
      </w:r>
    </w:p>
    <w:p w14:paraId="6CDC19A5" w14:textId="77777777" w:rsidR="00C114FF" w:rsidRPr="009E266F" w:rsidRDefault="00C114FF" w:rsidP="00A9226B">
      <w:pPr>
        <w:tabs>
          <w:tab w:val="clear" w:pos="567"/>
        </w:tabs>
        <w:spacing w:line="240" w:lineRule="auto"/>
        <w:rPr>
          <w:szCs w:val="22"/>
          <w:lang w:val="nl-BE"/>
        </w:rPr>
      </w:pPr>
    </w:p>
    <w:p w14:paraId="52D0B6B7" w14:textId="77777777" w:rsidR="006E2B0F" w:rsidRPr="009E266F" w:rsidRDefault="006E2B0F" w:rsidP="00E86CEE">
      <w:pPr>
        <w:tabs>
          <w:tab w:val="clear" w:pos="567"/>
        </w:tabs>
        <w:spacing w:line="240" w:lineRule="auto"/>
        <w:rPr>
          <w:lang w:val="nl-BE"/>
        </w:rPr>
      </w:pPr>
      <w:r>
        <w:rPr>
          <w:lang w:val="sk"/>
        </w:rPr>
        <w:t xml:space="preserve">Na aktívnu </w:t>
      </w:r>
      <w:proofErr w:type="spellStart"/>
      <w:r>
        <w:rPr>
          <w:lang w:val="sk"/>
        </w:rPr>
        <w:t>imunizáciu</w:t>
      </w:r>
      <w:proofErr w:type="spellEnd"/>
      <w:r>
        <w:rPr>
          <w:lang w:val="sk"/>
        </w:rPr>
        <w:t xml:space="preserve"> kurčiat od jedného dňa na prevenciu úmrtnosti a zníženie klinických príznakov spôsobených vírusom </w:t>
      </w:r>
      <w:proofErr w:type="spellStart"/>
      <w:r>
        <w:rPr>
          <w:lang w:val="sk"/>
        </w:rPr>
        <w:t>Newcastleskej</w:t>
      </w:r>
      <w:proofErr w:type="spellEnd"/>
      <w:r>
        <w:rPr>
          <w:lang w:val="sk"/>
        </w:rPr>
        <w:t xml:space="preserve"> choroby (ND).</w:t>
      </w:r>
    </w:p>
    <w:p w14:paraId="2BFE7A5A" w14:textId="77777777" w:rsidR="006E2B0F" w:rsidRPr="009E266F" w:rsidRDefault="006E2B0F" w:rsidP="00E86CEE">
      <w:pPr>
        <w:tabs>
          <w:tab w:val="clear" w:pos="567"/>
        </w:tabs>
        <w:spacing w:line="240" w:lineRule="auto"/>
        <w:rPr>
          <w:lang w:val="nl-BE"/>
        </w:rPr>
      </w:pPr>
    </w:p>
    <w:p w14:paraId="5CA88970" w14:textId="20489C61" w:rsidR="0006075E" w:rsidRPr="009E266F" w:rsidRDefault="008A7C75" w:rsidP="00E86CEE">
      <w:pPr>
        <w:tabs>
          <w:tab w:val="clear" w:pos="567"/>
        </w:tabs>
        <w:spacing w:line="240" w:lineRule="auto"/>
        <w:rPr>
          <w:szCs w:val="22"/>
          <w:lang w:val="nl-BE"/>
        </w:rPr>
      </w:pPr>
      <w:r>
        <w:rPr>
          <w:szCs w:val="22"/>
          <w:lang w:val="sk"/>
        </w:rPr>
        <w:t>Nástup imunity: 3 týždne po vakcinácii.</w:t>
      </w:r>
    </w:p>
    <w:p w14:paraId="48AD771D" w14:textId="2D7A5382" w:rsidR="0006075E" w:rsidRPr="009E266F" w:rsidRDefault="008A7C75" w:rsidP="002A345A">
      <w:pPr>
        <w:tabs>
          <w:tab w:val="clear" w:pos="567"/>
        </w:tabs>
        <w:spacing w:line="240" w:lineRule="auto"/>
        <w:rPr>
          <w:szCs w:val="22"/>
          <w:lang w:val="nl-BE"/>
        </w:rPr>
      </w:pPr>
      <w:bookmarkStart w:id="0" w:name="_Hlk128137463"/>
      <w:r>
        <w:rPr>
          <w:szCs w:val="22"/>
          <w:lang w:val="sk"/>
        </w:rPr>
        <w:t>Trvanie imunity: 6 týždňov po vakcinácii.</w:t>
      </w:r>
    </w:p>
    <w:bookmarkEnd w:id="0"/>
    <w:p w14:paraId="799C21A9" w14:textId="77777777" w:rsidR="00E86CEE" w:rsidRPr="009E266F" w:rsidRDefault="00E86CEE" w:rsidP="00145C3F">
      <w:pPr>
        <w:tabs>
          <w:tab w:val="clear" w:pos="567"/>
        </w:tabs>
        <w:spacing w:line="240" w:lineRule="auto"/>
        <w:rPr>
          <w:szCs w:val="22"/>
          <w:lang w:val="nl-BE"/>
        </w:rPr>
      </w:pPr>
    </w:p>
    <w:p w14:paraId="75C44D86" w14:textId="77777777" w:rsidR="00C114FF" w:rsidRPr="009E266F" w:rsidRDefault="008A7C7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nl-BE"/>
        </w:rPr>
      </w:pPr>
      <w:r>
        <w:rPr>
          <w:b/>
          <w:bCs/>
          <w:szCs w:val="22"/>
          <w:lang w:val="sk"/>
        </w:rPr>
        <w:t>3.3</w:t>
      </w:r>
      <w:r>
        <w:rPr>
          <w:b/>
          <w:bCs/>
          <w:szCs w:val="22"/>
          <w:lang w:val="sk"/>
        </w:rPr>
        <w:tab/>
        <w:t>Kontraindikácie</w:t>
      </w:r>
    </w:p>
    <w:p w14:paraId="06DEF4B6" w14:textId="77777777" w:rsidR="00C114FF" w:rsidRPr="009E266F" w:rsidRDefault="00C114FF" w:rsidP="00145C3F">
      <w:pPr>
        <w:tabs>
          <w:tab w:val="clear" w:pos="567"/>
        </w:tabs>
        <w:spacing w:line="240" w:lineRule="auto"/>
        <w:rPr>
          <w:szCs w:val="22"/>
          <w:lang w:val="nl-BE"/>
        </w:rPr>
      </w:pPr>
    </w:p>
    <w:p w14:paraId="325E944E" w14:textId="77777777" w:rsidR="00C114FF" w:rsidRPr="009E266F" w:rsidRDefault="008A7C75" w:rsidP="006E2B0F">
      <w:pPr>
        <w:tabs>
          <w:tab w:val="clear" w:pos="567"/>
        </w:tabs>
        <w:spacing w:line="240" w:lineRule="auto"/>
        <w:rPr>
          <w:szCs w:val="22"/>
          <w:lang w:val="nl-BE"/>
        </w:rPr>
      </w:pPr>
      <w:r>
        <w:rPr>
          <w:szCs w:val="22"/>
          <w:lang w:val="sk"/>
        </w:rPr>
        <w:t>Žiadne.</w:t>
      </w:r>
    </w:p>
    <w:p w14:paraId="716C31ED" w14:textId="77777777" w:rsidR="00C114FF" w:rsidRPr="009E266F" w:rsidRDefault="00C114FF" w:rsidP="00A9226B">
      <w:pPr>
        <w:tabs>
          <w:tab w:val="clear" w:pos="567"/>
        </w:tabs>
        <w:spacing w:line="240" w:lineRule="auto"/>
        <w:rPr>
          <w:szCs w:val="22"/>
          <w:lang w:val="nl-BE"/>
        </w:rPr>
      </w:pPr>
    </w:p>
    <w:p w14:paraId="5EC436C6" w14:textId="77777777" w:rsidR="0006075E" w:rsidRPr="009E266F" w:rsidRDefault="008A7C7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nl-BE"/>
        </w:rPr>
      </w:pPr>
      <w:r>
        <w:rPr>
          <w:b/>
          <w:bCs/>
          <w:szCs w:val="22"/>
          <w:lang w:val="sk"/>
        </w:rPr>
        <w:t>3.4</w:t>
      </w:r>
      <w:r>
        <w:rPr>
          <w:b/>
          <w:bCs/>
          <w:szCs w:val="22"/>
          <w:lang w:val="sk"/>
        </w:rPr>
        <w:tab/>
        <w:t>Osobitné upozornenia</w:t>
      </w:r>
    </w:p>
    <w:p w14:paraId="28763681" w14:textId="77777777" w:rsidR="00C114FF" w:rsidRPr="009E266F" w:rsidRDefault="00C114FF" w:rsidP="00145C3F">
      <w:pPr>
        <w:tabs>
          <w:tab w:val="clear" w:pos="567"/>
        </w:tabs>
        <w:spacing w:line="240" w:lineRule="auto"/>
        <w:rPr>
          <w:szCs w:val="22"/>
          <w:lang w:val="nl-BE"/>
        </w:rPr>
      </w:pPr>
    </w:p>
    <w:p w14:paraId="5A15ADE8" w14:textId="77777777" w:rsidR="00E86CEE" w:rsidRPr="009E266F" w:rsidRDefault="008A7C75" w:rsidP="00E86CEE">
      <w:pPr>
        <w:tabs>
          <w:tab w:val="clear" w:pos="567"/>
        </w:tabs>
        <w:spacing w:line="240" w:lineRule="auto"/>
        <w:rPr>
          <w:szCs w:val="22"/>
          <w:lang w:val="nl-BE"/>
        </w:rPr>
      </w:pPr>
      <w:r>
        <w:rPr>
          <w:szCs w:val="22"/>
          <w:lang w:val="sk"/>
        </w:rPr>
        <w:t>Vakcinovať len zdravé zvieratá.</w:t>
      </w:r>
    </w:p>
    <w:p w14:paraId="0CBD7C38" w14:textId="77777777" w:rsidR="00E86CEE" w:rsidRPr="009E266F" w:rsidRDefault="00E86CEE">
      <w:pPr>
        <w:tabs>
          <w:tab w:val="clear" w:pos="567"/>
        </w:tabs>
        <w:spacing w:line="240" w:lineRule="auto"/>
        <w:rPr>
          <w:szCs w:val="22"/>
          <w:lang w:val="nl-BE"/>
        </w:rPr>
      </w:pPr>
    </w:p>
    <w:p w14:paraId="5C532923" w14:textId="77777777" w:rsidR="00C114FF" w:rsidRPr="009E266F" w:rsidRDefault="008A7C7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nl-BE"/>
        </w:rPr>
      </w:pPr>
      <w:r>
        <w:rPr>
          <w:b/>
          <w:bCs/>
          <w:szCs w:val="22"/>
          <w:lang w:val="sk"/>
        </w:rPr>
        <w:lastRenderedPageBreak/>
        <w:t>3.5</w:t>
      </w:r>
      <w:r>
        <w:rPr>
          <w:b/>
          <w:bCs/>
          <w:szCs w:val="22"/>
          <w:lang w:val="sk"/>
        </w:rPr>
        <w:tab/>
        <w:t>Osobitné opatrenia na používanie</w:t>
      </w:r>
    </w:p>
    <w:p w14:paraId="7D5E17C6" w14:textId="77777777" w:rsidR="00C114FF" w:rsidRPr="009E266F" w:rsidRDefault="00C114FF" w:rsidP="00145C3F">
      <w:pPr>
        <w:tabs>
          <w:tab w:val="clear" w:pos="567"/>
        </w:tabs>
        <w:spacing w:line="240" w:lineRule="auto"/>
        <w:rPr>
          <w:szCs w:val="22"/>
          <w:lang w:val="nl-BE"/>
        </w:rPr>
      </w:pPr>
    </w:p>
    <w:p w14:paraId="1DC314FF" w14:textId="77777777" w:rsidR="00C114FF" w:rsidRPr="009E266F" w:rsidRDefault="008A7C75" w:rsidP="00BF00EF">
      <w:pPr>
        <w:tabs>
          <w:tab w:val="clear" w:pos="567"/>
        </w:tabs>
        <w:spacing w:line="240" w:lineRule="auto"/>
        <w:rPr>
          <w:szCs w:val="22"/>
          <w:u w:val="single"/>
          <w:lang w:val="nl-BE"/>
        </w:rPr>
      </w:pPr>
      <w:r>
        <w:rPr>
          <w:szCs w:val="22"/>
          <w:u w:val="single"/>
          <w:lang w:val="sk"/>
        </w:rPr>
        <w:t>Osobitné opatrenia na bezpečné používanie pri cieľových druhoch:</w:t>
      </w:r>
    </w:p>
    <w:p w14:paraId="60093D19" w14:textId="2D661E60" w:rsidR="00C114FF" w:rsidRPr="009E266F" w:rsidRDefault="00AF2126" w:rsidP="00A9226B">
      <w:pPr>
        <w:tabs>
          <w:tab w:val="clear" w:pos="567"/>
        </w:tabs>
        <w:spacing w:line="240" w:lineRule="auto"/>
        <w:rPr>
          <w:iCs/>
          <w:szCs w:val="22"/>
          <w:lang w:val="sk"/>
        </w:rPr>
      </w:pPr>
      <w:r>
        <w:rPr>
          <w:lang w:val="sk"/>
        </w:rPr>
        <w:t xml:space="preserve">Vakcinované kurčatá môžu vylučovať vakcinačný kmeň počas obdobia 28 dní po vakcinácii. </w:t>
      </w:r>
      <w:r>
        <w:rPr>
          <w:szCs w:val="22"/>
          <w:lang w:val="sk"/>
        </w:rPr>
        <w:t>Vakcinačný kmeň sa môže rozšíriť na vnímavé, ne</w:t>
      </w:r>
      <w:r w:rsidR="00993858">
        <w:rPr>
          <w:szCs w:val="22"/>
          <w:lang w:val="sk"/>
        </w:rPr>
        <w:t>vakcinované</w:t>
      </w:r>
      <w:r>
        <w:rPr>
          <w:szCs w:val="22"/>
          <w:lang w:val="sk"/>
        </w:rPr>
        <w:t xml:space="preserve"> vtáky. Mali by sa zaviesť vhodné veterinárne a chovateľské opatrenia na zamedzenie šírenia na vnímavé vtáky. </w:t>
      </w:r>
      <w:r w:rsidR="00993858">
        <w:rPr>
          <w:szCs w:val="22"/>
          <w:lang w:val="sk"/>
        </w:rPr>
        <w:t>Musí sa zabrániť p</w:t>
      </w:r>
      <w:r>
        <w:rPr>
          <w:szCs w:val="22"/>
          <w:lang w:val="sk"/>
        </w:rPr>
        <w:t xml:space="preserve">riamemu kontaktu medzi </w:t>
      </w:r>
      <w:r w:rsidR="00993858">
        <w:rPr>
          <w:szCs w:val="22"/>
          <w:lang w:val="sk"/>
        </w:rPr>
        <w:t>vakcinovanými</w:t>
      </w:r>
      <w:r>
        <w:rPr>
          <w:szCs w:val="22"/>
          <w:lang w:val="sk"/>
        </w:rPr>
        <w:t xml:space="preserve"> a ne</w:t>
      </w:r>
      <w:r w:rsidR="00993858">
        <w:rPr>
          <w:szCs w:val="22"/>
          <w:lang w:val="sk"/>
        </w:rPr>
        <w:t>vakcinovanými</w:t>
      </w:r>
      <w:r>
        <w:rPr>
          <w:szCs w:val="22"/>
          <w:lang w:val="sk"/>
        </w:rPr>
        <w:t xml:space="preserve"> vtákmi  počas najmenej 28 dní po vakcinácii. </w:t>
      </w:r>
      <w:r>
        <w:rPr>
          <w:lang w:val="sk"/>
        </w:rPr>
        <w:t>Rozšírenie vakcíny na ne</w:t>
      </w:r>
      <w:r w:rsidR="00993858">
        <w:rPr>
          <w:lang w:val="sk"/>
        </w:rPr>
        <w:t>vakcinované</w:t>
      </w:r>
      <w:r>
        <w:rPr>
          <w:lang w:val="sk"/>
        </w:rPr>
        <w:t xml:space="preserve"> vtáky nespôsobuje klinické príznaky ani ochorenie. </w:t>
      </w:r>
      <w:r>
        <w:rPr>
          <w:szCs w:val="22"/>
          <w:lang w:val="sk"/>
        </w:rPr>
        <w:t xml:space="preserve">Všetky vtáky v kŕdli by mali byť </w:t>
      </w:r>
      <w:r w:rsidR="00993858">
        <w:rPr>
          <w:szCs w:val="22"/>
          <w:lang w:val="sk"/>
        </w:rPr>
        <w:t>vakcinované</w:t>
      </w:r>
      <w:r>
        <w:rPr>
          <w:szCs w:val="22"/>
          <w:lang w:val="sk"/>
        </w:rPr>
        <w:t xml:space="preserve"> súčasne.</w:t>
      </w:r>
    </w:p>
    <w:p w14:paraId="53E772B8" w14:textId="77777777" w:rsidR="00C114FF" w:rsidRPr="009E266F" w:rsidRDefault="00C114FF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7128E12C" w14:textId="77777777" w:rsidR="00C114FF" w:rsidRPr="009E266F" w:rsidRDefault="008A7C75" w:rsidP="00BF00EF">
      <w:pPr>
        <w:tabs>
          <w:tab w:val="clear" w:pos="567"/>
        </w:tabs>
        <w:spacing w:line="240" w:lineRule="auto"/>
        <w:rPr>
          <w:szCs w:val="22"/>
          <w:u w:val="single"/>
          <w:lang w:val="sk"/>
        </w:rPr>
      </w:pPr>
      <w:r>
        <w:rPr>
          <w:szCs w:val="22"/>
          <w:u w:val="single"/>
          <w:lang w:val="sk"/>
        </w:rPr>
        <w:t>Osobitné opatrenia, ktoré má urobiť osoba podávajúca liek zvieratám:</w:t>
      </w:r>
    </w:p>
    <w:p w14:paraId="2E1E14C9" w14:textId="29BE52E0" w:rsidR="00DB7408" w:rsidRPr="009E266F" w:rsidRDefault="00416EA4" w:rsidP="00DB7408">
      <w:pPr>
        <w:tabs>
          <w:tab w:val="clear" w:pos="567"/>
        </w:tabs>
        <w:spacing w:line="240" w:lineRule="auto"/>
        <w:rPr>
          <w:lang w:val="sk"/>
        </w:rPr>
      </w:pPr>
      <w:r>
        <w:rPr>
          <w:szCs w:val="22"/>
          <w:lang w:val="sk"/>
        </w:rPr>
        <w:t xml:space="preserve">Vakcína môže u ľudí spôsobiť mierny, prechodný zápal spojiviek. </w:t>
      </w:r>
      <w:r>
        <w:rPr>
          <w:color w:val="000000" w:themeColor="text1"/>
          <w:szCs w:val="22"/>
          <w:lang w:val="sk"/>
        </w:rPr>
        <w:t xml:space="preserve">Keďže táto vakcína bola pripravená zo živých </w:t>
      </w:r>
      <w:proofErr w:type="spellStart"/>
      <w:r>
        <w:rPr>
          <w:color w:val="000000" w:themeColor="text1"/>
          <w:szCs w:val="22"/>
          <w:lang w:val="sk"/>
        </w:rPr>
        <w:t>atenuovaných</w:t>
      </w:r>
      <w:proofErr w:type="spellEnd"/>
      <w:r>
        <w:rPr>
          <w:color w:val="000000" w:themeColor="text1"/>
          <w:szCs w:val="22"/>
          <w:lang w:val="sk"/>
        </w:rPr>
        <w:t xml:space="preserve"> mikroorganizmov, mali by sa prijať príslušné opatrenia na zabránenie kontaminácie osôb, ktoré manipulujú s veterinárnym liekom a iných osôb prichádzajúcich do kontaktu s veterinárnym liekom. Patria sem o</w:t>
      </w:r>
      <w:r>
        <w:rPr>
          <w:szCs w:val="22"/>
          <w:lang w:val="sk"/>
        </w:rPr>
        <w:t>sobné ochranné prostriedky skladajúce sa z rukavíc a ochranných okuliarov/štítov na tvár, ktoré sa majú nosiť pri manipulácii s veterinárnym liekom</w:t>
      </w:r>
      <w:r w:rsidR="00F97762">
        <w:rPr>
          <w:szCs w:val="22"/>
          <w:lang w:val="sk"/>
        </w:rPr>
        <w:t xml:space="preserve"> a</w:t>
      </w:r>
      <w:r w:rsidR="00133F68">
        <w:rPr>
          <w:szCs w:val="22"/>
          <w:lang w:val="sk"/>
        </w:rPr>
        <w:t> </w:t>
      </w:r>
      <w:r w:rsidR="00F97762">
        <w:rPr>
          <w:szCs w:val="22"/>
          <w:lang w:val="sk"/>
        </w:rPr>
        <w:t>pri</w:t>
      </w:r>
      <w:r w:rsidR="00133F68">
        <w:rPr>
          <w:szCs w:val="22"/>
          <w:lang w:val="sk"/>
        </w:rPr>
        <w:t xml:space="preserve"> </w:t>
      </w:r>
      <w:r>
        <w:rPr>
          <w:szCs w:val="22"/>
          <w:lang w:val="sk"/>
        </w:rPr>
        <w:t>umývan</w:t>
      </w:r>
      <w:r w:rsidR="00F97762">
        <w:rPr>
          <w:szCs w:val="22"/>
          <w:lang w:val="sk"/>
        </w:rPr>
        <w:t>í</w:t>
      </w:r>
      <w:r>
        <w:rPr>
          <w:szCs w:val="22"/>
          <w:lang w:val="sk"/>
        </w:rPr>
        <w:t xml:space="preserve"> a dezinfekci</w:t>
      </w:r>
      <w:r w:rsidR="00F97762">
        <w:rPr>
          <w:szCs w:val="22"/>
          <w:lang w:val="sk"/>
        </w:rPr>
        <w:t>i</w:t>
      </w:r>
      <w:r>
        <w:rPr>
          <w:szCs w:val="22"/>
          <w:lang w:val="sk"/>
        </w:rPr>
        <w:t xml:space="preserve"> rúk po podaní vakcíny.</w:t>
      </w:r>
      <w:bookmarkStart w:id="1" w:name="_Hlk192768256"/>
      <w:r>
        <w:rPr>
          <w:color w:val="000000" w:themeColor="text1"/>
          <w:szCs w:val="22"/>
          <w:lang w:val="sk"/>
        </w:rPr>
        <w:t xml:space="preserve"> </w:t>
      </w:r>
      <w:r>
        <w:rPr>
          <w:lang w:val="sk"/>
        </w:rPr>
        <w:t>Osoby, ktoré prichádzajú do kontaktu s vakcinovanými kurčatami, by mali dodržiavať všeobecné zásady hygieny (výmena odevu, nosenie rukavíc, čistenie a dezinfekcia obuvi) a byť obzvlášť obozretní pri manipulácii so živočíšnym odpadom a podstielkou od nedávno vakcinovaných kurčiat.</w:t>
      </w:r>
    </w:p>
    <w:p w14:paraId="531038F6" w14:textId="77777777" w:rsidR="00DB7408" w:rsidRPr="009E266F" w:rsidRDefault="00DB7408" w:rsidP="00A9226B">
      <w:pPr>
        <w:tabs>
          <w:tab w:val="clear" w:pos="567"/>
        </w:tabs>
        <w:spacing w:line="240" w:lineRule="auto"/>
        <w:rPr>
          <w:lang w:val="sk"/>
        </w:rPr>
      </w:pPr>
    </w:p>
    <w:bookmarkEnd w:id="1"/>
    <w:p w14:paraId="30661C52" w14:textId="77777777" w:rsidR="00BE5F9F" w:rsidRPr="009E266F" w:rsidRDefault="00BE5F9F" w:rsidP="00A9226B">
      <w:pPr>
        <w:tabs>
          <w:tab w:val="clear" w:pos="567"/>
        </w:tabs>
        <w:spacing w:line="240" w:lineRule="auto"/>
        <w:rPr>
          <w:szCs w:val="22"/>
          <w:u w:val="single"/>
          <w:lang w:val="sk"/>
        </w:rPr>
      </w:pPr>
      <w:r>
        <w:rPr>
          <w:szCs w:val="22"/>
          <w:u w:val="single"/>
          <w:lang w:val="sk"/>
        </w:rPr>
        <w:t>Osobitné opatrenia na ochranu životného prostredia:</w:t>
      </w:r>
    </w:p>
    <w:p w14:paraId="58593F4B" w14:textId="77777777" w:rsidR="00BE5F9F" w:rsidRPr="009E266F" w:rsidRDefault="00BE5F9F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lang w:val="sk"/>
        </w:rPr>
        <w:t>Neuplatňujú sa.</w:t>
      </w:r>
    </w:p>
    <w:p w14:paraId="49E6C31F" w14:textId="77777777" w:rsidR="00295140" w:rsidRPr="009E266F" w:rsidRDefault="00295140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34D8459E" w14:textId="77777777" w:rsidR="00C114FF" w:rsidRPr="009E266F" w:rsidRDefault="008A7C7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sk"/>
        </w:rPr>
      </w:pPr>
      <w:r>
        <w:rPr>
          <w:b/>
          <w:bCs/>
          <w:szCs w:val="22"/>
          <w:lang w:val="sk"/>
        </w:rPr>
        <w:t>3.6</w:t>
      </w:r>
      <w:r>
        <w:rPr>
          <w:b/>
          <w:bCs/>
          <w:szCs w:val="22"/>
          <w:lang w:val="sk"/>
        </w:rPr>
        <w:tab/>
        <w:t>Nežiaduce účinky</w:t>
      </w:r>
    </w:p>
    <w:p w14:paraId="67F39191" w14:textId="77777777" w:rsidR="00295140" w:rsidRPr="009E266F" w:rsidRDefault="00295140" w:rsidP="00AD0710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06245959" w14:textId="2EBB7761" w:rsidR="00AD0710" w:rsidRPr="009E266F" w:rsidRDefault="006E4BC3" w:rsidP="00AD0710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lang w:val="sk"/>
        </w:rPr>
        <w:t>Kurča</w:t>
      </w:r>
      <w:r w:rsidR="009E5A6D">
        <w:rPr>
          <w:szCs w:val="22"/>
          <w:lang w:val="sk"/>
        </w:rPr>
        <w:t>tá</w:t>
      </w:r>
      <w:r>
        <w:rPr>
          <w:szCs w:val="22"/>
          <w:lang w:val="sk"/>
        </w:rPr>
        <w:t xml:space="preserve"> (brojler, </w:t>
      </w:r>
      <w:r w:rsidR="00F97762">
        <w:rPr>
          <w:szCs w:val="22"/>
          <w:lang w:val="sk"/>
        </w:rPr>
        <w:t xml:space="preserve">budúca </w:t>
      </w:r>
      <w:r>
        <w:rPr>
          <w:szCs w:val="22"/>
          <w:lang w:val="sk"/>
        </w:rPr>
        <w:t>nosnica a</w:t>
      </w:r>
      <w:r w:rsidR="00F97762">
        <w:rPr>
          <w:szCs w:val="22"/>
          <w:lang w:val="sk"/>
        </w:rPr>
        <w:t xml:space="preserve"> budúca </w:t>
      </w:r>
      <w:r>
        <w:rPr>
          <w:szCs w:val="22"/>
          <w:lang w:val="sk"/>
        </w:rPr>
        <w:t>chovn</w:t>
      </w:r>
      <w:r w:rsidR="00F97762">
        <w:rPr>
          <w:szCs w:val="22"/>
          <w:lang w:val="sk"/>
        </w:rPr>
        <w:t>á</w:t>
      </w:r>
      <w:r>
        <w:rPr>
          <w:szCs w:val="22"/>
          <w:lang w:val="sk"/>
        </w:rPr>
        <w:t xml:space="preserve"> </w:t>
      </w:r>
      <w:r w:rsidR="00F97762">
        <w:rPr>
          <w:szCs w:val="22"/>
          <w:lang w:val="sk"/>
        </w:rPr>
        <w:t>hydina</w:t>
      </w:r>
      <w:r>
        <w:rPr>
          <w:szCs w:val="22"/>
          <w:lang w:val="sk"/>
        </w:rPr>
        <w:t>):</w:t>
      </w:r>
    </w:p>
    <w:p w14:paraId="10A943A9" w14:textId="77777777" w:rsidR="00295140" w:rsidRPr="009E266F" w:rsidRDefault="00295140" w:rsidP="00295140">
      <w:pPr>
        <w:rPr>
          <w:szCs w:val="22"/>
          <w:lang w:val="sk"/>
        </w:rPr>
      </w:pPr>
    </w:p>
    <w:p w14:paraId="48956ECE" w14:textId="77777777" w:rsidR="00C0535B" w:rsidRPr="009E266F" w:rsidRDefault="00C0535B" w:rsidP="00295140">
      <w:pPr>
        <w:rPr>
          <w:szCs w:val="22"/>
          <w:lang w:val="sk"/>
        </w:rPr>
      </w:pPr>
      <w:r>
        <w:rPr>
          <w:szCs w:val="22"/>
          <w:lang w:val="sk"/>
        </w:rPr>
        <w:t>Nie sú známe.</w:t>
      </w:r>
    </w:p>
    <w:p w14:paraId="7185D794" w14:textId="77777777" w:rsidR="00295140" w:rsidRPr="009E266F" w:rsidRDefault="00295140" w:rsidP="00AD0710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36AC2E4B" w14:textId="2464B37D" w:rsidR="00247A48" w:rsidRPr="009E266F" w:rsidRDefault="008A7C75" w:rsidP="00247A48">
      <w:pPr>
        <w:rPr>
          <w:szCs w:val="22"/>
          <w:lang w:val="sk"/>
        </w:rPr>
      </w:pPr>
      <w:bookmarkStart w:id="2" w:name="_Hlk66891708"/>
      <w:r>
        <w:rPr>
          <w:szCs w:val="22"/>
          <w:lang w:val="sk"/>
        </w:rPr>
        <w:t>Hlásenie nežiaducich účinkov je dôležité. Umožňuje priebežné monitorovanie bezpečnosti veterinárneho lieku. Hlásenia sa majú zasielať prednostne prostredníctvom veterinárneho lekára buď držiteľovi rozhodnutia o registrácii alebo príslušnému národnému orgánu prostredníctvom národného systému hlásenia. Príslušné kontaktné údaje sa nachádzajú v písomnej informácii pre používateľov.</w:t>
      </w:r>
    </w:p>
    <w:p w14:paraId="0678D1E2" w14:textId="77777777" w:rsidR="00A95E81" w:rsidRPr="009E266F" w:rsidRDefault="00A95E81" w:rsidP="00247A48">
      <w:pPr>
        <w:rPr>
          <w:szCs w:val="22"/>
          <w:lang w:val="sk"/>
        </w:rPr>
      </w:pPr>
    </w:p>
    <w:bookmarkEnd w:id="2"/>
    <w:p w14:paraId="64188E63" w14:textId="77777777" w:rsidR="00C114FF" w:rsidRPr="009E266F" w:rsidRDefault="008A7C7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sk"/>
        </w:rPr>
      </w:pPr>
      <w:r>
        <w:rPr>
          <w:b/>
          <w:bCs/>
          <w:szCs w:val="22"/>
          <w:lang w:val="sk"/>
        </w:rPr>
        <w:t>3.7</w:t>
      </w:r>
      <w:r>
        <w:rPr>
          <w:b/>
          <w:bCs/>
          <w:szCs w:val="22"/>
          <w:lang w:val="sk"/>
        </w:rPr>
        <w:tab/>
        <w:t xml:space="preserve">Použitie počas </w:t>
      </w:r>
      <w:proofErr w:type="spellStart"/>
      <w:r>
        <w:rPr>
          <w:b/>
          <w:bCs/>
          <w:szCs w:val="22"/>
          <w:lang w:val="sk"/>
        </w:rPr>
        <w:t>gravididy</w:t>
      </w:r>
      <w:proofErr w:type="spellEnd"/>
      <w:r>
        <w:rPr>
          <w:b/>
          <w:bCs/>
          <w:szCs w:val="22"/>
          <w:lang w:val="sk"/>
        </w:rPr>
        <w:t>, laktácie, znášky</w:t>
      </w:r>
    </w:p>
    <w:p w14:paraId="1D1B4A27" w14:textId="77777777" w:rsidR="00C114FF" w:rsidRPr="009E266F" w:rsidRDefault="00C114FF" w:rsidP="00145C3F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3AF87A02" w14:textId="77777777" w:rsidR="00C114FF" w:rsidRPr="009E266F" w:rsidRDefault="008A7C75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lang w:val="sk"/>
        </w:rPr>
        <w:t>Bezpečnosť veterinárneho lieku nebola potvrdená počas znášky.</w:t>
      </w:r>
    </w:p>
    <w:p w14:paraId="696D6F46" w14:textId="77777777" w:rsidR="00C114FF" w:rsidRPr="009E266F" w:rsidRDefault="00C114FF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2652B463" w14:textId="77777777" w:rsidR="00C114FF" w:rsidRPr="009E266F" w:rsidRDefault="008A7C75" w:rsidP="00E74050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u w:val="single"/>
          <w:lang w:val="sk"/>
        </w:rPr>
        <w:t>Nosnice:</w:t>
      </w:r>
    </w:p>
    <w:p w14:paraId="4DDEF947" w14:textId="7C3FC665" w:rsidR="00C114FF" w:rsidRPr="009E266F" w:rsidRDefault="008A7C75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lang w:val="sk"/>
        </w:rPr>
        <w:t>Nepoužívať pri nosniciach počas znášky a počas 4 týždňov pred začiatkom znášky.</w:t>
      </w:r>
    </w:p>
    <w:p w14:paraId="7AEDC251" w14:textId="77777777" w:rsidR="00C114FF" w:rsidRPr="009E266F" w:rsidRDefault="00C114FF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0E44A6EC" w14:textId="77777777" w:rsidR="00C114FF" w:rsidRPr="009E266F" w:rsidRDefault="008A7C7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sk"/>
        </w:rPr>
      </w:pPr>
      <w:r>
        <w:rPr>
          <w:b/>
          <w:bCs/>
          <w:szCs w:val="22"/>
          <w:lang w:val="sk"/>
        </w:rPr>
        <w:t>3.8</w:t>
      </w:r>
      <w:r>
        <w:rPr>
          <w:b/>
          <w:bCs/>
          <w:szCs w:val="22"/>
          <w:lang w:val="sk"/>
        </w:rPr>
        <w:tab/>
        <w:t>Interakcie s inými liekmi a ďalšie formy interakcií</w:t>
      </w:r>
    </w:p>
    <w:p w14:paraId="7AC46B32" w14:textId="77777777" w:rsidR="00C114FF" w:rsidRPr="009E266F" w:rsidRDefault="00C114FF" w:rsidP="00145C3F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5C515798" w14:textId="7E9FD3C4" w:rsidR="00C114FF" w:rsidRPr="009E266F" w:rsidRDefault="008A7C75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lang w:val="sk"/>
        </w:rPr>
        <w:t>Nie sú dostupné informácie o bezpečnosti a účinnosti tejto vakcíny, ak je použitá s iným veterinárnym liekom. Rozhodnutie o použití tejto vakcíny pred alebo po podaní iného veterinárneho lieku musí byť preto vykonané na základe zváženia jednotlivých prípadov.</w:t>
      </w:r>
    </w:p>
    <w:p w14:paraId="379F27D7" w14:textId="77777777" w:rsidR="00C90EDA" w:rsidRPr="009E266F" w:rsidRDefault="00C90EDA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6FC8329A" w14:textId="77777777" w:rsidR="00C114FF" w:rsidRPr="009E266F" w:rsidRDefault="008A7C7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sk"/>
        </w:rPr>
      </w:pPr>
      <w:r>
        <w:rPr>
          <w:b/>
          <w:bCs/>
          <w:szCs w:val="22"/>
          <w:lang w:val="sk"/>
        </w:rPr>
        <w:t>3.9</w:t>
      </w:r>
      <w:r>
        <w:rPr>
          <w:b/>
          <w:bCs/>
          <w:szCs w:val="22"/>
          <w:lang w:val="sk"/>
        </w:rPr>
        <w:tab/>
        <w:t>Cesty podania a dávkovanie</w:t>
      </w:r>
    </w:p>
    <w:p w14:paraId="6E4A336E" w14:textId="77777777" w:rsidR="00145D34" w:rsidRPr="009E266F" w:rsidRDefault="00145D34" w:rsidP="00145C3F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2FA3FBF9" w14:textId="77777777" w:rsidR="00317FDA" w:rsidRPr="009E266F" w:rsidRDefault="00D306B9" w:rsidP="00A9226B">
      <w:pPr>
        <w:tabs>
          <w:tab w:val="clear" w:pos="567"/>
        </w:tabs>
        <w:spacing w:line="240" w:lineRule="auto"/>
        <w:rPr>
          <w:lang w:val="sk"/>
        </w:rPr>
      </w:pPr>
      <w:r>
        <w:rPr>
          <w:lang w:val="sk"/>
        </w:rPr>
        <w:t xml:space="preserve">Na </w:t>
      </w:r>
      <w:proofErr w:type="spellStart"/>
      <w:r>
        <w:rPr>
          <w:lang w:val="sk"/>
        </w:rPr>
        <w:t>okulonazálne</w:t>
      </w:r>
      <w:proofErr w:type="spellEnd"/>
      <w:r>
        <w:rPr>
          <w:lang w:val="sk"/>
        </w:rPr>
        <w:t xml:space="preserve"> použitie alebo na použitie v pitnej vode.</w:t>
      </w:r>
    </w:p>
    <w:p w14:paraId="2C2071D9" w14:textId="77777777" w:rsidR="00317FDA" w:rsidRPr="009E266F" w:rsidRDefault="00317FDA" w:rsidP="00A9226B">
      <w:pPr>
        <w:tabs>
          <w:tab w:val="clear" w:pos="567"/>
        </w:tabs>
        <w:spacing w:line="240" w:lineRule="auto"/>
        <w:rPr>
          <w:lang w:val="sk"/>
        </w:rPr>
      </w:pPr>
    </w:p>
    <w:p w14:paraId="73BC56C3" w14:textId="5A221C04" w:rsidR="008F3879" w:rsidRPr="009E266F" w:rsidRDefault="00B75471" w:rsidP="00A9226B">
      <w:pPr>
        <w:tabs>
          <w:tab w:val="clear" w:pos="567"/>
        </w:tabs>
        <w:spacing w:line="240" w:lineRule="auto"/>
        <w:rPr>
          <w:lang w:val="sk"/>
        </w:rPr>
      </w:pPr>
      <w:r>
        <w:rPr>
          <w:lang w:val="sk"/>
        </w:rPr>
        <w:t xml:space="preserve">Vakcína sa môže podať jednodňovým a starším kurčatám </w:t>
      </w:r>
      <w:proofErr w:type="spellStart"/>
      <w:r>
        <w:rPr>
          <w:lang w:val="sk"/>
        </w:rPr>
        <w:t>okulonazálne</w:t>
      </w:r>
      <w:proofErr w:type="spellEnd"/>
      <w:r>
        <w:rPr>
          <w:lang w:val="sk"/>
        </w:rPr>
        <w:t xml:space="preserve"> kvapkaním do očí a nozdier alebo hrubým sprejom. Vakcína sa môže podávať kurčatám </w:t>
      </w:r>
      <w:r w:rsidR="00F97762">
        <w:rPr>
          <w:lang w:val="sk"/>
        </w:rPr>
        <w:t xml:space="preserve">od </w:t>
      </w:r>
      <w:r>
        <w:rPr>
          <w:lang w:val="sk"/>
        </w:rPr>
        <w:t xml:space="preserve"> 7</w:t>
      </w:r>
      <w:r w:rsidR="00F97762">
        <w:rPr>
          <w:lang w:val="sk"/>
        </w:rPr>
        <w:t>.</w:t>
      </w:r>
      <w:r>
        <w:rPr>
          <w:lang w:val="sk"/>
        </w:rPr>
        <w:t xml:space="preserve"> </w:t>
      </w:r>
      <w:r w:rsidR="00F97762">
        <w:rPr>
          <w:lang w:val="sk"/>
        </w:rPr>
        <w:t xml:space="preserve">dňa </w:t>
      </w:r>
      <w:r>
        <w:rPr>
          <w:lang w:val="sk"/>
        </w:rPr>
        <w:t xml:space="preserve"> </w:t>
      </w:r>
      <w:r w:rsidR="00F97762">
        <w:rPr>
          <w:lang w:val="sk"/>
        </w:rPr>
        <w:t xml:space="preserve">života </w:t>
      </w:r>
      <w:r>
        <w:rPr>
          <w:lang w:val="sk"/>
        </w:rPr>
        <w:t xml:space="preserve">a starším pitnou vodou. Aby sa minimalizoval stres vtákov počas horúceho počasia, je vhodné vykonať </w:t>
      </w:r>
      <w:r w:rsidR="00F97762">
        <w:rPr>
          <w:lang w:val="sk"/>
        </w:rPr>
        <w:t>vakcináciu</w:t>
      </w:r>
      <w:r>
        <w:rPr>
          <w:lang w:val="sk"/>
        </w:rPr>
        <w:t xml:space="preserve"> skoro ráno v najchladnejšom čase.</w:t>
      </w:r>
    </w:p>
    <w:p w14:paraId="0CF61C10" w14:textId="196046CE" w:rsidR="008F3879" w:rsidRPr="009E266F" w:rsidRDefault="008F3879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589F588B" w14:textId="1D8918D1" w:rsidR="00247A48" w:rsidRPr="009E266F" w:rsidRDefault="00B22A5C" w:rsidP="00247A48">
      <w:pPr>
        <w:rPr>
          <w:noProof/>
          <w:szCs w:val="22"/>
          <w:u w:val="single"/>
          <w:lang w:val="sk"/>
        </w:rPr>
      </w:pPr>
      <w:r>
        <w:rPr>
          <w:noProof/>
          <w:szCs w:val="22"/>
          <w:u w:val="single"/>
          <w:lang w:val="sk"/>
        </w:rPr>
        <w:lastRenderedPageBreak/>
        <w:t>Okulonazálne použitie:</w:t>
      </w:r>
    </w:p>
    <w:p w14:paraId="7414B851" w14:textId="501F76B5" w:rsidR="004A4033" w:rsidRPr="009E266F" w:rsidRDefault="00804BA0" w:rsidP="004A4033">
      <w:pPr>
        <w:rPr>
          <w:noProof/>
          <w:szCs w:val="22"/>
          <w:lang w:val="sk"/>
        </w:rPr>
      </w:pPr>
      <w:r>
        <w:rPr>
          <w:noProof/>
          <w:szCs w:val="22"/>
          <w:lang w:val="sk"/>
        </w:rPr>
        <w:t>Na podávanie očnou instiláciou sa odporúča použiť pipetu kalibrovanú na podanie jednej dávky rekonštituovanej vakcíny s objemom 0,05 ml. Na rekonštitúciu vakcíny použi</w:t>
      </w:r>
      <w:r w:rsidR="00797356">
        <w:rPr>
          <w:noProof/>
          <w:szCs w:val="22"/>
          <w:lang w:val="sk"/>
        </w:rPr>
        <w:t>ť</w:t>
      </w:r>
      <w:r>
        <w:rPr>
          <w:noProof/>
          <w:szCs w:val="22"/>
          <w:lang w:val="sk"/>
        </w:rPr>
        <w:t xml:space="preserve"> 50 ml studenej destilovanej vody alebo čerstvej, studenej, dechlórovanej vody z vodovodu na 1 000 dávok.</w:t>
      </w:r>
      <w:r>
        <w:rPr>
          <w:lang w:val="sk"/>
        </w:rPr>
        <w:t xml:space="preserve"> Pred použitím dobre premieša</w:t>
      </w:r>
      <w:r w:rsidR="00F97762">
        <w:rPr>
          <w:lang w:val="sk"/>
        </w:rPr>
        <w:t>ť</w:t>
      </w:r>
      <w:r>
        <w:rPr>
          <w:lang w:val="sk"/>
        </w:rPr>
        <w:t xml:space="preserve"> vodu s vakcínou.</w:t>
      </w:r>
    </w:p>
    <w:p w14:paraId="74FA9BAF" w14:textId="77777777" w:rsidR="003979DE" w:rsidRPr="009E266F" w:rsidRDefault="003979DE" w:rsidP="004A4033">
      <w:pPr>
        <w:rPr>
          <w:noProof/>
          <w:szCs w:val="22"/>
          <w:lang w:val="sk"/>
        </w:rPr>
      </w:pPr>
    </w:p>
    <w:p w14:paraId="4D337140" w14:textId="12FBBADF" w:rsidR="000E67A3" w:rsidRPr="009E266F" w:rsidRDefault="00265417" w:rsidP="002E1B0B">
      <w:pPr>
        <w:rPr>
          <w:noProof/>
          <w:szCs w:val="22"/>
          <w:lang w:val="sk"/>
        </w:rPr>
      </w:pPr>
      <w:r>
        <w:rPr>
          <w:noProof/>
          <w:szCs w:val="22"/>
          <w:lang w:val="sk"/>
        </w:rPr>
        <w:t>Pri podávaní hrubým sprejom pomocou ručného alebo poloautomatického zariadenia, v rozprašovacej skrinke alebo v rade automatických rozprašovačov sa uisti</w:t>
      </w:r>
      <w:r w:rsidR="00F97762">
        <w:rPr>
          <w:noProof/>
          <w:szCs w:val="22"/>
          <w:lang w:val="sk"/>
        </w:rPr>
        <w:t>ť</w:t>
      </w:r>
      <w:r>
        <w:rPr>
          <w:noProof/>
          <w:szCs w:val="22"/>
          <w:lang w:val="sk"/>
        </w:rPr>
        <w:t>, že je zariadenie čisté a bez zvyškov dezinfekčného prostriedku alebo usadenín. Aplik</w:t>
      </w:r>
      <w:r w:rsidR="00F97762">
        <w:rPr>
          <w:noProof/>
          <w:szCs w:val="22"/>
          <w:lang w:val="sk"/>
        </w:rPr>
        <w:t>ovať</w:t>
      </w:r>
      <w:r>
        <w:rPr>
          <w:noProof/>
          <w:szCs w:val="22"/>
          <w:lang w:val="sk"/>
        </w:rPr>
        <w:t xml:space="preserve"> iba hrubý sprej.</w:t>
      </w:r>
      <w:r>
        <w:rPr>
          <w:lang w:val="sk"/>
        </w:rPr>
        <w:t xml:space="preserve"> </w:t>
      </w:r>
      <w:r>
        <w:rPr>
          <w:noProof/>
          <w:szCs w:val="22"/>
          <w:lang w:val="sk"/>
        </w:rPr>
        <w:t xml:space="preserve">Kvapôčky by mali mať veľkosť najmenej 100 až 150 mikrometrov. </w:t>
      </w:r>
      <w:r>
        <w:rPr>
          <w:lang w:val="sk"/>
        </w:rPr>
        <w:t>Vypočíta</w:t>
      </w:r>
      <w:r w:rsidR="009E5A6D">
        <w:rPr>
          <w:lang w:val="sk"/>
        </w:rPr>
        <w:t>ť</w:t>
      </w:r>
      <w:r>
        <w:rPr>
          <w:lang w:val="sk"/>
        </w:rPr>
        <w:t xml:space="preserve"> objem vody potrebnej na vakcináciu vtákov podľa použitej trysky a ďalších parametrov podľa pokynov dodávateľa zariadenia.</w:t>
      </w:r>
    </w:p>
    <w:p w14:paraId="69D33080" w14:textId="77777777" w:rsidR="000E67A3" w:rsidRPr="009E266F" w:rsidRDefault="000E67A3" w:rsidP="002E1B0B">
      <w:pPr>
        <w:rPr>
          <w:noProof/>
          <w:szCs w:val="22"/>
          <w:lang w:val="sk"/>
        </w:rPr>
      </w:pPr>
    </w:p>
    <w:p w14:paraId="65F87FFB" w14:textId="2330C9C8" w:rsidR="0006075E" w:rsidRPr="009E266F" w:rsidRDefault="00AC7226" w:rsidP="002E1B0B">
      <w:pPr>
        <w:rPr>
          <w:noProof/>
          <w:szCs w:val="22"/>
          <w:lang w:val="sk"/>
        </w:rPr>
      </w:pPr>
      <w:r>
        <w:rPr>
          <w:lang w:val="sk"/>
        </w:rPr>
        <w:t xml:space="preserve">Pre manuálny alebo poloautomatický postrek sa odporúča 200 ml vody na 1 000 dávok. Suspenzia vakcíny sa má rovnomerne rozprášiť na správny počet kurčiat zo vzdialenosti 30 – 40 cm pomocou hrubého spreju, najlepšie keď kurčatá sedia spolu v tlmenom svetle. </w:t>
      </w:r>
      <w:r>
        <w:rPr>
          <w:noProof/>
          <w:szCs w:val="22"/>
          <w:lang w:val="sk"/>
        </w:rPr>
        <w:t>Počas postreku by mali byť sálavé ohrievače a vetranie vypnuté.</w:t>
      </w:r>
    </w:p>
    <w:p w14:paraId="062881FC" w14:textId="2D588F58" w:rsidR="0006075E" w:rsidRPr="009E266F" w:rsidRDefault="000E67A3" w:rsidP="002E1B0B">
      <w:pPr>
        <w:rPr>
          <w:noProof/>
          <w:szCs w:val="22"/>
          <w:lang w:val="sk"/>
        </w:rPr>
      </w:pPr>
      <w:r>
        <w:rPr>
          <w:noProof/>
          <w:szCs w:val="22"/>
          <w:lang w:val="sk"/>
        </w:rPr>
        <w:t>Na podávanie v rozprašovači alebo v automatickom rozprašovači nainštal</w:t>
      </w:r>
      <w:r w:rsidR="009E5A6D">
        <w:rPr>
          <w:noProof/>
          <w:szCs w:val="22"/>
          <w:lang w:val="sk"/>
        </w:rPr>
        <w:t>ovať</w:t>
      </w:r>
      <w:r>
        <w:rPr>
          <w:noProof/>
          <w:szCs w:val="22"/>
          <w:lang w:val="sk"/>
        </w:rPr>
        <w:t xml:space="preserve"> trysku vhodnej veľkosti a podľa potreby uprav</w:t>
      </w:r>
      <w:r w:rsidR="00D95190">
        <w:rPr>
          <w:noProof/>
          <w:szCs w:val="22"/>
          <w:lang w:val="sk"/>
        </w:rPr>
        <w:t>iť</w:t>
      </w:r>
      <w:r>
        <w:rPr>
          <w:noProof/>
          <w:szCs w:val="22"/>
          <w:lang w:val="sk"/>
        </w:rPr>
        <w:t xml:space="preserve"> tlak. Nastav</w:t>
      </w:r>
      <w:r w:rsidR="009E5A6D">
        <w:rPr>
          <w:noProof/>
          <w:szCs w:val="22"/>
          <w:lang w:val="sk"/>
        </w:rPr>
        <w:t>iť</w:t>
      </w:r>
      <w:r>
        <w:rPr>
          <w:noProof/>
          <w:szCs w:val="22"/>
          <w:lang w:val="sk"/>
        </w:rPr>
        <w:t xml:space="preserve"> rozprašovací vakcinátor podľa veľkosti boxov pre kurčatá a rýchlosti dopravného pásu. Pravidelne kontrol</w:t>
      </w:r>
      <w:r w:rsidR="009E5A6D">
        <w:rPr>
          <w:noProof/>
          <w:szCs w:val="22"/>
          <w:lang w:val="sk"/>
        </w:rPr>
        <w:t>ovať</w:t>
      </w:r>
      <w:r>
        <w:rPr>
          <w:noProof/>
          <w:szCs w:val="22"/>
          <w:lang w:val="sk"/>
        </w:rPr>
        <w:t>, či je celý povrch boxov pre kurčatá rovnomerne a úplne pokrytý postrekom, napríklad vložením savého papiera do prázdneho boxu.</w:t>
      </w:r>
      <w:r>
        <w:rPr>
          <w:lang w:val="sk"/>
        </w:rPr>
        <w:t xml:space="preserve"> </w:t>
      </w:r>
      <w:r>
        <w:rPr>
          <w:noProof/>
          <w:szCs w:val="22"/>
          <w:lang w:val="sk"/>
        </w:rPr>
        <w:t>Po postriekaní necha</w:t>
      </w:r>
      <w:r w:rsidR="009E5A6D">
        <w:rPr>
          <w:noProof/>
          <w:szCs w:val="22"/>
          <w:lang w:val="sk"/>
        </w:rPr>
        <w:t>ť</w:t>
      </w:r>
      <w:r>
        <w:rPr>
          <w:noProof/>
          <w:szCs w:val="22"/>
          <w:lang w:val="sk"/>
        </w:rPr>
        <w:t xml:space="preserve"> kurčatá v boxoch aspoň 20 minút, aby sa optimalizoval účinok a aby sa vysušili.</w:t>
      </w:r>
    </w:p>
    <w:p w14:paraId="5B0F5E5D" w14:textId="77777777" w:rsidR="00B22A5C" w:rsidRPr="009E266F" w:rsidRDefault="00B22A5C" w:rsidP="004A4033">
      <w:pPr>
        <w:rPr>
          <w:noProof/>
          <w:szCs w:val="22"/>
          <w:lang w:val="sk"/>
        </w:rPr>
      </w:pPr>
    </w:p>
    <w:p w14:paraId="77A3EA00" w14:textId="77777777" w:rsidR="002E359D" w:rsidRPr="009E266F" w:rsidRDefault="002E359D" w:rsidP="002E359D">
      <w:pPr>
        <w:rPr>
          <w:noProof/>
          <w:szCs w:val="22"/>
          <w:u w:val="single"/>
          <w:lang w:val="sk"/>
        </w:rPr>
      </w:pPr>
      <w:r>
        <w:rPr>
          <w:noProof/>
          <w:szCs w:val="22"/>
          <w:u w:val="single"/>
          <w:lang w:val="sk"/>
        </w:rPr>
        <w:t>Použitie v pitnej vode pre budúce nosnice a budúce chovné kurčatá:</w:t>
      </w:r>
    </w:p>
    <w:p w14:paraId="6655087F" w14:textId="397FF04C" w:rsidR="002E359D" w:rsidRPr="009E266F" w:rsidRDefault="002E359D" w:rsidP="002E359D">
      <w:pPr>
        <w:rPr>
          <w:noProof/>
          <w:szCs w:val="22"/>
          <w:lang w:val="sk"/>
        </w:rPr>
      </w:pPr>
      <w:r>
        <w:rPr>
          <w:noProof/>
          <w:szCs w:val="22"/>
          <w:lang w:val="sk"/>
        </w:rPr>
        <w:t xml:space="preserve">Jedna dávka vakcíny sa má podať pitnou vodou od 7. dňa </w:t>
      </w:r>
      <w:r w:rsidR="009E5A6D">
        <w:rPr>
          <w:noProof/>
          <w:szCs w:val="22"/>
          <w:lang w:val="sk"/>
        </w:rPr>
        <w:t>života</w:t>
      </w:r>
      <w:r>
        <w:rPr>
          <w:noProof/>
          <w:szCs w:val="22"/>
          <w:lang w:val="sk"/>
        </w:rPr>
        <w:t>.</w:t>
      </w:r>
    </w:p>
    <w:p w14:paraId="03BBA18B" w14:textId="7C325877" w:rsidR="002E359D" w:rsidRPr="009E266F" w:rsidRDefault="002E359D" w:rsidP="002E359D">
      <w:pPr>
        <w:rPr>
          <w:noProof/>
          <w:szCs w:val="22"/>
          <w:lang w:val="sk"/>
        </w:rPr>
      </w:pPr>
      <w:r>
        <w:rPr>
          <w:noProof/>
          <w:szCs w:val="22"/>
          <w:lang w:val="sk"/>
        </w:rPr>
        <w:t xml:space="preserve">Pred </w:t>
      </w:r>
      <w:r w:rsidR="009E5A6D">
        <w:rPr>
          <w:noProof/>
          <w:szCs w:val="22"/>
          <w:lang w:val="sk"/>
        </w:rPr>
        <w:t>vakcináciou</w:t>
      </w:r>
      <w:r>
        <w:rPr>
          <w:noProof/>
          <w:szCs w:val="22"/>
          <w:lang w:val="sk"/>
        </w:rPr>
        <w:t xml:space="preserve"> by sa nemala kurčatám podávať voda, aby boli smädné. Doba zadržania vody závisí od podnebia. Zadržanie vody by malo trvať čo najkratšie, minimálne 30 minút.</w:t>
      </w:r>
    </w:p>
    <w:p w14:paraId="50310259" w14:textId="3278CAA9" w:rsidR="0006075E" w:rsidRPr="009E266F" w:rsidRDefault="002E359D" w:rsidP="002E359D">
      <w:pPr>
        <w:rPr>
          <w:noProof/>
          <w:szCs w:val="22"/>
          <w:lang w:val="sk"/>
        </w:rPr>
      </w:pPr>
      <w:r>
        <w:rPr>
          <w:noProof/>
          <w:szCs w:val="22"/>
          <w:lang w:val="sk"/>
        </w:rPr>
        <w:t>Vakcína sa má rekonštituovať v dechlórovanej pitnej vode alebo destilovanej vode. Množstvo vody by sa malo vypočítať na základe priemernej spotreby vody kŕdľa počas predchádzajúcich 4 dní pred vakcináciou. Vypočíta</w:t>
      </w:r>
      <w:r w:rsidR="009E5A6D">
        <w:rPr>
          <w:noProof/>
          <w:szCs w:val="22"/>
          <w:lang w:val="sk"/>
        </w:rPr>
        <w:t>ť</w:t>
      </w:r>
      <w:r>
        <w:rPr>
          <w:noProof/>
          <w:szCs w:val="22"/>
          <w:lang w:val="sk"/>
        </w:rPr>
        <w:t xml:space="preserve"> množstvo vody potrebné na to, aby sa vakcína spotrebovala najneskôr do 2 hodín.</w:t>
      </w:r>
    </w:p>
    <w:p w14:paraId="04D0E55F" w14:textId="77777777" w:rsidR="00247A48" w:rsidRPr="009E266F" w:rsidRDefault="00247A48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5CFC3212" w14:textId="77777777" w:rsidR="00C114FF" w:rsidRPr="009E266F" w:rsidRDefault="008A7C7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sk"/>
        </w:rPr>
      </w:pPr>
      <w:r>
        <w:rPr>
          <w:b/>
          <w:bCs/>
          <w:szCs w:val="22"/>
          <w:lang w:val="sk"/>
        </w:rPr>
        <w:t>3.10</w:t>
      </w:r>
      <w:r>
        <w:rPr>
          <w:b/>
          <w:bCs/>
          <w:szCs w:val="22"/>
          <w:lang w:val="sk"/>
        </w:rPr>
        <w:tab/>
        <w:t xml:space="preserve">Príznaky predávkovania (a ak je to potrebné, núdzové postupy, </w:t>
      </w:r>
      <w:proofErr w:type="spellStart"/>
      <w:r>
        <w:rPr>
          <w:b/>
          <w:bCs/>
          <w:szCs w:val="22"/>
          <w:lang w:val="sk"/>
        </w:rPr>
        <w:t>antidotá</w:t>
      </w:r>
      <w:proofErr w:type="spellEnd"/>
      <w:r>
        <w:rPr>
          <w:b/>
          <w:bCs/>
          <w:szCs w:val="22"/>
          <w:lang w:val="sk"/>
        </w:rPr>
        <w:t>)</w:t>
      </w:r>
    </w:p>
    <w:p w14:paraId="5219BE18" w14:textId="77777777" w:rsidR="00C114FF" w:rsidRPr="009E266F" w:rsidRDefault="00C114FF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409E8B97" w14:textId="2402CB17" w:rsidR="00D32A56" w:rsidRPr="009E266F" w:rsidRDefault="00D32A56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lang w:val="sk"/>
        </w:rPr>
        <w:t>Po podaní 10-násobnej dávky sa nepozorovali žiadne nežiaduce reakcie.</w:t>
      </w:r>
    </w:p>
    <w:p w14:paraId="1D5DF6C6" w14:textId="77777777" w:rsidR="00D32A56" w:rsidRPr="009E266F" w:rsidRDefault="00D32A56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38D0D861" w14:textId="77777777" w:rsidR="009A6509" w:rsidRPr="009E266F" w:rsidRDefault="008A7C7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sk"/>
        </w:rPr>
      </w:pPr>
      <w:r>
        <w:rPr>
          <w:b/>
          <w:bCs/>
          <w:szCs w:val="22"/>
          <w:lang w:val="sk"/>
        </w:rPr>
        <w:t>3.11</w:t>
      </w:r>
      <w:r>
        <w:rPr>
          <w:b/>
          <w:bCs/>
          <w:szCs w:val="22"/>
          <w:lang w:val="sk"/>
        </w:rPr>
        <w:tab/>
        <w:t xml:space="preserve">Osobitné obmedzenia používania a osobitné podmienky používania vrátane obmedzení používania </w:t>
      </w:r>
      <w:proofErr w:type="spellStart"/>
      <w:r>
        <w:rPr>
          <w:b/>
          <w:bCs/>
          <w:szCs w:val="22"/>
          <w:lang w:val="sk"/>
        </w:rPr>
        <w:t>antimikrobiálnych</w:t>
      </w:r>
      <w:proofErr w:type="spellEnd"/>
      <w:r>
        <w:rPr>
          <w:b/>
          <w:bCs/>
          <w:szCs w:val="22"/>
          <w:lang w:val="sk"/>
        </w:rPr>
        <w:t xml:space="preserve"> a </w:t>
      </w:r>
      <w:proofErr w:type="spellStart"/>
      <w:r>
        <w:rPr>
          <w:b/>
          <w:bCs/>
          <w:szCs w:val="22"/>
          <w:lang w:val="sk"/>
        </w:rPr>
        <w:t>antiparazitických</w:t>
      </w:r>
      <w:proofErr w:type="spellEnd"/>
      <w:r>
        <w:rPr>
          <w:b/>
          <w:bCs/>
          <w:szCs w:val="22"/>
          <w:lang w:val="sk"/>
        </w:rPr>
        <w:t xml:space="preserve"> veterinárnych liekov s cieľom obmedziť riziko vzniku rezistencie</w:t>
      </w:r>
    </w:p>
    <w:p w14:paraId="3F09E1E5" w14:textId="77777777" w:rsidR="009A6509" w:rsidRPr="009E266F" w:rsidRDefault="009A6509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792BF42A" w14:textId="26FC7E13" w:rsidR="009A6509" w:rsidRPr="009E266F" w:rsidRDefault="000976DE" w:rsidP="009A6509">
      <w:pPr>
        <w:tabs>
          <w:tab w:val="clear" w:pos="567"/>
        </w:tabs>
        <w:spacing w:line="240" w:lineRule="auto"/>
        <w:rPr>
          <w:szCs w:val="22"/>
          <w:lang w:val="sk"/>
        </w:rPr>
      </w:pPr>
      <w:bookmarkStart w:id="3" w:name="_Hlk214467482"/>
      <w:r>
        <w:rPr>
          <w:szCs w:val="22"/>
          <w:lang w:val="sk"/>
        </w:rPr>
        <w:t>Pri tomto veterinárnom lieku sa vyžaduje uvoľnenie šarže oficiálnym kontrolným úradom v súlade s národnými požiadavkami.</w:t>
      </w:r>
      <w:bookmarkEnd w:id="3"/>
    </w:p>
    <w:p w14:paraId="3631C49B" w14:textId="77777777" w:rsidR="009A6509" w:rsidRPr="009E266F" w:rsidRDefault="009A6509" w:rsidP="009A6509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2E503F28" w14:textId="77777777" w:rsidR="00C114FF" w:rsidRPr="009E266F" w:rsidRDefault="008A7C7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sk"/>
        </w:rPr>
      </w:pPr>
      <w:r>
        <w:rPr>
          <w:b/>
          <w:bCs/>
          <w:szCs w:val="22"/>
          <w:lang w:val="sk"/>
        </w:rPr>
        <w:t>3.12</w:t>
      </w:r>
      <w:r>
        <w:rPr>
          <w:b/>
          <w:bCs/>
          <w:szCs w:val="22"/>
          <w:lang w:val="sk"/>
        </w:rPr>
        <w:tab/>
        <w:t>Ochranné lehoty</w:t>
      </w:r>
    </w:p>
    <w:p w14:paraId="5793BAFF" w14:textId="77777777" w:rsidR="00C114FF" w:rsidRPr="009E266F" w:rsidRDefault="00C114FF" w:rsidP="00145C3F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59799DD4" w14:textId="77777777" w:rsidR="00C114FF" w:rsidRPr="009E266F" w:rsidRDefault="008A7C75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lang w:val="sk"/>
        </w:rPr>
        <w:t>0 dní.</w:t>
      </w:r>
    </w:p>
    <w:p w14:paraId="29A8BC03" w14:textId="77777777" w:rsidR="00FC02F3" w:rsidRPr="009E266F" w:rsidRDefault="00FC02F3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49418B71" w14:textId="77777777" w:rsidR="00487EC6" w:rsidRPr="009E266F" w:rsidRDefault="00487EC6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728F4B69" w14:textId="77777777" w:rsidR="00C114FF" w:rsidRPr="009E266F" w:rsidRDefault="008A7C7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sk"/>
        </w:rPr>
      </w:pPr>
      <w:r>
        <w:rPr>
          <w:b/>
          <w:bCs/>
          <w:szCs w:val="22"/>
          <w:lang w:val="sk"/>
        </w:rPr>
        <w:t>4.</w:t>
      </w:r>
      <w:r>
        <w:rPr>
          <w:b/>
          <w:bCs/>
          <w:szCs w:val="22"/>
          <w:lang w:val="sk"/>
        </w:rPr>
        <w:tab/>
        <w:t>IMUNOLOGICKÉ ÚDAJE</w:t>
      </w:r>
    </w:p>
    <w:p w14:paraId="7E4CE16B" w14:textId="77777777" w:rsidR="00C114FF" w:rsidRPr="009E266F" w:rsidRDefault="00C114FF" w:rsidP="00145C3F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418B8FF1" w14:textId="4F45F40A" w:rsidR="000122BE" w:rsidRPr="009E266F" w:rsidRDefault="008A7C75" w:rsidP="000122BE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b/>
          <w:bCs/>
          <w:szCs w:val="22"/>
          <w:lang w:val="sk"/>
        </w:rPr>
        <w:t>4.1</w:t>
      </w:r>
      <w:r>
        <w:rPr>
          <w:b/>
          <w:bCs/>
          <w:szCs w:val="22"/>
          <w:lang w:val="sk"/>
        </w:rPr>
        <w:tab/>
      </w:r>
      <w:proofErr w:type="spellStart"/>
      <w:r>
        <w:rPr>
          <w:b/>
          <w:bCs/>
          <w:szCs w:val="22"/>
          <w:lang w:val="sk"/>
        </w:rPr>
        <w:t>ATCvet</w:t>
      </w:r>
      <w:proofErr w:type="spellEnd"/>
      <w:r>
        <w:rPr>
          <w:b/>
          <w:bCs/>
          <w:szCs w:val="22"/>
          <w:lang w:val="sk"/>
        </w:rPr>
        <w:t xml:space="preserve"> kód:</w:t>
      </w:r>
      <w:r>
        <w:rPr>
          <w:szCs w:val="22"/>
          <w:lang w:val="sk"/>
        </w:rPr>
        <w:t xml:space="preserve"> </w:t>
      </w:r>
      <w:bookmarkStart w:id="4" w:name="_GoBack"/>
      <w:r>
        <w:rPr>
          <w:szCs w:val="22"/>
          <w:lang w:val="sk"/>
        </w:rPr>
        <w:t>QI01AD06</w:t>
      </w:r>
    </w:p>
    <w:bookmarkEnd w:id="4"/>
    <w:p w14:paraId="221DF5C8" w14:textId="77777777" w:rsidR="00487EC6" w:rsidRPr="009E266F" w:rsidRDefault="00487EC6" w:rsidP="000122BE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726ABC57" w14:textId="49AFFE39" w:rsidR="001B106D" w:rsidRPr="009E266F" w:rsidRDefault="00DF7430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lang w:val="sk"/>
        </w:rPr>
        <w:t xml:space="preserve">Vakcína je určená na stimuláciu aktívnej imunity proti vírusu </w:t>
      </w:r>
      <w:proofErr w:type="spellStart"/>
      <w:r>
        <w:rPr>
          <w:szCs w:val="22"/>
          <w:lang w:val="sk"/>
        </w:rPr>
        <w:t>Newcastleskej</w:t>
      </w:r>
      <w:proofErr w:type="spellEnd"/>
      <w:r>
        <w:rPr>
          <w:szCs w:val="22"/>
          <w:lang w:val="sk"/>
        </w:rPr>
        <w:t xml:space="preserve"> choroby.</w:t>
      </w:r>
    </w:p>
    <w:p w14:paraId="0A258742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057E1F57" w14:textId="77777777" w:rsidR="00133F68" w:rsidRDefault="00133F68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5284F66A" w14:textId="77777777" w:rsidR="00133F68" w:rsidRDefault="00133F68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51EE27FC" w14:textId="77777777" w:rsidR="00133F68" w:rsidRPr="009E266F" w:rsidRDefault="00133F68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5CC293B1" w14:textId="77777777" w:rsidR="00C114FF" w:rsidRPr="009E266F" w:rsidRDefault="008A7C7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sk"/>
        </w:rPr>
      </w:pPr>
      <w:r>
        <w:rPr>
          <w:b/>
          <w:bCs/>
          <w:szCs w:val="22"/>
          <w:lang w:val="sk"/>
        </w:rPr>
        <w:lastRenderedPageBreak/>
        <w:t>5.</w:t>
      </w:r>
      <w:r>
        <w:rPr>
          <w:b/>
          <w:bCs/>
          <w:szCs w:val="22"/>
          <w:lang w:val="sk"/>
        </w:rPr>
        <w:tab/>
        <w:t>FARMACEUTICKÉ INFORMÁCIE</w:t>
      </w:r>
    </w:p>
    <w:p w14:paraId="2FA8C74A" w14:textId="77777777" w:rsidR="00C114FF" w:rsidRPr="009E266F" w:rsidRDefault="00C114FF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78F2417D" w14:textId="77777777" w:rsidR="00C114FF" w:rsidRPr="009E266F" w:rsidRDefault="008A7C7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sk"/>
        </w:rPr>
      </w:pPr>
      <w:r>
        <w:rPr>
          <w:b/>
          <w:bCs/>
          <w:szCs w:val="22"/>
          <w:lang w:val="sk"/>
        </w:rPr>
        <w:t>5.1</w:t>
      </w:r>
      <w:r>
        <w:rPr>
          <w:b/>
          <w:bCs/>
          <w:szCs w:val="22"/>
          <w:lang w:val="sk"/>
        </w:rPr>
        <w:tab/>
        <w:t>Závažné inkompatibility</w:t>
      </w:r>
    </w:p>
    <w:p w14:paraId="00C74FED" w14:textId="77777777" w:rsidR="00C114FF" w:rsidRPr="009E266F" w:rsidRDefault="00C114FF" w:rsidP="00145C3F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7951DFC8" w14:textId="7FB89B55" w:rsidR="00C114FF" w:rsidRPr="009E266F" w:rsidRDefault="008C037B" w:rsidP="001B106D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lang w:val="sk"/>
        </w:rPr>
        <w:t>Tento veterinárny liek nemiešať s iným veterinárnym liekom</w:t>
      </w:r>
      <w:bookmarkStart w:id="5" w:name="_Hlk116646036"/>
      <w:r>
        <w:rPr>
          <w:szCs w:val="22"/>
          <w:lang w:val="sk"/>
        </w:rPr>
        <w:t>.</w:t>
      </w:r>
    </w:p>
    <w:bookmarkEnd w:id="5"/>
    <w:p w14:paraId="4EE4A467" w14:textId="77777777" w:rsidR="00C03278" w:rsidRPr="009E266F" w:rsidRDefault="00C03278" w:rsidP="00C03278">
      <w:pPr>
        <w:tabs>
          <w:tab w:val="clear" w:pos="567"/>
          <w:tab w:val="left" w:pos="708"/>
        </w:tabs>
        <w:spacing w:line="240" w:lineRule="auto"/>
        <w:rPr>
          <w:szCs w:val="22"/>
          <w:lang w:val="sk"/>
        </w:rPr>
      </w:pPr>
    </w:p>
    <w:p w14:paraId="3483DADC" w14:textId="77777777" w:rsidR="00C03278" w:rsidRPr="009E266F" w:rsidRDefault="00C03278" w:rsidP="00C03278">
      <w:pPr>
        <w:tabs>
          <w:tab w:val="clear" w:pos="567"/>
          <w:tab w:val="left" w:pos="708"/>
        </w:tabs>
        <w:spacing w:line="240" w:lineRule="auto"/>
        <w:rPr>
          <w:szCs w:val="22"/>
          <w:lang w:val="sk"/>
        </w:rPr>
      </w:pPr>
      <w:r>
        <w:rPr>
          <w:szCs w:val="22"/>
          <w:lang w:val="sk"/>
        </w:rPr>
        <w:t>Nie sú dostupné žiadne informácie o možných interakciách alebo inkompatibilitách tohto veterinárneho lieku podávaného perorálne zmiešaním s pitnou vodou obsahujúcou iné látky používané v pitnej vode.</w:t>
      </w:r>
    </w:p>
    <w:p w14:paraId="3F3186D7" w14:textId="77777777" w:rsidR="00C03278" w:rsidRPr="009E266F" w:rsidRDefault="00C03278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1600375C" w14:textId="77777777" w:rsidR="00C114FF" w:rsidRPr="009E266F" w:rsidRDefault="008A7C7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sk"/>
        </w:rPr>
      </w:pPr>
      <w:r>
        <w:rPr>
          <w:b/>
          <w:bCs/>
          <w:szCs w:val="22"/>
          <w:lang w:val="sk"/>
        </w:rPr>
        <w:t>5.2</w:t>
      </w:r>
      <w:r>
        <w:rPr>
          <w:b/>
          <w:bCs/>
          <w:szCs w:val="22"/>
          <w:lang w:val="sk"/>
        </w:rPr>
        <w:tab/>
        <w:t>Čas použiteľnosti</w:t>
      </w:r>
    </w:p>
    <w:p w14:paraId="215883E3" w14:textId="77777777" w:rsidR="00C114FF" w:rsidRPr="009E266F" w:rsidRDefault="00C114FF" w:rsidP="00145C3F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5BC86F88" w14:textId="16F18122" w:rsidR="00C114FF" w:rsidRPr="009E266F" w:rsidRDefault="008A7C75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lang w:val="sk"/>
        </w:rPr>
        <w:t>Čas použiteľnosti veterinárneho lieku zabaleného v neporušenom obale: 1 rok.</w:t>
      </w:r>
    </w:p>
    <w:p w14:paraId="44D76389" w14:textId="49F3AA8D" w:rsidR="00C114FF" w:rsidRPr="009E266F" w:rsidRDefault="008A7C75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lang w:val="sk"/>
        </w:rPr>
        <w:t>Čas použiteľnosti po rekonštitúcii podľa návodu: 2 hodiny.</w:t>
      </w:r>
    </w:p>
    <w:p w14:paraId="588DADF7" w14:textId="77777777" w:rsidR="00C114FF" w:rsidRPr="009E266F" w:rsidRDefault="00C114FF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4E57B66B" w14:textId="77777777" w:rsidR="00C114FF" w:rsidRPr="009E266F" w:rsidRDefault="008A7C7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sk"/>
        </w:rPr>
      </w:pPr>
      <w:r>
        <w:rPr>
          <w:b/>
          <w:bCs/>
          <w:szCs w:val="22"/>
          <w:lang w:val="sk"/>
        </w:rPr>
        <w:t>5.3</w:t>
      </w:r>
      <w:r>
        <w:rPr>
          <w:b/>
          <w:bCs/>
          <w:szCs w:val="22"/>
          <w:lang w:val="sk"/>
        </w:rPr>
        <w:tab/>
        <w:t>Osobitné upozornenia na uchovávanie</w:t>
      </w:r>
    </w:p>
    <w:p w14:paraId="15FE10F9" w14:textId="77777777" w:rsidR="00C114FF" w:rsidRPr="009E266F" w:rsidRDefault="00C114FF" w:rsidP="00145C3F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1E636B28" w14:textId="4C4822D0" w:rsidR="00C114FF" w:rsidRPr="009E266F" w:rsidRDefault="008A7C75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lang w:val="sk"/>
        </w:rPr>
        <w:t>Uchovávať v chladničke (2 </w:t>
      </w:r>
      <w:r>
        <w:rPr>
          <w:rFonts w:ascii="Symbol" w:hAnsi="Symbol"/>
          <w:szCs w:val="22"/>
          <w:lang w:val="sk"/>
        </w:rPr>
        <w:t></w:t>
      </w:r>
      <w:r>
        <w:rPr>
          <w:szCs w:val="22"/>
          <w:lang w:val="sk"/>
        </w:rPr>
        <w:t>C–8 </w:t>
      </w:r>
      <w:r>
        <w:rPr>
          <w:rFonts w:ascii="Symbol" w:hAnsi="Symbol"/>
          <w:szCs w:val="22"/>
          <w:lang w:val="sk"/>
        </w:rPr>
        <w:t></w:t>
      </w:r>
      <w:r>
        <w:rPr>
          <w:szCs w:val="22"/>
          <w:lang w:val="sk"/>
        </w:rPr>
        <w:t>C).</w:t>
      </w:r>
    </w:p>
    <w:p w14:paraId="6712AC5B" w14:textId="77777777" w:rsidR="00EC0455" w:rsidRPr="009E266F" w:rsidRDefault="00EC0455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lang w:val="sk"/>
        </w:rPr>
        <w:t>Neuchovávať v mrazničke.</w:t>
      </w:r>
    </w:p>
    <w:p w14:paraId="526AFC32" w14:textId="77777777" w:rsidR="00A450D8" w:rsidRPr="009E266F" w:rsidRDefault="007F6774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lang w:val="sk"/>
        </w:rPr>
        <w:t>Chrániť pred svetlom.</w:t>
      </w:r>
    </w:p>
    <w:p w14:paraId="6D59DB89" w14:textId="77777777" w:rsidR="00C114FF" w:rsidRPr="009E266F" w:rsidRDefault="00C114FF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2B47FAA7" w14:textId="77777777" w:rsidR="00C114FF" w:rsidRPr="009E266F" w:rsidRDefault="008A7C7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sk"/>
        </w:rPr>
      </w:pPr>
      <w:r>
        <w:rPr>
          <w:b/>
          <w:bCs/>
          <w:szCs w:val="22"/>
          <w:lang w:val="sk"/>
        </w:rPr>
        <w:t>5.4</w:t>
      </w:r>
      <w:r>
        <w:rPr>
          <w:b/>
          <w:bCs/>
          <w:szCs w:val="22"/>
          <w:lang w:val="sk"/>
        </w:rPr>
        <w:tab/>
        <w:t>Charakter a zloženie vnútorného obalu</w:t>
      </w:r>
    </w:p>
    <w:p w14:paraId="03679118" w14:textId="77777777" w:rsidR="00C114FF" w:rsidRPr="009E266F" w:rsidRDefault="00C114FF" w:rsidP="00145C3F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3735F094" w14:textId="3F7D5F44" w:rsidR="00AD7D97" w:rsidRPr="009E266F" w:rsidRDefault="002D57D4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lang w:val="sk"/>
        </w:rPr>
        <w:t>Sklenené liekovky (typ I) obsahujúce 1 000, 2 500 alebo 5 000 dávok, uzavreté gumovou zátkou a zapečatené hliníkovým uzáverom.</w:t>
      </w:r>
    </w:p>
    <w:p w14:paraId="55D82242" w14:textId="77777777" w:rsidR="005241FE" w:rsidRPr="009E266F" w:rsidRDefault="005241FE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5FA71F15" w14:textId="47BC8EAA" w:rsidR="005241FE" w:rsidRPr="009E266F" w:rsidRDefault="0073354E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lang w:val="sk"/>
        </w:rPr>
        <w:t>Kartónová škatuľa s 10 liekovkami po 1 000 dávkach</w:t>
      </w:r>
    </w:p>
    <w:p w14:paraId="2960520E" w14:textId="27B9FD3B" w:rsidR="00D75ECF" w:rsidRPr="009E266F" w:rsidRDefault="00D75ECF" w:rsidP="00D75ECF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lang w:val="sk"/>
        </w:rPr>
        <w:t>Kartónová škatuľa s 10 liekovkami po 2 500 dávkach</w:t>
      </w:r>
    </w:p>
    <w:p w14:paraId="6F38AC5D" w14:textId="2534825F" w:rsidR="00D75ECF" w:rsidRPr="009E266F" w:rsidRDefault="00D75ECF" w:rsidP="00D75ECF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lang w:val="sk"/>
        </w:rPr>
        <w:t>Kartónová škatuľa s 10 liekovkami po 5 000 dávkach</w:t>
      </w:r>
    </w:p>
    <w:p w14:paraId="6C395E59" w14:textId="77777777" w:rsidR="005241FE" w:rsidRPr="009E266F" w:rsidRDefault="005241FE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6FE57231" w14:textId="77777777" w:rsidR="00C114FF" w:rsidRPr="009E266F" w:rsidRDefault="008A7C75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lang w:val="sk"/>
        </w:rPr>
        <w:t>Na trh nemusia byť uvedené všetky veľkosti balenia.</w:t>
      </w:r>
    </w:p>
    <w:p w14:paraId="505AB75D" w14:textId="77777777" w:rsidR="00C114FF" w:rsidRPr="009E266F" w:rsidRDefault="00C114FF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43394479" w14:textId="77777777" w:rsidR="00C114FF" w:rsidRPr="009E266F" w:rsidRDefault="008A7C7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sk"/>
        </w:rPr>
      </w:pPr>
      <w:r>
        <w:rPr>
          <w:b/>
          <w:bCs/>
          <w:szCs w:val="22"/>
          <w:lang w:val="sk"/>
        </w:rPr>
        <w:t>5.5</w:t>
      </w:r>
      <w:r>
        <w:rPr>
          <w:b/>
          <w:bCs/>
          <w:szCs w:val="22"/>
          <w:lang w:val="sk"/>
        </w:rPr>
        <w:tab/>
        <w:t>Osobitné bezpečnostné opatrenia na zneškodňovanie nepoužitých veterinárnych liekov, prípadne odpadových materiálov vytvorených pri používaní týchto liekov</w:t>
      </w:r>
    </w:p>
    <w:p w14:paraId="0704C00F" w14:textId="77777777" w:rsidR="00C114FF" w:rsidRPr="009E266F" w:rsidRDefault="00C114FF" w:rsidP="00145C3F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5C48BAB7" w14:textId="77777777" w:rsidR="00FD1E45" w:rsidRPr="009E266F" w:rsidRDefault="008A7C75" w:rsidP="00FD1E45">
      <w:pPr>
        <w:rPr>
          <w:szCs w:val="22"/>
          <w:lang w:val="sk"/>
        </w:rPr>
      </w:pPr>
      <w:r>
        <w:rPr>
          <w:szCs w:val="22"/>
          <w:lang w:val="sk"/>
        </w:rPr>
        <w:t>Lieky sa nesmú likvidovať prostredníctvom odpadovej vody ani odpadu v domácnostiach.</w:t>
      </w:r>
    </w:p>
    <w:p w14:paraId="6D2FF251" w14:textId="77777777" w:rsidR="00C114FF" w:rsidRPr="009E266F" w:rsidRDefault="00C114FF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63700695" w14:textId="77777777" w:rsidR="0078538F" w:rsidRPr="009E266F" w:rsidRDefault="008A7C75" w:rsidP="00FD1E45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lang w:val="sk"/>
        </w:rPr>
        <w:t>Pri likvidácii nepoužitého veterinárneho lieku alebo jeho odpadového materiálu sa riaďte systémom spätného odberu v súlade s miestnymi požiadavkami a národnými zbernými systémami platnými pre daný veterinárny liek.</w:t>
      </w:r>
    </w:p>
    <w:p w14:paraId="5BB97764" w14:textId="77777777" w:rsidR="0078538F" w:rsidRPr="009E266F" w:rsidRDefault="0078538F" w:rsidP="00FD1E45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75261B6E" w14:textId="77777777" w:rsidR="00C114FF" w:rsidRPr="009E266F" w:rsidRDefault="00C114FF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51F73E93" w14:textId="77777777" w:rsidR="00C114FF" w:rsidRPr="009E266F" w:rsidRDefault="008A7C7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sk"/>
        </w:rPr>
      </w:pPr>
      <w:r>
        <w:rPr>
          <w:b/>
          <w:bCs/>
          <w:szCs w:val="22"/>
          <w:lang w:val="sk"/>
        </w:rPr>
        <w:t>6.</w:t>
      </w:r>
      <w:r>
        <w:rPr>
          <w:b/>
          <w:bCs/>
          <w:szCs w:val="22"/>
          <w:lang w:val="sk"/>
        </w:rPr>
        <w:tab/>
        <w:t>NÁZOV DRŽITEĽA ROZHODNUTIA O REGISTRÁCII</w:t>
      </w:r>
    </w:p>
    <w:p w14:paraId="152871BC" w14:textId="77777777" w:rsidR="00C114FF" w:rsidRPr="009E266F" w:rsidRDefault="00C114FF" w:rsidP="00145C3F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4B9FF517" w14:textId="0621C944" w:rsidR="00B41F47" w:rsidRPr="009E266F" w:rsidRDefault="00824951" w:rsidP="00A9226B">
      <w:pPr>
        <w:tabs>
          <w:tab w:val="clear" w:pos="567"/>
        </w:tabs>
        <w:spacing w:line="240" w:lineRule="auto"/>
        <w:rPr>
          <w:lang w:val="sk"/>
        </w:rPr>
      </w:pPr>
      <w:proofErr w:type="spellStart"/>
      <w:r>
        <w:rPr>
          <w:lang w:val="sk"/>
        </w:rPr>
        <w:t>Huvepharma</w:t>
      </w:r>
      <w:proofErr w:type="spellEnd"/>
    </w:p>
    <w:p w14:paraId="1E9051FA" w14:textId="77777777" w:rsidR="00C114FF" w:rsidRPr="009E266F" w:rsidRDefault="00C114FF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21A5A84F" w14:textId="77777777" w:rsidR="00C114FF" w:rsidRPr="009E266F" w:rsidRDefault="00C114FF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6B3692EC" w14:textId="77777777" w:rsidR="00C114FF" w:rsidRPr="006414D3" w:rsidRDefault="008A7C7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sk"/>
        </w:rPr>
        <w:t>7.</w:t>
      </w:r>
      <w:r>
        <w:rPr>
          <w:b/>
          <w:bCs/>
          <w:szCs w:val="22"/>
          <w:lang w:val="sk"/>
        </w:rPr>
        <w:tab/>
        <w:t>REGISTRAČNÉ ČÍSLO(A)</w:t>
      </w:r>
    </w:p>
    <w:p w14:paraId="27AF58BA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F0B124" w14:textId="77777777" w:rsidR="00B368CD" w:rsidRDefault="00B368CD" w:rsidP="00B368CD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lang w:val="sk"/>
        </w:rPr>
        <w:t>97/039/DC/25-S</w:t>
      </w:r>
    </w:p>
    <w:p w14:paraId="0CEBAE1E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8836082" w14:textId="77777777" w:rsidR="00397AA0" w:rsidRPr="006414D3" w:rsidRDefault="00397AA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31A2A20" w14:textId="77777777" w:rsidR="00C114FF" w:rsidRPr="006414D3" w:rsidRDefault="008A7C7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sk"/>
        </w:rPr>
        <w:t>8.</w:t>
      </w:r>
      <w:r>
        <w:rPr>
          <w:b/>
          <w:bCs/>
          <w:szCs w:val="22"/>
          <w:lang w:val="sk"/>
        </w:rPr>
        <w:tab/>
        <w:t>DÁTUM PRVEJ REGISTRÁCIE</w:t>
      </w:r>
    </w:p>
    <w:p w14:paraId="4DCEF1BB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71C6030" w14:textId="6A7A4A5B" w:rsidR="00C114FF" w:rsidRPr="006414D3" w:rsidRDefault="008A7C75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sk"/>
        </w:rPr>
        <w:t xml:space="preserve">Dátum prvej registrácie: </w:t>
      </w:r>
    </w:p>
    <w:p w14:paraId="36A2CF54" w14:textId="77777777" w:rsidR="00D65777" w:rsidRPr="006414D3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EF8A4B5" w14:textId="77777777" w:rsidR="00D65777" w:rsidRPr="006414D3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D36967" w14:textId="77777777" w:rsidR="00C114FF" w:rsidRPr="006414D3" w:rsidRDefault="008A7C7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  <w:lang w:val="sk"/>
        </w:rPr>
        <w:lastRenderedPageBreak/>
        <w:t>9.</w:t>
      </w:r>
      <w:r>
        <w:rPr>
          <w:b/>
          <w:bCs/>
          <w:szCs w:val="22"/>
          <w:lang w:val="sk"/>
        </w:rPr>
        <w:tab/>
        <w:t>DÁTUM POSLEDNEJ REVÍZIE SÚHRNU CHARAKTERISTICKÝCH VLASTNOSTÍ LIEKU</w:t>
      </w:r>
    </w:p>
    <w:p w14:paraId="207F705B" w14:textId="77777777" w:rsidR="00C114FF" w:rsidRPr="006414D3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54062807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3A6DA3" w14:textId="77777777" w:rsidR="00B113B9" w:rsidRPr="006414D3" w:rsidRDefault="00B113B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B8CB891" w14:textId="77777777" w:rsidR="00C114FF" w:rsidRPr="009E266F" w:rsidRDefault="008A7C75" w:rsidP="003F0BC8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nl-BE"/>
        </w:rPr>
      </w:pPr>
      <w:r>
        <w:rPr>
          <w:b/>
          <w:bCs/>
          <w:szCs w:val="22"/>
          <w:lang w:val="sk"/>
        </w:rPr>
        <w:t>10.</w:t>
      </w:r>
      <w:r>
        <w:rPr>
          <w:b/>
          <w:bCs/>
          <w:szCs w:val="22"/>
          <w:lang w:val="sk"/>
        </w:rPr>
        <w:tab/>
        <w:t>KLASIFIKÁCIA VETERINÁRNEHO LIEKU</w:t>
      </w:r>
    </w:p>
    <w:p w14:paraId="40916EEA" w14:textId="77777777" w:rsidR="0078538F" w:rsidRPr="009E266F" w:rsidRDefault="0078538F" w:rsidP="00A9226B">
      <w:pPr>
        <w:tabs>
          <w:tab w:val="clear" w:pos="567"/>
        </w:tabs>
        <w:spacing w:line="240" w:lineRule="auto"/>
        <w:rPr>
          <w:szCs w:val="22"/>
          <w:lang w:val="nl-BE"/>
        </w:rPr>
      </w:pPr>
    </w:p>
    <w:p w14:paraId="2658D17D" w14:textId="77777777" w:rsidR="0078538F" w:rsidRPr="009E266F" w:rsidRDefault="008A7C75" w:rsidP="0078538F">
      <w:pPr>
        <w:numPr>
          <w:ilvl w:val="12"/>
          <w:numId w:val="0"/>
        </w:numPr>
        <w:rPr>
          <w:szCs w:val="22"/>
          <w:lang w:val="nl-BE"/>
        </w:rPr>
      </w:pPr>
      <w:r>
        <w:rPr>
          <w:szCs w:val="22"/>
          <w:lang w:val="sk"/>
        </w:rPr>
        <w:t>Výdaj lieku je viazaný na veterinárny predpis.</w:t>
      </w:r>
    </w:p>
    <w:p w14:paraId="38697104" w14:textId="77777777" w:rsidR="0078538F" w:rsidRPr="009E266F" w:rsidRDefault="0078538F" w:rsidP="0078538F">
      <w:pPr>
        <w:ind w:right="-318"/>
        <w:rPr>
          <w:szCs w:val="22"/>
          <w:lang w:val="nl-BE"/>
        </w:rPr>
      </w:pPr>
    </w:p>
    <w:p w14:paraId="402180AB" w14:textId="77777777" w:rsidR="0078538F" w:rsidRPr="009E266F" w:rsidRDefault="008A7C75" w:rsidP="0078538F">
      <w:pPr>
        <w:ind w:right="-318"/>
        <w:rPr>
          <w:szCs w:val="22"/>
          <w:lang w:val="nl-BE"/>
        </w:rPr>
      </w:pPr>
      <w:bookmarkStart w:id="6" w:name="_Hlk73467306"/>
      <w:r>
        <w:rPr>
          <w:szCs w:val="22"/>
          <w:lang w:val="sk"/>
        </w:rPr>
        <w:t xml:space="preserve">Podrobné informácie o veterinárnom lieku sú dostupné </w:t>
      </w:r>
      <w:hyperlink r:id="rId12" w:history="1">
        <w:r>
          <w:rPr>
            <w:rStyle w:val="Hypertextovprepojenie"/>
            <w:szCs w:val="22"/>
            <w:lang w:val="sk"/>
          </w:rPr>
          <w:t>v databáze liekov Únie</w:t>
        </w:r>
      </w:hyperlink>
      <w:r>
        <w:rPr>
          <w:szCs w:val="22"/>
          <w:lang w:val="sk"/>
        </w:rPr>
        <w:t xml:space="preserve"> (</w:t>
      </w:r>
      <w:hyperlink r:id="rId13" w:history="1">
        <w:r>
          <w:rPr>
            <w:rStyle w:val="Hypertextovprepojenie"/>
            <w:szCs w:val="22"/>
            <w:lang w:val="sk"/>
          </w:rPr>
          <w:t>https://medicines.health.europa.eu/veterinary</w:t>
        </w:r>
      </w:hyperlink>
      <w:r>
        <w:rPr>
          <w:szCs w:val="22"/>
          <w:lang w:val="sk"/>
        </w:rPr>
        <w:t>).</w:t>
      </w:r>
    </w:p>
    <w:bookmarkEnd w:id="6"/>
    <w:p w14:paraId="6051EE45" w14:textId="77777777" w:rsidR="00C114FF" w:rsidRPr="009E266F" w:rsidRDefault="008A7C75" w:rsidP="00A9226B">
      <w:pPr>
        <w:tabs>
          <w:tab w:val="clear" w:pos="567"/>
        </w:tabs>
        <w:spacing w:line="240" w:lineRule="auto"/>
        <w:rPr>
          <w:szCs w:val="22"/>
          <w:lang w:val="nl-BE"/>
        </w:rPr>
      </w:pPr>
      <w:r>
        <w:rPr>
          <w:szCs w:val="22"/>
          <w:lang w:val="sk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7"/>
      </w:tblGrid>
      <w:tr w:rsidR="00431435" w14:paraId="29868673" w14:textId="77777777" w:rsidTr="00133F68">
        <w:trPr>
          <w:trHeight w:val="977"/>
        </w:trPr>
        <w:tc>
          <w:tcPr>
            <w:tcW w:w="9287" w:type="dxa"/>
            <w:tcBorders>
              <w:bottom w:val="single" w:sz="4" w:space="0" w:color="auto"/>
            </w:tcBorders>
          </w:tcPr>
          <w:p w14:paraId="2F0497B4" w14:textId="77777777" w:rsidR="00C114FF" w:rsidRPr="006414D3" w:rsidRDefault="008A7C75" w:rsidP="00A9226B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>
              <w:rPr>
                <w:b/>
                <w:bCs/>
                <w:szCs w:val="22"/>
                <w:lang w:val="sk"/>
              </w:rPr>
              <w:lastRenderedPageBreak/>
              <w:t>ÚDAJE, KTORÉ MAJÚ BYŤ UVEDENÉ NA VONKAJŠOM OBALE</w:t>
            </w:r>
          </w:p>
          <w:p w14:paraId="5E3CAF6D" w14:textId="77777777" w:rsidR="00AD6165" w:rsidRDefault="00AD6165" w:rsidP="00A9226B">
            <w:pPr>
              <w:tabs>
                <w:tab w:val="clear" w:pos="567"/>
              </w:tabs>
              <w:spacing w:line="240" w:lineRule="auto"/>
              <w:rPr>
                <w:b/>
                <w:szCs w:val="22"/>
              </w:rPr>
            </w:pPr>
          </w:p>
          <w:p w14:paraId="5922DD09" w14:textId="091AD193" w:rsidR="00C114FF" w:rsidRPr="006414D3" w:rsidRDefault="008A7C75" w:rsidP="00A9226B">
            <w:pPr>
              <w:tabs>
                <w:tab w:val="clear" w:pos="567"/>
              </w:tabs>
              <w:spacing w:line="240" w:lineRule="auto"/>
              <w:rPr>
                <w:szCs w:val="22"/>
              </w:rPr>
            </w:pPr>
            <w:r>
              <w:rPr>
                <w:b/>
                <w:bCs/>
                <w:szCs w:val="22"/>
                <w:lang w:val="sk"/>
              </w:rPr>
              <w:t xml:space="preserve">{KARTONOVÁ </w:t>
            </w:r>
            <w:r w:rsidR="00B368CD">
              <w:rPr>
                <w:b/>
                <w:bCs/>
                <w:szCs w:val="22"/>
                <w:lang w:val="sk"/>
              </w:rPr>
              <w:t>ŠKATUĽA</w:t>
            </w:r>
            <w:r>
              <w:rPr>
                <w:b/>
                <w:bCs/>
                <w:szCs w:val="22"/>
                <w:lang w:val="sk"/>
              </w:rPr>
              <w:t xml:space="preserve"> S 10  LIEKOVKAMI}</w:t>
            </w:r>
          </w:p>
        </w:tc>
      </w:tr>
    </w:tbl>
    <w:p w14:paraId="28E0BE00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0E5BFC5" w14:textId="77777777" w:rsidR="00C114FF" w:rsidRPr="006414D3" w:rsidRDefault="008A7C75" w:rsidP="00462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sk"/>
        </w:rPr>
        <w:t>1.</w:t>
      </w:r>
      <w:r>
        <w:rPr>
          <w:b/>
          <w:bCs/>
          <w:szCs w:val="22"/>
          <w:lang w:val="sk"/>
        </w:rPr>
        <w:tab/>
        <w:t>NÁZOV VETERINÁRNEHO LIEKU</w:t>
      </w:r>
    </w:p>
    <w:p w14:paraId="18FAC422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742FE7A" w14:textId="4D1C0BC5" w:rsidR="00C114FF" w:rsidRPr="006414D3" w:rsidRDefault="00950905" w:rsidP="00A9226B">
      <w:pPr>
        <w:tabs>
          <w:tab w:val="clear" w:pos="567"/>
        </w:tabs>
        <w:spacing w:line="240" w:lineRule="auto"/>
        <w:rPr>
          <w:szCs w:val="22"/>
        </w:rPr>
      </w:pPr>
      <w:proofErr w:type="spellStart"/>
      <w:r>
        <w:rPr>
          <w:szCs w:val="22"/>
          <w:lang w:val="sk"/>
        </w:rPr>
        <w:t>AviGate</w:t>
      </w:r>
      <w:proofErr w:type="spellEnd"/>
      <w:r>
        <w:rPr>
          <w:szCs w:val="22"/>
          <w:lang w:val="sk"/>
        </w:rPr>
        <w:t xml:space="preserve"> ND QV4 </w:t>
      </w:r>
      <w:proofErr w:type="spellStart"/>
      <w:r>
        <w:rPr>
          <w:szCs w:val="22"/>
          <w:lang w:val="sk"/>
        </w:rPr>
        <w:t>lyofilizát</w:t>
      </w:r>
      <w:proofErr w:type="spellEnd"/>
      <w:r>
        <w:rPr>
          <w:szCs w:val="22"/>
          <w:lang w:val="sk"/>
        </w:rPr>
        <w:t xml:space="preserve"> na </w:t>
      </w:r>
      <w:proofErr w:type="spellStart"/>
      <w:r>
        <w:rPr>
          <w:szCs w:val="22"/>
          <w:lang w:val="sk"/>
        </w:rPr>
        <w:t>okulonazálnu</w:t>
      </w:r>
      <w:proofErr w:type="spellEnd"/>
      <w:r>
        <w:rPr>
          <w:szCs w:val="22"/>
          <w:lang w:val="sk"/>
        </w:rPr>
        <w:t xml:space="preserve"> suspenziu/použitie v pitnej vode</w:t>
      </w:r>
    </w:p>
    <w:p w14:paraId="10297C05" w14:textId="77777777" w:rsidR="00F03C8A" w:rsidRDefault="00F03C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2877C4C" w14:textId="77777777" w:rsidR="00D306B9" w:rsidRPr="006414D3" w:rsidRDefault="00D306B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2B83717" w14:textId="77777777" w:rsidR="00C114FF" w:rsidRPr="006414D3" w:rsidRDefault="008A7C75" w:rsidP="00462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sk"/>
        </w:rPr>
        <w:t>2.</w:t>
      </w:r>
      <w:r>
        <w:rPr>
          <w:b/>
          <w:bCs/>
          <w:szCs w:val="22"/>
          <w:lang w:val="sk"/>
        </w:rPr>
        <w:tab/>
        <w:t>OBSAH ÚČINNÝCH LÁTOK</w:t>
      </w:r>
    </w:p>
    <w:p w14:paraId="30265223" w14:textId="77777777" w:rsidR="00F03C8A" w:rsidRDefault="00F03C8A" w:rsidP="00321BBD">
      <w:pPr>
        <w:tabs>
          <w:tab w:val="clear" w:pos="567"/>
        </w:tabs>
        <w:spacing w:line="240" w:lineRule="auto"/>
        <w:rPr>
          <w:szCs w:val="22"/>
        </w:rPr>
      </w:pPr>
    </w:p>
    <w:p w14:paraId="4929C7F4" w14:textId="51DCE229" w:rsidR="00C114FF" w:rsidRPr="00D306B9" w:rsidRDefault="00321BBD" w:rsidP="00321BBD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sk"/>
        </w:rPr>
        <w:t xml:space="preserve">Vírus </w:t>
      </w:r>
      <w:proofErr w:type="spellStart"/>
      <w:r>
        <w:rPr>
          <w:szCs w:val="22"/>
          <w:lang w:val="sk"/>
        </w:rPr>
        <w:t>Newcastleskej</w:t>
      </w:r>
      <w:proofErr w:type="spellEnd"/>
      <w:r>
        <w:rPr>
          <w:szCs w:val="22"/>
          <w:lang w:val="sk"/>
        </w:rPr>
        <w:t xml:space="preserve"> choroby, kmeň QV4, živý</w:t>
      </w:r>
      <w:r>
        <w:rPr>
          <w:szCs w:val="22"/>
          <w:lang w:val="sk"/>
        </w:rPr>
        <w:tab/>
        <w:t>10</w:t>
      </w:r>
      <w:r>
        <w:rPr>
          <w:szCs w:val="22"/>
          <w:vertAlign w:val="superscript"/>
          <w:lang w:val="sk"/>
        </w:rPr>
        <w:t xml:space="preserve">6.0 </w:t>
      </w:r>
      <w:r>
        <w:rPr>
          <w:szCs w:val="22"/>
          <w:lang w:val="sk"/>
        </w:rPr>
        <w:t>až 10</w:t>
      </w:r>
      <w:r>
        <w:rPr>
          <w:szCs w:val="22"/>
          <w:vertAlign w:val="superscript"/>
          <w:lang w:val="sk"/>
        </w:rPr>
        <w:t>7.0</w:t>
      </w:r>
      <w:r>
        <w:rPr>
          <w:szCs w:val="22"/>
          <w:lang w:val="sk"/>
        </w:rPr>
        <w:t> EID</w:t>
      </w:r>
      <w:r>
        <w:rPr>
          <w:szCs w:val="22"/>
          <w:vertAlign w:val="subscript"/>
          <w:lang w:val="sk"/>
        </w:rPr>
        <w:t>50</w:t>
      </w:r>
      <w:r>
        <w:rPr>
          <w:szCs w:val="22"/>
          <w:lang w:val="sk"/>
        </w:rPr>
        <w:t>/dávka</w:t>
      </w:r>
    </w:p>
    <w:p w14:paraId="62E8C12B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6476D2F" w14:textId="77777777" w:rsidR="00D306B9" w:rsidRPr="006414D3" w:rsidRDefault="00D306B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D346064" w14:textId="77777777" w:rsidR="00C114FF" w:rsidRPr="00C6478B" w:rsidRDefault="008A7C75" w:rsidP="00462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sk"/>
        </w:rPr>
        <w:t>3.</w:t>
      </w:r>
      <w:r>
        <w:rPr>
          <w:b/>
          <w:bCs/>
          <w:szCs w:val="22"/>
          <w:lang w:val="sk"/>
        </w:rPr>
        <w:tab/>
        <w:t>VEĽKOSŤ BALENIA</w:t>
      </w:r>
    </w:p>
    <w:p w14:paraId="6D62BEA2" w14:textId="77777777" w:rsidR="00C114FF" w:rsidRPr="00C6478B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03832AF" w14:textId="77777777" w:rsidR="00F03C8A" w:rsidRPr="00F03C8A" w:rsidRDefault="00F03C8A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sk"/>
        </w:rPr>
        <w:t>10 x 1 000 dávok</w:t>
      </w:r>
    </w:p>
    <w:p w14:paraId="06FD115C" w14:textId="77777777" w:rsidR="00F03C8A" w:rsidRPr="0057326B" w:rsidRDefault="00F03C8A" w:rsidP="0057326B">
      <w:pPr>
        <w:tabs>
          <w:tab w:val="clear" w:pos="567"/>
        </w:tabs>
        <w:spacing w:line="240" w:lineRule="auto"/>
        <w:rPr>
          <w:szCs w:val="22"/>
          <w:highlight w:val="lightGray"/>
        </w:rPr>
      </w:pPr>
      <w:r>
        <w:rPr>
          <w:szCs w:val="22"/>
          <w:highlight w:val="lightGray"/>
          <w:lang w:val="sk"/>
        </w:rPr>
        <w:t>10 x 2 500 dávok</w:t>
      </w:r>
    </w:p>
    <w:p w14:paraId="358FA93A" w14:textId="77777777" w:rsidR="00042DA5" w:rsidRPr="00E46CB2" w:rsidRDefault="00042DA5" w:rsidP="00573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highlight w:val="lightGray"/>
          <w:lang w:val="sk"/>
        </w:rPr>
        <w:t>10 x 5 000 dávok</w:t>
      </w:r>
    </w:p>
    <w:p w14:paraId="635BDDC4" w14:textId="77777777" w:rsidR="00C114FF" w:rsidRPr="00E46CB2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657929A" w14:textId="77777777" w:rsidR="00D306B9" w:rsidRPr="00E46CB2" w:rsidRDefault="00D306B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9FF515" w14:textId="77777777" w:rsidR="00C114FF" w:rsidRPr="006414D3" w:rsidRDefault="008A7C75" w:rsidP="00462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sk"/>
        </w:rPr>
        <w:t>4.</w:t>
      </w:r>
      <w:r>
        <w:rPr>
          <w:b/>
          <w:bCs/>
          <w:szCs w:val="22"/>
          <w:lang w:val="sk"/>
        </w:rPr>
        <w:tab/>
        <w:t>CIEĽOVÉ DRUHY</w:t>
      </w:r>
    </w:p>
    <w:p w14:paraId="2B8A3059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F6D9AC6" w14:textId="77777777" w:rsidR="00020BD8" w:rsidRDefault="00020BD8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sk"/>
        </w:rPr>
        <w:t>Kurčatá</w:t>
      </w:r>
    </w:p>
    <w:p w14:paraId="5AD792F7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2E0372" w14:textId="77777777" w:rsidR="00D306B9" w:rsidRPr="006414D3" w:rsidRDefault="00D306B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F46ED9A" w14:textId="77777777" w:rsidR="00C114FF" w:rsidRPr="006414D3" w:rsidRDefault="00C61D77" w:rsidP="00462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sk"/>
        </w:rPr>
        <w:t>5.</w:t>
      </w:r>
      <w:r>
        <w:rPr>
          <w:b/>
          <w:bCs/>
          <w:szCs w:val="22"/>
          <w:lang w:val="sk"/>
        </w:rPr>
        <w:tab/>
        <w:t>CESTY PODANIA</w:t>
      </w:r>
    </w:p>
    <w:p w14:paraId="6F1607D5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B375CE2" w14:textId="14A28783" w:rsidR="007534F7" w:rsidRDefault="00F71950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sk"/>
        </w:rPr>
        <w:t xml:space="preserve">Na </w:t>
      </w:r>
      <w:proofErr w:type="spellStart"/>
      <w:r>
        <w:rPr>
          <w:szCs w:val="22"/>
          <w:lang w:val="sk"/>
        </w:rPr>
        <w:t>okulonazálne</w:t>
      </w:r>
      <w:proofErr w:type="spellEnd"/>
      <w:r>
        <w:rPr>
          <w:szCs w:val="22"/>
          <w:lang w:val="sk"/>
        </w:rPr>
        <w:t xml:space="preserve"> použitie alebo na použitie v pitnej vode</w:t>
      </w:r>
    </w:p>
    <w:p w14:paraId="55F31029" w14:textId="77777777" w:rsidR="00F71950" w:rsidRDefault="00F7195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BFC85D" w14:textId="77777777" w:rsidR="00D306B9" w:rsidRPr="006414D3" w:rsidRDefault="00D306B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0767EF7" w14:textId="77777777" w:rsidR="00C114FF" w:rsidRPr="006414D3" w:rsidRDefault="00C61D77" w:rsidP="00462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sk"/>
        </w:rPr>
        <w:t>6.</w:t>
      </w:r>
      <w:r>
        <w:rPr>
          <w:b/>
          <w:bCs/>
          <w:szCs w:val="22"/>
          <w:lang w:val="sk"/>
        </w:rPr>
        <w:tab/>
        <w:t>OCHRANNÉ LEHOTY</w:t>
      </w:r>
    </w:p>
    <w:p w14:paraId="7CF181C6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80C8409" w14:textId="35C023CD" w:rsidR="00C114FF" w:rsidRPr="006414D3" w:rsidRDefault="00D32A37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sk"/>
        </w:rPr>
        <w:t>Ochranné lehoty: 0 dní.</w:t>
      </w:r>
    </w:p>
    <w:p w14:paraId="733237E4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9711DF" w14:textId="77777777" w:rsidR="00D306B9" w:rsidRPr="006414D3" w:rsidRDefault="00D306B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6959585" w14:textId="77777777" w:rsidR="00C114FF" w:rsidRPr="006414D3" w:rsidRDefault="00C61D77" w:rsidP="00462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  <w:lang w:val="sk"/>
        </w:rPr>
        <w:t>7.</w:t>
      </w:r>
      <w:r>
        <w:rPr>
          <w:b/>
          <w:bCs/>
          <w:szCs w:val="22"/>
          <w:lang w:val="sk"/>
        </w:rPr>
        <w:tab/>
        <w:t>DÁTUM EXSPIRÁCIE</w:t>
      </w:r>
    </w:p>
    <w:p w14:paraId="3395CC4F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4CBC6FF" w14:textId="77777777" w:rsidR="001701CC" w:rsidRPr="006414D3" w:rsidRDefault="001701CC" w:rsidP="001701CC">
      <w:pPr>
        <w:tabs>
          <w:tab w:val="clear" w:pos="567"/>
        </w:tabs>
        <w:spacing w:line="240" w:lineRule="auto"/>
        <w:rPr>
          <w:szCs w:val="22"/>
        </w:rPr>
      </w:pPr>
      <w:proofErr w:type="spellStart"/>
      <w:r>
        <w:rPr>
          <w:szCs w:val="22"/>
          <w:lang w:val="sk"/>
        </w:rPr>
        <w:t>Exp</w:t>
      </w:r>
      <w:proofErr w:type="spellEnd"/>
      <w:r>
        <w:rPr>
          <w:szCs w:val="22"/>
          <w:lang w:val="sk"/>
        </w:rPr>
        <w:t>. {mm/</w:t>
      </w:r>
      <w:proofErr w:type="spellStart"/>
      <w:r>
        <w:rPr>
          <w:szCs w:val="22"/>
          <w:lang w:val="sk"/>
        </w:rPr>
        <w:t>rrrr</w:t>
      </w:r>
      <w:proofErr w:type="spellEnd"/>
      <w:r>
        <w:rPr>
          <w:szCs w:val="22"/>
          <w:lang w:val="sk"/>
        </w:rPr>
        <w:t>}</w:t>
      </w:r>
    </w:p>
    <w:p w14:paraId="0C756B52" w14:textId="64E6AEC5" w:rsidR="00D32A37" w:rsidRPr="006414D3" w:rsidRDefault="00D32A37" w:rsidP="00D32A37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sk"/>
        </w:rPr>
        <w:t>Po rekonštitúcii spotreb</w:t>
      </w:r>
      <w:r w:rsidR="00B368CD">
        <w:rPr>
          <w:szCs w:val="22"/>
          <w:lang w:val="sk"/>
        </w:rPr>
        <w:t>ovať</w:t>
      </w:r>
      <w:r>
        <w:rPr>
          <w:szCs w:val="22"/>
          <w:lang w:val="sk"/>
        </w:rPr>
        <w:t xml:space="preserve"> do 2 hodín.</w:t>
      </w:r>
    </w:p>
    <w:p w14:paraId="0FA2DB4B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5C3900E" w14:textId="77777777" w:rsidR="00D306B9" w:rsidRPr="006414D3" w:rsidRDefault="00D306B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A7A51AF" w14:textId="77777777" w:rsidR="00C114FF" w:rsidRPr="006414D3" w:rsidRDefault="00C61D77" w:rsidP="00462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sk"/>
        </w:rPr>
        <w:t>8.</w:t>
      </w:r>
      <w:r>
        <w:rPr>
          <w:b/>
          <w:bCs/>
          <w:szCs w:val="22"/>
          <w:lang w:val="sk"/>
        </w:rPr>
        <w:tab/>
        <w:t>OSOBITNÉ PODMIENKY NA UCHOVÁVANIE</w:t>
      </w:r>
    </w:p>
    <w:p w14:paraId="719C964A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3E8E6B" w14:textId="77777777" w:rsidR="001F403C" w:rsidRDefault="001F403C" w:rsidP="001F403C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sk"/>
        </w:rPr>
        <w:t>Uchovávať v chladničke (2</w:t>
      </w:r>
      <w:r>
        <w:rPr>
          <w:rFonts w:ascii="Symbol" w:hAnsi="Symbol"/>
          <w:szCs w:val="22"/>
          <w:lang w:val="sk"/>
        </w:rPr>
        <w:t></w:t>
      </w:r>
      <w:r>
        <w:rPr>
          <w:szCs w:val="22"/>
          <w:lang w:val="sk"/>
        </w:rPr>
        <w:t>C–8 </w:t>
      </w:r>
      <w:r>
        <w:rPr>
          <w:rFonts w:ascii="Symbol" w:hAnsi="Symbol"/>
          <w:szCs w:val="22"/>
          <w:lang w:val="sk"/>
        </w:rPr>
        <w:t></w:t>
      </w:r>
      <w:r>
        <w:rPr>
          <w:szCs w:val="22"/>
          <w:lang w:val="sk"/>
        </w:rPr>
        <w:t>C).</w:t>
      </w:r>
    </w:p>
    <w:p w14:paraId="3DEA6A53" w14:textId="77777777" w:rsidR="001F403C" w:rsidRDefault="001F403C" w:rsidP="001F403C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sk"/>
        </w:rPr>
        <w:t>Neuchovávať v mrazničke.</w:t>
      </w:r>
    </w:p>
    <w:p w14:paraId="64FDC89E" w14:textId="77777777" w:rsidR="001F403C" w:rsidRPr="006414D3" w:rsidRDefault="001F403C" w:rsidP="001F403C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sk"/>
        </w:rPr>
        <w:t>Chrániť pred svetlom.</w:t>
      </w:r>
    </w:p>
    <w:p w14:paraId="770646C3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6D5A039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C708E71" w14:textId="77777777" w:rsidR="00C114FF" w:rsidRPr="006414D3" w:rsidRDefault="00C61D77" w:rsidP="00462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lang w:val="sk"/>
        </w:rPr>
        <w:t>9.</w:t>
      </w:r>
      <w:r>
        <w:rPr>
          <w:b/>
          <w:bCs/>
          <w:szCs w:val="22"/>
          <w:lang w:val="sk"/>
        </w:rPr>
        <w:tab/>
        <w:t>OZNAČENIE „PRED POUŽITÍM SI PREČÍTAJTE PÍSOMNÚ INFORMÁCIU PRE POUŽÍVATEĽOV“</w:t>
      </w:r>
    </w:p>
    <w:p w14:paraId="55152F76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8CA945D" w14:textId="77777777" w:rsidR="0073373D" w:rsidRPr="006414D3" w:rsidRDefault="008A7C75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sk"/>
        </w:rPr>
        <w:t>Pred použitím si prečítajte písomnú informáciu pre používateľov.</w:t>
      </w:r>
    </w:p>
    <w:p w14:paraId="7EAA8D19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FF3E5B3" w14:textId="77777777" w:rsidR="00D306B9" w:rsidRPr="006414D3" w:rsidRDefault="00D306B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ABFFA56" w14:textId="77777777" w:rsidR="0006075E" w:rsidRPr="009E266F" w:rsidRDefault="008A7C75" w:rsidP="00462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nl-BE"/>
        </w:rPr>
      </w:pPr>
      <w:r>
        <w:rPr>
          <w:b/>
          <w:bCs/>
          <w:szCs w:val="22"/>
          <w:lang w:val="sk"/>
        </w:rPr>
        <w:t>10.</w:t>
      </w:r>
      <w:r>
        <w:rPr>
          <w:b/>
          <w:bCs/>
          <w:szCs w:val="22"/>
          <w:lang w:val="sk"/>
        </w:rPr>
        <w:tab/>
        <w:t>OZNAČENIE „LEN PRE ZVIERATÁ“</w:t>
      </w:r>
    </w:p>
    <w:p w14:paraId="31F3AE41" w14:textId="77777777" w:rsidR="00C114FF" w:rsidRPr="009E266F" w:rsidRDefault="00C114FF" w:rsidP="00A9226B">
      <w:pPr>
        <w:tabs>
          <w:tab w:val="clear" w:pos="567"/>
        </w:tabs>
        <w:spacing w:line="240" w:lineRule="auto"/>
        <w:rPr>
          <w:szCs w:val="22"/>
          <w:lang w:val="nl-BE"/>
        </w:rPr>
      </w:pPr>
    </w:p>
    <w:p w14:paraId="6C70B493" w14:textId="77777777" w:rsidR="0006075E" w:rsidRPr="009E266F" w:rsidRDefault="008A7C75" w:rsidP="00C40CFF">
      <w:pPr>
        <w:tabs>
          <w:tab w:val="clear" w:pos="567"/>
        </w:tabs>
        <w:spacing w:line="240" w:lineRule="auto"/>
        <w:rPr>
          <w:szCs w:val="22"/>
          <w:lang w:val="nl-BE"/>
        </w:rPr>
      </w:pPr>
      <w:r>
        <w:rPr>
          <w:szCs w:val="22"/>
          <w:lang w:val="sk"/>
        </w:rPr>
        <w:t>Len pre zvieratá.</w:t>
      </w:r>
    </w:p>
    <w:p w14:paraId="3ACC57C0" w14:textId="77777777" w:rsidR="00C114FF" w:rsidRPr="009E266F" w:rsidRDefault="00C114FF" w:rsidP="00A9226B">
      <w:pPr>
        <w:tabs>
          <w:tab w:val="clear" w:pos="567"/>
        </w:tabs>
        <w:spacing w:line="240" w:lineRule="auto"/>
        <w:rPr>
          <w:szCs w:val="22"/>
          <w:lang w:val="nl-BE"/>
        </w:rPr>
      </w:pPr>
    </w:p>
    <w:p w14:paraId="4C4F2D67" w14:textId="77777777" w:rsidR="00D306B9" w:rsidRPr="009E266F" w:rsidRDefault="00D306B9" w:rsidP="00A9226B">
      <w:pPr>
        <w:tabs>
          <w:tab w:val="clear" w:pos="567"/>
        </w:tabs>
        <w:spacing w:line="240" w:lineRule="auto"/>
        <w:rPr>
          <w:szCs w:val="22"/>
          <w:lang w:val="nl-BE"/>
        </w:rPr>
      </w:pPr>
    </w:p>
    <w:p w14:paraId="148D9B4B" w14:textId="77777777" w:rsidR="00C114FF" w:rsidRPr="009E266F" w:rsidRDefault="008A7C75" w:rsidP="00462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nl-BE"/>
        </w:rPr>
      </w:pPr>
      <w:r>
        <w:rPr>
          <w:b/>
          <w:bCs/>
          <w:szCs w:val="22"/>
          <w:lang w:val="sk"/>
        </w:rPr>
        <w:t>11.</w:t>
      </w:r>
      <w:r>
        <w:rPr>
          <w:b/>
          <w:bCs/>
          <w:szCs w:val="22"/>
          <w:lang w:val="sk"/>
        </w:rPr>
        <w:tab/>
        <w:t>OZNAČENIE „UCHOVÁVAŤ MIMO DOHĽADU A DOSAHU DETÍ“</w:t>
      </w:r>
    </w:p>
    <w:p w14:paraId="178B3BAE" w14:textId="77777777" w:rsidR="00C114FF" w:rsidRPr="009E266F" w:rsidRDefault="00C114FF" w:rsidP="00A9226B">
      <w:pPr>
        <w:tabs>
          <w:tab w:val="clear" w:pos="567"/>
        </w:tabs>
        <w:spacing w:line="240" w:lineRule="auto"/>
        <w:rPr>
          <w:szCs w:val="22"/>
          <w:lang w:val="nl-BE"/>
        </w:rPr>
      </w:pPr>
    </w:p>
    <w:p w14:paraId="537D34DD" w14:textId="77777777" w:rsidR="00C114FF" w:rsidRPr="009E266F" w:rsidRDefault="008A7C75" w:rsidP="00A9226B">
      <w:pPr>
        <w:tabs>
          <w:tab w:val="clear" w:pos="567"/>
        </w:tabs>
        <w:spacing w:line="240" w:lineRule="auto"/>
        <w:rPr>
          <w:szCs w:val="22"/>
          <w:lang w:val="nl-BE"/>
        </w:rPr>
      </w:pPr>
      <w:r>
        <w:rPr>
          <w:szCs w:val="22"/>
          <w:lang w:val="sk"/>
        </w:rPr>
        <w:t>Uchovávať mimo dohľadu a dosahu detí.</w:t>
      </w:r>
    </w:p>
    <w:p w14:paraId="0561D409" w14:textId="77777777" w:rsidR="00C114FF" w:rsidRPr="009E266F" w:rsidRDefault="00C114FF" w:rsidP="00A9226B">
      <w:pPr>
        <w:tabs>
          <w:tab w:val="clear" w:pos="567"/>
        </w:tabs>
        <w:spacing w:line="240" w:lineRule="auto"/>
        <w:rPr>
          <w:szCs w:val="22"/>
          <w:lang w:val="nl-BE"/>
        </w:rPr>
      </w:pPr>
    </w:p>
    <w:p w14:paraId="15101744" w14:textId="77777777" w:rsidR="00D306B9" w:rsidRPr="009E266F" w:rsidRDefault="00D306B9" w:rsidP="00A9226B">
      <w:pPr>
        <w:tabs>
          <w:tab w:val="clear" w:pos="567"/>
        </w:tabs>
        <w:spacing w:line="240" w:lineRule="auto"/>
        <w:rPr>
          <w:szCs w:val="22"/>
          <w:lang w:val="nl-BE"/>
        </w:rPr>
      </w:pPr>
    </w:p>
    <w:p w14:paraId="255955CF" w14:textId="77777777" w:rsidR="00C114FF" w:rsidRPr="009E266F" w:rsidRDefault="008A7C75" w:rsidP="00462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nl-BE"/>
        </w:rPr>
      </w:pPr>
      <w:r>
        <w:rPr>
          <w:b/>
          <w:bCs/>
          <w:szCs w:val="22"/>
          <w:lang w:val="sk"/>
        </w:rPr>
        <w:t>12.</w:t>
      </w:r>
      <w:r>
        <w:rPr>
          <w:b/>
          <w:bCs/>
          <w:szCs w:val="22"/>
          <w:lang w:val="sk"/>
        </w:rPr>
        <w:tab/>
        <w:t>NÁZOV DRŽITEĽA ROZHODNUTIA O REGISTRÁCII</w:t>
      </w:r>
    </w:p>
    <w:p w14:paraId="6F3DB253" w14:textId="77777777" w:rsidR="00C114FF" w:rsidRPr="009E266F" w:rsidRDefault="00C114FF" w:rsidP="003A31B9">
      <w:pPr>
        <w:tabs>
          <w:tab w:val="clear" w:pos="567"/>
        </w:tabs>
        <w:spacing w:line="240" w:lineRule="auto"/>
        <w:rPr>
          <w:szCs w:val="22"/>
          <w:lang w:val="nl-BE"/>
        </w:rPr>
      </w:pPr>
    </w:p>
    <w:p w14:paraId="2CEF08F9" w14:textId="288417F8" w:rsidR="00673F4C" w:rsidRPr="009E266F" w:rsidRDefault="00CA605F" w:rsidP="00A9226B">
      <w:pPr>
        <w:tabs>
          <w:tab w:val="clear" w:pos="567"/>
        </w:tabs>
        <w:spacing w:line="240" w:lineRule="auto"/>
        <w:rPr>
          <w:lang w:val="nl-BE"/>
        </w:rPr>
      </w:pPr>
      <w:proofErr w:type="spellStart"/>
      <w:r>
        <w:rPr>
          <w:lang w:val="sk"/>
        </w:rPr>
        <w:t>Huvepharma</w:t>
      </w:r>
      <w:proofErr w:type="spellEnd"/>
    </w:p>
    <w:p w14:paraId="693804CF" w14:textId="77777777" w:rsidR="00C114FF" w:rsidRPr="009E266F" w:rsidRDefault="00C114FF" w:rsidP="00A9226B">
      <w:pPr>
        <w:tabs>
          <w:tab w:val="clear" w:pos="567"/>
        </w:tabs>
        <w:spacing w:line="240" w:lineRule="auto"/>
        <w:rPr>
          <w:szCs w:val="22"/>
          <w:lang w:val="nl-BE"/>
        </w:rPr>
      </w:pPr>
    </w:p>
    <w:p w14:paraId="251D5690" w14:textId="77777777" w:rsidR="00D306B9" w:rsidRPr="009E266F" w:rsidRDefault="00D306B9" w:rsidP="00A9226B">
      <w:pPr>
        <w:tabs>
          <w:tab w:val="clear" w:pos="567"/>
        </w:tabs>
        <w:spacing w:line="240" w:lineRule="auto"/>
        <w:rPr>
          <w:szCs w:val="22"/>
          <w:lang w:val="nl-BE"/>
        </w:rPr>
      </w:pPr>
    </w:p>
    <w:p w14:paraId="718E9239" w14:textId="77777777" w:rsidR="00C114FF" w:rsidRPr="009E266F" w:rsidRDefault="008A7C75" w:rsidP="00462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nl-BE"/>
        </w:rPr>
      </w:pPr>
      <w:r>
        <w:rPr>
          <w:b/>
          <w:bCs/>
          <w:szCs w:val="22"/>
          <w:lang w:val="sk"/>
        </w:rPr>
        <w:t>13.</w:t>
      </w:r>
      <w:r>
        <w:rPr>
          <w:b/>
          <w:bCs/>
          <w:szCs w:val="22"/>
          <w:lang w:val="sk"/>
        </w:rPr>
        <w:tab/>
        <w:t>REGISTRAČNÉ ČÍSLO (ČÍSLA)</w:t>
      </w:r>
    </w:p>
    <w:p w14:paraId="058C9297" w14:textId="77777777" w:rsidR="00C114FF" w:rsidRPr="009E266F" w:rsidRDefault="00C114FF" w:rsidP="00A9226B">
      <w:pPr>
        <w:tabs>
          <w:tab w:val="clear" w:pos="567"/>
        </w:tabs>
        <w:spacing w:line="240" w:lineRule="auto"/>
        <w:rPr>
          <w:szCs w:val="22"/>
          <w:lang w:val="nl-BE"/>
        </w:rPr>
      </w:pPr>
    </w:p>
    <w:p w14:paraId="73A3F942" w14:textId="77777777" w:rsidR="00B368CD" w:rsidRDefault="00B368CD" w:rsidP="00B368CD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lang w:val="sk"/>
        </w:rPr>
        <w:t>97/039/DC/25-S</w:t>
      </w:r>
    </w:p>
    <w:p w14:paraId="4775AA34" w14:textId="77777777" w:rsidR="00C114FF" w:rsidRPr="009E266F" w:rsidRDefault="00C114FF" w:rsidP="00A9226B">
      <w:pPr>
        <w:tabs>
          <w:tab w:val="clear" w:pos="567"/>
        </w:tabs>
        <w:spacing w:line="240" w:lineRule="auto"/>
        <w:rPr>
          <w:szCs w:val="22"/>
          <w:lang w:val="nl-BE"/>
        </w:rPr>
      </w:pPr>
    </w:p>
    <w:p w14:paraId="080F7605" w14:textId="77777777" w:rsidR="00D306B9" w:rsidRPr="009E266F" w:rsidRDefault="00D306B9" w:rsidP="00A9226B">
      <w:pPr>
        <w:tabs>
          <w:tab w:val="clear" w:pos="567"/>
        </w:tabs>
        <w:spacing w:line="240" w:lineRule="auto"/>
        <w:rPr>
          <w:szCs w:val="22"/>
          <w:lang w:val="nl-BE"/>
        </w:rPr>
      </w:pPr>
    </w:p>
    <w:p w14:paraId="542F4B39" w14:textId="77777777" w:rsidR="00C114FF" w:rsidRPr="009E266F" w:rsidRDefault="008A7C75" w:rsidP="00462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nl-BE"/>
        </w:rPr>
      </w:pPr>
      <w:r>
        <w:rPr>
          <w:b/>
          <w:bCs/>
          <w:szCs w:val="22"/>
          <w:lang w:val="sk"/>
        </w:rPr>
        <w:t>14.</w:t>
      </w:r>
      <w:r>
        <w:rPr>
          <w:b/>
          <w:bCs/>
          <w:szCs w:val="22"/>
          <w:lang w:val="sk"/>
        </w:rPr>
        <w:tab/>
        <w:t>ČÍSLO VÝROBNEJ ŠARŽE</w:t>
      </w:r>
    </w:p>
    <w:p w14:paraId="3565A665" w14:textId="77777777" w:rsidR="001B26EB" w:rsidRPr="009E266F" w:rsidRDefault="001B26EB" w:rsidP="00A9226B">
      <w:pPr>
        <w:tabs>
          <w:tab w:val="clear" w:pos="567"/>
        </w:tabs>
        <w:spacing w:line="240" w:lineRule="auto"/>
        <w:rPr>
          <w:szCs w:val="22"/>
          <w:lang w:val="nl-BE"/>
        </w:rPr>
      </w:pPr>
    </w:p>
    <w:p w14:paraId="17AD3E9F" w14:textId="77777777" w:rsidR="00C114FF" w:rsidRPr="009E266F" w:rsidRDefault="008A7C75" w:rsidP="00A9226B">
      <w:pPr>
        <w:tabs>
          <w:tab w:val="clear" w:pos="567"/>
        </w:tabs>
        <w:spacing w:line="240" w:lineRule="auto"/>
        <w:rPr>
          <w:szCs w:val="22"/>
          <w:lang w:val="nl-BE"/>
        </w:rPr>
      </w:pPr>
      <w:proofErr w:type="spellStart"/>
      <w:r>
        <w:rPr>
          <w:szCs w:val="22"/>
          <w:lang w:val="sk"/>
        </w:rPr>
        <w:t>Lot</w:t>
      </w:r>
      <w:proofErr w:type="spellEnd"/>
      <w:r>
        <w:rPr>
          <w:szCs w:val="22"/>
          <w:lang w:val="sk"/>
        </w:rPr>
        <w:t xml:space="preserve"> {číslo}</w:t>
      </w:r>
    </w:p>
    <w:p w14:paraId="6C4809A3" w14:textId="77777777" w:rsidR="00A9226B" w:rsidRPr="009E266F" w:rsidRDefault="00A9226B" w:rsidP="00A9226B">
      <w:pPr>
        <w:tabs>
          <w:tab w:val="clear" w:pos="567"/>
        </w:tabs>
        <w:spacing w:line="240" w:lineRule="auto"/>
        <w:rPr>
          <w:szCs w:val="22"/>
          <w:lang w:val="nl-BE"/>
        </w:rPr>
      </w:pPr>
    </w:p>
    <w:p w14:paraId="22A6B50B" w14:textId="77777777" w:rsidR="00673F4C" w:rsidRPr="009E266F" w:rsidRDefault="008A7C75" w:rsidP="00A9226B">
      <w:pPr>
        <w:tabs>
          <w:tab w:val="clear" w:pos="567"/>
        </w:tabs>
        <w:spacing w:line="240" w:lineRule="auto"/>
        <w:rPr>
          <w:szCs w:val="22"/>
          <w:lang w:val="nl-BE"/>
        </w:rPr>
      </w:pPr>
      <w:r>
        <w:rPr>
          <w:szCs w:val="22"/>
          <w:lang w:val="sk"/>
        </w:rPr>
        <w:br w:type="page"/>
      </w:r>
    </w:p>
    <w:p w14:paraId="707C202A" w14:textId="77777777" w:rsidR="00C114FF" w:rsidRPr="009E266F" w:rsidRDefault="00C114FF" w:rsidP="00027100">
      <w:pPr>
        <w:ind w:right="113"/>
        <w:rPr>
          <w:szCs w:val="22"/>
          <w:lang w:val="nl-BE"/>
        </w:rPr>
      </w:pPr>
    </w:p>
    <w:p w14:paraId="64EADBCC" w14:textId="77777777" w:rsidR="00C114FF" w:rsidRPr="009E266F" w:rsidRDefault="008A7C75" w:rsidP="00A9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  <w:lang w:val="nl-BE"/>
        </w:rPr>
      </w:pPr>
      <w:r>
        <w:rPr>
          <w:b/>
          <w:bCs/>
          <w:szCs w:val="22"/>
          <w:lang w:val="sk"/>
        </w:rPr>
        <w:t>MINIMÁLNE ÚDAJE, KTORÉ MAJÚ BYŤ UVEDENÉ NA MALOM VNÚTORNOM OBALE</w:t>
      </w:r>
    </w:p>
    <w:p w14:paraId="20FF1AB8" w14:textId="77777777" w:rsidR="00C114FF" w:rsidRPr="009E266F" w:rsidRDefault="00C114FF" w:rsidP="00A9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szCs w:val="22"/>
          <w:lang w:val="nl-BE"/>
        </w:rPr>
      </w:pPr>
    </w:p>
    <w:p w14:paraId="75B0D71D" w14:textId="00CBA884" w:rsidR="00C114FF" w:rsidRPr="009E266F" w:rsidRDefault="00D468E3" w:rsidP="00A92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szCs w:val="22"/>
          <w:lang w:val="nl-BE"/>
        </w:rPr>
      </w:pPr>
      <w:r>
        <w:rPr>
          <w:b/>
          <w:bCs/>
          <w:szCs w:val="22"/>
          <w:lang w:val="sk"/>
        </w:rPr>
        <w:t>SKLENENÁ  LIEKOVKA S 1 000 ALEBO 2 500 ALEBO 5 000 DÁVKAMI</w:t>
      </w:r>
    </w:p>
    <w:p w14:paraId="1C395E4F" w14:textId="77777777" w:rsidR="00C114FF" w:rsidRPr="009E266F" w:rsidRDefault="00C114FF" w:rsidP="00A9226B">
      <w:pPr>
        <w:tabs>
          <w:tab w:val="clear" w:pos="567"/>
        </w:tabs>
        <w:spacing w:line="240" w:lineRule="auto"/>
        <w:rPr>
          <w:szCs w:val="22"/>
          <w:lang w:val="nl-BE"/>
        </w:rPr>
      </w:pPr>
    </w:p>
    <w:p w14:paraId="5FE3D064" w14:textId="77777777" w:rsidR="00C114FF" w:rsidRPr="006414D3" w:rsidRDefault="008A7C75" w:rsidP="00462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  <w:lang w:val="sk"/>
        </w:rPr>
        <w:t>1.</w:t>
      </w:r>
      <w:r>
        <w:rPr>
          <w:b/>
          <w:bCs/>
          <w:szCs w:val="22"/>
          <w:lang w:val="sk"/>
        </w:rPr>
        <w:tab/>
        <w:t>NÁZOV VETERINÁRNEHO LIEKU</w:t>
      </w:r>
    </w:p>
    <w:p w14:paraId="41BE8869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583F631" w14:textId="25D992CD" w:rsidR="008B102C" w:rsidRPr="006414D3" w:rsidRDefault="00950905" w:rsidP="008B102C">
      <w:pPr>
        <w:tabs>
          <w:tab w:val="clear" w:pos="567"/>
        </w:tabs>
        <w:spacing w:line="240" w:lineRule="auto"/>
        <w:rPr>
          <w:szCs w:val="22"/>
        </w:rPr>
      </w:pPr>
      <w:proofErr w:type="spellStart"/>
      <w:r>
        <w:rPr>
          <w:color w:val="000000" w:themeColor="text1"/>
          <w:lang w:val="sk"/>
        </w:rPr>
        <w:t>AviGate</w:t>
      </w:r>
      <w:proofErr w:type="spellEnd"/>
      <w:r>
        <w:rPr>
          <w:szCs w:val="22"/>
          <w:lang w:val="sk"/>
        </w:rPr>
        <w:t xml:space="preserve"> ND QV4</w:t>
      </w:r>
    </w:p>
    <w:p w14:paraId="72888BAA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B62FF1A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E17C83" w14:textId="77777777" w:rsidR="00C114FF" w:rsidRPr="006414D3" w:rsidRDefault="008A7C75" w:rsidP="00462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  <w:lang w:val="sk"/>
        </w:rPr>
        <w:t>2.</w:t>
      </w:r>
      <w:r>
        <w:rPr>
          <w:b/>
          <w:bCs/>
          <w:szCs w:val="22"/>
          <w:lang w:val="sk"/>
        </w:rPr>
        <w:tab/>
        <w:t>KVANTITATÍVNE ÚDAJE O ÚČINNÝCH LÁTKACH</w:t>
      </w:r>
    </w:p>
    <w:p w14:paraId="28726F01" w14:textId="77777777" w:rsidR="00D468E3" w:rsidRDefault="00D468E3" w:rsidP="00D468E3">
      <w:pPr>
        <w:tabs>
          <w:tab w:val="clear" w:pos="567"/>
        </w:tabs>
        <w:spacing w:line="240" w:lineRule="auto"/>
        <w:rPr>
          <w:szCs w:val="22"/>
        </w:rPr>
      </w:pPr>
    </w:p>
    <w:p w14:paraId="491942CB" w14:textId="69CC7852" w:rsidR="00D468E3" w:rsidRPr="00D306B9" w:rsidRDefault="00D468E3" w:rsidP="00D468E3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sk"/>
        </w:rPr>
        <w:t xml:space="preserve">Vírus </w:t>
      </w:r>
      <w:proofErr w:type="spellStart"/>
      <w:r>
        <w:rPr>
          <w:szCs w:val="22"/>
          <w:lang w:val="sk"/>
        </w:rPr>
        <w:t>Newcastleskej</w:t>
      </w:r>
      <w:proofErr w:type="spellEnd"/>
      <w:r>
        <w:rPr>
          <w:szCs w:val="22"/>
          <w:lang w:val="sk"/>
        </w:rPr>
        <w:t xml:space="preserve"> choroby, kmeň QV4, živý</w:t>
      </w:r>
      <w:r>
        <w:rPr>
          <w:szCs w:val="22"/>
          <w:lang w:val="sk"/>
        </w:rPr>
        <w:tab/>
        <w:t>10</w:t>
      </w:r>
      <w:r>
        <w:rPr>
          <w:szCs w:val="22"/>
          <w:vertAlign w:val="superscript"/>
          <w:lang w:val="sk"/>
        </w:rPr>
        <w:t xml:space="preserve">6.0 </w:t>
      </w:r>
      <w:r>
        <w:rPr>
          <w:szCs w:val="22"/>
          <w:lang w:val="sk"/>
        </w:rPr>
        <w:t>až 10</w:t>
      </w:r>
      <w:r>
        <w:rPr>
          <w:szCs w:val="22"/>
          <w:vertAlign w:val="superscript"/>
          <w:lang w:val="sk"/>
        </w:rPr>
        <w:t>7.0</w:t>
      </w:r>
      <w:r>
        <w:rPr>
          <w:szCs w:val="22"/>
          <w:lang w:val="sk"/>
        </w:rPr>
        <w:t> EID</w:t>
      </w:r>
      <w:r>
        <w:rPr>
          <w:szCs w:val="22"/>
          <w:vertAlign w:val="subscript"/>
          <w:lang w:val="sk"/>
        </w:rPr>
        <w:t>50</w:t>
      </w:r>
      <w:r>
        <w:rPr>
          <w:szCs w:val="22"/>
          <w:lang w:val="sk"/>
        </w:rPr>
        <w:t>/dávka</w:t>
      </w:r>
    </w:p>
    <w:p w14:paraId="69243FE2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147E11" w14:textId="77777777" w:rsidR="00370FBC" w:rsidRPr="00F14570" w:rsidRDefault="00370FBC" w:rsidP="00370FBC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sk"/>
        </w:rPr>
        <w:t>1 000 dávok</w:t>
      </w:r>
    </w:p>
    <w:p w14:paraId="06350FFF" w14:textId="77777777" w:rsidR="00370FBC" w:rsidRPr="006F03C6" w:rsidRDefault="00370FBC" w:rsidP="00370FBC">
      <w:pPr>
        <w:tabs>
          <w:tab w:val="clear" w:pos="567"/>
        </w:tabs>
        <w:spacing w:line="240" w:lineRule="auto"/>
        <w:rPr>
          <w:szCs w:val="22"/>
          <w:highlight w:val="lightGray"/>
        </w:rPr>
      </w:pPr>
      <w:r>
        <w:rPr>
          <w:szCs w:val="22"/>
          <w:highlight w:val="lightGray"/>
          <w:lang w:val="sk"/>
        </w:rPr>
        <w:t>2 500 dávok</w:t>
      </w:r>
    </w:p>
    <w:p w14:paraId="3CB3577E" w14:textId="77777777" w:rsidR="00370FBC" w:rsidRDefault="00370FBC" w:rsidP="00370FBC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highlight w:val="lightGray"/>
          <w:lang w:val="sk"/>
        </w:rPr>
        <w:t>5 000 dávok</w:t>
      </w:r>
    </w:p>
    <w:p w14:paraId="1E396394" w14:textId="77777777" w:rsidR="00370FBC" w:rsidRPr="006414D3" w:rsidRDefault="00370FBC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EB3AEA6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E3FDF36" w14:textId="77777777" w:rsidR="0006075E" w:rsidRDefault="008A7C75" w:rsidP="00462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  <w:lang w:val="sk"/>
        </w:rPr>
        <w:t>3.</w:t>
      </w:r>
      <w:r>
        <w:rPr>
          <w:b/>
          <w:bCs/>
          <w:szCs w:val="22"/>
          <w:lang w:val="sk"/>
        </w:rPr>
        <w:tab/>
        <w:t>ČÍSLO ŠARŽE</w:t>
      </w:r>
    </w:p>
    <w:p w14:paraId="3362EA58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4C4EFA2" w14:textId="77777777" w:rsidR="00F40449" w:rsidRPr="006414D3" w:rsidRDefault="008A7C75" w:rsidP="00F40449">
      <w:pPr>
        <w:rPr>
          <w:szCs w:val="22"/>
        </w:rPr>
      </w:pPr>
      <w:proofErr w:type="spellStart"/>
      <w:r>
        <w:rPr>
          <w:szCs w:val="22"/>
          <w:lang w:val="sk"/>
        </w:rPr>
        <w:t>Lot</w:t>
      </w:r>
      <w:proofErr w:type="spellEnd"/>
      <w:r>
        <w:rPr>
          <w:szCs w:val="22"/>
          <w:lang w:val="sk"/>
        </w:rPr>
        <w:t xml:space="preserve"> {číslo}</w:t>
      </w:r>
    </w:p>
    <w:p w14:paraId="422A067F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481EA9" w14:textId="77777777" w:rsidR="00D306B9" w:rsidRPr="006414D3" w:rsidRDefault="00D306B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6CD2225" w14:textId="77777777" w:rsidR="00C114FF" w:rsidRPr="006414D3" w:rsidRDefault="008A7C75" w:rsidP="00462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  <w:lang w:val="sk"/>
        </w:rPr>
        <w:t>4.</w:t>
      </w:r>
      <w:r>
        <w:rPr>
          <w:b/>
          <w:bCs/>
          <w:szCs w:val="22"/>
          <w:lang w:val="sk"/>
        </w:rPr>
        <w:tab/>
        <w:t>DÁTUM EXSPIRÁCIE</w:t>
      </w:r>
    </w:p>
    <w:p w14:paraId="26A3BCBC" w14:textId="77777777" w:rsidR="0058621D" w:rsidRPr="006414D3" w:rsidRDefault="0058621D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28C4339" w14:textId="77777777" w:rsidR="00C40CFF" w:rsidRPr="006414D3" w:rsidRDefault="008A7C75" w:rsidP="00C40CFF">
      <w:pPr>
        <w:rPr>
          <w:szCs w:val="22"/>
        </w:rPr>
      </w:pPr>
      <w:proofErr w:type="spellStart"/>
      <w:r>
        <w:rPr>
          <w:szCs w:val="22"/>
          <w:lang w:val="sk"/>
        </w:rPr>
        <w:t>Exp</w:t>
      </w:r>
      <w:proofErr w:type="spellEnd"/>
      <w:r>
        <w:rPr>
          <w:szCs w:val="22"/>
          <w:lang w:val="sk"/>
        </w:rPr>
        <w:t>. {mm/</w:t>
      </w:r>
      <w:proofErr w:type="spellStart"/>
      <w:r>
        <w:rPr>
          <w:szCs w:val="22"/>
          <w:lang w:val="sk"/>
        </w:rPr>
        <w:t>rrrr</w:t>
      </w:r>
      <w:proofErr w:type="spellEnd"/>
      <w:r>
        <w:rPr>
          <w:szCs w:val="22"/>
          <w:lang w:val="sk"/>
        </w:rPr>
        <w:t>}</w:t>
      </w:r>
    </w:p>
    <w:p w14:paraId="1D059131" w14:textId="200C877A" w:rsidR="00B92F53" w:rsidRPr="006414D3" w:rsidRDefault="00B92F53" w:rsidP="00B92F53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sk"/>
        </w:rPr>
        <w:t>Po rekonštitúcii spotreb</w:t>
      </w:r>
      <w:r w:rsidR="00B368CD">
        <w:rPr>
          <w:szCs w:val="22"/>
          <w:lang w:val="sk"/>
        </w:rPr>
        <w:t>ovať</w:t>
      </w:r>
      <w:r>
        <w:rPr>
          <w:szCs w:val="22"/>
          <w:lang w:val="sk"/>
        </w:rPr>
        <w:t xml:space="preserve"> do 2 hodín.</w:t>
      </w:r>
    </w:p>
    <w:p w14:paraId="799FB5CD" w14:textId="77777777" w:rsidR="00C114FF" w:rsidRPr="006414D3" w:rsidRDefault="008A7C75" w:rsidP="00E74050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sk"/>
        </w:rPr>
        <w:br w:type="page"/>
      </w:r>
    </w:p>
    <w:p w14:paraId="1A3D12A7" w14:textId="7A12EBAF" w:rsidR="00C114FF" w:rsidRPr="006414D3" w:rsidRDefault="008A7C75" w:rsidP="00A9226B">
      <w:pPr>
        <w:tabs>
          <w:tab w:val="clear" w:pos="567"/>
        </w:tabs>
        <w:spacing w:line="240" w:lineRule="auto"/>
        <w:jc w:val="center"/>
        <w:rPr>
          <w:szCs w:val="22"/>
        </w:rPr>
      </w:pPr>
      <w:r>
        <w:rPr>
          <w:b/>
          <w:bCs/>
          <w:szCs w:val="22"/>
          <w:lang w:val="sk"/>
        </w:rPr>
        <w:lastRenderedPageBreak/>
        <w:t>PÍSOMNÁ INFORMÁCIA PRE POUŽÍVATEĽOV</w:t>
      </w:r>
    </w:p>
    <w:p w14:paraId="3401421F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52749B" w14:textId="77777777" w:rsidR="00951118" w:rsidRPr="006414D3" w:rsidRDefault="0095111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95033E1" w14:textId="77777777" w:rsidR="00C114FF" w:rsidRPr="006414D3" w:rsidRDefault="008A7C7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highlight w:val="lightGray"/>
          <w:lang w:val="sk"/>
        </w:rPr>
        <w:t>1.</w:t>
      </w:r>
      <w:r>
        <w:rPr>
          <w:b/>
          <w:bCs/>
          <w:szCs w:val="22"/>
          <w:lang w:val="sk"/>
        </w:rPr>
        <w:tab/>
        <w:t>Názov veterinárneho lieku</w:t>
      </w:r>
    </w:p>
    <w:p w14:paraId="64E302D9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3F11CF0" w14:textId="362B5246" w:rsidR="00C114FF" w:rsidRDefault="00950905" w:rsidP="00A9226B">
      <w:pPr>
        <w:tabs>
          <w:tab w:val="clear" w:pos="567"/>
        </w:tabs>
        <w:spacing w:line="240" w:lineRule="auto"/>
        <w:rPr>
          <w:szCs w:val="22"/>
        </w:rPr>
      </w:pPr>
      <w:proofErr w:type="spellStart"/>
      <w:r>
        <w:rPr>
          <w:lang w:val="sk"/>
        </w:rPr>
        <w:t>AviGate</w:t>
      </w:r>
      <w:proofErr w:type="spellEnd"/>
      <w:r>
        <w:rPr>
          <w:szCs w:val="22"/>
          <w:lang w:val="sk"/>
        </w:rPr>
        <w:t xml:space="preserve"> ND QV4 </w:t>
      </w:r>
      <w:proofErr w:type="spellStart"/>
      <w:r>
        <w:rPr>
          <w:szCs w:val="22"/>
          <w:lang w:val="sk"/>
        </w:rPr>
        <w:t>lyofilizát</w:t>
      </w:r>
      <w:proofErr w:type="spellEnd"/>
      <w:r>
        <w:rPr>
          <w:szCs w:val="22"/>
          <w:lang w:val="sk"/>
        </w:rPr>
        <w:t xml:space="preserve"> na </w:t>
      </w:r>
      <w:proofErr w:type="spellStart"/>
      <w:r>
        <w:rPr>
          <w:szCs w:val="22"/>
          <w:lang w:val="sk"/>
        </w:rPr>
        <w:t>okulonazálnu</w:t>
      </w:r>
      <w:proofErr w:type="spellEnd"/>
      <w:r>
        <w:rPr>
          <w:szCs w:val="22"/>
          <w:lang w:val="sk"/>
        </w:rPr>
        <w:t xml:space="preserve"> suspenziu/použitie v pitnej vode pre kurčatá.</w:t>
      </w:r>
    </w:p>
    <w:p w14:paraId="03F028CA" w14:textId="77777777" w:rsidR="00F81840" w:rsidRDefault="00F818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597BC4" w14:textId="77777777" w:rsidR="00FB1A49" w:rsidRPr="006414D3" w:rsidRDefault="00FB1A4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6EDD264" w14:textId="77777777" w:rsidR="00C114FF" w:rsidRPr="006414D3" w:rsidRDefault="008A7C7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  <w:highlight w:val="lightGray"/>
          <w:lang w:val="sk"/>
        </w:rPr>
        <w:t>2.</w:t>
      </w:r>
      <w:r>
        <w:rPr>
          <w:b/>
          <w:bCs/>
          <w:szCs w:val="22"/>
          <w:lang w:val="sk"/>
        </w:rPr>
        <w:tab/>
        <w:t>Zloženie</w:t>
      </w:r>
    </w:p>
    <w:p w14:paraId="3CAD050B" w14:textId="77777777" w:rsidR="00C114FF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54A7521C" w14:textId="77777777" w:rsidR="00D306B9" w:rsidRDefault="00637F8E" w:rsidP="00A9226B">
      <w:pPr>
        <w:tabs>
          <w:tab w:val="clear" w:pos="567"/>
        </w:tabs>
        <w:spacing w:line="240" w:lineRule="auto"/>
        <w:rPr>
          <w:iCs/>
          <w:szCs w:val="22"/>
        </w:rPr>
      </w:pPr>
      <w:r>
        <w:rPr>
          <w:szCs w:val="22"/>
          <w:lang w:val="sk"/>
        </w:rPr>
        <w:t>Každá dávka obsahuje:</w:t>
      </w:r>
    </w:p>
    <w:p w14:paraId="3205D137" w14:textId="77777777" w:rsidR="00637F8E" w:rsidRDefault="00637F8E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4380B0A" w14:textId="77777777" w:rsidR="00763671" w:rsidRPr="006414D3" w:rsidRDefault="00763671" w:rsidP="00763671">
      <w:pPr>
        <w:tabs>
          <w:tab w:val="clear" w:pos="567"/>
        </w:tabs>
        <w:spacing w:line="240" w:lineRule="auto"/>
        <w:rPr>
          <w:b/>
          <w:szCs w:val="22"/>
        </w:rPr>
      </w:pPr>
      <w:r>
        <w:rPr>
          <w:b/>
          <w:bCs/>
          <w:szCs w:val="22"/>
          <w:lang w:val="sk"/>
        </w:rPr>
        <w:t>Účinné látky:</w:t>
      </w:r>
    </w:p>
    <w:p w14:paraId="150C533B" w14:textId="04956AA3" w:rsidR="00763671" w:rsidRDefault="00763671" w:rsidP="00763671">
      <w:pPr>
        <w:tabs>
          <w:tab w:val="clear" w:pos="567"/>
        </w:tabs>
        <w:spacing w:line="240" w:lineRule="auto"/>
        <w:rPr>
          <w:iCs/>
          <w:szCs w:val="22"/>
        </w:rPr>
      </w:pPr>
      <w:r>
        <w:rPr>
          <w:szCs w:val="22"/>
          <w:lang w:val="sk"/>
        </w:rPr>
        <w:t xml:space="preserve">Vírus </w:t>
      </w:r>
      <w:proofErr w:type="spellStart"/>
      <w:r>
        <w:rPr>
          <w:szCs w:val="22"/>
          <w:lang w:val="sk"/>
        </w:rPr>
        <w:t>Newcastleskej</w:t>
      </w:r>
      <w:proofErr w:type="spellEnd"/>
      <w:r>
        <w:rPr>
          <w:szCs w:val="22"/>
          <w:lang w:val="sk"/>
        </w:rPr>
        <w:t xml:space="preserve"> choroby, kmeň QV4, živý</w:t>
      </w:r>
      <w:r>
        <w:rPr>
          <w:szCs w:val="22"/>
          <w:lang w:val="sk"/>
        </w:rPr>
        <w:tab/>
        <w:t>10</w:t>
      </w:r>
      <w:r>
        <w:rPr>
          <w:szCs w:val="22"/>
          <w:vertAlign w:val="superscript"/>
          <w:lang w:val="sk"/>
        </w:rPr>
        <w:t xml:space="preserve">6.0 </w:t>
      </w:r>
      <w:r>
        <w:rPr>
          <w:szCs w:val="22"/>
          <w:lang w:val="sk"/>
        </w:rPr>
        <w:t>to 10</w:t>
      </w:r>
      <w:r>
        <w:rPr>
          <w:szCs w:val="22"/>
          <w:vertAlign w:val="superscript"/>
          <w:lang w:val="sk"/>
        </w:rPr>
        <w:t>7.0</w:t>
      </w:r>
      <w:r>
        <w:rPr>
          <w:szCs w:val="22"/>
          <w:lang w:val="sk"/>
        </w:rPr>
        <w:t> EID</w:t>
      </w:r>
      <w:r>
        <w:rPr>
          <w:szCs w:val="22"/>
          <w:vertAlign w:val="subscript"/>
          <w:lang w:val="sk"/>
        </w:rPr>
        <w:t>50</w:t>
      </w:r>
      <w:r>
        <w:rPr>
          <w:szCs w:val="22"/>
          <w:lang w:val="sk"/>
        </w:rPr>
        <w:t>*</w:t>
      </w:r>
    </w:p>
    <w:p w14:paraId="14E1B4AF" w14:textId="77777777" w:rsidR="008172CA" w:rsidRPr="006414D3" w:rsidRDefault="008172CA" w:rsidP="00763671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1DD6488" w14:textId="349C55D7" w:rsidR="00763671" w:rsidRPr="00202BDD" w:rsidRDefault="00763671" w:rsidP="00763671">
      <w:pPr>
        <w:tabs>
          <w:tab w:val="clear" w:pos="567"/>
        </w:tabs>
        <w:spacing w:line="240" w:lineRule="auto"/>
        <w:rPr>
          <w:sz w:val="18"/>
          <w:szCs w:val="18"/>
        </w:rPr>
      </w:pPr>
      <w:r>
        <w:rPr>
          <w:sz w:val="18"/>
          <w:szCs w:val="18"/>
          <w:lang w:val="sk"/>
        </w:rPr>
        <w:t xml:space="preserve">*50% infekčná dávka v </w:t>
      </w:r>
      <w:proofErr w:type="spellStart"/>
      <w:r>
        <w:rPr>
          <w:sz w:val="18"/>
          <w:szCs w:val="18"/>
          <w:lang w:val="sk"/>
        </w:rPr>
        <w:t>embryonovaných</w:t>
      </w:r>
      <w:proofErr w:type="spellEnd"/>
      <w:r>
        <w:rPr>
          <w:sz w:val="18"/>
          <w:szCs w:val="18"/>
          <w:lang w:val="sk"/>
        </w:rPr>
        <w:t xml:space="preserve"> vaj</w:t>
      </w:r>
      <w:r w:rsidR="009E5A6D">
        <w:rPr>
          <w:sz w:val="18"/>
          <w:szCs w:val="18"/>
          <w:lang w:val="sk"/>
        </w:rPr>
        <w:t>ciach</w:t>
      </w:r>
    </w:p>
    <w:p w14:paraId="15668FC6" w14:textId="77777777" w:rsidR="00763671" w:rsidRPr="006414D3" w:rsidRDefault="00763671" w:rsidP="00763671">
      <w:pPr>
        <w:tabs>
          <w:tab w:val="clear" w:pos="567"/>
        </w:tabs>
        <w:spacing w:line="240" w:lineRule="auto"/>
        <w:rPr>
          <w:szCs w:val="22"/>
        </w:rPr>
      </w:pPr>
    </w:p>
    <w:p w14:paraId="1AA654A8" w14:textId="7328AA68" w:rsidR="00763671" w:rsidRPr="006414D3" w:rsidRDefault="008172CA" w:rsidP="00763671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sk"/>
        </w:rPr>
        <w:t xml:space="preserve">Belavý až sivobiely </w:t>
      </w:r>
      <w:proofErr w:type="spellStart"/>
      <w:r>
        <w:rPr>
          <w:szCs w:val="22"/>
          <w:lang w:val="sk"/>
        </w:rPr>
        <w:t>lyofilizát</w:t>
      </w:r>
      <w:proofErr w:type="spellEnd"/>
      <w:r>
        <w:rPr>
          <w:szCs w:val="22"/>
          <w:lang w:val="sk"/>
        </w:rPr>
        <w:t>.</w:t>
      </w:r>
    </w:p>
    <w:p w14:paraId="7A0A6D92" w14:textId="77777777" w:rsidR="00763671" w:rsidRPr="006414D3" w:rsidRDefault="00763671" w:rsidP="00763671">
      <w:pPr>
        <w:tabs>
          <w:tab w:val="clear" w:pos="567"/>
        </w:tabs>
        <w:spacing w:line="240" w:lineRule="auto"/>
        <w:rPr>
          <w:szCs w:val="22"/>
        </w:rPr>
      </w:pPr>
    </w:p>
    <w:p w14:paraId="7D1A713F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A777DC9" w14:textId="77777777" w:rsidR="00C114FF" w:rsidRPr="006414D3" w:rsidRDefault="008A7C7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  <w:highlight w:val="lightGray"/>
          <w:lang w:val="sk"/>
        </w:rPr>
        <w:t>3.</w:t>
      </w:r>
      <w:r>
        <w:rPr>
          <w:b/>
          <w:bCs/>
          <w:szCs w:val="22"/>
          <w:lang w:val="sk"/>
        </w:rPr>
        <w:tab/>
        <w:t>Cieľové druhy</w:t>
      </w:r>
    </w:p>
    <w:p w14:paraId="55218A9E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2CFC052" w14:textId="7C0E9DDF" w:rsidR="00C114FF" w:rsidRDefault="00F81840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sk"/>
        </w:rPr>
        <w:t>Kurča</w:t>
      </w:r>
      <w:r w:rsidR="009E5A6D">
        <w:rPr>
          <w:szCs w:val="22"/>
          <w:lang w:val="sk"/>
        </w:rPr>
        <w:t>tá</w:t>
      </w:r>
      <w:r>
        <w:rPr>
          <w:szCs w:val="22"/>
          <w:lang w:val="sk"/>
        </w:rPr>
        <w:t xml:space="preserve"> (brojler, </w:t>
      </w:r>
      <w:r w:rsidR="009E5A6D">
        <w:rPr>
          <w:szCs w:val="22"/>
          <w:lang w:val="sk"/>
        </w:rPr>
        <w:t xml:space="preserve">budúca </w:t>
      </w:r>
      <w:r>
        <w:rPr>
          <w:szCs w:val="22"/>
          <w:lang w:val="sk"/>
        </w:rPr>
        <w:t>nosnica a</w:t>
      </w:r>
      <w:r w:rsidR="009E5A6D">
        <w:rPr>
          <w:szCs w:val="22"/>
          <w:lang w:val="sk"/>
        </w:rPr>
        <w:t xml:space="preserve"> budúca </w:t>
      </w:r>
      <w:r>
        <w:rPr>
          <w:szCs w:val="22"/>
          <w:lang w:val="sk"/>
        </w:rPr>
        <w:t>chovn</w:t>
      </w:r>
      <w:r w:rsidR="009E5A6D">
        <w:rPr>
          <w:szCs w:val="22"/>
          <w:lang w:val="sk"/>
        </w:rPr>
        <w:t>á</w:t>
      </w:r>
      <w:r>
        <w:rPr>
          <w:szCs w:val="22"/>
          <w:lang w:val="sk"/>
        </w:rPr>
        <w:t xml:space="preserve"> </w:t>
      </w:r>
      <w:r w:rsidR="009E5A6D">
        <w:rPr>
          <w:szCs w:val="22"/>
          <w:lang w:val="sk"/>
        </w:rPr>
        <w:t>hydina</w:t>
      </w:r>
      <w:r>
        <w:rPr>
          <w:szCs w:val="22"/>
          <w:lang w:val="sk"/>
        </w:rPr>
        <w:t>)</w:t>
      </w:r>
    </w:p>
    <w:p w14:paraId="7711B2FF" w14:textId="77777777" w:rsidR="00FB1A49" w:rsidRDefault="00FB1A4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D0CDD17" w14:textId="77777777" w:rsidR="00F81840" w:rsidRPr="006414D3" w:rsidRDefault="00F818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18AC73E" w14:textId="77777777" w:rsidR="00C114FF" w:rsidRPr="006414D3" w:rsidRDefault="008A7C7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</w:rPr>
      </w:pPr>
      <w:r>
        <w:rPr>
          <w:b/>
          <w:bCs/>
          <w:szCs w:val="22"/>
          <w:highlight w:val="lightGray"/>
          <w:lang w:val="sk"/>
        </w:rPr>
        <w:t>4.</w:t>
      </w:r>
      <w:r>
        <w:rPr>
          <w:b/>
          <w:bCs/>
          <w:szCs w:val="22"/>
          <w:lang w:val="sk"/>
        </w:rPr>
        <w:tab/>
        <w:t>Indikácie na použitie</w:t>
      </w:r>
    </w:p>
    <w:p w14:paraId="740A9A85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D6CA0A" w14:textId="77777777" w:rsidR="00295375" w:rsidRDefault="00295375" w:rsidP="00295375">
      <w:pPr>
        <w:tabs>
          <w:tab w:val="clear" w:pos="567"/>
        </w:tabs>
        <w:spacing w:line="240" w:lineRule="auto"/>
      </w:pPr>
      <w:r>
        <w:rPr>
          <w:lang w:val="sk"/>
        </w:rPr>
        <w:t xml:space="preserve">Na aktívnu </w:t>
      </w:r>
      <w:proofErr w:type="spellStart"/>
      <w:r>
        <w:rPr>
          <w:lang w:val="sk"/>
        </w:rPr>
        <w:t>imunizáciu</w:t>
      </w:r>
      <w:proofErr w:type="spellEnd"/>
      <w:r>
        <w:rPr>
          <w:lang w:val="sk"/>
        </w:rPr>
        <w:t xml:space="preserve"> kurčiat od jedného dňa na prevenciu úmrtnosti a zníženie klinických príznakov spôsobených vírusom </w:t>
      </w:r>
      <w:proofErr w:type="spellStart"/>
      <w:r>
        <w:rPr>
          <w:lang w:val="sk"/>
        </w:rPr>
        <w:t>Newcastleskej</w:t>
      </w:r>
      <w:proofErr w:type="spellEnd"/>
      <w:r>
        <w:rPr>
          <w:lang w:val="sk"/>
        </w:rPr>
        <w:t xml:space="preserve"> choroby (ND).</w:t>
      </w:r>
    </w:p>
    <w:p w14:paraId="2C11C6DD" w14:textId="77777777" w:rsidR="008172CA" w:rsidRDefault="008172CA" w:rsidP="00295375">
      <w:pPr>
        <w:tabs>
          <w:tab w:val="clear" w:pos="567"/>
        </w:tabs>
        <w:spacing w:line="240" w:lineRule="auto"/>
      </w:pPr>
    </w:p>
    <w:p w14:paraId="4106CEF9" w14:textId="0CACD5E4" w:rsidR="0006075E" w:rsidRPr="00A35AEB" w:rsidRDefault="00295375" w:rsidP="00295375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sk"/>
        </w:rPr>
        <w:t>Nástup imunity: 3 týždne po vakcinácii.</w:t>
      </w:r>
    </w:p>
    <w:p w14:paraId="3D3EF342" w14:textId="697D1431" w:rsidR="0006075E" w:rsidRDefault="00295375" w:rsidP="00295375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sk"/>
        </w:rPr>
        <w:t>Trvanie imunity: 6 týždňov po vakcinácii.</w:t>
      </w:r>
    </w:p>
    <w:p w14:paraId="33070BC9" w14:textId="77777777" w:rsidR="0006075E" w:rsidRDefault="0006075E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05BEB92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16919CD" w14:textId="77777777" w:rsidR="00C114FF" w:rsidRPr="006414D3" w:rsidRDefault="008A7C7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highlight w:val="lightGray"/>
          <w:lang w:val="sk"/>
        </w:rPr>
        <w:t>5.</w:t>
      </w:r>
      <w:r>
        <w:rPr>
          <w:b/>
          <w:bCs/>
          <w:szCs w:val="22"/>
          <w:lang w:val="sk"/>
        </w:rPr>
        <w:tab/>
        <w:t>Kontraindikácie</w:t>
      </w:r>
    </w:p>
    <w:p w14:paraId="480FBE8A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0D91A5" w14:textId="77777777" w:rsidR="009D2B67" w:rsidRDefault="009D2B67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sk"/>
        </w:rPr>
        <w:t>Žiadne.</w:t>
      </w:r>
    </w:p>
    <w:p w14:paraId="669934CA" w14:textId="77777777" w:rsidR="00EB457B" w:rsidRDefault="00EB457B" w:rsidP="00EB1A80">
      <w:pPr>
        <w:tabs>
          <w:tab w:val="clear" w:pos="567"/>
        </w:tabs>
        <w:spacing w:line="240" w:lineRule="auto"/>
        <w:rPr>
          <w:szCs w:val="22"/>
        </w:rPr>
      </w:pPr>
    </w:p>
    <w:p w14:paraId="1E8B1F06" w14:textId="77777777" w:rsidR="00A66C4D" w:rsidRPr="006414D3" w:rsidRDefault="00A66C4D" w:rsidP="00EB1A80">
      <w:pPr>
        <w:tabs>
          <w:tab w:val="clear" w:pos="567"/>
        </w:tabs>
        <w:spacing w:line="240" w:lineRule="auto"/>
        <w:rPr>
          <w:szCs w:val="22"/>
        </w:rPr>
      </w:pPr>
    </w:p>
    <w:p w14:paraId="5A31E366" w14:textId="77777777" w:rsidR="00C114FF" w:rsidRPr="006414D3" w:rsidRDefault="008A7C7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>
        <w:rPr>
          <w:b/>
          <w:bCs/>
          <w:szCs w:val="22"/>
          <w:highlight w:val="lightGray"/>
          <w:lang w:val="sk"/>
        </w:rPr>
        <w:t>6.</w:t>
      </w:r>
      <w:r>
        <w:rPr>
          <w:b/>
          <w:bCs/>
          <w:szCs w:val="22"/>
          <w:lang w:val="sk"/>
        </w:rPr>
        <w:tab/>
        <w:t>Osobitné upozornenia</w:t>
      </w:r>
    </w:p>
    <w:p w14:paraId="46ED9F10" w14:textId="77777777" w:rsidR="00C114FF" w:rsidRPr="006414D3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4FC0EF1" w14:textId="77777777" w:rsidR="00770C3C" w:rsidRPr="006414D3" w:rsidRDefault="00770C3C" w:rsidP="00770C3C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u w:val="single"/>
          <w:lang w:val="sk"/>
        </w:rPr>
        <w:t>Osobitné upozornenia:</w:t>
      </w:r>
    </w:p>
    <w:p w14:paraId="74D5FD21" w14:textId="77777777" w:rsidR="009D2B67" w:rsidRDefault="009D2B67" w:rsidP="009D2B67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lang w:val="sk"/>
        </w:rPr>
        <w:t>Vakcinovať len zdravé zvieratá.</w:t>
      </w:r>
    </w:p>
    <w:p w14:paraId="505CC310" w14:textId="77777777" w:rsidR="00D30616" w:rsidRPr="006414D3" w:rsidRDefault="00D30616" w:rsidP="009D2B67">
      <w:pPr>
        <w:tabs>
          <w:tab w:val="clear" w:pos="567"/>
        </w:tabs>
        <w:spacing w:line="240" w:lineRule="auto"/>
        <w:rPr>
          <w:szCs w:val="22"/>
        </w:rPr>
      </w:pPr>
    </w:p>
    <w:p w14:paraId="11B42232" w14:textId="77777777" w:rsidR="00D30616" w:rsidRPr="006414D3" w:rsidRDefault="00D30616" w:rsidP="00D30616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  <w:u w:val="single"/>
          <w:lang w:val="sk"/>
        </w:rPr>
        <w:t>Osobitné opatrenia na bezpečné používanie pri cieľových druhoch:</w:t>
      </w:r>
    </w:p>
    <w:p w14:paraId="4690826C" w14:textId="64725C95" w:rsidR="00DE0CFC" w:rsidRPr="009E266F" w:rsidRDefault="00DE0CFC" w:rsidP="00DE0CFC">
      <w:pPr>
        <w:tabs>
          <w:tab w:val="clear" w:pos="567"/>
        </w:tabs>
        <w:spacing w:line="240" w:lineRule="auto"/>
        <w:rPr>
          <w:iCs/>
          <w:szCs w:val="22"/>
          <w:lang w:val="sk"/>
        </w:rPr>
      </w:pPr>
      <w:r>
        <w:rPr>
          <w:lang w:val="sk"/>
        </w:rPr>
        <w:t xml:space="preserve">Vakcinované kurčatá môžu vylučovať vakcinačný kmeň počas obdobia 28 dní po vakcinácii. </w:t>
      </w:r>
      <w:r>
        <w:rPr>
          <w:szCs w:val="22"/>
          <w:lang w:val="sk"/>
        </w:rPr>
        <w:t>Vakcinačný kmeň sa môže rozšíriť na vnímavé, ne</w:t>
      </w:r>
      <w:r w:rsidR="00797356">
        <w:rPr>
          <w:szCs w:val="22"/>
          <w:lang w:val="sk"/>
        </w:rPr>
        <w:t>vakcinované</w:t>
      </w:r>
      <w:r>
        <w:rPr>
          <w:szCs w:val="22"/>
          <w:lang w:val="sk"/>
        </w:rPr>
        <w:t xml:space="preserve"> vtáky. Mali by sa zaviesť vhodné veterinárne a chovateľské opatrenia na zamedzenie šírenia na vnímavé vtáky. </w:t>
      </w:r>
      <w:r w:rsidR="00797356">
        <w:rPr>
          <w:szCs w:val="22"/>
          <w:lang w:val="sk"/>
        </w:rPr>
        <w:t>Musí sa zabrániť p</w:t>
      </w:r>
      <w:r>
        <w:rPr>
          <w:szCs w:val="22"/>
          <w:lang w:val="sk"/>
        </w:rPr>
        <w:t xml:space="preserve">riamemu kontaktu medzi </w:t>
      </w:r>
      <w:r w:rsidR="00797356">
        <w:rPr>
          <w:szCs w:val="22"/>
          <w:lang w:val="sk"/>
        </w:rPr>
        <w:t>vakcinovanými</w:t>
      </w:r>
      <w:r>
        <w:rPr>
          <w:szCs w:val="22"/>
          <w:lang w:val="sk"/>
        </w:rPr>
        <w:t xml:space="preserve"> a ne</w:t>
      </w:r>
      <w:r w:rsidR="00797356">
        <w:rPr>
          <w:szCs w:val="22"/>
          <w:lang w:val="sk"/>
        </w:rPr>
        <w:t>vakcinovanými</w:t>
      </w:r>
      <w:r>
        <w:rPr>
          <w:szCs w:val="22"/>
          <w:lang w:val="sk"/>
        </w:rPr>
        <w:t xml:space="preserve"> vtákmi počas najmenej 28 dní po vakcinácii. </w:t>
      </w:r>
      <w:r>
        <w:rPr>
          <w:lang w:val="sk"/>
        </w:rPr>
        <w:t>Rozšírenie vakcíny na ne</w:t>
      </w:r>
      <w:r w:rsidR="00797356">
        <w:rPr>
          <w:lang w:val="sk"/>
        </w:rPr>
        <w:t>vakcinované</w:t>
      </w:r>
      <w:r>
        <w:rPr>
          <w:lang w:val="sk"/>
        </w:rPr>
        <w:t xml:space="preserve"> vtáky nespôsobuje klinické príznaky ani ochorenie. </w:t>
      </w:r>
      <w:r>
        <w:rPr>
          <w:szCs w:val="22"/>
          <w:lang w:val="sk"/>
        </w:rPr>
        <w:t xml:space="preserve">Všetky vtáky v kŕdli by mali byť </w:t>
      </w:r>
      <w:r w:rsidR="00797356">
        <w:rPr>
          <w:szCs w:val="22"/>
          <w:lang w:val="sk"/>
        </w:rPr>
        <w:t>vakcinované</w:t>
      </w:r>
      <w:r>
        <w:rPr>
          <w:szCs w:val="22"/>
          <w:lang w:val="sk"/>
        </w:rPr>
        <w:t xml:space="preserve"> súčasne.</w:t>
      </w:r>
    </w:p>
    <w:p w14:paraId="5BF16416" w14:textId="77777777" w:rsidR="00DE0CFC" w:rsidRPr="009E266F" w:rsidRDefault="00DE0CFC" w:rsidP="00DE0CFC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56998CDD" w14:textId="77777777" w:rsidR="00DE0CFC" w:rsidRPr="009E266F" w:rsidRDefault="00DE0CFC" w:rsidP="00DE0CFC">
      <w:pPr>
        <w:tabs>
          <w:tab w:val="clear" w:pos="567"/>
        </w:tabs>
        <w:spacing w:line="240" w:lineRule="auto"/>
        <w:rPr>
          <w:szCs w:val="22"/>
          <w:u w:val="single"/>
          <w:lang w:val="sk"/>
        </w:rPr>
      </w:pPr>
      <w:r>
        <w:rPr>
          <w:szCs w:val="22"/>
          <w:u w:val="single"/>
          <w:lang w:val="sk"/>
        </w:rPr>
        <w:t>Osobitné opatrenia, ktoré má urobiť osoba podávajúca liek zvieratám:</w:t>
      </w:r>
    </w:p>
    <w:p w14:paraId="7A0CA546" w14:textId="0B9A47CB" w:rsidR="00CA4D14" w:rsidRPr="009E266F" w:rsidRDefault="007E7B36" w:rsidP="00DE0CFC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lang w:val="sk"/>
        </w:rPr>
        <w:t xml:space="preserve">Vakcína môže u ľudí spôsobiť mierny, prechodný zápal spojiviek. </w:t>
      </w:r>
      <w:r>
        <w:rPr>
          <w:color w:val="000000" w:themeColor="text1"/>
          <w:szCs w:val="22"/>
          <w:lang w:val="sk"/>
        </w:rPr>
        <w:t xml:space="preserve">Keďže táto vakcína bola pripravená zo živých </w:t>
      </w:r>
      <w:proofErr w:type="spellStart"/>
      <w:r>
        <w:rPr>
          <w:color w:val="000000" w:themeColor="text1"/>
          <w:szCs w:val="22"/>
          <w:lang w:val="sk"/>
        </w:rPr>
        <w:t>atenuovaných</w:t>
      </w:r>
      <w:proofErr w:type="spellEnd"/>
      <w:r>
        <w:rPr>
          <w:color w:val="000000" w:themeColor="text1"/>
          <w:szCs w:val="22"/>
          <w:lang w:val="sk"/>
        </w:rPr>
        <w:t xml:space="preserve"> mikroorganizmov, mali by sa prijať príslušné opatrenia na zabránenie kontaminácie osôb, ktoré manipulujú s veterinárnym liekom a iných osôb prichádzajúcich do kontaktu s veterinárnym liekom. Patria sem o</w:t>
      </w:r>
      <w:r>
        <w:rPr>
          <w:szCs w:val="22"/>
          <w:lang w:val="sk"/>
        </w:rPr>
        <w:t xml:space="preserve">sobné ochranné prostriedky skladajúce sa z rukavíc a ochranných </w:t>
      </w:r>
      <w:r>
        <w:rPr>
          <w:szCs w:val="22"/>
          <w:lang w:val="sk"/>
        </w:rPr>
        <w:lastRenderedPageBreak/>
        <w:t>okuliarov/štítov na tvár, ktoré sa majú nosiť pri manipulácii s veterinárnym liekom</w:t>
      </w:r>
      <w:r w:rsidR="00797356">
        <w:rPr>
          <w:szCs w:val="22"/>
          <w:lang w:val="sk"/>
        </w:rPr>
        <w:t xml:space="preserve"> a</w:t>
      </w:r>
      <w:r w:rsidR="00133F68">
        <w:rPr>
          <w:szCs w:val="22"/>
          <w:lang w:val="sk"/>
        </w:rPr>
        <w:t> </w:t>
      </w:r>
      <w:r w:rsidR="00797356">
        <w:rPr>
          <w:szCs w:val="22"/>
          <w:lang w:val="sk"/>
        </w:rPr>
        <w:t>pri</w:t>
      </w:r>
      <w:r w:rsidR="00133F68">
        <w:rPr>
          <w:szCs w:val="22"/>
          <w:lang w:val="sk"/>
        </w:rPr>
        <w:t xml:space="preserve"> </w:t>
      </w:r>
      <w:r>
        <w:rPr>
          <w:szCs w:val="22"/>
          <w:lang w:val="sk"/>
        </w:rPr>
        <w:t>umývan</w:t>
      </w:r>
      <w:r w:rsidR="00797356">
        <w:rPr>
          <w:szCs w:val="22"/>
          <w:lang w:val="sk"/>
        </w:rPr>
        <w:t>í</w:t>
      </w:r>
      <w:r>
        <w:rPr>
          <w:szCs w:val="22"/>
          <w:lang w:val="sk"/>
        </w:rPr>
        <w:t xml:space="preserve"> a dezinfekci</w:t>
      </w:r>
      <w:r w:rsidR="00797356">
        <w:rPr>
          <w:szCs w:val="22"/>
          <w:lang w:val="sk"/>
        </w:rPr>
        <w:t>i</w:t>
      </w:r>
      <w:r>
        <w:rPr>
          <w:szCs w:val="22"/>
          <w:lang w:val="sk"/>
        </w:rPr>
        <w:t xml:space="preserve"> rúk po podaní vakcíny.</w:t>
      </w:r>
      <w:r>
        <w:rPr>
          <w:color w:val="000000" w:themeColor="text1"/>
          <w:szCs w:val="22"/>
          <w:lang w:val="sk"/>
        </w:rPr>
        <w:t xml:space="preserve"> </w:t>
      </w:r>
      <w:r>
        <w:rPr>
          <w:szCs w:val="22"/>
          <w:lang w:val="sk"/>
        </w:rPr>
        <w:t>Osoby, ktoré prichádzajú do kontaktu s vakcinovanými kurčatami, by mali dodržiavať všeobecné zásady hygieny (výmena odevu, nosenie rukavíc, čistenie a dezinfekcia obuvi) a byť obzvlášť obozretní pri manipulácii so živočíšnym odpadom a podstielkou od nedávno vakcinovaných kurčiat.</w:t>
      </w:r>
    </w:p>
    <w:p w14:paraId="522D796C" w14:textId="65CC65A3" w:rsidR="009D2B67" w:rsidRPr="009E266F" w:rsidRDefault="009D2B67" w:rsidP="009D2B67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3597FBFA" w14:textId="77777777" w:rsidR="006D168E" w:rsidRPr="009E266F" w:rsidRDefault="006D168E" w:rsidP="006D168E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u w:val="single"/>
          <w:lang w:val="sk"/>
        </w:rPr>
        <w:t>Nosnice:</w:t>
      </w:r>
    </w:p>
    <w:p w14:paraId="22AA7433" w14:textId="77777777" w:rsidR="006D168E" w:rsidRPr="009E266F" w:rsidRDefault="006D168E" w:rsidP="006D168E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lang w:val="sk"/>
        </w:rPr>
        <w:t>Bezpečnosť veterinárneho lieku nebola potvrdená počas znášky.</w:t>
      </w:r>
    </w:p>
    <w:p w14:paraId="00387BDC" w14:textId="6D640BFB" w:rsidR="006D168E" w:rsidRPr="009E266F" w:rsidRDefault="006D168E" w:rsidP="006D168E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lang w:val="sk"/>
        </w:rPr>
        <w:t>Nepoužívať pri nosniciach počas znášky a počas 4 týždňov pred začiatkom znášky.</w:t>
      </w:r>
    </w:p>
    <w:p w14:paraId="11F4444C" w14:textId="77777777" w:rsidR="005B1FD0" w:rsidRPr="009E266F" w:rsidRDefault="005B1FD0" w:rsidP="005B1FD0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62ECD2E1" w14:textId="77777777" w:rsidR="005B1FD0" w:rsidRPr="009E266F" w:rsidRDefault="008A7C75" w:rsidP="005B1FD0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u w:val="single"/>
          <w:lang w:val="sk"/>
        </w:rPr>
        <w:t>Interakcie s inými liekmi a ďalšie formy interakcií:</w:t>
      </w:r>
    </w:p>
    <w:p w14:paraId="3262DD95" w14:textId="7510ACC8" w:rsidR="00FA45BE" w:rsidRPr="009E266F" w:rsidRDefault="00FA45BE" w:rsidP="00FA45BE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lang w:val="sk"/>
        </w:rPr>
        <w:t>Nie sú dostupné informácie o bezpečnosti a účinnosti tejto vakcíny, ak je použitá s iným veterinárnym liekom. Rozhodnutie o použití tejto vakcíny pred alebo po podaní iného veterinárneho lieku musí byť preto vykonané na základe zváženia jednotlivých prípadov.</w:t>
      </w:r>
    </w:p>
    <w:p w14:paraId="15DB7300" w14:textId="77777777" w:rsidR="005B1FD0" w:rsidRPr="009E266F" w:rsidRDefault="005B1FD0" w:rsidP="005B1FD0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1ED7809F" w14:textId="77777777" w:rsidR="005B1FD0" w:rsidRPr="009E266F" w:rsidRDefault="008A7C75" w:rsidP="005B1FD0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u w:val="single"/>
          <w:lang w:val="sk"/>
        </w:rPr>
        <w:t>Predávkovanie</w:t>
      </w:r>
      <w:r>
        <w:rPr>
          <w:szCs w:val="22"/>
          <w:lang w:val="sk"/>
        </w:rPr>
        <w:t>:</w:t>
      </w:r>
    </w:p>
    <w:p w14:paraId="4C6E2163" w14:textId="1BC159D0" w:rsidR="00CD503C" w:rsidRPr="009E266F" w:rsidRDefault="00CD503C" w:rsidP="00CD503C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lang w:val="sk"/>
        </w:rPr>
        <w:t>Po podaní 10-násobnej dávky sa nepozorovali žiadne nežiaduce reakcie.</w:t>
      </w:r>
    </w:p>
    <w:p w14:paraId="3803B3B3" w14:textId="77777777" w:rsidR="005B1FD0" w:rsidRPr="009E266F" w:rsidRDefault="005B1FD0" w:rsidP="005B1FD0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4FA6A7BD" w14:textId="0BF091D4" w:rsidR="000976DE" w:rsidRPr="009E266F" w:rsidRDefault="000976DE" w:rsidP="005B1FD0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u w:val="single"/>
          <w:lang w:val="sk"/>
        </w:rPr>
        <w:t>Osobitné obmedzenia používania a osobitné podmienky používania:</w:t>
      </w:r>
    </w:p>
    <w:p w14:paraId="46179D43" w14:textId="27173680" w:rsidR="000976DE" w:rsidRPr="009E266F" w:rsidRDefault="000976DE" w:rsidP="005B1FD0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lang w:val="sk"/>
        </w:rPr>
        <w:t>Pri tomto veterinárnom lieku sa vyžaduje uvoľnenie šarže oficiálnym kontrolným úradom v súlade s národnými požiadavkami.</w:t>
      </w:r>
    </w:p>
    <w:p w14:paraId="222DA2CC" w14:textId="77777777" w:rsidR="000976DE" w:rsidRPr="009E266F" w:rsidRDefault="000976DE" w:rsidP="005B1FD0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0111A09D" w14:textId="77777777" w:rsidR="005B1FD0" w:rsidRPr="009E266F" w:rsidRDefault="008A7C75" w:rsidP="005B1FD0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u w:val="single"/>
          <w:lang w:val="sk"/>
        </w:rPr>
        <w:t>Závažné inkompatibility</w:t>
      </w:r>
      <w:r>
        <w:rPr>
          <w:szCs w:val="22"/>
          <w:lang w:val="sk"/>
        </w:rPr>
        <w:t>:</w:t>
      </w:r>
    </w:p>
    <w:p w14:paraId="1C4B5E8F" w14:textId="639F3C6E" w:rsidR="00FA45BE" w:rsidRPr="009E266F" w:rsidRDefault="00FA45BE" w:rsidP="00FA45BE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lang w:val="sk"/>
        </w:rPr>
        <w:t>Tento veterinárny liek nemiešať s iným veterinárnym liekom.</w:t>
      </w:r>
    </w:p>
    <w:p w14:paraId="66EC31F5" w14:textId="77777777" w:rsidR="00FA6289" w:rsidRPr="009E266F" w:rsidRDefault="00FA6289" w:rsidP="00FA6289">
      <w:pPr>
        <w:tabs>
          <w:tab w:val="clear" w:pos="567"/>
          <w:tab w:val="left" w:pos="708"/>
        </w:tabs>
        <w:spacing w:line="240" w:lineRule="auto"/>
        <w:rPr>
          <w:szCs w:val="22"/>
          <w:lang w:val="sk"/>
        </w:rPr>
      </w:pPr>
      <w:r>
        <w:rPr>
          <w:szCs w:val="22"/>
          <w:lang w:val="sk"/>
        </w:rPr>
        <w:t>Nie sú dostupné žiadne informácie o možných interakciách alebo inkompatibilitách tohto veterinárneho lieku podávaného perorálne zmiešaním s pitnou vodou obsahujúcou iné látky používané v pitnej vode.</w:t>
      </w:r>
    </w:p>
    <w:p w14:paraId="12775E48" w14:textId="77777777" w:rsidR="005B1FD0" w:rsidRPr="009E266F" w:rsidRDefault="005B1FD0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0868B655" w14:textId="77777777" w:rsidR="00C114FF" w:rsidRPr="009E266F" w:rsidRDefault="00C114FF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34277F42" w14:textId="77777777" w:rsidR="00C114FF" w:rsidRPr="009E266F" w:rsidRDefault="008A7C7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sk"/>
        </w:rPr>
      </w:pPr>
      <w:r>
        <w:rPr>
          <w:b/>
          <w:bCs/>
          <w:szCs w:val="22"/>
          <w:highlight w:val="lightGray"/>
          <w:lang w:val="sk"/>
        </w:rPr>
        <w:t>7.</w:t>
      </w:r>
      <w:r>
        <w:rPr>
          <w:b/>
          <w:bCs/>
          <w:szCs w:val="22"/>
          <w:lang w:val="sk"/>
        </w:rPr>
        <w:tab/>
        <w:t>Nežiaduce účinky</w:t>
      </w:r>
    </w:p>
    <w:p w14:paraId="6A49D4CA" w14:textId="77777777" w:rsidR="00C114FF" w:rsidRPr="009E266F" w:rsidRDefault="00C114FF" w:rsidP="00A9226B">
      <w:pPr>
        <w:tabs>
          <w:tab w:val="clear" w:pos="567"/>
        </w:tabs>
        <w:spacing w:line="240" w:lineRule="auto"/>
        <w:rPr>
          <w:iCs/>
          <w:szCs w:val="22"/>
          <w:lang w:val="sk"/>
        </w:rPr>
      </w:pPr>
    </w:p>
    <w:p w14:paraId="2D75285B" w14:textId="6A708516" w:rsidR="00F520FE" w:rsidRPr="009E266F" w:rsidRDefault="00DE1F87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lang w:val="sk"/>
        </w:rPr>
        <w:t>Kurča</w:t>
      </w:r>
      <w:r w:rsidR="00797356">
        <w:rPr>
          <w:szCs w:val="22"/>
          <w:lang w:val="sk"/>
        </w:rPr>
        <w:t>tá</w:t>
      </w:r>
      <w:r>
        <w:rPr>
          <w:szCs w:val="22"/>
          <w:lang w:val="sk"/>
        </w:rPr>
        <w:t xml:space="preserve"> (brojler, </w:t>
      </w:r>
      <w:r w:rsidR="00797356">
        <w:rPr>
          <w:szCs w:val="22"/>
          <w:lang w:val="sk"/>
        </w:rPr>
        <w:t xml:space="preserve">budúca </w:t>
      </w:r>
      <w:r>
        <w:rPr>
          <w:szCs w:val="22"/>
          <w:lang w:val="sk"/>
        </w:rPr>
        <w:t>nosnica a</w:t>
      </w:r>
      <w:r w:rsidR="00797356">
        <w:rPr>
          <w:szCs w:val="22"/>
          <w:lang w:val="sk"/>
        </w:rPr>
        <w:t xml:space="preserve"> budúca </w:t>
      </w:r>
      <w:r>
        <w:rPr>
          <w:szCs w:val="22"/>
          <w:lang w:val="sk"/>
        </w:rPr>
        <w:t>chovn</w:t>
      </w:r>
      <w:r w:rsidR="00797356">
        <w:rPr>
          <w:szCs w:val="22"/>
          <w:lang w:val="sk"/>
        </w:rPr>
        <w:t>á</w:t>
      </w:r>
      <w:r>
        <w:rPr>
          <w:szCs w:val="22"/>
          <w:lang w:val="sk"/>
        </w:rPr>
        <w:t xml:space="preserve"> </w:t>
      </w:r>
      <w:r w:rsidR="00797356">
        <w:rPr>
          <w:szCs w:val="22"/>
          <w:lang w:val="sk"/>
        </w:rPr>
        <w:t>hydina</w:t>
      </w:r>
      <w:r>
        <w:rPr>
          <w:szCs w:val="22"/>
          <w:lang w:val="sk"/>
        </w:rPr>
        <w:t>):</w:t>
      </w:r>
    </w:p>
    <w:p w14:paraId="0299FA7D" w14:textId="77777777" w:rsidR="0047192A" w:rsidRPr="009E266F" w:rsidRDefault="0047192A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682B2F33" w14:textId="77777777" w:rsidR="0047192A" w:rsidRPr="009E266F" w:rsidRDefault="0047192A" w:rsidP="00A9226B">
      <w:pPr>
        <w:tabs>
          <w:tab w:val="clear" w:pos="567"/>
        </w:tabs>
        <w:spacing w:line="240" w:lineRule="auto"/>
        <w:rPr>
          <w:iCs/>
          <w:szCs w:val="22"/>
          <w:lang w:val="sk"/>
        </w:rPr>
      </w:pPr>
      <w:r>
        <w:rPr>
          <w:szCs w:val="22"/>
          <w:lang w:val="sk"/>
        </w:rPr>
        <w:t>Nie sú známe.</w:t>
      </w:r>
    </w:p>
    <w:p w14:paraId="5BBEB4A9" w14:textId="77777777" w:rsidR="00C114FF" w:rsidRPr="009E266F" w:rsidRDefault="00C114FF" w:rsidP="00A9226B">
      <w:pPr>
        <w:tabs>
          <w:tab w:val="clear" w:pos="567"/>
        </w:tabs>
        <w:spacing w:line="240" w:lineRule="auto"/>
        <w:rPr>
          <w:iCs/>
          <w:szCs w:val="22"/>
          <w:lang w:val="sk"/>
        </w:rPr>
      </w:pPr>
    </w:p>
    <w:p w14:paraId="3E258EE9" w14:textId="55266267" w:rsidR="00995A7D" w:rsidRDefault="008A7C75" w:rsidP="00AB2A85">
      <w:pPr>
        <w:rPr>
          <w:szCs w:val="22"/>
          <w:lang w:val="sk"/>
        </w:rPr>
      </w:pPr>
      <w:r>
        <w:rPr>
          <w:szCs w:val="22"/>
          <w:lang w:val="sk"/>
        </w:rPr>
        <w:t xml:space="preserve">Hlásenie nežiaducich účinkov je dôležité. Umožňuje priebežné monitorovanie bezpečnosti veterinárneho lieku. Ak zistíte akékoľvek nežiaduce účinky, aj tie, ktoré ešte nie sú uvedené v tejto písomnej informácii pre používateľov, alebo si myslíte, že veterinárny liek je neúčinný, kontaktujte v prvom rade veterinárneho lekára. Nežiaduce účinky môžete oznámiť aj držiteľovi rozhodnutia o registrácii prostredníctvom kontaktných údajov na konci tejto písomnej informácie alebo prostredníctvom národného systému hlásenia: </w:t>
      </w:r>
    </w:p>
    <w:p w14:paraId="5F75C88D" w14:textId="77777777" w:rsidR="009E266F" w:rsidRPr="009E266F" w:rsidRDefault="009E266F" w:rsidP="009E266F">
      <w:pPr>
        <w:rPr>
          <w:szCs w:val="22"/>
          <w:lang w:val="sk"/>
        </w:rPr>
      </w:pPr>
      <w:r w:rsidRPr="009E266F">
        <w:rPr>
          <w:szCs w:val="22"/>
          <w:lang w:val="sk"/>
        </w:rPr>
        <w:t>Ústav štátnej kontroly veterinárnych biopreparátov a liečiv</w:t>
      </w:r>
    </w:p>
    <w:p w14:paraId="449BBC74" w14:textId="77777777" w:rsidR="009E266F" w:rsidRPr="009E266F" w:rsidRDefault="009E266F" w:rsidP="009E266F">
      <w:pPr>
        <w:rPr>
          <w:szCs w:val="22"/>
          <w:lang w:val="sk"/>
        </w:rPr>
      </w:pPr>
      <w:proofErr w:type="spellStart"/>
      <w:r w:rsidRPr="009E266F">
        <w:rPr>
          <w:szCs w:val="22"/>
          <w:lang w:val="sk"/>
        </w:rPr>
        <w:t>Biovetská</w:t>
      </w:r>
      <w:proofErr w:type="spellEnd"/>
      <w:r w:rsidRPr="009E266F">
        <w:rPr>
          <w:szCs w:val="22"/>
          <w:lang w:val="sk"/>
        </w:rPr>
        <w:t xml:space="preserve"> 34</w:t>
      </w:r>
    </w:p>
    <w:p w14:paraId="259986A2" w14:textId="77777777" w:rsidR="009E266F" w:rsidRPr="009E266F" w:rsidRDefault="009E266F" w:rsidP="009E266F">
      <w:pPr>
        <w:rPr>
          <w:szCs w:val="22"/>
          <w:lang w:val="sk"/>
        </w:rPr>
      </w:pPr>
      <w:r w:rsidRPr="009E266F">
        <w:rPr>
          <w:szCs w:val="22"/>
          <w:lang w:val="sk"/>
        </w:rPr>
        <w:t>949 01 Nitra</w:t>
      </w:r>
    </w:p>
    <w:p w14:paraId="0DCEBC30" w14:textId="77777777" w:rsidR="009E266F" w:rsidRPr="009E266F" w:rsidRDefault="009E266F" w:rsidP="009E266F">
      <w:pPr>
        <w:rPr>
          <w:szCs w:val="22"/>
          <w:lang w:val="sk"/>
        </w:rPr>
      </w:pPr>
      <w:r w:rsidRPr="009E266F">
        <w:rPr>
          <w:szCs w:val="22"/>
          <w:lang w:val="sk"/>
        </w:rPr>
        <w:t>Slovenská republika</w:t>
      </w:r>
    </w:p>
    <w:p w14:paraId="4F162DEA" w14:textId="77777777" w:rsidR="009E266F" w:rsidRPr="009E266F" w:rsidRDefault="009E266F" w:rsidP="009E266F">
      <w:pPr>
        <w:rPr>
          <w:szCs w:val="22"/>
          <w:lang w:val="sk"/>
        </w:rPr>
      </w:pPr>
      <w:r w:rsidRPr="009E266F">
        <w:rPr>
          <w:szCs w:val="22"/>
          <w:lang w:val="sk"/>
        </w:rPr>
        <w:t>Tel.: +421 37 69 33 541</w:t>
      </w:r>
    </w:p>
    <w:p w14:paraId="20EC57DB" w14:textId="77777777" w:rsidR="009E266F" w:rsidRPr="009E266F" w:rsidRDefault="009E266F" w:rsidP="009E266F">
      <w:pPr>
        <w:rPr>
          <w:szCs w:val="22"/>
          <w:lang w:val="sk"/>
        </w:rPr>
      </w:pPr>
      <w:r w:rsidRPr="009E266F">
        <w:rPr>
          <w:szCs w:val="22"/>
          <w:lang w:val="sk"/>
        </w:rPr>
        <w:t>e-mail: neziaduce_ucinky@uskvbl.sk</w:t>
      </w:r>
    </w:p>
    <w:p w14:paraId="25F32AFA" w14:textId="77777777" w:rsidR="009E266F" w:rsidRPr="009E266F" w:rsidRDefault="009E266F" w:rsidP="009E266F">
      <w:pPr>
        <w:rPr>
          <w:szCs w:val="22"/>
          <w:lang w:val="sk"/>
        </w:rPr>
      </w:pPr>
      <w:r w:rsidRPr="009E266F">
        <w:rPr>
          <w:szCs w:val="22"/>
          <w:lang w:val="sk"/>
        </w:rPr>
        <w:t xml:space="preserve">Webová stránka: </w:t>
      </w:r>
      <w:proofErr w:type="spellStart"/>
      <w:r w:rsidRPr="009E266F">
        <w:rPr>
          <w:szCs w:val="22"/>
          <w:lang w:val="sk"/>
        </w:rPr>
        <w:t>www.uskvbl.sk</w:t>
      </w:r>
      <w:proofErr w:type="spellEnd"/>
      <w:r w:rsidRPr="009E266F">
        <w:rPr>
          <w:szCs w:val="22"/>
          <w:lang w:val="sk"/>
        </w:rPr>
        <w:t xml:space="preserve"> časť </w:t>
      </w:r>
      <w:proofErr w:type="spellStart"/>
      <w:r w:rsidRPr="009E266F">
        <w:rPr>
          <w:szCs w:val="22"/>
          <w:lang w:val="sk"/>
        </w:rPr>
        <w:t>Farmakovigilancia</w:t>
      </w:r>
      <w:proofErr w:type="spellEnd"/>
    </w:p>
    <w:p w14:paraId="759C3910" w14:textId="77777777" w:rsidR="009E266F" w:rsidRPr="009E266F" w:rsidRDefault="009E266F" w:rsidP="00AB2A85">
      <w:pPr>
        <w:rPr>
          <w:i/>
          <w:iCs/>
          <w:szCs w:val="22"/>
          <w:lang w:val="sk"/>
        </w:rPr>
      </w:pPr>
    </w:p>
    <w:p w14:paraId="2B315F74" w14:textId="77777777" w:rsidR="00F520FE" w:rsidRPr="009E266F" w:rsidRDefault="00F520FE" w:rsidP="00A9226B">
      <w:pPr>
        <w:tabs>
          <w:tab w:val="clear" w:pos="567"/>
        </w:tabs>
        <w:spacing w:line="240" w:lineRule="auto"/>
        <w:rPr>
          <w:iCs/>
          <w:szCs w:val="22"/>
          <w:lang w:val="sk"/>
        </w:rPr>
      </w:pPr>
    </w:p>
    <w:p w14:paraId="2027B252" w14:textId="77777777" w:rsidR="00C114FF" w:rsidRPr="009E266F" w:rsidRDefault="008A7C7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sk"/>
        </w:rPr>
      </w:pPr>
      <w:r>
        <w:rPr>
          <w:b/>
          <w:bCs/>
          <w:szCs w:val="22"/>
          <w:highlight w:val="lightGray"/>
          <w:lang w:val="sk"/>
        </w:rPr>
        <w:t>8.</w:t>
      </w:r>
      <w:r>
        <w:rPr>
          <w:b/>
          <w:bCs/>
          <w:szCs w:val="22"/>
          <w:lang w:val="sk"/>
        </w:rPr>
        <w:tab/>
        <w:t>Dávkovanie pre každý druh, cesty a spôsob podania lieku</w:t>
      </w:r>
    </w:p>
    <w:p w14:paraId="2DF0AAB7" w14:textId="77777777" w:rsidR="00C114FF" w:rsidRPr="009E266F" w:rsidRDefault="00C114FF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04D1E76E" w14:textId="77777777" w:rsidR="00B32815" w:rsidRPr="009E266F" w:rsidRDefault="0089502B" w:rsidP="00B32815">
      <w:pPr>
        <w:tabs>
          <w:tab w:val="clear" w:pos="567"/>
        </w:tabs>
        <w:spacing w:line="240" w:lineRule="auto"/>
        <w:rPr>
          <w:lang w:val="sk"/>
        </w:rPr>
      </w:pPr>
      <w:r>
        <w:rPr>
          <w:lang w:val="sk"/>
        </w:rPr>
        <w:t xml:space="preserve">Na </w:t>
      </w:r>
      <w:proofErr w:type="spellStart"/>
      <w:r>
        <w:rPr>
          <w:lang w:val="sk"/>
        </w:rPr>
        <w:t>okulonazálne</w:t>
      </w:r>
      <w:proofErr w:type="spellEnd"/>
      <w:r>
        <w:rPr>
          <w:lang w:val="sk"/>
        </w:rPr>
        <w:t xml:space="preserve"> použitie alebo na použitie v pitnej vode.</w:t>
      </w:r>
    </w:p>
    <w:p w14:paraId="03A81C3D" w14:textId="77777777" w:rsidR="00B32815" w:rsidRPr="009E266F" w:rsidRDefault="00B32815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63500941" w14:textId="2F515829" w:rsidR="00AB2A85" w:rsidRPr="009E266F" w:rsidRDefault="00AB2A85" w:rsidP="00AB2A85">
      <w:pPr>
        <w:tabs>
          <w:tab w:val="clear" w:pos="567"/>
        </w:tabs>
        <w:spacing w:line="240" w:lineRule="auto"/>
        <w:rPr>
          <w:lang w:val="sk"/>
        </w:rPr>
      </w:pPr>
      <w:r>
        <w:rPr>
          <w:lang w:val="sk"/>
        </w:rPr>
        <w:t xml:space="preserve">Vakcína sa môže podať jednodňovým a starším kurčatám </w:t>
      </w:r>
      <w:proofErr w:type="spellStart"/>
      <w:r>
        <w:rPr>
          <w:lang w:val="sk"/>
        </w:rPr>
        <w:t>okulonazálne</w:t>
      </w:r>
      <w:proofErr w:type="spellEnd"/>
      <w:r>
        <w:rPr>
          <w:lang w:val="sk"/>
        </w:rPr>
        <w:t xml:space="preserve"> kvapkaním do očí a nozdier alebo hrubým sprejom. Vakcína sa môže podávať kurčatám </w:t>
      </w:r>
      <w:r w:rsidR="00797356">
        <w:rPr>
          <w:lang w:val="sk"/>
        </w:rPr>
        <w:t>od</w:t>
      </w:r>
      <w:r>
        <w:rPr>
          <w:lang w:val="sk"/>
        </w:rPr>
        <w:t xml:space="preserve"> 7</w:t>
      </w:r>
      <w:r w:rsidR="00797356">
        <w:rPr>
          <w:lang w:val="sk"/>
        </w:rPr>
        <w:t>.</w:t>
      </w:r>
      <w:r>
        <w:rPr>
          <w:lang w:val="sk"/>
        </w:rPr>
        <w:t xml:space="preserve"> </w:t>
      </w:r>
      <w:r w:rsidR="00797356">
        <w:rPr>
          <w:lang w:val="sk"/>
        </w:rPr>
        <w:t xml:space="preserve">dňa života </w:t>
      </w:r>
      <w:r>
        <w:rPr>
          <w:lang w:val="sk"/>
        </w:rPr>
        <w:t xml:space="preserve"> a starším pitnou vodou. </w:t>
      </w:r>
      <w:r>
        <w:rPr>
          <w:lang w:val="sk"/>
        </w:rPr>
        <w:lastRenderedPageBreak/>
        <w:t xml:space="preserve">Aby sa minimalizoval stres vtákov počas horúceho počasia, je vhodné vykonať </w:t>
      </w:r>
      <w:r w:rsidR="00797356">
        <w:rPr>
          <w:lang w:val="sk"/>
        </w:rPr>
        <w:t>vakcináciu</w:t>
      </w:r>
      <w:r>
        <w:rPr>
          <w:lang w:val="sk"/>
        </w:rPr>
        <w:t xml:space="preserve"> skoro ráno v najchladnejšom čase.</w:t>
      </w:r>
    </w:p>
    <w:p w14:paraId="644924FD" w14:textId="77777777" w:rsidR="00DC1655" w:rsidRPr="009E266F" w:rsidRDefault="00DC1655" w:rsidP="00AB2A85">
      <w:pPr>
        <w:tabs>
          <w:tab w:val="clear" w:pos="567"/>
        </w:tabs>
        <w:spacing w:line="240" w:lineRule="auto"/>
        <w:rPr>
          <w:lang w:val="sk"/>
        </w:rPr>
      </w:pPr>
    </w:p>
    <w:p w14:paraId="651CF472" w14:textId="77777777" w:rsidR="00DC1655" w:rsidRPr="009E266F" w:rsidRDefault="00DC1655" w:rsidP="00AB2A85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22DAA0E4" w14:textId="77777777" w:rsidR="00C114FF" w:rsidRPr="009E266F" w:rsidRDefault="008A7C7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sk"/>
        </w:rPr>
      </w:pPr>
      <w:r>
        <w:rPr>
          <w:b/>
          <w:bCs/>
          <w:szCs w:val="22"/>
          <w:highlight w:val="lightGray"/>
          <w:lang w:val="sk"/>
        </w:rPr>
        <w:t>9.</w:t>
      </w:r>
      <w:r>
        <w:rPr>
          <w:b/>
          <w:bCs/>
          <w:szCs w:val="22"/>
          <w:lang w:val="sk"/>
        </w:rPr>
        <w:tab/>
        <w:t>Pokyn o správnom podaní</w:t>
      </w:r>
    </w:p>
    <w:p w14:paraId="385B1EC0" w14:textId="77777777" w:rsidR="00F520FE" w:rsidRPr="009E266F" w:rsidRDefault="00F520FE" w:rsidP="00F520FE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1AB77003" w14:textId="1ACB1353" w:rsidR="00F20699" w:rsidRPr="009E266F" w:rsidRDefault="00F20699" w:rsidP="00F20699">
      <w:pPr>
        <w:rPr>
          <w:noProof/>
          <w:szCs w:val="22"/>
          <w:u w:val="single"/>
          <w:lang w:val="sk"/>
        </w:rPr>
      </w:pPr>
      <w:r>
        <w:rPr>
          <w:noProof/>
          <w:szCs w:val="22"/>
          <w:u w:val="single"/>
          <w:lang w:val="sk"/>
        </w:rPr>
        <w:t>Okulonazáln</w:t>
      </w:r>
      <w:r w:rsidR="00797356">
        <w:rPr>
          <w:noProof/>
          <w:szCs w:val="22"/>
          <w:u w:val="single"/>
          <w:lang w:val="sk"/>
        </w:rPr>
        <w:t>e</w:t>
      </w:r>
      <w:r>
        <w:rPr>
          <w:noProof/>
          <w:szCs w:val="22"/>
          <w:u w:val="single"/>
          <w:lang w:val="sk"/>
        </w:rPr>
        <w:t xml:space="preserve"> </w:t>
      </w:r>
      <w:r w:rsidR="00797356">
        <w:rPr>
          <w:noProof/>
          <w:szCs w:val="22"/>
          <w:u w:val="single"/>
          <w:lang w:val="sk"/>
        </w:rPr>
        <w:t>použitie</w:t>
      </w:r>
      <w:r>
        <w:rPr>
          <w:noProof/>
          <w:szCs w:val="22"/>
          <w:u w:val="single"/>
          <w:lang w:val="sk"/>
        </w:rPr>
        <w:t>:</w:t>
      </w:r>
    </w:p>
    <w:p w14:paraId="0A50E8C7" w14:textId="7ADA5040" w:rsidR="0006075E" w:rsidRPr="009E266F" w:rsidRDefault="00F20699" w:rsidP="00F20699">
      <w:pPr>
        <w:rPr>
          <w:lang w:val="sk"/>
        </w:rPr>
      </w:pPr>
      <w:r>
        <w:rPr>
          <w:noProof/>
          <w:szCs w:val="22"/>
          <w:lang w:val="sk"/>
        </w:rPr>
        <w:t>Na podávanie očnou instiláciou sa odporúča použiť pipetu kalibrovanú na podanie jednej dávky rekonštituovanej vakcíny s objemom 0,05 ml. Na rekonštitúciu vakcíny použi</w:t>
      </w:r>
      <w:r w:rsidR="00797356">
        <w:rPr>
          <w:noProof/>
          <w:szCs w:val="22"/>
          <w:lang w:val="sk"/>
        </w:rPr>
        <w:t>ť</w:t>
      </w:r>
      <w:r>
        <w:rPr>
          <w:noProof/>
          <w:szCs w:val="22"/>
          <w:lang w:val="sk"/>
        </w:rPr>
        <w:t xml:space="preserve"> 50 ml studenej destilovanej vody alebo čerstvej, studenej, dechlórovanej vody z vodovodu na 1 000 dávok.</w:t>
      </w:r>
      <w:r>
        <w:rPr>
          <w:lang w:val="sk"/>
        </w:rPr>
        <w:t>Pred použitím dobre premieša</w:t>
      </w:r>
      <w:r w:rsidR="00797356">
        <w:rPr>
          <w:lang w:val="sk"/>
        </w:rPr>
        <w:t>ť</w:t>
      </w:r>
      <w:r>
        <w:rPr>
          <w:lang w:val="sk"/>
        </w:rPr>
        <w:t xml:space="preserve"> vodu s vakcínou.</w:t>
      </w:r>
    </w:p>
    <w:p w14:paraId="5CFECAEC" w14:textId="77777777" w:rsidR="00F20699" w:rsidRPr="009E266F" w:rsidRDefault="00F20699" w:rsidP="00F20699">
      <w:pPr>
        <w:rPr>
          <w:noProof/>
          <w:szCs w:val="22"/>
          <w:lang w:val="sk"/>
        </w:rPr>
      </w:pPr>
    </w:p>
    <w:p w14:paraId="0FF440BF" w14:textId="674E53BD" w:rsidR="00A750B7" w:rsidRPr="009E266F" w:rsidRDefault="00F20699" w:rsidP="00F20699">
      <w:pPr>
        <w:rPr>
          <w:lang w:val="sk"/>
        </w:rPr>
      </w:pPr>
      <w:r>
        <w:rPr>
          <w:noProof/>
          <w:szCs w:val="22"/>
          <w:lang w:val="sk"/>
        </w:rPr>
        <w:t>Pri podávaní hrubým sprejom pomocou ručného alebo poloautomatického zariadenia, v rozprašovacej skrinke alebo v rade automatických rozprašovačov sa uisti</w:t>
      </w:r>
      <w:r w:rsidR="00D95190">
        <w:rPr>
          <w:noProof/>
          <w:szCs w:val="22"/>
          <w:lang w:val="sk"/>
        </w:rPr>
        <w:t>ť</w:t>
      </w:r>
      <w:r>
        <w:rPr>
          <w:noProof/>
          <w:szCs w:val="22"/>
          <w:lang w:val="sk"/>
        </w:rPr>
        <w:t>, že je zariadenie čisté a bez zvyškov dezinfekčného prostriedku alebo usadenín. Aplik</w:t>
      </w:r>
      <w:r w:rsidR="00D95190">
        <w:rPr>
          <w:noProof/>
          <w:szCs w:val="22"/>
          <w:lang w:val="sk"/>
        </w:rPr>
        <w:t>ovať</w:t>
      </w:r>
      <w:r>
        <w:rPr>
          <w:noProof/>
          <w:szCs w:val="22"/>
          <w:lang w:val="sk"/>
        </w:rPr>
        <w:t xml:space="preserve"> iba hrubý sprej.</w:t>
      </w:r>
      <w:r>
        <w:rPr>
          <w:lang w:val="sk"/>
        </w:rPr>
        <w:t xml:space="preserve"> </w:t>
      </w:r>
      <w:r>
        <w:rPr>
          <w:noProof/>
          <w:szCs w:val="22"/>
          <w:lang w:val="sk"/>
        </w:rPr>
        <w:t>Kvapôčky by mali mať veľkosť najmenej 100 až 150 mikrometrov.</w:t>
      </w:r>
      <w:r>
        <w:rPr>
          <w:lang w:val="sk"/>
        </w:rPr>
        <w:t>Vypočíta</w:t>
      </w:r>
      <w:r w:rsidR="00D95190">
        <w:rPr>
          <w:lang w:val="sk"/>
        </w:rPr>
        <w:t>ť</w:t>
      </w:r>
      <w:r>
        <w:rPr>
          <w:lang w:val="sk"/>
        </w:rPr>
        <w:t xml:space="preserve"> objem vody potrebnej na vakcináciu vtákov podľa použitej trysky a ďalších parametrov podľa pokynov dodávateľa zariadenia.</w:t>
      </w:r>
    </w:p>
    <w:p w14:paraId="286497A9" w14:textId="77777777" w:rsidR="00A750B7" w:rsidRPr="009E266F" w:rsidRDefault="00A750B7" w:rsidP="00F20699">
      <w:pPr>
        <w:rPr>
          <w:lang w:val="sk"/>
        </w:rPr>
      </w:pPr>
    </w:p>
    <w:p w14:paraId="361AF1AE" w14:textId="7316BCCE" w:rsidR="00F20699" w:rsidRPr="009E266F" w:rsidRDefault="00F20699" w:rsidP="00F20699">
      <w:pPr>
        <w:rPr>
          <w:noProof/>
          <w:szCs w:val="22"/>
          <w:lang w:val="sk"/>
        </w:rPr>
      </w:pPr>
      <w:r>
        <w:rPr>
          <w:lang w:val="sk"/>
        </w:rPr>
        <w:t xml:space="preserve">Pre manuálny alebo poloautomatický postrek sa odporúča 200 ml vody na 1 000 dávok. Suspenzia vakcíny sa má rovnomerne rozprášiť na správny počet kurčiat zo vzdialenosti 30 – 40 cm pomocou hrubého spreju, najlepšie keď kurčatá sedia spolu v tlmenom svetle. </w:t>
      </w:r>
      <w:r>
        <w:rPr>
          <w:noProof/>
          <w:szCs w:val="22"/>
          <w:lang w:val="sk"/>
        </w:rPr>
        <w:t>Počas postreku by mali byť sálavé ohrievače a vetranie vypnuté. Na podávanie v rozprašovači alebo v automatickom rozprašovači nainštalujte trysku vhodnej veľkosti a podľa potreby uprav</w:t>
      </w:r>
      <w:r w:rsidR="00D95190">
        <w:rPr>
          <w:noProof/>
          <w:szCs w:val="22"/>
          <w:lang w:val="sk"/>
        </w:rPr>
        <w:t>iť</w:t>
      </w:r>
      <w:r>
        <w:rPr>
          <w:noProof/>
          <w:szCs w:val="22"/>
          <w:lang w:val="sk"/>
        </w:rPr>
        <w:t xml:space="preserve"> tlak. Nastav</w:t>
      </w:r>
      <w:r w:rsidR="00D95190">
        <w:rPr>
          <w:noProof/>
          <w:szCs w:val="22"/>
          <w:lang w:val="sk"/>
        </w:rPr>
        <w:t>iť</w:t>
      </w:r>
      <w:r>
        <w:rPr>
          <w:noProof/>
          <w:szCs w:val="22"/>
          <w:lang w:val="sk"/>
        </w:rPr>
        <w:t xml:space="preserve"> rozprašovací vakcinátor podľa veľkosti boxov pre kurčatá a rýchlosti dopravného pásu. Pravidelne kontrol</w:t>
      </w:r>
      <w:r w:rsidR="00D95190">
        <w:rPr>
          <w:noProof/>
          <w:szCs w:val="22"/>
          <w:lang w:val="sk"/>
        </w:rPr>
        <w:t>ovať</w:t>
      </w:r>
      <w:r>
        <w:rPr>
          <w:noProof/>
          <w:szCs w:val="22"/>
          <w:lang w:val="sk"/>
        </w:rPr>
        <w:t>, či je celý povrch boxov pre kurčatá rovnomerne a úplne pokrytý postrekom, napríklad vložením savého papiera do prázdneho boxu.</w:t>
      </w:r>
      <w:r>
        <w:rPr>
          <w:lang w:val="sk"/>
        </w:rPr>
        <w:t xml:space="preserve"> </w:t>
      </w:r>
      <w:r>
        <w:rPr>
          <w:noProof/>
          <w:szCs w:val="22"/>
          <w:lang w:val="sk"/>
        </w:rPr>
        <w:t>Po postriekaní necha</w:t>
      </w:r>
      <w:r w:rsidR="00D95190">
        <w:rPr>
          <w:noProof/>
          <w:szCs w:val="22"/>
          <w:lang w:val="sk"/>
        </w:rPr>
        <w:t>ť</w:t>
      </w:r>
      <w:r>
        <w:rPr>
          <w:noProof/>
          <w:szCs w:val="22"/>
          <w:lang w:val="sk"/>
        </w:rPr>
        <w:t xml:space="preserve"> kurčatá v boxoch aspoň 20 minút, aby sa optimalizoval účinok a aby sa vysušili.</w:t>
      </w:r>
    </w:p>
    <w:p w14:paraId="42B67E65" w14:textId="77777777" w:rsidR="00F20699" w:rsidRPr="009E266F" w:rsidRDefault="00F20699" w:rsidP="00F20699">
      <w:pPr>
        <w:rPr>
          <w:noProof/>
          <w:szCs w:val="22"/>
          <w:lang w:val="sk"/>
        </w:rPr>
      </w:pPr>
    </w:p>
    <w:p w14:paraId="6E1BCEE4" w14:textId="77777777" w:rsidR="00F20699" w:rsidRPr="009E266F" w:rsidRDefault="00F20699" w:rsidP="00F20699">
      <w:pPr>
        <w:rPr>
          <w:noProof/>
          <w:szCs w:val="22"/>
          <w:u w:val="single"/>
          <w:lang w:val="sk"/>
        </w:rPr>
      </w:pPr>
      <w:r>
        <w:rPr>
          <w:noProof/>
          <w:szCs w:val="22"/>
          <w:u w:val="single"/>
          <w:lang w:val="sk"/>
        </w:rPr>
        <w:t>Použitie v pitnej vode pre budúce nosnice a budúce chovné kurčatá:</w:t>
      </w:r>
    </w:p>
    <w:p w14:paraId="3BDCF7BD" w14:textId="0E7B980C" w:rsidR="0006075E" w:rsidRPr="009E266F" w:rsidRDefault="00F20699" w:rsidP="00F20699">
      <w:pPr>
        <w:rPr>
          <w:noProof/>
          <w:szCs w:val="22"/>
          <w:lang w:val="sk"/>
        </w:rPr>
      </w:pPr>
      <w:r>
        <w:rPr>
          <w:noProof/>
          <w:szCs w:val="22"/>
          <w:lang w:val="sk"/>
        </w:rPr>
        <w:t xml:space="preserve">Jedna dávka vakcíny sa má podať pitnou vodou od 7. dňa </w:t>
      </w:r>
      <w:r w:rsidR="00D95190">
        <w:rPr>
          <w:noProof/>
          <w:szCs w:val="22"/>
          <w:lang w:val="sk"/>
        </w:rPr>
        <w:t>života</w:t>
      </w:r>
      <w:r>
        <w:rPr>
          <w:noProof/>
          <w:szCs w:val="22"/>
          <w:lang w:val="sk"/>
        </w:rPr>
        <w:t xml:space="preserve">. Pred </w:t>
      </w:r>
      <w:r w:rsidR="00D95190">
        <w:rPr>
          <w:noProof/>
          <w:szCs w:val="22"/>
          <w:lang w:val="sk"/>
        </w:rPr>
        <w:t>vakcináciou</w:t>
      </w:r>
      <w:r>
        <w:rPr>
          <w:noProof/>
          <w:szCs w:val="22"/>
          <w:lang w:val="sk"/>
        </w:rPr>
        <w:t xml:space="preserve"> by sa nemala kurčatám podávať voda, aby boli smädné. Doba zadržania vody závisí od podnebia. Zadržanie vody by malo trvať čo najkratšie, minimálne 30 minút. Vakcína sa má rekonštituovať v dechlórovanej pitnej vode alebo destilovanej vode. Množstvo vody by sa malo vypočítať na základe priemernej spotreby vody kŕdľa počas predchádzajúcich 4 dní pred vakcináciou. Vypočíta</w:t>
      </w:r>
      <w:r w:rsidR="00D95190">
        <w:rPr>
          <w:noProof/>
          <w:szCs w:val="22"/>
          <w:lang w:val="sk"/>
        </w:rPr>
        <w:t>ť</w:t>
      </w:r>
      <w:r>
        <w:rPr>
          <w:noProof/>
          <w:szCs w:val="22"/>
          <w:lang w:val="sk"/>
        </w:rPr>
        <w:t xml:space="preserve"> množstvo vody potrebné na to, aby sa vakcína spotrebovala najneskôr do 2 hodín.</w:t>
      </w:r>
    </w:p>
    <w:p w14:paraId="02FCD996" w14:textId="77777777" w:rsidR="00E24F8B" w:rsidRPr="009E266F" w:rsidRDefault="00E24F8B" w:rsidP="00F520FE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39341181" w14:textId="77777777" w:rsidR="001B26EB" w:rsidRPr="009E266F" w:rsidRDefault="001B26EB" w:rsidP="00A9226B">
      <w:pPr>
        <w:tabs>
          <w:tab w:val="clear" w:pos="567"/>
        </w:tabs>
        <w:spacing w:line="240" w:lineRule="auto"/>
        <w:rPr>
          <w:iCs/>
          <w:szCs w:val="22"/>
          <w:lang w:val="sk"/>
        </w:rPr>
      </w:pPr>
    </w:p>
    <w:p w14:paraId="1D905CAE" w14:textId="77777777" w:rsidR="00DB468A" w:rsidRPr="009E266F" w:rsidRDefault="008A7C7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sk"/>
        </w:rPr>
      </w:pPr>
      <w:r>
        <w:rPr>
          <w:b/>
          <w:bCs/>
          <w:szCs w:val="22"/>
          <w:highlight w:val="lightGray"/>
          <w:lang w:val="sk"/>
        </w:rPr>
        <w:t>10.</w:t>
      </w:r>
      <w:r>
        <w:rPr>
          <w:b/>
          <w:bCs/>
          <w:szCs w:val="22"/>
          <w:lang w:val="sk"/>
        </w:rPr>
        <w:tab/>
        <w:t>Ochranné lehoty</w:t>
      </w:r>
    </w:p>
    <w:p w14:paraId="46404F62" w14:textId="77777777" w:rsidR="00C114FF" w:rsidRPr="009E266F" w:rsidRDefault="00C114FF" w:rsidP="00A9226B">
      <w:pPr>
        <w:tabs>
          <w:tab w:val="clear" w:pos="567"/>
        </w:tabs>
        <w:spacing w:line="240" w:lineRule="auto"/>
        <w:rPr>
          <w:iCs/>
          <w:szCs w:val="22"/>
          <w:lang w:val="sk"/>
        </w:rPr>
      </w:pPr>
    </w:p>
    <w:p w14:paraId="2C324A14" w14:textId="77777777" w:rsidR="00DB468A" w:rsidRPr="009E266F" w:rsidRDefault="00E96744" w:rsidP="00A9226B">
      <w:pPr>
        <w:tabs>
          <w:tab w:val="clear" w:pos="567"/>
        </w:tabs>
        <w:spacing w:line="240" w:lineRule="auto"/>
        <w:rPr>
          <w:iCs/>
          <w:szCs w:val="22"/>
          <w:lang w:val="sk"/>
        </w:rPr>
      </w:pPr>
      <w:r>
        <w:rPr>
          <w:szCs w:val="22"/>
          <w:lang w:val="sk"/>
        </w:rPr>
        <w:t>0 dní.</w:t>
      </w:r>
    </w:p>
    <w:p w14:paraId="2050B530" w14:textId="77777777" w:rsidR="00E96744" w:rsidRPr="009E266F" w:rsidRDefault="00E96744" w:rsidP="00A9226B">
      <w:pPr>
        <w:tabs>
          <w:tab w:val="clear" w:pos="567"/>
        </w:tabs>
        <w:spacing w:line="240" w:lineRule="auto"/>
        <w:rPr>
          <w:iCs/>
          <w:szCs w:val="22"/>
          <w:lang w:val="sk"/>
        </w:rPr>
      </w:pPr>
    </w:p>
    <w:p w14:paraId="5343B6B2" w14:textId="77777777" w:rsidR="00CD5EEC" w:rsidRPr="009E266F" w:rsidRDefault="00CD5EEC" w:rsidP="00A9226B">
      <w:pPr>
        <w:tabs>
          <w:tab w:val="clear" w:pos="567"/>
        </w:tabs>
        <w:spacing w:line="240" w:lineRule="auto"/>
        <w:rPr>
          <w:iCs/>
          <w:szCs w:val="22"/>
          <w:lang w:val="sk"/>
        </w:rPr>
      </w:pPr>
    </w:p>
    <w:p w14:paraId="67C4B6B5" w14:textId="77777777" w:rsidR="00C114FF" w:rsidRPr="009E266F" w:rsidRDefault="008A7C7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sk"/>
        </w:rPr>
      </w:pPr>
      <w:r>
        <w:rPr>
          <w:b/>
          <w:bCs/>
          <w:szCs w:val="22"/>
          <w:highlight w:val="lightGray"/>
          <w:lang w:val="sk"/>
        </w:rPr>
        <w:t>11.</w:t>
      </w:r>
      <w:r>
        <w:rPr>
          <w:b/>
          <w:bCs/>
          <w:szCs w:val="22"/>
          <w:lang w:val="sk"/>
        </w:rPr>
        <w:tab/>
        <w:t>Osobitné opatrenia na uchovávanie</w:t>
      </w:r>
    </w:p>
    <w:p w14:paraId="00A23B1D" w14:textId="77777777" w:rsidR="00C114FF" w:rsidRPr="009E266F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"/>
        </w:rPr>
      </w:pPr>
    </w:p>
    <w:p w14:paraId="6AC27696" w14:textId="77777777" w:rsidR="00C114FF" w:rsidRPr="009E266F" w:rsidRDefault="008A7C75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lang w:val="sk"/>
        </w:rPr>
        <w:t>Uchovávať mimo dohľadu a dosahu detí.</w:t>
      </w:r>
    </w:p>
    <w:p w14:paraId="414C5B65" w14:textId="77777777" w:rsidR="004A61C2" w:rsidRPr="009E266F" w:rsidRDefault="004A61C2" w:rsidP="002C1231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295AFD25" w14:textId="77777777" w:rsidR="002C1231" w:rsidRPr="009E266F" w:rsidRDefault="002C1231" w:rsidP="002C1231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lang w:val="sk"/>
        </w:rPr>
        <w:t>Uchovávať v chladničke (2 </w:t>
      </w:r>
      <w:r>
        <w:rPr>
          <w:rFonts w:ascii="Symbol" w:hAnsi="Symbol"/>
          <w:szCs w:val="22"/>
          <w:lang w:val="sk"/>
        </w:rPr>
        <w:t></w:t>
      </w:r>
      <w:r>
        <w:rPr>
          <w:szCs w:val="22"/>
          <w:lang w:val="sk"/>
        </w:rPr>
        <w:t>C–8 </w:t>
      </w:r>
      <w:r>
        <w:rPr>
          <w:rFonts w:ascii="Symbol" w:hAnsi="Symbol"/>
          <w:szCs w:val="22"/>
          <w:lang w:val="sk"/>
        </w:rPr>
        <w:t></w:t>
      </w:r>
      <w:r>
        <w:rPr>
          <w:szCs w:val="22"/>
          <w:lang w:val="sk"/>
        </w:rPr>
        <w:t>C).</w:t>
      </w:r>
    </w:p>
    <w:p w14:paraId="22AE4AE9" w14:textId="77777777" w:rsidR="002C1231" w:rsidRPr="009E266F" w:rsidRDefault="002C1231" w:rsidP="002C1231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lang w:val="sk"/>
        </w:rPr>
        <w:t>Neuchovávať v mrazničke.</w:t>
      </w:r>
    </w:p>
    <w:p w14:paraId="137C97A7" w14:textId="77777777" w:rsidR="002C1231" w:rsidRPr="009E266F" w:rsidRDefault="002C1231" w:rsidP="002C1231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lang w:val="sk"/>
        </w:rPr>
        <w:t>Chrániť pred svetlom.</w:t>
      </w:r>
    </w:p>
    <w:p w14:paraId="2DD28E54" w14:textId="77777777" w:rsidR="004A61C2" w:rsidRPr="009E266F" w:rsidRDefault="004A61C2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"/>
        </w:rPr>
      </w:pPr>
    </w:p>
    <w:p w14:paraId="01AAE9E3" w14:textId="77777777" w:rsidR="00C114FF" w:rsidRPr="009E266F" w:rsidRDefault="008A7C75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lang w:val="sk"/>
        </w:rPr>
        <w:t xml:space="preserve">Nepoužívať tento veterinárny liek po dátume exspirácie uvedenom na škatuli a po </w:t>
      </w:r>
      <w:proofErr w:type="spellStart"/>
      <w:r>
        <w:rPr>
          <w:szCs w:val="22"/>
          <w:lang w:val="sk"/>
        </w:rPr>
        <w:t>Exp</w:t>
      </w:r>
      <w:proofErr w:type="spellEnd"/>
      <w:r>
        <w:rPr>
          <w:szCs w:val="22"/>
          <w:lang w:val="sk"/>
        </w:rPr>
        <w:t>. Dátum exspirácie sa vzťahuje na posledný deň v uvedenom mesiaci.</w:t>
      </w:r>
    </w:p>
    <w:p w14:paraId="3D2D8AE0" w14:textId="77777777" w:rsidR="004A61C2" w:rsidRPr="009E266F" w:rsidRDefault="004A61C2" w:rsidP="007E29AC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17357D55" w14:textId="05655970" w:rsidR="007E29AC" w:rsidRPr="009E266F" w:rsidRDefault="007E29AC" w:rsidP="007E29AC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lang w:val="sk"/>
        </w:rPr>
        <w:t>Čas použiteľnosti po rekonštitúcii podľa návodu: 2 hodiny.</w:t>
      </w:r>
    </w:p>
    <w:p w14:paraId="7A15E411" w14:textId="77777777" w:rsidR="00C114FF" w:rsidRPr="009E266F" w:rsidRDefault="00C114FF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34DB573D" w14:textId="77777777" w:rsidR="0043320A" w:rsidRPr="009E266F" w:rsidRDefault="0043320A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5DAE8AC3" w14:textId="77777777" w:rsidR="00C114FF" w:rsidRPr="009E266F" w:rsidRDefault="008A7C7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sk"/>
        </w:rPr>
      </w:pPr>
      <w:r>
        <w:rPr>
          <w:b/>
          <w:bCs/>
          <w:szCs w:val="22"/>
          <w:highlight w:val="lightGray"/>
          <w:lang w:val="sk"/>
        </w:rPr>
        <w:lastRenderedPageBreak/>
        <w:t>12.</w:t>
      </w:r>
      <w:r>
        <w:rPr>
          <w:b/>
          <w:bCs/>
          <w:szCs w:val="22"/>
          <w:lang w:val="sk"/>
        </w:rPr>
        <w:tab/>
        <w:t>Špeciálne opatrenia na likvidáciu</w:t>
      </w:r>
    </w:p>
    <w:p w14:paraId="0C0E3F3F" w14:textId="77777777" w:rsidR="00C114FF" w:rsidRPr="009E266F" w:rsidRDefault="00C114FF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199D16A7" w14:textId="77777777" w:rsidR="00C114FF" w:rsidRPr="009E266F" w:rsidRDefault="008A7C75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lang w:val="sk"/>
        </w:rPr>
        <w:t>Lieky sa nesmú likvidovať prostredníctvom odpadovej vody ani odpadu v domácnostiach.</w:t>
      </w:r>
    </w:p>
    <w:p w14:paraId="3A7AB213" w14:textId="77777777" w:rsidR="00DB468A" w:rsidRPr="009E266F" w:rsidRDefault="008A7C75" w:rsidP="00DB468A">
      <w:pPr>
        <w:rPr>
          <w:szCs w:val="22"/>
          <w:lang w:val="sk"/>
        </w:rPr>
      </w:pPr>
      <w:r>
        <w:rPr>
          <w:szCs w:val="22"/>
          <w:lang w:val="sk"/>
        </w:rPr>
        <w:t>Pri likvidácii nepoužitého veterinárneho lieku alebo jeho odpadového materiálu sa riaďte systémom spätného odberu v súlade s miestnymi požiadavkami a národnými zbernými systémami platnými pre daný veterinárny liek. Tieto opatrenia majú pomôcť chrániť životné prostredie.</w:t>
      </w:r>
    </w:p>
    <w:p w14:paraId="100E5F98" w14:textId="77777777" w:rsidR="00DB468A" w:rsidRPr="009E266F" w:rsidRDefault="00DB468A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  <w:lang w:val="sk"/>
        </w:rPr>
      </w:pPr>
    </w:p>
    <w:p w14:paraId="1275F1C9" w14:textId="77777777" w:rsidR="004A61C2" w:rsidRPr="009E266F" w:rsidRDefault="004A61C2" w:rsidP="00DB468A">
      <w:pPr>
        <w:tabs>
          <w:tab w:val="clear" w:pos="567"/>
        </w:tabs>
        <w:spacing w:line="240" w:lineRule="auto"/>
        <w:rPr>
          <w:bCs/>
          <w:szCs w:val="22"/>
          <w:lang w:val="sk"/>
        </w:rPr>
      </w:pPr>
      <w:r>
        <w:rPr>
          <w:szCs w:val="22"/>
          <w:lang w:val="sk"/>
        </w:rPr>
        <w:t>O spôsobe likvidácie liekov, ktoré už nepotrebujete, sa poraďte s veterinárnym lekárom alebo lekárnikom.</w:t>
      </w:r>
    </w:p>
    <w:p w14:paraId="45FE6FD6" w14:textId="77777777" w:rsidR="004A61C2" w:rsidRPr="009E266F" w:rsidRDefault="004A61C2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  <w:lang w:val="sk"/>
        </w:rPr>
      </w:pPr>
    </w:p>
    <w:p w14:paraId="4D154759" w14:textId="77777777" w:rsidR="00DB468A" w:rsidRPr="009E266F" w:rsidRDefault="00DB468A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  <w:lang w:val="sk"/>
        </w:rPr>
      </w:pPr>
    </w:p>
    <w:p w14:paraId="445EFCAB" w14:textId="77777777" w:rsidR="00DB468A" w:rsidRPr="009E266F" w:rsidRDefault="008A7C7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sk"/>
        </w:rPr>
      </w:pPr>
      <w:r>
        <w:rPr>
          <w:b/>
          <w:bCs/>
          <w:szCs w:val="22"/>
          <w:highlight w:val="lightGray"/>
          <w:lang w:val="sk"/>
        </w:rPr>
        <w:t>13.</w:t>
      </w:r>
      <w:r>
        <w:rPr>
          <w:b/>
          <w:bCs/>
          <w:szCs w:val="22"/>
          <w:lang w:val="sk"/>
        </w:rPr>
        <w:tab/>
        <w:t>Klasifikácia veterinárnych liekov</w:t>
      </w:r>
    </w:p>
    <w:p w14:paraId="0B101613" w14:textId="77777777" w:rsidR="00C114FF" w:rsidRPr="009E266F" w:rsidRDefault="00C114FF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032B843D" w14:textId="77777777" w:rsidR="008A7C75" w:rsidRPr="009E266F" w:rsidRDefault="008A7C75" w:rsidP="008A7C75">
      <w:pPr>
        <w:numPr>
          <w:ilvl w:val="12"/>
          <w:numId w:val="0"/>
        </w:numPr>
        <w:rPr>
          <w:szCs w:val="22"/>
          <w:lang w:val="sk"/>
        </w:rPr>
      </w:pPr>
      <w:r>
        <w:rPr>
          <w:szCs w:val="22"/>
          <w:lang w:val="sk"/>
        </w:rPr>
        <w:t>Výdaj lieku je viazaný na veterinárny predpis.</w:t>
      </w:r>
    </w:p>
    <w:p w14:paraId="377CC784" w14:textId="77777777" w:rsidR="00DB468A" w:rsidRPr="009E266F" w:rsidRDefault="00DB468A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48FEE500" w14:textId="77777777" w:rsidR="00904895" w:rsidRPr="009E266F" w:rsidRDefault="00904895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75A41DDE" w14:textId="77777777" w:rsidR="00DB468A" w:rsidRPr="009E266F" w:rsidRDefault="008A7C7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b/>
          <w:szCs w:val="22"/>
          <w:lang w:val="sk"/>
        </w:rPr>
      </w:pPr>
      <w:r>
        <w:rPr>
          <w:b/>
          <w:bCs/>
          <w:szCs w:val="22"/>
          <w:highlight w:val="lightGray"/>
          <w:lang w:val="sk"/>
        </w:rPr>
        <w:t>14.</w:t>
      </w:r>
      <w:r>
        <w:rPr>
          <w:b/>
          <w:bCs/>
          <w:szCs w:val="22"/>
          <w:lang w:val="sk"/>
        </w:rPr>
        <w:tab/>
        <w:t>Registračné čísla a veľkosti balenia</w:t>
      </w:r>
    </w:p>
    <w:p w14:paraId="341ACAEE" w14:textId="77777777" w:rsidR="00DB468A" w:rsidRPr="009E266F" w:rsidRDefault="00DB468A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02E7DAEA" w14:textId="64C7D289" w:rsidR="004A61C2" w:rsidRDefault="00D95190" w:rsidP="00ED2F0E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lang w:val="sk"/>
        </w:rPr>
        <w:t>97/039/DC/25-S</w:t>
      </w:r>
    </w:p>
    <w:p w14:paraId="60E4C8C1" w14:textId="77777777" w:rsidR="00D95190" w:rsidRPr="009E266F" w:rsidRDefault="00D95190" w:rsidP="00ED2F0E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13C5FD4E" w14:textId="77777777" w:rsidR="004A61C2" w:rsidRPr="009E266F" w:rsidRDefault="004A61C2" w:rsidP="00ED2F0E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lang w:val="sk"/>
        </w:rPr>
        <w:t>Veľkosti balenia:</w:t>
      </w:r>
    </w:p>
    <w:p w14:paraId="2D9358F4" w14:textId="77777777" w:rsidR="00ED2F0E" w:rsidRPr="009E266F" w:rsidRDefault="00ED2F0E" w:rsidP="00ED2F0E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lang w:val="sk"/>
        </w:rPr>
        <w:t>10 x 1 000 dávok</w:t>
      </w:r>
    </w:p>
    <w:p w14:paraId="08C85B4A" w14:textId="77777777" w:rsidR="00ED2F0E" w:rsidRPr="009E266F" w:rsidRDefault="00ED2F0E" w:rsidP="00ED2F0E">
      <w:pPr>
        <w:tabs>
          <w:tab w:val="clear" w:pos="567"/>
        </w:tabs>
        <w:spacing w:line="240" w:lineRule="auto"/>
        <w:rPr>
          <w:szCs w:val="22"/>
          <w:highlight w:val="lightGray"/>
          <w:lang w:val="sk"/>
        </w:rPr>
      </w:pPr>
      <w:r>
        <w:rPr>
          <w:szCs w:val="22"/>
          <w:highlight w:val="lightGray"/>
          <w:lang w:val="sk"/>
        </w:rPr>
        <w:t>10 x 2 500 dávok</w:t>
      </w:r>
    </w:p>
    <w:p w14:paraId="0962E6C6" w14:textId="77777777" w:rsidR="00ED2F0E" w:rsidRPr="009E266F" w:rsidRDefault="00ED2F0E" w:rsidP="00ED2F0E">
      <w:pPr>
        <w:tabs>
          <w:tab w:val="clear" w:pos="567"/>
        </w:tabs>
        <w:spacing w:line="240" w:lineRule="auto"/>
        <w:rPr>
          <w:szCs w:val="22"/>
          <w:highlight w:val="lightGray"/>
          <w:lang w:val="sk"/>
        </w:rPr>
      </w:pPr>
      <w:r>
        <w:rPr>
          <w:szCs w:val="22"/>
          <w:highlight w:val="lightGray"/>
          <w:lang w:val="sk"/>
        </w:rPr>
        <w:t>10 x 5 000 dávok</w:t>
      </w:r>
    </w:p>
    <w:p w14:paraId="323BF8F2" w14:textId="77777777" w:rsidR="004A61C2" w:rsidRPr="009E266F" w:rsidRDefault="004A61C2" w:rsidP="00ED2F0E">
      <w:pPr>
        <w:tabs>
          <w:tab w:val="clear" w:pos="567"/>
        </w:tabs>
        <w:spacing w:line="240" w:lineRule="auto"/>
        <w:rPr>
          <w:szCs w:val="22"/>
          <w:highlight w:val="lightGray"/>
          <w:lang w:val="sk"/>
        </w:rPr>
      </w:pPr>
    </w:p>
    <w:p w14:paraId="41CA2C8A" w14:textId="77777777" w:rsidR="00C114FF" w:rsidRPr="009E266F" w:rsidRDefault="00ED2F0E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lang w:val="sk"/>
        </w:rPr>
        <w:t>Na trh nemusia byť uvedené všetky veľkosti balenia.</w:t>
      </w:r>
    </w:p>
    <w:p w14:paraId="041B6EB2" w14:textId="77777777" w:rsidR="00DB468A" w:rsidRPr="009E266F" w:rsidRDefault="00DB468A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2B725DDC" w14:textId="77777777" w:rsidR="00904895" w:rsidRPr="009E266F" w:rsidRDefault="00904895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5D87876E" w14:textId="77777777" w:rsidR="00C114FF" w:rsidRPr="009E266F" w:rsidRDefault="008A7C7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sk"/>
        </w:rPr>
      </w:pPr>
      <w:r>
        <w:rPr>
          <w:b/>
          <w:bCs/>
          <w:szCs w:val="22"/>
          <w:highlight w:val="lightGray"/>
          <w:lang w:val="sk"/>
        </w:rPr>
        <w:t>15.</w:t>
      </w:r>
      <w:r>
        <w:rPr>
          <w:b/>
          <w:bCs/>
          <w:szCs w:val="22"/>
          <w:lang w:val="sk"/>
        </w:rPr>
        <w:tab/>
        <w:t>Dátum poslednej revízie písomnej informácie pre používateľov</w:t>
      </w:r>
    </w:p>
    <w:p w14:paraId="33635DE1" w14:textId="77777777" w:rsidR="00C114FF" w:rsidRPr="009E266F" w:rsidRDefault="00C114FF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7A8BC517" w14:textId="77777777" w:rsidR="00DB468A" w:rsidRPr="009E266F" w:rsidRDefault="00DB468A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5F150FB2" w14:textId="77777777" w:rsidR="00C114FF" w:rsidRPr="009E266F" w:rsidRDefault="008A7C75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lang w:val="sk"/>
        </w:rPr>
        <w:t xml:space="preserve">Podrobné informácie o veterinárnom lieku sú dostupné </w:t>
      </w:r>
      <w:hyperlink r:id="rId14" w:history="1">
        <w:r>
          <w:rPr>
            <w:rStyle w:val="Hypertextovprepojenie"/>
            <w:szCs w:val="22"/>
            <w:lang w:val="sk"/>
          </w:rPr>
          <w:t>v databáze liekov Únie</w:t>
        </w:r>
      </w:hyperlink>
      <w:r>
        <w:rPr>
          <w:szCs w:val="22"/>
          <w:lang w:val="sk"/>
        </w:rPr>
        <w:t xml:space="preserve"> (</w:t>
      </w:r>
      <w:hyperlink r:id="rId15" w:history="1">
        <w:r>
          <w:rPr>
            <w:rStyle w:val="Hypertextovprepojenie"/>
            <w:szCs w:val="22"/>
            <w:lang w:val="sk"/>
          </w:rPr>
          <w:t>https://medicines.health.europa.eu/veterinary</w:t>
        </w:r>
      </w:hyperlink>
      <w:r>
        <w:rPr>
          <w:szCs w:val="22"/>
          <w:lang w:val="sk"/>
        </w:rPr>
        <w:t>).</w:t>
      </w:r>
    </w:p>
    <w:p w14:paraId="460801BF" w14:textId="77777777" w:rsidR="00C114FF" w:rsidRPr="009E266F" w:rsidRDefault="00C114FF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3C37CD4F" w14:textId="77777777" w:rsidR="00E70337" w:rsidRPr="009E266F" w:rsidRDefault="00E70337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43CC3022" w14:textId="77777777" w:rsidR="00DB468A" w:rsidRPr="009E266F" w:rsidRDefault="008A7C75" w:rsidP="004620A4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  <w:lang w:val="sk"/>
        </w:rPr>
      </w:pPr>
      <w:r>
        <w:rPr>
          <w:b/>
          <w:bCs/>
          <w:szCs w:val="22"/>
          <w:highlight w:val="lightGray"/>
          <w:lang w:val="sk"/>
        </w:rPr>
        <w:t>16.</w:t>
      </w:r>
      <w:r>
        <w:rPr>
          <w:b/>
          <w:bCs/>
          <w:szCs w:val="22"/>
          <w:lang w:val="sk"/>
        </w:rPr>
        <w:tab/>
        <w:t>Kontaktné údaje</w:t>
      </w:r>
    </w:p>
    <w:p w14:paraId="0B5F596D" w14:textId="77777777" w:rsidR="00C114FF" w:rsidRPr="009E266F" w:rsidRDefault="00C114FF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63F6729A" w14:textId="1D84934B" w:rsidR="00DB468A" w:rsidRPr="009E266F" w:rsidRDefault="008A7C75" w:rsidP="00DB468A">
      <w:pPr>
        <w:rPr>
          <w:iCs/>
          <w:szCs w:val="22"/>
          <w:lang w:val="sk"/>
        </w:rPr>
      </w:pPr>
      <w:bookmarkStart w:id="7" w:name="_Hlk73552578"/>
      <w:r>
        <w:rPr>
          <w:szCs w:val="22"/>
          <w:u w:val="single"/>
          <w:lang w:val="sk"/>
        </w:rPr>
        <w:t>Držiteľ rozhodnutia o registrácii</w:t>
      </w:r>
      <w:r>
        <w:rPr>
          <w:szCs w:val="22"/>
          <w:lang w:val="sk"/>
        </w:rPr>
        <w:t>:</w:t>
      </w:r>
    </w:p>
    <w:bookmarkEnd w:id="7"/>
    <w:p w14:paraId="00976D25" w14:textId="3A834CAD" w:rsidR="00854022" w:rsidRPr="009E266F" w:rsidRDefault="00854022" w:rsidP="5DDDA083">
      <w:pPr>
        <w:rPr>
          <w:lang w:val="nl-BE"/>
        </w:rPr>
      </w:pPr>
      <w:proofErr w:type="spellStart"/>
      <w:r>
        <w:rPr>
          <w:lang w:val="sk"/>
        </w:rPr>
        <w:t>Huvepharma</w:t>
      </w:r>
      <w:proofErr w:type="spellEnd"/>
    </w:p>
    <w:p w14:paraId="4C42C6D5" w14:textId="77777777" w:rsidR="00854022" w:rsidRPr="009E266F" w:rsidRDefault="00854022" w:rsidP="00854022">
      <w:pPr>
        <w:tabs>
          <w:tab w:val="clear" w:pos="567"/>
        </w:tabs>
        <w:spacing w:line="240" w:lineRule="auto"/>
        <w:rPr>
          <w:szCs w:val="22"/>
          <w:lang w:val="nl-BE"/>
        </w:rPr>
      </w:pPr>
      <w:proofErr w:type="spellStart"/>
      <w:r>
        <w:rPr>
          <w:szCs w:val="22"/>
          <w:lang w:val="sk"/>
        </w:rPr>
        <w:t>Uitbreidingstraat</w:t>
      </w:r>
      <w:proofErr w:type="spellEnd"/>
      <w:r>
        <w:rPr>
          <w:szCs w:val="22"/>
          <w:lang w:val="sk"/>
        </w:rPr>
        <w:t xml:space="preserve"> 80</w:t>
      </w:r>
    </w:p>
    <w:p w14:paraId="38D2C188" w14:textId="5A21605D" w:rsidR="00854022" w:rsidRPr="009E266F" w:rsidRDefault="00854022" w:rsidP="00854022">
      <w:pPr>
        <w:tabs>
          <w:tab w:val="clear" w:pos="567"/>
        </w:tabs>
        <w:spacing w:line="240" w:lineRule="auto"/>
        <w:rPr>
          <w:szCs w:val="22"/>
          <w:lang w:val="nl-BE"/>
        </w:rPr>
      </w:pPr>
      <w:r>
        <w:rPr>
          <w:szCs w:val="22"/>
          <w:lang w:val="sk"/>
        </w:rPr>
        <w:t xml:space="preserve">2600 </w:t>
      </w:r>
      <w:proofErr w:type="spellStart"/>
      <w:r>
        <w:rPr>
          <w:szCs w:val="22"/>
          <w:lang w:val="sk"/>
        </w:rPr>
        <w:t>Antwerpy</w:t>
      </w:r>
      <w:proofErr w:type="spellEnd"/>
    </w:p>
    <w:p w14:paraId="08574FC8" w14:textId="77777777" w:rsidR="00DB468A" w:rsidRPr="009E266F" w:rsidRDefault="00854022" w:rsidP="00854022">
      <w:pPr>
        <w:tabs>
          <w:tab w:val="clear" w:pos="567"/>
        </w:tabs>
        <w:spacing w:line="240" w:lineRule="auto"/>
        <w:rPr>
          <w:szCs w:val="22"/>
          <w:lang w:val="nl-BE"/>
        </w:rPr>
      </w:pPr>
      <w:r>
        <w:rPr>
          <w:szCs w:val="22"/>
          <w:lang w:val="sk"/>
        </w:rPr>
        <w:t>Belgicko</w:t>
      </w:r>
    </w:p>
    <w:p w14:paraId="3FB5630D" w14:textId="04D09C06" w:rsidR="005C393C" w:rsidRPr="009E266F" w:rsidRDefault="00F321D3" w:rsidP="00854022">
      <w:pPr>
        <w:tabs>
          <w:tab w:val="clear" w:pos="567"/>
        </w:tabs>
        <w:spacing w:line="240" w:lineRule="auto"/>
        <w:rPr>
          <w:szCs w:val="22"/>
          <w:lang w:val="nl-BE"/>
        </w:rPr>
      </w:pPr>
      <w:r>
        <w:rPr>
          <w:szCs w:val="22"/>
          <w:lang w:val="sk"/>
        </w:rPr>
        <w:t>Tel: +32 3 2881849</w:t>
      </w:r>
    </w:p>
    <w:p w14:paraId="2CA5C4B0" w14:textId="77777777" w:rsidR="0003155C" w:rsidRPr="009E266F" w:rsidRDefault="0003155C" w:rsidP="00854022">
      <w:pPr>
        <w:tabs>
          <w:tab w:val="clear" w:pos="567"/>
        </w:tabs>
        <w:spacing w:line="240" w:lineRule="auto"/>
        <w:rPr>
          <w:szCs w:val="22"/>
          <w:lang w:val="nl-BE"/>
        </w:rPr>
      </w:pPr>
    </w:p>
    <w:p w14:paraId="6E775B0B" w14:textId="77777777" w:rsidR="003841FC" w:rsidRPr="009E266F" w:rsidRDefault="008A7C75" w:rsidP="003841FC">
      <w:pPr>
        <w:rPr>
          <w:bCs/>
          <w:szCs w:val="22"/>
          <w:lang w:val="nl-BE"/>
        </w:rPr>
      </w:pPr>
      <w:r>
        <w:rPr>
          <w:szCs w:val="22"/>
          <w:u w:val="single"/>
          <w:lang w:val="sk"/>
        </w:rPr>
        <w:t>Výrobca zodpovedný za uvoľnenie šarže</w:t>
      </w:r>
      <w:r>
        <w:rPr>
          <w:szCs w:val="22"/>
          <w:lang w:val="sk"/>
        </w:rPr>
        <w:t>:</w:t>
      </w:r>
    </w:p>
    <w:p w14:paraId="73EC9D4B" w14:textId="77777777" w:rsidR="00CE0523" w:rsidRPr="00CE0523" w:rsidRDefault="00CE0523" w:rsidP="00CE0523">
      <w:pPr>
        <w:rPr>
          <w:bCs/>
          <w:szCs w:val="22"/>
        </w:rPr>
      </w:pPr>
      <w:proofErr w:type="spellStart"/>
      <w:r>
        <w:rPr>
          <w:szCs w:val="22"/>
          <w:lang w:val="sk"/>
        </w:rPr>
        <w:t>Biovet</w:t>
      </w:r>
      <w:proofErr w:type="spellEnd"/>
      <w:r>
        <w:rPr>
          <w:szCs w:val="22"/>
          <w:lang w:val="sk"/>
        </w:rPr>
        <w:t xml:space="preserve"> AD</w:t>
      </w:r>
    </w:p>
    <w:p w14:paraId="575B4074" w14:textId="77777777" w:rsidR="00CE0523" w:rsidRDefault="00CE0523" w:rsidP="00CE0523">
      <w:pPr>
        <w:rPr>
          <w:bCs/>
          <w:szCs w:val="22"/>
        </w:rPr>
      </w:pPr>
      <w:r>
        <w:rPr>
          <w:szCs w:val="22"/>
          <w:lang w:val="sk"/>
        </w:rPr>
        <w:t xml:space="preserve">39, </w:t>
      </w:r>
      <w:proofErr w:type="spellStart"/>
      <w:r>
        <w:rPr>
          <w:szCs w:val="22"/>
          <w:lang w:val="sk"/>
        </w:rPr>
        <w:t>Petar</w:t>
      </w:r>
      <w:proofErr w:type="spellEnd"/>
      <w:r>
        <w:rPr>
          <w:szCs w:val="22"/>
          <w:lang w:val="sk"/>
        </w:rPr>
        <w:t xml:space="preserve"> Rokov </w:t>
      </w:r>
      <w:proofErr w:type="spellStart"/>
      <w:r>
        <w:rPr>
          <w:szCs w:val="22"/>
          <w:lang w:val="sk"/>
        </w:rPr>
        <w:t>Street</w:t>
      </w:r>
      <w:proofErr w:type="spellEnd"/>
    </w:p>
    <w:p w14:paraId="62C485DE" w14:textId="77777777" w:rsidR="00CE0523" w:rsidRPr="00CE0523" w:rsidRDefault="00CE0523" w:rsidP="00CE0523">
      <w:pPr>
        <w:rPr>
          <w:bCs/>
          <w:szCs w:val="22"/>
        </w:rPr>
      </w:pPr>
      <w:proofErr w:type="spellStart"/>
      <w:r>
        <w:rPr>
          <w:szCs w:val="22"/>
          <w:lang w:val="sk"/>
        </w:rPr>
        <w:t>Peshtera</w:t>
      </w:r>
      <w:proofErr w:type="spellEnd"/>
      <w:r>
        <w:rPr>
          <w:szCs w:val="22"/>
          <w:lang w:val="sk"/>
        </w:rPr>
        <w:t xml:space="preserve"> 4550</w:t>
      </w:r>
    </w:p>
    <w:p w14:paraId="3545C514" w14:textId="23A82ACA" w:rsidR="006D075E" w:rsidRDefault="00CE0523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lang w:val="sk"/>
        </w:rPr>
        <w:t>Bulharsko</w:t>
      </w:r>
    </w:p>
    <w:p w14:paraId="115F54A8" w14:textId="77777777" w:rsidR="00D95190" w:rsidRDefault="00D95190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</w:p>
    <w:p w14:paraId="113F6B1B" w14:textId="5CCB63CE" w:rsidR="00D95190" w:rsidRDefault="00D95190" w:rsidP="00A9226B">
      <w:pPr>
        <w:tabs>
          <w:tab w:val="clear" w:pos="567"/>
        </w:tabs>
        <w:spacing w:line="240" w:lineRule="auto"/>
        <w:rPr>
          <w:szCs w:val="22"/>
          <w:lang w:val="sk"/>
        </w:rPr>
      </w:pPr>
      <w:r>
        <w:rPr>
          <w:szCs w:val="22"/>
          <w:lang w:val="sk"/>
        </w:rPr>
        <w:t>Miestni zástupcovia a kontaktné údaje na hlásenie podozrenia na nežiaduce účinky:</w:t>
      </w:r>
    </w:p>
    <w:p w14:paraId="6D4D4EE7" w14:textId="77777777" w:rsidR="001634A3" w:rsidRPr="00C14C18" w:rsidRDefault="001634A3" w:rsidP="001634A3">
      <w:pPr>
        <w:tabs>
          <w:tab w:val="clear" w:pos="567"/>
          <w:tab w:val="left" w:pos="0"/>
        </w:tabs>
        <w:spacing w:line="240" w:lineRule="auto"/>
        <w:ind w:left="567" w:hanging="567"/>
        <w:rPr>
          <w:bCs/>
          <w:szCs w:val="22"/>
          <w:lang w:val="sk-SK"/>
        </w:rPr>
      </w:pPr>
      <w:proofErr w:type="spellStart"/>
      <w:r w:rsidRPr="00C14C18">
        <w:rPr>
          <w:bCs/>
          <w:szCs w:val="22"/>
          <w:lang w:val="sk-SK"/>
        </w:rPr>
        <w:t>Cymedica</w:t>
      </w:r>
      <w:proofErr w:type="spellEnd"/>
      <w:r w:rsidRPr="00C14C18">
        <w:rPr>
          <w:bCs/>
          <w:szCs w:val="22"/>
          <w:lang w:val="sk-SK"/>
        </w:rPr>
        <w:t xml:space="preserve"> SK, spol. s r.o.</w:t>
      </w:r>
    </w:p>
    <w:p w14:paraId="49D8DC98" w14:textId="77777777" w:rsidR="001634A3" w:rsidRPr="00C14C18" w:rsidRDefault="001634A3" w:rsidP="001634A3">
      <w:pPr>
        <w:tabs>
          <w:tab w:val="clear" w:pos="567"/>
          <w:tab w:val="left" w:pos="0"/>
        </w:tabs>
        <w:spacing w:line="240" w:lineRule="auto"/>
        <w:ind w:left="567" w:hanging="567"/>
        <w:rPr>
          <w:bCs/>
          <w:szCs w:val="22"/>
          <w:lang w:val="sk-SK"/>
        </w:rPr>
      </w:pPr>
      <w:r w:rsidRPr="00C14C18">
        <w:rPr>
          <w:bCs/>
          <w:szCs w:val="22"/>
          <w:lang w:val="sk-SK"/>
        </w:rPr>
        <w:t>Družstevná 1415/8</w:t>
      </w:r>
    </w:p>
    <w:p w14:paraId="1F93839E" w14:textId="77777777" w:rsidR="001634A3" w:rsidRPr="00C14C18" w:rsidRDefault="001634A3" w:rsidP="001634A3">
      <w:pPr>
        <w:tabs>
          <w:tab w:val="clear" w:pos="567"/>
          <w:tab w:val="left" w:pos="0"/>
        </w:tabs>
        <w:spacing w:line="240" w:lineRule="auto"/>
        <w:ind w:left="567" w:hanging="567"/>
        <w:rPr>
          <w:bCs/>
          <w:szCs w:val="22"/>
          <w:lang w:val="sk-SK"/>
        </w:rPr>
      </w:pPr>
      <w:r w:rsidRPr="00C14C18">
        <w:rPr>
          <w:bCs/>
          <w:szCs w:val="22"/>
          <w:lang w:val="sk-SK"/>
        </w:rPr>
        <w:t>960 01 Zvolen</w:t>
      </w:r>
    </w:p>
    <w:p w14:paraId="792D1A6A" w14:textId="77777777" w:rsidR="001634A3" w:rsidRPr="00C14C18" w:rsidRDefault="001634A3" w:rsidP="001634A3">
      <w:pPr>
        <w:tabs>
          <w:tab w:val="clear" w:pos="567"/>
          <w:tab w:val="left" w:pos="0"/>
        </w:tabs>
        <w:spacing w:line="240" w:lineRule="auto"/>
        <w:ind w:left="567" w:hanging="567"/>
        <w:rPr>
          <w:bCs/>
          <w:szCs w:val="22"/>
          <w:lang w:val="sk-SK"/>
        </w:rPr>
      </w:pPr>
      <w:r w:rsidRPr="00C14C18">
        <w:rPr>
          <w:bCs/>
          <w:szCs w:val="22"/>
          <w:lang w:val="sk-SK"/>
        </w:rPr>
        <w:t>Slovensko</w:t>
      </w:r>
    </w:p>
    <w:p w14:paraId="525B426D" w14:textId="77777777" w:rsidR="001634A3" w:rsidRPr="00C14C18" w:rsidRDefault="001634A3" w:rsidP="001634A3">
      <w:pPr>
        <w:tabs>
          <w:tab w:val="clear" w:pos="567"/>
          <w:tab w:val="left" w:pos="0"/>
        </w:tabs>
        <w:spacing w:line="240" w:lineRule="auto"/>
        <w:ind w:left="567" w:hanging="567"/>
        <w:rPr>
          <w:bCs/>
          <w:szCs w:val="22"/>
          <w:lang w:val="sk-SK"/>
        </w:rPr>
      </w:pPr>
      <w:r w:rsidRPr="00C14C18">
        <w:rPr>
          <w:bCs/>
          <w:szCs w:val="22"/>
          <w:lang w:val="sk-SK"/>
        </w:rPr>
        <w:t>Tel.: +421 45 540 00 40</w:t>
      </w:r>
    </w:p>
    <w:p w14:paraId="7825B489" w14:textId="54C4E4BC" w:rsidR="005F346D" w:rsidRPr="006414D3" w:rsidRDefault="001634A3" w:rsidP="00AA79AF">
      <w:pPr>
        <w:tabs>
          <w:tab w:val="clear" w:pos="567"/>
          <w:tab w:val="left" w:pos="0"/>
        </w:tabs>
        <w:spacing w:line="240" w:lineRule="auto"/>
        <w:ind w:left="567" w:hanging="567"/>
        <w:rPr>
          <w:szCs w:val="22"/>
        </w:rPr>
      </w:pPr>
      <w:r w:rsidRPr="00C14C18">
        <w:rPr>
          <w:bCs/>
          <w:szCs w:val="22"/>
          <w:lang w:val="sk-SK"/>
        </w:rPr>
        <w:t xml:space="preserve">Email: </w:t>
      </w:r>
      <w:r w:rsidRPr="00AA79AF">
        <w:rPr>
          <w:bCs/>
          <w:szCs w:val="22"/>
          <w:lang w:val="sk-SK"/>
        </w:rPr>
        <w:t>info@cymedica.sk</w:t>
      </w:r>
    </w:p>
    <w:sectPr w:rsidR="005F346D" w:rsidRPr="006414D3" w:rsidSect="003837F1">
      <w:footerReference w:type="default" r:id="rId16"/>
      <w:footerReference w:type="first" r:id="rId17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334F8A" w14:textId="77777777" w:rsidR="009C7BAA" w:rsidRDefault="009C7BAA">
      <w:pPr>
        <w:spacing w:line="240" w:lineRule="auto"/>
      </w:pPr>
      <w:r>
        <w:separator/>
      </w:r>
    </w:p>
  </w:endnote>
  <w:endnote w:type="continuationSeparator" w:id="0">
    <w:p w14:paraId="295FA724" w14:textId="77777777" w:rsidR="009C7BAA" w:rsidRDefault="009C7B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D3F665" w14:textId="77777777" w:rsidR="00F97762" w:rsidRPr="00B94A1B" w:rsidRDefault="00F97762">
    <w:pPr>
      <w:pStyle w:val="Pta"/>
      <w:tabs>
        <w:tab w:val="clear" w:pos="8930"/>
        <w:tab w:val="right" w:pos="8931"/>
      </w:tabs>
      <w:jc w:val="center"/>
      <w:rPr>
        <w:rFonts w:ascii="Times New Roman" w:hAnsi="Times New Roman"/>
      </w:rPr>
    </w:pPr>
    <w:r>
      <w:rPr>
        <w:rFonts w:ascii="Times New Roman" w:hAnsi="Times New Roman"/>
        <w:lang w:val="sk"/>
      </w:rPr>
      <w:fldChar w:fldCharType="begin"/>
    </w:r>
    <w:r>
      <w:rPr>
        <w:rFonts w:ascii="Times New Roman" w:hAnsi="Times New Roman"/>
        <w:lang w:val="sk"/>
      </w:rPr>
      <w:instrText xml:space="preserve"> PAGE  \* MERGEFORMAT </w:instrText>
    </w:r>
    <w:r>
      <w:rPr>
        <w:rFonts w:ascii="Times New Roman" w:hAnsi="Times New Roman"/>
        <w:lang w:val="sk"/>
      </w:rPr>
      <w:fldChar w:fldCharType="separate"/>
    </w:r>
    <w:r w:rsidR="003A4128">
      <w:rPr>
        <w:rFonts w:ascii="Times New Roman" w:hAnsi="Times New Roman"/>
        <w:noProof/>
        <w:lang w:val="sk"/>
      </w:rPr>
      <w:t>4</w:t>
    </w:r>
    <w:r>
      <w:rPr>
        <w:rFonts w:ascii="Times New Roman" w:hAnsi="Times New Roman"/>
        <w:lang w:val="sk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732872" w14:textId="77777777" w:rsidR="00F97762" w:rsidRDefault="00F97762">
    <w:pPr>
      <w:pStyle w:val="Pta"/>
      <w:tabs>
        <w:tab w:val="clear" w:pos="8930"/>
        <w:tab w:val="right" w:pos="8931"/>
      </w:tabs>
      <w:jc w:val="center"/>
      <w:rPr>
        <w:rFonts w:ascii="Times New Roman" w:hAnsi="Times New Roman"/>
      </w:rPr>
    </w:pPr>
    <w:r>
      <w:rPr>
        <w:lang w:val="sk"/>
      </w:rPr>
      <w:fldChar w:fldCharType="begin"/>
    </w:r>
    <w:r>
      <w:rPr>
        <w:lang w:val="sk"/>
      </w:rPr>
      <w:instrText xml:space="preserve"> PAGE  \* MERGEFORMAT </w:instrText>
    </w:r>
    <w:r>
      <w:rPr>
        <w:lang w:val="sk"/>
      </w:rPr>
      <w:fldChar w:fldCharType="separate"/>
    </w:r>
    <w:r>
      <w:rPr>
        <w:noProof/>
        <w:lang w:val="sk"/>
      </w:rPr>
      <w:t>3</w:t>
    </w:r>
    <w:r>
      <w:rPr>
        <w:lang w:val="sk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617E3E" w14:textId="77777777" w:rsidR="009C7BAA" w:rsidRDefault="009C7BAA">
      <w:pPr>
        <w:spacing w:line="240" w:lineRule="auto"/>
      </w:pPr>
      <w:r>
        <w:separator/>
      </w:r>
    </w:p>
  </w:footnote>
  <w:footnote w:type="continuationSeparator" w:id="0">
    <w:p w14:paraId="509F260C" w14:textId="77777777" w:rsidR="009C7BAA" w:rsidRDefault="009C7BA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2006F37"/>
    <w:multiLevelType w:val="hybridMultilevel"/>
    <w:tmpl w:val="AE14AB84"/>
    <w:lvl w:ilvl="0" w:tplc="3C2A76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D4028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DA75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1C059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C8B1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421A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208F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AAB0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0AB4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773A82"/>
    <w:multiLevelType w:val="hybridMultilevel"/>
    <w:tmpl w:val="DD3CF770"/>
    <w:lvl w:ilvl="0" w:tplc="3A3A1CBA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58842D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C6AF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7639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12CF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7A86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862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8EFC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0E3A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>
    <w:nsid w:val="0D2A2D5A"/>
    <w:multiLevelType w:val="hybridMultilevel"/>
    <w:tmpl w:val="2E749F0C"/>
    <w:lvl w:ilvl="0" w:tplc="0200F63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E4EE38B4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ABB24034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898EB1FE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D1DA341A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4F3040F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E28C9CB0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B3B239E8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D80CF25E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>
    <w:nsid w:val="1343193C"/>
    <w:multiLevelType w:val="hybridMultilevel"/>
    <w:tmpl w:val="70584BD4"/>
    <w:lvl w:ilvl="0" w:tplc="56DEFF28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6B10C7B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50986BA8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7F7881EC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CB726D4A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5316DAE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9FE0EEF4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96DE4A0A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D73CAB30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>
    <w:nsid w:val="1FBF0E2B"/>
    <w:multiLevelType w:val="hybridMultilevel"/>
    <w:tmpl w:val="8E0A8F32"/>
    <w:lvl w:ilvl="0" w:tplc="200E1C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F01A4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B6C6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F885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DAB4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CE4E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AAD3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76D9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02A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>
    <w:nsid w:val="2B354683"/>
    <w:multiLevelType w:val="hybridMultilevel"/>
    <w:tmpl w:val="0EE81776"/>
    <w:lvl w:ilvl="0" w:tplc="306056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898D5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63CFD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5EA1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04FB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5DE2A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FE0E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C083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4841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>
    <w:nsid w:val="36D96073"/>
    <w:multiLevelType w:val="hybridMultilevel"/>
    <w:tmpl w:val="CA663CC0"/>
    <w:lvl w:ilvl="0" w:tplc="841A6C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E920235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ABCB41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8D0014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FAEE9F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9265E8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20CD49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6C4548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1AE2D8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DA64B37"/>
    <w:multiLevelType w:val="hybridMultilevel"/>
    <w:tmpl w:val="6D20E0BE"/>
    <w:lvl w:ilvl="0" w:tplc="CA74417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DD6068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A098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0A36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F661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04B1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2484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9AB0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C889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7373A9"/>
    <w:multiLevelType w:val="hybridMultilevel"/>
    <w:tmpl w:val="E3BA04EE"/>
    <w:lvl w:ilvl="0" w:tplc="4B069CD8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A3D0E1BE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B1324B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3683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9CE4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8AB0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AE5C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7263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0657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>
    <w:nsid w:val="4DAE5508"/>
    <w:multiLevelType w:val="hybridMultilevel"/>
    <w:tmpl w:val="DA0EE772"/>
    <w:lvl w:ilvl="0" w:tplc="B890192A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D5BC0B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F461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F238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DCB6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25EEF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3CBC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7605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01428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DBB473E"/>
    <w:multiLevelType w:val="hybridMultilevel"/>
    <w:tmpl w:val="BA782D10"/>
    <w:lvl w:ilvl="0" w:tplc="7E3C3682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5693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D8BD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6EB7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CC54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B0A6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9043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FA36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9A3D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F1F1D26"/>
    <w:multiLevelType w:val="hybridMultilevel"/>
    <w:tmpl w:val="2E749F0C"/>
    <w:lvl w:ilvl="0" w:tplc="2870B514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472CF122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5B0063E4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AA16869C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B212E1A6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5C6AE79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9A2AE738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D15424A8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896437E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>
    <w:nsid w:val="52C80393"/>
    <w:multiLevelType w:val="hybridMultilevel"/>
    <w:tmpl w:val="7996087A"/>
    <w:lvl w:ilvl="0" w:tplc="8AA6AD1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FACCF2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BF4BE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BEE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B650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1CCA6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9E8E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584A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00E17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>
    <w:nsid w:val="5A3F65D8"/>
    <w:multiLevelType w:val="multilevel"/>
    <w:tmpl w:val="A02E932A"/>
    <w:numStyleLink w:val="BulletsAgency"/>
  </w:abstractNum>
  <w:abstractNum w:abstractNumId="26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>
    <w:nsid w:val="630E67BF"/>
    <w:multiLevelType w:val="hybridMultilevel"/>
    <w:tmpl w:val="B1D854E2"/>
    <w:lvl w:ilvl="0" w:tplc="E872E4C4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E03AB7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A86F0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C230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7EC5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C704F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2298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FC78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06065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29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2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3">
    <w:nsid w:val="71FB76EB"/>
    <w:multiLevelType w:val="hybridMultilevel"/>
    <w:tmpl w:val="CC66055E"/>
    <w:lvl w:ilvl="0" w:tplc="EE387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5696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C08D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CC79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2A8E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D83C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C26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E262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089A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2087B01"/>
    <w:multiLevelType w:val="hybridMultilevel"/>
    <w:tmpl w:val="D4C290BC"/>
    <w:lvl w:ilvl="0" w:tplc="F0F2FE90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82C664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C40A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50D1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64FF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4A12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FC6C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BAC0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BD2A1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A8A5987"/>
    <w:multiLevelType w:val="hybridMultilevel"/>
    <w:tmpl w:val="D73EEE10"/>
    <w:lvl w:ilvl="0" w:tplc="C534FE1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8C5E67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8611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8419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980D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D80E8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2C97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E4F1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50A8F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2"/>
  </w:num>
  <w:num w:numId="4">
    <w:abstractNumId w:val="31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29"/>
  </w:num>
  <w:num w:numId="10">
    <w:abstractNumId w:val="30"/>
  </w:num>
  <w:num w:numId="11">
    <w:abstractNumId w:val="15"/>
  </w:num>
  <w:num w:numId="12">
    <w:abstractNumId w:val="14"/>
  </w:num>
  <w:num w:numId="13">
    <w:abstractNumId w:val="3"/>
  </w:num>
  <w:num w:numId="14">
    <w:abstractNumId w:val="28"/>
  </w:num>
  <w:num w:numId="15">
    <w:abstractNumId w:val="18"/>
  </w:num>
  <w:num w:numId="16">
    <w:abstractNumId w:val="33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4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5"/>
  </w:num>
  <w:num w:numId="31">
    <w:abstractNumId w:val="36"/>
  </w:num>
  <w:num w:numId="32">
    <w:abstractNumId w:val="20"/>
  </w:num>
  <w:num w:numId="33">
    <w:abstractNumId w:val="27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Registered" w:val="-1"/>
    <w:docVar w:name="Version" w:val="0"/>
  </w:docVars>
  <w:rsids>
    <w:rsidRoot w:val="00C114FF"/>
    <w:rsid w:val="000122BE"/>
    <w:rsid w:val="00020A50"/>
    <w:rsid w:val="00020BD8"/>
    <w:rsid w:val="00021B82"/>
    <w:rsid w:val="000231DF"/>
    <w:rsid w:val="00024777"/>
    <w:rsid w:val="00024E21"/>
    <w:rsid w:val="00027100"/>
    <w:rsid w:val="00027DD9"/>
    <w:rsid w:val="0003155C"/>
    <w:rsid w:val="00031A38"/>
    <w:rsid w:val="00035DAC"/>
    <w:rsid w:val="00036C50"/>
    <w:rsid w:val="00037E7B"/>
    <w:rsid w:val="00040E7D"/>
    <w:rsid w:val="00042DA5"/>
    <w:rsid w:val="00052D2B"/>
    <w:rsid w:val="00054F55"/>
    <w:rsid w:val="0006075E"/>
    <w:rsid w:val="00062945"/>
    <w:rsid w:val="0006470D"/>
    <w:rsid w:val="000649E6"/>
    <w:rsid w:val="00065A31"/>
    <w:rsid w:val="000671DA"/>
    <w:rsid w:val="00070D27"/>
    <w:rsid w:val="000716EF"/>
    <w:rsid w:val="00074F67"/>
    <w:rsid w:val="00080453"/>
    <w:rsid w:val="0008169A"/>
    <w:rsid w:val="00082200"/>
    <w:rsid w:val="000860CE"/>
    <w:rsid w:val="00087BE9"/>
    <w:rsid w:val="000907FC"/>
    <w:rsid w:val="00092A37"/>
    <w:rsid w:val="000938A6"/>
    <w:rsid w:val="00095AAE"/>
    <w:rsid w:val="00096E78"/>
    <w:rsid w:val="000976DE"/>
    <w:rsid w:val="00097C1E"/>
    <w:rsid w:val="000A1DF5"/>
    <w:rsid w:val="000A27A6"/>
    <w:rsid w:val="000A3E7D"/>
    <w:rsid w:val="000A48F0"/>
    <w:rsid w:val="000B700D"/>
    <w:rsid w:val="000B7873"/>
    <w:rsid w:val="000B7B4B"/>
    <w:rsid w:val="000C02A1"/>
    <w:rsid w:val="000C1D4F"/>
    <w:rsid w:val="000C687A"/>
    <w:rsid w:val="000D67D0"/>
    <w:rsid w:val="000E195C"/>
    <w:rsid w:val="000E3602"/>
    <w:rsid w:val="000E67A3"/>
    <w:rsid w:val="000E705A"/>
    <w:rsid w:val="000F104D"/>
    <w:rsid w:val="000F38DA"/>
    <w:rsid w:val="000F5822"/>
    <w:rsid w:val="000F796B"/>
    <w:rsid w:val="0010031E"/>
    <w:rsid w:val="0010063B"/>
    <w:rsid w:val="00100BB9"/>
    <w:rsid w:val="001012EB"/>
    <w:rsid w:val="00104AD7"/>
    <w:rsid w:val="001078D1"/>
    <w:rsid w:val="00111185"/>
    <w:rsid w:val="00115782"/>
    <w:rsid w:val="00115A28"/>
    <w:rsid w:val="00121A38"/>
    <w:rsid w:val="00124F36"/>
    <w:rsid w:val="00125666"/>
    <w:rsid w:val="00125C80"/>
    <w:rsid w:val="0012788A"/>
    <w:rsid w:val="0013002F"/>
    <w:rsid w:val="00133F68"/>
    <w:rsid w:val="001341F1"/>
    <w:rsid w:val="0013799F"/>
    <w:rsid w:val="00140DF6"/>
    <w:rsid w:val="00145C3F"/>
    <w:rsid w:val="00145D34"/>
    <w:rsid w:val="00146284"/>
    <w:rsid w:val="0014690F"/>
    <w:rsid w:val="0015098E"/>
    <w:rsid w:val="001549A9"/>
    <w:rsid w:val="00162166"/>
    <w:rsid w:val="001634A3"/>
    <w:rsid w:val="00164543"/>
    <w:rsid w:val="00164AE9"/>
    <w:rsid w:val="001674D3"/>
    <w:rsid w:val="001701CC"/>
    <w:rsid w:val="00175264"/>
    <w:rsid w:val="0017747E"/>
    <w:rsid w:val="001803D2"/>
    <w:rsid w:val="0018228B"/>
    <w:rsid w:val="00185A5A"/>
    <w:rsid w:val="00185B50"/>
    <w:rsid w:val="0018625C"/>
    <w:rsid w:val="00187DE7"/>
    <w:rsid w:val="00187E62"/>
    <w:rsid w:val="00192045"/>
    <w:rsid w:val="00192D98"/>
    <w:rsid w:val="00193B14"/>
    <w:rsid w:val="00193E72"/>
    <w:rsid w:val="0019472E"/>
    <w:rsid w:val="00195267"/>
    <w:rsid w:val="0019600B"/>
    <w:rsid w:val="0019686E"/>
    <w:rsid w:val="001A0E2C"/>
    <w:rsid w:val="001A28C9"/>
    <w:rsid w:val="001A34BC"/>
    <w:rsid w:val="001A3F9F"/>
    <w:rsid w:val="001B106D"/>
    <w:rsid w:val="001B1C77"/>
    <w:rsid w:val="001B26EB"/>
    <w:rsid w:val="001B6F4A"/>
    <w:rsid w:val="001C0144"/>
    <w:rsid w:val="001C35F5"/>
    <w:rsid w:val="001C5288"/>
    <w:rsid w:val="001C5B03"/>
    <w:rsid w:val="001D6052"/>
    <w:rsid w:val="001D6D96"/>
    <w:rsid w:val="001E5621"/>
    <w:rsid w:val="001E61AC"/>
    <w:rsid w:val="001F3EF9"/>
    <w:rsid w:val="001F403C"/>
    <w:rsid w:val="001F627D"/>
    <w:rsid w:val="001F6622"/>
    <w:rsid w:val="001F7148"/>
    <w:rsid w:val="0020126C"/>
    <w:rsid w:val="00202BDD"/>
    <w:rsid w:val="002100FC"/>
    <w:rsid w:val="00213890"/>
    <w:rsid w:val="00214E52"/>
    <w:rsid w:val="002207C0"/>
    <w:rsid w:val="00224791"/>
    <w:rsid w:val="00224B93"/>
    <w:rsid w:val="0023676E"/>
    <w:rsid w:val="00240425"/>
    <w:rsid w:val="002414B6"/>
    <w:rsid w:val="002422EB"/>
    <w:rsid w:val="00242397"/>
    <w:rsid w:val="00246775"/>
    <w:rsid w:val="0024740A"/>
    <w:rsid w:val="00247A48"/>
    <w:rsid w:val="00250DD1"/>
    <w:rsid w:val="00251183"/>
    <w:rsid w:val="00251689"/>
    <w:rsid w:val="0025267C"/>
    <w:rsid w:val="00253B6B"/>
    <w:rsid w:val="00265417"/>
    <w:rsid w:val="00265656"/>
    <w:rsid w:val="00265E77"/>
    <w:rsid w:val="00266155"/>
    <w:rsid w:val="00267A8A"/>
    <w:rsid w:val="0027270B"/>
    <w:rsid w:val="00273634"/>
    <w:rsid w:val="00282E7B"/>
    <w:rsid w:val="002838C8"/>
    <w:rsid w:val="002845B4"/>
    <w:rsid w:val="00290805"/>
    <w:rsid w:val="00290C2A"/>
    <w:rsid w:val="002931DD"/>
    <w:rsid w:val="00295140"/>
    <w:rsid w:val="00295375"/>
    <w:rsid w:val="002A0E7C"/>
    <w:rsid w:val="002A21ED"/>
    <w:rsid w:val="002A345A"/>
    <w:rsid w:val="002A3F88"/>
    <w:rsid w:val="002A710D"/>
    <w:rsid w:val="002B0F11"/>
    <w:rsid w:val="002B2E17"/>
    <w:rsid w:val="002B3339"/>
    <w:rsid w:val="002B4D6B"/>
    <w:rsid w:val="002B6560"/>
    <w:rsid w:val="002C1231"/>
    <w:rsid w:val="002C3144"/>
    <w:rsid w:val="002C55FF"/>
    <w:rsid w:val="002C592B"/>
    <w:rsid w:val="002C6C71"/>
    <w:rsid w:val="002D300D"/>
    <w:rsid w:val="002D57D4"/>
    <w:rsid w:val="002E0CD4"/>
    <w:rsid w:val="002E1B0B"/>
    <w:rsid w:val="002E359D"/>
    <w:rsid w:val="002E3A90"/>
    <w:rsid w:val="002E46CC"/>
    <w:rsid w:val="002E4F48"/>
    <w:rsid w:val="002E62CB"/>
    <w:rsid w:val="002E6DF1"/>
    <w:rsid w:val="002E6ED9"/>
    <w:rsid w:val="002F0957"/>
    <w:rsid w:val="002F41AD"/>
    <w:rsid w:val="002F43F6"/>
    <w:rsid w:val="002F6DAA"/>
    <w:rsid w:val="002F71D5"/>
    <w:rsid w:val="00300013"/>
    <w:rsid w:val="003020BB"/>
    <w:rsid w:val="00302266"/>
    <w:rsid w:val="00304393"/>
    <w:rsid w:val="00304ED1"/>
    <w:rsid w:val="00305AB2"/>
    <w:rsid w:val="003102C9"/>
    <w:rsid w:val="0031032B"/>
    <w:rsid w:val="00316E87"/>
    <w:rsid w:val="00317DD4"/>
    <w:rsid w:val="00317FDA"/>
    <w:rsid w:val="00321BBD"/>
    <w:rsid w:val="0032453E"/>
    <w:rsid w:val="00325053"/>
    <w:rsid w:val="0032533A"/>
    <w:rsid w:val="003256AC"/>
    <w:rsid w:val="0033129D"/>
    <w:rsid w:val="003320ED"/>
    <w:rsid w:val="0033480E"/>
    <w:rsid w:val="00337123"/>
    <w:rsid w:val="00337474"/>
    <w:rsid w:val="00340C9A"/>
    <w:rsid w:val="00340FFC"/>
    <w:rsid w:val="00341866"/>
    <w:rsid w:val="00341DB6"/>
    <w:rsid w:val="0034378D"/>
    <w:rsid w:val="003452CD"/>
    <w:rsid w:val="003467AB"/>
    <w:rsid w:val="003535E0"/>
    <w:rsid w:val="00355D02"/>
    <w:rsid w:val="003568DF"/>
    <w:rsid w:val="00356935"/>
    <w:rsid w:val="00357C73"/>
    <w:rsid w:val="003615F4"/>
    <w:rsid w:val="00361607"/>
    <w:rsid w:val="00366F56"/>
    <w:rsid w:val="00370FBC"/>
    <w:rsid w:val="003737C8"/>
    <w:rsid w:val="00374518"/>
    <w:rsid w:val="0037589D"/>
    <w:rsid w:val="003762A1"/>
    <w:rsid w:val="00376BB1"/>
    <w:rsid w:val="00377E23"/>
    <w:rsid w:val="003803CC"/>
    <w:rsid w:val="0038277C"/>
    <w:rsid w:val="003837F1"/>
    <w:rsid w:val="00383A78"/>
    <w:rsid w:val="003841FC"/>
    <w:rsid w:val="0038638B"/>
    <w:rsid w:val="003909E0"/>
    <w:rsid w:val="00393E09"/>
    <w:rsid w:val="00394545"/>
    <w:rsid w:val="003948EA"/>
    <w:rsid w:val="00395B15"/>
    <w:rsid w:val="00396026"/>
    <w:rsid w:val="003967E2"/>
    <w:rsid w:val="003979DE"/>
    <w:rsid w:val="00397AA0"/>
    <w:rsid w:val="003A31B9"/>
    <w:rsid w:val="003A3E2F"/>
    <w:rsid w:val="003A4128"/>
    <w:rsid w:val="003A6CCB"/>
    <w:rsid w:val="003B10C4"/>
    <w:rsid w:val="003B1526"/>
    <w:rsid w:val="003B3C2E"/>
    <w:rsid w:val="003B48EB"/>
    <w:rsid w:val="003B5CD1"/>
    <w:rsid w:val="003C30E1"/>
    <w:rsid w:val="003C33FF"/>
    <w:rsid w:val="003C64A5"/>
    <w:rsid w:val="003D03CC"/>
    <w:rsid w:val="003D378C"/>
    <w:rsid w:val="003D3893"/>
    <w:rsid w:val="003D4BB7"/>
    <w:rsid w:val="003D604B"/>
    <w:rsid w:val="003E0116"/>
    <w:rsid w:val="003E04B7"/>
    <w:rsid w:val="003E1762"/>
    <w:rsid w:val="003E26C3"/>
    <w:rsid w:val="003F0BC8"/>
    <w:rsid w:val="003F0D6C"/>
    <w:rsid w:val="003F0F26"/>
    <w:rsid w:val="003F12D9"/>
    <w:rsid w:val="003F1B4C"/>
    <w:rsid w:val="003F3CE6"/>
    <w:rsid w:val="003F677F"/>
    <w:rsid w:val="004008F6"/>
    <w:rsid w:val="0041185D"/>
    <w:rsid w:val="00412BBE"/>
    <w:rsid w:val="0041440C"/>
    <w:rsid w:val="00414B20"/>
    <w:rsid w:val="00416EA4"/>
    <w:rsid w:val="00417DE3"/>
    <w:rsid w:val="00420850"/>
    <w:rsid w:val="00423968"/>
    <w:rsid w:val="00427054"/>
    <w:rsid w:val="004304B1"/>
    <w:rsid w:val="00431435"/>
    <w:rsid w:val="00432DA8"/>
    <w:rsid w:val="0043320A"/>
    <w:rsid w:val="004332E3"/>
    <w:rsid w:val="004371A3"/>
    <w:rsid w:val="0043722B"/>
    <w:rsid w:val="004403A1"/>
    <w:rsid w:val="00441BD2"/>
    <w:rsid w:val="004459AE"/>
    <w:rsid w:val="00446960"/>
    <w:rsid w:val="00446F37"/>
    <w:rsid w:val="004518A6"/>
    <w:rsid w:val="00453E1D"/>
    <w:rsid w:val="00454589"/>
    <w:rsid w:val="00456ED0"/>
    <w:rsid w:val="00457550"/>
    <w:rsid w:val="00457B74"/>
    <w:rsid w:val="00461B2A"/>
    <w:rsid w:val="004620A4"/>
    <w:rsid w:val="00464E0D"/>
    <w:rsid w:val="0046651F"/>
    <w:rsid w:val="0047192A"/>
    <w:rsid w:val="004731BC"/>
    <w:rsid w:val="00474C50"/>
    <w:rsid w:val="004771F9"/>
    <w:rsid w:val="0047743C"/>
    <w:rsid w:val="00485D32"/>
    <w:rsid w:val="00486006"/>
    <w:rsid w:val="00486BAD"/>
    <w:rsid w:val="00486BBE"/>
    <w:rsid w:val="00487123"/>
    <w:rsid w:val="00487EC6"/>
    <w:rsid w:val="00495A75"/>
    <w:rsid w:val="00495CAE"/>
    <w:rsid w:val="004A1BD5"/>
    <w:rsid w:val="004A3103"/>
    <w:rsid w:val="004A4033"/>
    <w:rsid w:val="004A5580"/>
    <w:rsid w:val="004A61C2"/>
    <w:rsid w:val="004A61E1"/>
    <w:rsid w:val="004B2344"/>
    <w:rsid w:val="004B3580"/>
    <w:rsid w:val="004B5DDC"/>
    <w:rsid w:val="004B798E"/>
    <w:rsid w:val="004C1E78"/>
    <w:rsid w:val="004C2ABD"/>
    <w:rsid w:val="004C3917"/>
    <w:rsid w:val="004C5F62"/>
    <w:rsid w:val="004D2D2E"/>
    <w:rsid w:val="004D3E58"/>
    <w:rsid w:val="004D6746"/>
    <w:rsid w:val="004D767B"/>
    <w:rsid w:val="004D7B61"/>
    <w:rsid w:val="004E007D"/>
    <w:rsid w:val="004E0F32"/>
    <w:rsid w:val="004E23A1"/>
    <w:rsid w:val="004E23EA"/>
    <w:rsid w:val="004E493C"/>
    <w:rsid w:val="004E623E"/>
    <w:rsid w:val="004E640D"/>
    <w:rsid w:val="004E7092"/>
    <w:rsid w:val="004E7ECE"/>
    <w:rsid w:val="004F1FCA"/>
    <w:rsid w:val="004F454F"/>
    <w:rsid w:val="004F4DB1"/>
    <w:rsid w:val="004F6F64"/>
    <w:rsid w:val="005004EC"/>
    <w:rsid w:val="00506AAE"/>
    <w:rsid w:val="00517756"/>
    <w:rsid w:val="005202C6"/>
    <w:rsid w:val="00522352"/>
    <w:rsid w:val="00523C53"/>
    <w:rsid w:val="005241FE"/>
    <w:rsid w:val="00524E30"/>
    <w:rsid w:val="00525F1E"/>
    <w:rsid w:val="00527B8F"/>
    <w:rsid w:val="00530C00"/>
    <w:rsid w:val="0053740A"/>
    <w:rsid w:val="00542012"/>
    <w:rsid w:val="00543DF5"/>
    <w:rsid w:val="0054580C"/>
    <w:rsid w:val="00545A61"/>
    <w:rsid w:val="0055260D"/>
    <w:rsid w:val="005530AC"/>
    <w:rsid w:val="00555422"/>
    <w:rsid w:val="00555810"/>
    <w:rsid w:val="005615EE"/>
    <w:rsid w:val="00562DCA"/>
    <w:rsid w:val="0056332E"/>
    <w:rsid w:val="0056568F"/>
    <w:rsid w:val="00567F52"/>
    <w:rsid w:val="0057326B"/>
    <w:rsid w:val="0057436C"/>
    <w:rsid w:val="00575480"/>
    <w:rsid w:val="00575DE3"/>
    <w:rsid w:val="00581793"/>
    <w:rsid w:val="005822FD"/>
    <w:rsid w:val="00582578"/>
    <w:rsid w:val="0058621D"/>
    <w:rsid w:val="00590B72"/>
    <w:rsid w:val="005914BD"/>
    <w:rsid w:val="00592420"/>
    <w:rsid w:val="00593570"/>
    <w:rsid w:val="00597DE9"/>
    <w:rsid w:val="00597FED"/>
    <w:rsid w:val="005A42F2"/>
    <w:rsid w:val="005A4CBE"/>
    <w:rsid w:val="005B04A8"/>
    <w:rsid w:val="005B1353"/>
    <w:rsid w:val="005B1FD0"/>
    <w:rsid w:val="005B28AD"/>
    <w:rsid w:val="005B328D"/>
    <w:rsid w:val="005B3503"/>
    <w:rsid w:val="005B3EE7"/>
    <w:rsid w:val="005B4DCD"/>
    <w:rsid w:val="005B4FAD"/>
    <w:rsid w:val="005B5327"/>
    <w:rsid w:val="005B78F5"/>
    <w:rsid w:val="005C276A"/>
    <w:rsid w:val="005C393C"/>
    <w:rsid w:val="005C43F7"/>
    <w:rsid w:val="005C6D22"/>
    <w:rsid w:val="005C7B69"/>
    <w:rsid w:val="005D380C"/>
    <w:rsid w:val="005D5711"/>
    <w:rsid w:val="005D63C3"/>
    <w:rsid w:val="005D6E04"/>
    <w:rsid w:val="005D7A12"/>
    <w:rsid w:val="005E53EE"/>
    <w:rsid w:val="005F0542"/>
    <w:rsid w:val="005F0F72"/>
    <w:rsid w:val="005F1C1F"/>
    <w:rsid w:val="005F346D"/>
    <w:rsid w:val="005F38FB"/>
    <w:rsid w:val="00600480"/>
    <w:rsid w:val="00602D3B"/>
    <w:rsid w:val="0060326F"/>
    <w:rsid w:val="00606EA1"/>
    <w:rsid w:val="00611B39"/>
    <w:rsid w:val="006128F0"/>
    <w:rsid w:val="0061726B"/>
    <w:rsid w:val="00617B81"/>
    <w:rsid w:val="0062387A"/>
    <w:rsid w:val="00625179"/>
    <w:rsid w:val="0063377D"/>
    <w:rsid w:val="006344BE"/>
    <w:rsid w:val="00634A66"/>
    <w:rsid w:val="0063541E"/>
    <w:rsid w:val="00637F8E"/>
    <w:rsid w:val="00640336"/>
    <w:rsid w:val="00640FC9"/>
    <w:rsid w:val="006414D3"/>
    <w:rsid w:val="0064214C"/>
    <w:rsid w:val="006432F2"/>
    <w:rsid w:val="0065320F"/>
    <w:rsid w:val="00653D64"/>
    <w:rsid w:val="00654E13"/>
    <w:rsid w:val="00657661"/>
    <w:rsid w:val="006631EB"/>
    <w:rsid w:val="00666CDA"/>
    <w:rsid w:val="00667489"/>
    <w:rsid w:val="00670D44"/>
    <w:rsid w:val="00673F4C"/>
    <w:rsid w:val="00676AFC"/>
    <w:rsid w:val="0067760F"/>
    <w:rsid w:val="006776C9"/>
    <w:rsid w:val="0067780B"/>
    <w:rsid w:val="006807CD"/>
    <w:rsid w:val="00682D43"/>
    <w:rsid w:val="0068505E"/>
    <w:rsid w:val="0068507D"/>
    <w:rsid w:val="006854F5"/>
    <w:rsid w:val="00685BAF"/>
    <w:rsid w:val="00690463"/>
    <w:rsid w:val="00690F2B"/>
    <w:rsid w:val="00691308"/>
    <w:rsid w:val="006915F9"/>
    <w:rsid w:val="0069435F"/>
    <w:rsid w:val="006A0D03"/>
    <w:rsid w:val="006A1C18"/>
    <w:rsid w:val="006A41E9"/>
    <w:rsid w:val="006B12CB"/>
    <w:rsid w:val="006B5916"/>
    <w:rsid w:val="006C0A61"/>
    <w:rsid w:val="006C4775"/>
    <w:rsid w:val="006C4F4A"/>
    <w:rsid w:val="006C5E80"/>
    <w:rsid w:val="006C7CEE"/>
    <w:rsid w:val="006D075E"/>
    <w:rsid w:val="006D09DC"/>
    <w:rsid w:val="006D168E"/>
    <w:rsid w:val="006D3509"/>
    <w:rsid w:val="006D7C6E"/>
    <w:rsid w:val="006E06AC"/>
    <w:rsid w:val="006E15A2"/>
    <w:rsid w:val="006E2876"/>
    <w:rsid w:val="006E2B0F"/>
    <w:rsid w:val="006E2F95"/>
    <w:rsid w:val="006E4BC3"/>
    <w:rsid w:val="006F148B"/>
    <w:rsid w:val="006F741A"/>
    <w:rsid w:val="00705EAF"/>
    <w:rsid w:val="00706D94"/>
    <w:rsid w:val="0070773E"/>
    <w:rsid w:val="007101CC"/>
    <w:rsid w:val="00715C55"/>
    <w:rsid w:val="007237C7"/>
    <w:rsid w:val="00724E3B"/>
    <w:rsid w:val="00725BF4"/>
    <w:rsid w:val="00725EEA"/>
    <w:rsid w:val="007276B6"/>
    <w:rsid w:val="00727E2E"/>
    <w:rsid w:val="00730CE9"/>
    <w:rsid w:val="0073354E"/>
    <w:rsid w:val="0073373D"/>
    <w:rsid w:val="0074263C"/>
    <w:rsid w:val="007439DB"/>
    <w:rsid w:val="007500B0"/>
    <w:rsid w:val="0075075C"/>
    <w:rsid w:val="007534F7"/>
    <w:rsid w:val="007568D8"/>
    <w:rsid w:val="00763671"/>
    <w:rsid w:val="00765316"/>
    <w:rsid w:val="007665CD"/>
    <w:rsid w:val="007708C8"/>
    <w:rsid w:val="00770C3C"/>
    <w:rsid w:val="00772690"/>
    <w:rsid w:val="00775BFF"/>
    <w:rsid w:val="0077719D"/>
    <w:rsid w:val="00780DF0"/>
    <w:rsid w:val="007810B7"/>
    <w:rsid w:val="00782F0F"/>
    <w:rsid w:val="0078538F"/>
    <w:rsid w:val="00787482"/>
    <w:rsid w:val="007908FF"/>
    <w:rsid w:val="00797356"/>
    <w:rsid w:val="007A0B9B"/>
    <w:rsid w:val="007A286D"/>
    <w:rsid w:val="007A314D"/>
    <w:rsid w:val="007A38DF"/>
    <w:rsid w:val="007B00E5"/>
    <w:rsid w:val="007B20CF"/>
    <w:rsid w:val="007B2499"/>
    <w:rsid w:val="007B72E1"/>
    <w:rsid w:val="007B783A"/>
    <w:rsid w:val="007C1B95"/>
    <w:rsid w:val="007C38A7"/>
    <w:rsid w:val="007C3DF3"/>
    <w:rsid w:val="007C796D"/>
    <w:rsid w:val="007D3B60"/>
    <w:rsid w:val="007D4796"/>
    <w:rsid w:val="007D60F6"/>
    <w:rsid w:val="007D6823"/>
    <w:rsid w:val="007D73FB"/>
    <w:rsid w:val="007D7996"/>
    <w:rsid w:val="007E29AC"/>
    <w:rsid w:val="007E2F2D"/>
    <w:rsid w:val="007E3AEF"/>
    <w:rsid w:val="007E7B36"/>
    <w:rsid w:val="007F1375"/>
    <w:rsid w:val="007F1433"/>
    <w:rsid w:val="007F1491"/>
    <w:rsid w:val="007F1C8D"/>
    <w:rsid w:val="007F2F03"/>
    <w:rsid w:val="007F3E66"/>
    <w:rsid w:val="007F6774"/>
    <w:rsid w:val="0080072D"/>
    <w:rsid w:val="00800FE0"/>
    <w:rsid w:val="00804BA0"/>
    <w:rsid w:val="008066AD"/>
    <w:rsid w:val="00813740"/>
    <w:rsid w:val="00814AF1"/>
    <w:rsid w:val="0081517F"/>
    <w:rsid w:val="00815370"/>
    <w:rsid w:val="008172CA"/>
    <w:rsid w:val="0082153D"/>
    <w:rsid w:val="008224B1"/>
    <w:rsid w:val="00824951"/>
    <w:rsid w:val="008255AA"/>
    <w:rsid w:val="00827B33"/>
    <w:rsid w:val="00830FF3"/>
    <w:rsid w:val="008334BF"/>
    <w:rsid w:val="00836B8C"/>
    <w:rsid w:val="00840062"/>
    <w:rsid w:val="008400D0"/>
    <w:rsid w:val="008410C5"/>
    <w:rsid w:val="00841CE4"/>
    <w:rsid w:val="00846C08"/>
    <w:rsid w:val="00851181"/>
    <w:rsid w:val="008530E7"/>
    <w:rsid w:val="00854022"/>
    <w:rsid w:val="00855593"/>
    <w:rsid w:val="00856A55"/>
    <w:rsid w:val="00856BDB"/>
    <w:rsid w:val="00857675"/>
    <w:rsid w:val="00866F8B"/>
    <w:rsid w:val="0087092B"/>
    <w:rsid w:val="00871AE0"/>
    <w:rsid w:val="00872C48"/>
    <w:rsid w:val="00875EC3"/>
    <w:rsid w:val="008763E7"/>
    <w:rsid w:val="008808C5"/>
    <w:rsid w:val="00881A7C"/>
    <w:rsid w:val="00883C78"/>
    <w:rsid w:val="00885159"/>
    <w:rsid w:val="00885214"/>
    <w:rsid w:val="00887615"/>
    <w:rsid w:val="00890052"/>
    <w:rsid w:val="00894E3A"/>
    <w:rsid w:val="0089502B"/>
    <w:rsid w:val="00895A04"/>
    <w:rsid w:val="00895A2F"/>
    <w:rsid w:val="00896358"/>
    <w:rsid w:val="00896EBD"/>
    <w:rsid w:val="008A0F7C"/>
    <w:rsid w:val="008A5665"/>
    <w:rsid w:val="008A7C75"/>
    <w:rsid w:val="008B102C"/>
    <w:rsid w:val="008B24A8"/>
    <w:rsid w:val="008B25E4"/>
    <w:rsid w:val="008B3D78"/>
    <w:rsid w:val="008B5FC0"/>
    <w:rsid w:val="008C037B"/>
    <w:rsid w:val="008C182B"/>
    <w:rsid w:val="008C261B"/>
    <w:rsid w:val="008C4FCA"/>
    <w:rsid w:val="008C7882"/>
    <w:rsid w:val="008D2261"/>
    <w:rsid w:val="008D4C28"/>
    <w:rsid w:val="008D577B"/>
    <w:rsid w:val="008D7A98"/>
    <w:rsid w:val="008E17C4"/>
    <w:rsid w:val="008E45C4"/>
    <w:rsid w:val="008E64B1"/>
    <w:rsid w:val="008E64FA"/>
    <w:rsid w:val="008E74ED"/>
    <w:rsid w:val="008F09C7"/>
    <w:rsid w:val="008F3879"/>
    <w:rsid w:val="008F4DEF"/>
    <w:rsid w:val="009029AA"/>
    <w:rsid w:val="00903D0D"/>
    <w:rsid w:val="00904895"/>
    <w:rsid w:val="009048E1"/>
    <w:rsid w:val="00904DC4"/>
    <w:rsid w:val="0090598C"/>
    <w:rsid w:val="009071BB"/>
    <w:rsid w:val="0091335F"/>
    <w:rsid w:val="00913885"/>
    <w:rsid w:val="00915ABF"/>
    <w:rsid w:val="0092146E"/>
    <w:rsid w:val="00921490"/>
    <w:rsid w:val="00921CAD"/>
    <w:rsid w:val="009254B1"/>
    <w:rsid w:val="00926C69"/>
    <w:rsid w:val="009311ED"/>
    <w:rsid w:val="00931D41"/>
    <w:rsid w:val="00933D18"/>
    <w:rsid w:val="00942221"/>
    <w:rsid w:val="00950905"/>
    <w:rsid w:val="00950FBB"/>
    <w:rsid w:val="00951118"/>
    <w:rsid w:val="0095122F"/>
    <w:rsid w:val="00952DDF"/>
    <w:rsid w:val="0095319E"/>
    <w:rsid w:val="00953349"/>
    <w:rsid w:val="00953E4C"/>
    <w:rsid w:val="00954E0C"/>
    <w:rsid w:val="00961156"/>
    <w:rsid w:val="00964F03"/>
    <w:rsid w:val="00964F6D"/>
    <w:rsid w:val="00966F1F"/>
    <w:rsid w:val="00970318"/>
    <w:rsid w:val="00972A8B"/>
    <w:rsid w:val="00975676"/>
    <w:rsid w:val="00975D1C"/>
    <w:rsid w:val="00976467"/>
    <w:rsid w:val="00976D32"/>
    <w:rsid w:val="009844F7"/>
    <w:rsid w:val="0098478D"/>
    <w:rsid w:val="00993858"/>
    <w:rsid w:val="009938F7"/>
    <w:rsid w:val="00995A7D"/>
    <w:rsid w:val="00995C39"/>
    <w:rsid w:val="009A05AA"/>
    <w:rsid w:val="009A2D5A"/>
    <w:rsid w:val="009A6509"/>
    <w:rsid w:val="009A6E2F"/>
    <w:rsid w:val="009A7DDF"/>
    <w:rsid w:val="009B2969"/>
    <w:rsid w:val="009B2C7E"/>
    <w:rsid w:val="009B34C9"/>
    <w:rsid w:val="009B6DBD"/>
    <w:rsid w:val="009C108A"/>
    <w:rsid w:val="009C2E47"/>
    <w:rsid w:val="009C6BFB"/>
    <w:rsid w:val="009C7688"/>
    <w:rsid w:val="009C7BAA"/>
    <w:rsid w:val="009D0B97"/>
    <w:rsid w:val="009D0C05"/>
    <w:rsid w:val="009D2B67"/>
    <w:rsid w:val="009E058D"/>
    <w:rsid w:val="009E266F"/>
    <w:rsid w:val="009E2C00"/>
    <w:rsid w:val="009E33E5"/>
    <w:rsid w:val="009E49AD"/>
    <w:rsid w:val="009E4CC5"/>
    <w:rsid w:val="009E5A6D"/>
    <w:rsid w:val="009E70F4"/>
    <w:rsid w:val="009E72A3"/>
    <w:rsid w:val="009F1AD2"/>
    <w:rsid w:val="00A00C78"/>
    <w:rsid w:val="00A02CEA"/>
    <w:rsid w:val="00A0479E"/>
    <w:rsid w:val="00A05986"/>
    <w:rsid w:val="00A07979"/>
    <w:rsid w:val="00A07D0B"/>
    <w:rsid w:val="00A07D11"/>
    <w:rsid w:val="00A1064D"/>
    <w:rsid w:val="00A1112A"/>
    <w:rsid w:val="00A11755"/>
    <w:rsid w:val="00A17B8C"/>
    <w:rsid w:val="00A207FB"/>
    <w:rsid w:val="00A24016"/>
    <w:rsid w:val="00A265BF"/>
    <w:rsid w:val="00A26F44"/>
    <w:rsid w:val="00A34FAB"/>
    <w:rsid w:val="00A35AEB"/>
    <w:rsid w:val="00A377A0"/>
    <w:rsid w:val="00A41984"/>
    <w:rsid w:val="00A420F5"/>
    <w:rsid w:val="00A4272A"/>
    <w:rsid w:val="00A42C43"/>
    <w:rsid w:val="00A4313D"/>
    <w:rsid w:val="00A450D8"/>
    <w:rsid w:val="00A50120"/>
    <w:rsid w:val="00A541A9"/>
    <w:rsid w:val="00A60351"/>
    <w:rsid w:val="00A61C6D"/>
    <w:rsid w:val="00A63015"/>
    <w:rsid w:val="00A6387B"/>
    <w:rsid w:val="00A66254"/>
    <w:rsid w:val="00A66C4D"/>
    <w:rsid w:val="00A678B4"/>
    <w:rsid w:val="00A704A3"/>
    <w:rsid w:val="00A72B3B"/>
    <w:rsid w:val="00A750B7"/>
    <w:rsid w:val="00A75E23"/>
    <w:rsid w:val="00A76366"/>
    <w:rsid w:val="00A82AA0"/>
    <w:rsid w:val="00A82B46"/>
    <w:rsid w:val="00A82F8A"/>
    <w:rsid w:val="00A84622"/>
    <w:rsid w:val="00A84BF0"/>
    <w:rsid w:val="00A850B6"/>
    <w:rsid w:val="00A90C93"/>
    <w:rsid w:val="00A9226B"/>
    <w:rsid w:val="00A9455D"/>
    <w:rsid w:val="00A9575C"/>
    <w:rsid w:val="00A95B56"/>
    <w:rsid w:val="00A95E81"/>
    <w:rsid w:val="00A969AF"/>
    <w:rsid w:val="00A97E63"/>
    <w:rsid w:val="00AA3068"/>
    <w:rsid w:val="00AA79AF"/>
    <w:rsid w:val="00AB1A2E"/>
    <w:rsid w:val="00AB2A85"/>
    <w:rsid w:val="00AB328A"/>
    <w:rsid w:val="00AB4778"/>
    <w:rsid w:val="00AB4918"/>
    <w:rsid w:val="00AB4BC8"/>
    <w:rsid w:val="00AB6BA7"/>
    <w:rsid w:val="00AB7BE8"/>
    <w:rsid w:val="00AC021D"/>
    <w:rsid w:val="00AC7226"/>
    <w:rsid w:val="00AD0710"/>
    <w:rsid w:val="00AD4DB9"/>
    <w:rsid w:val="00AD6165"/>
    <w:rsid w:val="00AD63C0"/>
    <w:rsid w:val="00AD7D97"/>
    <w:rsid w:val="00AE35B2"/>
    <w:rsid w:val="00AE6AA0"/>
    <w:rsid w:val="00AE74FE"/>
    <w:rsid w:val="00AF2126"/>
    <w:rsid w:val="00AF2E13"/>
    <w:rsid w:val="00B007AE"/>
    <w:rsid w:val="00B010CE"/>
    <w:rsid w:val="00B113B9"/>
    <w:rsid w:val="00B119A2"/>
    <w:rsid w:val="00B11CF4"/>
    <w:rsid w:val="00B177F2"/>
    <w:rsid w:val="00B201F1"/>
    <w:rsid w:val="00B21DB5"/>
    <w:rsid w:val="00B22A5C"/>
    <w:rsid w:val="00B256E8"/>
    <w:rsid w:val="00B2603F"/>
    <w:rsid w:val="00B302B7"/>
    <w:rsid w:val="00B304E7"/>
    <w:rsid w:val="00B318B6"/>
    <w:rsid w:val="00B32815"/>
    <w:rsid w:val="00B33D97"/>
    <w:rsid w:val="00B3499B"/>
    <w:rsid w:val="00B368CD"/>
    <w:rsid w:val="00B41F47"/>
    <w:rsid w:val="00B42FE9"/>
    <w:rsid w:val="00B44468"/>
    <w:rsid w:val="00B5134D"/>
    <w:rsid w:val="00B57674"/>
    <w:rsid w:val="00B60AC9"/>
    <w:rsid w:val="00B631DE"/>
    <w:rsid w:val="00B67323"/>
    <w:rsid w:val="00B715F2"/>
    <w:rsid w:val="00B74071"/>
    <w:rsid w:val="00B7428E"/>
    <w:rsid w:val="00B74B67"/>
    <w:rsid w:val="00B75471"/>
    <w:rsid w:val="00B779AA"/>
    <w:rsid w:val="00B81C95"/>
    <w:rsid w:val="00B82330"/>
    <w:rsid w:val="00B82ED4"/>
    <w:rsid w:val="00B832D5"/>
    <w:rsid w:val="00B8424F"/>
    <w:rsid w:val="00B86896"/>
    <w:rsid w:val="00B875A6"/>
    <w:rsid w:val="00B92F53"/>
    <w:rsid w:val="00B93E4C"/>
    <w:rsid w:val="00B94A1B"/>
    <w:rsid w:val="00B94B55"/>
    <w:rsid w:val="00B96F21"/>
    <w:rsid w:val="00BA5C89"/>
    <w:rsid w:val="00BB04EB"/>
    <w:rsid w:val="00BB2485"/>
    <w:rsid w:val="00BB2539"/>
    <w:rsid w:val="00BB4CE2"/>
    <w:rsid w:val="00BB59FD"/>
    <w:rsid w:val="00BB5EF0"/>
    <w:rsid w:val="00BB6724"/>
    <w:rsid w:val="00BB6A07"/>
    <w:rsid w:val="00BC0EFB"/>
    <w:rsid w:val="00BC2E39"/>
    <w:rsid w:val="00BC341B"/>
    <w:rsid w:val="00BD2364"/>
    <w:rsid w:val="00BD28E3"/>
    <w:rsid w:val="00BE117E"/>
    <w:rsid w:val="00BE238C"/>
    <w:rsid w:val="00BE3261"/>
    <w:rsid w:val="00BE4923"/>
    <w:rsid w:val="00BE5F9F"/>
    <w:rsid w:val="00BF00EF"/>
    <w:rsid w:val="00BF58FC"/>
    <w:rsid w:val="00C01B97"/>
    <w:rsid w:val="00C01F77"/>
    <w:rsid w:val="00C01FFC"/>
    <w:rsid w:val="00C03278"/>
    <w:rsid w:val="00C05321"/>
    <w:rsid w:val="00C0535B"/>
    <w:rsid w:val="00C06AE4"/>
    <w:rsid w:val="00C10F15"/>
    <w:rsid w:val="00C113BF"/>
    <w:rsid w:val="00C114FF"/>
    <w:rsid w:val="00C11D49"/>
    <w:rsid w:val="00C11EA9"/>
    <w:rsid w:val="00C171A1"/>
    <w:rsid w:val="00C171A4"/>
    <w:rsid w:val="00C17F12"/>
    <w:rsid w:val="00C20734"/>
    <w:rsid w:val="00C213A4"/>
    <w:rsid w:val="00C21C1A"/>
    <w:rsid w:val="00C21D93"/>
    <w:rsid w:val="00C237E9"/>
    <w:rsid w:val="00C27B97"/>
    <w:rsid w:val="00C32989"/>
    <w:rsid w:val="00C367ED"/>
    <w:rsid w:val="00C36883"/>
    <w:rsid w:val="00C40928"/>
    <w:rsid w:val="00C40CFF"/>
    <w:rsid w:val="00C42697"/>
    <w:rsid w:val="00C4314A"/>
    <w:rsid w:val="00C43F01"/>
    <w:rsid w:val="00C47552"/>
    <w:rsid w:val="00C57A81"/>
    <w:rsid w:val="00C60193"/>
    <w:rsid w:val="00C61D77"/>
    <w:rsid w:val="00C634D4"/>
    <w:rsid w:val="00C63521"/>
    <w:rsid w:val="00C63AA5"/>
    <w:rsid w:val="00C6478B"/>
    <w:rsid w:val="00C65071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6AC"/>
    <w:rsid w:val="00C828CF"/>
    <w:rsid w:val="00C840C2"/>
    <w:rsid w:val="00C84101"/>
    <w:rsid w:val="00C84B34"/>
    <w:rsid w:val="00C8535F"/>
    <w:rsid w:val="00C90EDA"/>
    <w:rsid w:val="00C91131"/>
    <w:rsid w:val="00C920B4"/>
    <w:rsid w:val="00C9280D"/>
    <w:rsid w:val="00C93C62"/>
    <w:rsid w:val="00C959E7"/>
    <w:rsid w:val="00CA4D14"/>
    <w:rsid w:val="00CA605F"/>
    <w:rsid w:val="00CB680E"/>
    <w:rsid w:val="00CC07E8"/>
    <w:rsid w:val="00CC1E65"/>
    <w:rsid w:val="00CC567A"/>
    <w:rsid w:val="00CC5D01"/>
    <w:rsid w:val="00CC71F2"/>
    <w:rsid w:val="00CC7C87"/>
    <w:rsid w:val="00CD15C9"/>
    <w:rsid w:val="00CD4059"/>
    <w:rsid w:val="00CD4E5A"/>
    <w:rsid w:val="00CD503C"/>
    <w:rsid w:val="00CD5EEC"/>
    <w:rsid w:val="00CD6AFD"/>
    <w:rsid w:val="00CD7BFD"/>
    <w:rsid w:val="00CE03CE"/>
    <w:rsid w:val="00CE0523"/>
    <w:rsid w:val="00CE0F5D"/>
    <w:rsid w:val="00CE1A6A"/>
    <w:rsid w:val="00CE5EB8"/>
    <w:rsid w:val="00CE61F8"/>
    <w:rsid w:val="00CF0DFF"/>
    <w:rsid w:val="00D013E7"/>
    <w:rsid w:val="00D028A9"/>
    <w:rsid w:val="00D0359D"/>
    <w:rsid w:val="00D04DED"/>
    <w:rsid w:val="00D06EA5"/>
    <w:rsid w:val="00D1089A"/>
    <w:rsid w:val="00D116BD"/>
    <w:rsid w:val="00D2001A"/>
    <w:rsid w:val="00D20684"/>
    <w:rsid w:val="00D20C39"/>
    <w:rsid w:val="00D236BF"/>
    <w:rsid w:val="00D266F7"/>
    <w:rsid w:val="00D26B62"/>
    <w:rsid w:val="00D30616"/>
    <w:rsid w:val="00D306B9"/>
    <w:rsid w:val="00D32624"/>
    <w:rsid w:val="00D32A37"/>
    <w:rsid w:val="00D32A56"/>
    <w:rsid w:val="00D32B71"/>
    <w:rsid w:val="00D34AE3"/>
    <w:rsid w:val="00D3691A"/>
    <w:rsid w:val="00D37771"/>
    <w:rsid w:val="00D377E2"/>
    <w:rsid w:val="00D420FF"/>
    <w:rsid w:val="00D42DCB"/>
    <w:rsid w:val="00D431FA"/>
    <w:rsid w:val="00D43A15"/>
    <w:rsid w:val="00D45482"/>
    <w:rsid w:val="00D468E3"/>
    <w:rsid w:val="00D46DF2"/>
    <w:rsid w:val="00D47674"/>
    <w:rsid w:val="00D5338C"/>
    <w:rsid w:val="00D606B2"/>
    <w:rsid w:val="00D614DC"/>
    <w:rsid w:val="00D625A7"/>
    <w:rsid w:val="00D64074"/>
    <w:rsid w:val="00D65777"/>
    <w:rsid w:val="00D66B89"/>
    <w:rsid w:val="00D728A0"/>
    <w:rsid w:val="00D75ECF"/>
    <w:rsid w:val="00D83661"/>
    <w:rsid w:val="00D87F21"/>
    <w:rsid w:val="00D909E0"/>
    <w:rsid w:val="00D95190"/>
    <w:rsid w:val="00D95C60"/>
    <w:rsid w:val="00D971B6"/>
    <w:rsid w:val="00D97E7D"/>
    <w:rsid w:val="00DA04D3"/>
    <w:rsid w:val="00DA20A2"/>
    <w:rsid w:val="00DB20E5"/>
    <w:rsid w:val="00DB3439"/>
    <w:rsid w:val="00DB3618"/>
    <w:rsid w:val="00DB468A"/>
    <w:rsid w:val="00DB5DFE"/>
    <w:rsid w:val="00DB6AF0"/>
    <w:rsid w:val="00DB7408"/>
    <w:rsid w:val="00DC1655"/>
    <w:rsid w:val="00DC2946"/>
    <w:rsid w:val="00DC550F"/>
    <w:rsid w:val="00DC6087"/>
    <w:rsid w:val="00DC64FD"/>
    <w:rsid w:val="00DC7C33"/>
    <w:rsid w:val="00DD3FFC"/>
    <w:rsid w:val="00DD53C3"/>
    <w:rsid w:val="00DD6D15"/>
    <w:rsid w:val="00DE0CFC"/>
    <w:rsid w:val="00DE0ED2"/>
    <w:rsid w:val="00DE127F"/>
    <w:rsid w:val="00DE1F87"/>
    <w:rsid w:val="00DE2D0A"/>
    <w:rsid w:val="00DE424A"/>
    <w:rsid w:val="00DE4419"/>
    <w:rsid w:val="00DE67C4"/>
    <w:rsid w:val="00DF0ACA"/>
    <w:rsid w:val="00DF2245"/>
    <w:rsid w:val="00DF4CE9"/>
    <w:rsid w:val="00DF5A30"/>
    <w:rsid w:val="00DF7430"/>
    <w:rsid w:val="00DF77CF"/>
    <w:rsid w:val="00E01128"/>
    <w:rsid w:val="00E026E8"/>
    <w:rsid w:val="00E05EA8"/>
    <w:rsid w:val="00E060F7"/>
    <w:rsid w:val="00E14C47"/>
    <w:rsid w:val="00E22698"/>
    <w:rsid w:val="00E23F1C"/>
    <w:rsid w:val="00E24F8B"/>
    <w:rsid w:val="00E25B7C"/>
    <w:rsid w:val="00E3076B"/>
    <w:rsid w:val="00E33224"/>
    <w:rsid w:val="00E355DA"/>
    <w:rsid w:val="00E35D6A"/>
    <w:rsid w:val="00E3725B"/>
    <w:rsid w:val="00E43253"/>
    <w:rsid w:val="00E43348"/>
    <w:rsid w:val="00E434D1"/>
    <w:rsid w:val="00E46CB2"/>
    <w:rsid w:val="00E5073C"/>
    <w:rsid w:val="00E51888"/>
    <w:rsid w:val="00E53477"/>
    <w:rsid w:val="00E56CBB"/>
    <w:rsid w:val="00E6096F"/>
    <w:rsid w:val="00E60B5F"/>
    <w:rsid w:val="00E61950"/>
    <w:rsid w:val="00E61E51"/>
    <w:rsid w:val="00E63EF1"/>
    <w:rsid w:val="00E6552A"/>
    <w:rsid w:val="00E6558B"/>
    <w:rsid w:val="00E6707D"/>
    <w:rsid w:val="00E70337"/>
    <w:rsid w:val="00E70E7C"/>
    <w:rsid w:val="00E71313"/>
    <w:rsid w:val="00E72606"/>
    <w:rsid w:val="00E73C3E"/>
    <w:rsid w:val="00E74050"/>
    <w:rsid w:val="00E745AC"/>
    <w:rsid w:val="00E75AFA"/>
    <w:rsid w:val="00E75BB5"/>
    <w:rsid w:val="00E75BB6"/>
    <w:rsid w:val="00E82496"/>
    <w:rsid w:val="00E834CD"/>
    <w:rsid w:val="00E846DC"/>
    <w:rsid w:val="00E84E9D"/>
    <w:rsid w:val="00E86CEE"/>
    <w:rsid w:val="00E87BB9"/>
    <w:rsid w:val="00E935AF"/>
    <w:rsid w:val="00E95993"/>
    <w:rsid w:val="00E96744"/>
    <w:rsid w:val="00EA28C1"/>
    <w:rsid w:val="00EB0011"/>
    <w:rsid w:val="00EB03CB"/>
    <w:rsid w:val="00EB0E20"/>
    <w:rsid w:val="00EB1A80"/>
    <w:rsid w:val="00EB457B"/>
    <w:rsid w:val="00EC0455"/>
    <w:rsid w:val="00EC1AD8"/>
    <w:rsid w:val="00EC47C4"/>
    <w:rsid w:val="00EC4F3A"/>
    <w:rsid w:val="00EC5E74"/>
    <w:rsid w:val="00EC6191"/>
    <w:rsid w:val="00ED2F0E"/>
    <w:rsid w:val="00ED5527"/>
    <w:rsid w:val="00ED594D"/>
    <w:rsid w:val="00EE04C1"/>
    <w:rsid w:val="00EE36E1"/>
    <w:rsid w:val="00EE4019"/>
    <w:rsid w:val="00EE5A41"/>
    <w:rsid w:val="00EE6228"/>
    <w:rsid w:val="00EE7AC7"/>
    <w:rsid w:val="00EE7B3F"/>
    <w:rsid w:val="00EF3A8A"/>
    <w:rsid w:val="00F0054D"/>
    <w:rsid w:val="00F01AFE"/>
    <w:rsid w:val="00F02467"/>
    <w:rsid w:val="00F039DB"/>
    <w:rsid w:val="00F03C8A"/>
    <w:rsid w:val="00F04D0E"/>
    <w:rsid w:val="00F05E15"/>
    <w:rsid w:val="00F103A2"/>
    <w:rsid w:val="00F105F2"/>
    <w:rsid w:val="00F12214"/>
    <w:rsid w:val="00F12565"/>
    <w:rsid w:val="00F1379F"/>
    <w:rsid w:val="00F144BE"/>
    <w:rsid w:val="00F14ACA"/>
    <w:rsid w:val="00F17280"/>
    <w:rsid w:val="00F17A0C"/>
    <w:rsid w:val="00F20699"/>
    <w:rsid w:val="00F21EEE"/>
    <w:rsid w:val="00F23927"/>
    <w:rsid w:val="00F2396E"/>
    <w:rsid w:val="00F26A05"/>
    <w:rsid w:val="00F307CE"/>
    <w:rsid w:val="00F321D3"/>
    <w:rsid w:val="00F354C5"/>
    <w:rsid w:val="00F36943"/>
    <w:rsid w:val="00F37108"/>
    <w:rsid w:val="00F37405"/>
    <w:rsid w:val="00F40449"/>
    <w:rsid w:val="00F42915"/>
    <w:rsid w:val="00F45B8E"/>
    <w:rsid w:val="00F47BAA"/>
    <w:rsid w:val="00F5065C"/>
    <w:rsid w:val="00F520FE"/>
    <w:rsid w:val="00F52EAB"/>
    <w:rsid w:val="00F5375B"/>
    <w:rsid w:val="00F55A04"/>
    <w:rsid w:val="00F562D7"/>
    <w:rsid w:val="00F57892"/>
    <w:rsid w:val="00F61A31"/>
    <w:rsid w:val="00F656F1"/>
    <w:rsid w:val="00F65843"/>
    <w:rsid w:val="00F66F00"/>
    <w:rsid w:val="00F67A2D"/>
    <w:rsid w:val="00F70A1B"/>
    <w:rsid w:val="00F71950"/>
    <w:rsid w:val="00F72FDF"/>
    <w:rsid w:val="00F75960"/>
    <w:rsid w:val="00F81840"/>
    <w:rsid w:val="00F82526"/>
    <w:rsid w:val="00F84672"/>
    <w:rsid w:val="00F84802"/>
    <w:rsid w:val="00F853AA"/>
    <w:rsid w:val="00F90B01"/>
    <w:rsid w:val="00F95081"/>
    <w:rsid w:val="00F95A8C"/>
    <w:rsid w:val="00F97762"/>
    <w:rsid w:val="00FA06FD"/>
    <w:rsid w:val="00FA15EF"/>
    <w:rsid w:val="00FA45BE"/>
    <w:rsid w:val="00FA4EE2"/>
    <w:rsid w:val="00FA515B"/>
    <w:rsid w:val="00FA6289"/>
    <w:rsid w:val="00FA6B90"/>
    <w:rsid w:val="00FA70F9"/>
    <w:rsid w:val="00FA74CB"/>
    <w:rsid w:val="00FB1A49"/>
    <w:rsid w:val="00FB207A"/>
    <w:rsid w:val="00FB2886"/>
    <w:rsid w:val="00FB43C1"/>
    <w:rsid w:val="00FB466E"/>
    <w:rsid w:val="00FC02F3"/>
    <w:rsid w:val="00FC752C"/>
    <w:rsid w:val="00FD0492"/>
    <w:rsid w:val="00FD13EC"/>
    <w:rsid w:val="00FD1E45"/>
    <w:rsid w:val="00FD27BE"/>
    <w:rsid w:val="00FD4DA8"/>
    <w:rsid w:val="00FD4EEF"/>
    <w:rsid w:val="00FD5461"/>
    <w:rsid w:val="00FD6BDB"/>
    <w:rsid w:val="00FD6F00"/>
    <w:rsid w:val="00FD7924"/>
    <w:rsid w:val="00FD7B98"/>
    <w:rsid w:val="00FF18D2"/>
    <w:rsid w:val="00FF22F5"/>
    <w:rsid w:val="00FF4664"/>
    <w:rsid w:val="00FF6890"/>
    <w:rsid w:val="00FF7577"/>
    <w:rsid w:val="1143371C"/>
    <w:rsid w:val="15DF8A00"/>
    <w:rsid w:val="17207512"/>
    <w:rsid w:val="32077F7C"/>
    <w:rsid w:val="5DDDA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0859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caption" w:semiHidden="1" w:unhideWhenUsed="1" w:qFormat="1"/>
    <w:lsdException w:name="annotation reference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54022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y"/>
    <w:next w:val="Normlny"/>
    <w:qFormat/>
    <w:pPr>
      <w:spacing w:before="240" w:after="120"/>
      <w:ind w:left="357" w:hanging="357"/>
      <w:outlineLvl w:val="0"/>
    </w:pPr>
    <w:rPr>
      <w:b/>
      <w:caps/>
      <w:sz w:val="26"/>
      <w:lang w:val="en-US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y"/>
    <w:next w:val="Normlny"/>
    <w:qFormat/>
    <w:pPr>
      <w:keepNext/>
      <w:keepLines/>
      <w:spacing w:before="120" w:after="80"/>
      <w:outlineLvl w:val="2"/>
    </w:pPr>
    <w:rPr>
      <w:b/>
      <w:kern w:val="28"/>
      <w:sz w:val="24"/>
      <w:lang w:val="en-US"/>
    </w:rPr>
  </w:style>
  <w:style w:type="paragraph" w:styleId="Nadpis4">
    <w:name w:val="heading 4"/>
    <w:basedOn w:val="Normlny"/>
    <w:next w:val="Normlny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y"/>
    <w:next w:val="Normlny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y"/>
    <w:next w:val="Normlny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y"/>
    <w:next w:val="Normlny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y"/>
    <w:next w:val="Normlny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y"/>
    <w:next w:val="Normlny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Pta">
    <w:name w:val="footer"/>
    <w:basedOn w:val="Normlny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y"/>
    <w:next w:val="Normlny"/>
    <w:semiHidden/>
    <w:pPr>
      <w:tabs>
        <w:tab w:val="clear" w:pos="567"/>
      </w:tabs>
      <w:ind w:left="1760"/>
    </w:pPr>
  </w:style>
  <w:style w:type="character" w:styleId="Odkaznavysvetlivku">
    <w:name w:val="endnote reference"/>
    <w:semiHidden/>
    <w:rPr>
      <w:vertAlign w:val="superscript"/>
    </w:rPr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y"/>
    <w:pPr>
      <w:tabs>
        <w:tab w:val="clear" w:pos="567"/>
      </w:tabs>
      <w:spacing w:line="240" w:lineRule="auto"/>
      <w:jc w:val="both"/>
    </w:pPr>
  </w:style>
  <w:style w:type="paragraph" w:styleId="Oznaitext">
    <w:name w:val="Block Text"/>
    <w:basedOn w:val="Normlny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y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y"/>
    <w:pPr>
      <w:ind w:right="113"/>
      <w:jc w:val="both"/>
    </w:pPr>
    <w:rPr>
      <w:b/>
    </w:rPr>
  </w:style>
  <w:style w:type="paragraph" w:styleId="Textvysvetlivky">
    <w:name w:val="endnote text"/>
    <w:basedOn w:val="Normlny"/>
    <w:link w:val="TextvysvetlivkyChar"/>
    <w:semiHidden/>
    <w:pPr>
      <w:spacing w:line="240" w:lineRule="auto"/>
    </w:pPr>
  </w:style>
  <w:style w:type="character" w:styleId="Odkaznakomentr">
    <w:name w:val="annotation reference"/>
    <w:qFormat/>
    <w:rPr>
      <w:sz w:val="16"/>
    </w:rPr>
  </w:style>
  <w:style w:type="paragraph" w:styleId="Zarkazkladnhotextu2">
    <w:name w:val="Body Text Indent 2"/>
    <w:basedOn w:val="Normlny"/>
    <w:pPr>
      <w:ind w:left="567" w:hanging="567"/>
      <w:jc w:val="both"/>
    </w:pPr>
    <w:rPr>
      <w:b/>
    </w:rPr>
  </w:style>
  <w:style w:type="paragraph" w:styleId="Textkomentra">
    <w:name w:val="annotation text"/>
    <w:aliases w:val="Kommentarer"/>
    <w:basedOn w:val="Normlny"/>
    <w:link w:val="TextkomentraChar"/>
    <w:uiPriority w:val="99"/>
    <w:qFormat/>
    <w:rPr>
      <w:sz w:val="20"/>
    </w:rPr>
  </w:style>
  <w:style w:type="paragraph" w:customStyle="1" w:styleId="BodyText20">
    <w:name w:val="Body Text 2_0"/>
    <w:basedOn w:val="Normlny"/>
    <w:pPr>
      <w:ind w:left="567" w:hanging="567"/>
    </w:pPr>
    <w:rPr>
      <w:b/>
    </w:rPr>
  </w:style>
  <w:style w:type="paragraph" w:customStyle="1" w:styleId="BodyText21">
    <w:name w:val="Body Text 2_1"/>
    <w:basedOn w:val="Normlny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arkazkladnhotextu3">
    <w:name w:val="Body Text Indent 3"/>
    <w:basedOn w:val="Normlny"/>
    <w:pPr>
      <w:spacing w:line="240" w:lineRule="auto"/>
      <w:ind w:left="567" w:hanging="567"/>
    </w:pPr>
  </w:style>
  <w:style w:type="paragraph" w:customStyle="1" w:styleId="BodyText22">
    <w:name w:val="Body Text 2_2"/>
    <w:basedOn w:val="Normlny"/>
    <w:pPr>
      <w:spacing w:line="240" w:lineRule="auto"/>
      <w:ind w:left="567" w:hanging="567"/>
    </w:pPr>
    <w:rPr>
      <w:b/>
    </w:rPr>
  </w:style>
  <w:style w:type="character" w:styleId="Hypertextovprepojenie">
    <w:name w:val="Hyperlink"/>
    <w:rPr>
      <w:color w:val="0000FF"/>
      <w:u w:val="single"/>
    </w:rPr>
  </w:style>
  <w:style w:type="paragraph" w:customStyle="1" w:styleId="AHeader1">
    <w:name w:val="AHeader 1"/>
    <w:basedOn w:val="Normlny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PouitHypertextovPrepojenie">
    <w:name w:val="FollowedHyperlink"/>
    <w:rPr>
      <w:color w:val="800080"/>
      <w:u w:val="single"/>
    </w:rPr>
  </w:style>
  <w:style w:type="paragraph" w:styleId="Zarkazkladnhotextu">
    <w:name w:val="Body Text Indent"/>
    <w:basedOn w:val="Normlny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Predmetkomentra">
    <w:name w:val="annotation subject"/>
    <w:basedOn w:val="Textkomentra"/>
    <w:next w:val="Textkomentra"/>
    <w:semiHidden/>
    <w:rPr>
      <w:b/>
      <w:bCs/>
    </w:rPr>
  </w:style>
  <w:style w:type="table" w:styleId="Mriekatabuky">
    <w:name w:val="Table Grid"/>
    <w:basedOn w:val="Normlnatabu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zia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it-IT" w:eastAsia="it-IT"/>
    </w:rPr>
  </w:style>
  <w:style w:type="paragraph" w:customStyle="1" w:styleId="BodytextAgency">
    <w:name w:val="Body text (Agency)"/>
    <w:basedOn w:val="Normlny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zo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y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y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atabu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y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en-GB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en-GB" w:eastAsia="en-GB" w:bidi="ar-SA"/>
    </w:rPr>
  </w:style>
  <w:style w:type="paragraph" w:customStyle="1" w:styleId="Normalold">
    <w:name w:val="Normal (old)"/>
    <w:basedOn w:val="Normlny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raChar">
    <w:name w:val="Text komentára Char"/>
    <w:aliases w:val="Kommentarer Char"/>
    <w:link w:val="Textkomentra"/>
    <w:uiPriority w:val="99"/>
    <w:qFormat/>
    <w:locked/>
    <w:rsid w:val="003909E0"/>
    <w:rPr>
      <w:lang w:val="en-GB" w:eastAsia="en-US" w:bidi="ar-SA"/>
    </w:rPr>
  </w:style>
  <w:style w:type="character" w:customStyle="1" w:styleId="TextvysvetlivkyChar">
    <w:name w:val="Text vysvetlivky Char"/>
    <w:link w:val="Textvysvetlivky"/>
    <w:semiHidden/>
    <w:rsid w:val="00673F4C"/>
    <w:rPr>
      <w:sz w:val="22"/>
      <w:lang w:eastAsia="en-US"/>
    </w:rPr>
  </w:style>
  <w:style w:type="character" w:customStyle="1" w:styleId="UnresolvedMention1">
    <w:name w:val="Unresolved Mention1"/>
    <w:rsid w:val="00031A38"/>
    <w:rPr>
      <w:color w:val="605E5C"/>
      <w:shd w:val="clear" w:color="auto" w:fill="E1DFDD"/>
    </w:rPr>
  </w:style>
  <w:style w:type="character" w:customStyle="1" w:styleId="UnresolvedMention2">
    <w:name w:val="Unresolved Mention2"/>
    <w:rsid w:val="00E33224"/>
    <w:rPr>
      <w:color w:val="605E5C"/>
      <w:shd w:val="clear" w:color="auto" w:fill="E1DFDD"/>
    </w:rPr>
  </w:style>
  <w:style w:type="character" w:customStyle="1" w:styleId="UnresolvedMention">
    <w:name w:val="Unresolved Mention"/>
    <w:basedOn w:val="Predvolenpsmoodseku"/>
    <w:rsid w:val="009B34C9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D95190"/>
    <w:pPr>
      <w:tabs>
        <w:tab w:val="clear" w:pos="567"/>
      </w:tabs>
      <w:spacing w:before="100" w:beforeAutospacing="1" w:after="100" w:afterAutospacing="1" w:line="240" w:lineRule="auto"/>
    </w:pPr>
    <w:rPr>
      <w:rFonts w:eastAsiaTheme="minorHAnsi"/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caption" w:semiHidden="1" w:unhideWhenUsed="1" w:qFormat="1"/>
    <w:lsdException w:name="annotation reference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54022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y"/>
    <w:next w:val="Normlny"/>
    <w:qFormat/>
    <w:pPr>
      <w:spacing w:before="240" w:after="120"/>
      <w:ind w:left="357" w:hanging="357"/>
      <w:outlineLvl w:val="0"/>
    </w:pPr>
    <w:rPr>
      <w:b/>
      <w:caps/>
      <w:sz w:val="26"/>
      <w:lang w:val="en-US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y"/>
    <w:next w:val="Normlny"/>
    <w:qFormat/>
    <w:pPr>
      <w:keepNext/>
      <w:keepLines/>
      <w:spacing w:before="120" w:after="80"/>
      <w:outlineLvl w:val="2"/>
    </w:pPr>
    <w:rPr>
      <w:b/>
      <w:kern w:val="28"/>
      <w:sz w:val="24"/>
      <w:lang w:val="en-US"/>
    </w:rPr>
  </w:style>
  <w:style w:type="paragraph" w:styleId="Nadpis4">
    <w:name w:val="heading 4"/>
    <w:basedOn w:val="Normlny"/>
    <w:next w:val="Normlny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y"/>
    <w:next w:val="Normlny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y"/>
    <w:next w:val="Normlny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y"/>
    <w:next w:val="Normlny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y"/>
    <w:next w:val="Normlny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y"/>
    <w:next w:val="Normlny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Pta">
    <w:name w:val="footer"/>
    <w:basedOn w:val="Normlny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y"/>
    <w:next w:val="Normlny"/>
    <w:semiHidden/>
    <w:pPr>
      <w:tabs>
        <w:tab w:val="clear" w:pos="567"/>
      </w:tabs>
      <w:ind w:left="1760"/>
    </w:pPr>
  </w:style>
  <w:style w:type="character" w:styleId="Odkaznavysvetlivku">
    <w:name w:val="endnote reference"/>
    <w:semiHidden/>
    <w:rPr>
      <w:vertAlign w:val="superscript"/>
    </w:rPr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y"/>
    <w:pPr>
      <w:tabs>
        <w:tab w:val="clear" w:pos="567"/>
      </w:tabs>
      <w:spacing w:line="240" w:lineRule="auto"/>
      <w:jc w:val="both"/>
    </w:pPr>
  </w:style>
  <w:style w:type="paragraph" w:styleId="Oznaitext">
    <w:name w:val="Block Text"/>
    <w:basedOn w:val="Normlny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y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y"/>
    <w:pPr>
      <w:ind w:right="113"/>
      <w:jc w:val="both"/>
    </w:pPr>
    <w:rPr>
      <w:b/>
    </w:rPr>
  </w:style>
  <w:style w:type="paragraph" w:styleId="Textvysvetlivky">
    <w:name w:val="endnote text"/>
    <w:basedOn w:val="Normlny"/>
    <w:link w:val="TextvysvetlivkyChar"/>
    <w:semiHidden/>
    <w:pPr>
      <w:spacing w:line="240" w:lineRule="auto"/>
    </w:pPr>
  </w:style>
  <w:style w:type="character" w:styleId="Odkaznakomentr">
    <w:name w:val="annotation reference"/>
    <w:qFormat/>
    <w:rPr>
      <w:sz w:val="16"/>
    </w:rPr>
  </w:style>
  <w:style w:type="paragraph" w:styleId="Zarkazkladnhotextu2">
    <w:name w:val="Body Text Indent 2"/>
    <w:basedOn w:val="Normlny"/>
    <w:pPr>
      <w:ind w:left="567" w:hanging="567"/>
      <w:jc w:val="both"/>
    </w:pPr>
    <w:rPr>
      <w:b/>
    </w:rPr>
  </w:style>
  <w:style w:type="paragraph" w:styleId="Textkomentra">
    <w:name w:val="annotation text"/>
    <w:aliases w:val="Kommentarer"/>
    <w:basedOn w:val="Normlny"/>
    <w:link w:val="TextkomentraChar"/>
    <w:uiPriority w:val="99"/>
    <w:qFormat/>
    <w:rPr>
      <w:sz w:val="20"/>
    </w:rPr>
  </w:style>
  <w:style w:type="paragraph" w:customStyle="1" w:styleId="BodyText20">
    <w:name w:val="Body Text 2_0"/>
    <w:basedOn w:val="Normlny"/>
    <w:pPr>
      <w:ind w:left="567" w:hanging="567"/>
    </w:pPr>
    <w:rPr>
      <w:b/>
    </w:rPr>
  </w:style>
  <w:style w:type="paragraph" w:customStyle="1" w:styleId="BodyText21">
    <w:name w:val="Body Text 2_1"/>
    <w:basedOn w:val="Normlny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arkazkladnhotextu3">
    <w:name w:val="Body Text Indent 3"/>
    <w:basedOn w:val="Normlny"/>
    <w:pPr>
      <w:spacing w:line="240" w:lineRule="auto"/>
      <w:ind w:left="567" w:hanging="567"/>
    </w:pPr>
  </w:style>
  <w:style w:type="paragraph" w:customStyle="1" w:styleId="BodyText22">
    <w:name w:val="Body Text 2_2"/>
    <w:basedOn w:val="Normlny"/>
    <w:pPr>
      <w:spacing w:line="240" w:lineRule="auto"/>
      <w:ind w:left="567" w:hanging="567"/>
    </w:pPr>
    <w:rPr>
      <w:b/>
    </w:rPr>
  </w:style>
  <w:style w:type="character" w:styleId="Hypertextovprepojenie">
    <w:name w:val="Hyperlink"/>
    <w:rPr>
      <w:color w:val="0000FF"/>
      <w:u w:val="single"/>
    </w:rPr>
  </w:style>
  <w:style w:type="paragraph" w:customStyle="1" w:styleId="AHeader1">
    <w:name w:val="AHeader 1"/>
    <w:basedOn w:val="Normlny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PouitHypertextovPrepojenie">
    <w:name w:val="FollowedHyperlink"/>
    <w:rPr>
      <w:color w:val="800080"/>
      <w:u w:val="single"/>
    </w:rPr>
  </w:style>
  <w:style w:type="paragraph" w:styleId="Zarkazkladnhotextu">
    <w:name w:val="Body Text Indent"/>
    <w:basedOn w:val="Normlny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Predmetkomentra">
    <w:name w:val="annotation subject"/>
    <w:basedOn w:val="Textkomentra"/>
    <w:next w:val="Textkomentra"/>
    <w:semiHidden/>
    <w:rPr>
      <w:b/>
      <w:bCs/>
    </w:rPr>
  </w:style>
  <w:style w:type="table" w:styleId="Mriekatabuky">
    <w:name w:val="Table Grid"/>
    <w:basedOn w:val="Normlnatabu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zia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it-IT" w:eastAsia="it-IT"/>
    </w:rPr>
  </w:style>
  <w:style w:type="paragraph" w:customStyle="1" w:styleId="BodytextAgency">
    <w:name w:val="Body text (Agency)"/>
    <w:basedOn w:val="Normlny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zo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y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y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atabu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y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en-GB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en-GB" w:eastAsia="en-GB" w:bidi="ar-SA"/>
    </w:rPr>
  </w:style>
  <w:style w:type="paragraph" w:customStyle="1" w:styleId="Normalold">
    <w:name w:val="Normal (old)"/>
    <w:basedOn w:val="Normlny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raChar">
    <w:name w:val="Text komentára Char"/>
    <w:aliases w:val="Kommentarer Char"/>
    <w:link w:val="Textkomentra"/>
    <w:uiPriority w:val="99"/>
    <w:qFormat/>
    <w:locked/>
    <w:rsid w:val="003909E0"/>
    <w:rPr>
      <w:lang w:val="en-GB" w:eastAsia="en-US" w:bidi="ar-SA"/>
    </w:rPr>
  </w:style>
  <w:style w:type="character" w:customStyle="1" w:styleId="TextvysvetlivkyChar">
    <w:name w:val="Text vysvetlivky Char"/>
    <w:link w:val="Textvysvetlivky"/>
    <w:semiHidden/>
    <w:rsid w:val="00673F4C"/>
    <w:rPr>
      <w:sz w:val="22"/>
      <w:lang w:eastAsia="en-US"/>
    </w:rPr>
  </w:style>
  <w:style w:type="character" w:customStyle="1" w:styleId="UnresolvedMention1">
    <w:name w:val="Unresolved Mention1"/>
    <w:rsid w:val="00031A38"/>
    <w:rPr>
      <w:color w:val="605E5C"/>
      <w:shd w:val="clear" w:color="auto" w:fill="E1DFDD"/>
    </w:rPr>
  </w:style>
  <w:style w:type="character" w:customStyle="1" w:styleId="UnresolvedMention2">
    <w:name w:val="Unresolved Mention2"/>
    <w:rsid w:val="00E33224"/>
    <w:rPr>
      <w:color w:val="605E5C"/>
      <w:shd w:val="clear" w:color="auto" w:fill="E1DFDD"/>
    </w:rPr>
  </w:style>
  <w:style w:type="character" w:customStyle="1" w:styleId="UnresolvedMention">
    <w:name w:val="Unresolved Mention"/>
    <w:basedOn w:val="Predvolenpsmoodseku"/>
    <w:rsid w:val="009B34C9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D95190"/>
    <w:pPr>
      <w:tabs>
        <w:tab w:val="clear" w:pos="567"/>
      </w:tabs>
      <w:spacing w:before="100" w:beforeAutospacing="1" w:after="100" w:afterAutospacing="1" w:line="240" w:lineRule="auto"/>
    </w:pPr>
    <w:rPr>
      <w:rFonts w:eastAsiaTheme="minorHAnsi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medicines.health.europa.eu/veterinary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medicines.health.europa.eu/veterinary/select-language?destination=/node/210934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s://medicines.health.europa.eu/veterinary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medicines.health.europa.eu/veterinary/select-language?destination=/node/210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585C2774EE004CBE3E786CC98FC7A9" ma:contentTypeVersion="12" ma:contentTypeDescription="Create a new document." ma:contentTypeScope="" ma:versionID="d562c8ca638aa47013bac46a297e925a">
  <xsd:schema xmlns:xsd="http://www.w3.org/2001/XMLSchema" xmlns:xs="http://www.w3.org/2001/XMLSchema" xmlns:p="http://schemas.microsoft.com/office/2006/metadata/properties" xmlns:ns2="7cac2857-fd81-4dfa-8fe1-a33bf0e6413a" xmlns:ns3="03477fe3-dcf0-4455-b61c-dad81399dd48" targetNamespace="http://schemas.microsoft.com/office/2006/metadata/properties" ma:root="true" ma:fieldsID="b4c095ee4061a280792cee73abb31583" ns2:_="" ns3:_="">
    <xsd:import namespace="7cac2857-fd81-4dfa-8fe1-a33bf0e6413a"/>
    <xsd:import namespace="03477fe3-dcf0-4455-b61c-dad81399dd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ac2857-fd81-4dfa-8fe1-a33bf0e641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376e43c-6739-481b-b960-027b90cd65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477fe3-dcf0-4455-b61c-dad81399dd4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db92ff7-2bbc-4f32-9ab7-a2916bff30f6}" ma:internalName="TaxCatchAll" ma:showField="CatchAllData" ma:web="03477fe3-dcf0-4455-b61c-dad81399dd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ac2857-fd81-4dfa-8fe1-a33bf0e6413a">
      <Terms xmlns="http://schemas.microsoft.com/office/infopath/2007/PartnerControls"/>
    </lcf76f155ced4ddcb4097134ff3c332f>
    <TaxCatchAll xmlns="03477fe3-dcf0-4455-b61c-dad81399dd4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7915D-0BE2-4B5E-BCE8-DE3BB61757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ac2857-fd81-4dfa-8fe1-a33bf0e6413a"/>
    <ds:schemaRef ds:uri="03477fe3-dcf0-4455-b61c-dad81399dd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DB3C08-C340-4F34-95D3-22179FEC1B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3D52C5-98D1-4748-9C46-1056414574B3}">
  <ds:schemaRefs>
    <ds:schemaRef ds:uri="http://schemas.microsoft.com/office/2006/metadata/properties"/>
    <ds:schemaRef ds:uri="http://schemas.microsoft.com/office/infopath/2007/PartnerControls"/>
    <ds:schemaRef ds:uri="7cac2857-fd81-4dfa-8fe1-a33bf0e6413a"/>
    <ds:schemaRef ds:uri="03477fe3-dcf0-4455-b61c-dad81399dd48"/>
  </ds:schemaRefs>
</ds:datastoreItem>
</file>

<file path=customXml/itemProps4.xml><?xml version="1.0" encoding="utf-8"?>
<ds:datastoreItem xmlns:ds="http://schemas.openxmlformats.org/officeDocument/2006/customXml" ds:itemID="{B8BBEDBE-7E0B-49FF-9EDF-86BBE0734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2873</Words>
  <Characters>16380</Characters>
  <Application>Microsoft Office Word</Application>
  <DocSecurity>0</DocSecurity>
  <Lines>136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Vqrdtemplateclean_en</vt:lpstr>
      <vt:lpstr>Vqrdtemplateclean_en</vt:lpstr>
    </vt:vector>
  </TitlesOfParts>
  <Company>EMEA</Company>
  <LinksUpToDate>false</LinksUpToDate>
  <CharactersWithSpaces>19215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Vqrdtemplateclean_en</dc:title>
  <dc:subject>General-EMA/201224/2010</dc:subject>
  <dc:creator>Annick Bolland</dc:creator>
  <cp:keywords>SPC</cp:keywords>
  <cp:lastModifiedBy>ÚŠKVBL- BIO-1</cp:lastModifiedBy>
  <cp:revision>5</cp:revision>
  <cp:lastPrinted>2026-03-19T13:06:00Z</cp:lastPrinted>
  <dcterms:created xsi:type="dcterms:W3CDTF">2026-03-19T12:58:00Z</dcterms:created>
  <dcterms:modified xsi:type="dcterms:W3CDTF">2026-03-19T13:22:00Z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Templates and Form</vt:lpwstr>
  </property>
  <property fmtid="{D5CDD505-2E9C-101B-9397-08002B2CF9AE}" pid="5" name="DM_Creation_Date">
    <vt:lpwstr>25/10/2022 18:41:57</vt:lpwstr>
  </property>
  <property fmtid="{D5CDD505-2E9C-101B-9397-08002B2CF9AE}" pid="6" name="DM_Creator_Name">
    <vt:lpwstr>Akhtar Timea</vt:lpwstr>
  </property>
  <property fmtid="{D5CDD505-2E9C-101B-9397-08002B2CF9AE}" pid="7" name="DM_DocRefId">
    <vt:lpwstr>EMA/852483/2022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EMA/852483/2022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Akhtar Timea</vt:lpwstr>
  </property>
  <property fmtid="{D5CDD505-2E9C-101B-9397-08002B2CF9AE}" pid="33" name="DM_Modified_Date">
    <vt:lpwstr>08/11/2022 12:33:14</vt:lpwstr>
  </property>
  <property fmtid="{D5CDD505-2E9C-101B-9397-08002B2CF9AE}" pid="34" name="DM_Modifier_Name">
    <vt:lpwstr>Akhtar Timea</vt:lpwstr>
  </property>
  <property fmtid="{D5CDD505-2E9C-101B-9397-08002B2CF9AE}" pid="35" name="DM_Modify_Date">
    <vt:lpwstr>08/11/2022 12:33:14</vt:lpwstr>
  </property>
  <property fmtid="{D5CDD505-2E9C-101B-9397-08002B2CF9AE}" pid="36" name="DM_Name">
    <vt:lpwstr>Vqrdtemplateclean_en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templates/18 V-Template v.9 - new vet legislation 2020-2021/10. SECOND publication Oct-2022/04. CLEA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MSIP_Label_0eea11ca-d417-4147-80ed-01a58412c458_ActionId">
    <vt:lpwstr>d143bd25-e6b8-4d4b-b8a2-8d41a833f851</vt:lpwstr>
  </property>
  <property fmtid="{D5CDD505-2E9C-101B-9397-08002B2CF9AE}" pid="67" name="MSIP_Label_0eea11ca-d417-4147-80ed-01a58412c458_ContentBits">
    <vt:lpwstr>2</vt:lpwstr>
  </property>
  <property fmtid="{D5CDD505-2E9C-101B-9397-08002B2CF9AE}" pid="68" name="MSIP_Label_0eea11ca-d417-4147-80ed-01a58412c458_Enabled">
    <vt:lpwstr>true</vt:lpwstr>
  </property>
  <property fmtid="{D5CDD505-2E9C-101B-9397-08002B2CF9AE}" pid="69" name="MSIP_Label_0eea11ca-d417-4147-80ed-01a58412c458_Method">
    <vt:lpwstr>Standard</vt:lpwstr>
  </property>
  <property fmtid="{D5CDD505-2E9C-101B-9397-08002B2CF9AE}" pid="70" name="MSIP_Label_0eea11ca-d417-4147-80ed-01a58412c458_Name">
    <vt:lpwstr>0eea11ca-d417-4147-80ed-01a58412c458</vt:lpwstr>
  </property>
  <property fmtid="{D5CDD505-2E9C-101B-9397-08002B2CF9AE}" pid="71" name="MSIP_Label_0eea11ca-d417-4147-80ed-01a58412c458_SetDate">
    <vt:lpwstr>2022-11-08T11:32:39Z</vt:lpwstr>
  </property>
  <property fmtid="{D5CDD505-2E9C-101B-9397-08002B2CF9AE}" pid="72" name="MSIP_Label_0eea11ca-d417-4147-80ed-01a58412c458_SiteId">
    <vt:lpwstr>bc9dc15c-61bc-4f03-b60b-e5b6d8922839</vt:lpwstr>
  </property>
  <property fmtid="{D5CDD505-2E9C-101B-9397-08002B2CF9AE}" pid="73" name="ContentTypeId">
    <vt:lpwstr>0x010100C2585C2774EE004CBE3E786CC98FC7A9</vt:lpwstr>
  </property>
  <property fmtid="{D5CDD505-2E9C-101B-9397-08002B2CF9AE}" pid="74" name="MediaServiceImageTags">
    <vt:lpwstr/>
  </property>
</Properties>
</file>