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401C8" w14:textId="16E00106" w:rsidR="0001165E" w:rsidRDefault="0001165E" w:rsidP="0001165E">
      <w:pPr>
        <w:tabs>
          <w:tab w:val="clear" w:pos="567"/>
        </w:tabs>
        <w:spacing w:line="240" w:lineRule="auto"/>
        <w:jc w:val="center"/>
        <w:rPr>
          <w:b/>
        </w:rPr>
      </w:pPr>
      <w:r w:rsidRPr="001F5B52">
        <w:rPr>
          <w:b/>
        </w:rPr>
        <w:t>SÚHRN CHARAKTERISTICKÝCH VLASTNOSTÍ LIEKU</w:t>
      </w:r>
    </w:p>
    <w:p w14:paraId="3FE533D7" w14:textId="77777777" w:rsidR="0001165E" w:rsidRDefault="0001165E" w:rsidP="0001165E">
      <w:pPr>
        <w:tabs>
          <w:tab w:val="clear" w:pos="567"/>
        </w:tabs>
        <w:spacing w:line="240" w:lineRule="auto"/>
        <w:jc w:val="center"/>
        <w:rPr>
          <w:b/>
        </w:rPr>
      </w:pPr>
    </w:p>
    <w:p w14:paraId="185CF9C9" w14:textId="77777777" w:rsidR="0001165E" w:rsidRPr="001F5B52" w:rsidRDefault="0001165E" w:rsidP="0001165E">
      <w:pPr>
        <w:tabs>
          <w:tab w:val="clear" w:pos="567"/>
        </w:tabs>
        <w:spacing w:line="240" w:lineRule="auto"/>
        <w:jc w:val="center"/>
        <w:rPr>
          <w:b/>
        </w:rPr>
      </w:pPr>
    </w:p>
    <w:p w14:paraId="3546129A" w14:textId="77777777" w:rsidR="00C114FF" w:rsidRPr="007E1233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1.</w:t>
      </w:r>
      <w:r w:rsidRPr="001F5B52">
        <w:rPr>
          <w:b/>
        </w:rPr>
        <w:tab/>
        <w:t>NÁZOV VETERINÁRNEHO LIEKU</w:t>
      </w:r>
    </w:p>
    <w:p w14:paraId="3546129B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13DF0E7D" w14:textId="078AB8ED" w:rsidR="00E609AD" w:rsidRPr="007E1233" w:rsidRDefault="00E609AD" w:rsidP="00E609AD">
      <w:pPr>
        <w:tabs>
          <w:tab w:val="clear" w:pos="567"/>
        </w:tabs>
        <w:spacing w:line="240" w:lineRule="auto"/>
      </w:pPr>
      <w:r w:rsidRPr="001F5B52">
        <w:t>Apivar</w:t>
      </w:r>
      <w:r w:rsidRPr="00D46EA6">
        <w:t xml:space="preserve"> </w:t>
      </w:r>
      <w:r w:rsidRPr="007E1233">
        <w:t>500 mg Amitraz, pásy do úľov pre včely medonosné</w:t>
      </w:r>
    </w:p>
    <w:p w14:paraId="3546129E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36922FC2" w14:textId="77777777" w:rsidR="008A0F95" w:rsidRPr="00AC3DEC" w:rsidRDefault="008A0F95" w:rsidP="00A9226B">
      <w:pPr>
        <w:tabs>
          <w:tab w:val="clear" w:pos="567"/>
        </w:tabs>
        <w:spacing w:line="240" w:lineRule="auto"/>
      </w:pPr>
    </w:p>
    <w:p w14:paraId="3546129F" w14:textId="77777777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2.</w:t>
      </w:r>
      <w:r w:rsidRPr="001F5B52">
        <w:rPr>
          <w:b/>
        </w:rPr>
        <w:tab/>
        <w:t>KVALITATÍVNE A KVANTITATÍVNE ZLOŽENIE</w:t>
      </w:r>
    </w:p>
    <w:p w14:paraId="354612A0" w14:textId="77777777" w:rsidR="00C114FF" w:rsidRPr="00AC3DEC" w:rsidRDefault="00C114FF" w:rsidP="00A9226B">
      <w:pPr>
        <w:tabs>
          <w:tab w:val="clear" w:pos="567"/>
        </w:tabs>
        <w:spacing w:line="240" w:lineRule="auto"/>
      </w:pPr>
    </w:p>
    <w:p w14:paraId="0F431B1A" w14:textId="7A6BD55B" w:rsidR="003F05CB" w:rsidRPr="007E1233" w:rsidRDefault="003F05CB" w:rsidP="003F05CB">
      <w:pPr>
        <w:tabs>
          <w:tab w:val="clear" w:pos="567"/>
        </w:tabs>
        <w:spacing w:line="240" w:lineRule="auto"/>
      </w:pPr>
      <w:r w:rsidRPr="001F5B52">
        <w:t xml:space="preserve">Každý </w:t>
      </w:r>
      <w:smartTag w:uri="urn:schemas-microsoft-com:office:smarttags" w:element="metricconverter">
        <w:smartTagPr>
          <w:attr w:name="ProductID" w:val="15 g"/>
        </w:smartTagPr>
        <w:r w:rsidR="00946277" w:rsidRPr="0046497D">
          <w:rPr>
            <w:szCs w:val="22"/>
          </w:rPr>
          <w:t>15</w:t>
        </w:r>
        <w:r w:rsidR="00946277">
          <w:rPr>
            <w:szCs w:val="22"/>
          </w:rPr>
          <w:t xml:space="preserve"> </w:t>
        </w:r>
        <w:r w:rsidR="00946277" w:rsidRPr="0046497D">
          <w:rPr>
            <w:szCs w:val="22"/>
          </w:rPr>
          <w:t>g</w:t>
        </w:r>
      </w:smartTag>
      <w:r w:rsidRPr="001F5B52">
        <w:t xml:space="preserve"> pás obsahuje</w:t>
      </w:r>
      <w:r w:rsidRPr="00D46EA6">
        <w:t>:</w:t>
      </w:r>
    </w:p>
    <w:p w14:paraId="3F7C40E1" w14:textId="77777777" w:rsidR="003F05CB" w:rsidRPr="00AC3DEC" w:rsidRDefault="003F05C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62ED526" w14:textId="77777777" w:rsidR="00074A52" w:rsidRDefault="00D728DB" w:rsidP="00A9226B">
      <w:pPr>
        <w:tabs>
          <w:tab w:val="clear" w:pos="567"/>
        </w:tabs>
        <w:spacing w:line="240" w:lineRule="auto"/>
        <w:rPr>
          <w:b/>
        </w:rPr>
      </w:pPr>
      <w:r w:rsidRPr="001F5B52">
        <w:rPr>
          <w:b/>
        </w:rPr>
        <w:t xml:space="preserve">Účinná látka: </w:t>
      </w:r>
    </w:p>
    <w:p w14:paraId="05FB3C20" w14:textId="77777777" w:rsidR="00074A52" w:rsidRDefault="00074A52" w:rsidP="00A9226B">
      <w:pPr>
        <w:tabs>
          <w:tab w:val="clear" w:pos="567"/>
        </w:tabs>
        <w:spacing w:line="240" w:lineRule="auto"/>
        <w:rPr>
          <w:b/>
        </w:rPr>
      </w:pPr>
    </w:p>
    <w:p w14:paraId="364A3B21" w14:textId="4DB3CE39" w:rsidR="00AD464F" w:rsidRPr="007E1233" w:rsidRDefault="00D728DB" w:rsidP="00A9226B">
      <w:pPr>
        <w:tabs>
          <w:tab w:val="clear" w:pos="567"/>
        </w:tabs>
        <w:spacing w:line="240" w:lineRule="auto"/>
        <w:rPr>
          <w:b/>
        </w:rPr>
      </w:pPr>
      <w:r w:rsidRPr="001F5B52">
        <w:t>Amitraz</w:t>
      </w:r>
      <w:r>
        <w:t xml:space="preserve"> </w:t>
      </w:r>
      <w:r w:rsidRPr="001F5B52">
        <w:t>500 mg</w:t>
      </w:r>
    </w:p>
    <w:p w14:paraId="354612A4" w14:textId="77777777" w:rsidR="00C114FF" w:rsidRPr="00AD6262" w:rsidRDefault="00C114FF" w:rsidP="00A9226B">
      <w:pPr>
        <w:tabs>
          <w:tab w:val="clear" w:pos="567"/>
        </w:tabs>
        <w:spacing w:line="240" w:lineRule="auto"/>
      </w:pPr>
    </w:p>
    <w:p w14:paraId="354612A5" w14:textId="24A77798" w:rsidR="00C114FF" w:rsidRPr="00367671" w:rsidRDefault="00D728DB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Pomocná látka:</w:t>
      </w:r>
    </w:p>
    <w:p w14:paraId="354612A6" w14:textId="77777777" w:rsidR="00C114FF" w:rsidRPr="00AD626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5C267E" w14:paraId="00CEFDDA" w14:textId="77777777" w:rsidTr="007B6271">
        <w:tc>
          <w:tcPr>
            <w:tcW w:w="4643" w:type="dxa"/>
            <w:shd w:val="clear" w:color="auto" w:fill="auto"/>
            <w:vAlign w:val="center"/>
          </w:tcPr>
          <w:p w14:paraId="42097B61" w14:textId="77777777" w:rsidR="005C267E" w:rsidRPr="00EF3A8A" w:rsidRDefault="005C267E" w:rsidP="007B627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</w:t>
            </w:r>
            <w:r>
              <w:t xml:space="preserve"> </w:t>
            </w:r>
            <w:r>
              <w:rPr>
                <w:b/>
              </w:rPr>
              <w:t>zloženie pomocných látok a iných zložiek</w:t>
            </w:r>
          </w:p>
        </w:tc>
      </w:tr>
      <w:tr w:rsidR="005C267E" w14:paraId="6B6AD419" w14:textId="77777777" w:rsidTr="007B6271">
        <w:tc>
          <w:tcPr>
            <w:tcW w:w="4643" w:type="dxa"/>
            <w:shd w:val="clear" w:color="auto" w:fill="auto"/>
            <w:vAlign w:val="center"/>
          </w:tcPr>
          <w:p w14:paraId="1FED3DDC" w14:textId="77777777" w:rsidR="005C267E" w:rsidRPr="00C20734" w:rsidRDefault="005C267E" w:rsidP="007B6271">
            <w:pPr>
              <w:spacing w:before="60" w:after="60"/>
              <w:rPr>
                <w:iCs/>
                <w:szCs w:val="22"/>
              </w:rPr>
            </w:pPr>
            <w:r>
              <w:t>Etylénvinylacetát</w:t>
            </w:r>
          </w:p>
        </w:tc>
      </w:tr>
    </w:tbl>
    <w:p w14:paraId="354612B9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01088" w14:textId="72B16D30" w:rsidR="005C267E" w:rsidRPr="001F5B52" w:rsidRDefault="005C267E" w:rsidP="005C267E">
      <w:pPr>
        <w:tabs>
          <w:tab w:val="clear" w:pos="567"/>
        </w:tabs>
        <w:spacing w:line="240" w:lineRule="auto"/>
      </w:pPr>
      <w:bookmarkStart w:id="0" w:name="OLE_LINK2"/>
      <w:bookmarkStart w:id="1" w:name="OLE_LINK3"/>
      <w:r w:rsidRPr="001F5B52">
        <w:t xml:space="preserve">Obdĺžnikový priesvitný homogénny pevný pás </w:t>
      </w:r>
      <w:r>
        <w:t>s prierezom</w:t>
      </w:r>
      <w:r w:rsidRPr="001F5B52">
        <w:t xml:space="preserve"> v</w:t>
      </w:r>
      <w:r>
        <w:t xml:space="preserve"> </w:t>
      </w:r>
      <w:r w:rsidRPr="001F5B52">
        <w:t>tvare V</w:t>
      </w:r>
      <w:r>
        <w:t xml:space="preserve"> </w:t>
      </w:r>
      <w:r w:rsidRPr="001F5B52">
        <w:t>na jednom konci a</w:t>
      </w:r>
      <w:r>
        <w:t xml:space="preserve"> </w:t>
      </w:r>
      <w:r w:rsidRPr="001F5B52">
        <w:t>otvorom nad ním.</w:t>
      </w:r>
      <w:bookmarkEnd w:id="0"/>
      <w:bookmarkEnd w:id="1"/>
    </w:p>
    <w:p w14:paraId="45A81C7B" w14:textId="7EA8EACA" w:rsidR="00C97942" w:rsidRDefault="00D968A1" w:rsidP="00A9226B">
      <w:pPr>
        <w:tabs>
          <w:tab w:val="clear" w:pos="567"/>
        </w:tabs>
        <w:spacing w:line="240" w:lineRule="auto"/>
      </w:pPr>
      <w:r>
        <w:t xml:space="preserve">Nápis </w:t>
      </w:r>
      <w:r w:rsidR="00A57B54">
        <w:t>„</w:t>
      </w:r>
      <w:r>
        <w:t>Apivar“ na okraji každého pásu.</w:t>
      </w:r>
    </w:p>
    <w:p w14:paraId="73D38E5D" w14:textId="77777777" w:rsidR="009A4015" w:rsidRPr="00842830" w:rsidRDefault="009A4015" w:rsidP="009A4015">
      <w:pPr>
        <w:tabs>
          <w:tab w:val="clear" w:pos="567"/>
        </w:tabs>
        <w:spacing w:line="240" w:lineRule="auto"/>
        <w:rPr>
          <w:szCs w:val="22"/>
        </w:rPr>
      </w:pPr>
      <w:r>
        <w:t>Pásy sa pripevňujú po dvoch pomocou predrezanej čiary.</w:t>
      </w:r>
    </w:p>
    <w:p w14:paraId="354612BA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213EEE62" w14:textId="77777777" w:rsidR="008A0F95" w:rsidRPr="001F5B52" w:rsidRDefault="008A0F95" w:rsidP="00A9226B">
      <w:pPr>
        <w:tabs>
          <w:tab w:val="clear" w:pos="567"/>
        </w:tabs>
        <w:spacing w:line="240" w:lineRule="auto"/>
      </w:pPr>
    </w:p>
    <w:p w14:paraId="354612BB" w14:textId="0FA5D30E" w:rsidR="00C114FF" w:rsidRPr="007E1233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3.</w:t>
      </w:r>
      <w:r w:rsidRPr="001F5B52">
        <w:rPr>
          <w:b/>
        </w:rPr>
        <w:tab/>
      </w:r>
      <w:r w:rsidRPr="00D46EA6">
        <w:rPr>
          <w:b/>
        </w:rPr>
        <w:t xml:space="preserve">KLINICKÉ </w:t>
      </w:r>
      <w:r w:rsidRPr="001F5B52">
        <w:rPr>
          <w:b/>
        </w:rPr>
        <w:t>ÚDAJE</w:t>
      </w:r>
    </w:p>
    <w:p w14:paraId="354612BC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354612BD" w14:textId="541F4424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>3</w:t>
      </w:r>
      <w:r w:rsidRPr="001F5B52">
        <w:rPr>
          <w:b/>
        </w:rPr>
        <w:t>.1</w:t>
      </w:r>
      <w:r w:rsidR="008A0F95">
        <w:rPr>
          <w:b/>
        </w:rPr>
        <w:tab/>
      </w:r>
      <w:r>
        <w:rPr>
          <w:b/>
        </w:rPr>
        <w:t xml:space="preserve"> </w:t>
      </w:r>
      <w:r w:rsidRPr="001F5B52">
        <w:rPr>
          <w:b/>
        </w:rPr>
        <w:t>Cieľové druhy</w:t>
      </w:r>
    </w:p>
    <w:p w14:paraId="12E3979A" w14:textId="77777777" w:rsidR="008749C0" w:rsidRPr="007E1233" w:rsidRDefault="008749C0" w:rsidP="007E1233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4DA17A93" w14:textId="48BB768F" w:rsidR="008749C0" w:rsidRPr="001F5B52" w:rsidRDefault="00E21952" w:rsidP="00E21952">
      <w:pPr>
        <w:tabs>
          <w:tab w:val="clear" w:pos="567"/>
        </w:tabs>
        <w:spacing w:line="240" w:lineRule="auto"/>
      </w:pPr>
      <w:r w:rsidRPr="001F5B52">
        <w:t>Včely medonosné</w:t>
      </w:r>
      <w:r>
        <w:t xml:space="preserve"> – </w:t>
      </w:r>
      <w:r>
        <w:rPr>
          <w:i/>
        </w:rPr>
        <w:t>Apis mellifera</w:t>
      </w:r>
      <w:r w:rsidRPr="001F5B52">
        <w:t>.</w:t>
      </w:r>
    </w:p>
    <w:p w14:paraId="354612BE" w14:textId="77777777" w:rsidR="00C114FF" w:rsidRPr="00D46EA6" w:rsidRDefault="00C114FF" w:rsidP="00A9226B">
      <w:pPr>
        <w:tabs>
          <w:tab w:val="clear" w:pos="567"/>
        </w:tabs>
        <w:spacing w:line="240" w:lineRule="auto"/>
      </w:pPr>
    </w:p>
    <w:p w14:paraId="354612BF" w14:textId="4E86098C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.2</w:t>
      </w:r>
      <w:r>
        <w:rPr>
          <w:b/>
        </w:rPr>
        <w:t xml:space="preserve"> </w:t>
      </w:r>
      <w:r w:rsidR="008A0F95">
        <w:rPr>
          <w:b/>
        </w:rPr>
        <w:tab/>
      </w:r>
      <w:r w:rsidRPr="001F5B52">
        <w:rPr>
          <w:b/>
        </w:rPr>
        <w:t xml:space="preserve">Indikácie na použitie </w:t>
      </w:r>
      <w:r>
        <w:rPr>
          <w:b/>
        </w:rPr>
        <w:t>pre každý cieľový druh</w:t>
      </w:r>
    </w:p>
    <w:p w14:paraId="354612C0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39D7C485" w14:textId="0A44D2E1" w:rsidR="002E7E03" w:rsidRPr="001F5B52" w:rsidRDefault="002E7E03" w:rsidP="002E7E03">
      <w:pPr>
        <w:tabs>
          <w:tab w:val="clear" w:pos="567"/>
        </w:tabs>
        <w:spacing w:line="240" w:lineRule="auto"/>
      </w:pPr>
      <w:r w:rsidRPr="00D46EA6">
        <w:t xml:space="preserve">Liečba </w:t>
      </w:r>
      <w:proofErr w:type="spellStart"/>
      <w:r w:rsidRPr="00D46EA6">
        <w:t>varroózy</w:t>
      </w:r>
      <w:proofErr w:type="spellEnd"/>
      <w:r w:rsidRPr="00D46EA6">
        <w:t xml:space="preserve"> vyvolanej klieštikom </w:t>
      </w:r>
      <w:proofErr w:type="spellStart"/>
      <w:r w:rsidRPr="007E1233">
        <w:rPr>
          <w:i/>
        </w:rPr>
        <w:t>Varroa</w:t>
      </w:r>
      <w:proofErr w:type="spellEnd"/>
      <w:r w:rsidRPr="007E1233">
        <w:rPr>
          <w:i/>
        </w:rPr>
        <w:t xml:space="preserve"> </w:t>
      </w:r>
      <w:proofErr w:type="spellStart"/>
      <w:r w:rsidRPr="007E1233">
        <w:rPr>
          <w:i/>
        </w:rPr>
        <w:t>destructor</w:t>
      </w:r>
      <w:proofErr w:type="spellEnd"/>
      <w:r w:rsidRPr="007E1233">
        <w:rPr>
          <w:i/>
        </w:rPr>
        <w:t xml:space="preserve"> </w:t>
      </w:r>
      <w:r w:rsidRPr="001F5B52">
        <w:t xml:space="preserve">citlivým na </w:t>
      </w:r>
      <w:proofErr w:type="spellStart"/>
      <w:r w:rsidRPr="001F5B52">
        <w:t>amitraz</w:t>
      </w:r>
      <w:proofErr w:type="spellEnd"/>
      <w:r w:rsidRPr="001F5B52">
        <w:t xml:space="preserve"> </w:t>
      </w:r>
      <w:r w:rsidR="008A0F95">
        <w:t>pri</w:t>
      </w:r>
      <w:r>
        <w:t xml:space="preserve"> </w:t>
      </w:r>
      <w:r w:rsidR="009C42E4">
        <w:t>vč</w:t>
      </w:r>
      <w:r w:rsidR="008A0F95">
        <w:t>e</w:t>
      </w:r>
      <w:r w:rsidRPr="001F5B52">
        <w:t>l</w:t>
      </w:r>
      <w:r w:rsidR="008A0F95">
        <w:t>ách</w:t>
      </w:r>
      <w:r w:rsidRPr="001F5B52">
        <w:t xml:space="preserve"> medonosných.</w:t>
      </w:r>
      <w:r>
        <w:rPr>
          <w:i/>
        </w:rPr>
        <w:t xml:space="preserve"> </w:t>
      </w:r>
    </w:p>
    <w:p w14:paraId="354612C4" w14:textId="77777777" w:rsidR="00E86CEE" w:rsidRPr="001F5B52" w:rsidRDefault="00E86CEE" w:rsidP="00145C3F">
      <w:pPr>
        <w:tabs>
          <w:tab w:val="clear" w:pos="567"/>
        </w:tabs>
        <w:spacing w:line="240" w:lineRule="auto"/>
      </w:pPr>
    </w:p>
    <w:p w14:paraId="354612C5" w14:textId="5D67045D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3</w:t>
      </w:r>
      <w:r>
        <w:rPr>
          <w:b/>
        </w:rPr>
        <w:t xml:space="preserve">.3 </w:t>
      </w:r>
      <w:r w:rsidR="008A0F95">
        <w:rPr>
          <w:b/>
        </w:rPr>
        <w:tab/>
      </w:r>
      <w:r w:rsidRPr="001F5B52">
        <w:rPr>
          <w:b/>
        </w:rPr>
        <w:t>Kontraindikácie</w:t>
      </w:r>
    </w:p>
    <w:p w14:paraId="354612C6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03D47148" w14:textId="6652B27B" w:rsidR="00D110BE" w:rsidRPr="00D46EA6" w:rsidRDefault="00D110BE" w:rsidP="003A2BA2">
      <w:pPr>
        <w:tabs>
          <w:tab w:val="clear" w:pos="567"/>
        </w:tabs>
        <w:spacing w:line="240" w:lineRule="auto"/>
      </w:pPr>
      <w:r w:rsidRPr="007E1233">
        <w:t>Nepoužívať v</w:t>
      </w:r>
      <w:r>
        <w:t xml:space="preserve"> </w:t>
      </w:r>
      <w:r w:rsidRPr="001F5B52">
        <w:t>prípade známej rezistencie na amitraz.</w:t>
      </w:r>
    </w:p>
    <w:p w14:paraId="354612CA" w14:textId="77777777" w:rsidR="00C114FF" w:rsidRPr="007E1233" w:rsidRDefault="00C114FF" w:rsidP="00A9226B">
      <w:pPr>
        <w:tabs>
          <w:tab w:val="clear" w:pos="567"/>
        </w:tabs>
        <w:spacing w:line="240" w:lineRule="auto"/>
      </w:pPr>
    </w:p>
    <w:p w14:paraId="354612CB" w14:textId="14E2D737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>3.</w:t>
      </w:r>
      <w:r w:rsidRPr="001F5B52">
        <w:rPr>
          <w:b/>
        </w:rPr>
        <w:t>4</w:t>
      </w:r>
      <w:r>
        <w:rPr>
          <w:b/>
        </w:rPr>
        <w:t xml:space="preserve"> </w:t>
      </w:r>
      <w:r w:rsidR="008A0F95">
        <w:rPr>
          <w:b/>
        </w:rPr>
        <w:tab/>
      </w:r>
      <w:r w:rsidRPr="001F5B52">
        <w:rPr>
          <w:b/>
        </w:rPr>
        <w:t xml:space="preserve">Osobitné upozornenia </w:t>
      </w:r>
    </w:p>
    <w:p w14:paraId="354612CC" w14:textId="77777777" w:rsidR="00C114FF" w:rsidRPr="001F5B52" w:rsidRDefault="00C114FF" w:rsidP="00145C3F">
      <w:pPr>
        <w:tabs>
          <w:tab w:val="clear" w:pos="567"/>
        </w:tabs>
        <w:spacing w:line="240" w:lineRule="auto"/>
      </w:pPr>
    </w:p>
    <w:p w14:paraId="41F42E35" w14:textId="45E19E76" w:rsidR="00666936" w:rsidRPr="001F5B52" w:rsidRDefault="00666936" w:rsidP="00666936">
      <w:pPr>
        <w:tabs>
          <w:tab w:val="clear" w:pos="567"/>
        </w:tabs>
        <w:spacing w:line="240" w:lineRule="auto"/>
      </w:pPr>
      <w:r>
        <w:t>Veterinárny liek</w:t>
      </w:r>
      <w:r w:rsidRPr="001F5B52">
        <w:t xml:space="preserve"> sa ne</w:t>
      </w:r>
      <w:r w:rsidRPr="00D46EA6">
        <w:t xml:space="preserve">odporúča používať počas </w:t>
      </w:r>
      <w:r w:rsidRPr="007E1233">
        <w:t xml:space="preserve">znášky, ale </w:t>
      </w:r>
      <w:r w:rsidR="008A0F95">
        <w:t xml:space="preserve">až </w:t>
      </w:r>
      <w:r w:rsidRPr="007E1233">
        <w:t>po vytočení medu. Pozri časť „Dávkovanie a</w:t>
      </w:r>
      <w:r>
        <w:t xml:space="preserve"> </w:t>
      </w:r>
      <w:r w:rsidRPr="001F5B52">
        <w:t>spôsob podania lieku“.</w:t>
      </w:r>
    </w:p>
    <w:p w14:paraId="4F9D7DDF" w14:textId="77777777" w:rsidR="00666936" w:rsidRPr="007E1233" w:rsidRDefault="00666936" w:rsidP="00666936">
      <w:pPr>
        <w:tabs>
          <w:tab w:val="clear" w:pos="567"/>
        </w:tabs>
        <w:spacing w:line="240" w:lineRule="auto"/>
      </w:pPr>
      <w:r w:rsidRPr="00D46EA6">
        <w:t>Pásy nestriha</w:t>
      </w:r>
      <w:r w:rsidRPr="007E1233">
        <w:t>ť.</w:t>
      </w:r>
    </w:p>
    <w:p w14:paraId="67F2ACF3" w14:textId="5D42C5B2" w:rsidR="00666936" w:rsidRPr="007E1233" w:rsidRDefault="00666936" w:rsidP="00666936">
      <w:pPr>
        <w:tabs>
          <w:tab w:val="clear" w:pos="567"/>
        </w:tabs>
        <w:spacing w:line="240" w:lineRule="auto"/>
      </w:pPr>
      <w:r w:rsidRPr="007E1233">
        <w:t xml:space="preserve">Všetky </w:t>
      </w:r>
      <w:r w:rsidRPr="001F5B52">
        <w:t>kolónie</w:t>
      </w:r>
      <w:r w:rsidRPr="007E1233">
        <w:t xml:space="preserve"> </w:t>
      </w:r>
      <w:r w:rsidRPr="001F5B52">
        <w:t>v tom istom</w:t>
      </w:r>
      <w:r w:rsidRPr="007E1233">
        <w:t xml:space="preserve"> </w:t>
      </w:r>
      <w:r w:rsidRPr="001F5B52">
        <w:t>včelíne by sa mali liečiť súčasne, aby sa zabránilo opätovnému zamoreniu.</w:t>
      </w:r>
    </w:p>
    <w:p w14:paraId="63E1D76B" w14:textId="77777777" w:rsidR="00666936" w:rsidRPr="00336D16" w:rsidRDefault="00666936" w:rsidP="00666936">
      <w:pPr>
        <w:tabs>
          <w:tab w:val="clear" w:pos="567"/>
        </w:tabs>
        <w:spacing w:line="240" w:lineRule="auto"/>
      </w:pPr>
      <w:r w:rsidRPr="007E1233">
        <w:t>Pásy opätovne nepoužívať.</w:t>
      </w:r>
    </w:p>
    <w:p w14:paraId="4674B367" w14:textId="2F2CDC54" w:rsidR="00B428B0" w:rsidRPr="00021316" w:rsidRDefault="00666936" w:rsidP="00666936">
      <w:pPr>
        <w:tabs>
          <w:tab w:val="clear" w:pos="567"/>
        </w:tabs>
        <w:spacing w:line="240" w:lineRule="auto"/>
        <w:rPr>
          <w:iCs/>
        </w:rPr>
      </w:pPr>
      <w:r w:rsidRPr="007E1233">
        <w:t>Bezpečnosť a</w:t>
      </w:r>
      <w:r>
        <w:t xml:space="preserve"> </w:t>
      </w:r>
      <w:r w:rsidRPr="007E1233">
        <w:t xml:space="preserve">účinnosť </w:t>
      </w:r>
      <w:r>
        <w:t xml:space="preserve">veterinárneho </w:t>
      </w:r>
      <w:r w:rsidRPr="007E1233">
        <w:t>lieku bola overená iba v</w:t>
      </w:r>
      <w:r>
        <w:t xml:space="preserve"> </w:t>
      </w:r>
      <w:r w:rsidRPr="007E1233">
        <w:t>úľoch s</w:t>
      </w:r>
      <w:r>
        <w:t xml:space="preserve"> </w:t>
      </w:r>
      <w:r w:rsidRPr="007E1233">
        <w:t>jedným plodovým nástavkom (dávkovanie 2</w:t>
      </w:r>
      <w:r>
        <w:t xml:space="preserve"> </w:t>
      </w:r>
      <w:r w:rsidRPr="007E1233">
        <w:t xml:space="preserve">pásy na úľ/plodový </w:t>
      </w:r>
      <w:proofErr w:type="spellStart"/>
      <w:r w:rsidRPr="007E1233">
        <w:t>nástavok</w:t>
      </w:r>
      <w:proofErr w:type="spellEnd"/>
      <w:r w:rsidRPr="007E1233">
        <w:t>). Použitie v úľoch s viac ako jedným plodiskom sa neodporúča.</w:t>
      </w:r>
    </w:p>
    <w:p w14:paraId="4F15D7CE" w14:textId="512ED183" w:rsidR="00857637" w:rsidRPr="001F5B52" w:rsidRDefault="00857637" w:rsidP="007E1233">
      <w:pPr>
        <w:jc w:val="both"/>
      </w:pPr>
      <w:r w:rsidRPr="001F5B52">
        <w:t>Nevhodné použitie</w:t>
      </w:r>
      <w:r>
        <w:t xml:space="preserve"> veterinárneho</w:t>
      </w:r>
      <w:r w:rsidRPr="001F5B52">
        <w:t xml:space="preserve"> lieku môže viesť k zvýšenému riziku rozvoja rezistencie a v konečnom dôsledku k neúčinnej liečbe.</w:t>
      </w:r>
    </w:p>
    <w:p w14:paraId="1404E1D7" w14:textId="0D5AAE79" w:rsidR="00857637" w:rsidRPr="001F5B52" w:rsidRDefault="00857637" w:rsidP="007E1233">
      <w:pPr>
        <w:jc w:val="both"/>
      </w:pPr>
      <w:r w:rsidRPr="00D46EA6">
        <w:lastRenderedPageBreak/>
        <w:t xml:space="preserve">U kolónii včiel je potrebné bežne monitorovať úroveň zamorenia klieštikom </w:t>
      </w:r>
      <w:r w:rsidRPr="007E1233">
        <w:t>Varroa</w:t>
      </w:r>
      <w:r w:rsidRPr="001F5B52">
        <w:t>, najmä pred liečbou a určité obdobie po liečbe.</w:t>
      </w:r>
    </w:p>
    <w:p w14:paraId="1A58AD14" w14:textId="2E9B70D8" w:rsidR="00857637" w:rsidRPr="001F5B52" w:rsidRDefault="00857637" w:rsidP="007E1233">
      <w:pPr>
        <w:jc w:val="both"/>
      </w:pPr>
      <w:r>
        <w:t>Veterinárny liek</w:t>
      </w:r>
      <w:r w:rsidRPr="001F5B52">
        <w:t xml:space="preserve"> by sa mal používať ako súčasť integrovaného programu kontroly varroózy a mali by sa aplikovať rotačné postupy liečby.</w:t>
      </w:r>
    </w:p>
    <w:p w14:paraId="56F4A60A" w14:textId="587A8155" w:rsidR="00857637" w:rsidRPr="001F5B52" w:rsidRDefault="00857637" w:rsidP="007E1233">
      <w:pPr>
        <w:jc w:val="both"/>
      </w:pPr>
      <w:r w:rsidRPr="00D46EA6">
        <w:t xml:space="preserve">V niektorých populáciách klieštikov </w:t>
      </w:r>
      <w:r w:rsidRPr="007E1233">
        <w:t>Varroa</w:t>
      </w:r>
      <w:r w:rsidRPr="001F5B52">
        <w:t xml:space="preserve"> bola hlásená rezistencia na amitraz.  </w:t>
      </w:r>
    </w:p>
    <w:p w14:paraId="2FF97AFF" w14:textId="1C44D9D9" w:rsidR="00666936" w:rsidRDefault="00857637" w:rsidP="00666936">
      <w:pPr>
        <w:tabs>
          <w:tab w:val="clear" w:pos="567"/>
        </w:tabs>
        <w:spacing w:line="240" w:lineRule="auto"/>
      </w:pPr>
      <w:r w:rsidRPr="00D46EA6">
        <w:t xml:space="preserve">V prípade použitia v regiónoch s podozrením na rezistenciu na amitraz sa odporúča, aby použitie </w:t>
      </w:r>
      <w:r>
        <w:t xml:space="preserve">veterinárneho </w:t>
      </w:r>
      <w:r w:rsidRPr="001F5B52">
        <w:t>lieku vychádzalo z výsledkov testovania citlivosti a odporúča sa požiadať o radu veterinárneho lekára alebo miestneho inšpektora vč</w:t>
      </w:r>
      <w:r w:rsidRPr="00D46EA6">
        <w:t>elstiev.</w:t>
      </w:r>
    </w:p>
    <w:p w14:paraId="4716A2EC" w14:textId="77777777" w:rsidR="00810E47" w:rsidRDefault="00810E47" w:rsidP="00666936">
      <w:pPr>
        <w:tabs>
          <w:tab w:val="clear" w:pos="567"/>
        </w:tabs>
        <w:spacing w:line="240" w:lineRule="auto"/>
      </w:pPr>
    </w:p>
    <w:p w14:paraId="354612D1" w14:textId="022EA881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.5</w:t>
      </w:r>
      <w:r w:rsidR="005B3275">
        <w:rPr>
          <w:b/>
        </w:rPr>
        <w:tab/>
      </w:r>
      <w:r>
        <w:rPr>
          <w:b/>
        </w:rPr>
        <w:t xml:space="preserve"> </w:t>
      </w:r>
      <w:r w:rsidRPr="001F5B52">
        <w:rPr>
          <w:b/>
        </w:rPr>
        <w:t>Osobitné opatrenia na používanie</w:t>
      </w:r>
    </w:p>
    <w:p w14:paraId="354612D2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354612D3" w14:textId="0279E5B8" w:rsidR="00C114FF" w:rsidRPr="001F5B52" w:rsidRDefault="00D728DB" w:rsidP="007E1233">
      <w:pPr>
        <w:tabs>
          <w:tab w:val="clear" w:pos="567"/>
        </w:tabs>
        <w:spacing w:line="240" w:lineRule="auto"/>
        <w:rPr>
          <w:u w:val="single"/>
        </w:rPr>
      </w:pPr>
      <w:r w:rsidRPr="00D46EA6">
        <w:rPr>
          <w:u w:val="single"/>
        </w:rPr>
        <w:t xml:space="preserve">Osobitné </w:t>
      </w:r>
      <w:r w:rsidRPr="001F5B52">
        <w:rPr>
          <w:u w:val="single"/>
        </w:rPr>
        <w:t xml:space="preserve">opatrenia na </w:t>
      </w:r>
      <w:r>
        <w:rPr>
          <w:u w:val="single"/>
        </w:rPr>
        <w:t xml:space="preserve">bezpečné </w:t>
      </w:r>
      <w:r w:rsidRPr="001F5B52">
        <w:rPr>
          <w:u w:val="single"/>
        </w:rPr>
        <w:t xml:space="preserve">používanie </w:t>
      </w:r>
      <w:r w:rsidR="005B3275">
        <w:rPr>
          <w:u w:val="single"/>
        </w:rPr>
        <w:t>pri</w:t>
      </w:r>
      <w:r>
        <w:rPr>
          <w:u w:val="single"/>
        </w:rPr>
        <w:t xml:space="preserve"> cieľových druho</w:t>
      </w:r>
      <w:r w:rsidR="005B3275">
        <w:rPr>
          <w:u w:val="single"/>
        </w:rPr>
        <w:t>ch</w:t>
      </w:r>
      <w:r>
        <w:rPr>
          <w:u w:val="single"/>
        </w:rPr>
        <w:t>:</w:t>
      </w:r>
    </w:p>
    <w:p w14:paraId="0A30CF43" w14:textId="4FD14720" w:rsidR="005D65C2" w:rsidRPr="001F5B52" w:rsidRDefault="005D65C2" w:rsidP="00A9226B">
      <w:pPr>
        <w:tabs>
          <w:tab w:val="clear" w:pos="567"/>
        </w:tabs>
        <w:spacing w:line="240" w:lineRule="auto"/>
      </w:pPr>
      <w:r w:rsidRPr="001F5B52">
        <w:t>Odporúčané dávkovanie a</w:t>
      </w:r>
      <w:r>
        <w:t xml:space="preserve"> </w:t>
      </w:r>
      <w:r w:rsidRPr="001F5B52">
        <w:t xml:space="preserve">odporúčanú dobu užívania neprekračujte ani neznižujte. </w:t>
      </w:r>
    </w:p>
    <w:p w14:paraId="56A57905" w14:textId="77777777" w:rsidR="000466CE" w:rsidRPr="00D46EA6" w:rsidRDefault="000466CE" w:rsidP="000466CE">
      <w:pPr>
        <w:tabs>
          <w:tab w:val="clear" w:pos="567"/>
        </w:tabs>
        <w:spacing w:line="240" w:lineRule="auto"/>
      </w:pPr>
      <w:r w:rsidRPr="00D46EA6">
        <w:t>Na konci liečby pásy odstráňte.</w:t>
      </w:r>
    </w:p>
    <w:p w14:paraId="354612DE" w14:textId="77777777" w:rsidR="00C114FF" w:rsidRPr="007E1233" w:rsidRDefault="00C114FF" w:rsidP="00A9226B">
      <w:pPr>
        <w:tabs>
          <w:tab w:val="clear" w:pos="567"/>
        </w:tabs>
        <w:spacing w:line="240" w:lineRule="auto"/>
      </w:pPr>
    </w:p>
    <w:p w14:paraId="354612DF" w14:textId="2AA2837F" w:rsidR="00C114FF" w:rsidRPr="001F5B52" w:rsidRDefault="00D728DB" w:rsidP="001F5B52">
      <w:pPr>
        <w:tabs>
          <w:tab w:val="clear" w:pos="567"/>
        </w:tabs>
        <w:spacing w:line="240" w:lineRule="auto"/>
        <w:rPr>
          <w:u w:val="single"/>
        </w:rPr>
      </w:pPr>
      <w:r w:rsidRPr="007E1233">
        <w:rPr>
          <w:u w:val="single"/>
        </w:rPr>
        <w:t xml:space="preserve">Osobitné </w:t>
      </w:r>
      <w:r w:rsidRPr="001F5B52">
        <w:rPr>
          <w:u w:val="single"/>
        </w:rPr>
        <w:t xml:space="preserve">opatrenia, ktoré má urobiť osoba podávajúca </w:t>
      </w:r>
      <w:r>
        <w:rPr>
          <w:u w:val="single"/>
        </w:rPr>
        <w:t xml:space="preserve">veterinárny </w:t>
      </w:r>
      <w:r w:rsidRPr="001F5B52">
        <w:rPr>
          <w:u w:val="single"/>
        </w:rPr>
        <w:t>liek zvieratám</w:t>
      </w:r>
      <w:r>
        <w:rPr>
          <w:u w:val="single"/>
        </w:rPr>
        <w:t>:</w:t>
      </w:r>
    </w:p>
    <w:p w14:paraId="33D6B7D1" w14:textId="3E01152C" w:rsidR="002E13AB" w:rsidRPr="007E1233" w:rsidRDefault="002E13AB" w:rsidP="002E13AB">
      <w:pPr>
        <w:keepNext/>
        <w:keepLines/>
        <w:tabs>
          <w:tab w:val="clear" w:pos="567"/>
        </w:tabs>
        <w:spacing w:line="240" w:lineRule="auto"/>
      </w:pPr>
      <w:r w:rsidRPr="001F5B52">
        <w:t>T</w:t>
      </w:r>
      <w:r w:rsidRPr="00D46EA6">
        <w:t xml:space="preserve">ento </w:t>
      </w:r>
      <w:r>
        <w:t xml:space="preserve">veterinárny </w:t>
      </w:r>
      <w:r w:rsidRPr="001F5B52">
        <w:t>liek obsahuje amitraz</w:t>
      </w:r>
      <w:r w:rsidRPr="00D46EA6">
        <w:t>, ktorý môže mať u</w:t>
      </w:r>
      <w:r>
        <w:t xml:space="preserve"> </w:t>
      </w:r>
      <w:r w:rsidRPr="001F5B52">
        <w:t xml:space="preserve">ľudí vedľajšie neurologické účinky. </w:t>
      </w:r>
      <w:proofErr w:type="spellStart"/>
      <w:r w:rsidRPr="001F5B52">
        <w:t>Amitraz</w:t>
      </w:r>
      <w:proofErr w:type="spellEnd"/>
      <w:r w:rsidRPr="001F5B52">
        <w:t xml:space="preserve"> </w:t>
      </w:r>
      <w:r w:rsidRPr="00D46EA6">
        <w:t xml:space="preserve">je inhibítor </w:t>
      </w:r>
      <w:proofErr w:type="spellStart"/>
      <w:r w:rsidRPr="007E1233">
        <w:t>monoaminooxidázy</w:t>
      </w:r>
      <w:proofErr w:type="spellEnd"/>
      <w:r w:rsidR="005B3275">
        <w:t xml:space="preserve">, </w:t>
      </w:r>
      <w:r w:rsidRPr="007E1233">
        <w:t xml:space="preserve"> </w:t>
      </w:r>
      <w:r w:rsidR="005B3275">
        <w:t>p</w:t>
      </w:r>
      <w:r w:rsidRPr="007E1233">
        <w:t>reto buďte zvlášť opatrný, ak užívate inhibítory monoaminooxidázy, liečite sa na nízky tlak alebo ak máte cukrovku.</w:t>
      </w:r>
    </w:p>
    <w:p w14:paraId="4F56A8A3" w14:textId="77777777" w:rsidR="002E13AB" w:rsidRPr="007E1233" w:rsidRDefault="002E13AB" w:rsidP="002E13AB">
      <w:pPr>
        <w:keepNext/>
        <w:keepLines/>
        <w:tabs>
          <w:tab w:val="clear" w:pos="567"/>
        </w:tabs>
        <w:spacing w:line="240" w:lineRule="auto"/>
      </w:pPr>
      <w:r w:rsidRPr="007E1233">
        <w:t>Amitraz môže spôsobiť precitlivenosť pokožky (alergické reakcie, najmä kožné vyrážky).</w:t>
      </w:r>
    </w:p>
    <w:p w14:paraId="4A905BA4" w14:textId="77777777" w:rsidR="002E13AB" w:rsidRPr="007E1233" w:rsidRDefault="002E13AB" w:rsidP="002E13AB">
      <w:pPr>
        <w:tabs>
          <w:tab w:val="clear" w:pos="567"/>
        </w:tabs>
        <w:spacing w:line="240" w:lineRule="auto"/>
      </w:pPr>
      <w:r w:rsidRPr="007E1233">
        <w:t>Zabráňte kontaktu s pokožkou. V prípade kontaktu dôkladne umyte zasiahnutú oblasť mydlom a vodou.</w:t>
      </w:r>
    </w:p>
    <w:p w14:paraId="1F188809" w14:textId="77777777" w:rsidR="002E13AB" w:rsidRPr="007E1233" w:rsidRDefault="002E13AB" w:rsidP="002E13AB">
      <w:pPr>
        <w:tabs>
          <w:tab w:val="clear" w:pos="567"/>
        </w:tabs>
        <w:spacing w:line="240" w:lineRule="auto"/>
      </w:pPr>
      <w:r w:rsidRPr="007E1233">
        <w:t>Zabráňte kontaktu s očami. V prípade kontaktu okamžite vypláchnite oči dostatočným množstvom vody.</w:t>
      </w:r>
    </w:p>
    <w:p w14:paraId="0B277280" w14:textId="197F1CC5" w:rsidR="002E13AB" w:rsidRPr="001F5B52" w:rsidRDefault="005B3275" w:rsidP="002E13AB">
      <w:pPr>
        <w:keepNext/>
        <w:keepLines/>
        <w:tabs>
          <w:tab w:val="clear" w:pos="567"/>
        </w:tabs>
        <w:spacing w:line="240" w:lineRule="auto"/>
      </w:pPr>
      <w:r w:rsidRPr="005B3275">
        <w:t xml:space="preserve">Pri manipulácii s veterinárnym liekom používajte osobné ochranné pomôcky skladajúce sa z </w:t>
      </w:r>
      <w:r w:rsidR="002E13AB" w:rsidRPr="001F5B52">
        <w:t>nepriepustných rukavíc a bežného ochranného odevu včelára.</w:t>
      </w:r>
    </w:p>
    <w:p w14:paraId="036058F1" w14:textId="1F02F96E" w:rsidR="002E13AB" w:rsidRPr="00D46EA6" w:rsidRDefault="002E13AB" w:rsidP="002E13AB">
      <w:pPr>
        <w:tabs>
          <w:tab w:val="clear" w:pos="567"/>
        </w:tabs>
        <w:spacing w:line="240" w:lineRule="auto"/>
      </w:pPr>
      <w:r w:rsidRPr="00D46EA6">
        <w:t>V</w:t>
      </w:r>
      <w:r>
        <w:t xml:space="preserve"> </w:t>
      </w:r>
      <w:r w:rsidRPr="001F5B52">
        <w:t>prípade podráždenia, ihneď vyhľadajte lekársku pomoc a</w:t>
      </w:r>
      <w:r>
        <w:t xml:space="preserve"> </w:t>
      </w:r>
      <w:r w:rsidRPr="001F5B52">
        <w:t>ukážte písomnú informáciu pre používateľov alebo obal lekárovi.</w:t>
      </w:r>
    </w:p>
    <w:p w14:paraId="2240D11F" w14:textId="131142A5" w:rsidR="002E13AB" w:rsidRPr="001F5B52" w:rsidRDefault="002E13AB" w:rsidP="002E13AB">
      <w:pPr>
        <w:tabs>
          <w:tab w:val="clear" w:pos="567"/>
        </w:tabs>
        <w:spacing w:line="240" w:lineRule="auto"/>
      </w:pPr>
      <w:r w:rsidRPr="00D46EA6">
        <w:t xml:space="preserve">Pri manipulácii s </w:t>
      </w:r>
      <w:r>
        <w:t xml:space="preserve">veterinárnym </w:t>
      </w:r>
      <w:r w:rsidRPr="001F5B52">
        <w:t>liekom neje</w:t>
      </w:r>
      <w:r w:rsidR="005B3275">
        <w:t>sť</w:t>
      </w:r>
      <w:r w:rsidRPr="001F5B52">
        <w:t>, nepi</w:t>
      </w:r>
      <w:r w:rsidR="005B3275">
        <w:t>ť</w:t>
      </w:r>
      <w:r w:rsidRPr="001F5B52">
        <w:t xml:space="preserve"> ani nefajči</w:t>
      </w:r>
      <w:r w:rsidR="005B3275">
        <w:t>ť</w:t>
      </w:r>
      <w:r w:rsidRPr="007E1233">
        <w:rPr>
          <w:color w:val="000000"/>
        </w:rPr>
        <w:t>.</w:t>
      </w:r>
      <w:r w:rsidRPr="001F5B52">
        <w:rPr>
          <w:color w:val="000000"/>
        </w:rPr>
        <w:t xml:space="preserve"> </w:t>
      </w:r>
    </w:p>
    <w:p w14:paraId="2BA35540" w14:textId="4A94895B" w:rsidR="002E13AB" w:rsidRPr="00D46EA6" w:rsidRDefault="002E13AB" w:rsidP="002E13AB">
      <w:pPr>
        <w:keepNext/>
        <w:keepLines/>
        <w:tabs>
          <w:tab w:val="clear" w:pos="567"/>
        </w:tabs>
        <w:spacing w:line="240" w:lineRule="auto"/>
      </w:pPr>
      <w:r w:rsidRPr="00D46EA6">
        <w:t xml:space="preserve">Počas aplikácie </w:t>
      </w:r>
      <w:r>
        <w:t xml:space="preserve">veterinárneho </w:t>
      </w:r>
      <w:r w:rsidRPr="001F5B52">
        <w:t xml:space="preserve">lieku </w:t>
      </w:r>
      <w:r w:rsidR="00936326">
        <w:t>zabráňte prístupu detí</w:t>
      </w:r>
      <w:r w:rsidRPr="001F5B52">
        <w:t>.</w:t>
      </w:r>
      <w:r w:rsidRPr="001F5B52">
        <w:br/>
      </w:r>
      <w:r w:rsidRPr="00D46EA6">
        <w:t>Po použití si umyte ruky.</w:t>
      </w:r>
    </w:p>
    <w:p w14:paraId="340A3A90" w14:textId="244EEBB8" w:rsidR="002E13AB" w:rsidRPr="007E1233" w:rsidRDefault="002E13AB" w:rsidP="002E13AB">
      <w:pPr>
        <w:tabs>
          <w:tab w:val="clear" w:pos="567"/>
        </w:tabs>
        <w:spacing w:line="240" w:lineRule="auto"/>
      </w:pPr>
      <w:r w:rsidRPr="007E1233">
        <w:t>Nevdychujte ani nekonzumujte.</w:t>
      </w:r>
    </w:p>
    <w:p w14:paraId="354612F8" w14:textId="77777777" w:rsidR="00C114FF" w:rsidRPr="007E1233" w:rsidRDefault="00C114FF" w:rsidP="00A9226B">
      <w:pPr>
        <w:tabs>
          <w:tab w:val="clear" w:pos="567"/>
        </w:tabs>
        <w:spacing w:line="240" w:lineRule="auto"/>
      </w:pPr>
    </w:p>
    <w:p w14:paraId="354612F9" w14:textId="1DADD969" w:rsidR="00295140" w:rsidRPr="007E1233" w:rsidRDefault="00D728DB" w:rsidP="00A9226B">
      <w:pPr>
        <w:tabs>
          <w:tab w:val="clear" w:pos="567"/>
        </w:tabs>
        <w:spacing w:line="240" w:lineRule="auto"/>
      </w:pPr>
      <w:r>
        <w:rPr>
          <w:u w:val="single"/>
        </w:rPr>
        <w:t>Osobitné</w:t>
      </w:r>
      <w:r w:rsidRPr="001F5B52">
        <w:rPr>
          <w:u w:val="single"/>
        </w:rPr>
        <w:t xml:space="preserve"> opatrenia</w:t>
      </w:r>
      <w:r>
        <w:rPr>
          <w:u w:val="single"/>
        </w:rPr>
        <w:t xml:space="preserve"> na ochranu životného prostredia</w:t>
      </w:r>
      <w:r>
        <w:t>:</w:t>
      </w:r>
    </w:p>
    <w:p w14:paraId="298CE667" w14:textId="317A5B1A" w:rsidR="004A2174" w:rsidRPr="001F5B52" w:rsidRDefault="004A2174" w:rsidP="004A2174">
      <w:pPr>
        <w:tabs>
          <w:tab w:val="clear" w:pos="567"/>
        </w:tabs>
        <w:spacing w:line="240" w:lineRule="auto"/>
      </w:pPr>
      <w:r w:rsidRPr="001F5B52">
        <w:t xml:space="preserve">Nevyhadzujte pásy alebo prázdne vrecúška do rybníkov alebo potokov, pretože </w:t>
      </w:r>
      <w:r>
        <w:t>veterinárny liek</w:t>
      </w:r>
      <w:r w:rsidRPr="001F5B52">
        <w:t xml:space="preserve"> by mohol byť nebezpečný pre ryby a vodné organizmy.</w:t>
      </w:r>
    </w:p>
    <w:p w14:paraId="354612FE" w14:textId="77777777" w:rsidR="00295140" w:rsidRPr="00D46EA6" w:rsidRDefault="00295140" w:rsidP="00A9226B">
      <w:pPr>
        <w:tabs>
          <w:tab w:val="clear" w:pos="567"/>
        </w:tabs>
        <w:spacing w:line="240" w:lineRule="auto"/>
      </w:pPr>
    </w:p>
    <w:p w14:paraId="354612FF" w14:textId="33A7C789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.6</w:t>
      </w:r>
      <w:r w:rsidRPr="001F5B52">
        <w:rPr>
          <w:b/>
        </w:rPr>
        <w:tab/>
        <w:t>Nežiaduce účinky</w:t>
      </w:r>
    </w:p>
    <w:p w14:paraId="35461300" w14:textId="77777777" w:rsidR="00295140" w:rsidRPr="001F5B52" w:rsidRDefault="00295140" w:rsidP="00AD0710">
      <w:pPr>
        <w:tabs>
          <w:tab w:val="clear" w:pos="567"/>
        </w:tabs>
        <w:spacing w:line="240" w:lineRule="auto"/>
      </w:pPr>
    </w:p>
    <w:p w14:paraId="267AAA17" w14:textId="013639A2" w:rsidR="00F27DA5" w:rsidRPr="00E21952" w:rsidRDefault="00F27DA5" w:rsidP="00F27DA5">
      <w:pPr>
        <w:tabs>
          <w:tab w:val="clear" w:pos="567"/>
        </w:tabs>
        <w:spacing w:line="240" w:lineRule="auto"/>
        <w:rPr>
          <w:szCs w:val="22"/>
        </w:rPr>
      </w:pPr>
      <w:r w:rsidRPr="00D46EA6">
        <w:t>Včely medonosné</w:t>
      </w:r>
      <w:r>
        <w:t xml:space="preserve"> </w:t>
      </w:r>
    </w:p>
    <w:p w14:paraId="35461302" w14:textId="77777777" w:rsidR="00295140" w:rsidRPr="006414D3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9947EF" w14:paraId="35461316" w14:textId="77777777" w:rsidTr="00617B81">
        <w:tc>
          <w:tcPr>
            <w:tcW w:w="1957" w:type="pct"/>
          </w:tcPr>
          <w:p w14:paraId="35461313" w14:textId="77777777" w:rsidR="00295140" w:rsidRPr="006414D3" w:rsidRDefault="00D728DB" w:rsidP="00617B81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35461314" w14:textId="3F663B9B" w:rsidR="00295140" w:rsidRPr="006414D3" w:rsidRDefault="00D728DB" w:rsidP="00936326">
            <w:pPr>
              <w:spacing w:before="60" w:after="60"/>
              <w:rPr>
                <w:szCs w:val="22"/>
              </w:rPr>
            </w:pPr>
            <w:r>
              <w:t>(</w:t>
            </w:r>
            <w:r w:rsidR="00B238AC" w:rsidRPr="00B238AC">
              <w:t>&lt;</w:t>
            </w:r>
            <w:r>
              <w:t>1 z</w:t>
            </w:r>
            <w:r w:rsidR="00936326">
              <w:t>viera/</w:t>
            </w:r>
            <w:r>
              <w:t xml:space="preserve"> 10 000 liečených zvierat, vrátane ojedinelých hlásení):</w:t>
            </w:r>
          </w:p>
        </w:tc>
        <w:tc>
          <w:tcPr>
            <w:tcW w:w="3043" w:type="pct"/>
            <w:hideMark/>
          </w:tcPr>
          <w:p w14:paraId="35461315" w14:textId="5647CE11" w:rsidR="00295140" w:rsidRPr="006414D3" w:rsidRDefault="004B13D3" w:rsidP="00617B81">
            <w:pPr>
              <w:spacing w:before="60" w:after="60"/>
              <w:rPr>
                <w:iCs/>
                <w:szCs w:val="22"/>
              </w:rPr>
            </w:pPr>
            <w:r>
              <w:t>Porucha správania</w:t>
            </w:r>
            <w:r>
              <w:rPr>
                <w:vertAlign w:val="superscript"/>
              </w:rPr>
              <w:t>1</w:t>
            </w:r>
          </w:p>
        </w:tc>
      </w:tr>
    </w:tbl>
    <w:p w14:paraId="24F648A8" w14:textId="50097117" w:rsidR="004B13D3" w:rsidRPr="001F5B52" w:rsidRDefault="004B13D3" w:rsidP="004B13D3">
      <w:pPr>
        <w:tabs>
          <w:tab w:val="left" w:pos="540"/>
        </w:tabs>
      </w:pPr>
      <w:r>
        <w:rPr>
          <w:vertAlign w:val="superscript"/>
        </w:rPr>
        <w:t>1</w:t>
      </w:r>
      <w:r>
        <w:t xml:space="preserve"> </w:t>
      </w:r>
      <w:r w:rsidRPr="001F5B52">
        <w:t>Pri prvom umiestnení pásov do úľa možno pozorovať prechodnú zmenu správania (napr. úniko</w:t>
      </w:r>
      <w:r w:rsidRPr="00D46EA6">
        <w:t xml:space="preserve">vá reakcia, agresívne správanie). </w:t>
      </w:r>
      <w:r w:rsidRPr="001F5B52">
        <w:t>Predpokladá sa, že ide skôr o</w:t>
      </w:r>
      <w:r>
        <w:t xml:space="preserve"> </w:t>
      </w:r>
      <w:r w:rsidRPr="001F5B52">
        <w:t>obranné správanie než nepriaznivú reakciu na</w:t>
      </w:r>
      <w:r>
        <w:t xml:space="preserve"> veterinárny</w:t>
      </w:r>
      <w:r w:rsidRPr="001F5B52">
        <w:t xml:space="preserve"> liek.</w:t>
      </w:r>
    </w:p>
    <w:p w14:paraId="35461317" w14:textId="77777777" w:rsidR="00295140" w:rsidRPr="00D46EA6" w:rsidRDefault="00295140" w:rsidP="00AD0710">
      <w:pPr>
        <w:tabs>
          <w:tab w:val="clear" w:pos="567"/>
        </w:tabs>
        <w:spacing w:line="240" w:lineRule="auto"/>
      </w:pPr>
    </w:p>
    <w:p w14:paraId="7148B3D5" w14:textId="6AE41C4A" w:rsidR="001F2AEB" w:rsidRPr="00F90240" w:rsidRDefault="00D728DB" w:rsidP="001F2AEB">
      <w:pPr>
        <w:pStyle w:val="Bezriadkovania"/>
        <w:jc w:val="both"/>
        <w:rPr>
          <w:rFonts w:ascii="Times New Roman" w:eastAsia="Times New Roman" w:hAnsi="Times New Roman" w:cs="Times New Roman"/>
          <w:szCs w:val="20"/>
        </w:rPr>
      </w:pPr>
      <w:bookmarkStart w:id="2" w:name="_Hlk66891708"/>
      <w:r>
        <w:rPr>
          <w:rFonts w:ascii="Times New Roman" w:hAnsi="Times New Roman"/>
        </w:rPr>
        <w:t xml:space="preserve">Hlásenie nežiaducich </w:t>
      </w:r>
      <w:r w:rsidR="00936326">
        <w:rPr>
          <w:rFonts w:ascii="Times New Roman" w:hAnsi="Times New Roman"/>
        </w:rPr>
        <w:t xml:space="preserve">účinkov </w:t>
      </w:r>
      <w:r>
        <w:rPr>
          <w:rFonts w:ascii="Times New Roman" w:hAnsi="Times New Roman"/>
        </w:rPr>
        <w:t xml:space="preserve">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</w:t>
      </w:r>
      <w:r w:rsidR="001F2AEB">
        <w:rPr>
          <w:rFonts w:ascii="Times New Roman" w:hAnsi="Times New Roman"/>
        </w:rPr>
        <w:t>Príslušné kontaktné údaje sa nachádzajú aj v písomnej informácii pre používateľov.</w:t>
      </w:r>
    </w:p>
    <w:p w14:paraId="35461319" w14:textId="77777777" w:rsidR="00A95E81" w:rsidRDefault="00A95E81" w:rsidP="00247A48">
      <w:pPr>
        <w:rPr>
          <w:szCs w:val="22"/>
        </w:rPr>
      </w:pPr>
    </w:p>
    <w:bookmarkEnd w:id="2"/>
    <w:p w14:paraId="3546131A" w14:textId="6881CDD6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.7</w:t>
      </w:r>
      <w:r>
        <w:rPr>
          <w:b/>
        </w:rPr>
        <w:t xml:space="preserve"> </w:t>
      </w:r>
      <w:r w:rsidR="00936326">
        <w:rPr>
          <w:b/>
        </w:rPr>
        <w:tab/>
      </w:r>
      <w:r w:rsidRPr="001F5B52">
        <w:rPr>
          <w:b/>
        </w:rPr>
        <w:t>Použitie počas gravidity, laktácie, znášky</w:t>
      </w:r>
    </w:p>
    <w:p w14:paraId="3546131B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3546132A" w14:textId="7928E682" w:rsidR="00C114FF" w:rsidRPr="00D46EA6" w:rsidRDefault="00D728DB" w:rsidP="00A9226B">
      <w:pPr>
        <w:tabs>
          <w:tab w:val="clear" w:pos="567"/>
        </w:tabs>
        <w:spacing w:line="240" w:lineRule="auto"/>
      </w:pPr>
      <w:r>
        <w:lastRenderedPageBreak/>
        <w:t>Neuplatňujú</w:t>
      </w:r>
      <w:r w:rsidRPr="001F5B52">
        <w:t xml:space="preserve"> sa.</w:t>
      </w:r>
    </w:p>
    <w:p w14:paraId="35461330" w14:textId="77777777" w:rsidR="00C114FF" w:rsidRPr="007E1233" w:rsidRDefault="00C114FF" w:rsidP="00A9226B">
      <w:pPr>
        <w:tabs>
          <w:tab w:val="clear" w:pos="567"/>
        </w:tabs>
        <w:spacing w:line="240" w:lineRule="auto"/>
      </w:pPr>
    </w:p>
    <w:p w14:paraId="35461331" w14:textId="7B0B80BE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.8</w:t>
      </w:r>
      <w:r>
        <w:rPr>
          <w:b/>
        </w:rPr>
        <w:t xml:space="preserve"> </w:t>
      </w:r>
      <w:r w:rsidR="007030F6">
        <w:rPr>
          <w:b/>
        </w:rPr>
        <w:tab/>
      </w:r>
      <w:r>
        <w:rPr>
          <w:b/>
        </w:rPr>
        <w:t>Interakcie s inými liekmi</w:t>
      </w:r>
      <w:r w:rsidRPr="001F5B52">
        <w:rPr>
          <w:b/>
        </w:rPr>
        <w:t xml:space="preserve"> a </w:t>
      </w:r>
      <w:r>
        <w:rPr>
          <w:b/>
        </w:rPr>
        <w:t>ďalšie</w:t>
      </w:r>
      <w:r w:rsidRPr="001F5B52">
        <w:rPr>
          <w:b/>
        </w:rPr>
        <w:t xml:space="preserve"> formy </w:t>
      </w:r>
      <w:r>
        <w:rPr>
          <w:b/>
        </w:rPr>
        <w:t>interakcií</w:t>
      </w:r>
    </w:p>
    <w:p w14:paraId="35461332" w14:textId="77777777" w:rsidR="00C114FF" w:rsidRPr="001F5B52" w:rsidRDefault="00C114FF" w:rsidP="00145C3F">
      <w:pPr>
        <w:tabs>
          <w:tab w:val="clear" w:pos="567"/>
        </w:tabs>
        <w:spacing w:line="240" w:lineRule="auto"/>
      </w:pPr>
    </w:p>
    <w:p w14:paraId="381A8B7A" w14:textId="1A4CFA7A" w:rsidR="0071493E" w:rsidRPr="007E1233" w:rsidRDefault="0071493E" w:rsidP="0071493E">
      <w:pPr>
        <w:tabs>
          <w:tab w:val="clear" w:pos="567"/>
        </w:tabs>
        <w:spacing w:line="240" w:lineRule="auto"/>
      </w:pPr>
      <w:r w:rsidRPr="00D46EA6">
        <w:t xml:space="preserve">Toxicita </w:t>
      </w:r>
      <w:proofErr w:type="spellStart"/>
      <w:r w:rsidRPr="00D46EA6">
        <w:t>amitrazu</w:t>
      </w:r>
      <w:proofErr w:type="spellEnd"/>
      <w:r w:rsidRPr="00D46EA6">
        <w:t xml:space="preserve"> sa zvyšuje </w:t>
      </w:r>
      <w:r w:rsidR="007030F6">
        <w:t>v</w:t>
      </w:r>
      <w:r w:rsidR="007030F6" w:rsidRPr="00D46EA6">
        <w:t xml:space="preserve"> </w:t>
      </w:r>
      <w:r w:rsidRPr="00D46EA6">
        <w:t xml:space="preserve">prítomnosti solí medi a terapeutická aktivita sa znižuje </w:t>
      </w:r>
      <w:r w:rsidR="007030F6">
        <w:t>v</w:t>
      </w:r>
      <w:r w:rsidRPr="00D46EA6">
        <w:t xml:space="preserve"> prítomnosti </w:t>
      </w:r>
      <w:proofErr w:type="spellStart"/>
      <w:r w:rsidRPr="00D46EA6">
        <w:t>piperonylbutoxidu</w:t>
      </w:r>
      <w:proofErr w:type="spellEnd"/>
      <w:r w:rsidRPr="00D46EA6">
        <w:t>. Je potrebné zabrániť súčasnému použitiu týchto látok s amitrazom.</w:t>
      </w:r>
    </w:p>
    <w:p w14:paraId="7B4818C1" w14:textId="15B99B48" w:rsidR="005C46B6" w:rsidRDefault="007030F6" w:rsidP="0071493E">
      <w:pPr>
        <w:tabs>
          <w:tab w:val="clear" w:pos="567"/>
        </w:tabs>
        <w:spacing w:line="240" w:lineRule="auto"/>
      </w:pPr>
      <w:r w:rsidRPr="007030F6">
        <w:t xml:space="preserve">Nepoužívajte súčasne žiadne iné </w:t>
      </w:r>
      <w:proofErr w:type="spellStart"/>
      <w:r>
        <w:t>anti</w:t>
      </w:r>
      <w:r w:rsidRPr="007030F6">
        <w:t>parazitárne</w:t>
      </w:r>
      <w:proofErr w:type="spellEnd"/>
      <w:r w:rsidRPr="007030F6">
        <w:t xml:space="preserve"> veterinárne lieky.</w:t>
      </w:r>
    </w:p>
    <w:p w14:paraId="4C1E35E6" w14:textId="77777777" w:rsidR="009C42E4" w:rsidRPr="001F5B52" w:rsidRDefault="009C42E4" w:rsidP="0071493E">
      <w:pPr>
        <w:tabs>
          <w:tab w:val="clear" w:pos="567"/>
        </w:tabs>
        <w:spacing w:line="240" w:lineRule="auto"/>
      </w:pPr>
    </w:p>
    <w:p w14:paraId="35461342" w14:textId="485EAD3D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.9</w:t>
      </w:r>
      <w:r>
        <w:rPr>
          <w:b/>
        </w:rPr>
        <w:t xml:space="preserve"> </w:t>
      </w:r>
      <w:r w:rsidR="007030F6">
        <w:rPr>
          <w:b/>
        </w:rPr>
        <w:tab/>
      </w:r>
      <w:r>
        <w:rPr>
          <w:b/>
        </w:rPr>
        <w:t>Cesty</w:t>
      </w:r>
      <w:r w:rsidRPr="001F5B52">
        <w:rPr>
          <w:b/>
        </w:rPr>
        <w:t xml:space="preserve"> podania </w:t>
      </w:r>
      <w:r>
        <w:rPr>
          <w:b/>
        </w:rPr>
        <w:t>a dávkovanie</w:t>
      </w:r>
    </w:p>
    <w:p w14:paraId="21BF89C4" w14:textId="77777777" w:rsidR="00927B5F" w:rsidRPr="001F5B52" w:rsidRDefault="00927B5F" w:rsidP="001F5B52"/>
    <w:p w14:paraId="7AEFA863" w14:textId="7B5A551F" w:rsidR="00927B5F" w:rsidRPr="001F5B52" w:rsidRDefault="00927B5F" w:rsidP="007E1233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Použitie</w:t>
      </w:r>
      <w:r w:rsidRPr="007E1233">
        <w:rPr>
          <w:rFonts w:ascii="Times New Roman" w:hAnsi="Times New Roman"/>
        </w:rPr>
        <w:t xml:space="preserve"> v úli</w:t>
      </w:r>
      <w:r>
        <w:rPr>
          <w:rFonts w:ascii="Times New Roman" w:hAnsi="Times New Roman"/>
        </w:rPr>
        <w:t>.</w:t>
      </w:r>
    </w:p>
    <w:p w14:paraId="571BE61C" w14:textId="77777777" w:rsidR="00927B5F" w:rsidRPr="001F5B52" w:rsidRDefault="00927B5F" w:rsidP="007E1233">
      <w:pPr>
        <w:pStyle w:val="Bezriadkovania"/>
        <w:rPr>
          <w:rFonts w:ascii="Times New Roman" w:hAnsi="Times New Roman"/>
        </w:rPr>
      </w:pPr>
      <w:r w:rsidRPr="001F5B52">
        <w:rPr>
          <w:rFonts w:ascii="Times New Roman" w:hAnsi="Times New Roman"/>
        </w:rPr>
        <w:t>Použite dva pásy na jeden úľ (t.</w:t>
      </w:r>
      <w:r>
        <w:rPr>
          <w:rFonts w:ascii="Times New Roman" w:hAnsi="Times New Roman"/>
        </w:rPr>
        <w:t xml:space="preserve"> </w:t>
      </w:r>
      <w:r w:rsidRPr="001F5B52">
        <w:rPr>
          <w:rFonts w:ascii="Times New Roman" w:hAnsi="Times New Roman"/>
        </w:rPr>
        <w:t>j. 1g amitrazu na úľ).</w:t>
      </w:r>
    </w:p>
    <w:p w14:paraId="64579BA8" w14:textId="77777777" w:rsidR="00927B5F" w:rsidRPr="00D46EA6" w:rsidRDefault="00927B5F" w:rsidP="00927B5F">
      <w:pPr>
        <w:numPr>
          <w:ilvl w:val="0"/>
          <w:numId w:val="39"/>
        </w:numPr>
        <w:tabs>
          <w:tab w:val="clear" w:pos="567"/>
        </w:tabs>
        <w:spacing w:before="120" w:line="240" w:lineRule="auto"/>
        <w:jc w:val="both"/>
      </w:pPr>
      <w:r w:rsidRPr="00D46EA6">
        <w:t xml:space="preserve">Oddeľte dvojitý pás. </w:t>
      </w:r>
    </w:p>
    <w:p w14:paraId="0FFB73EB" w14:textId="77777777" w:rsidR="00927B5F" w:rsidRPr="007E1233" w:rsidRDefault="00927B5F" w:rsidP="00927B5F">
      <w:pPr>
        <w:numPr>
          <w:ilvl w:val="0"/>
          <w:numId w:val="39"/>
        </w:numPr>
        <w:tabs>
          <w:tab w:val="clear" w:pos="567"/>
        </w:tabs>
        <w:spacing w:before="120" w:line="240" w:lineRule="auto"/>
        <w:jc w:val="both"/>
      </w:pPr>
      <w:r w:rsidRPr="007E1233">
        <w:t xml:space="preserve">Vytlačte výrez tvaru V na páse. </w:t>
      </w:r>
    </w:p>
    <w:p w14:paraId="3C9AC9D3" w14:textId="6B241007" w:rsidR="00927B5F" w:rsidRPr="007E1233" w:rsidRDefault="00927B5F" w:rsidP="001F5B52">
      <w:pPr>
        <w:numPr>
          <w:ilvl w:val="0"/>
          <w:numId w:val="39"/>
        </w:numPr>
        <w:tabs>
          <w:tab w:val="clear" w:pos="567"/>
        </w:tabs>
        <w:spacing w:before="120" w:line="240" w:lineRule="auto"/>
        <w:jc w:val="both"/>
      </w:pPr>
      <w:r w:rsidRPr="007E1233">
        <w:t xml:space="preserve">Zasuňte každý pás medzi </w:t>
      </w:r>
      <w:r w:rsidRPr="001F5B52">
        <w:rPr>
          <w:color w:val="000000"/>
        </w:rPr>
        <w:t>horné</w:t>
      </w:r>
      <w:r w:rsidRPr="007E1233">
        <w:t xml:space="preserve"> latky dvoch susediacich rámikov</w:t>
      </w:r>
      <w:r>
        <w:t xml:space="preserve"> </w:t>
      </w:r>
      <w:r w:rsidRPr="007E1233">
        <w:rPr>
          <w:b/>
        </w:rPr>
        <w:t>do vnútra plodovej oblasti alebo do chumáča včiel</w:t>
      </w:r>
      <w:r>
        <w:t xml:space="preserve"> </w:t>
      </w:r>
      <w:r w:rsidRPr="007E1233">
        <w:t>v</w:t>
      </w:r>
      <w:r>
        <w:t xml:space="preserve"> </w:t>
      </w:r>
      <w:r w:rsidRPr="007E1233">
        <w:t>minimálnej vzdialenosti 2 rámiky medzi pásmi. Pásy musia byť umiestnené tak, aby mali včely voľný prístup na obe strany.</w:t>
      </w:r>
      <w:r>
        <w:t xml:space="preserve"> </w:t>
      </w:r>
    </w:p>
    <w:p w14:paraId="193D7A1F" w14:textId="6187BBED" w:rsidR="00927B5F" w:rsidRPr="007E1233" w:rsidRDefault="00927B5F" w:rsidP="00927B5F">
      <w:pPr>
        <w:spacing w:before="120"/>
        <w:jc w:val="both"/>
        <w:rPr>
          <w:rFonts w:eastAsia="Calibri"/>
        </w:rPr>
      </w:pPr>
      <w:r w:rsidRPr="001F5B52">
        <w:t>Alternatívne môžu byť pásy zavesené cez otvor vo výreze tvaru V,</w:t>
      </w:r>
      <w:r>
        <w:t xml:space="preserve"> </w:t>
      </w:r>
      <w:r w:rsidRPr="001F5B52">
        <w:t xml:space="preserve">pomocou malého klinčeka (alebo špáradla, háčika) </w:t>
      </w:r>
      <w:r w:rsidRPr="00D46EA6">
        <w:t>pripevneného na rámik.</w:t>
      </w:r>
    </w:p>
    <w:p w14:paraId="6D5EAA8D" w14:textId="77777777" w:rsidR="00840531" w:rsidRPr="00AC3DEC" w:rsidRDefault="00840531" w:rsidP="007E1233"/>
    <w:p w14:paraId="3546134D" w14:textId="11C585CC" w:rsidR="00247A48" w:rsidRDefault="00C22282" w:rsidP="007D3201">
      <w:pPr>
        <w:tabs>
          <w:tab w:val="clear" w:pos="567"/>
        </w:tabs>
        <w:spacing w:line="240" w:lineRule="auto"/>
        <w:jc w:val="center"/>
        <w:rPr>
          <w:noProof/>
        </w:rPr>
      </w:pPr>
      <w:r>
        <w:rPr>
          <w:noProof/>
          <w:lang w:eastAsia="sk-SK"/>
        </w:rPr>
        <w:drawing>
          <wp:inline distT="0" distB="0" distL="0" distR="0" wp14:anchorId="61AAA2B9" wp14:editId="2005E8BB">
            <wp:extent cx="4839286" cy="3204294"/>
            <wp:effectExtent l="0" t="0" r="0" b="0"/>
            <wp:docPr id="1828302020" name="Image 7" descr="Une image contenant croquis, ligne, diagramm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02020" name="Image 7" descr="Une image contenant croquis, ligne, diagramme, Parallèl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157" cy="320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5C42" w14:textId="77777777" w:rsidR="00EE7FF2" w:rsidRDefault="00EE7FF2" w:rsidP="007E1233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  <w:color w:val="000000"/>
        </w:rPr>
      </w:pPr>
    </w:p>
    <w:p w14:paraId="729E95CC" w14:textId="5649D6B0" w:rsidR="00BB38D1" w:rsidRPr="007E1233" w:rsidRDefault="00BB38D1" w:rsidP="007E1233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  <w:color w:val="000000"/>
        </w:rPr>
      </w:pPr>
      <w:r w:rsidRPr="007E1233">
        <w:rPr>
          <w:rFonts w:ascii="Times New Roman" w:hAnsi="Times New Roman"/>
          <w:color w:val="000000"/>
        </w:rPr>
        <w:t>Ak sa vo včelstve nenachádza plod, alebo len v</w:t>
      </w:r>
      <w:r>
        <w:rPr>
          <w:rFonts w:ascii="Times New Roman" w:hAnsi="Times New Roman"/>
          <w:color w:val="000000"/>
        </w:rPr>
        <w:t xml:space="preserve"> </w:t>
      </w:r>
      <w:r w:rsidRPr="007E1233">
        <w:rPr>
          <w:rFonts w:ascii="Times New Roman" w:hAnsi="Times New Roman"/>
          <w:color w:val="000000"/>
        </w:rPr>
        <w:t>minimálnom množstve, pásy sa môžu po 6</w:t>
      </w:r>
      <w:r>
        <w:rPr>
          <w:rFonts w:ascii="Times New Roman" w:hAnsi="Times New Roman"/>
          <w:color w:val="000000"/>
        </w:rPr>
        <w:t xml:space="preserve"> </w:t>
      </w:r>
      <w:r w:rsidRPr="007E1233">
        <w:rPr>
          <w:rFonts w:ascii="Times New Roman" w:hAnsi="Times New Roman"/>
          <w:color w:val="000000"/>
        </w:rPr>
        <w:t>týždňoch pôsobenia odstrániť. Ak je plod prítomný, pásy nechajte pôsobiť po dobu 10 týždňov a</w:t>
      </w:r>
      <w:r>
        <w:rPr>
          <w:rFonts w:ascii="Times New Roman" w:hAnsi="Times New Roman"/>
          <w:color w:val="000000"/>
        </w:rPr>
        <w:t xml:space="preserve"> </w:t>
      </w:r>
      <w:r w:rsidRPr="007E1233">
        <w:rPr>
          <w:rFonts w:ascii="Times New Roman" w:hAnsi="Times New Roman"/>
          <w:color w:val="000000"/>
        </w:rPr>
        <w:t>následne ich odstráňte. V</w:t>
      </w:r>
      <w:r>
        <w:rPr>
          <w:rFonts w:ascii="Times New Roman" w:hAnsi="Times New Roman"/>
          <w:color w:val="000000"/>
        </w:rPr>
        <w:t xml:space="preserve"> </w:t>
      </w:r>
      <w:r w:rsidRPr="007E1233">
        <w:rPr>
          <w:rFonts w:ascii="Times New Roman" w:hAnsi="Times New Roman"/>
          <w:color w:val="000000"/>
        </w:rPr>
        <w:t>prípade, ak sú pásy pokryté propolisom alebo voskom, je možné ich počas liečby jemne oškrabať pomocou včelárskeho vypačovadla. Potom musia byť</w:t>
      </w:r>
      <w:r>
        <w:rPr>
          <w:rFonts w:ascii="Times New Roman" w:hAnsi="Times New Roman"/>
          <w:color w:val="000000"/>
        </w:rPr>
        <w:t xml:space="preserve"> </w:t>
      </w:r>
      <w:r w:rsidRPr="007E1233">
        <w:rPr>
          <w:rFonts w:ascii="Times New Roman" w:hAnsi="Times New Roman"/>
          <w:color w:val="000000"/>
        </w:rPr>
        <w:t>pásy opätovne umiestnené do úľa a v prípade potreby premiestnené, aby zodpovedali vyššie uvedeným pokynom na použitie (v prípade zmien v</w:t>
      </w:r>
      <w:r>
        <w:rPr>
          <w:rFonts w:ascii="Times New Roman" w:hAnsi="Times New Roman"/>
          <w:color w:val="000000"/>
        </w:rPr>
        <w:t xml:space="preserve"> </w:t>
      </w:r>
      <w:r w:rsidRPr="007E1233">
        <w:rPr>
          <w:rFonts w:ascii="Times New Roman" w:hAnsi="Times New Roman"/>
          <w:color w:val="000000"/>
        </w:rPr>
        <w:t>chumáči včiel alebo na plodových plástoch).</w:t>
      </w:r>
      <w:r>
        <w:rPr>
          <w:rFonts w:ascii="Times New Roman" w:hAnsi="Times New Roman"/>
          <w:color w:val="000000"/>
        </w:rPr>
        <w:t xml:space="preserve"> </w:t>
      </w:r>
    </w:p>
    <w:p w14:paraId="48E5B2DD" w14:textId="69BE0244" w:rsidR="00BB38D1" w:rsidRPr="007E1233" w:rsidRDefault="00BB38D1" w:rsidP="00BB38D1">
      <w:pPr>
        <w:tabs>
          <w:tab w:val="clear" w:pos="567"/>
        </w:tabs>
        <w:spacing w:line="240" w:lineRule="auto"/>
      </w:pPr>
      <w:r w:rsidRPr="001F5B52">
        <w:rPr>
          <w:color w:val="000000"/>
        </w:rPr>
        <w:t>Odporúčaná doba liečby je v čase, keď sa po poslednom medobraní odstránia medníky (koncom leta/jeseň) a</w:t>
      </w:r>
      <w:r>
        <w:rPr>
          <w:color w:val="000000"/>
        </w:rPr>
        <w:t xml:space="preserve"> </w:t>
      </w:r>
      <w:r w:rsidRPr="001F5B52">
        <w:rPr>
          <w:color w:val="000000"/>
        </w:rPr>
        <w:t xml:space="preserve">pred začiatkom jarnej znášky. </w:t>
      </w:r>
      <w:r w:rsidRPr="007E1233">
        <w:t xml:space="preserve">Na stanovenie najlepšej doby liečby sa odporúča </w:t>
      </w:r>
      <w:r w:rsidRPr="001F5B52">
        <w:rPr>
          <w:color w:val="000000"/>
        </w:rPr>
        <w:t>monitoring úrovne napadnutia klieštikom</w:t>
      </w:r>
      <w:r w:rsidRPr="007E1233">
        <w:t>.</w:t>
      </w:r>
    </w:p>
    <w:p w14:paraId="06403324" w14:textId="77777777" w:rsidR="00840531" w:rsidRPr="006414D3" w:rsidRDefault="008405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34E" w14:textId="7AE8A752" w:rsidR="00C114FF" w:rsidRPr="007E1233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3</w:t>
      </w:r>
      <w:r w:rsidRPr="001F5B52">
        <w:rPr>
          <w:b/>
        </w:rPr>
        <w:t>.10</w:t>
      </w:r>
      <w:r>
        <w:rPr>
          <w:b/>
        </w:rPr>
        <w:t xml:space="preserve"> </w:t>
      </w:r>
      <w:r w:rsidR="00EE7FF2">
        <w:rPr>
          <w:b/>
        </w:rPr>
        <w:tab/>
      </w:r>
      <w:r>
        <w:rPr>
          <w:b/>
        </w:rPr>
        <w:t>Príznaky predávkovania (a ak je to potrebné</w:t>
      </w:r>
      <w:r w:rsidRPr="001F5B52">
        <w:rPr>
          <w:b/>
        </w:rPr>
        <w:t>, núdzové postupy, antidotá</w:t>
      </w:r>
      <w:r>
        <w:rPr>
          <w:b/>
        </w:rPr>
        <w:t>)</w:t>
      </w:r>
    </w:p>
    <w:p w14:paraId="3546134F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642063AC" w14:textId="0C86D9BF" w:rsidR="004C2899" w:rsidRPr="001F5B52" w:rsidRDefault="004C2899" w:rsidP="004C2899">
      <w:pPr>
        <w:spacing w:line="240" w:lineRule="auto"/>
      </w:pPr>
      <w:r w:rsidRPr="001F5B52">
        <w:lastRenderedPageBreak/>
        <w:t>Pri päťnásobku odporúčanej dávky aplikovanej počas 6</w:t>
      </w:r>
      <w:r>
        <w:t xml:space="preserve"> </w:t>
      </w:r>
      <w:r w:rsidRPr="001F5B52">
        <w:t>týždňov, sa kolónie včiel vo veľmi horúcich dňoch zhlukovali. Neboli pozorované žiadne iné príznaky. Pri 1,5-násobku odporúčanej dávky aplikovanej počas 10</w:t>
      </w:r>
      <w:r>
        <w:t xml:space="preserve"> </w:t>
      </w:r>
      <w:r w:rsidRPr="001F5B52">
        <w:t>týždňov neboli na včelách pozorované žiadne zjavné vedľajšie účinky.</w:t>
      </w:r>
    </w:p>
    <w:p w14:paraId="1720E5E6" w14:textId="77777777" w:rsidR="004C2899" w:rsidRPr="00AC3DEC" w:rsidRDefault="004C2899" w:rsidP="00A9226B">
      <w:pPr>
        <w:tabs>
          <w:tab w:val="clear" w:pos="567"/>
        </w:tabs>
        <w:spacing w:line="240" w:lineRule="auto"/>
      </w:pPr>
    </w:p>
    <w:p w14:paraId="35461350" w14:textId="2D056D67" w:rsidR="009A6509" w:rsidRPr="009311ED" w:rsidRDefault="00D728D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 xml:space="preserve">3.11 </w:t>
      </w:r>
      <w:r w:rsidR="00EE7FF2">
        <w:rPr>
          <w:b/>
        </w:rPr>
        <w:tab/>
      </w:r>
      <w:r>
        <w:rPr>
          <w:b/>
        </w:rPr>
        <w:t>Osobitné obmedzenia používania a osobitné podmienky používania vrátane obmedzení používania antimikrobiálnych a antiparazitických veterinárnych liekov s cieľom obmedziť riziko vzniku rezistencie</w:t>
      </w:r>
    </w:p>
    <w:p w14:paraId="35461355" w14:textId="77777777" w:rsidR="009A6509" w:rsidRPr="009311ED" w:rsidRDefault="009A6509" w:rsidP="009311ED">
      <w:pPr>
        <w:tabs>
          <w:tab w:val="clear" w:pos="567"/>
        </w:tabs>
        <w:spacing w:line="240" w:lineRule="auto"/>
        <w:rPr>
          <w:szCs w:val="22"/>
        </w:rPr>
      </w:pPr>
    </w:p>
    <w:p w14:paraId="46326E18" w14:textId="4BF6547E" w:rsidR="003C330A" w:rsidRDefault="006B6CAE" w:rsidP="009A6509">
      <w:pPr>
        <w:tabs>
          <w:tab w:val="clear" w:pos="567"/>
        </w:tabs>
        <w:spacing w:line="240" w:lineRule="auto"/>
      </w:pPr>
      <w:r>
        <w:t>Neuplatňujú sa.</w:t>
      </w:r>
    </w:p>
    <w:p w14:paraId="06AE0CDC" w14:textId="77777777" w:rsidR="008E1829" w:rsidRDefault="008E1829" w:rsidP="009A6509">
      <w:pPr>
        <w:tabs>
          <w:tab w:val="clear" w:pos="567"/>
        </w:tabs>
        <w:spacing w:line="240" w:lineRule="auto"/>
      </w:pPr>
    </w:p>
    <w:p w14:paraId="3546135C" w14:textId="4442D97E" w:rsidR="00C114FF" w:rsidRPr="006414D3" w:rsidRDefault="00D728D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 xml:space="preserve">3.12 </w:t>
      </w:r>
      <w:r w:rsidR="00EE7FF2">
        <w:rPr>
          <w:b/>
        </w:rPr>
        <w:tab/>
      </w:r>
      <w:r>
        <w:rPr>
          <w:b/>
        </w:rPr>
        <w:t>Ochranné lehoty</w:t>
      </w:r>
    </w:p>
    <w:p w14:paraId="3546135D" w14:textId="77777777" w:rsidR="00C114FF" w:rsidRPr="001F5B52" w:rsidRDefault="00C114FF" w:rsidP="00145C3F">
      <w:pPr>
        <w:tabs>
          <w:tab w:val="clear" w:pos="567"/>
        </w:tabs>
        <w:spacing w:line="240" w:lineRule="auto"/>
      </w:pPr>
    </w:p>
    <w:p w14:paraId="6A3BDE2A" w14:textId="2C5C3DE5" w:rsidR="009A0463" w:rsidRPr="007E1233" w:rsidRDefault="009A0463" w:rsidP="001F5B52">
      <w:pPr>
        <w:tabs>
          <w:tab w:val="clear" w:pos="567"/>
        </w:tabs>
        <w:spacing w:line="240" w:lineRule="auto"/>
      </w:pPr>
      <w:r w:rsidRPr="007E1233">
        <w:t xml:space="preserve">Med: </w:t>
      </w:r>
      <w:r w:rsidR="00EE7FF2">
        <w:t>0</w:t>
      </w:r>
      <w:r w:rsidR="00EE7FF2" w:rsidRPr="007E1233">
        <w:t xml:space="preserve"> </w:t>
      </w:r>
      <w:r w:rsidRPr="007E1233">
        <w:t>dní.</w:t>
      </w:r>
    </w:p>
    <w:p w14:paraId="15C6F1D6" w14:textId="77777777" w:rsidR="009A0463" w:rsidRPr="007E1233" w:rsidRDefault="009A0463" w:rsidP="001F5B52">
      <w:pPr>
        <w:tabs>
          <w:tab w:val="clear" w:pos="567"/>
        </w:tabs>
        <w:spacing w:line="240" w:lineRule="auto"/>
      </w:pPr>
      <w:r w:rsidRPr="007E1233">
        <w:t>Nepoužívať počas znášky.</w:t>
      </w:r>
      <w:r>
        <w:t xml:space="preserve"> </w:t>
      </w:r>
    </w:p>
    <w:p w14:paraId="0C386CE5" w14:textId="4BA6DA6C" w:rsidR="009A0463" w:rsidRPr="007E1233" w:rsidRDefault="009A0463" w:rsidP="001F5B52">
      <w:pPr>
        <w:tabs>
          <w:tab w:val="clear" w:pos="567"/>
        </w:tabs>
        <w:spacing w:line="240" w:lineRule="auto"/>
      </w:pPr>
      <w:r w:rsidRPr="007E1233">
        <w:t>Nevytáčať med z</w:t>
      </w:r>
      <w:r>
        <w:t xml:space="preserve"> </w:t>
      </w:r>
      <w:r w:rsidRPr="007E1233">
        <w:t>plodiska.</w:t>
      </w:r>
    </w:p>
    <w:p w14:paraId="6BB651F9" w14:textId="5B10F34B" w:rsidR="009A0463" w:rsidRPr="007E1233" w:rsidRDefault="009A0463" w:rsidP="00D46EA6">
      <w:pPr>
        <w:tabs>
          <w:tab w:val="clear" w:pos="567"/>
        </w:tabs>
        <w:spacing w:line="240" w:lineRule="auto"/>
      </w:pPr>
      <w:r w:rsidRPr="007E1233">
        <w:t xml:space="preserve">Nevyberať med počas používania </w:t>
      </w:r>
      <w:r w:rsidR="00EE7FF2">
        <w:t xml:space="preserve">veterinárneho </w:t>
      </w:r>
      <w:r w:rsidRPr="007E1233">
        <w:t>lieku.</w:t>
      </w:r>
    </w:p>
    <w:p w14:paraId="4C73B3EB" w14:textId="6752D2E2" w:rsidR="009A0463" w:rsidRPr="007E1233" w:rsidRDefault="009A0463" w:rsidP="00D46EA6">
      <w:r w:rsidRPr="007E1233">
        <w:t xml:space="preserve">Plodové plásty by mali byť minimálne každé tri roky vymenené za medzistienky. </w:t>
      </w:r>
      <w:r>
        <w:t xml:space="preserve"> </w:t>
      </w:r>
      <w:r w:rsidRPr="007E1233">
        <w:t>Plásty z</w:t>
      </w:r>
      <w:r>
        <w:t xml:space="preserve"> </w:t>
      </w:r>
      <w:r w:rsidRPr="007E1233">
        <w:t>plodiska nepoužívať v</w:t>
      </w:r>
      <w:r>
        <w:t xml:space="preserve"> </w:t>
      </w:r>
      <w:r w:rsidRPr="007E1233">
        <w:t>medníku.</w:t>
      </w:r>
    </w:p>
    <w:p w14:paraId="35461369" w14:textId="77777777" w:rsidR="00FC02F3" w:rsidRDefault="00FC02F3" w:rsidP="00A9226B">
      <w:pPr>
        <w:tabs>
          <w:tab w:val="clear" w:pos="567"/>
        </w:tabs>
        <w:spacing w:line="240" w:lineRule="auto"/>
      </w:pPr>
    </w:p>
    <w:p w14:paraId="788A1996" w14:textId="77777777" w:rsidR="00145855" w:rsidRPr="001F5B52" w:rsidRDefault="00145855" w:rsidP="00A9226B">
      <w:pPr>
        <w:tabs>
          <w:tab w:val="clear" w:pos="567"/>
        </w:tabs>
        <w:spacing w:line="240" w:lineRule="auto"/>
      </w:pPr>
    </w:p>
    <w:p w14:paraId="3546136A" w14:textId="60D9A463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4</w:t>
      </w:r>
      <w:r w:rsidRPr="001F5B52">
        <w:rPr>
          <w:b/>
        </w:rPr>
        <w:t>.</w:t>
      </w:r>
      <w:r w:rsidRPr="001F5B52">
        <w:rPr>
          <w:b/>
        </w:rPr>
        <w:tab/>
        <w:t xml:space="preserve">FARMAKOLOGICKÉ </w:t>
      </w:r>
      <w:r>
        <w:rPr>
          <w:b/>
        </w:rPr>
        <w:t>ÚDAJE</w:t>
      </w:r>
    </w:p>
    <w:p w14:paraId="3546136B" w14:textId="77777777" w:rsidR="00C114FF" w:rsidRPr="00AC3DEC" w:rsidRDefault="00C114FF" w:rsidP="00145C3F">
      <w:pPr>
        <w:tabs>
          <w:tab w:val="clear" w:pos="567"/>
        </w:tabs>
        <w:spacing w:line="240" w:lineRule="auto"/>
      </w:pPr>
    </w:p>
    <w:p w14:paraId="3546136C" w14:textId="57E42B5A" w:rsidR="005B04A8" w:rsidRPr="008D70A1" w:rsidRDefault="00D728D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 xml:space="preserve">4.1 </w:t>
      </w:r>
      <w:r w:rsidR="007B6271">
        <w:rPr>
          <w:b/>
        </w:rPr>
        <w:tab/>
      </w:r>
      <w:proofErr w:type="spellStart"/>
      <w:r w:rsidRPr="007E1233">
        <w:rPr>
          <w:b/>
        </w:rPr>
        <w:t>ATCvet</w:t>
      </w:r>
      <w:proofErr w:type="spellEnd"/>
      <w:r>
        <w:rPr>
          <w:b/>
        </w:rPr>
        <w:t xml:space="preserve"> </w:t>
      </w:r>
      <w:r w:rsidRPr="007E1233">
        <w:rPr>
          <w:b/>
        </w:rPr>
        <w:t>kód:</w:t>
      </w:r>
    </w:p>
    <w:p w14:paraId="05E016C7" w14:textId="6B119973" w:rsidR="00C157DA" w:rsidRPr="001F5B52" w:rsidRDefault="000A0FAD" w:rsidP="00C157DA">
      <w:pPr>
        <w:tabs>
          <w:tab w:val="clear" w:pos="567"/>
        </w:tabs>
        <w:spacing w:line="240" w:lineRule="auto"/>
      </w:pPr>
      <w:r>
        <w:br/>
      </w:r>
      <w:r w:rsidRPr="001F5B52">
        <w:t>QP53AD01.</w:t>
      </w:r>
    </w:p>
    <w:p w14:paraId="6A6A2A27" w14:textId="77777777" w:rsidR="00C157DA" w:rsidRPr="00AD6262" w:rsidRDefault="00C157DA" w:rsidP="00A9226B">
      <w:pPr>
        <w:tabs>
          <w:tab w:val="clear" w:pos="567"/>
        </w:tabs>
        <w:spacing w:line="240" w:lineRule="auto"/>
      </w:pPr>
    </w:p>
    <w:p w14:paraId="3546136F" w14:textId="67600438" w:rsidR="00C114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 xml:space="preserve">4.2 </w:t>
      </w:r>
      <w:r w:rsidR="007B6271">
        <w:rPr>
          <w:b/>
        </w:rPr>
        <w:tab/>
      </w:r>
      <w:proofErr w:type="spellStart"/>
      <w:r>
        <w:rPr>
          <w:b/>
        </w:rPr>
        <w:t>Farmakodynamika</w:t>
      </w:r>
      <w:proofErr w:type="spellEnd"/>
    </w:p>
    <w:p w14:paraId="10EF5903" w14:textId="77777777" w:rsidR="007D3201" w:rsidRPr="001E5AB3" w:rsidRDefault="007D320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E71A0FC" w14:textId="675E9E3F" w:rsidR="00925934" w:rsidRPr="001F5B52" w:rsidRDefault="00BE16C3" w:rsidP="00BE16C3">
      <w:pPr>
        <w:tabs>
          <w:tab w:val="clear" w:pos="567"/>
        </w:tabs>
        <w:spacing w:line="240" w:lineRule="auto"/>
      </w:pPr>
      <w:r w:rsidRPr="001F5B52">
        <w:t xml:space="preserve">Amitraz je formamidínový akaricíd, ktorý pôsobí ako agonista na oktopamínových receptoroch, čo spôsobuje nadmernú stimuláciu </w:t>
      </w:r>
      <w:proofErr w:type="spellStart"/>
      <w:r w:rsidRPr="001F5B52">
        <w:t>oktopamínergných</w:t>
      </w:r>
      <w:proofErr w:type="spellEnd"/>
      <w:r w:rsidRPr="001F5B52">
        <w:t xml:space="preserve"> </w:t>
      </w:r>
      <w:proofErr w:type="spellStart"/>
      <w:r w:rsidRPr="001F5B52">
        <w:t>synapsií</w:t>
      </w:r>
      <w:proofErr w:type="spellEnd"/>
      <w:r w:rsidRPr="001F5B52">
        <w:t xml:space="preserve"> </w:t>
      </w:r>
      <w:r w:rsidR="007B6271">
        <w:t>pri</w:t>
      </w:r>
      <w:r w:rsidRPr="001F5B52">
        <w:t xml:space="preserve"> roztočo</w:t>
      </w:r>
      <w:r w:rsidR="007B6271">
        <w:t>ch</w:t>
      </w:r>
      <w:r w:rsidRPr="001F5B52">
        <w:t>, a tým trasenie, kŕče, odlupovanie a smrť parazita.</w:t>
      </w:r>
      <w:r>
        <w:t xml:space="preserve"> </w:t>
      </w:r>
    </w:p>
    <w:p w14:paraId="35461370" w14:textId="77777777" w:rsidR="00C114FF" w:rsidRPr="00D46EA6" w:rsidRDefault="00C114FF" w:rsidP="00A9226B">
      <w:pPr>
        <w:tabs>
          <w:tab w:val="clear" w:pos="567"/>
        </w:tabs>
        <w:spacing w:line="240" w:lineRule="auto"/>
      </w:pPr>
    </w:p>
    <w:p w14:paraId="35461371" w14:textId="481774B2" w:rsidR="00C114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 xml:space="preserve">4.3 </w:t>
      </w:r>
      <w:r w:rsidR="007B6271">
        <w:rPr>
          <w:b/>
        </w:rPr>
        <w:tab/>
      </w:r>
      <w:proofErr w:type="spellStart"/>
      <w:r>
        <w:rPr>
          <w:b/>
        </w:rPr>
        <w:t>Farmakokinetika</w:t>
      </w:r>
      <w:proofErr w:type="spellEnd"/>
    </w:p>
    <w:p w14:paraId="4C31C433" w14:textId="77777777" w:rsidR="007D3201" w:rsidRPr="008D70A1" w:rsidRDefault="007D320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401E1602" w14:textId="28E28504" w:rsidR="00203C80" w:rsidRPr="00D46EA6" w:rsidRDefault="00203C80" w:rsidP="00203C80">
      <w:pPr>
        <w:keepNext/>
        <w:tabs>
          <w:tab w:val="clear" w:pos="567"/>
        </w:tabs>
        <w:spacing w:line="240" w:lineRule="auto"/>
      </w:pPr>
      <w:r w:rsidRPr="001F5B52">
        <w:t>Amitraz je nanesený na povrchu pásov a pôsobí pri kontakte so včelami. Farmakokinetika amitrazu v</w:t>
      </w:r>
      <w:r>
        <w:t xml:space="preserve"> </w:t>
      </w:r>
      <w:r w:rsidRPr="001F5B52">
        <w:t>prípade včiel nie je známa</w:t>
      </w:r>
      <w:r w:rsidRPr="00D46EA6">
        <w:t xml:space="preserve">. </w:t>
      </w:r>
    </w:p>
    <w:p w14:paraId="35461375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3D6576C4" w14:textId="77777777" w:rsidR="00145855" w:rsidRPr="00AC3DEC" w:rsidRDefault="00145855" w:rsidP="00A9226B">
      <w:pPr>
        <w:tabs>
          <w:tab w:val="clear" w:pos="567"/>
        </w:tabs>
        <w:spacing w:line="240" w:lineRule="auto"/>
      </w:pPr>
    </w:p>
    <w:p w14:paraId="35461377" w14:textId="3F0C0CD1" w:rsidR="00C114FF" w:rsidRPr="007934C8" w:rsidRDefault="00D728DB" w:rsidP="009C42E4">
      <w:pPr>
        <w:pStyle w:val="Odsekzoznamu"/>
        <w:numPr>
          <w:ilvl w:val="0"/>
          <w:numId w:val="45"/>
        </w:numPr>
        <w:tabs>
          <w:tab w:val="left" w:pos="0"/>
        </w:tabs>
        <w:spacing w:line="240" w:lineRule="auto"/>
        <w:ind w:left="426" w:hanging="426"/>
        <w:rPr>
          <w:rFonts w:ascii="Times New Roman" w:hAnsi="Times New Roman"/>
          <w:b/>
        </w:rPr>
      </w:pPr>
      <w:r w:rsidRPr="007934C8">
        <w:rPr>
          <w:rFonts w:ascii="Times New Roman" w:hAnsi="Times New Roman"/>
          <w:b/>
        </w:rPr>
        <w:t xml:space="preserve">FARMACEUTICKÉ </w:t>
      </w:r>
      <w:r w:rsidR="00DE5E04" w:rsidRPr="007934C8">
        <w:rPr>
          <w:rFonts w:ascii="Times New Roman" w:hAnsi="Times New Roman"/>
          <w:b/>
        </w:rPr>
        <w:t>INFORMÁCIE</w:t>
      </w:r>
    </w:p>
    <w:p w14:paraId="4309F4A1" w14:textId="77777777" w:rsidR="00DE5E04" w:rsidRPr="00AC3DEC" w:rsidRDefault="00DE5E04" w:rsidP="00DE5E04">
      <w:pPr>
        <w:tabs>
          <w:tab w:val="left" w:pos="0"/>
        </w:tabs>
        <w:spacing w:line="240" w:lineRule="auto"/>
        <w:ind w:left="360"/>
      </w:pPr>
    </w:p>
    <w:p w14:paraId="35461378" w14:textId="46E4BDD6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5</w:t>
      </w:r>
      <w:r w:rsidRPr="001F5B52">
        <w:rPr>
          <w:b/>
        </w:rPr>
        <w:t>.1</w:t>
      </w:r>
      <w:r>
        <w:rPr>
          <w:b/>
        </w:rPr>
        <w:t xml:space="preserve"> </w:t>
      </w:r>
      <w:r w:rsidR="007B6271">
        <w:rPr>
          <w:b/>
        </w:rPr>
        <w:tab/>
      </w:r>
      <w:r w:rsidRPr="001F5B52">
        <w:rPr>
          <w:b/>
        </w:rPr>
        <w:t>Závažné inkompatibility</w:t>
      </w:r>
    </w:p>
    <w:p w14:paraId="3546137D" w14:textId="77777777" w:rsidR="00C114FF" w:rsidRPr="00D46EA6" w:rsidRDefault="00C114FF" w:rsidP="00A9226B">
      <w:pPr>
        <w:tabs>
          <w:tab w:val="clear" w:pos="567"/>
        </w:tabs>
        <w:spacing w:line="240" w:lineRule="auto"/>
      </w:pPr>
    </w:p>
    <w:p w14:paraId="3546137E" w14:textId="2A721B9C" w:rsidR="00C114FF" w:rsidRPr="001F5B52" w:rsidRDefault="007B6271" w:rsidP="00A9226B">
      <w:pPr>
        <w:tabs>
          <w:tab w:val="clear" w:pos="567"/>
        </w:tabs>
        <w:spacing w:line="240" w:lineRule="auto"/>
      </w:pPr>
      <w:r>
        <w:t>N</w:t>
      </w:r>
      <w:r w:rsidR="00D728DB">
        <w:t>ie</w:t>
      </w:r>
      <w:r w:rsidR="00D728DB" w:rsidRPr="001F5B52">
        <w:t xml:space="preserve"> sú známe.</w:t>
      </w:r>
    </w:p>
    <w:p w14:paraId="3546137F" w14:textId="77777777" w:rsidR="00C114FF" w:rsidRPr="00D46EA6" w:rsidRDefault="00C114FF" w:rsidP="00A9226B">
      <w:pPr>
        <w:tabs>
          <w:tab w:val="clear" w:pos="567"/>
        </w:tabs>
        <w:spacing w:line="240" w:lineRule="auto"/>
      </w:pPr>
    </w:p>
    <w:p w14:paraId="35461380" w14:textId="0801F84C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 xml:space="preserve">5.2 </w:t>
      </w:r>
      <w:r w:rsidR="00145855">
        <w:rPr>
          <w:b/>
        </w:rPr>
        <w:tab/>
      </w:r>
      <w:r w:rsidRPr="001F5B52">
        <w:rPr>
          <w:b/>
        </w:rPr>
        <w:t>Čas použiteľnosti</w:t>
      </w:r>
    </w:p>
    <w:p w14:paraId="35461381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35461382" w14:textId="349B14C3" w:rsidR="00C114FF" w:rsidRPr="001F5B52" w:rsidRDefault="00D728DB" w:rsidP="00A9226B">
      <w:pPr>
        <w:tabs>
          <w:tab w:val="clear" w:pos="567"/>
        </w:tabs>
        <w:spacing w:line="240" w:lineRule="auto"/>
      </w:pPr>
      <w:r w:rsidRPr="007E1233">
        <w:t>Čas použiteľnosti veterinárneho lieku zabaleného v</w:t>
      </w:r>
      <w:r>
        <w:t xml:space="preserve"> </w:t>
      </w:r>
      <w:r w:rsidRPr="001F5B52">
        <w:t>neporušenom obale: 2 roky</w:t>
      </w:r>
      <w:r w:rsidR="00145855">
        <w:t>.</w:t>
      </w:r>
    </w:p>
    <w:p w14:paraId="0A863322" w14:textId="0CDC2A3E" w:rsidR="00A8248E" w:rsidRPr="00D46EA6" w:rsidRDefault="00D728DB" w:rsidP="00A8248E">
      <w:pPr>
        <w:tabs>
          <w:tab w:val="clear" w:pos="567"/>
        </w:tabs>
        <w:spacing w:line="240" w:lineRule="auto"/>
      </w:pPr>
      <w:r w:rsidRPr="001F5B52">
        <w:t xml:space="preserve">Čas použiteľnosti po prvom otvorení vnútorného obalu: </w:t>
      </w:r>
      <w:r w:rsidR="00145855">
        <w:t xml:space="preserve">ihneď </w:t>
      </w:r>
      <w:r w:rsidRPr="001F5B52">
        <w:t>použiť a</w:t>
      </w:r>
      <w:r>
        <w:t xml:space="preserve"> </w:t>
      </w:r>
      <w:r w:rsidRPr="001F5B52">
        <w:t xml:space="preserve">nepoužitý </w:t>
      </w:r>
      <w:r>
        <w:t xml:space="preserve">veterinárny </w:t>
      </w:r>
      <w:r w:rsidRPr="001F5B52">
        <w:t>liek zlikvidovať</w:t>
      </w:r>
      <w:r w:rsidRPr="00D46EA6">
        <w:t>.</w:t>
      </w:r>
    </w:p>
    <w:p w14:paraId="35461388" w14:textId="77777777" w:rsidR="00C114FF" w:rsidRPr="007E1233" w:rsidRDefault="00C114FF" w:rsidP="00A9226B">
      <w:pPr>
        <w:tabs>
          <w:tab w:val="clear" w:pos="567"/>
        </w:tabs>
        <w:spacing w:line="240" w:lineRule="auto"/>
      </w:pPr>
    </w:p>
    <w:p w14:paraId="35461389" w14:textId="3C783FE7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 xml:space="preserve">5.3 </w:t>
      </w:r>
      <w:r w:rsidR="00145855">
        <w:rPr>
          <w:b/>
        </w:rPr>
        <w:tab/>
      </w:r>
      <w:r w:rsidRPr="001F5B52">
        <w:rPr>
          <w:b/>
        </w:rPr>
        <w:t xml:space="preserve">Osobitné </w:t>
      </w:r>
      <w:r>
        <w:rPr>
          <w:b/>
        </w:rPr>
        <w:t>upozornenia</w:t>
      </w:r>
      <w:r w:rsidRPr="001F5B52">
        <w:rPr>
          <w:b/>
        </w:rPr>
        <w:t xml:space="preserve"> na uchovávanie</w:t>
      </w:r>
    </w:p>
    <w:p w14:paraId="3546138A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2BF23F32" w14:textId="77777777" w:rsidR="00692E26" w:rsidRDefault="00D728DB" w:rsidP="00A9226B">
      <w:pPr>
        <w:tabs>
          <w:tab w:val="clear" w:pos="567"/>
        </w:tabs>
        <w:spacing w:line="240" w:lineRule="auto"/>
      </w:pPr>
      <w:r w:rsidRPr="007E1233">
        <w:t>Uchovávať pri teplote neprevyšujúcej 30</w:t>
      </w:r>
      <w:r>
        <w:t xml:space="preserve"> </w:t>
      </w:r>
      <w:r>
        <w:rPr>
          <w:rFonts w:ascii="Symbol" w:hAnsi="Symbol"/>
        </w:rPr>
        <w:sym w:font="Symbol" w:char="F0B0"/>
      </w:r>
      <w:r w:rsidRPr="001F5B52">
        <w:t>C.</w:t>
      </w:r>
      <w:r>
        <w:t xml:space="preserve"> </w:t>
      </w:r>
    </w:p>
    <w:p w14:paraId="35461393" w14:textId="394BCC88" w:rsidR="004008F6" w:rsidRDefault="00D728DB" w:rsidP="00A9226B">
      <w:pPr>
        <w:tabs>
          <w:tab w:val="clear" w:pos="567"/>
        </w:tabs>
        <w:spacing w:line="240" w:lineRule="auto"/>
        <w:rPr>
          <w:szCs w:val="22"/>
        </w:rPr>
      </w:pPr>
      <w:r w:rsidRPr="001F5B52">
        <w:t>Uchovávať v</w:t>
      </w:r>
      <w:r>
        <w:t xml:space="preserve"> </w:t>
      </w:r>
      <w:r w:rsidRPr="001F5B52">
        <w:t>pôvodnom obale.</w:t>
      </w:r>
    </w:p>
    <w:p w14:paraId="15A197EE" w14:textId="111ADC53" w:rsidR="001B02B0" w:rsidRPr="006414D3" w:rsidRDefault="001B02B0" w:rsidP="00A9226B">
      <w:pPr>
        <w:tabs>
          <w:tab w:val="clear" w:pos="567"/>
        </w:tabs>
        <w:spacing w:line="240" w:lineRule="auto"/>
        <w:rPr>
          <w:szCs w:val="22"/>
        </w:rPr>
      </w:pPr>
      <w:r>
        <w:t>Balenie uchovávať dobre uzavreté.</w:t>
      </w:r>
    </w:p>
    <w:p w14:paraId="3546139A" w14:textId="469D1783" w:rsidR="00C114FF" w:rsidRDefault="00D728DB" w:rsidP="00A9226B">
      <w:pPr>
        <w:tabs>
          <w:tab w:val="clear" w:pos="567"/>
        </w:tabs>
        <w:spacing w:line="240" w:lineRule="auto"/>
      </w:pPr>
      <w:r w:rsidRPr="001F5B52">
        <w:t>Chrániť pred svetlom.</w:t>
      </w:r>
    </w:p>
    <w:p w14:paraId="5B968A7D" w14:textId="77777777" w:rsidR="00692E26" w:rsidRPr="001F5B52" w:rsidRDefault="00692E26" w:rsidP="00A9226B">
      <w:pPr>
        <w:tabs>
          <w:tab w:val="clear" w:pos="567"/>
        </w:tabs>
        <w:spacing w:line="240" w:lineRule="auto"/>
      </w:pPr>
    </w:p>
    <w:p w14:paraId="354613A8" w14:textId="6C384A32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5</w:t>
      </w:r>
      <w:r>
        <w:rPr>
          <w:b/>
        </w:rPr>
        <w:t xml:space="preserve">.4 </w:t>
      </w:r>
      <w:r w:rsidR="00145855">
        <w:rPr>
          <w:b/>
        </w:rPr>
        <w:tab/>
      </w:r>
      <w:r w:rsidRPr="001F5B52">
        <w:rPr>
          <w:b/>
        </w:rPr>
        <w:t>Charakter a zloženie vnútorného obalu</w:t>
      </w:r>
    </w:p>
    <w:p w14:paraId="354613A9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2F5DD72A" w14:textId="32C41FA9" w:rsidR="00057DB0" w:rsidRPr="00692E26" w:rsidRDefault="00057DB0" w:rsidP="007E1233">
      <w:pPr>
        <w:autoSpaceDE w:val="0"/>
        <w:autoSpaceDN w:val="0"/>
        <w:adjustRightInd w:val="0"/>
      </w:pPr>
      <w:r w:rsidRPr="00692E26">
        <w:t xml:space="preserve">Tepelne uzavreté viacvrstvové vrecko </w:t>
      </w:r>
      <w:r w:rsidR="00145855" w:rsidRPr="00DF7A8F">
        <w:t xml:space="preserve">vyrobené </w:t>
      </w:r>
      <w:r w:rsidRPr="00692E26">
        <w:t>z dvoch fólií: PE/PA/</w:t>
      </w:r>
      <w:proofErr w:type="spellStart"/>
      <w:r w:rsidRPr="00692E26">
        <w:t>Alu</w:t>
      </w:r>
      <w:proofErr w:type="spellEnd"/>
      <w:r w:rsidRPr="00692E26">
        <w:t>/PET a PE/</w:t>
      </w:r>
      <w:proofErr w:type="spellStart"/>
      <w:r w:rsidRPr="00692E26">
        <w:t>Alu</w:t>
      </w:r>
      <w:proofErr w:type="spellEnd"/>
      <w:r w:rsidRPr="00692E26">
        <w:t>/</w:t>
      </w:r>
      <w:proofErr w:type="spellStart"/>
      <w:r w:rsidRPr="00692E26">
        <w:t>oPA</w:t>
      </w:r>
      <w:proofErr w:type="spellEnd"/>
      <w:r w:rsidR="00145855">
        <w:t xml:space="preserve"> </w:t>
      </w:r>
      <w:r w:rsidR="00145855" w:rsidRPr="00145855">
        <w:t>(od vnútornej vrstvy po vonkajšiu).</w:t>
      </w:r>
    </w:p>
    <w:p w14:paraId="47A601BA" w14:textId="77777777" w:rsidR="007D3201" w:rsidRDefault="007D3201" w:rsidP="007E1233">
      <w:pPr>
        <w:tabs>
          <w:tab w:val="left" w:leader="dot" w:pos="8505"/>
        </w:tabs>
        <w:jc w:val="both"/>
        <w:rPr>
          <w:u w:val="single"/>
        </w:rPr>
      </w:pPr>
    </w:p>
    <w:p w14:paraId="7713AF06" w14:textId="2C40A927" w:rsidR="005C6696" w:rsidRPr="007E1233" w:rsidRDefault="005C6696" w:rsidP="007E1233">
      <w:pPr>
        <w:tabs>
          <w:tab w:val="left" w:leader="dot" w:pos="8505"/>
        </w:tabs>
        <w:jc w:val="both"/>
        <w:rPr>
          <w:u w:val="single"/>
        </w:rPr>
      </w:pPr>
      <w:r w:rsidRPr="007E1233">
        <w:rPr>
          <w:u w:val="single"/>
        </w:rPr>
        <w:t>Veľkosti balenia:</w:t>
      </w:r>
    </w:p>
    <w:p w14:paraId="4C1335CE" w14:textId="147DAA40" w:rsidR="008D4C09" w:rsidRPr="00692E26" w:rsidRDefault="008D4C09" w:rsidP="005C6696">
      <w:pPr>
        <w:tabs>
          <w:tab w:val="left" w:leader="dot" w:pos="8505"/>
        </w:tabs>
        <w:jc w:val="both"/>
      </w:pPr>
      <w:r w:rsidRPr="00692E26">
        <w:t>4 pásy</w:t>
      </w:r>
    </w:p>
    <w:p w14:paraId="492E7230" w14:textId="6122CC72" w:rsidR="005C6696" w:rsidRPr="001F5B52" w:rsidRDefault="005C6696" w:rsidP="005C6696">
      <w:pPr>
        <w:tabs>
          <w:tab w:val="clear" w:pos="567"/>
        </w:tabs>
        <w:spacing w:line="240" w:lineRule="auto"/>
      </w:pPr>
      <w:r w:rsidRPr="001F5B52">
        <w:t>10 pásov</w:t>
      </w:r>
    </w:p>
    <w:p w14:paraId="3E373762" w14:textId="4C2F8234" w:rsidR="008D4C09" w:rsidRDefault="008D4C09" w:rsidP="005C6696">
      <w:pPr>
        <w:tabs>
          <w:tab w:val="clear" w:pos="567"/>
        </w:tabs>
        <w:spacing w:line="240" w:lineRule="auto"/>
      </w:pPr>
      <w:r>
        <w:t>12 pásov</w:t>
      </w:r>
    </w:p>
    <w:p w14:paraId="55C517B1" w14:textId="2F646C9B" w:rsidR="005C6696" w:rsidRPr="001F5B52" w:rsidRDefault="005C6696" w:rsidP="00A9226B">
      <w:pPr>
        <w:tabs>
          <w:tab w:val="clear" w:pos="567"/>
        </w:tabs>
        <w:spacing w:line="240" w:lineRule="auto"/>
      </w:pPr>
      <w:r w:rsidRPr="001F5B52">
        <w:t>60 pásov</w:t>
      </w:r>
    </w:p>
    <w:p w14:paraId="523AB2AF" w14:textId="77777777" w:rsidR="005C6696" w:rsidRDefault="005C66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3AA" w14:textId="3AA74CC7" w:rsidR="00C114FF" w:rsidRDefault="00D728DB" w:rsidP="00A9226B">
      <w:pPr>
        <w:tabs>
          <w:tab w:val="clear" w:pos="567"/>
        </w:tabs>
        <w:spacing w:line="240" w:lineRule="auto"/>
      </w:pPr>
      <w:r w:rsidRPr="001F5B52">
        <w:t>Nie všetky veľkosti balenia sa musia uvádzať na trh.</w:t>
      </w:r>
    </w:p>
    <w:p w14:paraId="4828FF2A" w14:textId="77777777" w:rsidR="00692E26" w:rsidRDefault="00692E26" w:rsidP="00A9226B">
      <w:pPr>
        <w:tabs>
          <w:tab w:val="clear" w:pos="567"/>
        </w:tabs>
        <w:spacing w:line="240" w:lineRule="auto"/>
      </w:pPr>
    </w:p>
    <w:p w14:paraId="354613AC" w14:textId="3F39394C" w:rsidR="00C114FF" w:rsidRPr="007E1233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5.5</w:t>
      </w:r>
      <w:r w:rsidRPr="007E1233">
        <w:tab/>
      </w:r>
      <w:r w:rsidRPr="007E1233"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354613AD" w14:textId="77777777" w:rsidR="00C114FF" w:rsidRPr="007E1233" w:rsidRDefault="00C114FF" w:rsidP="00145C3F">
      <w:pPr>
        <w:tabs>
          <w:tab w:val="clear" w:pos="567"/>
        </w:tabs>
        <w:spacing w:line="240" w:lineRule="auto"/>
      </w:pPr>
    </w:p>
    <w:p w14:paraId="7C4BEAE9" w14:textId="2CAFF157" w:rsidR="00BD23B5" w:rsidRPr="006414D3" w:rsidRDefault="00BD23B5" w:rsidP="00BD23B5">
      <w:pPr>
        <w:rPr>
          <w:szCs w:val="22"/>
        </w:rPr>
      </w:pPr>
      <w:r>
        <w:t>Nelikvidujte lieky odpadovou vodou alebo domovým odpadom.</w:t>
      </w:r>
    </w:p>
    <w:p w14:paraId="773C87EF" w14:textId="1F30E8EB" w:rsidR="000721B0" w:rsidRPr="001F5B52" w:rsidRDefault="000721B0" w:rsidP="000721B0">
      <w:pPr>
        <w:tabs>
          <w:tab w:val="clear" w:pos="567"/>
        </w:tabs>
        <w:spacing w:line="240" w:lineRule="auto"/>
        <w:rPr>
          <w:i/>
        </w:rPr>
      </w:pPr>
      <w:r w:rsidRPr="001F5B52">
        <w:t xml:space="preserve">Veterinárny liek </w:t>
      </w:r>
      <w:r>
        <w:t xml:space="preserve">sa </w:t>
      </w:r>
      <w:r w:rsidRPr="001F5B52">
        <w:t xml:space="preserve">nesmie </w:t>
      </w:r>
      <w:r>
        <w:t>dostať do vodných tokov</w:t>
      </w:r>
      <w:r w:rsidRPr="001F5B52">
        <w:t xml:space="preserve">, pretože </w:t>
      </w:r>
      <w:r>
        <w:t xml:space="preserve">Amitraz </w:t>
      </w:r>
      <w:r w:rsidRPr="001F5B52">
        <w:t>môže byť nebezpečný pre ryby a vodné organizmy.</w:t>
      </w:r>
    </w:p>
    <w:p w14:paraId="7EF3AF25" w14:textId="77777777" w:rsidR="002300B9" w:rsidRPr="006414D3" w:rsidRDefault="002300B9" w:rsidP="002300B9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54613B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015D4F" w14:textId="77777777" w:rsidR="00145855" w:rsidRPr="006414D3" w:rsidRDefault="001458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3B7" w14:textId="55CC211B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NÁZOV DRŽITEĽA</w:t>
      </w:r>
      <w:r w:rsidRPr="001F5B52">
        <w:rPr>
          <w:b/>
        </w:rPr>
        <w:t xml:space="preserve"> ROZHODNUTIA O</w:t>
      </w:r>
      <w:r>
        <w:rPr>
          <w:b/>
        </w:rPr>
        <w:t xml:space="preserve"> </w:t>
      </w:r>
      <w:r w:rsidRPr="001F5B52">
        <w:rPr>
          <w:b/>
        </w:rPr>
        <w:t>REGISTRÁCII</w:t>
      </w:r>
    </w:p>
    <w:p w14:paraId="354613B8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023DAECA" w14:textId="790A5194" w:rsidR="00BD23B5" w:rsidRDefault="00AE0AEE" w:rsidP="007E1233">
      <w:pPr>
        <w:tabs>
          <w:tab w:val="clear" w:pos="567"/>
        </w:tabs>
        <w:spacing w:line="240" w:lineRule="auto"/>
      </w:pPr>
      <w:r w:rsidRPr="007E1233">
        <w:t>VETO</w:t>
      </w:r>
      <w:r>
        <w:t>-</w:t>
      </w:r>
      <w:r w:rsidRPr="007E1233">
        <w:t>PHARMA SAS</w:t>
      </w:r>
    </w:p>
    <w:p w14:paraId="354613BB" w14:textId="2647D26A" w:rsidR="00C114FF" w:rsidRDefault="00C114FF" w:rsidP="00A9226B">
      <w:pPr>
        <w:tabs>
          <w:tab w:val="clear" w:pos="567"/>
        </w:tabs>
        <w:spacing w:line="240" w:lineRule="auto"/>
      </w:pPr>
    </w:p>
    <w:p w14:paraId="65048E45" w14:textId="77777777" w:rsidR="00145855" w:rsidRPr="00AC3DEC" w:rsidRDefault="00145855" w:rsidP="00A9226B">
      <w:pPr>
        <w:tabs>
          <w:tab w:val="clear" w:pos="567"/>
        </w:tabs>
        <w:spacing w:line="240" w:lineRule="auto"/>
      </w:pPr>
    </w:p>
    <w:p w14:paraId="354613BC" w14:textId="762A7C02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7.</w:t>
      </w:r>
      <w:r w:rsidRPr="001F5B52">
        <w:rPr>
          <w:b/>
        </w:rPr>
        <w:tab/>
        <w:t>REGISTRAČNÉ ČÍSLO</w:t>
      </w:r>
      <w:r>
        <w:rPr>
          <w:b/>
        </w:rPr>
        <w:t>(A)</w:t>
      </w:r>
    </w:p>
    <w:p w14:paraId="354613BD" w14:textId="77777777" w:rsidR="00C114FF" w:rsidRDefault="00C114FF" w:rsidP="00A9226B">
      <w:pPr>
        <w:tabs>
          <w:tab w:val="clear" w:pos="567"/>
        </w:tabs>
        <w:spacing w:line="240" w:lineRule="auto"/>
        <w:rPr>
          <w:lang w:val="en-US"/>
        </w:rPr>
      </w:pPr>
    </w:p>
    <w:p w14:paraId="595DCD2E" w14:textId="77777777" w:rsidR="00283A90" w:rsidRPr="00C16C6D" w:rsidRDefault="00283A90" w:rsidP="00283A90">
      <w:pPr>
        <w:tabs>
          <w:tab w:val="clear" w:pos="567"/>
        </w:tabs>
        <w:spacing w:line="240" w:lineRule="auto"/>
        <w:rPr>
          <w:lang w:val="en-US"/>
        </w:rPr>
      </w:pPr>
      <w:r w:rsidRPr="00C16C6D">
        <w:rPr>
          <w:lang w:val="en-US"/>
        </w:rPr>
        <w:t>96/044/MR/18-S</w:t>
      </w:r>
    </w:p>
    <w:p w14:paraId="354613BE" w14:textId="77777777" w:rsidR="00C114FF" w:rsidRDefault="00C114FF" w:rsidP="00A9226B">
      <w:pPr>
        <w:tabs>
          <w:tab w:val="clear" w:pos="567"/>
        </w:tabs>
        <w:spacing w:line="240" w:lineRule="auto"/>
        <w:rPr>
          <w:lang w:val="en-US"/>
        </w:rPr>
      </w:pPr>
    </w:p>
    <w:p w14:paraId="7AD2D3CA" w14:textId="77777777" w:rsidR="00145855" w:rsidRPr="007E1233" w:rsidRDefault="00145855" w:rsidP="00A9226B">
      <w:pPr>
        <w:tabs>
          <w:tab w:val="clear" w:pos="567"/>
        </w:tabs>
        <w:spacing w:line="240" w:lineRule="auto"/>
        <w:rPr>
          <w:lang w:val="en-US"/>
        </w:rPr>
      </w:pPr>
    </w:p>
    <w:p w14:paraId="354613BF" w14:textId="7969DD40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1F5B52">
        <w:rPr>
          <w:b/>
        </w:rPr>
        <w:t>8.</w:t>
      </w:r>
      <w:r w:rsidRPr="001F5B52">
        <w:rPr>
          <w:b/>
        </w:rPr>
        <w:tab/>
      </w:r>
      <w:r w:rsidRPr="00D46EA6">
        <w:rPr>
          <w:b/>
        </w:rPr>
        <w:t>DÁTUM</w:t>
      </w:r>
      <w:r>
        <w:rPr>
          <w:b/>
        </w:rPr>
        <w:t xml:space="preserve"> </w:t>
      </w:r>
      <w:r w:rsidRPr="001F5B52">
        <w:rPr>
          <w:b/>
        </w:rPr>
        <w:t>PRVEJ REGISTRÁCIE</w:t>
      </w:r>
    </w:p>
    <w:p w14:paraId="354613C0" w14:textId="77777777" w:rsidR="00C114FF" w:rsidRPr="00D46EA6" w:rsidRDefault="00C114FF" w:rsidP="00A9226B">
      <w:pPr>
        <w:tabs>
          <w:tab w:val="clear" w:pos="567"/>
        </w:tabs>
        <w:spacing w:line="240" w:lineRule="auto"/>
      </w:pPr>
    </w:p>
    <w:p w14:paraId="354613C1" w14:textId="2DAE2742" w:rsidR="00C114FF" w:rsidRPr="001F5B52" w:rsidRDefault="00283A90" w:rsidP="007E1233">
      <w:pPr>
        <w:tabs>
          <w:tab w:val="clear" w:pos="567"/>
        </w:tabs>
        <w:spacing w:line="240" w:lineRule="auto"/>
      </w:pPr>
      <w:r>
        <w:t>08/08/2018</w:t>
      </w:r>
    </w:p>
    <w:p w14:paraId="354613C3" w14:textId="77777777" w:rsidR="00D65777" w:rsidRDefault="00D65777" w:rsidP="00A9226B">
      <w:pPr>
        <w:tabs>
          <w:tab w:val="clear" w:pos="567"/>
        </w:tabs>
        <w:spacing w:line="240" w:lineRule="auto"/>
      </w:pPr>
    </w:p>
    <w:p w14:paraId="0513EDB7" w14:textId="77777777" w:rsidR="00145855" w:rsidRPr="001F5B52" w:rsidRDefault="00145855" w:rsidP="00A9226B">
      <w:pPr>
        <w:tabs>
          <w:tab w:val="clear" w:pos="567"/>
        </w:tabs>
        <w:spacing w:line="240" w:lineRule="auto"/>
      </w:pPr>
    </w:p>
    <w:p w14:paraId="354613C4" w14:textId="1246686B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 w:rsidRPr="001F5B52">
        <w:rPr>
          <w:b/>
        </w:rPr>
        <w:t>9.</w:t>
      </w:r>
      <w:r w:rsidRPr="001F5B52">
        <w:rPr>
          <w:b/>
        </w:rPr>
        <w:tab/>
      </w:r>
      <w:r w:rsidRPr="007E1233">
        <w:rPr>
          <w:b/>
        </w:rPr>
        <w:t xml:space="preserve">DÁTUM </w:t>
      </w:r>
      <w:r>
        <w:rPr>
          <w:b/>
        </w:rPr>
        <w:t xml:space="preserve">POSLEDNEJ </w:t>
      </w:r>
      <w:r w:rsidRPr="001F5B52">
        <w:rPr>
          <w:b/>
        </w:rPr>
        <w:t xml:space="preserve">REVÍZIE </w:t>
      </w:r>
      <w:r>
        <w:rPr>
          <w:b/>
        </w:rPr>
        <w:t>SÚHRNU CHARAKTERISTICKÝCH VLASTNOSTÍ LIEKU</w:t>
      </w:r>
    </w:p>
    <w:p w14:paraId="354613C5" w14:textId="77777777" w:rsidR="00C114FF" w:rsidRPr="00D46EA6" w:rsidRDefault="00C114FF" w:rsidP="00145C3F">
      <w:pPr>
        <w:tabs>
          <w:tab w:val="clear" w:pos="567"/>
        </w:tabs>
        <w:spacing w:line="240" w:lineRule="auto"/>
      </w:pPr>
    </w:p>
    <w:p w14:paraId="354613D1" w14:textId="77777777" w:rsidR="00B113B9" w:rsidRDefault="00B113B9" w:rsidP="00A9226B">
      <w:pPr>
        <w:tabs>
          <w:tab w:val="clear" w:pos="567"/>
        </w:tabs>
        <w:spacing w:line="240" w:lineRule="auto"/>
      </w:pPr>
    </w:p>
    <w:p w14:paraId="68932639" w14:textId="77777777" w:rsidR="00145855" w:rsidRPr="001F5B52" w:rsidRDefault="00145855" w:rsidP="00A9226B">
      <w:pPr>
        <w:tabs>
          <w:tab w:val="clear" w:pos="567"/>
        </w:tabs>
        <w:spacing w:line="240" w:lineRule="auto"/>
      </w:pPr>
    </w:p>
    <w:p w14:paraId="354613D2" w14:textId="03C69012" w:rsidR="00C114FF" w:rsidRPr="008726FA" w:rsidRDefault="00D728DB" w:rsidP="008726FA">
      <w:pPr>
        <w:tabs>
          <w:tab w:val="clear" w:pos="567"/>
        </w:tabs>
        <w:spacing w:line="240" w:lineRule="auto"/>
        <w:rPr>
          <w:szCs w:val="22"/>
        </w:rPr>
      </w:pPr>
      <w:r w:rsidRPr="00D46EA6">
        <w:rPr>
          <w:b/>
        </w:rPr>
        <w:t>10.</w:t>
      </w:r>
      <w:r w:rsidRPr="007E1233">
        <w:rPr>
          <w:b/>
        </w:rPr>
        <w:tab/>
      </w:r>
      <w:r>
        <w:rPr>
          <w:b/>
        </w:rPr>
        <w:t>KLASIFIKÁCIA VETERINÁRN</w:t>
      </w:r>
      <w:r w:rsidR="00C91BCA">
        <w:rPr>
          <w:b/>
        </w:rPr>
        <w:t>EO</w:t>
      </w:r>
      <w:r>
        <w:rPr>
          <w:b/>
        </w:rPr>
        <w:t xml:space="preserve"> LIEK</w:t>
      </w:r>
      <w:r w:rsidR="00C91BCA">
        <w:rPr>
          <w:b/>
        </w:rPr>
        <w:t>U</w:t>
      </w:r>
    </w:p>
    <w:p w14:paraId="354613D3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CE38F" w14:textId="7FFFC8F9" w:rsidR="004B75B2" w:rsidRPr="001F5B52" w:rsidRDefault="004B75B2" w:rsidP="004B75B2">
      <w:pPr>
        <w:tabs>
          <w:tab w:val="clear" w:pos="567"/>
        </w:tabs>
        <w:spacing w:line="240" w:lineRule="auto"/>
      </w:pPr>
      <w:r w:rsidRPr="001F5B52">
        <w:t xml:space="preserve">Výdaj </w:t>
      </w:r>
      <w:r>
        <w:t xml:space="preserve">veterinárneho </w:t>
      </w:r>
      <w:r w:rsidRPr="001F5B52">
        <w:t>lieku je viazaný na veterinárny predpis.</w:t>
      </w:r>
      <w:r>
        <w:t xml:space="preserve"> </w:t>
      </w:r>
    </w:p>
    <w:p w14:paraId="354613D7" w14:textId="77777777" w:rsidR="0078538F" w:rsidRPr="006414D3" w:rsidRDefault="0078538F" w:rsidP="0078538F">
      <w:pPr>
        <w:ind w:right="-318"/>
        <w:rPr>
          <w:szCs w:val="22"/>
        </w:rPr>
      </w:pPr>
    </w:p>
    <w:p w14:paraId="354613E4" w14:textId="4B525A31" w:rsidR="00C114FF" w:rsidRPr="006414D3" w:rsidRDefault="00D728DB" w:rsidP="00A92B84">
      <w:pPr>
        <w:ind w:right="-318"/>
        <w:rPr>
          <w:szCs w:val="22"/>
        </w:rPr>
      </w:pPr>
      <w:bookmarkStart w:id="3" w:name="_Hlk73467306"/>
      <w:r>
        <w:t xml:space="preserve">Podrobné informácie o veterinárnom lieku sú dostupné v </w:t>
      </w:r>
      <w:r>
        <w:rPr>
          <w:rStyle w:val="Hypertextovprepojenie"/>
        </w:rPr>
        <w:t>databáze liekov Únie</w:t>
      </w:r>
      <w:r>
        <w:t xml:space="preserve"> </w:t>
      </w:r>
      <w:hyperlink r:id="rId13" w:history="1">
        <w:r>
          <w:rPr>
            <w:rStyle w:val="Hypertextovprepojenie"/>
          </w:rPr>
          <w:t>(https://medicines.health.europa.eu/veterinary</w:t>
        </w:r>
      </w:hyperlink>
      <w:r>
        <w:t>).</w:t>
      </w:r>
      <w:bookmarkEnd w:id="3"/>
    </w:p>
    <w:p w14:paraId="354613E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3E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3E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420" w14:textId="5F8DEA3E" w:rsidR="00C114FF" w:rsidRDefault="00C114FF" w:rsidP="00A92B84">
      <w:pPr>
        <w:pStyle w:val="BodytextAgency"/>
        <w:spacing w:after="0" w:line="240" w:lineRule="auto"/>
        <w:rPr>
          <w:rFonts w:ascii="Times New Roman" w:hAnsi="Times New Roman" w:cs="Times New Roman"/>
        </w:rPr>
      </w:pPr>
    </w:p>
    <w:p w14:paraId="4A755DA2" w14:textId="77777777" w:rsidR="00ED0EB6" w:rsidRDefault="00ED0EB6" w:rsidP="00A92B84">
      <w:pPr>
        <w:pStyle w:val="BodytextAgency"/>
        <w:spacing w:after="0" w:line="240" w:lineRule="auto"/>
        <w:rPr>
          <w:rFonts w:ascii="Times New Roman" w:hAnsi="Times New Roman" w:cs="Times New Roman"/>
        </w:rPr>
      </w:pPr>
    </w:p>
    <w:p w14:paraId="76CC0219" w14:textId="77777777" w:rsidR="00ED0EB6" w:rsidRDefault="00ED0EB6" w:rsidP="00A92B84">
      <w:pPr>
        <w:pStyle w:val="BodytextAgency"/>
        <w:spacing w:after="0" w:line="240" w:lineRule="auto"/>
        <w:rPr>
          <w:rFonts w:ascii="Times New Roman" w:hAnsi="Times New Roman" w:cs="Times New Roman"/>
        </w:rPr>
      </w:pPr>
    </w:p>
    <w:p w14:paraId="6F34FAFD" w14:textId="77777777" w:rsidR="00ED0EB6" w:rsidRDefault="00ED0EB6" w:rsidP="00A92B84">
      <w:pPr>
        <w:pStyle w:val="BodytextAgency"/>
        <w:spacing w:after="0" w:line="240" w:lineRule="auto"/>
        <w:rPr>
          <w:rFonts w:ascii="Times New Roman" w:hAnsi="Times New Roman" w:cs="Times New Roman"/>
        </w:rPr>
      </w:pPr>
    </w:p>
    <w:p w14:paraId="55B56285" w14:textId="7E21AC19" w:rsidR="004C5779" w:rsidRDefault="001F5B52" w:rsidP="000C61D3">
      <w:pPr>
        <w:pStyle w:val="Zkladntext"/>
        <w:ind w:left="226" w:hanging="510"/>
        <w:rPr>
          <w:i/>
          <w:sz w:val="20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inline distT="0" distB="0" distL="0" distR="0" wp14:anchorId="49ADE9B8" wp14:editId="76C3EA3D">
                <wp:extent cx="6011186" cy="633730"/>
                <wp:effectExtent l="0" t="0" r="27940" b="13970"/>
                <wp:docPr id="514768316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186" cy="633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DB63D" w14:textId="77777777" w:rsidR="009C42E4" w:rsidRPr="005E60A4" w:rsidRDefault="009C42E4" w:rsidP="005E60A4">
                            <w:pPr>
                              <w:ind w:left="142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ÚDAJE, KTORÉ MAJÚ BYŤ UVEDENÉ NA VONKAJŠOM OBALE </w:t>
                            </w:r>
                            <w:r>
                              <w:rPr>
                                <w:b/>
                                <w:i/>
                              </w:rPr>
                              <w:t>(zodpovedajúce vnútornému obalu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31E6418D" w14:textId="294229CE" w:rsidR="009C42E4" w:rsidRDefault="009C42E4" w:rsidP="004C5779">
                            <w:pPr>
                              <w:spacing w:before="252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{BALENIE PÁSOV}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73.3pt;height: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" filled="f" strokeweight=".48pt">
                <v:path arrowok="t"/>
                <v:textbox inset="0,0,0,0">
                  <w:txbxContent>
                    <w:p w14:paraId="07ADB63D" w14:textId="77777777" w:rsidR="009C42E4" w:rsidRPr="005E60A4" w:rsidRDefault="009C42E4" w:rsidP="005E60A4">
                      <w:pPr>
                        <w:ind w:left="142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 xml:space="preserve">ÚDAJE, KTORÉ MAJÚ BYŤ UVEDENÉ NA VONKAJŠOM OBALE </w:t>
                      </w:r>
                      <w:r>
                        <w:rPr>
                          <w:b/>
                          <w:i/>
                        </w:rPr>
                        <w:t>(zodpovedajúce vnútornému obalu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31E6418D" w14:textId="294229CE" w:rsidR="009C42E4" w:rsidRDefault="009C42E4" w:rsidP="004C5779">
                      <w:pPr>
                        <w:spacing w:before="252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{BALENIE PÁSOV}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A89394" w14:textId="0A1543DE" w:rsidR="004C5779" w:rsidRDefault="001F5B52" w:rsidP="004C5779">
      <w:pPr>
        <w:pStyle w:val="Zkladntext"/>
        <w:spacing w:before="10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7BE50E" wp14:editId="686A0E4E">
                <wp:simplePos x="0" y="0"/>
                <wp:positionH relativeFrom="page">
                  <wp:posOffset>715010</wp:posOffset>
                </wp:positionH>
                <wp:positionV relativeFrom="paragraph">
                  <wp:posOffset>166370</wp:posOffset>
                </wp:positionV>
                <wp:extent cx="6018530" cy="218440"/>
                <wp:effectExtent l="0" t="0" r="20320" b="10160"/>
                <wp:wrapTopAndBottom/>
                <wp:docPr id="135647514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218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96947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6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NÁZOV VETERINÁRNEHO LIEKU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" o:spid="_x0000_s1027" type="#_x0000_t202" style="position:absolute;left:0;text-align:left;margin-left:56.3pt;margin-top:13.1pt;width:473.9pt;height:1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" filled="f" strokeweight=".48pt">
                <v:path arrowok="t"/>
                <v:textbox inset="0,0,0,0">
                  <w:txbxContent>
                    <w:p w14:paraId="2CF96947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6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NÁZOV VETERINÁRNEHO 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24E2A" w14:textId="77777777" w:rsidR="004C5779" w:rsidRDefault="004C5779" w:rsidP="004C5779">
      <w:pPr>
        <w:pStyle w:val="Zkladntext"/>
        <w:spacing w:before="4"/>
      </w:pPr>
    </w:p>
    <w:p w14:paraId="44AB890F" w14:textId="53F2372A" w:rsidR="009477E0" w:rsidRPr="00B239A3" w:rsidRDefault="009477E0" w:rsidP="00D80EDC">
      <w:pPr>
        <w:tabs>
          <w:tab w:val="left" w:pos="142"/>
        </w:tabs>
        <w:spacing w:line="360" w:lineRule="auto"/>
      </w:pPr>
      <w:r w:rsidRPr="001F5B52">
        <w:t>Apivar 500 mg Amitraz, pásy do úľov pre včely medonosné</w:t>
      </w:r>
      <w:r>
        <w:rPr>
          <w:highlight w:val="lightGray"/>
        </w:rPr>
        <w:t xml:space="preserve"> </w:t>
      </w:r>
    </w:p>
    <w:p w14:paraId="51C9A9F9" w14:textId="00FB7A9D" w:rsidR="004913ED" w:rsidRDefault="001F5B52" w:rsidP="00283A90">
      <w:pPr>
        <w:pStyle w:val="Zkladntext"/>
        <w:spacing w:before="23"/>
        <w:rPr>
          <w:szCs w:val="22"/>
          <w:lang w:val="es-ES_tradnl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7D6CC75" wp14:editId="5E36CECC">
                <wp:simplePos x="0" y="0"/>
                <wp:positionH relativeFrom="page">
                  <wp:posOffset>667385</wp:posOffset>
                </wp:positionH>
                <wp:positionV relativeFrom="paragraph">
                  <wp:posOffset>178435</wp:posOffset>
                </wp:positionV>
                <wp:extent cx="6066155" cy="191770"/>
                <wp:effectExtent l="0" t="0" r="10795" b="17780"/>
                <wp:wrapTopAndBottom/>
                <wp:docPr id="1130277759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615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CBDA5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OBSAH ÚČINNÝCH LÁTOK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" o:spid="_x0000_s1028" type="#_x0000_t202" style="position:absolute;left:0;text-align:left;margin-left:52.55pt;margin-top:14.05pt;width:477.65pt;height:15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" filled="f" strokeweight=".48pt">
                <v:path arrowok="t"/>
                <v:textbox inset="0,0,0,0">
                  <w:txbxContent>
                    <w:p w14:paraId="379CBDA5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OBSAH ÚČINNÝCH LÁTOK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E0CEF" w14:textId="77777777" w:rsidR="00283A90" w:rsidRPr="00215119" w:rsidRDefault="00283A90" w:rsidP="00283A90">
      <w:pPr>
        <w:pStyle w:val="Zkladntext"/>
        <w:spacing w:before="23"/>
        <w:rPr>
          <w:szCs w:val="22"/>
          <w:lang w:val="es-ES_tradnl"/>
        </w:rPr>
      </w:pPr>
    </w:p>
    <w:p w14:paraId="4EA764AF" w14:textId="2CD48875" w:rsidR="004913ED" w:rsidRPr="001F5B52" w:rsidRDefault="004913ED" w:rsidP="004913ED">
      <w:pPr>
        <w:tabs>
          <w:tab w:val="clear" w:pos="567"/>
        </w:tabs>
        <w:spacing w:line="240" w:lineRule="auto"/>
      </w:pPr>
      <w:r w:rsidRPr="001F5B52">
        <w:t>Každý</w:t>
      </w:r>
      <w:r>
        <w:t xml:space="preserve"> 15g</w:t>
      </w:r>
      <w:r w:rsidRPr="001F5B52">
        <w:t xml:space="preserve"> pás obsahuje:</w:t>
      </w:r>
    </w:p>
    <w:p w14:paraId="06CE5C8D" w14:textId="77777777" w:rsidR="004913ED" w:rsidRPr="00D46EA6" w:rsidRDefault="004913ED" w:rsidP="004913ED">
      <w:pPr>
        <w:tabs>
          <w:tab w:val="clear" w:pos="567"/>
        </w:tabs>
        <w:spacing w:line="240" w:lineRule="auto"/>
      </w:pPr>
      <w:r w:rsidRPr="00D46EA6">
        <w:t>Amitraz ……………… 500 mg</w:t>
      </w:r>
    </w:p>
    <w:p w14:paraId="44400BCE" w14:textId="263F3A74" w:rsidR="00414D26" w:rsidRDefault="001F5B52" w:rsidP="006B79CE">
      <w:pPr>
        <w:pStyle w:val="Zkladntext"/>
        <w:spacing w:before="23"/>
        <w:rPr>
          <w:szCs w:val="22"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2817905" wp14:editId="5E2A31BA">
                <wp:simplePos x="0" y="0"/>
                <wp:positionH relativeFrom="page">
                  <wp:posOffset>667385</wp:posOffset>
                </wp:positionH>
                <wp:positionV relativeFrom="paragraph">
                  <wp:posOffset>176530</wp:posOffset>
                </wp:positionV>
                <wp:extent cx="6065520" cy="191770"/>
                <wp:effectExtent l="0" t="0" r="11430" b="17780"/>
                <wp:wrapTopAndBottom/>
                <wp:docPr id="487602574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552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8A0753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VEĽKOSŤ BALENIA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" o:spid="_x0000_s1029" type="#_x0000_t202" style="position:absolute;left:0;text-align:left;margin-left:52.55pt;margin-top:13.9pt;width:477.6pt;height:15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" filled="f" strokeweight=".48pt">
                <v:path arrowok="t"/>
                <v:textbox inset="0,0,0,0">
                  <w:txbxContent>
                    <w:p w14:paraId="718A0753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VEĽKOSŤ BALENIA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D2475" w14:textId="77777777" w:rsidR="006B79CE" w:rsidRDefault="006B79CE" w:rsidP="006B79CE">
      <w:pPr>
        <w:pStyle w:val="Zkladntext"/>
        <w:spacing w:before="23"/>
        <w:rPr>
          <w:szCs w:val="22"/>
          <w:u w:val="single"/>
        </w:rPr>
      </w:pPr>
    </w:p>
    <w:p w14:paraId="6BEE7F0B" w14:textId="28ECADFE" w:rsidR="00B5579B" w:rsidRPr="00DA17B1" w:rsidRDefault="00B5579B" w:rsidP="00B5579B">
      <w:pPr>
        <w:tabs>
          <w:tab w:val="clear" w:pos="567"/>
        </w:tabs>
        <w:spacing w:line="240" w:lineRule="auto"/>
        <w:rPr>
          <w:szCs w:val="22"/>
        </w:rPr>
      </w:pPr>
      <w:r w:rsidRPr="00DA17B1">
        <w:t>4 pásy</w:t>
      </w:r>
    </w:p>
    <w:p w14:paraId="378CAAA1" w14:textId="77777777" w:rsidR="00B5579B" w:rsidRPr="007E1233" w:rsidRDefault="00B5579B" w:rsidP="00B5579B">
      <w:pPr>
        <w:tabs>
          <w:tab w:val="clear" w:pos="567"/>
        </w:tabs>
        <w:spacing w:line="240" w:lineRule="auto"/>
        <w:rPr>
          <w:highlight w:val="lightGray"/>
        </w:rPr>
      </w:pPr>
      <w:r w:rsidRPr="007E1233">
        <w:rPr>
          <w:highlight w:val="lightGray"/>
        </w:rPr>
        <w:t>10 pásov</w:t>
      </w:r>
    </w:p>
    <w:p w14:paraId="2A7AB00A" w14:textId="77777777" w:rsidR="00B5579B" w:rsidRDefault="00B5579B" w:rsidP="00B5579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12 pásov</w:t>
      </w:r>
    </w:p>
    <w:p w14:paraId="3FC04966" w14:textId="77777777" w:rsidR="00B5579B" w:rsidRPr="001F5B52" w:rsidRDefault="00B5579B" w:rsidP="00B5579B">
      <w:pPr>
        <w:tabs>
          <w:tab w:val="clear" w:pos="567"/>
        </w:tabs>
        <w:spacing w:line="240" w:lineRule="auto"/>
      </w:pPr>
      <w:r w:rsidRPr="001F5B52">
        <w:rPr>
          <w:highlight w:val="lightGray"/>
        </w:rPr>
        <w:t>60 pásov</w:t>
      </w:r>
      <w:r>
        <w:t xml:space="preserve"> </w:t>
      </w:r>
    </w:p>
    <w:p w14:paraId="4ECC98C2" w14:textId="77777777" w:rsidR="00B5579B" w:rsidRPr="001F5B52" w:rsidRDefault="00B5579B" w:rsidP="00B5579B">
      <w:pPr>
        <w:tabs>
          <w:tab w:val="clear" w:pos="567"/>
        </w:tabs>
        <w:spacing w:line="240" w:lineRule="auto"/>
      </w:pPr>
      <w:r w:rsidRPr="001F5B52">
        <w:t>Nie všetky veľkosti balenia sa musia uvádzať na trh.</w:t>
      </w:r>
    </w:p>
    <w:p w14:paraId="6F17ABD8" w14:textId="50CB27D5" w:rsidR="004C5779" w:rsidRDefault="001F5B52" w:rsidP="004C5779">
      <w:pPr>
        <w:pStyle w:val="Zkladntext"/>
        <w:spacing w:before="2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385C28B" wp14:editId="21E61B61">
                <wp:simplePos x="0" y="0"/>
                <wp:positionH relativeFrom="page">
                  <wp:posOffset>715010</wp:posOffset>
                </wp:positionH>
                <wp:positionV relativeFrom="paragraph">
                  <wp:posOffset>177165</wp:posOffset>
                </wp:positionV>
                <wp:extent cx="6018530" cy="191770"/>
                <wp:effectExtent l="0" t="0" r="20320" b="17780"/>
                <wp:wrapTopAndBottom/>
                <wp:docPr id="698657538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CB0319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CIEĽOVÉ DRUHY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" o:spid="_x0000_s1030" type="#_x0000_t202" style="position:absolute;left:0;text-align:left;margin-left:56.3pt;margin-top:13.95pt;width:473.9pt;height:15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" filled="f" strokeweight=".48pt">
                <v:path arrowok="t"/>
                <v:textbox inset="0,0,0,0">
                  <w:txbxContent>
                    <w:p w14:paraId="7CCB0319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CIEĽOVÉ DRUHY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45EA1" w14:textId="77777777" w:rsidR="00414D26" w:rsidRDefault="00414D26" w:rsidP="00951376">
      <w:pPr>
        <w:tabs>
          <w:tab w:val="clear" w:pos="567"/>
        </w:tabs>
        <w:spacing w:line="240" w:lineRule="auto"/>
        <w:rPr>
          <w:szCs w:val="22"/>
        </w:rPr>
      </w:pPr>
    </w:p>
    <w:p w14:paraId="0D7F8EE2" w14:textId="049DA9A5" w:rsidR="00951376" w:rsidRPr="001F5B52" w:rsidRDefault="00951376" w:rsidP="00951376">
      <w:pPr>
        <w:tabs>
          <w:tab w:val="clear" w:pos="567"/>
        </w:tabs>
        <w:spacing w:line="240" w:lineRule="auto"/>
      </w:pPr>
      <w:r w:rsidRPr="001F5B52">
        <w:t>Včely medonosné</w:t>
      </w:r>
      <w:r>
        <w:t xml:space="preserve"> – </w:t>
      </w:r>
      <w:r>
        <w:rPr>
          <w:i/>
        </w:rPr>
        <w:t>Apis mellifera</w:t>
      </w:r>
      <w:r>
        <w:t>.</w:t>
      </w:r>
    </w:p>
    <w:p w14:paraId="2F1466B3" w14:textId="6FC08009" w:rsidR="004C5779" w:rsidRDefault="001F5B52" w:rsidP="004C5779">
      <w:pPr>
        <w:pStyle w:val="Zkladntext"/>
        <w:spacing w:before="2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93D8F78" wp14:editId="0FDA5779">
                <wp:simplePos x="0" y="0"/>
                <wp:positionH relativeFrom="page">
                  <wp:posOffset>715010</wp:posOffset>
                </wp:positionH>
                <wp:positionV relativeFrom="paragraph">
                  <wp:posOffset>177165</wp:posOffset>
                </wp:positionV>
                <wp:extent cx="6018530" cy="190500"/>
                <wp:effectExtent l="0" t="0" r="20320" b="19050"/>
                <wp:wrapTopAndBottom/>
                <wp:docPr id="1031202699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17D534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INDIKÁCIE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" o:spid="_x0000_s1031" type="#_x0000_t202" style="position:absolute;left:0;text-align:left;margin-left:56.3pt;margin-top:13.95pt;width:473.9pt;height:1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" filled="f" strokeweight=".48pt">
                <v:path arrowok="t"/>
                <v:textbox inset="0,0,0,0">
                  <w:txbxContent>
                    <w:p w14:paraId="0717D534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INDIKÁCIE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C7FFC" w14:textId="77777777" w:rsidR="00414D26" w:rsidRPr="001F5B52" w:rsidRDefault="00414D26" w:rsidP="00414D26">
      <w:pPr>
        <w:tabs>
          <w:tab w:val="clear" w:pos="567"/>
        </w:tabs>
        <w:spacing w:line="240" w:lineRule="auto"/>
      </w:pPr>
    </w:p>
    <w:p w14:paraId="65CC1E72" w14:textId="787EA1A8" w:rsidR="004C5779" w:rsidRDefault="00414D26" w:rsidP="00414D26">
      <w:pPr>
        <w:tabs>
          <w:tab w:val="clear" w:pos="567"/>
        </w:tabs>
        <w:spacing w:line="240" w:lineRule="auto"/>
      </w:pPr>
      <w:r w:rsidRPr="001F5B52">
        <w:t xml:space="preserve">Liečba </w:t>
      </w:r>
      <w:proofErr w:type="spellStart"/>
      <w:r w:rsidRPr="001F5B52">
        <w:t>varroózy</w:t>
      </w:r>
      <w:proofErr w:type="spellEnd"/>
      <w:r w:rsidRPr="001F5B52">
        <w:t xml:space="preserve"> vyvolanej klieštikom </w:t>
      </w:r>
      <w:proofErr w:type="spellStart"/>
      <w:r w:rsidRPr="001F5B52">
        <w:rPr>
          <w:i/>
        </w:rPr>
        <w:t>Varroa</w:t>
      </w:r>
      <w:proofErr w:type="spellEnd"/>
      <w:r w:rsidRPr="001F5B52">
        <w:rPr>
          <w:i/>
        </w:rPr>
        <w:t xml:space="preserve"> </w:t>
      </w:r>
      <w:proofErr w:type="spellStart"/>
      <w:r w:rsidRPr="001F5B52">
        <w:rPr>
          <w:i/>
        </w:rPr>
        <w:t>destructor</w:t>
      </w:r>
      <w:proofErr w:type="spellEnd"/>
      <w:r w:rsidRPr="007E1233">
        <w:rPr>
          <w:i/>
        </w:rPr>
        <w:t xml:space="preserve"> </w:t>
      </w:r>
      <w:r w:rsidRPr="001F5B52">
        <w:t xml:space="preserve">citlivým na </w:t>
      </w:r>
      <w:proofErr w:type="spellStart"/>
      <w:r w:rsidRPr="001F5B52">
        <w:t>amitraz</w:t>
      </w:r>
      <w:proofErr w:type="spellEnd"/>
      <w:r w:rsidRPr="001F5B52">
        <w:t xml:space="preserve"> </w:t>
      </w:r>
      <w:r w:rsidR="00A70EED">
        <w:t>pri</w:t>
      </w:r>
      <w:r>
        <w:t xml:space="preserve"> vč</w:t>
      </w:r>
      <w:r w:rsidR="00A70EED">
        <w:t>elách</w:t>
      </w:r>
      <w:r>
        <w:t xml:space="preserve"> medonosných.</w:t>
      </w:r>
    </w:p>
    <w:p w14:paraId="1E9C7B9C" w14:textId="65C43F6E" w:rsidR="004C5779" w:rsidRDefault="001F5B52" w:rsidP="002610D3">
      <w:pPr>
        <w:pStyle w:val="Zkladntext"/>
        <w:spacing w:before="24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9020FF6" wp14:editId="79728181">
                <wp:simplePos x="0" y="0"/>
                <wp:positionH relativeFrom="page">
                  <wp:posOffset>715010</wp:posOffset>
                </wp:positionH>
                <wp:positionV relativeFrom="paragraph">
                  <wp:posOffset>176530</wp:posOffset>
                </wp:positionV>
                <wp:extent cx="6018530" cy="191770"/>
                <wp:effectExtent l="0" t="0" r="20320" b="17780"/>
                <wp:wrapTopAndBottom/>
                <wp:docPr id="1994984992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61444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  <w:t>CESTY 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" o:spid="_x0000_s1032" type="#_x0000_t202" style="position:absolute;left:0;text-align:left;margin-left:56.3pt;margin-top:13.9pt;width:473.9pt;height:15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" filled="f" strokeweight=".48pt">
                <v:path arrowok="t"/>
                <v:textbox inset="0,0,0,0">
                  <w:txbxContent>
                    <w:p w14:paraId="10661444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  <w:t>CESTY 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8F9DF" w14:textId="77777777" w:rsidR="002610D3" w:rsidRDefault="002610D3" w:rsidP="004C5779">
      <w:pPr>
        <w:pStyle w:val="Zkladntext"/>
      </w:pPr>
    </w:p>
    <w:p w14:paraId="05CF934A" w14:textId="267E52BE" w:rsidR="002610D3" w:rsidRDefault="002610D3" w:rsidP="004C5779">
      <w:pPr>
        <w:pStyle w:val="Zkladntext"/>
        <w:rPr>
          <w:sz w:val="20"/>
        </w:rPr>
      </w:pPr>
      <w:r>
        <w:t>Použitie v úli.</w:t>
      </w:r>
    </w:p>
    <w:p w14:paraId="743EE277" w14:textId="7F6DB312" w:rsidR="004C5779" w:rsidRDefault="001F5B52" w:rsidP="004C5779">
      <w:pPr>
        <w:pStyle w:val="Zkladntext"/>
        <w:spacing w:before="2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C042FB9" wp14:editId="62B3AB98">
                <wp:simplePos x="0" y="0"/>
                <wp:positionH relativeFrom="page">
                  <wp:posOffset>715010</wp:posOffset>
                </wp:positionH>
                <wp:positionV relativeFrom="paragraph">
                  <wp:posOffset>176530</wp:posOffset>
                </wp:positionV>
                <wp:extent cx="6018530" cy="191770"/>
                <wp:effectExtent l="0" t="0" r="20320" b="17780"/>
                <wp:wrapTopAndBottom/>
                <wp:docPr id="167079594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C29A3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OCHRANNÉ LEHOTY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" o:spid="_x0000_s1033" type="#_x0000_t202" style="position:absolute;left:0;text-align:left;margin-left:56.3pt;margin-top:13.9pt;width:473.9pt;height:15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" filled="f" strokeweight=".48pt">
                <v:path arrowok="t"/>
                <v:textbox inset="0,0,0,0">
                  <w:txbxContent>
                    <w:p w14:paraId="002C29A3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OCHRANNÉ LEHOTY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81BA01" w14:textId="0BC9D4CE" w:rsidR="004C5779" w:rsidRPr="001F5B52" w:rsidRDefault="004C5779" w:rsidP="007E1233">
      <w:pPr>
        <w:pStyle w:val="Zkladntext"/>
        <w:spacing w:before="6"/>
        <w:ind w:right="521"/>
      </w:pPr>
    </w:p>
    <w:p w14:paraId="3DC43D1A" w14:textId="2D0CA298" w:rsidR="002610D3" w:rsidRPr="007E1233" w:rsidRDefault="002610D3" w:rsidP="001F5B52">
      <w:pPr>
        <w:tabs>
          <w:tab w:val="clear" w:pos="567"/>
        </w:tabs>
        <w:spacing w:line="240" w:lineRule="auto"/>
      </w:pPr>
      <w:r w:rsidRPr="007E1233">
        <w:t xml:space="preserve">Med: </w:t>
      </w:r>
      <w:r w:rsidR="00A70EED">
        <w:t>0</w:t>
      </w:r>
      <w:r w:rsidRPr="007E1233">
        <w:t xml:space="preserve"> dní.</w:t>
      </w:r>
    </w:p>
    <w:p w14:paraId="2C68F2BD" w14:textId="005CCB61" w:rsidR="002610D3" w:rsidRPr="007E1233" w:rsidRDefault="002610D3" w:rsidP="001F5B52">
      <w:pPr>
        <w:tabs>
          <w:tab w:val="clear" w:pos="567"/>
        </w:tabs>
        <w:spacing w:line="240" w:lineRule="auto"/>
      </w:pPr>
      <w:r w:rsidRPr="007E1233">
        <w:t>Nepoužívať počas znášky.</w:t>
      </w:r>
      <w:r>
        <w:t xml:space="preserve"> </w:t>
      </w:r>
    </w:p>
    <w:p w14:paraId="51350830" w14:textId="7827548E" w:rsidR="002610D3" w:rsidRPr="007E1233" w:rsidRDefault="002610D3" w:rsidP="001F5B52">
      <w:pPr>
        <w:tabs>
          <w:tab w:val="clear" w:pos="567"/>
        </w:tabs>
        <w:spacing w:line="240" w:lineRule="auto"/>
      </w:pPr>
      <w:r w:rsidRPr="007E1233">
        <w:t>Nevytáčať med z</w:t>
      </w:r>
      <w:r>
        <w:t xml:space="preserve"> </w:t>
      </w:r>
      <w:r w:rsidRPr="007E1233">
        <w:t>plodiska.</w:t>
      </w:r>
    </w:p>
    <w:p w14:paraId="7A87F6DF" w14:textId="14440322" w:rsidR="002610D3" w:rsidRPr="007E1233" w:rsidRDefault="002610D3" w:rsidP="00D46EA6">
      <w:pPr>
        <w:tabs>
          <w:tab w:val="clear" w:pos="567"/>
        </w:tabs>
        <w:spacing w:line="240" w:lineRule="auto"/>
      </w:pPr>
      <w:r w:rsidRPr="007E1233">
        <w:t xml:space="preserve">Nevyberať med počas používania </w:t>
      </w:r>
      <w:r w:rsidR="00A70EED">
        <w:t xml:space="preserve">veterinárneho </w:t>
      </w:r>
      <w:r w:rsidRPr="007E1233">
        <w:t>lieku.</w:t>
      </w:r>
    </w:p>
    <w:p w14:paraId="4D16B642" w14:textId="16252A06" w:rsidR="002610D3" w:rsidRPr="007E1233" w:rsidRDefault="002610D3" w:rsidP="00D46EA6">
      <w:r w:rsidRPr="007E1233">
        <w:t xml:space="preserve">Plodové plásty by mali byť minimálne každé tri roky vymenené za medzistienky. </w:t>
      </w:r>
      <w:r>
        <w:t xml:space="preserve"> </w:t>
      </w:r>
      <w:r w:rsidRPr="007E1233">
        <w:t>Plásty z</w:t>
      </w:r>
      <w:r>
        <w:t xml:space="preserve"> </w:t>
      </w:r>
      <w:r w:rsidRPr="007E1233">
        <w:t>plodiska nepoužívať v</w:t>
      </w:r>
      <w:r>
        <w:t xml:space="preserve"> </w:t>
      </w:r>
      <w:r w:rsidRPr="007E1233">
        <w:t>medníku.</w:t>
      </w:r>
    </w:p>
    <w:p w14:paraId="62E0B87E" w14:textId="7E3BF2F6" w:rsidR="007447EA" w:rsidRDefault="001F5B52" w:rsidP="00C239A9">
      <w:pPr>
        <w:pStyle w:val="Zkladntext"/>
        <w:spacing w:before="23"/>
        <w:rPr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1DABB493" wp14:editId="621F9B05">
                <wp:simplePos x="0" y="0"/>
                <wp:positionH relativeFrom="page">
                  <wp:posOffset>715010</wp:posOffset>
                </wp:positionH>
                <wp:positionV relativeFrom="paragraph">
                  <wp:posOffset>180975</wp:posOffset>
                </wp:positionV>
                <wp:extent cx="6018530" cy="190500"/>
                <wp:effectExtent l="0" t="0" r="20320" b="19050"/>
                <wp:wrapTopAndBottom/>
                <wp:docPr id="715082877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40B2DC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DÁTUM EXSPIRÁCIE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34" type="#_x0000_t202" style="position:absolute;left:0;text-align:left;margin-left:56.3pt;margin-top:14.25pt;width:473.9pt;height:1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" filled="f" strokeweight=".48pt">
                <v:path arrowok="t"/>
                <v:textbox inset="0,0,0,0">
                  <w:txbxContent>
                    <w:p w14:paraId="5040B2DC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DÁTUM 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01CB4" w14:textId="77777777" w:rsidR="00C239A9" w:rsidRDefault="00C239A9" w:rsidP="007447EA"/>
    <w:p w14:paraId="159AF917" w14:textId="4D77BB7A" w:rsidR="007447EA" w:rsidRPr="006414D3" w:rsidRDefault="007447EA" w:rsidP="007447EA">
      <w:pPr>
        <w:rPr>
          <w:szCs w:val="22"/>
        </w:rPr>
      </w:pPr>
      <w:r>
        <w:t>Exp. {mm/rrrr}</w:t>
      </w:r>
    </w:p>
    <w:p w14:paraId="00E1C2D3" w14:textId="77777777" w:rsidR="007447EA" w:rsidRPr="001F5B52" w:rsidRDefault="007447EA" w:rsidP="001F5B52">
      <w:r w:rsidRPr="001F5B52">
        <w:t>Po otvorení ihneď použite.</w:t>
      </w:r>
    </w:p>
    <w:p w14:paraId="5D3D111A" w14:textId="65A28A14" w:rsidR="004C5779" w:rsidRDefault="001F5B52" w:rsidP="004C5779">
      <w:pPr>
        <w:pStyle w:val="Zkladntext"/>
        <w:spacing w:before="23"/>
        <w:rPr>
          <w:i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81498DD" wp14:editId="5B3AAFBF">
                <wp:simplePos x="0" y="0"/>
                <wp:positionH relativeFrom="page">
                  <wp:posOffset>715010</wp:posOffset>
                </wp:positionH>
                <wp:positionV relativeFrom="paragraph">
                  <wp:posOffset>177800</wp:posOffset>
                </wp:positionV>
                <wp:extent cx="6018530" cy="191770"/>
                <wp:effectExtent l="0" t="0" r="20320" b="17780"/>
                <wp:wrapTopAndBottom/>
                <wp:docPr id="1570063873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219E6" w14:textId="7F33EC54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OSOBITNÉ </w:t>
                            </w:r>
                            <w:r w:rsidRPr="002A2F58">
                              <w:rPr>
                                <w:b/>
                              </w:rPr>
                              <w:t>PODMIENKY NA UCHOVÁVANIE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35" type="#_x0000_t202" style="position:absolute;left:0;text-align:left;margin-left:56.3pt;margin-top:14pt;width:473.9pt;height:15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" filled="f" strokeweight=".48pt">
                <v:path arrowok="t"/>
                <v:textbox inset="0,0,0,0">
                  <w:txbxContent>
                    <w:p w14:paraId="5C0219E6" w14:textId="7F33EC54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 xml:space="preserve">OSOBITNÉ </w:t>
                      </w:r>
                      <w:r w:rsidRPr="002A2F58">
                        <w:rPr>
                          <w:b/>
                        </w:rPr>
                        <w:t>PODMIENKY NA UCHOVÁVANIE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D91F6" w14:textId="77777777" w:rsidR="004C5779" w:rsidRPr="001F5B52" w:rsidRDefault="004C5779" w:rsidP="007E1233">
      <w:pPr>
        <w:pStyle w:val="Zkladntext"/>
      </w:pPr>
    </w:p>
    <w:p w14:paraId="41A383A9" w14:textId="77777777" w:rsidR="009F64AE" w:rsidRPr="006414D3" w:rsidRDefault="009F64AE" w:rsidP="009F64AE">
      <w:pPr>
        <w:rPr>
          <w:noProof/>
          <w:szCs w:val="22"/>
        </w:rPr>
      </w:pPr>
      <w:r w:rsidRPr="00D46EA6">
        <w:t>Uchovávať pri teplote neprevyšujúcej 30</w:t>
      </w:r>
      <w:r>
        <w:t xml:space="preserve"> </w:t>
      </w:r>
      <w:r>
        <w:rPr>
          <w:rFonts w:ascii="Symbol" w:hAnsi="Symbol"/>
        </w:rPr>
        <w:sym w:font="Symbol" w:char="F0B0"/>
      </w:r>
      <w:r>
        <w:t>C.</w:t>
      </w:r>
    </w:p>
    <w:p w14:paraId="1E14A1FE" w14:textId="70CB3BE0" w:rsidR="009F64AE" w:rsidRPr="006414D3" w:rsidRDefault="009F64AE" w:rsidP="009F64AE">
      <w:pPr>
        <w:rPr>
          <w:noProof/>
          <w:szCs w:val="22"/>
        </w:rPr>
      </w:pPr>
      <w:r>
        <w:lastRenderedPageBreak/>
        <w:t xml:space="preserve">Uchovávať v pôvodnom balení s pásmi. </w:t>
      </w:r>
    </w:p>
    <w:p w14:paraId="7F9000EA" w14:textId="35FBBF6C" w:rsidR="009F64AE" w:rsidRPr="006414D3" w:rsidRDefault="009F64AE" w:rsidP="009F64AE">
      <w:pPr>
        <w:rPr>
          <w:noProof/>
          <w:szCs w:val="22"/>
        </w:rPr>
      </w:pPr>
      <w:r>
        <w:t xml:space="preserve">Balenie s pásmi uchovávať dobre uzavreté. </w:t>
      </w:r>
    </w:p>
    <w:p w14:paraId="24A8AC85" w14:textId="77777777" w:rsidR="009F64AE" w:rsidRPr="001F5B52" w:rsidRDefault="009F64AE" w:rsidP="001F5B52">
      <w:r w:rsidRPr="001F5B52">
        <w:t>Chrániť pred svetlom.</w:t>
      </w:r>
    </w:p>
    <w:p w14:paraId="6EE6CE14" w14:textId="635CE33E" w:rsidR="004C5779" w:rsidRDefault="001F5B52" w:rsidP="009F64AE"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3E1310B6" wp14:editId="658B4194">
                <wp:simplePos x="0" y="0"/>
                <wp:positionH relativeFrom="page">
                  <wp:posOffset>715010</wp:posOffset>
                </wp:positionH>
                <wp:positionV relativeFrom="paragraph">
                  <wp:posOffset>183515</wp:posOffset>
                </wp:positionV>
                <wp:extent cx="6010910" cy="400050"/>
                <wp:effectExtent l="0" t="0" r="27940" b="19050"/>
                <wp:wrapTopAndBottom/>
                <wp:docPr id="1884412044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4000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60DCC" w14:textId="64137973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OZNAČENIE „PRED POUŽITÍM SI PREČÍTAJTE PÍSOMNÚ INFORMÁCIU PRE </w:t>
                            </w:r>
                            <w:r w:rsidRPr="00661861">
                              <w:rPr>
                                <w:b/>
                              </w:rPr>
                              <w:t>POUŽÍVATEĽOV“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0" o:spid="_x0000_s1036" type="#_x0000_t202" style="position:absolute;margin-left:56.3pt;margin-top:14.45pt;width:473.3pt;height:31.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" filled="f" strokeweight=".48pt">
                <v:path arrowok="t"/>
                <v:textbox inset="0,0,0,0">
                  <w:txbxContent>
                    <w:p w14:paraId="74360DCC" w14:textId="64137973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 xml:space="preserve">OZNAČENIE „PRED POUŽITÍM SI PREČÍTAJTE PÍSOMNÚ INFORMÁCIU PRE </w:t>
                      </w:r>
                      <w:r w:rsidRPr="00661861">
                        <w:rPr>
                          <w:b/>
                        </w:rPr>
                        <w:t>POUŽÍVATEĽOV“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49EFF" w14:textId="77777777" w:rsidR="00E97951" w:rsidRDefault="00E97951" w:rsidP="004C5779">
      <w:pPr>
        <w:ind w:left="226"/>
      </w:pPr>
    </w:p>
    <w:p w14:paraId="277CD745" w14:textId="5BB375A2" w:rsidR="004C5779" w:rsidRDefault="004C5779" w:rsidP="009C42E4">
      <w:pPr>
        <w:tabs>
          <w:tab w:val="clear" w:pos="567"/>
          <w:tab w:val="left" w:pos="0"/>
        </w:tabs>
      </w:pPr>
      <w:r>
        <w:t>Pred použitím si prečítajte písomnú informáciu pre používateľov.</w:t>
      </w:r>
    </w:p>
    <w:p w14:paraId="73968D56" w14:textId="7D5DF650" w:rsidR="004C5779" w:rsidRDefault="001F5B52" w:rsidP="004C5779">
      <w:pPr>
        <w:pStyle w:val="Zkladntext"/>
        <w:spacing w:before="23"/>
        <w:rPr>
          <w:i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784BB011" wp14:editId="2558DE9F">
                <wp:simplePos x="0" y="0"/>
                <wp:positionH relativeFrom="page">
                  <wp:posOffset>715010</wp:posOffset>
                </wp:positionH>
                <wp:positionV relativeFrom="paragraph">
                  <wp:posOffset>180975</wp:posOffset>
                </wp:positionV>
                <wp:extent cx="6010910" cy="190500"/>
                <wp:effectExtent l="0" t="0" r="27940" b="19050"/>
                <wp:wrapTopAndBottom/>
                <wp:docPr id="11989204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AF3D0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OZNAČENIE „LEN PRE ZVIERATÁ“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8" o:spid="_x0000_s1037" type="#_x0000_t202" style="position:absolute;left:0;text-align:left;margin-left:56.3pt;margin-top:14.25pt;width:473.3pt;height:1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" filled="f" strokeweight=".48pt">
                <v:path arrowok="t"/>
                <v:textbox inset="0,0,0,0">
                  <w:txbxContent>
                    <w:p w14:paraId="4A1AF3D0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OZNAČENIE „LEN PRE ZVIERATÁ“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915D9" w14:textId="77777777" w:rsidR="004C5779" w:rsidRPr="007E1233" w:rsidRDefault="004C5779" w:rsidP="007E1233">
      <w:pPr>
        <w:pStyle w:val="Zkladntext"/>
        <w:spacing w:before="6"/>
        <w:rPr>
          <w:i/>
        </w:rPr>
      </w:pPr>
    </w:p>
    <w:p w14:paraId="64881E8A" w14:textId="77777777" w:rsidR="004C5779" w:rsidRDefault="004C5779" w:rsidP="009C42E4">
      <w:r w:rsidRPr="001F5B52">
        <w:t>Len pre zvieratá.</w:t>
      </w:r>
    </w:p>
    <w:p w14:paraId="146F1765" w14:textId="74018AD0" w:rsidR="004C5779" w:rsidRDefault="001F5B52" w:rsidP="00CF5564">
      <w:pPr>
        <w:pStyle w:val="Zkladntext"/>
        <w:spacing w:before="23"/>
        <w:rPr>
          <w:i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ADE8A41" wp14:editId="75530A92">
                <wp:simplePos x="0" y="0"/>
                <wp:positionH relativeFrom="page">
                  <wp:posOffset>715010</wp:posOffset>
                </wp:positionH>
                <wp:positionV relativeFrom="paragraph">
                  <wp:posOffset>176530</wp:posOffset>
                </wp:positionV>
                <wp:extent cx="6010910" cy="190500"/>
                <wp:effectExtent l="0" t="0" r="27940" b="19050"/>
                <wp:wrapTopAndBottom/>
                <wp:docPr id="141912221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9E7AA1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OZNAČENIE „UCHOVÁVAŤ MIMO DOHĽADU A DOSAHU DETÍ“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38" type="#_x0000_t202" style="position:absolute;left:0;text-align:left;margin-left:56.3pt;margin-top:13.9pt;width:473.3pt;height:15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" filled="f" strokeweight=".48pt">
                <v:path arrowok="t"/>
                <v:textbox inset="0,0,0,0">
                  <w:txbxContent>
                    <w:p w14:paraId="649E7AA1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OZNAČENIE „UCHOVÁVAŤ MIMO DOHĽADU A DOSAHU DETÍ“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4B07D0" w14:textId="77777777" w:rsidR="00CF5564" w:rsidRPr="007E1233" w:rsidRDefault="00CF5564" w:rsidP="007E1233">
      <w:pPr>
        <w:pStyle w:val="Zkladntext"/>
        <w:spacing w:before="23"/>
        <w:rPr>
          <w:i/>
        </w:rPr>
      </w:pPr>
    </w:p>
    <w:p w14:paraId="04E12A5A" w14:textId="77777777" w:rsidR="004C5779" w:rsidRDefault="004C5779" w:rsidP="009C42E4">
      <w:r w:rsidRPr="001F5B52">
        <w:t>Uchovávať mimo dohľadu a</w:t>
      </w:r>
      <w:r>
        <w:t xml:space="preserve"> dosahu detí.</w:t>
      </w:r>
    </w:p>
    <w:p w14:paraId="3EFE4296" w14:textId="42BD2597" w:rsidR="004C5779" w:rsidRDefault="001F5B52" w:rsidP="004C5779">
      <w:pPr>
        <w:pStyle w:val="Zkladntext"/>
        <w:spacing w:before="23"/>
        <w:rPr>
          <w:i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5E95E20D" wp14:editId="4B92AE9D">
                <wp:simplePos x="0" y="0"/>
                <wp:positionH relativeFrom="page">
                  <wp:posOffset>715010</wp:posOffset>
                </wp:positionH>
                <wp:positionV relativeFrom="paragraph">
                  <wp:posOffset>181610</wp:posOffset>
                </wp:positionV>
                <wp:extent cx="6010910" cy="191770"/>
                <wp:effectExtent l="0" t="0" r="27940" b="17780"/>
                <wp:wrapTopAndBottom/>
                <wp:docPr id="186783787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62578" w14:textId="0CA451BA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NÁZOV </w:t>
                            </w:r>
                            <w:r w:rsidRPr="008209B7">
                              <w:rPr>
                                <w:b/>
                              </w:rPr>
                              <w:t>DRŽITEĽA ROZHODNUTIA O REGISTRÁCII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39" type="#_x0000_t202" style="position:absolute;left:0;text-align:left;margin-left:56.3pt;margin-top:14.3pt;width:473.3pt;height:15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" filled="f" strokeweight=".48pt">
                <v:path arrowok="t"/>
                <v:textbox inset="0,0,0,0">
                  <w:txbxContent>
                    <w:p w14:paraId="00962578" w14:textId="0CA451BA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NÁZOV </w:t>
                      </w:r>
                      <w:r w:rsidRPr="008209B7">
                        <w:rPr>
                          <w:b/>
                        </w:rPr>
                        <w:t>DRŽITEĽA ROZHODNUTIA O 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7764" w14:textId="77777777" w:rsidR="004C5779" w:rsidRPr="007E1233" w:rsidRDefault="004C5779" w:rsidP="007E1233">
      <w:pPr>
        <w:pStyle w:val="Zkladntext"/>
        <w:rPr>
          <w:i/>
          <w:sz w:val="20"/>
        </w:rPr>
      </w:pPr>
    </w:p>
    <w:p w14:paraId="734DA696" w14:textId="179CC9E1" w:rsidR="007D4C67" w:rsidRPr="007D4C67" w:rsidRDefault="007D4C67" w:rsidP="007D4C67">
      <w:pPr>
        <w:ind w:right="113"/>
        <w:rPr>
          <w:szCs w:val="22"/>
        </w:rPr>
      </w:pPr>
      <w:r w:rsidRPr="007E1233">
        <w:t>VETO</w:t>
      </w:r>
      <w:r>
        <w:t>-PHARMA SAS</w:t>
      </w:r>
    </w:p>
    <w:p w14:paraId="088302EF" w14:textId="0B2DFE18" w:rsidR="004C5779" w:rsidRDefault="001F5B52" w:rsidP="004C5779">
      <w:pPr>
        <w:pStyle w:val="Zkladntext"/>
        <w:spacing w:before="23"/>
        <w:rPr>
          <w:i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5FAD589" wp14:editId="22FDBCB9">
                <wp:simplePos x="0" y="0"/>
                <wp:positionH relativeFrom="page">
                  <wp:posOffset>715010</wp:posOffset>
                </wp:positionH>
                <wp:positionV relativeFrom="paragraph">
                  <wp:posOffset>179070</wp:posOffset>
                </wp:positionV>
                <wp:extent cx="6010910" cy="190500"/>
                <wp:effectExtent l="0" t="0" r="27940" b="19050"/>
                <wp:wrapTopAndBottom/>
                <wp:docPr id="205107728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BF4B95" w14:textId="77777777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REGISTRAČNÉ ČÍSLO (ČÍSLA)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40" type="#_x0000_t202" style="position:absolute;left:0;text-align:left;margin-left:56.3pt;margin-top:14.1pt;width:473.3pt;height:15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" filled="f" strokeweight=".48pt">
                <v:path arrowok="t"/>
                <v:textbox inset="0,0,0,0">
                  <w:txbxContent>
                    <w:p w14:paraId="6CBF4B95" w14:textId="77777777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REGISTRAČNÉ ČÍSLO (ČÍSLA)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13714" w14:textId="77777777" w:rsidR="00293E9B" w:rsidRDefault="00293E9B" w:rsidP="00293E9B">
      <w:pPr>
        <w:pStyle w:val="Zkladntext"/>
        <w:rPr>
          <w:i/>
        </w:rPr>
      </w:pPr>
    </w:p>
    <w:p w14:paraId="2077D127" w14:textId="326BC429" w:rsidR="00293E9B" w:rsidRPr="00293E9B" w:rsidRDefault="00293E9B" w:rsidP="00293E9B">
      <w:pPr>
        <w:pStyle w:val="Zkladntext"/>
      </w:pPr>
      <w:r w:rsidRPr="00293E9B">
        <w:t>96/044/MR/18-S</w:t>
      </w:r>
    </w:p>
    <w:p w14:paraId="3D7EFF09" w14:textId="77777777" w:rsidR="000C61D3" w:rsidRDefault="000C61D3" w:rsidP="004C5779">
      <w:pPr>
        <w:pStyle w:val="Zkladntext"/>
        <w:rPr>
          <w:i/>
        </w:rPr>
      </w:pPr>
    </w:p>
    <w:p w14:paraId="6913F548" w14:textId="77E40833" w:rsidR="004C5779" w:rsidRDefault="001F5B52" w:rsidP="000C61D3">
      <w:pPr>
        <w:pStyle w:val="Zkladntext"/>
        <w:ind w:left="-284"/>
        <w:rPr>
          <w:i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B04422A" wp14:editId="584F5E5D">
                <wp:extent cx="6122035" cy="190500"/>
                <wp:effectExtent l="5715" t="12700" r="6350" b="6350"/>
                <wp:docPr id="10171822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2035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54C94" w14:textId="40D1E4BE" w:rsidR="009C42E4" w:rsidRDefault="009C42E4" w:rsidP="004C57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  <w:t>ČÍSLO</w:t>
                            </w:r>
                            <w:r w:rsidRPr="00E14679">
                              <w:t xml:space="preserve"> </w:t>
                            </w:r>
                            <w:r w:rsidRPr="00E14679">
                              <w:rPr>
                                <w:b/>
                              </w:rPr>
                              <w:t>VÝROBNEJ</w:t>
                            </w:r>
                            <w:r>
                              <w:rPr>
                                <w:b/>
                              </w:rPr>
                              <w:t xml:space="preserve">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41" type="#_x0000_t202" style="width:482.0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" filled="f" strokeweight=".48pt">
                <v:path arrowok="t"/>
                <v:textbox inset="0,0,0,0">
                  <w:txbxContent>
                    <w:p w14:paraId="43954C94" w14:textId="40D1E4BE" w:rsidR="009C42E4" w:rsidRDefault="009C42E4" w:rsidP="004C57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  <w:t>ČÍSLO</w:t>
                      </w:r>
                      <w:r w:rsidRPr="00E14679">
                        <w:t xml:space="preserve"> </w:t>
                      </w:r>
                      <w:r w:rsidRPr="00E14679">
                        <w:rPr>
                          <w:b/>
                        </w:rPr>
                        <w:t>VÝROBNEJ</w:t>
                      </w:r>
                      <w:r>
                        <w:rPr>
                          <w:b/>
                        </w:rPr>
                        <w:t xml:space="preserve">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614AC" w14:textId="58C65EBC" w:rsidR="00673F4C" w:rsidRDefault="008D1DD4" w:rsidP="009C42E4">
      <w:pPr>
        <w:spacing w:before="224"/>
        <w:rPr>
          <w:szCs w:val="22"/>
        </w:rPr>
      </w:pPr>
      <w:proofErr w:type="spellStart"/>
      <w:r>
        <w:t>Lot</w:t>
      </w:r>
      <w:proofErr w:type="spellEnd"/>
    </w:p>
    <w:p w14:paraId="1B8A0449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77F88487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092B7BEB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2A130DB4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2D5C7165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43124D7D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46ED4784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2205B78E" w14:textId="77777777" w:rsidR="00D11F62" w:rsidRDefault="00D11F62" w:rsidP="006E5E80">
      <w:pPr>
        <w:spacing w:before="224"/>
        <w:ind w:left="226"/>
        <w:rPr>
          <w:szCs w:val="22"/>
        </w:rPr>
      </w:pPr>
    </w:p>
    <w:p w14:paraId="795AF451" w14:textId="77777777" w:rsidR="00D11F62" w:rsidRPr="006414D3" w:rsidRDefault="00D11F62" w:rsidP="006E5E80">
      <w:pPr>
        <w:spacing w:before="224"/>
        <w:ind w:left="226"/>
        <w:rPr>
          <w:szCs w:val="22"/>
        </w:rPr>
      </w:pPr>
    </w:p>
    <w:p w14:paraId="354614B1" w14:textId="77777777" w:rsidR="00673F4C" w:rsidRPr="006414D3" w:rsidRDefault="00673F4C" w:rsidP="00673F4C">
      <w:pPr>
        <w:rPr>
          <w:szCs w:val="22"/>
        </w:rPr>
      </w:pPr>
    </w:p>
    <w:p w14:paraId="35461508" w14:textId="0D799D2C" w:rsidR="00C114FF" w:rsidRPr="006414D3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3546150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0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0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0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0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3F65F6" w14:textId="77777777" w:rsidR="00B5492C" w:rsidRDefault="00B549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20" w14:textId="741F013B" w:rsidR="00C114FF" w:rsidRDefault="00D728DB" w:rsidP="00A9226B">
      <w:p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lastRenderedPageBreak/>
        <w:t>PÍSOMNÁ INFORMÁCIA PRE POUŽÍVATEĽOV</w:t>
      </w:r>
    </w:p>
    <w:p w14:paraId="10F07C9E" w14:textId="77777777" w:rsidR="008D1DD4" w:rsidRPr="006414D3" w:rsidRDefault="008D1DD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3546152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23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354615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26" w14:textId="65F0F6B2" w:rsidR="00C114FF" w:rsidRPr="00215119" w:rsidRDefault="000509BB" w:rsidP="004251BE">
      <w:pPr>
        <w:tabs>
          <w:tab w:val="left" w:pos="142"/>
        </w:tabs>
        <w:spacing w:line="360" w:lineRule="auto"/>
      </w:pPr>
      <w:r>
        <w:t xml:space="preserve">Apivar 500 mg Amitraz, pásy do úľov pre včely medonosné </w:t>
      </w:r>
      <w:r>
        <w:rPr>
          <w:highlight w:val="lightGray"/>
        </w:rPr>
        <w:t xml:space="preserve"> </w:t>
      </w:r>
    </w:p>
    <w:p w14:paraId="35461527" w14:textId="77777777" w:rsidR="00C114FF" w:rsidRPr="00AC3DEC" w:rsidRDefault="00C114FF" w:rsidP="00A9226B">
      <w:pPr>
        <w:tabs>
          <w:tab w:val="clear" w:pos="567"/>
        </w:tabs>
        <w:spacing w:line="240" w:lineRule="auto"/>
      </w:pPr>
    </w:p>
    <w:p w14:paraId="35461528" w14:textId="77777777" w:rsidR="00C114FF" w:rsidRPr="006568BB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E1233">
        <w:rPr>
          <w:b/>
          <w:highlight w:val="lightGray"/>
        </w:rPr>
        <w:t>2.</w:t>
      </w:r>
      <w:r w:rsidRPr="001F5B52">
        <w:rPr>
          <w:b/>
        </w:rPr>
        <w:tab/>
      </w:r>
      <w:r>
        <w:rPr>
          <w:b/>
        </w:rPr>
        <w:t>Zloženie</w:t>
      </w:r>
    </w:p>
    <w:p w14:paraId="35461529" w14:textId="77777777" w:rsidR="00C114FF" w:rsidRPr="00AC3DE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6B3598" w14:textId="19781255" w:rsidR="00666C9D" w:rsidRDefault="00666C9D" w:rsidP="00666C9D">
      <w:pPr>
        <w:tabs>
          <w:tab w:val="clear" w:pos="567"/>
        </w:tabs>
        <w:spacing w:line="240" w:lineRule="auto"/>
      </w:pPr>
      <w:r>
        <w:t>Každý 15</w:t>
      </w:r>
      <w:r w:rsidR="004F6AAF">
        <w:t xml:space="preserve"> </w:t>
      </w:r>
      <w:r>
        <w:t>g pás obsahuje:</w:t>
      </w:r>
    </w:p>
    <w:p w14:paraId="50FD7363" w14:textId="77777777" w:rsidR="004F6AAF" w:rsidRPr="006568BB" w:rsidRDefault="004F6AAF" w:rsidP="00666C9D">
      <w:pPr>
        <w:tabs>
          <w:tab w:val="clear" w:pos="567"/>
        </w:tabs>
        <w:spacing w:line="240" w:lineRule="auto"/>
        <w:rPr>
          <w:szCs w:val="22"/>
        </w:rPr>
      </w:pPr>
    </w:p>
    <w:p w14:paraId="4BFF4C5B" w14:textId="2E64181A" w:rsidR="00236A70" w:rsidRPr="009C42E4" w:rsidRDefault="00236A70" w:rsidP="00666C9D">
      <w:pPr>
        <w:tabs>
          <w:tab w:val="clear" w:pos="567"/>
        </w:tabs>
        <w:spacing w:line="240" w:lineRule="auto"/>
        <w:rPr>
          <w:b/>
          <w:szCs w:val="22"/>
        </w:rPr>
      </w:pPr>
      <w:r w:rsidRPr="009C42E4">
        <w:rPr>
          <w:b/>
        </w:rPr>
        <w:t>Účinná látka</w:t>
      </w:r>
      <w:r w:rsidR="004F6AAF">
        <w:rPr>
          <w:b/>
        </w:rPr>
        <w:t>:</w:t>
      </w:r>
    </w:p>
    <w:p w14:paraId="5EF3DE89" w14:textId="233DCD90" w:rsidR="00666C9D" w:rsidRPr="006568BB" w:rsidRDefault="00666C9D" w:rsidP="00666C9D">
      <w:pPr>
        <w:tabs>
          <w:tab w:val="clear" w:pos="567"/>
        </w:tabs>
        <w:spacing w:line="240" w:lineRule="auto"/>
        <w:rPr>
          <w:szCs w:val="22"/>
        </w:rPr>
      </w:pPr>
      <w:r>
        <w:t>Amitraz……………… 500 mg</w:t>
      </w:r>
    </w:p>
    <w:p w14:paraId="4CAD1133" w14:textId="3FC5000E" w:rsidR="00666C9D" w:rsidRPr="00AC3DEC" w:rsidRDefault="00666C9D" w:rsidP="00666C9D">
      <w:pPr>
        <w:tabs>
          <w:tab w:val="clear" w:pos="567"/>
        </w:tabs>
        <w:spacing w:line="240" w:lineRule="auto"/>
      </w:pPr>
    </w:p>
    <w:p w14:paraId="59F45505" w14:textId="526287F9" w:rsidR="00337EB4" w:rsidRPr="00F364F6" w:rsidRDefault="00337EB4" w:rsidP="00337EB4">
      <w:pPr>
        <w:tabs>
          <w:tab w:val="clear" w:pos="567"/>
        </w:tabs>
        <w:spacing w:line="240" w:lineRule="auto"/>
      </w:pPr>
      <w:r>
        <w:t>Obdĺžnikový priesvitný homogénny pevný pás s prierezom v tvare V na jednom konci a otvorom nad ním.</w:t>
      </w:r>
    </w:p>
    <w:p w14:paraId="2CDD7F95" w14:textId="46BA62CB" w:rsidR="009E1752" w:rsidRDefault="009E1752" w:rsidP="009E1752">
      <w:pPr>
        <w:tabs>
          <w:tab w:val="clear" w:pos="567"/>
        </w:tabs>
        <w:spacing w:line="240" w:lineRule="auto"/>
      </w:pPr>
      <w:r>
        <w:t>Nápis „Apivar“ na okraji každého pásu.</w:t>
      </w:r>
    </w:p>
    <w:p w14:paraId="0E9E4ADD" w14:textId="7919D495" w:rsidR="00334804" w:rsidRPr="002B6241" w:rsidRDefault="00334804" w:rsidP="009E1752">
      <w:pPr>
        <w:tabs>
          <w:tab w:val="clear" w:pos="567"/>
        </w:tabs>
        <w:spacing w:line="240" w:lineRule="auto"/>
        <w:rPr>
          <w:szCs w:val="22"/>
        </w:rPr>
      </w:pPr>
      <w:r>
        <w:t>Pásy sa pripevňujú po dvoch pomocou predrezanej čiary.</w:t>
      </w:r>
    </w:p>
    <w:p w14:paraId="3546152A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3546152B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E1233">
        <w:rPr>
          <w:b/>
          <w:highlight w:val="lightGray"/>
        </w:rPr>
        <w:t>3.</w:t>
      </w:r>
      <w:r w:rsidRPr="001F5B52">
        <w:rPr>
          <w:b/>
        </w:rPr>
        <w:tab/>
      </w:r>
      <w:r>
        <w:rPr>
          <w:b/>
        </w:rPr>
        <w:t>Cieľové druhy</w:t>
      </w:r>
    </w:p>
    <w:p w14:paraId="2324AC67" w14:textId="77777777" w:rsidR="00CE6592" w:rsidRDefault="00CE6592" w:rsidP="00CE6592">
      <w:pPr>
        <w:tabs>
          <w:tab w:val="clear" w:pos="567"/>
        </w:tabs>
        <w:spacing w:line="240" w:lineRule="auto"/>
        <w:rPr>
          <w:szCs w:val="22"/>
        </w:rPr>
      </w:pPr>
    </w:p>
    <w:p w14:paraId="450ABDC7" w14:textId="5574E241" w:rsidR="00CE6592" w:rsidRPr="00E21952" w:rsidRDefault="00CE6592" w:rsidP="00CE6592">
      <w:pPr>
        <w:tabs>
          <w:tab w:val="clear" w:pos="567"/>
        </w:tabs>
        <w:spacing w:line="240" w:lineRule="auto"/>
        <w:rPr>
          <w:szCs w:val="22"/>
        </w:rPr>
      </w:pPr>
      <w:r>
        <w:t xml:space="preserve">Včely medonosné – </w:t>
      </w:r>
      <w:r>
        <w:rPr>
          <w:i/>
        </w:rPr>
        <w:t>Apis mellifera</w:t>
      </w:r>
      <w:r>
        <w:t>.</w:t>
      </w:r>
    </w:p>
    <w:p w14:paraId="3546152D" w14:textId="45F34845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2E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9C42E4">
        <w:rPr>
          <w:b/>
          <w:highlight w:val="lightGray"/>
        </w:rPr>
        <w:t>4.</w:t>
      </w:r>
      <w:r>
        <w:rPr>
          <w:b/>
        </w:rPr>
        <w:tab/>
        <w:t>Indikácie na použitie</w:t>
      </w:r>
    </w:p>
    <w:p w14:paraId="3546152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51E494" w14:textId="7DC3CD76" w:rsidR="00B666EE" w:rsidRPr="0089587A" w:rsidRDefault="00B666EE" w:rsidP="00B666EE">
      <w:pPr>
        <w:tabs>
          <w:tab w:val="clear" w:pos="567"/>
        </w:tabs>
        <w:spacing w:line="240" w:lineRule="auto"/>
      </w:pPr>
      <w:r>
        <w:t xml:space="preserve">Liečba </w:t>
      </w:r>
      <w:proofErr w:type="spellStart"/>
      <w:r>
        <w:t>varroózy</w:t>
      </w:r>
      <w:proofErr w:type="spellEnd"/>
      <w:r>
        <w:t xml:space="preserve"> vyvolanej klieštikom </w:t>
      </w:r>
      <w:proofErr w:type="spellStart"/>
      <w:r>
        <w:rPr>
          <w:i/>
        </w:rPr>
        <w:t>Varroa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destructor</w:t>
      </w:r>
      <w:proofErr w:type="spellEnd"/>
      <w:r>
        <w:rPr>
          <w:i/>
        </w:rPr>
        <w:t xml:space="preserve"> </w:t>
      </w:r>
      <w:r>
        <w:t xml:space="preserve">citlivým na </w:t>
      </w:r>
      <w:proofErr w:type="spellStart"/>
      <w:r>
        <w:t>amitraz</w:t>
      </w:r>
      <w:proofErr w:type="spellEnd"/>
      <w:r>
        <w:t xml:space="preserve"> </w:t>
      </w:r>
      <w:r w:rsidR="004F6AAF">
        <w:t>pri</w:t>
      </w:r>
      <w:r>
        <w:t xml:space="preserve"> vč</w:t>
      </w:r>
      <w:r w:rsidR="004F6AAF">
        <w:t>e</w:t>
      </w:r>
      <w:r>
        <w:t>l</w:t>
      </w:r>
      <w:r w:rsidR="004F6AAF">
        <w:t>ách</w:t>
      </w:r>
      <w:r>
        <w:t xml:space="preserve"> medonosných.</w:t>
      </w:r>
    </w:p>
    <w:p w14:paraId="35461530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35461531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E1233">
        <w:rPr>
          <w:b/>
          <w:highlight w:val="lightGray"/>
        </w:rPr>
        <w:t>5.</w:t>
      </w:r>
      <w:r w:rsidRPr="001F5B52">
        <w:rPr>
          <w:b/>
        </w:rPr>
        <w:tab/>
      </w:r>
      <w:r>
        <w:rPr>
          <w:b/>
        </w:rPr>
        <w:t>Kontraindikácie</w:t>
      </w:r>
    </w:p>
    <w:p w14:paraId="35461532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4423D5E7" w14:textId="10BAA59F" w:rsidR="00B56C2D" w:rsidRPr="00474C50" w:rsidRDefault="00B56C2D" w:rsidP="00B56C2D">
      <w:pPr>
        <w:tabs>
          <w:tab w:val="clear" w:pos="567"/>
        </w:tabs>
        <w:spacing w:line="240" w:lineRule="auto"/>
        <w:rPr>
          <w:szCs w:val="22"/>
        </w:rPr>
      </w:pPr>
      <w:r w:rsidRPr="00D46EA6">
        <w:t>Nepoužívať v</w:t>
      </w:r>
      <w:r>
        <w:t xml:space="preserve"> prípade známej rezistencie na amitraz.</w:t>
      </w:r>
    </w:p>
    <w:p w14:paraId="35461533" w14:textId="77777777" w:rsidR="00EB457B" w:rsidRPr="001F5B52" w:rsidRDefault="00EB457B" w:rsidP="00EB1A80">
      <w:pPr>
        <w:tabs>
          <w:tab w:val="clear" w:pos="567"/>
        </w:tabs>
        <w:spacing w:line="240" w:lineRule="auto"/>
      </w:pPr>
    </w:p>
    <w:p w14:paraId="35461534" w14:textId="74436BC7" w:rsidR="00C114FF" w:rsidRPr="001F5B52" w:rsidRDefault="00D728DB" w:rsidP="007E1233">
      <w:pPr>
        <w:tabs>
          <w:tab w:val="clear" w:pos="567"/>
          <w:tab w:val="left" w:pos="0"/>
        </w:tabs>
        <w:spacing w:line="240" w:lineRule="auto"/>
        <w:ind w:left="567" w:hanging="567"/>
      </w:pPr>
      <w:r w:rsidRPr="007E1233">
        <w:rPr>
          <w:b/>
          <w:highlight w:val="lightGray"/>
        </w:rPr>
        <w:t>6.</w:t>
      </w:r>
      <w:r w:rsidRPr="001F5B52">
        <w:rPr>
          <w:b/>
        </w:rPr>
        <w:tab/>
      </w:r>
      <w:r w:rsidRPr="007E1233">
        <w:rPr>
          <w:b/>
        </w:rPr>
        <w:t>Osobitné upozornenia</w:t>
      </w:r>
    </w:p>
    <w:p w14:paraId="35461535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3546153A" w14:textId="19292462" w:rsidR="00F354C5" w:rsidRDefault="005F14A5" w:rsidP="00F354C5">
      <w:pPr>
        <w:tabs>
          <w:tab w:val="clear" w:pos="567"/>
        </w:tabs>
        <w:spacing w:line="240" w:lineRule="auto"/>
        <w:rPr>
          <w:szCs w:val="22"/>
        </w:rPr>
      </w:pPr>
      <w:r w:rsidRPr="00D46EA6">
        <w:rPr>
          <w:u w:val="single"/>
        </w:rPr>
        <w:t xml:space="preserve">Osobitné </w:t>
      </w:r>
      <w:r>
        <w:rPr>
          <w:u w:val="single"/>
        </w:rPr>
        <w:t>upozornenia</w:t>
      </w:r>
      <w:r>
        <w:t>:</w:t>
      </w:r>
    </w:p>
    <w:p w14:paraId="4A9DCCCD" w14:textId="6D43A38D" w:rsidR="00150C71" w:rsidRPr="001F5B52" w:rsidRDefault="00150C71" w:rsidP="00150C71">
      <w:pPr>
        <w:tabs>
          <w:tab w:val="clear" w:pos="567"/>
        </w:tabs>
        <w:spacing w:line="240" w:lineRule="auto"/>
      </w:pPr>
      <w:r>
        <w:t>Veterinárny liek</w:t>
      </w:r>
      <w:r w:rsidRPr="001F5B52">
        <w:t xml:space="preserve"> sa neodporúča používať počas </w:t>
      </w:r>
      <w:r w:rsidRPr="00D46EA6">
        <w:t xml:space="preserve">znášky, ale </w:t>
      </w:r>
      <w:r w:rsidR="004F6AAF">
        <w:t xml:space="preserve">až </w:t>
      </w:r>
      <w:r w:rsidRPr="00D46EA6">
        <w:t xml:space="preserve">po </w:t>
      </w:r>
      <w:r w:rsidRPr="007E1233">
        <w:t>vytočení medu. Pozri časť „Dávkovanie a</w:t>
      </w:r>
      <w:r>
        <w:t xml:space="preserve"> </w:t>
      </w:r>
      <w:r w:rsidRPr="001F5B52">
        <w:t>spôsob podania lieku“.</w:t>
      </w:r>
    </w:p>
    <w:p w14:paraId="22C6AC37" w14:textId="77777777" w:rsidR="00150C71" w:rsidRPr="007E1233" w:rsidRDefault="00150C71" w:rsidP="00150C71">
      <w:pPr>
        <w:tabs>
          <w:tab w:val="clear" w:pos="567"/>
        </w:tabs>
        <w:spacing w:line="240" w:lineRule="auto"/>
      </w:pPr>
      <w:r w:rsidRPr="00D46EA6">
        <w:t>Pásy nestrihať</w:t>
      </w:r>
      <w:r w:rsidRPr="007E1233">
        <w:t>.</w:t>
      </w:r>
    </w:p>
    <w:p w14:paraId="3AC9885B" w14:textId="056A3FD7" w:rsidR="00150C71" w:rsidRPr="00D46EA6" w:rsidRDefault="00150C71" w:rsidP="00150C71">
      <w:pPr>
        <w:tabs>
          <w:tab w:val="clear" w:pos="567"/>
        </w:tabs>
        <w:spacing w:line="240" w:lineRule="auto"/>
      </w:pPr>
      <w:r w:rsidRPr="007E1233">
        <w:t xml:space="preserve">Všetky </w:t>
      </w:r>
      <w:r w:rsidRPr="001F5B52">
        <w:t>kolónie</w:t>
      </w:r>
      <w:r w:rsidRPr="007E1233">
        <w:t xml:space="preserve"> </w:t>
      </w:r>
      <w:r w:rsidRPr="001F5B52">
        <w:t>v tom istom</w:t>
      </w:r>
      <w:r w:rsidRPr="007E1233">
        <w:t xml:space="preserve"> </w:t>
      </w:r>
      <w:r w:rsidRPr="001F5B52">
        <w:t>včelíne by sa mali liečiť súčasne, aby sa zabránilo opätovnému zamoreniu.</w:t>
      </w:r>
    </w:p>
    <w:p w14:paraId="6080E4BF" w14:textId="5BAE1B41" w:rsidR="00150C71" w:rsidRPr="007E1233" w:rsidRDefault="00150C71" w:rsidP="007E1233">
      <w:pPr>
        <w:tabs>
          <w:tab w:val="clear" w:pos="567"/>
        </w:tabs>
        <w:spacing w:line="240" w:lineRule="auto"/>
      </w:pPr>
      <w:r w:rsidRPr="007E1233">
        <w:t>Pásy opätovne nepoužívať.</w:t>
      </w:r>
      <w:r>
        <w:br/>
      </w:r>
      <w:r w:rsidRPr="007E1233">
        <w:t>Bezpečnosť a</w:t>
      </w:r>
      <w:r>
        <w:t xml:space="preserve"> </w:t>
      </w:r>
      <w:r w:rsidRPr="007E1233">
        <w:t xml:space="preserve">účinnosť </w:t>
      </w:r>
      <w:r>
        <w:t xml:space="preserve">veterinárneho </w:t>
      </w:r>
      <w:r w:rsidRPr="007E1233">
        <w:t>lieku bola overená iba v</w:t>
      </w:r>
      <w:r>
        <w:t xml:space="preserve"> </w:t>
      </w:r>
      <w:r w:rsidRPr="007E1233">
        <w:t>úľoch s</w:t>
      </w:r>
      <w:r>
        <w:t xml:space="preserve"> </w:t>
      </w:r>
      <w:r w:rsidRPr="007E1233">
        <w:t>jedným plodovým nástavkom (dávkovanie 2</w:t>
      </w:r>
      <w:r>
        <w:t xml:space="preserve"> </w:t>
      </w:r>
      <w:r w:rsidRPr="007E1233">
        <w:t xml:space="preserve">pásy na úľ/plodový </w:t>
      </w:r>
      <w:proofErr w:type="spellStart"/>
      <w:r w:rsidRPr="007E1233">
        <w:t>nástavok</w:t>
      </w:r>
      <w:proofErr w:type="spellEnd"/>
      <w:r w:rsidRPr="007E1233">
        <w:t>). Použitie v úľoch s viac ako jedným plodiskom sa neodporúča.</w:t>
      </w:r>
    </w:p>
    <w:p w14:paraId="4BD45D7C" w14:textId="442A129C" w:rsidR="00150C71" w:rsidRPr="007E1233" w:rsidRDefault="00150C71" w:rsidP="007E1233">
      <w:pPr>
        <w:jc w:val="both"/>
      </w:pPr>
      <w:r w:rsidRPr="007E1233">
        <w:t xml:space="preserve">Nevhodné použitie </w:t>
      </w:r>
      <w:r>
        <w:t xml:space="preserve">veterinárneho </w:t>
      </w:r>
      <w:r w:rsidRPr="007E1233">
        <w:t>lieku môže viesť k zvýšenému riziku rozvoja rezistencie a v konečnom dôsledku k neúčinnej liečbe.</w:t>
      </w:r>
    </w:p>
    <w:p w14:paraId="2D133FAE" w14:textId="41588253" w:rsidR="00150C71" w:rsidRPr="007E1233" w:rsidRDefault="00150C71" w:rsidP="007E1233">
      <w:pPr>
        <w:jc w:val="both"/>
      </w:pPr>
      <w:r w:rsidRPr="007E1233">
        <w:t>U kolónii včiel je potrebné bežne monitorovať úroveň zamorenia klieštikom Varroa, najmä pred liečbou a</w:t>
      </w:r>
      <w:r>
        <w:t xml:space="preserve"> </w:t>
      </w:r>
      <w:r w:rsidRPr="007E1233">
        <w:t>určité obdobie po liečbe.</w:t>
      </w:r>
    </w:p>
    <w:p w14:paraId="567EC3B0" w14:textId="2A05A110" w:rsidR="00150C71" w:rsidRPr="007E1233" w:rsidRDefault="00150C71" w:rsidP="007E1233">
      <w:pPr>
        <w:jc w:val="both"/>
      </w:pPr>
      <w:r>
        <w:t>Veterinárny liek</w:t>
      </w:r>
      <w:r w:rsidRPr="007E1233">
        <w:t xml:space="preserve"> by sa mal používať ako súčasť integrovaného programu kontroly varroózy a mali by sa aplikovať rotačné postupy liečby.</w:t>
      </w:r>
    </w:p>
    <w:p w14:paraId="582609BB" w14:textId="35DDD312" w:rsidR="00150C71" w:rsidRPr="007E1233" w:rsidRDefault="00150C71" w:rsidP="007E1233">
      <w:pPr>
        <w:jc w:val="both"/>
      </w:pPr>
      <w:r w:rsidRPr="007E1233">
        <w:t xml:space="preserve">V niektorých populáciách klieštikov Varroa bola hlásená rezistencia na amitraz.  </w:t>
      </w:r>
    </w:p>
    <w:p w14:paraId="6439C161" w14:textId="3500B78F" w:rsidR="006F0A69" w:rsidRDefault="00150C71" w:rsidP="007E1233">
      <w:pPr>
        <w:tabs>
          <w:tab w:val="clear" w:pos="567"/>
        </w:tabs>
        <w:spacing w:line="240" w:lineRule="auto"/>
      </w:pPr>
      <w:r w:rsidRPr="007E1233">
        <w:t xml:space="preserve">V prípade použitia v regiónoch s podozrením na rezistenciu na amitraz sa odporúča, aby použitie </w:t>
      </w:r>
      <w:r>
        <w:t xml:space="preserve">veterinárneho </w:t>
      </w:r>
      <w:r w:rsidRPr="007E1233">
        <w:t>lieku vychádzalo z výsledkov testovania citlivosti a odporúča sa požiadať o radu veterinárneho lekára alebo miestneho inšpektora včelstiev.</w:t>
      </w:r>
    </w:p>
    <w:p w14:paraId="3B96F525" w14:textId="77777777" w:rsidR="00B5492C" w:rsidRPr="007E1233" w:rsidRDefault="00B5492C" w:rsidP="007E1233">
      <w:pPr>
        <w:tabs>
          <w:tab w:val="clear" w:pos="567"/>
        </w:tabs>
        <w:spacing w:line="240" w:lineRule="auto"/>
      </w:pPr>
    </w:p>
    <w:p w14:paraId="5A3F95E7" w14:textId="5ABE8147" w:rsidR="007A4239" w:rsidRPr="001F5B52" w:rsidRDefault="007A4239" w:rsidP="007E1233">
      <w:pPr>
        <w:tabs>
          <w:tab w:val="clear" w:pos="567"/>
        </w:tabs>
        <w:spacing w:line="240" w:lineRule="auto"/>
        <w:rPr>
          <w:u w:val="single"/>
        </w:rPr>
      </w:pPr>
      <w:r w:rsidRPr="001F5B52">
        <w:rPr>
          <w:u w:val="single"/>
        </w:rPr>
        <w:t xml:space="preserve">Osobitné opatrenia na </w:t>
      </w:r>
      <w:r>
        <w:rPr>
          <w:u w:val="single"/>
        </w:rPr>
        <w:t xml:space="preserve">bezpečné </w:t>
      </w:r>
      <w:r w:rsidRPr="001F5B52">
        <w:rPr>
          <w:u w:val="single"/>
        </w:rPr>
        <w:t xml:space="preserve">používanie </w:t>
      </w:r>
      <w:r w:rsidR="00751C9D">
        <w:rPr>
          <w:u w:val="single"/>
        </w:rPr>
        <w:t>pri</w:t>
      </w:r>
      <w:r w:rsidRPr="001F5B52">
        <w:rPr>
          <w:u w:val="single"/>
        </w:rPr>
        <w:t xml:space="preserve"> </w:t>
      </w:r>
      <w:r>
        <w:rPr>
          <w:u w:val="single"/>
        </w:rPr>
        <w:t>cieľových druho</w:t>
      </w:r>
      <w:r w:rsidR="00751C9D">
        <w:rPr>
          <w:u w:val="single"/>
        </w:rPr>
        <w:t>ch</w:t>
      </w:r>
      <w:r>
        <w:rPr>
          <w:u w:val="single"/>
        </w:rPr>
        <w:t>:</w:t>
      </w:r>
    </w:p>
    <w:p w14:paraId="23985430" w14:textId="010ADEC8" w:rsidR="006F247F" w:rsidRPr="001F5B52" w:rsidRDefault="006F247F" w:rsidP="006F247F">
      <w:pPr>
        <w:tabs>
          <w:tab w:val="clear" w:pos="567"/>
        </w:tabs>
        <w:spacing w:line="240" w:lineRule="auto"/>
      </w:pPr>
      <w:r w:rsidRPr="00D46EA6">
        <w:lastRenderedPageBreak/>
        <w:t>Od</w:t>
      </w:r>
      <w:r w:rsidRPr="007E1233">
        <w:t>porúčané dávkovanie a</w:t>
      </w:r>
      <w:r>
        <w:t xml:space="preserve"> </w:t>
      </w:r>
      <w:r w:rsidRPr="001F5B52">
        <w:t xml:space="preserve">odporúčanú dobu užívania neprekračujte ani neznižujte. </w:t>
      </w:r>
    </w:p>
    <w:p w14:paraId="25E28457" w14:textId="68AF8F86" w:rsidR="006F247F" w:rsidRPr="00D46EA6" w:rsidRDefault="006F247F" w:rsidP="006F247F">
      <w:pPr>
        <w:tabs>
          <w:tab w:val="clear" w:pos="567"/>
        </w:tabs>
        <w:spacing w:line="240" w:lineRule="auto"/>
      </w:pPr>
      <w:r w:rsidRPr="00D46EA6">
        <w:t>Na konci liečby pásy odstráňte.</w:t>
      </w:r>
    </w:p>
    <w:p w14:paraId="3546153B" w14:textId="77777777" w:rsidR="00F354C5" w:rsidRPr="007E1233" w:rsidRDefault="00F354C5" w:rsidP="00F354C5">
      <w:pPr>
        <w:tabs>
          <w:tab w:val="clear" w:pos="567"/>
        </w:tabs>
        <w:spacing w:line="240" w:lineRule="auto"/>
      </w:pPr>
    </w:p>
    <w:p w14:paraId="3546153C" w14:textId="191156A1" w:rsidR="00F354C5" w:rsidRPr="007E1233" w:rsidRDefault="00D728DB" w:rsidP="007E1233">
      <w:pPr>
        <w:tabs>
          <w:tab w:val="clear" w:pos="567"/>
        </w:tabs>
        <w:spacing w:line="240" w:lineRule="auto"/>
      </w:pPr>
      <w:r w:rsidRPr="007E1233">
        <w:rPr>
          <w:u w:val="single"/>
        </w:rPr>
        <w:t xml:space="preserve">Osobitné </w:t>
      </w:r>
      <w:r w:rsidRPr="001F5B52">
        <w:rPr>
          <w:u w:val="single"/>
        </w:rPr>
        <w:t xml:space="preserve">opatrenia, ktoré má urobiť osoba podávajúca </w:t>
      </w:r>
      <w:r>
        <w:rPr>
          <w:u w:val="single"/>
        </w:rPr>
        <w:t xml:space="preserve">veterinárny </w:t>
      </w:r>
      <w:r w:rsidRPr="001F5B52">
        <w:rPr>
          <w:u w:val="single"/>
        </w:rPr>
        <w:t>liek zvieratám</w:t>
      </w:r>
      <w:r>
        <w:t>:</w:t>
      </w:r>
    </w:p>
    <w:p w14:paraId="0ACDBF7E" w14:textId="14F4748A" w:rsidR="00F11D1C" w:rsidRPr="007E1233" w:rsidRDefault="00F11D1C" w:rsidP="00F11D1C">
      <w:pPr>
        <w:keepNext/>
        <w:keepLines/>
        <w:tabs>
          <w:tab w:val="clear" w:pos="567"/>
        </w:tabs>
        <w:spacing w:line="240" w:lineRule="auto"/>
      </w:pPr>
      <w:r w:rsidRPr="001F5B52">
        <w:t xml:space="preserve">Tento </w:t>
      </w:r>
      <w:r>
        <w:t xml:space="preserve">veterinárny </w:t>
      </w:r>
      <w:r w:rsidRPr="001F5B52">
        <w:t>liek obsahuje amitraz</w:t>
      </w:r>
      <w:r w:rsidRPr="00D46EA6">
        <w:t>, ktorý môže mať u</w:t>
      </w:r>
      <w:r>
        <w:t xml:space="preserve"> </w:t>
      </w:r>
      <w:r w:rsidRPr="001F5B52">
        <w:t xml:space="preserve">ľudí vedľajšie neurologické účinky. </w:t>
      </w:r>
      <w:proofErr w:type="spellStart"/>
      <w:r w:rsidRPr="00D46EA6">
        <w:t>Amitraz</w:t>
      </w:r>
      <w:proofErr w:type="spellEnd"/>
      <w:r w:rsidRPr="00D46EA6">
        <w:t xml:space="preserve"> je inhibítor </w:t>
      </w:r>
      <w:proofErr w:type="spellStart"/>
      <w:r w:rsidRPr="007E1233">
        <w:t>monoaminooxidázy</w:t>
      </w:r>
      <w:proofErr w:type="spellEnd"/>
      <w:r w:rsidR="00751C9D">
        <w:t>,</w:t>
      </w:r>
      <w:r w:rsidRPr="007E1233">
        <w:t xml:space="preserve"> </w:t>
      </w:r>
      <w:r w:rsidR="00751C9D">
        <w:t>p</w:t>
      </w:r>
      <w:r w:rsidRPr="007E1233">
        <w:t>reto buďte zvlášť opatrný, ak užívate inhibítory monoaminooxidázy, liečite sa na nízky tlak alebo ak máte cukrovku.</w:t>
      </w:r>
    </w:p>
    <w:p w14:paraId="1237FB40" w14:textId="77777777" w:rsidR="00F11D1C" w:rsidRPr="007E1233" w:rsidRDefault="00F11D1C" w:rsidP="00F11D1C">
      <w:pPr>
        <w:keepNext/>
        <w:keepLines/>
        <w:tabs>
          <w:tab w:val="clear" w:pos="567"/>
        </w:tabs>
        <w:spacing w:line="240" w:lineRule="auto"/>
      </w:pPr>
      <w:r w:rsidRPr="007E1233">
        <w:t>Amitraz môže spôsobiť precitlivenosť pokožky (alergické reakcie, najmä kožné vyrážky).</w:t>
      </w:r>
    </w:p>
    <w:p w14:paraId="08AE7BC1" w14:textId="77777777" w:rsidR="00F11D1C" w:rsidRPr="007E1233" w:rsidRDefault="00F11D1C" w:rsidP="00F11D1C">
      <w:pPr>
        <w:tabs>
          <w:tab w:val="clear" w:pos="567"/>
        </w:tabs>
        <w:spacing w:line="240" w:lineRule="auto"/>
      </w:pPr>
      <w:r w:rsidRPr="007E1233">
        <w:t>Zabráňte kontaktu s pokožkou. V prípade kontaktu dôkladne umyte zasiahnutú oblasť mydlom a vodou.</w:t>
      </w:r>
    </w:p>
    <w:p w14:paraId="28CE42C1" w14:textId="77777777" w:rsidR="00F11D1C" w:rsidRPr="007E1233" w:rsidRDefault="00F11D1C" w:rsidP="00F11D1C">
      <w:pPr>
        <w:tabs>
          <w:tab w:val="clear" w:pos="567"/>
        </w:tabs>
        <w:spacing w:line="240" w:lineRule="auto"/>
      </w:pPr>
      <w:r w:rsidRPr="007E1233">
        <w:t>Zabráňte kontaktu s očami. V prípade kontaktu okamžite vypláchnite oči dostatočným množstvom vody.</w:t>
      </w:r>
    </w:p>
    <w:p w14:paraId="0BE39CF7" w14:textId="65367FAF" w:rsidR="00F11D1C" w:rsidRPr="00D46EA6" w:rsidRDefault="00751C9D" w:rsidP="00F11D1C">
      <w:pPr>
        <w:keepNext/>
        <w:keepLines/>
        <w:tabs>
          <w:tab w:val="clear" w:pos="567"/>
        </w:tabs>
        <w:spacing w:line="240" w:lineRule="auto"/>
      </w:pPr>
      <w:r w:rsidRPr="00751C9D">
        <w:t xml:space="preserve">Pri manipulácii s veterinárnym liekom používajte osobné ochranné pomôcky skladajúce sa z </w:t>
      </w:r>
      <w:r w:rsidR="00F11D1C" w:rsidRPr="001F5B52">
        <w:t>nepriepustných rukavíc a bežného ochranného odevu včelára.</w:t>
      </w:r>
    </w:p>
    <w:p w14:paraId="360961B5" w14:textId="6D506E9D" w:rsidR="00F11D1C" w:rsidRPr="00D46EA6" w:rsidRDefault="00F11D1C" w:rsidP="00F11D1C">
      <w:pPr>
        <w:tabs>
          <w:tab w:val="clear" w:pos="567"/>
        </w:tabs>
        <w:spacing w:line="240" w:lineRule="auto"/>
      </w:pPr>
      <w:r w:rsidRPr="007E1233">
        <w:t>V</w:t>
      </w:r>
      <w:r>
        <w:t xml:space="preserve"> </w:t>
      </w:r>
      <w:r w:rsidRPr="001F5B52">
        <w:t>prípade podráždenia, ihneď vyhľadajte lekársku pomoc a</w:t>
      </w:r>
      <w:r>
        <w:t xml:space="preserve"> </w:t>
      </w:r>
      <w:r w:rsidRPr="001F5B52">
        <w:t>ukážte písomnú informáciu pre používateľov alebo obal lekárovi</w:t>
      </w:r>
      <w:r w:rsidRPr="00D46EA6">
        <w:t>.</w:t>
      </w:r>
    </w:p>
    <w:p w14:paraId="20F63C84" w14:textId="7DC7B8E4" w:rsidR="00F11D1C" w:rsidRPr="007E1233" w:rsidRDefault="00F11D1C" w:rsidP="00F11D1C">
      <w:pPr>
        <w:tabs>
          <w:tab w:val="clear" w:pos="567"/>
        </w:tabs>
        <w:spacing w:line="240" w:lineRule="auto"/>
        <w:rPr>
          <w:color w:val="000000"/>
        </w:rPr>
      </w:pPr>
      <w:r w:rsidRPr="007E1233">
        <w:t xml:space="preserve">Pri </w:t>
      </w:r>
      <w:r w:rsidRPr="007E1233">
        <w:rPr>
          <w:color w:val="000000"/>
        </w:rPr>
        <w:t xml:space="preserve">manipulácii s </w:t>
      </w:r>
      <w:r>
        <w:t xml:space="preserve">veterinárnym </w:t>
      </w:r>
      <w:r w:rsidRPr="001F5B52">
        <w:t>liekom</w:t>
      </w:r>
      <w:r w:rsidRPr="007E1233">
        <w:rPr>
          <w:color w:val="000000"/>
        </w:rPr>
        <w:t xml:space="preserve"> neje</w:t>
      </w:r>
      <w:r w:rsidR="00751C9D">
        <w:rPr>
          <w:color w:val="000000"/>
        </w:rPr>
        <w:t>sť</w:t>
      </w:r>
      <w:r w:rsidRPr="007E1233">
        <w:rPr>
          <w:color w:val="000000"/>
        </w:rPr>
        <w:t>, nepi</w:t>
      </w:r>
      <w:r w:rsidR="00751C9D">
        <w:rPr>
          <w:color w:val="000000"/>
        </w:rPr>
        <w:t>ť</w:t>
      </w:r>
      <w:r w:rsidRPr="007E1233">
        <w:rPr>
          <w:color w:val="000000"/>
        </w:rPr>
        <w:t xml:space="preserve"> ani nefajči</w:t>
      </w:r>
      <w:r w:rsidR="00751C9D">
        <w:rPr>
          <w:color w:val="000000"/>
        </w:rPr>
        <w:t>ť</w:t>
      </w:r>
      <w:r w:rsidRPr="007E1233">
        <w:rPr>
          <w:color w:val="000000"/>
        </w:rPr>
        <w:t>.</w:t>
      </w:r>
      <w:r w:rsidRPr="001F5B52">
        <w:rPr>
          <w:color w:val="000000"/>
        </w:rPr>
        <w:t xml:space="preserve"> </w:t>
      </w:r>
    </w:p>
    <w:p w14:paraId="541D50F8" w14:textId="03F95517" w:rsidR="009076DA" w:rsidRPr="00D46EA6" w:rsidRDefault="009076DA" w:rsidP="009076DA">
      <w:pPr>
        <w:keepNext/>
        <w:keepLines/>
        <w:tabs>
          <w:tab w:val="clear" w:pos="567"/>
        </w:tabs>
        <w:spacing w:line="240" w:lineRule="auto"/>
      </w:pPr>
      <w:r w:rsidRPr="001F5B52">
        <w:t xml:space="preserve">Počas aplikácie </w:t>
      </w:r>
      <w:r>
        <w:t xml:space="preserve">veterinárneho </w:t>
      </w:r>
      <w:r w:rsidRPr="001F5B52">
        <w:t xml:space="preserve">lieku </w:t>
      </w:r>
      <w:r w:rsidR="00751C9D" w:rsidRPr="00751C9D">
        <w:t>zabráňte prístupu detí</w:t>
      </w:r>
      <w:r w:rsidRPr="001F5B52">
        <w:t>.</w:t>
      </w:r>
      <w:r w:rsidRPr="001F5B52">
        <w:br/>
      </w:r>
      <w:r w:rsidRPr="00D46EA6">
        <w:t>Po použití si umyte ruky.</w:t>
      </w:r>
      <w:r w:rsidRPr="007E1233">
        <w:br/>
      </w:r>
      <w:r w:rsidRPr="001F5B52">
        <w:t>Nevdychujte ani nekonzumujte.</w:t>
      </w:r>
    </w:p>
    <w:p w14:paraId="3546153D" w14:textId="77777777" w:rsidR="002F6DAA" w:rsidRPr="007E1233" w:rsidRDefault="002F6DAA" w:rsidP="001F5B52">
      <w:pPr>
        <w:rPr>
          <w:u w:val="single"/>
        </w:rPr>
      </w:pPr>
    </w:p>
    <w:p w14:paraId="3546153E" w14:textId="68E6386E" w:rsidR="005B1FD0" w:rsidRPr="006414D3" w:rsidRDefault="00D728DB" w:rsidP="005B1FD0">
      <w:pPr>
        <w:rPr>
          <w:szCs w:val="22"/>
        </w:rPr>
      </w:pPr>
      <w:r>
        <w:rPr>
          <w:u w:val="single"/>
        </w:rPr>
        <w:t>Osobitné opatrenia na ochranu životného prostredia:</w:t>
      </w:r>
    </w:p>
    <w:p w14:paraId="3726E66E" w14:textId="55582726" w:rsidR="00DB0E04" w:rsidRDefault="00DB0E04" w:rsidP="00DB0E04">
      <w:pPr>
        <w:tabs>
          <w:tab w:val="clear" w:pos="567"/>
        </w:tabs>
        <w:spacing w:line="240" w:lineRule="auto"/>
        <w:rPr>
          <w:szCs w:val="22"/>
        </w:rPr>
      </w:pPr>
      <w:r>
        <w:t>Nevyhadzujte pásy alebo prázdne vrecúška do rybníkov alebo potokov, pretože veterinárny liek by mohol byť nebezpečný pre ryby a vodné organizmy.</w:t>
      </w:r>
    </w:p>
    <w:p w14:paraId="3546153F" w14:textId="77777777" w:rsidR="00F354C5" w:rsidRPr="006414D3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4C" w14:textId="77B4738E" w:rsidR="005B1FD0" w:rsidRPr="006414D3" w:rsidRDefault="00D728D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 inými liekmi a ďalšie formy interakcií:</w:t>
      </w:r>
    </w:p>
    <w:p w14:paraId="3EE30AFC" w14:textId="73912519" w:rsidR="003A6FF7" w:rsidRPr="007E1233" w:rsidRDefault="003A6FF7" w:rsidP="003A6FF7">
      <w:pPr>
        <w:tabs>
          <w:tab w:val="clear" w:pos="567"/>
        </w:tabs>
        <w:spacing w:line="240" w:lineRule="auto"/>
      </w:pPr>
      <w:r w:rsidRPr="001F5B52">
        <w:t xml:space="preserve">Toxicita </w:t>
      </w:r>
      <w:proofErr w:type="spellStart"/>
      <w:r w:rsidRPr="001F5B52">
        <w:t>amitrazu</w:t>
      </w:r>
      <w:proofErr w:type="spellEnd"/>
      <w:r w:rsidRPr="001F5B52">
        <w:t xml:space="preserve"> sa zvyšuje </w:t>
      </w:r>
      <w:r w:rsidR="00751C9D">
        <w:t>v</w:t>
      </w:r>
      <w:r w:rsidRPr="001F5B52">
        <w:t xml:space="preserve"> prítomnosti solí medi a terapeutická aktivita sa znižuje </w:t>
      </w:r>
      <w:r w:rsidR="00751C9D">
        <w:t>v</w:t>
      </w:r>
      <w:r w:rsidRPr="001F5B52">
        <w:t xml:space="preserve"> prítomnosti </w:t>
      </w:r>
      <w:proofErr w:type="spellStart"/>
      <w:r w:rsidRPr="001F5B52">
        <w:t>piperonylbutoxidu</w:t>
      </w:r>
      <w:proofErr w:type="spellEnd"/>
      <w:r w:rsidRPr="001F5B52">
        <w:t>. Je potrebné zabrániť súčasnému použitiu týchto látok s amitrazom.</w:t>
      </w:r>
    </w:p>
    <w:p w14:paraId="3546154D" w14:textId="107955FE" w:rsidR="005B1FD0" w:rsidRPr="00D46EA6" w:rsidRDefault="00B238AC" w:rsidP="005B1FD0">
      <w:pPr>
        <w:tabs>
          <w:tab w:val="clear" w:pos="567"/>
        </w:tabs>
        <w:spacing w:line="240" w:lineRule="auto"/>
      </w:pPr>
      <w:r w:rsidRPr="00B238AC">
        <w:t xml:space="preserve">Nepoužívajte súčasne žiadne iné </w:t>
      </w:r>
      <w:proofErr w:type="spellStart"/>
      <w:r w:rsidRPr="00B238AC">
        <w:t>antiparazitárne</w:t>
      </w:r>
      <w:proofErr w:type="spellEnd"/>
      <w:r w:rsidRPr="00B238AC">
        <w:t xml:space="preserve"> veterinárne lieky.</w:t>
      </w:r>
    </w:p>
    <w:p w14:paraId="3546154E" w14:textId="4FE684E8" w:rsidR="005B1FD0" w:rsidRPr="001F5B52" w:rsidRDefault="00D728DB" w:rsidP="005B1FD0">
      <w:pPr>
        <w:tabs>
          <w:tab w:val="clear" w:pos="567"/>
        </w:tabs>
        <w:spacing w:line="240" w:lineRule="auto"/>
      </w:pPr>
      <w:r w:rsidRPr="007E1233">
        <w:rPr>
          <w:u w:val="single"/>
        </w:rPr>
        <w:t>Predávkovanie</w:t>
      </w:r>
      <w:r>
        <w:t>:</w:t>
      </w:r>
    </w:p>
    <w:p w14:paraId="036F4C6B" w14:textId="19E4A0B5" w:rsidR="006B0810" w:rsidRPr="001F5B52" w:rsidRDefault="006B0810" w:rsidP="006B0810">
      <w:pPr>
        <w:spacing w:line="240" w:lineRule="auto"/>
      </w:pPr>
      <w:r w:rsidRPr="001F5B52">
        <w:t>Pri päťnásobku odporúčanej dávky aplikovanej počas 6</w:t>
      </w:r>
      <w:r>
        <w:t xml:space="preserve"> </w:t>
      </w:r>
      <w:r w:rsidRPr="001F5B52">
        <w:t>týždňov, sa kolónie včiel vo veľmi horúcich dňoch zhlukovali. Neboli pozorované žiadne iné príznaky. Pri 1,5-</w:t>
      </w:r>
      <w:r w:rsidRPr="00D46EA6">
        <w:t>násobku odporúčanej dávky aplikovanej počas 10</w:t>
      </w:r>
      <w:r>
        <w:t xml:space="preserve"> </w:t>
      </w:r>
      <w:r w:rsidRPr="001F5B52">
        <w:t>týždňov neboli na včelách pozorované žiadne zjavné vedľajšie účinky.</w:t>
      </w:r>
    </w:p>
    <w:p w14:paraId="3546154F" w14:textId="77777777" w:rsidR="005B1FD0" w:rsidRPr="00D46EA6" w:rsidRDefault="005B1FD0" w:rsidP="005B1FD0">
      <w:pPr>
        <w:tabs>
          <w:tab w:val="clear" w:pos="567"/>
        </w:tabs>
        <w:spacing w:line="240" w:lineRule="auto"/>
      </w:pPr>
    </w:p>
    <w:p w14:paraId="35461550" w14:textId="6DA936F1" w:rsidR="005B1FD0" w:rsidRPr="006414D3" w:rsidRDefault="00D728DB" w:rsidP="005B1FD0">
      <w:pPr>
        <w:rPr>
          <w:szCs w:val="22"/>
        </w:rPr>
      </w:pPr>
      <w:r>
        <w:rPr>
          <w:u w:val="single"/>
        </w:rPr>
        <w:t>Osobitné obmedzenia používania a osobitné podmienky používania:</w:t>
      </w:r>
    </w:p>
    <w:p w14:paraId="78F249F7" w14:textId="20BD8D55" w:rsidR="004E4B24" w:rsidRPr="003C330A" w:rsidRDefault="00773776" w:rsidP="004E4B24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39CA3C4A" w14:textId="77777777" w:rsidR="00B64379" w:rsidRPr="00AC3DEC" w:rsidRDefault="00B6437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5461552" w14:textId="2B5DF626" w:rsidR="005B1FD0" w:rsidRPr="006414D3" w:rsidRDefault="00D728D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Závažné inkompatibility</w:t>
      </w:r>
      <w:r>
        <w:t>:</w:t>
      </w:r>
    </w:p>
    <w:p w14:paraId="0D977A68" w14:textId="60615187" w:rsidR="00842F1A" w:rsidRPr="001F5B52" w:rsidRDefault="00B238AC" w:rsidP="00842F1A">
      <w:pPr>
        <w:tabs>
          <w:tab w:val="clear" w:pos="567"/>
        </w:tabs>
        <w:spacing w:line="240" w:lineRule="auto"/>
      </w:pPr>
      <w:r>
        <w:t>N</w:t>
      </w:r>
      <w:r w:rsidR="00842F1A">
        <w:t>ie</w:t>
      </w:r>
      <w:r w:rsidR="00842F1A" w:rsidRPr="001F5B52">
        <w:t xml:space="preserve"> sú známe.</w:t>
      </w:r>
    </w:p>
    <w:p w14:paraId="35461554" w14:textId="77777777" w:rsidR="00C114FF" w:rsidRPr="00D46EA6" w:rsidRDefault="00C114FF" w:rsidP="00A9226B">
      <w:pPr>
        <w:tabs>
          <w:tab w:val="clear" w:pos="567"/>
        </w:tabs>
        <w:spacing w:line="240" w:lineRule="auto"/>
      </w:pPr>
    </w:p>
    <w:p w14:paraId="35461555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3546155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FEB613" w14:textId="4E94A14C" w:rsidR="007F2D71" w:rsidRDefault="007F2D71" w:rsidP="007F2D71">
      <w:pPr>
        <w:tabs>
          <w:tab w:val="clear" w:pos="567"/>
        </w:tabs>
        <w:spacing w:line="240" w:lineRule="auto"/>
        <w:rPr>
          <w:szCs w:val="22"/>
        </w:rPr>
      </w:pPr>
      <w:r>
        <w:t>Včely medonosné.</w:t>
      </w:r>
    </w:p>
    <w:p w14:paraId="0BAA154C" w14:textId="77777777" w:rsidR="00560138" w:rsidRPr="006414D3" w:rsidRDefault="00560138" w:rsidP="0056013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560138" w14:paraId="48F596FB" w14:textId="77777777" w:rsidTr="007B6271">
        <w:tc>
          <w:tcPr>
            <w:tcW w:w="1957" w:type="pct"/>
          </w:tcPr>
          <w:p w14:paraId="2F714983" w14:textId="77777777" w:rsidR="00560138" w:rsidRPr="006414D3" w:rsidRDefault="00560138" w:rsidP="007B6271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281DEC0D" w14:textId="1081887B" w:rsidR="00560138" w:rsidRPr="006414D3" w:rsidRDefault="00560138" w:rsidP="00B238AC">
            <w:pPr>
              <w:spacing w:before="60" w:after="60"/>
              <w:rPr>
                <w:szCs w:val="22"/>
              </w:rPr>
            </w:pPr>
            <w:r>
              <w:t>(</w:t>
            </w:r>
            <w:r w:rsidR="00B238AC" w:rsidRPr="00B238AC">
              <w:t>&lt;</w:t>
            </w:r>
            <w:r>
              <w:t>1 z</w:t>
            </w:r>
            <w:r w:rsidR="00B238AC">
              <w:t>viera/</w:t>
            </w:r>
            <w:r>
              <w:t xml:space="preserve"> 10 000 liečených zvierat, vrátane ojedinelých hlásení):</w:t>
            </w:r>
          </w:p>
        </w:tc>
        <w:tc>
          <w:tcPr>
            <w:tcW w:w="3043" w:type="pct"/>
            <w:hideMark/>
          </w:tcPr>
          <w:p w14:paraId="1EF570D0" w14:textId="50D93696" w:rsidR="00560138" w:rsidRPr="006414D3" w:rsidRDefault="004C77FC" w:rsidP="007B6271">
            <w:pPr>
              <w:spacing w:before="60" w:after="60"/>
              <w:rPr>
                <w:iCs/>
                <w:szCs w:val="22"/>
              </w:rPr>
            </w:pPr>
            <w:r>
              <w:t>Porucha správania</w:t>
            </w:r>
            <w:r>
              <w:rPr>
                <w:vertAlign w:val="superscript"/>
              </w:rPr>
              <w:t>1</w:t>
            </w:r>
          </w:p>
        </w:tc>
      </w:tr>
    </w:tbl>
    <w:p w14:paraId="5AAB42AF" w14:textId="545D8164" w:rsidR="004C77FC" w:rsidRDefault="004C77FC" w:rsidP="004C77FC">
      <w:pPr>
        <w:tabs>
          <w:tab w:val="left" w:pos="540"/>
        </w:tabs>
      </w:pPr>
      <w:r>
        <w:rPr>
          <w:vertAlign w:val="superscript"/>
        </w:rPr>
        <w:t>1</w:t>
      </w:r>
      <w:r>
        <w:t xml:space="preserve"> Pri prvom umiestnení pásov do úľa možno pozorovať prechodnú zmenu správania (napr. </w:t>
      </w:r>
      <w:r w:rsidRPr="001F5B52">
        <w:t>únik</w:t>
      </w:r>
      <w:r w:rsidRPr="00D46EA6">
        <w:t xml:space="preserve">ová reakcia, agresívne správanie). </w:t>
      </w:r>
      <w:r>
        <w:t>Predpokladá sa, že ide skôr o obranné správanie než nepriaznivú reakciu na veterinárny liek.</w:t>
      </w:r>
    </w:p>
    <w:p w14:paraId="34455D28" w14:textId="77777777" w:rsidR="00B5492C" w:rsidRPr="004A17B9" w:rsidRDefault="00B5492C" w:rsidP="004C77FC">
      <w:pPr>
        <w:tabs>
          <w:tab w:val="left" w:pos="540"/>
        </w:tabs>
      </w:pPr>
    </w:p>
    <w:p w14:paraId="563D53C1" w14:textId="3D427463" w:rsidR="00133B4B" w:rsidRDefault="00D728DB" w:rsidP="00133B4B">
      <w:r>
        <w:t xml:space="preserve">Hlásenie nežiaducich </w:t>
      </w:r>
      <w:r w:rsidR="00B238AC">
        <w:t xml:space="preserve">účinkov </w:t>
      </w:r>
      <w:r>
        <w:t xml:space="preserve">je dôležité. Umožňuje priebežné monitorovanie bezpečnosti veterinárneho lieku. Ak </w:t>
      </w:r>
      <w:r w:rsidR="00133B4B">
        <w:t xml:space="preserve">zistíte </w:t>
      </w:r>
      <w:r>
        <w:t xml:space="preserve">akékoľvek </w:t>
      </w:r>
      <w:r w:rsidR="00133B4B">
        <w:t>nežiaduce</w:t>
      </w:r>
      <w:r>
        <w:t xml:space="preserve"> účinky,  aj tie, ktoré ešte nie sú uvedené v tejto písomnej informácii pre používateľov, alebo si myslíte, že veterinárny </w:t>
      </w:r>
      <w:r w:rsidR="00133B4B">
        <w:t>liek je neúčinný kontaktujte</w:t>
      </w:r>
      <w:r>
        <w:t xml:space="preserve"> v prvom rade veterinárneho lekára. </w:t>
      </w:r>
      <w:r w:rsidR="00133B4B">
        <w:t>N</w:t>
      </w:r>
      <w:r>
        <w:t xml:space="preserve">ežiaduce </w:t>
      </w:r>
      <w:r w:rsidR="00133B4B">
        <w:t>účinky</w:t>
      </w:r>
      <w:r>
        <w:t xml:space="preserve"> môžete </w:t>
      </w:r>
      <w:r w:rsidR="00133B4B">
        <w:t>oznámiť</w:t>
      </w:r>
      <w:r>
        <w:t xml:space="preserve"> aj držiteľovi rozhodnutia o registrácii alebo miestnemu zástupcovi </w:t>
      </w:r>
      <w:r w:rsidR="00133B4B">
        <w:t xml:space="preserve">prostredníctvom </w:t>
      </w:r>
      <w:r>
        <w:t xml:space="preserve"> kontaktných údajov uvedených na konci t</w:t>
      </w:r>
      <w:r w:rsidR="00133B4B">
        <w:t>ejto</w:t>
      </w:r>
      <w:r>
        <w:t xml:space="preserve"> </w:t>
      </w:r>
      <w:r w:rsidR="00133B4B" w:rsidRPr="00133B4B">
        <w:lastRenderedPageBreak/>
        <w:t xml:space="preserve">písomnej informácie </w:t>
      </w:r>
      <w:r>
        <w:t xml:space="preserve">alebo prostredníctvom národného systému hlásenia: </w:t>
      </w:r>
      <w:r w:rsidR="00133B4B">
        <w:t>Ústav štátnej kontroly veterinárnych biopreparátov a liečiv</w:t>
      </w:r>
    </w:p>
    <w:p w14:paraId="09C2FD84" w14:textId="77777777" w:rsidR="00133B4B" w:rsidRDefault="00133B4B" w:rsidP="00133B4B">
      <w:r>
        <w:t>e-mail: neziaduce_ucinky@uskvbl.sk</w:t>
      </w:r>
    </w:p>
    <w:p w14:paraId="35461559" w14:textId="3977D108" w:rsidR="00F520FE" w:rsidRDefault="00133B4B" w:rsidP="00133B4B"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  <w:r>
        <w:t xml:space="preserve"> </w:t>
      </w:r>
    </w:p>
    <w:p w14:paraId="29A6264A" w14:textId="77777777" w:rsidR="00133B4B" w:rsidRDefault="00133B4B" w:rsidP="00133B4B">
      <w:pPr>
        <w:rPr>
          <w:szCs w:val="22"/>
        </w:rPr>
      </w:pPr>
    </w:p>
    <w:p w14:paraId="3546155E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E1233">
        <w:rPr>
          <w:b/>
          <w:highlight w:val="lightGray"/>
        </w:rPr>
        <w:t>8.</w:t>
      </w:r>
      <w:r w:rsidRPr="001F5B52">
        <w:rPr>
          <w:b/>
        </w:rPr>
        <w:tab/>
      </w:r>
      <w:r>
        <w:rPr>
          <w:b/>
        </w:rPr>
        <w:t>Dávkovanie pre každý druh, cesty a spôsob podania lieku</w:t>
      </w:r>
    </w:p>
    <w:p w14:paraId="39674523" w14:textId="77777777" w:rsidR="00102F6F" w:rsidRPr="00AC3DEC" w:rsidRDefault="00102F6F" w:rsidP="00102F6F">
      <w:pPr>
        <w:pStyle w:val="Bezriadkovania"/>
        <w:rPr>
          <w:rFonts w:ascii="Times New Roman" w:eastAsia="Times New Roman" w:hAnsi="Times New Roman" w:cs="Times New Roman"/>
        </w:rPr>
      </w:pPr>
    </w:p>
    <w:p w14:paraId="269F5EAD" w14:textId="066F8844" w:rsidR="00102F6F" w:rsidRDefault="00102F6F" w:rsidP="00102F6F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Použitie v úli. </w:t>
      </w:r>
    </w:p>
    <w:p w14:paraId="4AFFC9C5" w14:textId="77777777" w:rsidR="00102F6F" w:rsidRPr="007E1233" w:rsidRDefault="00102F6F" w:rsidP="007E1233">
      <w:pPr>
        <w:pStyle w:val="Bezriadkovania"/>
        <w:rPr>
          <w:rFonts w:ascii="Times New Roman" w:hAnsi="Times New Roman"/>
        </w:rPr>
      </w:pPr>
      <w:r w:rsidRPr="001F5B52">
        <w:rPr>
          <w:rFonts w:ascii="Times New Roman" w:hAnsi="Times New Roman"/>
        </w:rPr>
        <w:t>Použite dva pásy na jeden úľ (t.</w:t>
      </w:r>
      <w:r>
        <w:rPr>
          <w:rFonts w:ascii="Times New Roman" w:hAnsi="Times New Roman"/>
        </w:rPr>
        <w:t xml:space="preserve"> j.</w:t>
      </w:r>
      <w:r w:rsidRPr="001F5B52">
        <w:rPr>
          <w:rFonts w:ascii="Times New Roman" w:hAnsi="Times New Roman"/>
        </w:rPr>
        <w:t xml:space="preserve"> 1g amitrazu na úľ).</w:t>
      </w:r>
    </w:p>
    <w:p w14:paraId="75A69202" w14:textId="77777777" w:rsidR="00102F6F" w:rsidRPr="001F5B52" w:rsidRDefault="00102F6F" w:rsidP="007E1233">
      <w:pPr>
        <w:numPr>
          <w:ilvl w:val="0"/>
          <w:numId w:val="40"/>
        </w:numPr>
        <w:tabs>
          <w:tab w:val="clear" w:pos="567"/>
        </w:tabs>
        <w:spacing w:before="120" w:line="240" w:lineRule="auto"/>
        <w:jc w:val="both"/>
      </w:pPr>
      <w:r w:rsidRPr="001F5B52">
        <w:t xml:space="preserve">Oddeľte dvojitý pás. </w:t>
      </w:r>
    </w:p>
    <w:p w14:paraId="123C5C8D" w14:textId="77777777" w:rsidR="00102F6F" w:rsidRPr="00D46EA6" w:rsidRDefault="00102F6F" w:rsidP="007E1233">
      <w:pPr>
        <w:numPr>
          <w:ilvl w:val="0"/>
          <w:numId w:val="40"/>
        </w:numPr>
        <w:tabs>
          <w:tab w:val="clear" w:pos="567"/>
        </w:tabs>
        <w:spacing w:before="120" w:line="240" w:lineRule="auto"/>
        <w:jc w:val="both"/>
      </w:pPr>
      <w:r w:rsidRPr="00D46EA6">
        <w:t xml:space="preserve">Vytlačte výrez tvaru V na páse. </w:t>
      </w:r>
    </w:p>
    <w:p w14:paraId="30B75096" w14:textId="77777777" w:rsidR="00102F6F" w:rsidRDefault="00102F6F" w:rsidP="00102F6F">
      <w:pPr>
        <w:numPr>
          <w:ilvl w:val="0"/>
          <w:numId w:val="40"/>
        </w:numPr>
        <w:tabs>
          <w:tab w:val="clear" w:pos="567"/>
        </w:tabs>
        <w:spacing w:before="120" w:line="240" w:lineRule="auto"/>
        <w:jc w:val="both"/>
      </w:pPr>
      <w:r>
        <w:t xml:space="preserve">Zasuňte každý pás medzi </w:t>
      </w:r>
      <w:r>
        <w:rPr>
          <w:color w:val="000000"/>
        </w:rPr>
        <w:t>horné</w:t>
      </w:r>
      <w:r>
        <w:t xml:space="preserve"> latky dvoch susediacich rámikov </w:t>
      </w:r>
      <w:r>
        <w:rPr>
          <w:b/>
        </w:rPr>
        <w:t>do vnútra plodovej oblasti alebo do chumáča včiel</w:t>
      </w:r>
      <w:r>
        <w:t xml:space="preserve"> v minimálnej vzdialenosti 2 rámiky medzi pásmi. </w:t>
      </w:r>
      <w:r w:rsidRPr="007E1233">
        <w:t>Pásy musia byť umiestnené tak, aby mali včely voľný prístup na obe strany.</w:t>
      </w:r>
      <w:r>
        <w:t xml:space="preserve"> </w:t>
      </w:r>
    </w:p>
    <w:p w14:paraId="13AD1F9C" w14:textId="36959F63" w:rsidR="001B3FE1" w:rsidRDefault="00102F6F" w:rsidP="00102F6F">
      <w:pPr>
        <w:spacing w:before="120"/>
        <w:jc w:val="both"/>
      </w:pPr>
      <w:r>
        <w:t>Alternatívne môžu byť pásy zavesené cez otvor vo výreze tvaru V, pomocou malého klinčeka (alebo špáradla, háčika) pripevneného na rámik.</w:t>
      </w:r>
    </w:p>
    <w:p w14:paraId="6617B92D" w14:textId="77777777" w:rsidR="00133B4B" w:rsidRDefault="00133B4B" w:rsidP="00102F6F">
      <w:pPr>
        <w:spacing w:before="120"/>
        <w:jc w:val="both"/>
      </w:pPr>
    </w:p>
    <w:p w14:paraId="3546155F" w14:textId="7D05FF9B" w:rsidR="00C114FF" w:rsidRPr="00102F6F" w:rsidRDefault="001F5B52" w:rsidP="00293E9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536C3AF" wp14:editId="073DD6E9">
            <wp:extent cx="5178647" cy="3429000"/>
            <wp:effectExtent l="0" t="0" r="3175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647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A6A8A" w14:textId="77777777" w:rsidR="00293E9B" w:rsidRDefault="00293E9B" w:rsidP="001B3FE1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  <w:color w:val="000000"/>
        </w:rPr>
      </w:pPr>
    </w:p>
    <w:p w14:paraId="36F7B49D" w14:textId="27D8978B" w:rsidR="001B3FE1" w:rsidRPr="0089587A" w:rsidRDefault="001B3FE1" w:rsidP="001B3FE1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Ak sa vo včelstve nenachádza plod, alebo len v minimálnom množstve, pásy sa môžu po 6 týždňoch pôsobenia odstrániť. Ak je plod prítomný, pásy nechajte pôsobiť po dobu 10 týždňov a následne ich odstráňte. V prípade, ak sú pásy pokryté propolisom alebo voskom, je možné ich počas liečby jemne oškrabať pomocou včelárskeho vypačovadla. Potom musia byť pásy opätovne umiestnené do úľa a v prípade potreby premiestnené, aby zodpovedali vyššie uvedeným pokynom na použitie (v prípade zmien v chumáči včiel alebo na plodových plástoch). </w:t>
      </w:r>
    </w:p>
    <w:p w14:paraId="57D8CA91" w14:textId="77777777" w:rsidR="001B3FE1" w:rsidRPr="007E1233" w:rsidRDefault="001B3FE1" w:rsidP="007E1233">
      <w:pPr>
        <w:pStyle w:val="Bezriadkovania"/>
        <w:spacing w:line="260" w:lineRule="atLeas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Odporúčaná doba liečby je v čase, keď sa po poslednom medobraní odstránia medníky (koncom leta/jeseň) a pred začiatkom jarnej znášky. </w:t>
      </w:r>
      <w:r w:rsidRPr="007E1233">
        <w:rPr>
          <w:rFonts w:ascii="Times New Roman" w:hAnsi="Times New Roman"/>
        </w:rPr>
        <w:t xml:space="preserve">Na stanovenie najlepšej doby liečby sa odporúča </w:t>
      </w:r>
      <w:r w:rsidRPr="007E1233">
        <w:rPr>
          <w:rFonts w:ascii="Times New Roman" w:hAnsi="Times New Roman"/>
          <w:color w:val="000000"/>
        </w:rPr>
        <w:t>monitoring úrovne napadnutia klieštikom</w:t>
      </w:r>
      <w:r w:rsidRPr="007E1233">
        <w:rPr>
          <w:rFonts w:ascii="Times New Roman" w:hAnsi="Times New Roman"/>
        </w:rPr>
        <w:t>.</w:t>
      </w:r>
    </w:p>
    <w:p w14:paraId="463E6FE0" w14:textId="77777777" w:rsidR="001B3FE1" w:rsidRPr="001F5B52" w:rsidRDefault="001B3FE1" w:rsidP="00A9226B">
      <w:pPr>
        <w:tabs>
          <w:tab w:val="clear" w:pos="567"/>
        </w:tabs>
        <w:spacing w:line="240" w:lineRule="auto"/>
      </w:pPr>
    </w:p>
    <w:p w14:paraId="35461561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46EA6">
        <w:rPr>
          <w:b/>
          <w:highlight w:val="lightGray"/>
        </w:rPr>
        <w:t>9.</w:t>
      </w:r>
      <w:r w:rsidRPr="007E1233">
        <w:rPr>
          <w:b/>
        </w:rPr>
        <w:tab/>
      </w:r>
      <w:r>
        <w:rPr>
          <w:b/>
        </w:rPr>
        <w:t>Pokyn o správnom podaní</w:t>
      </w:r>
    </w:p>
    <w:p w14:paraId="35461562" w14:textId="77777777" w:rsidR="00F520FE" w:rsidRPr="006414D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B5BF23C" w14:textId="2BD43B5C" w:rsidR="004A5A2A" w:rsidRPr="00293E9B" w:rsidRDefault="00B47772" w:rsidP="004A5A2A">
      <w:pPr>
        <w:pStyle w:val="Bezriadkovania"/>
        <w:rPr>
          <w:rFonts w:ascii="Times New Roman" w:eastAsia="Times New Roman" w:hAnsi="Times New Roman" w:cs="Times New Roman"/>
          <w:szCs w:val="20"/>
        </w:rPr>
      </w:pPr>
      <w:r w:rsidRPr="00293E9B">
        <w:rPr>
          <w:rFonts w:ascii="Times New Roman" w:eastAsia="Times New Roman" w:hAnsi="Times New Roman" w:cs="Times New Roman"/>
          <w:szCs w:val="20"/>
        </w:rPr>
        <w:t>Žiadne.</w:t>
      </w:r>
    </w:p>
    <w:p w14:paraId="5D092EE0" w14:textId="77777777" w:rsidR="00B5492C" w:rsidRDefault="00B5492C" w:rsidP="004A5A2A">
      <w:pPr>
        <w:pStyle w:val="Bezriadkovania"/>
        <w:rPr>
          <w:rFonts w:ascii="Times New Roman" w:eastAsia="Times New Roman" w:hAnsi="Times New Roman" w:cs="Times New Roman"/>
        </w:rPr>
      </w:pPr>
    </w:p>
    <w:p w14:paraId="35461566" w14:textId="77777777" w:rsidR="00DB468A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747BA63A" w14:textId="77777777" w:rsidR="00CD5D44" w:rsidRPr="001F5B52" w:rsidRDefault="00CD5D44" w:rsidP="00CD5D44">
      <w:pPr>
        <w:tabs>
          <w:tab w:val="clear" w:pos="567"/>
        </w:tabs>
        <w:spacing w:line="240" w:lineRule="auto"/>
      </w:pPr>
    </w:p>
    <w:p w14:paraId="4AC7337B" w14:textId="449AFC4B" w:rsidR="00CD5D44" w:rsidRPr="007E1233" w:rsidRDefault="00CD5D44" w:rsidP="001F5B52">
      <w:pPr>
        <w:tabs>
          <w:tab w:val="clear" w:pos="567"/>
        </w:tabs>
        <w:spacing w:line="240" w:lineRule="auto"/>
      </w:pPr>
      <w:r w:rsidRPr="007E1233">
        <w:t xml:space="preserve">Med: </w:t>
      </w:r>
      <w:r w:rsidR="00270EF4">
        <w:t>0</w:t>
      </w:r>
      <w:r w:rsidRPr="007E1233">
        <w:t xml:space="preserve"> dní.</w:t>
      </w:r>
    </w:p>
    <w:p w14:paraId="570ECA5A" w14:textId="693B3555" w:rsidR="00CD5D44" w:rsidRDefault="00CD5D44" w:rsidP="00CD5D44">
      <w:pPr>
        <w:tabs>
          <w:tab w:val="clear" w:pos="567"/>
        </w:tabs>
        <w:spacing w:line="240" w:lineRule="auto"/>
      </w:pPr>
      <w:r w:rsidRPr="007E1233">
        <w:t>Nepoužívať počas znášky.</w:t>
      </w:r>
      <w:r>
        <w:t xml:space="preserve"> </w:t>
      </w:r>
    </w:p>
    <w:p w14:paraId="6D75CDBD" w14:textId="77777777" w:rsidR="00CD5D44" w:rsidRDefault="00CD5D44" w:rsidP="00CD5D44">
      <w:pPr>
        <w:tabs>
          <w:tab w:val="clear" w:pos="567"/>
        </w:tabs>
        <w:spacing w:line="240" w:lineRule="auto"/>
      </w:pPr>
      <w:r>
        <w:t>Nevytáčať med z plodiska.</w:t>
      </w:r>
    </w:p>
    <w:p w14:paraId="5B62ACD7" w14:textId="62A9C60C" w:rsidR="00CD5D44" w:rsidRDefault="00CD5D44" w:rsidP="00CD5D44">
      <w:pPr>
        <w:tabs>
          <w:tab w:val="clear" w:pos="567"/>
        </w:tabs>
        <w:spacing w:line="240" w:lineRule="auto"/>
      </w:pPr>
      <w:r w:rsidRPr="007E1233">
        <w:t xml:space="preserve">Nevyberať med počas používania </w:t>
      </w:r>
      <w:r w:rsidR="00270EF4">
        <w:t xml:space="preserve">veterinárneho </w:t>
      </w:r>
      <w:r w:rsidRPr="007E1233">
        <w:t>lieku.</w:t>
      </w:r>
    </w:p>
    <w:p w14:paraId="07A8227F" w14:textId="77777777" w:rsidR="00B5492C" w:rsidRDefault="00CD5D44" w:rsidP="00CD5D44">
      <w:r w:rsidRPr="007E1233">
        <w:t xml:space="preserve">Plodové plásty by mali byť minimálne každé tri roky vymenené za medzistienky. </w:t>
      </w:r>
      <w:r>
        <w:t xml:space="preserve"> </w:t>
      </w:r>
    </w:p>
    <w:p w14:paraId="738DA492" w14:textId="445839A4" w:rsidR="00CD5D44" w:rsidRDefault="00CD5D44" w:rsidP="00CD5D44">
      <w:r>
        <w:t>Plásty z plodiska nepoužívať v medníku.</w:t>
      </w:r>
    </w:p>
    <w:p w14:paraId="261FB46B" w14:textId="77777777" w:rsidR="00270EF4" w:rsidRDefault="00270EF4" w:rsidP="00CD5D44"/>
    <w:p w14:paraId="35461569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3546156A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546156B" w14:textId="77777777" w:rsidR="00C114FF" w:rsidRPr="006414D3" w:rsidRDefault="00D728D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3546156D" w14:textId="77C33AC7" w:rsidR="00C114FF" w:rsidRPr="006414D3" w:rsidRDefault="00D728D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Uchovávať pri teplote neprevyšujúcej 30 </w:t>
      </w:r>
      <w:r>
        <w:rPr>
          <w:rFonts w:ascii="Symbol" w:hAnsi="Symbol"/>
        </w:rPr>
        <w:sym w:font="Symbol" w:char="F0B0"/>
      </w:r>
      <w:r>
        <w:t>C.</w:t>
      </w:r>
    </w:p>
    <w:p w14:paraId="35461576" w14:textId="29594297" w:rsidR="00C114FF" w:rsidRPr="006414D3" w:rsidRDefault="00D728D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v pôvodnom balení</w:t>
      </w:r>
      <w:r w:rsidR="00270EF4">
        <w:t>.</w:t>
      </w:r>
    </w:p>
    <w:p w14:paraId="3546157A" w14:textId="605C6CE6" w:rsidR="00C114FF" w:rsidRPr="006414D3" w:rsidRDefault="00D728D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Balenie uchovávať dobre uzavreté</w:t>
      </w:r>
      <w:r w:rsidR="00270EF4">
        <w:t>.</w:t>
      </w:r>
    </w:p>
    <w:p w14:paraId="3546157E" w14:textId="4D82F737" w:rsidR="00C114FF" w:rsidRPr="001F5B52" w:rsidRDefault="00D728DB" w:rsidP="00026BA8">
      <w:pPr>
        <w:tabs>
          <w:tab w:val="clear" w:pos="567"/>
        </w:tabs>
        <w:spacing w:line="240" w:lineRule="auto"/>
      </w:pPr>
      <w:r w:rsidRPr="001F5B52">
        <w:t>Chrániť pred svetlom.</w:t>
      </w:r>
    </w:p>
    <w:p w14:paraId="35461581" w14:textId="637195EA" w:rsidR="00C114FF" w:rsidRPr="006414D3" w:rsidRDefault="00C114FF" w:rsidP="00E54C7F">
      <w:pPr>
        <w:tabs>
          <w:tab w:val="clear" w:pos="567"/>
        </w:tabs>
        <w:spacing w:line="240" w:lineRule="auto"/>
        <w:rPr>
          <w:szCs w:val="22"/>
        </w:rPr>
      </w:pPr>
    </w:p>
    <w:p w14:paraId="35461588" w14:textId="4E183BED" w:rsidR="00C114FF" w:rsidRDefault="00D728DB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Nepoužívajte tento veterinárny liek po dátume exspirácie, ktorý je uvedený na označení. Dátum exspirácie sa vzťahuje na posledný deň daného mesiaca.</w:t>
      </w:r>
    </w:p>
    <w:p w14:paraId="54CAAFC9" w14:textId="77777777" w:rsidR="00270EF4" w:rsidRPr="006414D3" w:rsidRDefault="00270EF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546158A" w14:textId="7CE0FB39" w:rsidR="00C114FF" w:rsidRPr="007E1233" w:rsidRDefault="00D728DB" w:rsidP="007E123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Čas použiteľnosti po prvom otvorení vnútorného obalu: </w:t>
      </w:r>
      <w:r w:rsidR="00270EF4">
        <w:t xml:space="preserve">ihneď </w:t>
      </w:r>
      <w:r>
        <w:t xml:space="preserve">použiť a </w:t>
      </w:r>
      <w:r w:rsidRPr="001F5B52">
        <w:t xml:space="preserve">nepoužitý veterinárny liek </w:t>
      </w:r>
      <w:r>
        <w:t>zlikvidovať</w:t>
      </w:r>
      <w:r w:rsidRPr="007E1233">
        <w:t>.</w:t>
      </w:r>
    </w:p>
    <w:p w14:paraId="3546158E" w14:textId="77777777" w:rsidR="0043320A" w:rsidRPr="006414D3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8F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3546159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77A219" w14:textId="7CAAD5E3" w:rsidR="007D7A99" w:rsidRPr="006414D3" w:rsidRDefault="007D7A99" w:rsidP="007D7A99">
      <w:pPr>
        <w:rPr>
          <w:szCs w:val="22"/>
        </w:rPr>
      </w:pPr>
      <w:r>
        <w:t>Nelikvidujte lieky odpadovou vodou alebo domovým odpadom.</w:t>
      </w:r>
    </w:p>
    <w:p w14:paraId="1CD03A74" w14:textId="5493A423" w:rsidR="0008317E" w:rsidRPr="007E1233" w:rsidRDefault="0008317E" w:rsidP="0008317E">
      <w:pPr>
        <w:tabs>
          <w:tab w:val="clear" w:pos="567"/>
        </w:tabs>
        <w:spacing w:line="240" w:lineRule="auto"/>
        <w:rPr>
          <w:i/>
        </w:rPr>
      </w:pPr>
      <w:r w:rsidRPr="001F5B52">
        <w:t>Veterin</w:t>
      </w:r>
      <w:r w:rsidRPr="00D46EA6">
        <w:t xml:space="preserve">árny liek </w:t>
      </w:r>
      <w:r>
        <w:t xml:space="preserve">sa </w:t>
      </w:r>
      <w:r w:rsidRPr="001F5B52">
        <w:t xml:space="preserve">nesmie </w:t>
      </w:r>
      <w:r>
        <w:t>dostať do vodných tokov</w:t>
      </w:r>
      <w:r w:rsidRPr="001F5B52">
        <w:t>, pretože</w:t>
      </w:r>
      <w:r>
        <w:t xml:space="preserve"> Amitraz</w:t>
      </w:r>
      <w:r w:rsidRPr="001F5B52">
        <w:t xml:space="preserve"> môže byť nebezpečný pre ryby a vodné organizmy.</w:t>
      </w:r>
    </w:p>
    <w:p w14:paraId="33CDBF34" w14:textId="77777777" w:rsidR="00AD1D09" w:rsidRPr="006414D3" w:rsidRDefault="00AD1D09" w:rsidP="00AD1D09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5461599" w14:textId="77777777" w:rsidR="00DB468A" w:rsidRPr="007E1233" w:rsidRDefault="00DB468A" w:rsidP="00DB468A">
      <w:pPr>
        <w:tabs>
          <w:tab w:val="clear" w:pos="567"/>
        </w:tabs>
        <w:spacing w:line="240" w:lineRule="auto"/>
        <w:rPr>
          <w:highlight w:val="lightGray"/>
        </w:rPr>
      </w:pPr>
    </w:p>
    <w:p w14:paraId="3546159A" w14:textId="77777777" w:rsidR="00DB468A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F5B52">
        <w:rPr>
          <w:b/>
          <w:highlight w:val="lightGray"/>
        </w:rPr>
        <w:t>13.</w:t>
      </w:r>
      <w:r w:rsidRPr="007E1233">
        <w:rPr>
          <w:b/>
        </w:rPr>
        <w:tab/>
      </w:r>
      <w:r>
        <w:rPr>
          <w:b/>
        </w:rPr>
        <w:t>Klasifikácia veterinárnych liekov</w:t>
      </w:r>
    </w:p>
    <w:p w14:paraId="3546159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A8A7E6" w14:textId="1711AEFC" w:rsidR="00F319C4" w:rsidRPr="006414D3" w:rsidRDefault="00F319C4" w:rsidP="00B31678">
      <w:pPr>
        <w:tabs>
          <w:tab w:val="clear" w:pos="567"/>
        </w:tabs>
        <w:spacing w:line="240" w:lineRule="auto"/>
        <w:rPr>
          <w:szCs w:val="22"/>
        </w:rPr>
      </w:pPr>
      <w:r>
        <w:t xml:space="preserve">Výdaj veterinárneho lieku je viazaný na veterinárny predpis. </w:t>
      </w:r>
      <w:r>
        <w:rPr>
          <w:highlight w:val="lightGray"/>
        </w:rPr>
        <w:t xml:space="preserve"> </w:t>
      </w:r>
    </w:p>
    <w:p w14:paraId="3546159C" w14:textId="77777777" w:rsidR="00DB468A" w:rsidRPr="001F5B52" w:rsidRDefault="00DB468A" w:rsidP="00A9226B">
      <w:pPr>
        <w:tabs>
          <w:tab w:val="clear" w:pos="567"/>
        </w:tabs>
        <w:spacing w:line="240" w:lineRule="auto"/>
      </w:pPr>
    </w:p>
    <w:p w14:paraId="3546159D" w14:textId="628BE983" w:rsidR="00DB468A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E1233">
        <w:rPr>
          <w:b/>
          <w:highlight w:val="lightGray"/>
        </w:rPr>
        <w:t>14.</w:t>
      </w:r>
      <w:r w:rsidRPr="001F5B52">
        <w:rPr>
          <w:b/>
        </w:rPr>
        <w:tab/>
      </w:r>
      <w:r>
        <w:rPr>
          <w:b/>
        </w:rPr>
        <w:t>Registračné čísla a veľkosti balenia</w:t>
      </w:r>
    </w:p>
    <w:p w14:paraId="3546159E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DAF9DB" w14:textId="77777777" w:rsidR="00293E9B" w:rsidRPr="00C16C6D" w:rsidRDefault="00293E9B" w:rsidP="00293E9B">
      <w:pPr>
        <w:tabs>
          <w:tab w:val="clear" w:pos="567"/>
        </w:tabs>
        <w:spacing w:line="240" w:lineRule="auto"/>
        <w:rPr>
          <w:lang w:val="it-IT"/>
        </w:rPr>
      </w:pPr>
      <w:r w:rsidRPr="00C16C6D">
        <w:rPr>
          <w:lang w:val="it-IT"/>
        </w:rPr>
        <w:t>96/044/MR/18-S</w:t>
      </w:r>
    </w:p>
    <w:p w14:paraId="4E622504" w14:textId="77777777" w:rsidR="005067B3" w:rsidRPr="007E1233" w:rsidRDefault="005067B3" w:rsidP="002133DA">
      <w:pPr>
        <w:tabs>
          <w:tab w:val="clear" w:pos="567"/>
        </w:tabs>
        <w:spacing w:line="240" w:lineRule="auto"/>
        <w:rPr>
          <w:u w:val="single"/>
        </w:rPr>
      </w:pPr>
    </w:p>
    <w:p w14:paraId="04781056" w14:textId="2B2BE7A3" w:rsidR="002133DA" w:rsidRPr="007E1233" w:rsidRDefault="002133DA" w:rsidP="001F5B52">
      <w:pPr>
        <w:tabs>
          <w:tab w:val="clear" w:pos="567"/>
        </w:tabs>
        <w:spacing w:line="240" w:lineRule="auto"/>
        <w:rPr>
          <w:u w:val="single"/>
        </w:rPr>
      </w:pPr>
      <w:r w:rsidRPr="007E1233">
        <w:rPr>
          <w:u w:val="single"/>
        </w:rPr>
        <w:t>Veľkosti balenia:</w:t>
      </w:r>
    </w:p>
    <w:p w14:paraId="46C4A7A7" w14:textId="342AB92A" w:rsidR="002A3DB8" w:rsidRPr="00B5492C" w:rsidRDefault="002A3DB8" w:rsidP="002133DA">
      <w:pPr>
        <w:tabs>
          <w:tab w:val="clear" w:pos="567"/>
        </w:tabs>
        <w:spacing w:line="240" w:lineRule="auto"/>
        <w:rPr>
          <w:szCs w:val="22"/>
        </w:rPr>
      </w:pPr>
      <w:r w:rsidRPr="00B5492C">
        <w:t>4 pásy</w:t>
      </w:r>
    </w:p>
    <w:p w14:paraId="0D177602" w14:textId="2C8A3902" w:rsidR="002133DA" w:rsidRDefault="002133DA" w:rsidP="007E1233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Pr="007E1233">
        <w:t xml:space="preserve"> </w:t>
      </w:r>
      <w:r>
        <w:t>pásov</w:t>
      </w:r>
    </w:p>
    <w:p w14:paraId="389A5800" w14:textId="24291073" w:rsidR="002A3DB8" w:rsidRPr="00750098" w:rsidRDefault="002A3DB8" w:rsidP="002133DA">
      <w:pPr>
        <w:tabs>
          <w:tab w:val="clear" w:pos="567"/>
        </w:tabs>
        <w:spacing w:line="240" w:lineRule="auto"/>
        <w:rPr>
          <w:szCs w:val="22"/>
        </w:rPr>
      </w:pPr>
      <w:r>
        <w:t>12 pásov</w:t>
      </w:r>
    </w:p>
    <w:p w14:paraId="5816D822" w14:textId="4DB9C337" w:rsidR="002133DA" w:rsidRDefault="002133DA" w:rsidP="007E1233">
      <w:pPr>
        <w:tabs>
          <w:tab w:val="clear" w:pos="567"/>
        </w:tabs>
        <w:spacing w:line="240" w:lineRule="auto"/>
      </w:pPr>
      <w:r>
        <w:t>60</w:t>
      </w:r>
      <w:r w:rsidRPr="007E1233">
        <w:t xml:space="preserve"> pásov</w:t>
      </w:r>
      <w:r>
        <w:t xml:space="preserve"> </w:t>
      </w:r>
    </w:p>
    <w:p w14:paraId="0BE04E22" w14:textId="77777777" w:rsidR="00293E9B" w:rsidRDefault="00293E9B" w:rsidP="007E1233">
      <w:pPr>
        <w:tabs>
          <w:tab w:val="clear" w:pos="567"/>
        </w:tabs>
        <w:spacing w:line="240" w:lineRule="auto"/>
        <w:rPr>
          <w:szCs w:val="22"/>
        </w:rPr>
      </w:pPr>
    </w:p>
    <w:p w14:paraId="7F6E6D09" w14:textId="6A82E560" w:rsidR="002133DA" w:rsidRPr="00474C50" w:rsidRDefault="002133DA" w:rsidP="002133DA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0544B388" w14:textId="77777777" w:rsidR="002133DA" w:rsidRDefault="002133D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354615A2" w14:textId="77777777" w:rsidR="00C114FF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354615A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99D1E" w14:textId="77777777" w:rsidR="007E7DEA" w:rsidRPr="006414D3" w:rsidRDefault="007E7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702C1" w14:textId="77777777" w:rsidR="00270EF4" w:rsidRDefault="00270EF4" w:rsidP="00DB468A"/>
    <w:p w14:paraId="354615A9" w14:textId="77777777" w:rsidR="00C114FF" w:rsidRPr="00964F6D" w:rsidRDefault="00D728DB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</w:t>
      </w:r>
      <w:r w:rsidRPr="001F5B52">
        <w:t xml:space="preserve"> o</w:t>
      </w:r>
      <w:r>
        <w:t xml:space="preserve"> veterinárnom lieku sú dostupné v </w:t>
      </w:r>
      <w:r>
        <w:rPr>
          <w:rStyle w:val="Hypertextovprepojenie"/>
        </w:rPr>
        <w:t>databáze liekov Únie</w:t>
      </w:r>
      <w:r>
        <w:t xml:space="preserve"> </w:t>
      </w:r>
      <w:hyperlink r:id="rId14" w:history="1">
        <w:r>
          <w:rPr>
            <w:rStyle w:val="Hypertextovprepojenie"/>
          </w:rPr>
          <w:t>(https://medicines.health.europa.eu/veterinary</w:t>
        </w:r>
      </w:hyperlink>
      <w:r>
        <w:t>).</w:t>
      </w:r>
    </w:p>
    <w:p w14:paraId="354615AB" w14:textId="77777777" w:rsidR="00E70337" w:rsidRPr="001F5B52" w:rsidRDefault="00E70337" w:rsidP="00A9226B">
      <w:pPr>
        <w:tabs>
          <w:tab w:val="clear" w:pos="567"/>
        </w:tabs>
        <w:spacing w:line="240" w:lineRule="auto"/>
      </w:pPr>
    </w:p>
    <w:p w14:paraId="354615AC" w14:textId="77777777" w:rsidR="00DB468A" w:rsidRPr="006414D3" w:rsidRDefault="00D728D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E1233">
        <w:rPr>
          <w:b/>
          <w:highlight w:val="lightGray"/>
        </w:rPr>
        <w:t>16.</w:t>
      </w:r>
      <w:r w:rsidRPr="001F5B52">
        <w:rPr>
          <w:b/>
        </w:rPr>
        <w:tab/>
      </w:r>
      <w:r>
        <w:rPr>
          <w:b/>
        </w:rPr>
        <w:t>Kontaktné údaje</w:t>
      </w:r>
    </w:p>
    <w:p w14:paraId="354615AD" w14:textId="77777777" w:rsidR="00C114FF" w:rsidRPr="001F5B52" w:rsidRDefault="00C114FF" w:rsidP="00A9226B">
      <w:pPr>
        <w:tabs>
          <w:tab w:val="clear" w:pos="567"/>
        </w:tabs>
        <w:spacing w:line="240" w:lineRule="auto"/>
      </w:pPr>
    </w:p>
    <w:p w14:paraId="354615AE" w14:textId="51A95E6A" w:rsidR="00DB468A" w:rsidRPr="006414D3" w:rsidRDefault="00D728DB" w:rsidP="00DB468A">
      <w:pPr>
        <w:rPr>
          <w:iCs/>
          <w:szCs w:val="22"/>
        </w:rPr>
      </w:pPr>
      <w:bookmarkStart w:id="4" w:name="_Hlk73552578"/>
      <w:r w:rsidRPr="001F5B52">
        <w:rPr>
          <w:u w:val="single"/>
        </w:rPr>
        <w:t>Držiteľ rozhodnutia o</w:t>
      </w:r>
      <w:r>
        <w:rPr>
          <w:u w:val="single"/>
        </w:rPr>
        <w:t xml:space="preserve"> registrácii</w:t>
      </w:r>
      <w:r>
        <w:t>:</w:t>
      </w:r>
    </w:p>
    <w:bookmarkEnd w:id="4"/>
    <w:p w14:paraId="354615AF" w14:textId="36D6B25D" w:rsidR="00DB468A" w:rsidRPr="004472B7" w:rsidRDefault="009976BD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VETO-PHARMA SAS</w:t>
      </w:r>
    </w:p>
    <w:p w14:paraId="45DCD71E" w14:textId="37F73CCB" w:rsidR="009976BD" w:rsidRDefault="009976BD" w:rsidP="00A9226B">
      <w:pPr>
        <w:tabs>
          <w:tab w:val="clear" w:pos="567"/>
        </w:tabs>
        <w:spacing w:line="240" w:lineRule="auto"/>
        <w:rPr>
          <w:szCs w:val="22"/>
        </w:rPr>
      </w:pPr>
      <w:r w:rsidRPr="001F5B52">
        <w:t>12-14 rue de la Croix Martre</w:t>
      </w:r>
    </w:p>
    <w:p w14:paraId="03528E5A" w14:textId="6DA7C2C9" w:rsidR="00F52988" w:rsidRPr="001F5B52" w:rsidRDefault="00F52988" w:rsidP="007E1233">
      <w:pPr>
        <w:tabs>
          <w:tab w:val="clear" w:pos="567"/>
        </w:tabs>
        <w:spacing w:line="240" w:lineRule="auto"/>
      </w:pPr>
      <w:r w:rsidRPr="001F5B52">
        <w:t>91120 Palaiseau</w:t>
      </w:r>
    </w:p>
    <w:p w14:paraId="02DFC40C" w14:textId="5321812F" w:rsidR="00F52988" w:rsidRDefault="00F52988" w:rsidP="00A9226B">
      <w:pPr>
        <w:tabs>
          <w:tab w:val="clear" w:pos="567"/>
        </w:tabs>
        <w:spacing w:line="240" w:lineRule="auto"/>
        <w:rPr>
          <w:szCs w:val="22"/>
        </w:rPr>
      </w:pPr>
      <w:r>
        <w:t>FRANCÚZSKO</w:t>
      </w:r>
    </w:p>
    <w:p w14:paraId="04366AD6" w14:textId="77777777" w:rsidR="00F52988" w:rsidRPr="00AC3DEC" w:rsidRDefault="00F529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615B0" w14:textId="77777777" w:rsidR="003841FC" w:rsidRPr="00D46EA6" w:rsidRDefault="00D728DB" w:rsidP="001F5B52">
      <w:r w:rsidRPr="001F5B52">
        <w:rPr>
          <w:u w:val="single"/>
        </w:rPr>
        <w:t>Výrobca zodpovedný za uvoľnenie šarže</w:t>
      </w:r>
      <w:r w:rsidRPr="001F5B52">
        <w:t>:</w:t>
      </w:r>
    </w:p>
    <w:p w14:paraId="354615B1" w14:textId="05ECCDFB" w:rsidR="003841FC" w:rsidRPr="00006C65" w:rsidRDefault="00F52988" w:rsidP="003841FC">
      <w:pPr>
        <w:rPr>
          <w:bCs/>
          <w:szCs w:val="22"/>
        </w:rPr>
      </w:pPr>
      <w:r>
        <w:t>VETO-PHARMA</w:t>
      </w:r>
    </w:p>
    <w:p w14:paraId="7A9B5937" w14:textId="133BC054" w:rsidR="00F52988" w:rsidRPr="00006C65" w:rsidRDefault="00F52988" w:rsidP="003841FC">
      <w:pPr>
        <w:rPr>
          <w:bCs/>
          <w:szCs w:val="22"/>
        </w:rPr>
      </w:pPr>
      <w:r>
        <w:t>ZA Champrue</w:t>
      </w:r>
    </w:p>
    <w:p w14:paraId="68BB75B6" w14:textId="4FDF01B2" w:rsidR="00F52988" w:rsidRPr="001F5B52" w:rsidRDefault="00F52988" w:rsidP="001F5B52">
      <w:r w:rsidRPr="001F5B52">
        <w:t>36310 Chaillac</w:t>
      </w:r>
    </w:p>
    <w:p w14:paraId="1DD07D20" w14:textId="3E1B36AE" w:rsidR="00F52988" w:rsidRPr="007E1233" w:rsidRDefault="00F52988" w:rsidP="00D46EA6">
      <w:r w:rsidRPr="00D46EA6">
        <w:t>FRANCÚZSKO</w:t>
      </w:r>
    </w:p>
    <w:p w14:paraId="61B66528" w14:textId="77777777" w:rsidR="00F52988" w:rsidRPr="007E1233" w:rsidRDefault="00F52988" w:rsidP="00D46EA6">
      <w:pPr>
        <w:rPr>
          <w:lang w:val="fr-FR"/>
        </w:rPr>
      </w:pPr>
    </w:p>
    <w:p w14:paraId="354615B2" w14:textId="3AA69042" w:rsidR="003841FC" w:rsidRPr="006414D3" w:rsidRDefault="00D728DB" w:rsidP="003841FC">
      <w:pPr>
        <w:rPr>
          <w:bCs/>
          <w:szCs w:val="22"/>
          <w:u w:val="single"/>
        </w:rPr>
      </w:pPr>
      <w:bookmarkStart w:id="5" w:name="_Hlk73552585"/>
      <w:r>
        <w:rPr>
          <w:u w:val="single"/>
        </w:rPr>
        <w:t>Miestni zástupcova a kontaktné údaje na hlásenie podozrenia na nežiaduce účinky</w:t>
      </w:r>
      <w:r>
        <w:t>:</w:t>
      </w:r>
    </w:p>
    <w:bookmarkEnd w:id="5"/>
    <w:p w14:paraId="354615B5" w14:textId="6A30FD50" w:rsidR="000D67D0" w:rsidRPr="001F5B52" w:rsidRDefault="00D728DB" w:rsidP="00A9226B">
      <w:pPr>
        <w:tabs>
          <w:tab w:val="clear" w:pos="567"/>
        </w:tabs>
        <w:spacing w:line="240" w:lineRule="auto"/>
      </w:pPr>
      <w:r>
        <w:t xml:space="preserve">Akékoľvek informácie o </w:t>
      </w:r>
      <w:r w:rsidRPr="001F5B52">
        <w:t>tomto veterinárnom lieku</w:t>
      </w:r>
      <w:r>
        <w:t xml:space="preserve"> vám poskytne miestny zástupca</w:t>
      </w:r>
      <w:r w:rsidRPr="001F5B52">
        <w:t xml:space="preserve"> držiteľa rozhodnutia o</w:t>
      </w:r>
      <w:r>
        <w:t xml:space="preserve"> </w:t>
      </w:r>
      <w:r w:rsidRPr="001F5B52">
        <w:t>registrácii.</w:t>
      </w:r>
    </w:p>
    <w:p w14:paraId="354615B6" w14:textId="77777777" w:rsidR="006D075E" w:rsidRPr="006414D3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00723" w14:textId="77777777" w:rsidR="003E1B5A" w:rsidRPr="003E1B5A" w:rsidRDefault="003E1B5A" w:rsidP="003E1B5A">
      <w:pPr>
        <w:rPr>
          <w:bCs/>
          <w:szCs w:val="22"/>
        </w:rPr>
      </w:pPr>
      <w:r w:rsidRPr="003E1B5A">
        <w:rPr>
          <w:bCs/>
          <w:szCs w:val="22"/>
        </w:rPr>
        <w:t>MEDE s.r.o.</w:t>
      </w:r>
    </w:p>
    <w:p w14:paraId="50013B91" w14:textId="77777777" w:rsidR="003E1B5A" w:rsidRDefault="003E1B5A" w:rsidP="003E1B5A">
      <w:pPr>
        <w:rPr>
          <w:bCs/>
          <w:szCs w:val="22"/>
        </w:rPr>
      </w:pPr>
      <w:r w:rsidRPr="003E1B5A">
        <w:rPr>
          <w:bCs/>
          <w:szCs w:val="22"/>
        </w:rPr>
        <w:t>Malý Lég 167</w:t>
      </w:r>
    </w:p>
    <w:p w14:paraId="3B45A21E" w14:textId="5A56FBDF" w:rsidR="00A55789" w:rsidRPr="00A55789" w:rsidRDefault="00A55789" w:rsidP="003E1B5A">
      <w:pPr>
        <w:rPr>
          <w:bCs/>
          <w:szCs w:val="22"/>
        </w:rPr>
      </w:pPr>
      <w:bookmarkStart w:id="6" w:name="_GoBack"/>
      <w:bookmarkEnd w:id="6"/>
      <w:r w:rsidRPr="00A55789">
        <w:rPr>
          <w:bCs/>
          <w:szCs w:val="22"/>
        </w:rPr>
        <w:t>SK-93037 Lehnice</w:t>
      </w:r>
    </w:p>
    <w:p w14:paraId="7969222D" w14:textId="77777777" w:rsidR="00A55789" w:rsidRPr="00A55789" w:rsidRDefault="00A55789" w:rsidP="00A55789">
      <w:pPr>
        <w:rPr>
          <w:bCs/>
          <w:szCs w:val="22"/>
        </w:rPr>
      </w:pPr>
      <w:r w:rsidRPr="00A55789">
        <w:rPr>
          <w:bCs/>
          <w:szCs w:val="22"/>
        </w:rPr>
        <w:t>Tel: + 421 907 158 888</w:t>
      </w:r>
    </w:p>
    <w:p w14:paraId="3546168F" w14:textId="77777777" w:rsidR="005F346D" w:rsidRPr="001F5B52" w:rsidRDefault="005F346D" w:rsidP="001F5B52">
      <w:pPr>
        <w:tabs>
          <w:tab w:val="clear" w:pos="567"/>
        </w:tabs>
        <w:spacing w:line="240" w:lineRule="auto"/>
      </w:pPr>
    </w:p>
    <w:sectPr w:rsidR="005F346D" w:rsidRPr="001F5B52" w:rsidSect="007E1233"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B7AF3" w14:textId="77777777" w:rsidR="00772A7C" w:rsidRDefault="00772A7C">
      <w:pPr>
        <w:spacing w:line="240" w:lineRule="auto"/>
      </w:pPr>
      <w:r>
        <w:separator/>
      </w:r>
    </w:p>
  </w:endnote>
  <w:endnote w:type="continuationSeparator" w:id="0">
    <w:p w14:paraId="42AD0585" w14:textId="77777777" w:rsidR="00772A7C" w:rsidRDefault="00772A7C">
      <w:pPr>
        <w:spacing w:line="240" w:lineRule="auto"/>
      </w:pPr>
      <w:r>
        <w:continuationSeparator/>
      </w:r>
    </w:p>
  </w:endnote>
  <w:endnote w:type="continuationNotice" w:id="1">
    <w:p w14:paraId="22278862" w14:textId="77777777" w:rsidR="00772A7C" w:rsidRDefault="00772A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139B8" w14:textId="0BC4C3CC" w:rsidR="009C42E4" w:rsidRDefault="009C42E4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981791" wp14:editId="391526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59765" cy="355600"/>
              <wp:effectExtent l="0" t="0" r="0" b="0"/>
              <wp:wrapNone/>
              <wp:docPr id="1407502709" name="Zone de texte 5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3FCF1" w14:textId="77ABA16F" w:rsidR="009C42E4" w:rsidRPr="00B222B4" w:rsidRDefault="009C42E4" w:rsidP="00B22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2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698179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44" type="#_x0000_t202" alt="Internal" style="position:absolute;margin-left:.75pt;margin-top:0;width:51.95pt;height:28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" filled="f" stroked="f">
              <v:textbox style="mso-fit-shape-to-text:t" inset="0,0,20pt,15pt">
                <w:txbxContent>
                  <w:p w14:paraId="5823FCF1" w14:textId="77ABA16F" w:rsidR="00B222B4" w:rsidRPr="00B222B4" w:rsidRDefault="00B222B4" w:rsidP="00B22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222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65F64" w14:textId="1E2ED767" w:rsidR="009C42E4" w:rsidRDefault="009C42E4">
    <w:pPr>
      <w:pStyle w:val="Pta"/>
      <w:jc w:val="right"/>
    </w:pPr>
    <w:r w:rsidRPr="007E1233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7E1233">
      <w:rPr>
        <w:rFonts w:ascii="Times New Roman" w:hAnsi="Times New Roman"/>
      </w:rPr>
      <w:fldChar w:fldCharType="separate"/>
    </w:r>
    <w:r w:rsidR="003E1B5A">
      <w:rPr>
        <w:rFonts w:ascii="Times New Roman" w:hAnsi="Times New Roman"/>
        <w:noProof/>
      </w:rPr>
      <w:t>11</w:t>
    </w:r>
    <w:r w:rsidRPr="007E1233">
      <w:rPr>
        <w:rFonts w:ascii="Times New Roman" w:hAnsi="Times New Roman"/>
      </w:rPr>
      <w:fldChar w:fldCharType="end"/>
    </w:r>
  </w:p>
  <w:p w14:paraId="35461690" w14:textId="00D631D5" w:rsidR="009C42E4" w:rsidRPr="00AD6262" w:rsidRDefault="009C42E4" w:rsidP="00AD626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61691" w14:textId="3ADF5478" w:rsidR="009C42E4" w:rsidRPr="00AD6262" w:rsidRDefault="009C42E4" w:rsidP="007E123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849ED" wp14:editId="7CECD45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59765" cy="355600"/>
              <wp:effectExtent l="0" t="0" r="0" b="0"/>
              <wp:wrapNone/>
              <wp:docPr id="1404020768" name="Zone de texte 4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DD8CB" w14:textId="3822D603" w:rsidR="009C42E4" w:rsidRPr="00B222B4" w:rsidRDefault="009C42E4" w:rsidP="00B22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2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4B849E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45" type="#_x0000_t202" alt="Internal" style="position:absolute;left:0;text-align:left;margin-left:.75pt;margin-top:0;width:51.95pt;height:28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" filled="f" stroked="f">
              <v:textbox style="mso-fit-shape-to-text:t" inset="0,0,20pt,15pt">
                <w:txbxContent>
                  <w:p w14:paraId="536DD8CB" w14:textId="3822D603" w:rsidR="00B222B4" w:rsidRPr="00B222B4" w:rsidRDefault="00B222B4" w:rsidP="00B22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222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A4D28" w14:textId="77777777" w:rsidR="00772A7C" w:rsidRDefault="00772A7C">
      <w:pPr>
        <w:spacing w:line="240" w:lineRule="auto"/>
      </w:pPr>
      <w:r>
        <w:separator/>
      </w:r>
    </w:p>
  </w:footnote>
  <w:footnote w:type="continuationSeparator" w:id="0">
    <w:p w14:paraId="47105D87" w14:textId="77777777" w:rsidR="00772A7C" w:rsidRDefault="00772A7C">
      <w:pPr>
        <w:spacing w:line="240" w:lineRule="auto"/>
      </w:pPr>
      <w:r>
        <w:continuationSeparator/>
      </w:r>
    </w:p>
  </w:footnote>
  <w:footnote w:type="continuationNotice" w:id="1">
    <w:p w14:paraId="2339D270" w14:textId="77777777" w:rsidR="00772A7C" w:rsidRDefault="00772A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247FD"/>
    <w:multiLevelType w:val="hybridMultilevel"/>
    <w:tmpl w:val="F7E8017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06F37"/>
    <w:multiLevelType w:val="hybridMultilevel"/>
    <w:tmpl w:val="AE14AB84"/>
    <w:lvl w:ilvl="0" w:tplc="E7C03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60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86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E9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69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48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22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6D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6C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1F403E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E04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8D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2C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CA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6B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69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0D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88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0B478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58C6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06A3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58437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FAF8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CCE3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8E80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BB299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F6F3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E9FE540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A4E1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A878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AE77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F09A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2C70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BC4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7DE81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E64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8A22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C7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8A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2D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A7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CF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25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68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B58C4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8AC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24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C2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1A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F4F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08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7AA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3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3EE0207"/>
    <w:multiLevelType w:val="hybridMultilevel"/>
    <w:tmpl w:val="595EE6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556EBB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CC22B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A0DF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B4AF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FA49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0AD2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085E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B1CA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B62A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8473DD4"/>
    <w:multiLevelType w:val="multilevel"/>
    <w:tmpl w:val="392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A64B37"/>
    <w:multiLevelType w:val="hybridMultilevel"/>
    <w:tmpl w:val="6D20E0BE"/>
    <w:lvl w:ilvl="0" w:tplc="B3BE0A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324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CF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E1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4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E9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6D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CC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44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4EE89F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58E5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CCEE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8B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EE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68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65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81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E9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4D1F5C"/>
    <w:multiLevelType w:val="multilevel"/>
    <w:tmpl w:val="7D2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4DAE5508"/>
    <w:multiLevelType w:val="hybridMultilevel"/>
    <w:tmpl w:val="DA0EE772"/>
    <w:lvl w:ilvl="0" w:tplc="A45846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481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4F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8E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C2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66A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E0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A9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B473E"/>
    <w:multiLevelType w:val="hybridMultilevel"/>
    <w:tmpl w:val="BA782D10"/>
    <w:lvl w:ilvl="0" w:tplc="9A788A4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86B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AF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E9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87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2A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A0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01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EB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1F1D26"/>
    <w:multiLevelType w:val="hybridMultilevel"/>
    <w:tmpl w:val="2E749F0C"/>
    <w:lvl w:ilvl="0" w:tplc="1A685E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606F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C806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F1028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6BAE4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36CD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4A6E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AA07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F442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>
    <w:nsid w:val="52C80393"/>
    <w:multiLevelType w:val="hybridMultilevel"/>
    <w:tmpl w:val="7996087A"/>
    <w:lvl w:ilvl="0" w:tplc="054470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ACE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62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8D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81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CC9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ED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43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DC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>
    <w:nsid w:val="5A3F65D8"/>
    <w:multiLevelType w:val="multilevel"/>
    <w:tmpl w:val="A02E932A"/>
    <w:numStyleLink w:val="BulletsAgency"/>
  </w:abstractNum>
  <w:abstractNum w:abstractNumId="3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>
    <w:nsid w:val="5D5A08E3"/>
    <w:multiLevelType w:val="multilevel"/>
    <w:tmpl w:val="5D4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0E67BF"/>
    <w:multiLevelType w:val="hybridMultilevel"/>
    <w:tmpl w:val="B1D854E2"/>
    <w:lvl w:ilvl="0" w:tplc="7E2CC7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FA4F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8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4B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AC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C27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8E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E2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6EC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FB76EB"/>
    <w:multiLevelType w:val="hybridMultilevel"/>
    <w:tmpl w:val="CC66055E"/>
    <w:lvl w:ilvl="0" w:tplc="93BE6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2D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09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48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C6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63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CB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0E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E9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87B01"/>
    <w:multiLevelType w:val="hybridMultilevel"/>
    <w:tmpl w:val="D4C290BC"/>
    <w:lvl w:ilvl="0" w:tplc="59E299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3342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AC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E7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5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02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25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EC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24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614A42"/>
    <w:multiLevelType w:val="hybridMultilevel"/>
    <w:tmpl w:val="595EE6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5987"/>
    <w:multiLevelType w:val="hybridMultilevel"/>
    <w:tmpl w:val="D73EEE10"/>
    <w:lvl w:ilvl="0" w:tplc="233AB3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0A4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4EF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8B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E0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82B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03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CE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32C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B24C8B"/>
    <w:multiLevelType w:val="hybridMultilevel"/>
    <w:tmpl w:val="595EE6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4"/>
  </w:num>
  <w:num w:numId="6">
    <w:abstractNumId w:val="28"/>
  </w:num>
  <w:num w:numId="7">
    <w:abstractNumId w:val="23"/>
  </w:num>
  <w:num w:numId="8">
    <w:abstractNumId w:val="10"/>
  </w:num>
  <w:num w:numId="9">
    <w:abstractNumId w:val="34"/>
  </w:num>
  <w:num w:numId="10">
    <w:abstractNumId w:val="35"/>
  </w:num>
  <w:num w:numId="11">
    <w:abstractNumId w:val="17"/>
  </w:num>
  <w:num w:numId="12">
    <w:abstractNumId w:val="15"/>
  </w:num>
  <w:num w:numId="13">
    <w:abstractNumId w:val="4"/>
  </w:num>
  <w:num w:numId="14">
    <w:abstractNumId w:val="33"/>
  </w:num>
  <w:num w:numId="15">
    <w:abstractNumId w:val="21"/>
  </w:num>
  <w:num w:numId="16">
    <w:abstractNumId w:val="38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30"/>
  </w:num>
  <w:num w:numId="23">
    <w:abstractNumId w:val="39"/>
  </w:num>
  <w:num w:numId="24">
    <w:abstractNumId w:val="25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6"/>
  </w:num>
  <w:num w:numId="30">
    <w:abstractNumId w:val="41"/>
  </w:num>
  <w:num w:numId="31">
    <w:abstractNumId w:val="43"/>
  </w:num>
  <w:num w:numId="32">
    <w:abstractNumId w:val="24"/>
  </w:num>
  <w:num w:numId="33">
    <w:abstractNumId w:val="32"/>
  </w:num>
  <w:num w:numId="34">
    <w:abstractNumId w:val="27"/>
  </w:num>
  <w:num w:numId="35">
    <w:abstractNumId w:val="3"/>
  </w:num>
  <w:num w:numId="36">
    <w:abstractNumId w:val="6"/>
  </w:num>
  <w:num w:numId="37">
    <w:abstractNumId w:val="29"/>
  </w:num>
  <w:num w:numId="38">
    <w:abstractNumId w:val="20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42"/>
  </w:num>
  <w:num w:numId="42">
    <w:abstractNumId w:val="31"/>
  </w:num>
  <w:num w:numId="43">
    <w:abstractNumId w:val="22"/>
  </w:num>
  <w:num w:numId="44">
    <w:abstractNumId w:val="1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17AE"/>
    <w:rsid w:val="00006C65"/>
    <w:rsid w:val="0001165E"/>
    <w:rsid w:val="0001475A"/>
    <w:rsid w:val="00020A50"/>
    <w:rsid w:val="00021316"/>
    <w:rsid w:val="00021B82"/>
    <w:rsid w:val="00021BD5"/>
    <w:rsid w:val="00024777"/>
    <w:rsid w:val="00024E21"/>
    <w:rsid w:val="00026BA8"/>
    <w:rsid w:val="00027100"/>
    <w:rsid w:val="00031A38"/>
    <w:rsid w:val="00032F7D"/>
    <w:rsid w:val="00036C50"/>
    <w:rsid w:val="00037F23"/>
    <w:rsid w:val="00042921"/>
    <w:rsid w:val="00045352"/>
    <w:rsid w:val="000466CE"/>
    <w:rsid w:val="000509BB"/>
    <w:rsid w:val="00052D2B"/>
    <w:rsid w:val="00052FBF"/>
    <w:rsid w:val="00054E7E"/>
    <w:rsid w:val="00054F55"/>
    <w:rsid w:val="00056E75"/>
    <w:rsid w:val="00057DB0"/>
    <w:rsid w:val="00062945"/>
    <w:rsid w:val="00070D27"/>
    <w:rsid w:val="000721B0"/>
    <w:rsid w:val="00074A52"/>
    <w:rsid w:val="00074F67"/>
    <w:rsid w:val="0007584A"/>
    <w:rsid w:val="000768F4"/>
    <w:rsid w:val="000778C9"/>
    <w:rsid w:val="00080453"/>
    <w:rsid w:val="0008169A"/>
    <w:rsid w:val="0008212D"/>
    <w:rsid w:val="00082200"/>
    <w:rsid w:val="0008317E"/>
    <w:rsid w:val="000860CE"/>
    <w:rsid w:val="00087BE9"/>
    <w:rsid w:val="000902BA"/>
    <w:rsid w:val="00090367"/>
    <w:rsid w:val="00092A37"/>
    <w:rsid w:val="000938A6"/>
    <w:rsid w:val="00096E78"/>
    <w:rsid w:val="00097C1E"/>
    <w:rsid w:val="000A0FAD"/>
    <w:rsid w:val="000A1DF5"/>
    <w:rsid w:val="000A48F0"/>
    <w:rsid w:val="000B46BD"/>
    <w:rsid w:val="000B59E6"/>
    <w:rsid w:val="000B700D"/>
    <w:rsid w:val="000B7873"/>
    <w:rsid w:val="000C004F"/>
    <w:rsid w:val="000C02A1"/>
    <w:rsid w:val="000C038E"/>
    <w:rsid w:val="000C1D4F"/>
    <w:rsid w:val="000C4866"/>
    <w:rsid w:val="000C61D3"/>
    <w:rsid w:val="000C687A"/>
    <w:rsid w:val="000D087C"/>
    <w:rsid w:val="000D67D0"/>
    <w:rsid w:val="000D7F5C"/>
    <w:rsid w:val="000E195C"/>
    <w:rsid w:val="000E3602"/>
    <w:rsid w:val="000E705A"/>
    <w:rsid w:val="000E7263"/>
    <w:rsid w:val="000F104D"/>
    <w:rsid w:val="000F38DA"/>
    <w:rsid w:val="000F5822"/>
    <w:rsid w:val="000F796B"/>
    <w:rsid w:val="0010031E"/>
    <w:rsid w:val="0010063B"/>
    <w:rsid w:val="001012EB"/>
    <w:rsid w:val="00102962"/>
    <w:rsid w:val="00102F6F"/>
    <w:rsid w:val="001078D1"/>
    <w:rsid w:val="001108AD"/>
    <w:rsid w:val="00111185"/>
    <w:rsid w:val="00115782"/>
    <w:rsid w:val="00117261"/>
    <w:rsid w:val="00120BC1"/>
    <w:rsid w:val="00121A38"/>
    <w:rsid w:val="00122386"/>
    <w:rsid w:val="0012367C"/>
    <w:rsid w:val="00124F36"/>
    <w:rsid w:val="00125666"/>
    <w:rsid w:val="00125C80"/>
    <w:rsid w:val="00126CB6"/>
    <w:rsid w:val="00133B4B"/>
    <w:rsid w:val="001341F1"/>
    <w:rsid w:val="0013799F"/>
    <w:rsid w:val="00137D04"/>
    <w:rsid w:val="00140DF6"/>
    <w:rsid w:val="001433FD"/>
    <w:rsid w:val="00145855"/>
    <w:rsid w:val="00145C3F"/>
    <w:rsid w:val="00145D34"/>
    <w:rsid w:val="00146284"/>
    <w:rsid w:val="0014690F"/>
    <w:rsid w:val="0015098E"/>
    <w:rsid w:val="00150C71"/>
    <w:rsid w:val="001549A9"/>
    <w:rsid w:val="00156298"/>
    <w:rsid w:val="001567EA"/>
    <w:rsid w:val="0015689F"/>
    <w:rsid w:val="00164543"/>
    <w:rsid w:val="001674D3"/>
    <w:rsid w:val="00172CF4"/>
    <w:rsid w:val="00175264"/>
    <w:rsid w:val="001803D2"/>
    <w:rsid w:val="0018228B"/>
    <w:rsid w:val="0018360E"/>
    <w:rsid w:val="0018376F"/>
    <w:rsid w:val="00185A5A"/>
    <w:rsid w:val="00185B50"/>
    <w:rsid w:val="0018625C"/>
    <w:rsid w:val="00187DE7"/>
    <w:rsid w:val="00187E62"/>
    <w:rsid w:val="00190813"/>
    <w:rsid w:val="00192045"/>
    <w:rsid w:val="00192B2B"/>
    <w:rsid w:val="00192D98"/>
    <w:rsid w:val="00193B14"/>
    <w:rsid w:val="00193E72"/>
    <w:rsid w:val="00195267"/>
    <w:rsid w:val="0019600B"/>
    <w:rsid w:val="0019686E"/>
    <w:rsid w:val="00197AD5"/>
    <w:rsid w:val="001A0E2C"/>
    <w:rsid w:val="001A1528"/>
    <w:rsid w:val="001A28C9"/>
    <w:rsid w:val="001A34BC"/>
    <w:rsid w:val="001A3F9F"/>
    <w:rsid w:val="001A48AD"/>
    <w:rsid w:val="001B02B0"/>
    <w:rsid w:val="001B1C77"/>
    <w:rsid w:val="001B26EB"/>
    <w:rsid w:val="001B3FE1"/>
    <w:rsid w:val="001B6208"/>
    <w:rsid w:val="001B6F4A"/>
    <w:rsid w:val="001C0144"/>
    <w:rsid w:val="001C5288"/>
    <w:rsid w:val="001C5B03"/>
    <w:rsid w:val="001D6052"/>
    <w:rsid w:val="001D6D96"/>
    <w:rsid w:val="001E0380"/>
    <w:rsid w:val="001E5621"/>
    <w:rsid w:val="001E5AB3"/>
    <w:rsid w:val="001E7479"/>
    <w:rsid w:val="001F2AEB"/>
    <w:rsid w:val="001F3EF9"/>
    <w:rsid w:val="001F5B52"/>
    <w:rsid w:val="001F627D"/>
    <w:rsid w:val="001F6622"/>
    <w:rsid w:val="0020012C"/>
    <w:rsid w:val="0020126C"/>
    <w:rsid w:val="00203C80"/>
    <w:rsid w:val="00204FC1"/>
    <w:rsid w:val="002100FC"/>
    <w:rsid w:val="002133DA"/>
    <w:rsid w:val="0021361C"/>
    <w:rsid w:val="00213890"/>
    <w:rsid w:val="00214E52"/>
    <w:rsid w:val="00215119"/>
    <w:rsid w:val="002152CA"/>
    <w:rsid w:val="002207C0"/>
    <w:rsid w:val="00221945"/>
    <w:rsid w:val="00224791"/>
    <w:rsid w:val="00224B93"/>
    <w:rsid w:val="002300B9"/>
    <w:rsid w:val="00234001"/>
    <w:rsid w:val="002345FB"/>
    <w:rsid w:val="0023676E"/>
    <w:rsid w:val="00236A70"/>
    <w:rsid w:val="002414B6"/>
    <w:rsid w:val="002418DF"/>
    <w:rsid w:val="002422EB"/>
    <w:rsid w:val="00242397"/>
    <w:rsid w:val="00247A48"/>
    <w:rsid w:val="00250DD1"/>
    <w:rsid w:val="00250DE2"/>
    <w:rsid w:val="00251183"/>
    <w:rsid w:val="00251689"/>
    <w:rsid w:val="0025267C"/>
    <w:rsid w:val="00253B6B"/>
    <w:rsid w:val="002610D3"/>
    <w:rsid w:val="00261FA8"/>
    <w:rsid w:val="00262550"/>
    <w:rsid w:val="00262F54"/>
    <w:rsid w:val="00265656"/>
    <w:rsid w:val="00265E77"/>
    <w:rsid w:val="00266155"/>
    <w:rsid w:val="00270EF4"/>
    <w:rsid w:val="00271980"/>
    <w:rsid w:val="00272111"/>
    <w:rsid w:val="0027270B"/>
    <w:rsid w:val="00275EB9"/>
    <w:rsid w:val="00277BD2"/>
    <w:rsid w:val="00280459"/>
    <w:rsid w:val="00282E7B"/>
    <w:rsid w:val="002838C8"/>
    <w:rsid w:val="00283A90"/>
    <w:rsid w:val="00284155"/>
    <w:rsid w:val="002845B4"/>
    <w:rsid w:val="00285723"/>
    <w:rsid w:val="002866D7"/>
    <w:rsid w:val="002876F9"/>
    <w:rsid w:val="00290805"/>
    <w:rsid w:val="00290C2A"/>
    <w:rsid w:val="002927C3"/>
    <w:rsid w:val="002931DD"/>
    <w:rsid w:val="00293E9B"/>
    <w:rsid w:val="00294EED"/>
    <w:rsid w:val="00295140"/>
    <w:rsid w:val="00295938"/>
    <w:rsid w:val="002A0E7C"/>
    <w:rsid w:val="002A21ED"/>
    <w:rsid w:val="002A2F58"/>
    <w:rsid w:val="002A3DB8"/>
    <w:rsid w:val="002A3F88"/>
    <w:rsid w:val="002A710D"/>
    <w:rsid w:val="002A7E37"/>
    <w:rsid w:val="002B0F11"/>
    <w:rsid w:val="002B2E17"/>
    <w:rsid w:val="002B3339"/>
    <w:rsid w:val="002B6241"/>
    <w:rsid w:val="002B6560"/>
    <w:rsid w:val="002C172B"/>
    <w:rsid w:val="002C43FB"/>
    <w:rsid w:val="002C4BC4"/>
    <w:rsid w:val="002C55FF"/>
    <w:rsid w:val="002C592B"/>
    <w:rsid w:val="002C6488"/>
    <w:rsid w:val="002D07A5"/>
    <w:rsid w:val="002D300D"/>
    <w:rsid w:val="002D44A5"/>
    <w:rsid w:val="002E0CD4"/>
    <w:rsid w:val="002E13AB"/>
    <w:rsid w:val="002E3A90"/>
    <w:rsid w:val="002E46CC"/>
    <w:rsid w:val="002E4F48"/>
    <w:rsid w:val="002E62CB"/>
    <w:rsid w:val="002E6DF1"/>
    <w:rsid w:val="002E6ED9"/>
    <w:rsid w:val="002E7E03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4756"/>
    <w:rsid w:val="0030501C"/>
    <w:rsid w:val="00305AB2"/>
    <w:rsid w:val="0031032B"/>
    <w:rsid w:val="0031047F"/>
    <w:rsid w:val="00311B57"/>
    <w:rsid w:val="00314331"/>
    <w:rsid w:val="00316E87"/>
    <w:rsid w:val="0032453E"/>
    <w:rsid w:val="00325053"/>
    <w:rsid w:val="003252DB"/>
    <w:rsid w:val="003256AC"/>
    <w:rsid w:val="003308EB"/>
    <w:rsid w:val="0033129D"/>
    <w:rsid w:val="003320ED"/>
    <w:rsid w:val="00334804"/>
    <w:rsid w:val="0033480E"/>
    <w:rsid w:val="00336D16"/>
    <w:rsid w:val="00336D8D"/>
    <w:rsid w:val="00337123"/>
    <w:rsid w:val="00337EB4"/>
    <w:rsid w:val="00340FFC"/>
    <w:rsid w:val="00341866"/>
    <w:rsid w:val="003429AF"/>
    <w:rsid w:val="0034378D"/>
    <w:rsid w:val="00343AB5"/>
    <w:rsid w:val="00352469"/>
    <w:rsid w:val="003535E0"/>
    <w:rsid w:val="00355D02"/>
    <w:rsid w:val="003568DF"/>
    <w:rsid w:val="00357C73"/>
    <w:rsid w:val="003615F4"/>
    <w:rsid w:val="00361607"/>
    <w:rsid w:val="003622E1"/>
    <w:rsid w:val="00366F56"/>
    <w:rsid w:val="00367671"/>
    <w:rsid w:val="003737C8"/>
    <w:rsid w:val="0037589D"/>
    <w:rsid w:val="00376BB1"/>
    <w:rsid w:val="00376E28"/>
    <w:rsid w:val="00377E23"/>
    <w:rsid w:val="003803CC"/>
    <w:rsid w:val="003805C8"/>
    <w:rsid w:val="0038277C"/>
    <w:rsid w:val="003837F1"/>
    <w:rsid w:val="003841FC"/>
    <w:rsid w:val="0038638B"/>
    <w:rsid w:val="00386E90"/>
    <w:rsid w:val="003909E0"/>
    <w:rsid w:val="003932C8"/>
    <w:rsid w:val="00393E09"/>
    <w:rsid w:val="003946D1"/>
    <w:rsid w:val="0039529E"/>
    <w:rsid w:val="00395B15"/>
    <w:rsid w:val="00396026"/>
    <w:rsid w:val="003A064B"/>
    <w:rsid w:val="003A2BA2"/>
    <w:rsid w:val="003A31B9"/>
    <w:rsid w:val="003A3E2F"/>
    <w:rsid w:val="003A6CCB"/>
    <w:rsid w:val="003A6FF7"/>
    <w:rsid w:val="003B10C4"/>
    <w:rsid w:val="003B1526"/>
    <w:rsid w:val="003B48EB"/>
    <w:rsid w:val="003B5CD1"/>
    <w:rsid w:val="003B7AE1"/>
    <w:rsid w:val="003C1760"/>
    <w:rsid w:val="003C330A"/>
    <w:rsid w:val="003C33FF"/>
    <w:rsid w:val="003C64A5"/>
    <w:rsid w:val="003C73AE"/>
    <w:rsid w:val="003D03CC"/>
    <w:rsid w:val="003D1C10"/>
    <w:rsid w:val="003D378C"/>
    <w:rsid w:val="003D3893"/>
    <w:rsid w:val="003D4BB7"/>
    <w:rsid w:val="003E0116"/>
    <w:rsid w:val="003E04B7"/>
    <w:rsid w:val="003E1762"/>
    <w:rsid w:val="003E1B5A"/>
    <w:rsid w:val="003E26C3"/>
    <w:rsid w:val="003E4A9A"/>
    <w:rsid w:val="003E70BB"/>
    <w:rsid w:val="003F0483"/>
    <w:rsid w:val="003F05CB"/>
    <w:rsid w:val="003F0BC8"/>
    <w:rsid w:val="003F0D6C"/>
    <w:rsid w:val="003F0F26"/>
    <w:rsid w:val="003F12D9"/>
    <w:rsid w:val="003F1B4C"/>
    <w:rsid w:val="003F3CE6"/>
    <w:rsid w:val="003F589B"/>
    <w:rsid w:val="003F677F"/>
    <w:rsid w:val="003F7140"/>
    <w:rsid w:val="004008F6"/>
    <w:rsid w:val="004013D1"/>
    <w:rsid w:val="00404097"/>
    <w:rsid w:val="00412BBE"/>
    <w:rsid w:val="0041440C"/>
    <w:rsid w:val="00414B20"/>
    <w:rsid w:val="00414D26"/>
    <w:rsid w:val="00417DE3"/>
    <w:rsid w:val="00420850"/>
    <w:rsid w:val="00420A5D"/>
    <w:rsid w:val="00423968"/>
    <w:rsid w:val="004251BE"/>
    <w:rsid w:val="00425B7E"/>
    <w:rsid w:val="00425DF4"/>
    <w:rsid w:val="00427054"/>
    <w:rsid w:val="004304B1"/>
    <w:rsid w:val="00432DA8"/>
    <w:rsid w:val="0043320A"/>
    <w:rsid w:val="004332E3"/>
    <w:rsid w:val="004349DC"/>
    <w:rsid w:val="004371A3"/>
    <w:rsid w:val="0043722B"/>
    <w:rsid w:val="004403A1"/>
    <w:rsid w:val="004435D8"/>
    <w:rsid w:val="004440CF"/>
    <w:rsid w:val="00446960"/>
    <w:rsid w:val="00446F37"/>
    <w:rsid w:val="004472B7"/>
    <w:rsid w:val="00450A66"/>
    <w:rsid w:val="004518A6"/>
    <w:rsid w:val="00452258"/>
    <w:rsid w:val="00453E1D"/>
    <w:rsid w:val="00454589"/>
    <w:rsid w:val="00454642"/>
    <w:rsid w:val="00456ED0"/>
    <w:rsid w:val="00457550"/>
    <w:rsid w:val="004576F1"/>
    <w:rsid w:val="00457B74"/>
    <w:rsid w:val="00461B2A"/>
    <w:rsid w:val="004620A4"/>
    <w:rsid w:val="00462336"/>
    <w:rsid w:val="00465401"/>
    <w:rsid w:val="00474C50"/>
    <w:rsid w:val="004771F9"/>
    <w:rsid w:val="0047743C"/>
    <w:rsid w:val="0047749A"/>
    <w:rsid w:val="00484412"/>
    <w:rsid w:val="00484B35"/>
    <w:rsid w:val="00484B87"/>
    <w:rsid w:val="00486006"/>
    <w:rsid w:val="00486BAD"/>
    <w:rsid w:val="00486BBE"/>
    <w:rsid w:val="00487123"/>
    <w:rsid w:val="004909B5"/>
    <w:rsid w:val="004913ED"/>
    <w:rsid w:val="00495A75"/>
    <w:rsid w:val="00495CAE"/>
    <w:rsid w:val="0049630F"/>
    <w:rsid w:val="004A1BD5"/>
    <w:rsid w:val="004A2174"/>
    <w:rsid w:val="004A3D48"/>
    <w:rsid w:val="004A5A2A"/>
    <w:rsid w:val="004A61E1"/>
    <w:rsid w:val="004B13D3"/>
    <w:rsid w:val="004B2344"/>
    <w:rsid w:val="004B4D11"/>
    <w:rsid w:val="004B5DDC"/>
    <w:rsid w:val="004B5F10"/>
    <w:rsid w:val="004B75B2"/>
    <w:rsid w:val="004B798E"/>
    <w:rsid w:val="004C259D"/>
    <w:rsid w:val="004C2899"/>
    <w:rsid w:val="004C2ABD"/>
    <w:rsid w:val="004C5159"/>
    <w:rsid w:val="004C5779"/>
    <w:rsid w:val="004C5F62"/>
    <w:rsid w:val="004C77FC"/>
    <w:rsid w:val="004D029D"/>
    <w:rsid w:val="004D3D7C"/>
    <w:rsid w:val="004D3E58"/>
    <w:rsid w:val="004D6746"/>
    <w:rsid w:val="004D767B"/>
    <w:rsid w:val="004D799E"/>
    <w:rsid w:val="004E0F32"/>
    <w:rsid w:val="004E23A1"/>
    <w:rsid w:val="004E23EA"/>
    <w:rsid w:val="004E493C"/>
    <w:rsid w:val="004E4B24"/>
    <w:rsid w:val="004E623E"/>
    <w:rsid w:val="004E7092"/>
    <w:rsid w:val="004E7ECE"/>
    <w:rsid w:val="004F268D"/>
    <w:rsid w:val="004F3DAA"/>
    <w:rsid w:val="004F4D8B"/>
    <w:rsid w:val="004F4DB1"/>
    <w:rsid w:val="004F6AAF"/>
    <w:rsid w:val="004F6CCF"/>
    <w:rsid w:val="004F6F64"/>
    <w:rsid w:val="005004EC"/>
    <w:rsid w:val="00505206"/>
    <w:rsid w:val="005067B3"/>
    <w:rsid w:val="00506AAE"/>
    <w:rsid w:val="00516AFF"/>
    <w:rsid w:val="00516BE3"/>
    <w:rsid w:val="00517756"/>
    <w:rsid w:val="005202C6"/>
    <w:rsid w:val="00523C53"/>
    <w:rsid w:val="00527B8F"/>
    <w:rsid w:val="00530C00"/>
    <w:rsid w:val="0053740A"/>
    <w:rsid w:val="00542012"/>
    <w:rsid w:val="005428C1"/>
    <w:rsid w:val="00543DF5"/>
    <w:rsid w:val="00544293"/>
    <w:rsid w:val="00545A61"/>
    <w:rsid w:val="005465F5"/>
    <w:rsid w:val="0055260D"/>
    <w:rsid w:val="00555422"/>
    <w:rsid w:val="005556A3"/>
    <w:rsid w:val="00555810"/>
    <w:rsid w:val="00557E7A"/>
    <w:rsid w:val="00560138"/>
    <w:rsid w:val="00562DCA"/>
    <w:rsid w:val="00563774"/>
    <w:rsid w:val="00563B05"/>
    <w:rsid w:val="0056568F"/>
    <w:rsid w:val="0057028E"/>
    <w:rsid w:val="0057436C"/>
    <w:rsid w:val="00575DE3"/>
    <w:rsid w:val="005805E9"/>
    <w:rsid w:val="005822FD"/>
    <w:rsid w:val="00582578"/>
    <w:rsid w:val="00582C6F"/>
    <w:rsid w:val="00585D88"/>
    <w:rsid w:val="0058621D"/>
    <w:rsid w:val="0058692A"/>
    <w:rsid w:val="00587151"/>
    <w:rsid w:val="00590958"/>
    <w:rsid w:val="00590B72"/>
    <w:rsid w:val="00590C3A"/>
    <w:rsid w:val="00592420"/>
    <w:rsid w:val="00597DE9"/>
    <w:rsid w:val="00597FED"/>
    <w:rsid w:val="005A08F8"/>
    <w:rsid w:val="005A4CBE"/>
    <w:rsid w:val="005B04A8"/>
    <w:rsid w:val="005B0B9F"/>
    <w:rsid w:val="005B1353"/>
    <w:rsid w:val="005B1FD0"/>
    <w:rsid w:val="005B28AD"/>
    <w:rsid w:val="005B3275"/>
    <w:rsid w:val="005B328D"/>
    <w:rsid w:val="005B3503"/>
    <w:rsid w:val="005B3947"/>
    <w:rsid w:val="005B3EE7"/>
    <w:rsid w:val="005B4DCD"/>
    <w:rsid w:val="005B4FAD"/>
    <w:rsid w:val="005B5327"/>
    <w:rsid w:val="005B78F5"/>
    <w:rsid w:val="005C0EC5"/>
    <w:rsid w:val="005C2197"/>
    <w:rsid w:val="005C267E"/>
    <w:rsid w:val="005C276A"/>
    <w:rsid w:val="005C46B6"/>
    <w:rsid w:val="005C6696"/>
    <w:rsid w:val="005D0EB1"/>
    <w:rsid w:val="005D380C"/>
    <w:rsid w:val="005D63C3"/>
    <w:rsid w:val="005D65C2"/>
    <w:rsid w:val="005D6E04"/>
    <w:rsid w:val="005D7A12"/>
    <w:rsid w:val="005E53EE"/>
    <w:rsid w:val="005E60A4"/>
    <w:rsid w:val="005E6D1E"/>
    <w:rsid w:val="005F0542"/>
    <w:rsid w:val="005F0F72"/>
    <w:rsid w:val="005F14A5"/>
    <w:rsid w:val="005F1C1F"/>
    <w:rsid w:val="005F2B62"/>
    <w:rsid w:val="005F346D"/>
    <w:rsid w:val="005F38FB"/>
    <w:rsid w:val="005F7B5E"/>
    <w:rsid w:val="00602D3B"/>
    <w:rsid w:val="0060326F"/>
    <w:rsid w:val="00606EA1"/>
    <w:rsid w:val="00610AC3"/>
    <w:rsid w:val="006128F0"/>
    <w:rsid w:val="0061726B"/>
    <w:rsid w:val="00617B81"/>
    <w:rsid w:val="0062119A"/>
    <w:rsid w:val="0062387A"/>
    <w:rsid w:val="00624965"/>
    <w:rsid w:val="006308F5"/>
    <w:rsid w:val="006315AC"/>
    <w:rsid w:val="0063377D"/>
    <w:rsid w:val="006344BE"/>
    <w:rsid w:val="00634A66"/>
    <w:rsid w:val="00637EFF"/>
    <w:rsid w:val="00640336"/>
    <w:rsid w:val="00640FC9"/>
    <w:rsid w:val="006414D3"/>
    <w:rsid w:val="00641797"/>
    <w:rsid w:val="00642298"/>
    <w:rsid w:val="006432F2"/>
    <w:rsid w:val="00643F52"/>
    <w:rsid w:val="0065296E"/>
    <w:rsid w:val="0065320F"/>
    <w:rsid w:val="00653D64"/>
    <w:rsid w:val="00654E13"/>
    <w:rsid w:val="006565B0"/>
    <w:rsid w:val="006568BB"/>
    <w:rsid w:val="00661861"/>
    <w:rsid w:val="00666936"/>
    <w:rsid w:val="00666C9D"/>
    <w:rsid w:val="00666CDA"/>
    <w:rsid w:val="00667489"/>
    <w:rsid w:val="006675EA"/>
    <w:rsid w:val="00670D44"/>
    <w:rsid w:val="00673F4C"/>
    <w:rsid w:val="00676AFC"/>
    <w:rsid w:val="0067760F"/>
    <w:rsid w:val="0067780B"/>
    <w:rsid w:val="006807CD"/>
    <w:rsid w:val="0068293A"/>
    <w:rsid w:val="00682D43"/>
    <w:rsid w:val="0068507D"/>
    <w:rsid w:val="006854F5"/>
    <w:rsid w:val="00685BAF"/>
    <w:rsid w:val="00690463"/>
    <w:rsid w:val="00690F2B"/>
    <w:rsid w:val="00692E26"/>
    <w:rsid w:val="006A0727"/>
    <w:rsid w:val="006A079C"/>
    <w:rsid w:val="006A0D03"/>
    <w:rsid w:val="006A24C7"/>
    <w:rsid w:val="006A41E9"/>
    <w:rsid w:val="006B0810"/>
    <w:rsid w:val="006B12CB"/>
    <w:rsid w:val="006B5916"/>
    <w:rsid w:val="006B6B73"/>
    <w:rsid w:val="006B6CAE"/>
    <w:rsid w:val="006B79CE"/>
    <w:rsid w:val="006C4775"/>
    <w:rsid w:val="006C4F4A"/>
    <w:rsid w:val="006C5E80"/>
    <w:rsid w:val="006C7CEE"/>
    <w:rsid w:val="006D075E"/>
    <w:rsid w:val="006D0825"/>
    <w:rsid w:val="006D09DC"/>
    <w:rsid w:val="006D0C7D"/>
    <w:rsid w:val="006D3509"/>
    <w:rsid w:val="006D71E4"/>
    <w:rsid w:val="006D7C6E"/>
    <w:rsid w:val="006E15A2"/>
    <w:rsid w:val="006E2F95"/>
    <w:rsid w:val="006E4E8E"/>
    <w:rsid w:val="006E5E80"/>
    <w:rsid w:val="006E6F6C"/>
    <w:rsid w:val="006F002D"/>
    <w:rsid w:val="006F0A69"/>
    <w:rsid w:val="006F148B"/>
    <w:rsid w:val="006F14F6"/>
    <w:rsid w:val="006F247F"/>
    <w:rsid w:val="006F4F12"/>
    <w:rsid w:val="006F6966"/>
    <w:rsid w:val="006F741A"/>
    <w:rsid w:val="007030F6"/>
    <w:rsid w:val="00705EAF"/>
    <w:rsid w:val="0070773E"/>
    <w:rsid w:val="007101CC"/>
    <w:rsid w:val="0071493E"/>
    <w:rsid w:val="00715C55"/>
    <w:rsid w:val="00717671"/>
    <w:rsid w:val="00721446"/>
    <w:rsid w:val="007237C7"/>
    <w:rsid w:val="00724E3B"/>
    <w:rsid w:val="00725BF4"/>
    <w:rsid w:val="00725EEA"/>
    <w:rsid w:val="00726111"/>
    <w:rsid w:val="007276B6"/>
    <w:rsid w:val="00730CE9"/>
    <w:rsid w:val="0073373D"/>
    <w:rsid w:val="007349EB"/>
    <w:rsid w:val="00734E97"/>
    <w:rsid w:val="007400C4"/>
    <w:rsid w:val="0074263C"/>
    <w:rsid w:val="007432CF"/>
    <w:rsid w:val="007439DB"/>
    <w:rsid w:val="007447EA"/>
    <w:rsid w:val="00744B22"/>
    <w:rsid w:val="00751C9D"/>
    <w:rsid w:val="0075424E"/>
    <w:rsid w:val="007568D8"/>
    <w:rsid w:val="00756B46"/>
    <w:rsid w:val="00761044"/>
    <w:rsid w:val="00762EBB"/>
    <w:rsid w:val="0076519B"/>
    <w:rsid w:val="00765316"/>
    <w:rsid w:val="00770885"/>
    <w:rsid w:val="007708C8"/>
    <w:rsid w:val="00771603"/>
    <w:rsid w:val="00772A7C"/>
    <w:rsid w:val="00773776"/>
    <w:rsid w:val="00775BFF"/>
    <w:rsid w:val="0077719D"/>
    <w:rsid w:val="00780C91"/>
    <w:rsid w:val="00780DF0"/>
    <w:rsid w:val="007810B7"/>
    <w:rsid w:val="00782F0F"/>
    <w:rsid w:val="0078538F"/>
    <w:rsid w:val="00787482"/>
    <w:rsid w:val="00793385"/>
    <w:rsid w:val="007934C8"/>
    <w:rsid w:val="007A286D"/>
    <w:rsid w:val="007A314D"/>
    <w:rsid w:val="007A38DF"/>
    <w:rsid w:val="007A4239"/>
    <w:rsid w:val="007A7182"/>
    <w:rsid w:val="007B00E5"/>
    <w:rsid w:val="007B20CF"/>
    <w:rsid w:val="007B2499"/>
    <w:rsid w:val="007B35F1"/>
    <w:rsid w:val="007B6271"/>
    <w:rsid w:val="007B72E1"/>
    <w:rsid w:val="007B783A"/>
    <w:rsid w:val="007C0667"/>
    <w:rsid w:val="007C1B95"/>
    <w:rsid w:val="007C3DF3"/>
    <w:rsid w:val="007C5564"/>
    <w:rsid w:val="007C5E85"/>
    <w:rsid w:val="007C6BAB"/>
    <w:rsid w:val="007C796D"/>
    <w:rsid w:val="007D0EF3"/>
    <w:rsid w:val="007D3201"/>
    <w:rsid w:val="007D3B60"/>
    <w:rsid w:val="007D4796"/>
    <w:rsid w:val="007D4C67"/>
    <w:rsid w:val="007D68BA"/>
    <w:rsid w:val="007D73FB"/>
    <w:rsid w:val="007D7996"/>
    <w:rsid w:val="007D7A99"/>
    <w:rsid w:val="007E07A4"/>
    <w:rsid w:val="007E1233"/>
    <w:rsid w:val="007E2F2D"/>
    <w:rsid w:val="007E6837"/>
    <w:rsid w:val="007E7DEA"/>
    <w:rsid w:val="007F08DC"/>
    <w:rsid w:val="007F1375"/>
    <w:rsid w:val="007F1433"/>
    <w:rsid w:val="007F1491"/>
    <w:rsid w:val="007F2D71"/>
    <w:rsid w:val="007F2F03"/>
    <w:rsid w:val="00800FE0"/>
    <w:rsid w:val="008052F4"/>
    <w:rsid w:val="00805554"/>
    <w:rsid w:val="008066AD"/>
    <w:rsid w:val="00810E47"/>
    <w:rsid w:val="00811139"/>
    <w:rsid w:val="00811468"/>
    <w:rsid w:val="00813740"/>
    <w:rsid w:val="00814AF1"/>
    <w:rsid w:val="0081517F"/>
    <w:rsid w:val="00815370"/>
    <w:rsid w:val="008209B7"/>
    <w:rsid w:val="0082153D"/>
    <w:rsid w:val="00822508"/>
    <w:rsid w:val="008255AA"/>
    <w:rsid w:val="00826250"/>
    <w:rsid w:val="00826814"/>
    <w:rsid w:val="00826B25"/>
    <w:rsid w:val="00827B33"/>
    <w:rsid w:val="00830FF3"/>
    <w:rsid w:val="00832942"/>
    <w:rsid w:val="008334BF"/>
    <w:rsid w:val="00833F75"/>
    <w:rsid w:val="00836B8C"/>
    <w:rsid w:val="00836CE9"/>
    <w:rsid w:val="00840062"/>
    <w:rsid w:val="00840531"/>
    <w:rsid w:val="008410C5"/>
    <w:rsid w:val="00842F1A"/>
    <w:rsid w:val="00846A54"/>
    <w:rsid w:val="00846C08"/>
    <w:rsid w:val="00847E2E"/>
    <w:rsid w:val="00850781"/>
    <w:rsid w:val="008530E7"/>
    <w:rsid w:val="00856A55"/>
    <w:rsid w:val="00856BDB"/>
    <w:rsid w:val="00857524"/>
    <w:rsid w:val="00857637"/>
    <w:rsid w:val="00857675"/>
    <w:rsid w:val="00866F8B"/>
    <w:rsid w:val="00871AE0"/>
    <w:rsid w:val="0087264B"/>
    <w:rsid w:val="008726FA"/>
    <w:rsid w:val="00872C48"/>
    <w:rsid w:val="008749C0"/>
    <w:rsid w:val="00875EC3"/>
    <w:rsid w:val="008763E7"/>
    <w:rsid w:val="00876A4B"/>
    <w:rsid w:val="008808C5"/>
    <w:rsid w:val="00881A7C"/>
    <w:rsid w:val="00883C78"/>
    <w:rsid w:val="00883F25"/>
    <w:rsid w:val="00885159"/>
    <w:rsid w:val="00885214"/>
    <w:rsid w:val="008867FA"/>
    <w:rsid w:val="00887615"/>
    <w:rsid w:val="00887A5B"/>
    <w:rsid w:val="00890052"/>
    <w:rsid w:val="00892D3A"/>
    <w:rsid w:val="00894E3A"/>
    <w:rsid w:val="00895A2F"/>
    <w:rsid w:val="00896EBD"/>
    <w:rsid w:val="008A0F95"/>
    <w:rsid w:val="008A5665"/>
    <w:rsid w:val="008B2019"/>
    <w:rsid w:val="008B24A8"/>
    <w:rsid w:val="008B25E4"/>
    <w:rsid w:val="008B2E64"/>
    <w:rsid w:val="008B3D78"/>
    <w:rsid w:val="008C261B"/>
    <w:rsid w:val="008C4FCA"/>
    <w:rsid w:val="008C6A0D"/>
    <w:rsid w:val="008C72E6"/>
    <w:rsid w:val="008C7882"/>
    <w:rsid w:val="008D1DD4"/>
    <w:rsid w:val="008D2261"/>
    <w:rsid w:val="008D351B"/>
    <w:rsid w:val="008D37E8"/>
    <w:rsid w:val="008D4C09"/>
    <w:rsid w:val="008D4C28"/>
    <w:rsid w:val="008D577B"/>
    <w:rsid w:val="008D6D0F"/>
    <w:rsid w:val="008D70A1"/>
    <w:rsid w:val="008D7A98"/>
    <w:rsid w:val="008E0320"/>
    <w:rsid w:val="008E17C4"/>
    <w:rsid w:val="008E1829"/>
    <w:rsid w:val="008E235A"/>
    <w:rsid w:val="008E45C4"/>
    <w:rsid w:val="008E64B1"/>
    <w:rsid w:val="008E64FA"/>
    <w:rsid w:val="008E74ED"/>
    <w:rsid w:val="008F04A2"/>
    <w:rsid w:val="008F09C7"/>
    <w:rsid w:val="008F2CC4"/>
    <w:rsid w:val="008F4DEF"/>
    <w:rsid w:val="008F54ED"/>
    <w:rsid w:val="00900BD6"/>
    <w:rsid w:val="00903D0D"/>
    <w:rsid w:val="00904271"/>
    <w:rsid w:val="009048E1"/>
    <w:rsid w:val="00904DC4"/>
    <w:rsid w:val="00905687"/>
    <w:rsid w:val="0090598C"/>
    <w:rsid w:val="009071BB"/>
    <w:rsid w:val="009076DA"/>
    <w:rsid w:val="0091335F"/>
    <w:rsid w:val="00913885"/>
    <w:rsid w:val="0091442B"/>
    <w:rsid w:val="00915ABF"/>
    <w:rsid w:val="00921CAD"/>
    <w:rsid w:val="00922D0E"/>
    <w:rsid w:val="00925934"/>
    <w:rsid w:val="00925ABD"/>
    <w:rsid w:val="00926C69"/>
    <w:rsid w:val="00927B5F"/>
    <w:rsid w:val="009311ED"/>
    <w:rsid w:val="00931D41"/>
    <w:rsid w:val="009337BE"/>
    <w:rsid w:val="00933D18"/>
    <w:rsid w:val="00936326"/>
    <w:rsid w:val="009408B6"/>
    <w:rsid w:val="00942221"/>
    <w:rsid w:val="00944101"/>
    <w:rsid w:val="00946277"/>
    <w:rsid w:val="009467E2"/>
    <w:rsid w:val="009477E0"/>
    <w:rsid w:val="00950E43"/>
    <w:rsid w:val="00950FBB"/>
    <w:rsid w:val="00951118"/>
    <w:rsid w:val="0095122F"/>
    <w:rsid w:val="00951376"/>
    <w:rsid w:val="00953349"/>
    <w:rsid w:val="00953748"/>
    <w:rsid w:val="00953E4C"/>
    <w:rsid w:val="00954E0C"/>
    <w:rsid w:val="00961156"/>
    <w:rsid w:val="00964F03"/>
    <w:rsid w:val="00964F6D"/>
    <w:rsid w:val="00966F1F"/>
    <w:rsid w:val="00972086"/>
    <w:rsid w:val="00975598"/>
    <w:rsid w:val="00975676"/>
    <w:rsid w:val="00975EF8"/>
    <w:rsid w:val="00976467"/>
    <w:rsid w:val="00976D32"/>
    <w:rsid w:val="00981E51"/>
    <w:rsid w:val="009844F7"/>
    <w:rsid w:val="009859D4"/>
    <w:rsid w:val="00991A12"/>
    <w:rsid w:val="009938F7"/>
    <w:rsid w:val="009947EF"/>
    <w:rsid w:val="00995A7D"/>
    <w:rsid w:val="00995C39"/>
    <w:rsid w:val="009976BD"/>
    <w:rsid w:val="009A0463"/>
    <w:rsid w:val="009A05AA"/>
    <w:rsid w:val="009A2D5A"/>
    <w:rsid w:val="009A4015"/>
    <w:rsid w:val="009A5F46"/>
    <w:rsid w:val="009A6509"/>
    <w:rsid w:val="009A6DD2"/>
    <w:rsid w:val="009A6E2F"/>
    <w:rsid w:val="009A76CA"/>
    <w:rsid w:val="009A7DDF"/>
    <w:rsid w:val="009B0BB2"/>
    <w:rsid w:val="009B2969"/>
    <w:rsid w:val="009B2C7E"/>
    <w:rsid w:val="009B6DBD"/>
    <w:rsid w:val="009C108A"/>
    <w:rsid w:val="009C2E47"/>
    <w:rsid w:val="009C42E4"/>
    <w:rsid w:val="009C6BFB"/>
    <w:rsid w:val="009D0C05"/>
    <w:rsid w:val="009D10C9"/>
    <w:rsid w:val="009E1752"/>
    <w:rsid w:val="009E2C00"/>
    <w:rsid w:val="009E49AD"/>
    <w:rsid w:val="009E4CC5"/>
    <w:rsid w:val="009E70F4"/>
    <w:rsid w:val="009E72A3"/>
    <w:rsid w:val="009F1AD2"/>
    <w:rsid w:val="009F59AD"/>
    <w:rsid w:val="009F64AE"/>
    <w:rsid w:val="00A00C78"/>
    <w:rsid w:val="00A02B93"/>
    <w:rsid w:val="00A04414"/>
    <w:rsid w:val="00A0479E"/>
    <w:rsid w:val="00A067A6"/>
    <w:rsid w:val="00A07979"/>
    <w:rsid w:val="00A1064D"/>
    <w:rsid w:val="00A10EB9"/>
    <w:rsid w:val="00A11755"/>
    <w:rsid w:val="00A11C52"/>
    <w:rsid w:val="00A207FB"/>
    <w:rsid w:val="00A21F8C"/>
    <w:rsid w:val="00A24016"/>
    <w:rsid w:val="00A265BF"/>
    <w:rsid w:val="00A26835"/>
    <w:rsid w:val="00A26F44"/>
    <w:rsid w:val="00A30EDD"/>
    <w:rsid w:val="00A34FAB"/>
    <w:rsid w:val="00A423A9"/>
    <w:rsid w:val="00A42425"/>
    <w:rsid w:val="00A42C43"/>
    <w:rsid w:val="00A4313D"/>
    <w:rsid w:val="00A50120"/>
    <w:rsid w:val="00A5421D"/>
    <w:rsid w:val="00A54474"/>
    <w:rsid w:val="00A545FB"/>
    <w:rsid w:val="00A55789"/>
    <w:rsid w:val="00A57B54"/>
    <w:rsid w:val="00A60351"/>
    <w:rsid w:val="00A611B7"/>
    <w:rsid w:val="00A61C6D"/>
    <w:rsid w:val="00A63015"/>
    <w:rsid w:val="00A6387B"/>
    <w:rsid w:val="00A66254"/>
    <w:rsid w:val="00A66CA5"/>
    <w:rsid w:val="00A678B4"/>
    <w:rsid w:val="00A704A3"/>
    <w:rsid w:val="00A70EED"/>
    <w:rsid w:val="00A75E23"/>
    <w:rsid w:val="00A75EEB"/>
    <w:rsid w:val="00A77B91"/>
    <w:rsid w:val="00A810D7"/>
    <w:rsid w:val="00A8248E"/>
    <w:rsid w:val="00A82AA0"/>
    <w:rsid w:val="00A82F8A"/>
    <w:rsid w:val="00A84622"/>
    <w:rsid w:val="00A84BF0"/>
    <w:rsid w:val="00A85090"/>
    <w:rsid w:val="00A87895"/>
    <w:rsid w:val="00A9226B"/>
    <w:rsid w:val="00A92B84"/>
    <w:rsid w:val="00A9575C"/>
    <w:rsid w:val="00A95B56"/>
    <w:rsid w:val="00A95E81"/>
    <w:rsid w:val="00A969AF"/>
    <w:rsid w:val="00AA760C"/>
    <w:rsid w:val="00AB1A2E"/>
    <w:rsid w:val="00AB328A"/>
    <w:rsid w:val="00AB4918"/>
    <w:rsid w:val="00AB4BC8"/>
    <w:rsid w:val="00AB6BA7"/>
    <w:rsid w:val="00AB70E4"/>
    <w:rsid w:val="00AB7BE8"/>
    <w:rsid w:val="00AC00AF"/>
    <w:rsid w:val="00AC124B"/>
    <w:rsid w:val="00AC3DEC"/>
    <w:rsid w:val="00AD0710"/>
    <w:rsid w:val="00AD1D09"/>
    <w:rsid w:val="00AD464F"/>
    <w:rsid w:val="00AD4DB9"/>
    <w:rsid w:val="00AD5C7D"/>
    <w:rsid w:val="00AD6165"/>
    <w:rsid w:val="00AD6262"/>
    <w:rsid w:val="00AD63C0"/>
    <w:rsid w:val="00AD772B"/>
    <w:rsid w:val="00AE0AEE"/>
    <w:rsid w:val="00AE35B2"/>
    <w:rsid w:val="00AE4C42"/>
    <w:rsid w:val="00AE4CAA"/>
    <w:rsid w:val="00AE6AA0"/>
    <w:rsid w:val="00AF55E6"/>
    <w:rsid w:val="00AF653F"/>
    <w:rsid w:val="00B01AFE"/>
    <w:rsid w:val="00B113B9"/>
    <w:rsid w:val="00B119A2"/>
    <w:rsid w:val="00B11CF4"/>
    <w:rsid w:val="00B16E7D"/>
    <w:rsid w:val="00B177F2"/>
    <w:rsid w:val="00B20058"/>
    <w:rsid w:val="00B201F1"/>
    <w:rsid w:val="00B215FF"/>
    <w:rsid w:val="00B222B4"/>
    <w:rsid w:val="00B238AC"/>
    <w:rsid w:val="00B2603F"/>
    <w:rsid w:val="00B302B7"/>
    <w:rsid w:val="00B304E7"/>
    <w:rsid w:val="00B31678"/>
    <w:rsid w:val="00B318B6"/>
    <w:rsid w:val="00B33BF1"/>
    <w:rsid w:val="00B33D97"/>
    <w:rsid w:val="00B3499B"/>
    <w:rsid w:val="00B3516D"/>
    <w:rsid w:val="00B37400"/>
    <w:rsid w:val="00B37744"/>
    <w:rsid w:val="00B41F47"/>
    <w:rsid w:val="00B428B0"/>
    <w:rsid w:val="00B44468"/>
    <w:rsid w:val="00B47772"/>
    <w:rsid w:val="00B51676"/>
    <w:rsid w:val="00B5492C"/>
    <w:rsid w:val="00B5579B"/>
    <w:rsid w:val="00B56C2D"/>
    <w:rsid w:val="00B60AC9"/>
    <w:rsid w:val="00B62157"/>
    <w:rsid w:val="00B62D5E"/>
    <w:rsid w:val="00B631DE"/>
    <w:rsid w:val="00B63711"/>
    <w:rsid w:val="00B64379"/>
    <w:rsid w:val="00B666EE"/>
    <w:rsid w:val="00B67323"/>
    <w:rsid w:val="00B715F2"/>
    <w:rsid w:val="00B73F16"/>
    <w:rsid w:val="00B74071"/>
    <w:rsid w:val="00B7428E"/>
    <w:rsid w:val="00B74B67"/>
    <w:rsid w:val="00B779AA"/>
    <w:rsid w:val="00B80945"/>
    <w:rsid w:val="00B81C95"/>
    <w:rsid w:val="00B82330"/>
    <w:rsid w:val="00B82ED4"/>
    <w:rsid w:val="00B8424F"/>
    <w:rsid w:val="00B8508D"/>
    <w:rsid w:val="00B86896"/>
    <w:rsid w:val="00B875A6"/>
    <w:rsid w:val="00B91260"/>
    <w:rsid w:val="00B93961"/>
    <w:rsid w:val="00B93E4C"/>
    <w:rsid w:val="00B94A1B"/>
    <w:rsid w:val="00B9561D"/>
    <w:rsid w:val="00BA06E9"/>
    <w:rsid w:val="00BA3BA6"/>
    <w:rsid w:val="00BA591D"/>
    <w:rsid w:val="00BA5C89"/>
    <w:rsid w:val="00BB04EB"/>
    <w:rsid w:val="00BB0539"/>
    <w:rsid w:val="00BB2539"/>
    <w:rsid w:val="00BB38D1"/>
    <w:rsid w:val="00BB4CE2"/>
    <w:rsid w:val="00BB5EF0"/>
    <w:rsid w:val="00BB6724"/>
    <w:rsid w:val="00BC0EFB"/>
    <w:rsid w:val="00BC2E39"/>
    <w:rsid w:val="00BC76F8"/>
    <w:rsid w:val="00BD0E47"/>
    <w:rsid w:val="00BD2364"/>
    <w:rsid w:val="00BD23B5"/>
    <w:rsid w:val="00BD28E3"/>
    <w:rsid w:val="00BD50EC"/>
    <w:rsid w:val="00BD544A"/>
    <w:rsid w:val="00BD72B8"/>
    <w:rsid w:val="00BD78CC"/>
    <w:rsid w:val="00BE117E"/>
    <w:rsid w:val="00BE16C3"/>
    <w:rsid w:val="00BE238C"/>
    <w:rsid w:val="00BE3261"/>
    <w:rsid w:val="00BF00EF"/>
    <w:rsid w:val="00BF4DE1"/>
    <w:rsid w:val="00BF58FC"/>
    <w:rsid w:val="00BF60A6"/>
    <w:rsid w:val="00C01B97"/>
    <w:rsid w:val="00C01F77"/>
    <w:rsid w:val="00C01FFC"/>
    <w:rsid w:val="00C04024"/>
    <w:rsid w:val="00C05321"/>
    <w:rsid w:val="00C06AE4"/>
    <w:rsid w:val="00C1064F"/>
    <w:rsid w:val="00C114FF"/>
    <w:rsid w:val="00C11D49"/>
    <w:rsid w:val="00C11EA9"/>
    <w:rsid w:val="00C157DA"/>
    <w:rsid w:val="00C16C6D"/>
    <w:rsid w:val="00C171A1"/>
    <w:rsid w:val="00C171A4"/>
    <w:rsid w:val="00C17F12"/>
    <w:rsid w:val="00C20734"/>
    <w:rsid w:val="00C213A4"/>
    <w:rsid w:val="00C21C1A"/>
    <w:rsid w:val="00C22282"/>
    <w:rsid w:val="00C237E9"/>
    <w:rsid w:val="00C239A9"/>
    <w:rsid w:val="00C279C1"/>
    <w:rsid w:val="00C32989"/>
    <w:rsid w:val="00C33639"/>
    <w:rsid w:val="00C353F2"/>
    <w:rsid w:val="00C357A5"/>
    <w:rsid w:val="00C36883"/>
    <w:rsid w:val="00C40928"/>
    <w:rsid w:val="00C40CFF"/>
    <w:rsid w:val="00C42250"/>
    <w:rsid w:val="00C42697"/>
    <w:rsid w:val="00C436D5"/>
    <w:rsid w:val="00C43F01"/>
    <w:rsid w:val="00C47552"/>
    <w:rsid w:val="00C52CF1"/>
    <w:rsid w:val="00C57A81"/>
    <w:rsid w:val="00C57D78"/>
    <w:rsid w:val="00C60193"/>
    <w:rsid w:val="00C634D4"/>
    <w:rsid w:val="00C63AA5"/>
    <w:rsid w:val="00C64B44"/>
    <w:rsid w:val="00C65071"/>
    <w:rsid w:val="00C6727C"/>
    <w:rsid w:val="00C6744C"/>
    <w:rsid w:val="00C73134"/>
    <w:rsid w:val="00C73F6D"/>
    <w:rsid w:val="00C74D97"/>
    <w:rsid w:val="00C74F6E"/>
    <w:rsid w:val="00C77FA4"/>
    <w:rsid w:val="00C77FFA"/>
    <w:rsid w:val="00C80401"/>
    <w:rsid w:val="00C81C97"/>
    <w:rsid w:val="00C828CF"/>
    <w:rsid w:val="00C840C2"/>
    <w:rsid w:val="00C84101"/>
    <w:rsid w:val="00C8462D"/>
    <w:rsid w:val="00C8535F"/>
    <w:rsid w:val="00C87260"/>
    <w:rsid w:val="00C90EDA"/>
    <w:rsid w:val="00C9113B"/>
    <w:rsid w:val="00C91BCA"/>
    <w:rsid w:val="00C93C62"/>
    <w:rsid w:val="00C959E7"/>
    <w:rsid w:val="00C96284"/>
    <w:rsid w:val="00C96A2F"/>
    <w:rsid w:val="00C9749E"/>
    <w:rsid w:val="00C97942"/>
    <w:rsid w:val="00CA1C24"/>
    <w:rsid w:val="00CB0C0D"/>
    <w:rsid w:val="00CB6339"/>
    <w:rsid w:val="00CB680E"/>
    <w:rsid w:val="00CC1E65"/>
    <w:rsid w:val="00CC24E5"/>
    <w:rsid w:val="00CC45CA"/>
    <w:rsid w:val="00CC567A"/>
    <w:rsid w:val="00CC71F2"/>
    <w:rsid w:val="00CC7C87"/>
    <w:rsid w:val="00CD0704"/>
    <w:rsid w:val="00CD3A51"/>
    <w:rsid w:val="00CD4059"/>
    <w:rsid w:val="00CD4E5A"/>
    <w:rsid w:val="00CD5D44"/>
    <w:rsid w:val="00CD6AFD"/>
    <w:rsid w:val="00CD7AF6"/>
    <w:rsid w:val="00CE03CE"/>
    <w:rsid w:val="00CE0F5D"/>
    <w:rsid w:val="00CE1A6A"/>
    <w:rsid w:val="00CE6592"/>
    <w:rsid w:val="00CF0DFF"/>
    <w:rsid w:val="00CF2E1E"/>
    <w:rsid w:val="00CF32BE"/>
    <w:rsid w:val="00CF5564"/>
    <w:rsid w:val="00D028A9"/>
    <w:rsid w:val="00D0359D"/>
    <w:rsid w:val="00D04DED"/>
    <w:rsid w:val="00D057E9"/>
    <w:rsid w:val="00D1089A"/>
    <w:rsid w:val="00D110BE"/>
    <w:rsid w:val="00D116BD"/>
    <w:rsid w:val="00D11F62"/>
    <w:rsid w:val="00D1675C"/>
    <w:rsid w:val="00D2001A"/>
    <w:rsid w:val="00D20684"/>
    <w:rsid w:val="00D259EF"/>
    <w:rsid w:val="00D26B62"/>
    <w:rsid w:val="00D32624"/>
    <w:rsid w:val="00D3691A"/>
    <w:rsid w:val="00D377E2"/>
    <w:rsid w:val="00D4188E"/>
    <w:rsid w:val="00D42DCB"/>
    <w:rsid w:val="00D4514E"/>
    <w:rsid w:val="00D4517A"/>
    <w:rsid w:val="00D45482"/>
    <w:rsid w:val="00D46DF2"/>
    <w:rsid w:val="00D46EA6"/>
    <w:rsid w:val="00D47674"/>
    <w:rsid w:val="00D5338C"/>
    <w:rsid w:val="00D5399D"/>
    <w:rsid w:val="00D53DF4"/>
    <w:rsid w:val="00D606B2"/>
    <w:rsid w:val="00D621AA"/>
    <w:rsid w:val="00D625A7"/>
    <w:rsid w:val="00D64074"/>
    <w:rsid w:val="00D65777"/>
    <w:rsid w:val="00D66DC8"/>
    <w:rsid w:val="00D71EB1"/>
    <w:rsid w:val="00D728A0"/>
    <w:rsid w:val="00D728DB"/>
    <w:rsid w:val="00D73A4C"/>
    <w:rsid w:val="00D80EDC"/>
    <w:rsid w:val="00D80F21"/>
    <w:rsid w:val="00D82915"/>
    <w:rsid w:val="00D83661"/>
    <w:rsid w:val="00D92602"/>
    <w:rsid w:val="00D93975"/>
    <w:rsid w:val="00D95C60"/>
    <w:rsid w:val="00D968A1"/>
    <w:rsid w:val="00D970A7"/>
    <w:rsid w:val="00D97E7D"/>
    <w:rsid w:val="00DA17B1"/>
    <w:rsid w:val="00DA32F9"/>
    <w:rsid w:val="00DA5AB8"/>
    <w:rsid w:val="00DA5EDC"/>
    <w:rsid w:val="00DB0E04"/>
    <w:rsid w:val="00DB20E5"/>
    <w:rsid w:val="00DB3439"/>
    <w:rsid w:val="00DB3618"/>
    <w:rsid w:val="00DB468A"/>
    <w:rsid w:val="00DB760E"/>
    <w:rsid w:val="00DB7FE2"/>
    <w:rsid w:val="00DC2946"/>
    <w:rsid w:val="00DC550F"/>
    <w:rsid w:val="00DC6087"/>
    <w:rsid w:val="00DC64FD"/>
    <w:rsid w:val="00DD53C3"/>
    <w:rsid w:val="00DD6D15"/>
    <w:rsid w:val="00DE127F"/>
    <w:rsid w:val="00DE2166"/>
    <w:rsid w:val="00DE424A"/>
    <w:rsid w:val="00DE4419"/>
    <w:rsid w:val="00DE5E04"/>
    <w:rsid w:val="00DE67C4"/>
    <w:rsid w:val="00DE7BA7"/>
    <w:rsid w:val="00DF0405"/>
    <w:rsid w:val="00DF0ACA"/>
    <w:rsid w:val="00DF2245"/>
    <w:rsid w:val="00DF2ACD"/>
    <w:rsid w:val="00DF2F87"/>
    <w:rsid w:val="00DF4CE9"/>
    <w:rsid w:val="00DF600B"/>
    <w:rsid w:val="00DF77CF"/>
    <w:rsid w:val="00DF7DA1"/>
    <w:rsid w:val="00E026E8"/>
    <w:rsid w:val="00E060F7"/>
    <w:rsid w:val="00E0667D"/>
    <w:rsid w:val="00E073EB"/>
    <w:rsid w:val="00E12C93"/>
    <w:rsid w:val="00E14679"/>
    <w:rsid w:val="00E14C47"/>
    <w:rsid w:val="00E20557"/>
    <w:rsid w:val="00E21952"/>
    <w:rsid w:val="00E22698"/>
    <w:rsid w:val="00E25109"/>
    <w:rsid w:val="00E25A2E"/>
    <w:rsid w:val="00E25B7C"/>
    <w:rsid w:val="00E3076B"/>
    <w:rsid w:val="00E3270C"/>
    <w:rsid w:val="00E33224"/>
    <w:rsid w:val="00E346B9"/>
    <w:rsid w:val="00E3725B"/>
    <w:rsid w:val="00E4297F"/>
    <w:rsid w:val="00E434D1"/>
    <w:rsid w:val="00E54C7F"/>
    <w:rsid w:val="00E564CA"/>
    <w:rsid w:val="00E56B18"/>
    <w:rsid w:val="00E56CBB"/>
    <w:rsid w:val="00E6096F"/>
    <w:rsid w:val="00E609AD"/>
    <w:rsid w:val="00E61950"/>
    <w:rsid w:val="00E61E51"/>
    <w:rsid w:val="00E65043"/>
    <w:rsid w:val="00E6552A"/>
    <w:rsid w:val="00E6707D"/>
    <w:rsid w:val="00E70337"/>
    <w:rsid w:val="00E70E7C"/>
    <w:rsid w:val="00E71313"/>
    <w:rsid w:val="00E72606"/>
    <w:rsid w:val="00E73C3E"/>
    <w:rsid w:val="00E74050"/>
    <w:rsid w:val="00E74457"/>
    <w:rsid w:val="00E745AC"/>
    <w:rsid w:val="00E75BB6"/>
    <w:rsid w:val="00E82496"/>
    <w:rsid w:val="00E834CD"/>
    <w:rsid w:val="00E846DC"/>
    <w:rsid w:val="00E84E9D"/>
    <w:rsid w:val="00E86CEE"/>
    <w:rsid w:val="00E935AF"/>
    <w:rsid w:val="00E95993"/>
    <w:rsid w:val="00E968AB"/>
    <w:rsid w:val="00E975C4"/>
    <w:rsid w:val="00E97951"/>
    <w:rsid w:val="00EA2B75"/>
    <w:rsid w:val="00EB0E20"/>
    <w:rsid w:val="00EB1A80"/>
    <w:rsid w:val="00EB457B"/>
    <w:rsid w:val="00EB53DC"/>
    <w:rsid w:val="00EC0932"/>
    <w:rsid w:val="00EC1AD8"/>
    <w:rsid w:val="00EC47C4"/>
    <w:rsid w:val="00EC4F3A"/>
    <w:rsid w:val="00EC5E74"/>
    <w:rsid w:val="00ED0EB6"/>
    <w:rsid w:val="00ED5527"/>
    <w:rsid w:val="00ED594D"/>
    <w:rsid w:val="00ED6378"/>
    <w:rsid w:val="00EE36E1"/>
    <w:rsid w:val="00EE6228"/>
    <w:rsid w:val="00EE7AC7"/>
    <w:rsid w:val="00EE7B3F"/>
    <w:rsid w:val="00EE7FF2"/>
    <w:rsid w:val="00EF3A8A"/>
    <w:rsid w:val="00EF4402"/>
    <w:rsid w:val="00EF5270"/>
    <w:rsid w:val="00F0054D"/>
    <w:rsid w:val="00F02467"/>
    <w:rsid w:val="00F0336F"/>
    <w:rsid w:val="00F033AA"/>
    <w:rsid w:val="00F04D0E"/>
    <w:rsid w:val="00F05E15"/>
    <w:rsid w:val="00F11D1C"/>
    <w:rsid w:val="00F12214"/>
    <w:rsid w:val="00F12565"/>
    <w:rsid w:val="00F1379F"/>
    <w:rsid w:val="00F144BE"/>
    <w:rsid w:val="00F14ACA"/>
    <w:rsid w:val="00F15287"/>
    <w:rsid w:val="00F16A37"/>
    <w:rsid w:val="00F17A0C"/>
    <w:rsid w:val="00F200FB"/>
    <w:rsid w:val="00F20DBD"/>
    <w:rsid w:val="00F23927"/>
    <w:rsid w:val="00F2396E"/>
    <w:rsid w:val="00F26A05"/>
    <w:rsid w:val="00F27DA5"/>
    <w:rsid w:val="00F307CE"/>
    <w:rsid w:val="00F319C4"/>
    <w:rsid w:val="00F354C5"/>
    <w:rsid w:val="00F37108"/>
    <w:rsid w:val="00F40449"/>
    <w:rsid w:val="00F45B8E"/>
    <w:rsid w:val="00F46ABF"/>
    <w:rsid w:val="00F47BAA"/>
    <w:rsid w:val="00F51181"/>
    <w:rsid w:val="00F520FE"/>
    <w:rsid w:val="00F52988"/>
    <w:rsid w:val="00F52EAB"/>
    <w:rsid w:val="00F5375B"/>
    <w:rsid w:val="00F55A04"/>
    <w:rsid w:val="00F55BE5"/>
    <w:rsid w:val="00F61A31"/>
    <w:rsid w:val="00F623DB"/>
    <w:rsid w:val="00F663FD"/>
    <w:rsid w:val="00F66F00"/>
    <w:rsid w:val="00F67A2D"/>
    <w:rsid w:val="00F70A1B"/>
    <w:rsid w:val="00F71669"/>
    <w:rsid w:val="00F71A8E"/>
    <w:rsid w:val="00F71F75"/>
    <w:rsid w:val="00F72FDF"/>
    <w:rsid w:val="00F73EEE"/>
    <w:rsid w:val="00F75960"/>
    <w:rsid w:val="00F776B2"/>
    <w:rsid w:val="00F82526"/>
    <w:rsid w:val="00F84672"/>
    <w:rsid w:val="00F84802"/>
    <w:rsid w:val="00F877B3"/>
    <w:rsid w:val="00F90240"/>
    <w:rsid w:val="00F90B01"/>
    <w:rsid w:val="00F93B81"/>
    <w:rsid w:val="00F95A8C"/>
    <w:rsid w:val="00FA06FD"/>
    <w:rsid w:val="00FA1B8F"/>
    <w:rsid w:val="00FA4EE2"/>
    <w:rsid w:val="00FA515B"/>
    <w:rsid w:val="00FA6B90"/>
    <w:rsid w:val="00FA6BD0"/>
    <w:rsid w:val="00FA70F9"/>
    <w:rsid w:val="00FA74CB"/>
    <w:rsid w:val="00FB207A"/>
    <w:rsid w:val="00FB2886"/>
    <w:rsid w:val="00FB3DC9"/>
    <w:rsid w:val="00FB466E"/>
    <w:rsid w:val="00FB5850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6D31"/>
    <w:rsid w:val="00FF0B48"/>
    <w:rsid w:val="00FF18D2"/>
    <w:rsid w:val="00FF22F5"/>
    <w:rsid w:val="00FF4664"/>
    <w:rsid w:val="00FF5AA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461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F5B5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F5B5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F5B5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rsid w:val="001F5B52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rsid w:val="001F5B52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F5B5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27B5F"/>
    <w:rPr>
      <w:rFonts w:ascii="Calibri" w:eastAsia="Calibri" w:hAnsi="Calibri" w:cs="Latha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BB38D1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Bezriadkovania1">
    <w:name w:val="Bez riadkovania1"/>
    <w:uiPriority w:val="1"/>
    <w:qFormat/>
    <w:rsid w:val="001F5B52"/>
    <w:rPr>
      <w:rFonts w:ascii="Calibri" w:eastAsia="Calibri" w:hAnsi="Calibri" w:cs="Latha"/>
      <w:sz w:val="22"/>
      <w:szCs w:val="22"/>
      <w:lang w:val="fr-FR" w:eastAsia="en-US"/>
    </w:rPr>
  </w:style>
  <w:style w:type="paragraph" w:customStyle="1" w:styleId="Odsekzoznamu1">
    <w:name w:val="Odsek zoznamu1"/>
    <w:basedOn w:val="Normlny"/>
    <w:uiPriority w:val="34"/>
    <w:qFormat/>
    <w:rsid w:val="001F5B52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  <w:lang w:val="en-GB"/>
    </w:rPr>
  </w:style>
  <w:style w:type="character" w:customStyle="1" w:styleId="shorttext">
    <w:name w:val="short_text"/>
    <w:basedOn w:val="Predvolenpsmoodseku"/>
    <w:rsid w:val="001F5B52"/>
  </w:style>
  <w:style w:type="character" w:customStyle="1" w:styleId="PtaChar">
    <w:name w:val="Päta Char"/>
    <w:basedOn w:val="Predvolenpsmoodseku"/>
    <w:link w:val="Pta"/>
    <w:uiPriority w:val="99"/>
    <w:rsid w:val="001F5B52"/>
    <w:rPr>
      <w:rFonts w:ascii="Helvetica" w:hAnsi="Helvetica"/>
      <w:sz w:val="16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F5B52"/>
    <w:rPr>
      <w:rFonts w:ascii="Helvetica" w:hAnsi="Helvetica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B52"/>
    <w:rPr>
      <w:rFonts w:ascii="Tahoma" w:hAnsi="Tahoma" w:cs="Tahoma"/>
      <w:sz w:val="16"/>
      <w:szCs w:val="16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F5B52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F5B5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F5B5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F5B5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rsid w:val="001F5B52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rsid w:val="001F5B52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F5B5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27B5F"/>
    <w:rPr>
      <w:rFonts w:ascii="Calibri" w:eastAsia="Calibri" w:hAnsi="Calibri" w:cs="Latha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BB38D1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Bezriadkovania1">
    <w:name w:val="Bez riadkovania1"/>
    <w:uiPriority w:val="1"/>
    <w:qFormat/>
    <w:rsid w:val="001F5B52"/>
    <w:rPr>
      <w:rFonts w:ascii="Calibri" w:eastAsia="Calibri" w:hAnsi="Calibri" w:cs="Latha"/>
      <w:sz w:val="22"/>
      <w:szCs w:val="22"/>
      <w:lang w:val="fr-FR" w:eastAsia="en-US"/>
    </w:rPr>
  </w:style>
  <w:style w:type="paragraph" w:customStyle="1" w:styleId="Odsekzoznamu1">
    <w:name w:val="Odsek zoznamu1"/>
    <w:basedOn w:val="Normlny"/>
    <w:uiPriority w:val="34"/>
    <w:qFormat/>
    <w:rsid w:val="001F5B52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  <w:lang w:val="en-GB"/>
    </w:rPr>
  </w:style>
  <w:style w:type="character" w:customStyle="1" w:styleId="shorttext">
    <w:name w:val="short_text"/>
    <w:basedOn w:val="Predvolenpsmoodseku"/>
    <w:rsid w:val="001F5B52"/>
  </w:style>
  <w:style w:type="character" w:customStyle="1" w:styleId="PtaChar">
    <w:name w:val="Päta Char"/>
    <w:basedOn w:val="Predvolenpsmoodseku"/>
    <w:link w:val="Pta"/>
    <w:uiPriority w:val="99"/>
    <w:rsid w:val="001F5B52"/>
    <w:rPr>
      <w:rFonts w:ascii="Helvetica" w:hAnsi="Helvetica"/>
      <w:sz w:val="16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F5B52"/>
    <w:rPr>
      <w:rFonts w:ascii="Helvetica" w:hAnsi="Helvetica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B52"/>
    <w:rPr>
      <w:rFonts w:ascii="Tahoma" w:hAnsi="Tahoma" w:cs="Tahoma"/>
      <w:sz w:val="16"/>
      <w:szCs w:val="16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F5B5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cb2d8-f735-43ae-ae6f-a2541adf6d0e">
      <Terms xmlns="http://schemas.microsoft.com/office/infopath/2007/PartnerControls"/>
    </lcf76f155ced4ddcb4097134ff3c332f>
    <TaxCatchAll xmlns="9d57fc21-99be-4222-a9e1-9c7d032fe3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F16FD68A0904B8C7D72E401DE617F" ma:contentTypeVersion="17" ma:contentTypeDescription="Create a new document." ma:contentTypeScope="" ma:versionID="2addeb57332f7c73f71b14b107bfc3ae">
  <xsd:schema xmlns:xsd="http://www.w3.org/2001/XMLSchema" xmlns:xs="http://www.w3.org/2001/XMLSchema" xmlns:p="http://schemas.microsoft.com/office/2006/metadata/properties" xmlns:ns2="ac0cb2d8-f735-43ae-ae6f-a2541adf6d0e" xmlns:ns3="9d57fc21-99be-4222-a9e1-9c7d032fe3ca" xmlns:ns4="207e5c79-baf1-4d13-841a-0f1c5ebfcd71" targetNamespace="http://schemas.microsoft.com/office/2006/metadata/properties" ma:root="true" ma:fieldsID="beac6ffc219880ea135a25286af66ac7" ns2:_="" ns3:_="" ns4:_="">
    <xsd:import namespace="ac0cb2d8-f735-43ae-ae6f-a2541adf6d0e"/>
    <xsd:import namespace="9d57fc21-99be-4222-a9e1-9c7d032fe3ca"/>
    <xsd:import namespace="207e5c79-baf1-4d13-841a-0f1c5ebfc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b2d8-f735-43ae-ae6f-a2541adf6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7f0ad1-e1ca-4e4c-8f37-11d33ab90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7fc21-99be-4222-a9e1-9c7d032fe3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9d5d6e-f39d-4eff-9d47-5dcabe3d077b}" ma:internalName="TaxCatchAll" ma:showField="CatchAllData" ma:web="9d57fc21-99be-4222-a9e1-9c7d032fe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e5c79-baf1-4d13-841a-0f1c5ebfc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BCB6-F043-4735-9906-14F5F02C1B5C}">
  <ds:schemaRefs>
    <ds:schemaRef ds:uri="http://schemas.microsoft.com/office/2006/metadata/properties"/>
    <ds:schemaRef ds:uri="http://schemas.microsoft.com/office/infopath/2007/PartnerControls"/>
    <ds:schemaRef ds:uri="ac0cb2d8-f735-43ae-ae6f-a2541adf6d0e"/>
    <ds:schemaRef ds:uri="9d57fc21-99be-4222-a9e1-9c7d032fe3ca"/>
  </ds:schemaRefs>
</ds:datastoreItem>
</file>

<file path=customXml/itemProps2.xml><?xml version="1.0" encoding="utf-8"?>
<ds:datastoreItem xmlns:ds="http://schemas.openxmlformats.org/officeDocument/2006/customXml" ds:itemID="{C1A45D82-C961-41E6-AB7D-A2C044B0C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9EF3B-02FB-4C09-87A2-A1A09044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cb2d8-f735-43ae-ae6f-a2541adf6d0e"/>
    <ds:schemaRef ds:uri="9d57fc21-99be-4222-a9e1-9c7d032fe3ca"/>
    <ds:schemaRef ds:uri="207e5c79-baf1-4d13-841a-0f1c5ebfc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FBED1-7F0E-4BF6-BF96-7B50F6870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d74854-4d29-4bb2-9f49-4316ec6f266c}" enabled="1" method="Privileged" siteId="{8bc97f9a-ea86-472e-8ab7-19db58c4c8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2791</Words>
  <Characters>15909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ŠVPS SR</Company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</cp:lastModifiedBy>
  <cp:revision>3</cp:revision>
  <dcterms:created xsi:type="dcterms:W3CDTF">2025-09-09T08:22:00Z</dcterms:created>
  <dcterms:modified xsi:type="dcterms:W3CDTF">2025-09-17T10:43:00Z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0x0101004E5F16FD68A0904B8C7D72E401DE617F</vt:lpwstr>
  </property>
  <property fmtid="{D5CDD505-2E9C-101B-9397-08002B2CF9AE}" pid="3" name="ClassificationContentMarkingFooterShapeIds">
    <vt:lpwstr>6cc989a4,a4a7e87,105a2e7a,53afa820,53e4c975,1336ad99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  <property fmtid="{D5CDD505-2E9C-101B-9397-08002B2CF9AE}" pid="6" name="MediaServiceImageTags">
    <vt:lpwstr/>
  </property>
</Properties>
</file>