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8BB41" w14:textId="5DCBD055" w:rsidR="00C114FF" w:rsidRPr="00914849" w:rsidRDefault="005A36E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914849">
        <w:rPr>
          <w:b/>
          <w:szCs w:val="22"/>
        </w:rPr>
        <w:t>SÚHRN CHARAKTERISTICKÝCH VLASTNOSTÍ LIEKU</w:t>
      </w:r>
    </w:p>
    <w:p w14:paraId="6F0439BF" w14:textId="0C8AF4D3" w:rsidR="003F6C3D" w:rsidRPr="00914849" w:rsidRDefault="003F6C3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9DEF215" w14:textId="77777777" w:rsidR="003F6C3D" w:rsidRPr="00914849" w:rsidRDefault="003F6C3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9192F86" w14:textId="57377E5C" w:rsidR="003F6C3D" w:rsidRPr="00914849" w:rsidRDefault="003F6C3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3C45BF7" w14:textId="6C270B05" w:rsidR="00C114FF" w:rsidRPr="00914849" w:rsidRDefault="005A36EB" w:rsidP="00B13B6D">
      <w:pPr>
        <w:pStyle w:val="Style1"/>
      </w:pPr>
      <w:r w:rsidRPr="00914849">
        <w:t>1.</w:t>
      </w:r>
      <w:r w:rsidRPr="00914849">
        <w:tab/>
        <w:t>NÁZOV VETERINÁRNEHO LIEKU</w:t>
      </w:r>
    </w:p>
    <w:p w14:paraId="4F090B24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0B9537" w14:textId="6C985BEF" w:rsidR="00DF7AC7" w:rsidRPr="00914849" w:rsidRDefault="0097171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14849">
        <w:t>Amoxy</w:t>
      </w:r>
      <w:proofErr w:type="spellEnd"/>
      <w:r w:rsidRPr="00914849">
        <w:t xml:space="preserve"> </w:t>
      </w:r>
      <w:proofErr w:type="spellStart"/>
      <w:r w:rsidRPr="00914849">
        <w:t>Active</w:t>
      </w:r>
      <w:proofErr w:type="spellEnd"/>
      <w:r w:rsidRPr="00914849">
        <w:t>, 697 mg/g, perorálny prášok pre ošípané a</w:t>
      </w:r>
      <w:r w:rsidR="00620C23" w:rsidRPr="00914849">
        <w:t> kur</w:t>
      </w:r>
      <w:r w:rsidR="008C37B3" w:rsidRPr="00914849">
        <w:t>y</w:t>
      </w:r>
      <w:r w:rsidR="00620C23" w:rsidRPr="00914849">
        <w:t xml:space="preserve"> domác</w:t>
      </w:r>
      <w:r w:rsidR="008C37B3" w:rsidRPr="00914849">
        <w:t>e</w:t>
      </w:r>
    </w:p>
    <w:p w14:paraId="5E682712" w14:textId="468DD8F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C895C1" w14:textId="77777777" w:rsidR="00B446FC" w:rsidRPr="00914849" w:rsidRDefault="00B446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914849" w:rsidRDefault="005A36EB" w:rsidP="00B13B6D">
      <w:pPr>
        <w:pStyle w:val="Style1"/>
      </w:pPr>
      <w:r w:rsidRPr="00914849">
        <w:t>2.</w:t>
      </w:r>
      <w:r w:rsidRPr="00914849">
        <w:tab/>
        <w:t>KVALITATÍVNE A KVANTITATÍVNE ZLOŽENIE</w:t>
      </w:r>
    </w:p>
    <w:p w14:paraId="5D31A95D" w14:textId="057F7D29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F14ABD" w14:textId="6383D86A" w:rsidR="007337EF" w:rsidRPr="00914849" w:rsidRDefault="007337EF" w:rsidP="00A9226B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Každý gram (g) obsahuje:</w:t>
      </w:r>
    </w:p>
    <w:p w14:paraId="54123911" w14:textId="77777777" w:rsidR="007337EF" w:rsidRPr="00914849" w:rsidRDefault="007337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3B446D" w14:textId="313ED63F" w:rsidR="00C114FF" w:rsidRPr="00914849" w:rsidRDefault="007337E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914849">
        <w:rPr>
          <w:b/>
          <w:szCs w:val="22"/>
        </w:rPr>
        <w:t>Účinná látka</w:t>
      </w:r>
      <w:r w:rsidR="001378E6" w:rsidRPr="00914849">
        <w:rPr>
          <w:b/>
          <w:szCs w:val="22"/>
        </w:rPr>
        <w:t>:</w:t>
      </w:r>
    </w:p>
    <w:p w14:paraId="6648E233" w14:textId="5EE05B63" w:rsidR="007337EF" w:rsidRPr="00914849" w:rsidRDefault="007337EF" w:rsidP="007337EF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914849">
        <w:rPr>
          <w:iCs/>
          <w:szCs w:val="22"/>
        </w:rPr>
        <w:t>Amoxicilín</w:t>
      </w:r>
      <w:proofErr w:type="spellEnd"/>
      <w:r w:rsidRPr="00914849">
        <w:rPr>
          <w:iCs/>
          <w:szCs w:val="22"/>
        </w:rPr>
        <w:t xml:space="preserve"> </w:t>
      </w:r>
      <w:r w:rsidR="00344F70">
        <w:rPr>
          <w:iCs/>
          <w:szCs w:val="22"/>
        </w:rPr>
        <w:t>.....................................</w:t>
      </w:r>
      <w:r w:rsidR="00914849" w:rsidRPr="00914849">
        <w:rPr>
          <w:iCs/>
          <w:szCs w:val="22"/>
        </w:rPr>
        <w:t xml:space="preserve"> </w:t>
      </w:r>
      <w:r w:rsidRPr="00914849">
        <w:rPr>
          <w:iCs/>
          <w:szCs w:val="22"/>
        </w:rPr>
        <w:t>697 mg</w:t>
      </w:r>
    </w:p>
    <w:p w14:paraId="5DBCFC29" w14:textId="2894FF4F" w:rsidR="00C114FF" w:rsidRPr="00914849" w:rsidRDefault="00793B2F" w:rsidP="007337EF">
      <w:pPr>
        <w:tabs>
          <w:tab w:val="clear" w:pos="567"/>
        </w:tabs>
        <w:spacing w:line="240" w:lineRule="auto"/>
        <w:rPr>
          <w:iCs/>
          <w:szCs w:val="22"/>
        </w:rPr>
      </w:pPr>
      <w:r w:rsidRPr="00914849">
        <w:rPr>
          <w:iCs/>
          <w:szCs w:val="22"/>
        </w:rPr>
        <w:t>ako</w:t>
      </w:r>
      <w:r w:rsidR="007337EF" w:rsidRPr="00914849">
        <w:rPr>
          <w:iCs/>
          <w:szCs w:val="22"/>
        </w:rPr>
        <w:t xml:space="preserve"> </w:t>
      </w:r>
      <w:proofErr w:type="spellStart"/>
      <w:r w:rsidR="007337EF" w:rsidRPr="00914849">
        <w:rPr>
          <w:iCs/>
          <w:szCs w:val="22"/>
        </w:rPr>
        <w:t>amoxicilín</w:t>
      </w:r>
      <w:proofErr w:type="spellEnd"/>
      <w:r w:rsidRPr="00914849">
        <w:rPr>
          <w:iCs/>
          <w:szCs w:val="22"/>
        </w:rPr>
        <w:t xml:space="preserve"> </w:t>
      </w:r>
      <w:proofErr w:type="spellStart"/>
      <w:r w:rsidRPr="00914849">
        <w:rPr>
          <w:iCs/>
          <w:szCs w:val="22"/>
        </w:rPr>
        <w:t>trihydrát</w:t>
      </w:r>
      <w:proofErr w:type="spellEnd"/>
      <w:r w:rsidR="00914849" w:rsidRPr="00914849">
        <w:rPr>
          <w:iCs/>
          <w:szCs w:val="22"/>
        </w:rPr>
        <w:t xml:space="preserve"> </w:t>
      </w:r>
      <w:r w:rsidR="007337EF" w:rsidRPr="00914849">
        <w:rPr>
          <w:iCs/>
          <w:szCs w:val="22"/>
        </w:rPr>
        <w:t>............</w:t>
      </w:r>
      <w:r w:rsidR="00611D1F" w:rsidRPr="00914849">
        <w:rPr>
          <w:iCs/>
          <w:szCs w:val="22"/>
        </w:rPr>
        <w:t>..</w:t>
      </w:r>
      <w:r w:rsidR="007337EF" w:rsidRPr="00914849">
        <w:rPr>
          <w:iCs/>
          <w:szCs w:val="22"/>
        </w:rPr>
        <w:t xml:space="preserve">.. 800 mg  </w:t>
      </w:r>
    </w:p>
    <w:p w14:paraId="6A614FBA" w14:textId="28701F25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C8FB4" w14:textId="308B8A90" w:rsidR="00C114FF" w:rsidRPr="00914849" w:rsidRDefault="001378E6" w:rsidP="00A9226B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b/>
          <w:szCs w:val="22"/>
        </w:rPr>
        <w:t>Pomocné látky:</w:t>
      </w:r>
    </w:p>
    <w:p w14:paraId="5861ACE7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7337EF" w:rsidRPr="00914849" w14:paraId="3ED34E38" w14:textId="77777777" w:rsidTr="007337EF">
        <w:tc>
          <w:tcPr>
            <w:tcW w:w="4528" w:type="dxa"/>
            <w:shd w:val="clear" w:color="auto" w:fill="auto"/>
            <w:vAlign w:val="center"/>
          </w:tcPr>
          <w:p w14:paraId="363302D2" w14:textId="05B1F6F4" w:rsidR="007337EF" w:rsidRPr="00914849" w:rsidRDefault="007337EF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914849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7337EF" w:rsidRPr="00914849" w14:paraId="3DB09FCD" w14:textId="77777777" w:rsidTr="007337EF">
        <w:tc>
          <w:tcPr>
            <w:tcW w:w="4528" w:type="dxa"/>
            <w:shd w:val="clear" w:color="auto" w:fill="auto"/>
            <w:vAlign w:val="center"/>
          </w:tcPr>
          <w:p w14:paraId="4B6C8725" w14:textId="0A3E8354" w:rsidR="007337EF" w:rsidRPr="00914849" w:rsidRDefault="00611D1F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914849">
              <w:rPr>
                <w:iCs/>
                <w:szCs w:val="22"/>
              </w:rPr>
              <w:t>Uhličitan sodný</w:t>
            </w:r>
          </w:p>
        </w:tc>
      </w:tr>
      <w:tr w:rsidR="007337EF" w:rsidRPr="00914849" w14:paraId="5F242ECB" w14:textId="77777777" w:rsidTr="007337EF">
        <w:tc>
          <w:tcPr>
            <w:tcW w:w="4528" w:type="dxa"/>
            <w:shd w:val="clear" w:color="auto" w:fill="auto"/>
            <w:vAlign w:val="center"/>
          </w:tcPr>
          <w:p w14:paraId="3BEF553D" w14:textId="6EDC320B" w:rsidR="007337EF" w:rsidRPr="00914849" w:rsidRDefault="00611D1F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914849">
              <w:rPr>
                <w:iCs/>
                <w:szCs w:val="22"/>
              </w:rPr>
              <w:t>Citr</w:t>
            </w:r>
            <w:r w:rsidR="008C37B3" w:rsidRPr="00914849">
              <w:rPr>
                <w:iCs/>
                <w:szCs w:val="22"/>
              </w:rPr>
              <w:t>ón</w:t>
            </w:r>
            <w:r w:rsidRPr="00914849">
              <w:rPr>
                <w:iCs/>
                <w:szCs w:val="22"/>
              </w:rPr>
              <w:t>an</w:t>
            </w:r>
            <w:proofErr w:type="spellEnd"/>
            <w:r w:rsidRPr="00914849">
              <w:rPr>
                <w:iCs/>
                <w:szCs w:val="22"/>
              </w:rPr>
              <w:t xml:space="preserve"> sodný</w:t>
            </w:r>
          </w:p>
        </w:tc>
      </w:tr>
    </w:tbl>
    <w:p w14:paraId="1166B431" w14:textId="77777777" w:rsidR="007337EF" w:rsidRPr="00914849" w:rsidRDefault="007337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3C6443" w14:textId="76E1A4E6" w:rsidR="00872C48" w:rsidRPr="00914849" w:rsidRDefault="007337EF" w:rsidP="00A9226B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Biely až sivobiely prášok</w:t>
      </w:r>
      <w:r w:rsidR="00CD7EBF">
        <w:rPr>
          <w:szCs w:val="22"/>
        </w:rPr>
        <w:t>.</w:t>
      </w:r>
    </w:p>
    <w:p w14:paraId="2EDF3F86" w14:textId="2A0591E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BB6366" w14:textId="77777777" w:rsidR="00B446FC" w:rsidRPr="00914849" w:rsidRDefault="00B446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914849" w:rsidRDefault="005A36EB" w:rsidP="00B13B6D">
      <w:pPr>
        <w:pStyle w:val="Style1"/>
      </w:pPr>
      <w:r w:rsidRPr="00914849">
        <w:t>3.</w:t>
      </w:r>
      <w:r w:rsidRPr="00914849">
        <w:tab/>
        <w:t>KLINICKÉ ÚDAJE</w:t>
      </w:r>
    </w:p>
    <w:p w14:paraId="76D82846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4F0FD9D9" w:rsidR="00C114FF" w:rsidRPr="00914849" w:rsidRDefault="005A36EB" w:rsidP="00B13B6D">
      <w:pPr>
        <w:pStyle w:val="Style1"/>
      </w:pPr>
      <w:r w:rsidRPr="00914849">
        <w:t>3.1</w:t>
      </w:r>
      <w:r w:rsidRPr="00914849">
        <w:tab/>
        <w:t>Cieľové druhy</w:t>
      </w:r>
    </w:p>
    <w:p w14:paraId="2E25438F" w14:textId="44600472" w:rsidR="00611D1F" w:rsidRPr="00914849" w:rsidRDefault="00611D1F" w:rsidP="00B13B6D">
      <w:pPr>
        <w:pStyle w:val="Style1"/>
      </w:pPr>
    </w:p>
    <w:p w14:paraId="329775B0" w14:textId="28754FC4" w:rsidR="00611D1F" w:rsidRPr="00914849" w:rsidRDefault="00611D1F" w:rsidP="00611D1F">
      <w:pPr>
        <w:pStyle w:val="Style1"/>
        <w:rPr>
          <w:b w:val="0"/>
        </w:rPr>
      </w:pPr>
      <w:r w:rsidRPr="00914849">
        <w:rPr>
          <w:b w:val="0"/>
        </w:rPr>
        <w:t>Ošípané a</w:t>
      </w:r>
      <w:r w:rsidR="00620C23" w:rsidRPr="00914849">
        <w:rPr>
          <w:b w:val="0"/>
        </w:rPr>
        <w:t> kur</w:t>
      </w:r>
      <w:r w:rsidR="008C37B3" w:rsidRPr="00914849">
        <w:rPr>
          <w:b w:val="0"/>
        </w:rPr>
        <w:t>y</w:t>
      </w:r>
      <w:r w:rsidR="00620C23" w:rsidRPr="00914849">
        <w:rPr>
          <w:b w:val="0"/>
        </w:rPr>
        <w:t xml:space="preserve"> domác</w:t>
      </w:r>
      <w:r w:rsidR="008C37B3" w:rsidRPr="00914849">
        <w:rPr>
          <w:b w:val="0"/>
        </w:rPr>
        <w:t>e</w:t>
      </w:r>
      <w:r w:rsidRPr="00914849">
        <w:rPr>
          <w:b w:val="0"/>
        </w:rPr>
        <w:t xml:space="preserve"> (brojlery, kuričky, chovné vtáky).</w:t>
      </w:r>
    </w:p>
    <w:p w14:paraId="2A7E2091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914849" w:rsidRDefault="005A36EB" w:rsidP="00B13B6D">
      <w:pPr>
        <w:pStyle w:val="Style1"/>
      </w:pPr>
      <w:r w:rsidRPr="00914849">
        <w:t>3.2</w:t>
      </w:r>
      <w:r w:rsidRPr="00914849">
        <w:tab/>
        <w:t>Indikácie na použitie pre každý cieľový druh</w:t>
      </w:r>
    </w:p>
    <w:p w14:paraId="6FA947A7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5AFE10" w14:textId="1FCD8C32" w:rsidR="00611D1F" w:rsidRPr="00914849" w:rsidRDefault="00611D1F" w:rsidP="005965A6">
      <w:pPr>
        <w:tabs>
          <w:tab w:val="clear" w:pos="567"/>
        </w:tabs>
        <w:spacing w:line="240" w:lineRule="auto"/>
        <w:ind w:left="1134" w:hanging="1134"/>
      </w:pPr>
      <w:r w:rsidRPr="00914849">
        <w:t>Ošípané:</w:t>
      </w:r>
      <w:r w:rsidR="005965A6" w:rsidRPr="00914849">
        <w:tab/>
      </w:r>
      <w:r w:rsidR="00914523" w:rsidRPr="00914849">
        <w:t xml:space="preserve">Liečba infekcií dýchacích ciest, infekcií </w:t>
      </w:r>
      <w:proofErr w:type="spellStart"/>
      <w:r w:rsidR="00914523" w:rsidRPr="00914849">
        <w:t>gastrointestinálneho</w:t>
      </w:r>
      <w:proofErr w:type="spellEnd"/>
      <w:r w:rsidR="00914523" w:rsidRPr="00914849">
        <w:t xml:space="preserve"> tr</w:t>
      </w:r>
      <w:r w:rsidR="00EF40CB" w:rsidRPr="00914849">
        <w:t xml:space="preserve">aktu, </w:t>
      </w:r>
      <w:proofErr w:type="spellStart"/>
      <w:r w:rsidR="00EF40CB" w:rsidRPr="00914849">
        <w:t>urogenitálnych</w:t>
      </w:r>
      <w:proofErr w:type="spellEnd"/>
      <w:r w:rsidR="00EF40CB" w:rsidRPr="00914849">
        <w:t xml:space="preserve"> infekcií, </w:t>
      </w:r>
      <w:r w:rsidR="00914523" w:rsidRPr="00914849">
        <w:t xml:space="preserve">sekundárnych infekcií po vírusových infekciách a </w:t>
      </w:r>
      <w:proofErr w:type="spellStart"/>
      <w:r w:rsidR="00914523" w:rsidRPr="00914849">
        <w:t>septikémie</w:t>
      </w:r>
      <w:proofErr w:type="spellEnd"/>
      <w:r w:rsidR="00914523" w:rsidRPr="00914849">
        <w:t xml:space="preserve"> spôsobených mikroorganizm</w:t>
      </w:r>
      <w:r w:rsidR="00620C23" w:rsidRPr="00914849">
        <w:t>ami</w:t>
      </w:r>
      <w:r w:rsidR="00914523" w:rsidRPr="00914849">
        <w:t xml:space="preserve"> citliv</w:t>
      </w:r>
      <w:r w:rsidR="00620C23" w:rsidRPr="00914849">
        <w:t>ými</w:t>
      </w:r>
      <w:r w:rsidR="00914523" w:rsidRPr="00914849">
        <w:t xml:space="preserve"> na </w:t>
      </w:r>
      <w:proofErr w:type="spellStart"/>
      <w:r w:rsidR="00914523" w:rsidRPr="00914849">
        <w:t>amoxicilín</w:t>
      </w:r>
      <w:proofErr w:type="spellEnd"/>
      <w:r w:rsidR="00914523" w:rsidRPr="00914849">
        <w:t>.</w:t>
      </w:r>
    </w:p>
    <w:p w14:paraId="15659CCC" w14:textId="4FE1D7D7" w:rsidR="00914523" w:rsidRPr="00914849" w:rsidRDefault="00611D1F" w:rsidP="005965A6">
      <w:pPr>
        <w:tabs>
          <w:tab w:val="clear" w:pos="567"/>
        </w:tabs>
        <w:spacing w:line="240" w:lineRule="auto"/>
        <w:ind w:left="1134" w:hanging="1134"/>
      </w:pPr>
      <w:r w:rsidRPr="00914849">
        <w:t>Kurčatá:</w:t>
      </w:r>
      <w:r w:rsidR="005965A6" w:rsidRPr="00914849">
        <w:tab/>
      </w:r>
      <w:r w:rsidR="00914523" w:rsidRPr="00914849">
        <w:t xml:space="preserve">Liečba infekcií dýchacích ciest a infekcií </w:t>
      </w:r>
      <w:proofErr w:type="spellStart"/>
      <w:r w:rsidR="00914523" w:rsidRPr="00914849">
        <w:t>gastrointestinálneho</w:t>
      </w:r>
      <w:proofErr w:type="spellEnd"/>
      <w:r w:rsidR="00914523" w:rsidRPr="00914849">
        <w:t xml:space="preserve"> traktu spôsobených mikroorganizmami citlivými na </w:t>
      </w:r>
      <w:proofErr w:type="spellStart"/>
      <w:r w:rsidR="00914523" w:rsidRPr="00914849">
        <w:t>amoxicilín</w:t>
      </w:r>
      <w:proofErr w:type="spellEnd"/>
      <w:r w:rsidR="00914523" w:rsidRPr="00914849">
        <w:t>.</w:t>
      </w:r>
    </w:p>
    <w:p w14:paraId="5C8759EF" w14:textId="77777777" w:rsidR="00914523" w:rsidRPr="00914849" w:rsidRDefault="00914523" w:rsidP="00611D1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914849" w:rsidRDefault="005A36EB" w:rsidP="00B13B6D">
      <w:pPr>
        <w:pStyle w:val="Style1"/>
      </w:pPr>
      <w:r w:rsidRPr="00914849">
        <w:t>3.3</w:t>
      </w:r>
      <w:r w:rsidRPr="00914849">
        <w:tab/>
        <w:t>Kontraindikácie</w:t>
      </w:r>
    </w:p>
    <w:p w14:paraId="1F06B03A" w14:textId="77777777" w:rsidR="00C114FF" w:rsidRPr="0091484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18C259F" w14:textId="1D270243" w:rsidR="00611D1F" w:rsidRPr="00914849" w:rsidRDefault="00611D1F" w:rsidP="00A9226B">
      <w:pPr>
        <w:tabs>
          <w:tab w:val="clear" w:pos="567"/>
        </w:tabs>
        <w:spacing w:line="240" w:lineRule="auto"/>
      </w:pPr>
      <w:r w:rsidRPr="00914849">
        <w:t>Nepodávať v prípade precitlivenosti na penicilíny</w:t>
      </w:r>
      <w:r w:rsidR="00620C23" w:rsidRPr="00914849">
        <w:t xml:space="preserve"> alebo</w:t>
      </w:r>
      <w:r w:rsidRPr="00914849">
        <w:t xml:space="preserve"> iné látky zo skupiny </w:t>
      </w:r>
      <w:proofErr w:type="spellStart"/>
      <w:r w:rsidRPr="00914849">
        <w:t>beta-laktámov</w:t>
      </w:r>
      <w:proofErr w:type="spellEnd"/>
      <w:r w:rsidRPr="00914849">
        <w:t xml:space="preserve"> alebo na ktorúkoľvek z pomocných látok.</w:t>
      </w:r>
    </w:p>
    <w:p w14:paraId="563701EE" w14:textId="477859BB" w:rsidR="00611D1F" w:rsidRPr="00914849" w:rsidRDefault="00611D1F" w:rsidP="00A9226B">
      <w:pPr>
        <w:tabs>
          <w:tab w:val="clear" w:pos="567"/>
        </w:tabs>
        <w:spacing w:line="240" w:lineRule="auto"/>
      </w:pPr>
      <w:r w:rsidRPr="00914849">
        <w:t xml:space="preserve">Nepodávať v prípade prítomnosti baktérií produkujúcich </w:t>
      </w:r>
      <w:proofErr w:type="spellStart"/>
      <w:r w:rsidRPr="00914849">
        <w:t>beta-laktamázy</w:t>
      </w:r>
      <w:proofErr w:type="spellEnd"/>
      <w:r w:rsidRPr="00914849">
        <w:t>.</w:t>
      </w:r>
    </w:p>
    <w:p w14:paraId="6F172389" w14:textId="7C8E8407" w:rsidR="00611D1F" w:rsidRPr="00914849" w:rsidRDefault="00CE5099" w:rsidP="00A9226B">
      <w:pPr>
        <w:tabs>
          <w:tab w:val="clear" w:pos="567"/>
        </w:tabs>
        <w:spacing w:line="240" w:lineRule="auto"/>
      </w:pPr>
      <w:r w:rsidRPr="00914849">
        <w:t xml:space="preserve">Nepoužívať u </w:t>
      </w:r>
      <w:proofErr w:type="spellStart"/>
      <w:r w:rsidRPr="00914849">
        <w:t>zajacovitých</w:t>
      </w:r>
      <w:proofErr w:type="spellEnd"/>
      <w:r w:rsidRPr="00914849">
        <w:t xml:space="preserve"> a hlodavcov, ako sú morčatá, škrečky alebo </w:t>
      </w:r>
      <w:proofErr w:type="spellStart"/>
      <w:r w:rsidRPr="00914849">
        <w:t>p</w:t>
      </w:r>
      <w:r w:rsidR="009C4392" w:rsidRPr="00914849">
        <w:t>ie</w:t>
      </w:r>
      <w:r w:rsidRPr="00914849">
        <w:t>skomily</w:t>
      </w:r>
      <w:proofErr w:type="spellEnd"/>
      <w:r w:rsidRPr="00914849">
        <w:t>.</w:t>
      </w:r>
    </w:p>
    <w:p w14:paraId="60DE2009" w14:textId="026BE986" w:rsidR="00611D1F" w:rsidRPr="00914849" w:rsidRDefault="00CE5099" w:rsidP="00A9226B">
      <w:pPr>
        <w:tabs>
          <w:tab w:val="clear" w:pos="567"/>
        </w:tabs>
        <w:spacing w:line="240" w:lineRule="auto"/>
      </w:pPr>
      <w:r w:rsidRPr="00914849">
        <w:t xml:space="preserve">Nepodávať zvieratám s ochorením obličiek, vrátane </w:t>
      </w:r>
      <w:proofErr w:type="spellStart"/>
      <w:r w:rsidRPr="00914849">
        <w:t>anúrie</w:t>
      </w:r>
      <w:proofErr w:type="spellEnd"/>
      <w:r w:rsidRPr="00914849">
        <w:t xml:space="preserve"> alebo </w:t>
      </w:r>
      <w:proofErr w:type="spellStart"/>
      <w:r w:rsidRPr="00914849">
        <w:t>oligúrie</w:t>
      </w:r>
      <w:proofErr w:type="spellEnd"/>
      <w:r w:rsidRPr="00914849">
        <w:t>.</w:t>
      </w:r>
    </w:p>
    <w:p w14:paraId="7B167B41" w14:textId="0273395D" w:rsidR="00CE5099" w:rsidRPr="00914849" w:rsidRDefault="00CE5099" w:rsidP="00A9226B">
      <w:pPr>
        <w:tabs>
          <w:tab w:val="clear" w:pos="567"/>
        </w:tabs>
        <w:spacing w:line="240" w:lineRule="auto"/>
      </w:pPr>
      <w:r w:rsidRPr="00914849">
        <w:t>Nepoužívať u prežúvavcov alebo koní.</w:t>
      </w:r>
    </w:p>
    <w:p w14:paraId="2BF9E772" w14:textId="77777777" w:rsidR="00CE5099" w:rsidRPr="00914849" w:rsidRDefault="00CE5099" w:rsidP="00A9226B">
      <w:pPr>
        <w:tabs>
          <w:tab w:val="clear" w:pos="567"/>
        </w:tabs>
        <w:spacing w:line="240" w:lineRule="auto"/>
      </w:pPr>
    </w:p>
    <w:p w14:paraId="433B5110" w14:textId="77777777" w:rsidR="00C114FF" w:rsidRPr="00914849" w:rsidRDefault="005A36EB" w:rsidP="00B13B6D">
      <w:pPr>
        <w:pStyle w:val="Style1"/>
      </w:pPr>
      <w:r w:rsidRPr="00914849">
        <w:t>3.4</w:t>
      </w:r>
      <w:r w:rsidRPr="00914849">
        <w:tab/>
        <w:t>Osobitné upozornenia</w:t>
      </w:r>
    </w:p>
    <w:p w14:paraId="55A1B245" w14:textId="77777777" w:rsidR="00C114FF" w:rsidRPr="0091484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389211" w14:textId="396DCB9B" w:rsidR="00E86CEE" w:rsidRPr="00914849" w:rsidRDefault="00914523" w:rsidP="00E86CEE">
      <w:pPr>
        <w:tabs>
          <w:tab w:val="clear" w:pos="567"/>
        </w:tabs>
        <w:spacing w:line="240" w:lineRule="auto"/>
        <w:rPr>
          <w:szCs w:val="22"/>
        </w:rPr>
      </w:pPr>
      <w:r w:rsidRPr="00914849">
        <w:t>Choré zvieratá majú zmenené správanie pri pití a v prípade potreby sa ma</w:t>
      </w:r>
      <w:r w:rsidR="009C4392" w:rsidRPr="00914849">
        <w:t>jú</w:t>
      </w:r>
      <w:r w:rsidRPr="00914849">
        <w:t xml:space="preserve"> liečiť </w:t>
      </w:r>
      <w:proofErr w:type="spellStart"/>
      <w:r w:rsidRPr="00914849">
        <w:t>parenterálne</w:t>
      </w:r>
      <w:proofErr w:type="spellEnd"/>
      <w:r w:rsidRPr="00914849">
        <w:t>.</w:t>
      </w:r>
      <w:r w:rsidR="00445BD2" w:rsidRPr="00914849">
        <w:t xml:space="preserve"> </w:t>
      </w:r>
    </w:p>
    <w:p w14:paraId="2668D593" w14:textId="77777777" w:rsidR="00914523" w:rsidRPr="00914849" w:rsidRDefault="00914523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914849" w:rsidRDefault="005A36EB" w:rsidP="00B13B6D">
      <w:pPr>
        <w:pStyle w:val="Style1"/>
      </w:pPr>
      <w:r w:rsidRPr="00914849">
        <w:t>3.5</w:t>
      </w:r>
      <w:r w:rsidRPr="00914849">
        <w:tab/>
        <w:t>Osobitné opatrenia na používanie</w:t>
      </w:r>
    </w:p>
    <w:p w14:paraId="54928956" w14:textId="0B05C620" w:rsidR="00C114FF" w:rsidRPr="00914849" w:rsidRDefault="005A36EB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14849">
        <w:rPr>
          <w:szCs w:val="22"/>
          <w:u w:val="single"/>
        </w:rPr>
        <w:lastRenderedPageBreak/>
        <w:t>Osobitné opatrenia na bezpečné používanie u cieľových druhov</w:t>
      </w:r>
      <w:r w:rsidR="00445BD2" w:rsidRPr="00914849">
        <w:rPr>
          <w:szCs w:val="22"/>
          <w:u w:val="single"/>
        </w:rPr>
        <w:t>:</w:t>
      </w:r>
    </w:p>
    <w:p w14:paraId="79DA2708" w14:textId="4B195379" w:rsidR="00445BD2" w:rsidRPr="00914849" w:rsidRDefault="00445BD2" w:rsidP="00445BD2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Pri používaní</w:t>
      </w:r>
      <w:r w:rsidR="00263933" w:rsidRPr="00914849">
        <w:rPr>
          <w:szCs w:val="22"/>
        </w:rPr>
        <w:t xml:space="preserve"> veterinárneho</w:t>
      </w:r>
      <w:r w:rsidRPr="00914849">
        <w:rPr>
          <w:szCs w:val="22"/>
        </w:rPr>
        <w:t xml:space="preserve"> lieku je potrebné zohľadniť národnú a miestnu </w:t>
      </w:r>
      <w:proofErr w:type="spellStart"/>
      <w:r w:rsidRPr="00914849">
        <w:rPr>
          <w:szCs w:val="22"/>
        </w:rPr>
        <w:t>antimikrobiálnu</w:t>
      </w:r>
      <w:proofErr w:type="spellEnd"/>
      <w:r w:rsidRPr="00914849">
        <w:rPr>
          <w:szCs w:val="22"/>
        </w:rPr>
        <w:t xml:space="preserve"> politiku.</w:t>
      </w:r>
    </w:p>
    <w:p w14:paraId="41184ED3" w14:textId="2ED12857" w:rsidR="00445BD2" w:rsidRPr="00914849" w:rsidRDefault="00445BD2" w:rsidP="00445BD2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Použitie tohto</w:t>
      </w:r>
      <w:r w:rsidR="00263933" w:rsidRPr="00914849">
        <w:t xml:space="preserve"> </w:t>
      </w:r>
      <w:r w:rsidR="00263933" w:rsidRPr="00914849">
        <w:rPr>
          <w:szCs w:val="22"/>
        </w:rPr>
        <w:t>veterinárneho</w:t>
      </w:r>
      <w:r w:rsidRPr="00914849">
        <w:rPr>
          <w:szCs w:val="22"/>
        </w:rPr>
        <w:t xml:space="preserve"> lieku má byť založené na testoch citlivosti baktérií izolovaných zo zvieraťa. Ak to nie je možné, liečba má byť založená na miestnych (regionálnych, farmových) epidemiologických informáciách o citlivosti cieľových baktérií.</w:t>
      </w:r>
    </w:p>
    <w:p w14:paraId="778E77E3" w14:textId="675A842D" w:rsidR="00445BD2" w:rsidRPr="00914849" w:rsidRDefault="00445BD2" w:rsidP="00445BD2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 xml:space="preserve">Použitie </w:t>
      </w:r>
      <w:r w:rsidR="00263933" w:rsidRPr="00914849">
        <w:rPr>
          <w:szCs w:val="22"/>
        </w:rPr>
        <w:t xml:space="preserve">veterinárneho </w:t>
      </w:r>
      <w:r w:rsidRPr="00914849">
        <w:rPr>
          <w:szCs w:val="22"/>
        </w:rPr>
        <w:t xml:space="preserve">lieku v rozpore s pokynmi uvedenými v SPC môže zvýšiť </w:t>
      </w:r>
      <w:proofErr w:type="spellStart"/>
      <w:r w:rsidRPr="00914849">
        <w:rPr>
          <w:szCs w:val="22"/>
        </w:rPr>
        <w:t>prevalenciu</w:t>
      </w:r>
      <w:proofErr w:type="spellEnd"/>
      <w:r w:rsidRPr="00914849">
        <w:rPr>
          <w:szCs w:val="22"/>
        </w:rPr>
        <w:t xml:space="preserve"> baktérií rezistentných</w:t>
      </w:r>
      <w:r w:rsidR="00263933" w:rsidRPr="00914849">
        <w:rPr>
          <w:szCs w:val="22"/>
        </w:rPr>
        <w:t xml:space="preserve"> </w:t>
      </w:r>
      <w:r w:rsidRPr="00914849">
        <w:rPr>
          <w:szCs w:val="22"/>
        </w:rPr>
        <w:t xml:space="preserve">voči </w:t>
      </w:r>
      <w:proofErr w:type="spellStart"/>
      <w:r w:rsidRPr="00914849">
        <w:rPr>
          <w:szCs w:val="22"/>
        </w:rPr>
        <w:t>amoxicilínu</w:t>
      </w:r>
      <w:proofErr w:type="spellEnd"/>
      <w:r w:rsidRPr="00914849">
        <w:rPr>
          <w:szCs w:val="22"/>
        </w:rPr>
        <w:t xml:space="preserve"> a môže znížiť účinnosť liečby.</w:t>
      </w:r>
    </w:p>
    <w:p w14:paraId="14AB944B" w14:textId="77777777" w:rsidR="00C114FF" w:rsidRPr="0091484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1C61D9D7" w:rsidR="00C114FF" w:rsidRPr="00914849" w:rsidRDefault="005A36EB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14849">
        <w:rPr>
          <w:szCs w:val="22"/>
          <w:u w:val="single"/>
        </w:rPr>
        <w:t>Osobitné opatrenia, ktoré má urobiť osoba podávajúca liek zvieratám</w:t>
      </w:r>
      <w:r w:rsidR="00211A77">
        <w:rPr>
          <w:szCs w:val="22"/>
          <w:u w:val="single"/>
        </w:rPr>
        <w:t>:</w:t>
      </w:r>
    </w:p>
    <w:p w14:paraId="6EB25886" w14:textId="690718A1" w:rsidR="00445BD2" w:rsidRPr="00914849" w:rsidRDefault="00445BD2" w:rsidP="00445BD2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 xml:space="preserve">Penicilíny môžu spôsobiť precitlivenosť (alergiu) po injekcii, inhalácii, požití alebo po kontakte s kožou. Precitlivenosť na penicilíny môže </w:t>
      </w:r>
      <w:r w:rsidR="009370BF" w:rsidRPr="00914849">
        <w:rPr>
          <w:szCs w:val="22"/>
        </w:rPr>
        <w:t>spôsobiť</w:t>
      </w:r>
      <w:r w:rsidRPr="00914849">
        <w:rPr>
          <w:szCs w:val="22"/>
        </w:rPr>
        <w:t xml:space="preserve"> skrížen</w:t>
      </w:r>
      <w:r w:rsidR="009370BF" w:rsidRPr="00914849">
        <w:rPr>
          <w:szCs w:val="22"/>
        </w:rPr>
        <w:t>é rea</w:t>
      </w:r>
      <w:r w:rsidR="008C37B3" w:rsidRPr="00914849">
        <w:rPr>
          <w:szCs w:val="22"/>
        </w:rPr>
        <w:t>k</w:t>
      </w:r>
      <w:r w:rsidR="009370BF" w:rsidRPr="00914849">
        <w:rPr>
          <w:szCs w:val="22"/>
        </w:rPr>
        <w:t>cie</w:t>
      </w:r>
      <w:r w:rsidRPr="00914849">
        <w:rPr>
          <w:szCs w:val="22"/>
        </w:rPr>
        <w:t xml:space="preserve"> na </w:t>
      </w:r>
      <w:proofErr w:type="spellStart"/>
      <w:r w:rsidRPr="00914849">
        <w:rPr>
          <w:szCs w:val="22"/>
        </w:rPr>
        <w:t>cefalosporíny</w:t>
      </w:r>
      <w:proofErr w:type="spellEnd"/>
      <w:r w:rsidRPr="00914849">
        <w:rPr>
          <w:szCs w:val="22"/>
        </w:rPr>
        <w:t xml:space="preserve"> a naopak. Alergické reakcie na tieto </w:t>
      </w:r>
      <w:r w:rsidR="009370BF" w:rsidRPr="00914849">
        <w:rPr>
          <w:szCs w:val="22"/>
        </w:rPr>
        <w:t>látky</w:t>
      </w:r>
      <w:r w:rsidRPr="00914849">
        <w:rPr>
          <w:szCs w:val="22"/>
        </w:rPr>
        <w:t xml:space="preserve"> môžu byť niekedy v</w:t>
      </w:r>
      <w:r w:rsidR="00515CC7" w:rsidRPr="00914849">
        <w:rPr>
          <w:szCs w:val="22"/>
        </w:rPr>
        <w:t>á</w:t>
      </w:r>
      <w:r w:rsidRPr="00914849">
        <w:rPr>
          <w:szCs w:val="22"/>
        </w:rPr>
        <w:t>žn</w:t>
      </w:r>
      <w:r w:rsidR="009370BF" w:rsidRPr="00914849">
        <w:rPr>
          <w:szCs w:val="22"/>
        </w:rPr>
        <w:t>e</w:t>
      </w:r>
      <w:r w:rsidRPr="00914849">
        <w:rPr>
          <w:szCs w:val="22"/>
        </w:rPr>
        <w:t xml:space="preserve">. </w:t>
      </w:r>
    </w:p>
    <w:p w14:paraId="4AFAF847" w14:textId="5048BB3E" w:rsidR="00445BD2" w:rsidRPr="00914849" w:rsidRDefault="00445BD2" w:rsidP="00445BD2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 xml:space="preserve">Ľudia so známou precitlivenosťou na </w:t>
      </w:r>
      <w:proofErr w:type="spellStart"/>
      <w:r w:rsidRPr="00914849">
        <w:rPr>
          <w:szCs w:val="22"/>
        </w:rPr>
        <w:t>beta-laktámové</w:t>
      </w:r>
      <w:proofErr w:type="spellEnd"/>
      <w:r w:rsidRPr="00914849">
        <w:rPr>
          <w:szCs w:val="22"/>
        </w:rPr>
        <w:t xml:space="preserve"> antibiotiká sa musia vyhýbať </w:t>
      </w:r>
      <w:r w:rsidR="008C37B3" w:rsidRPr="00914849">
        <w:rPr>
          <w:szCs w:val="22"/>
        </w:rPr>
        <w:t>kontaktu</w:t>
      </w:r>
      <w:r w:rsidRPr="00914849">
        <w:rPr>
          <w:szCs w:val="22"/>
        </w:rPr>
        <w:t xml:space="preserve"> s týmto </w:t>
      </w:r>
      <w:r w:rsidR="008C37B3" w:rsidRPr="00914849">
        <w:rPr>
          <w:szCs w:val="22"/>
        </w:rPr>
        <w:t xml:space="preserve">veterinárnym </w:t>
      </w:r>
      <w:r w:rsidRPr="00914849">
        <w:rPr>
          <w:szCs w:val="22"/>
        </w:rPr>
        <w:t xml:space="preserve">liekom. </w:t>
      </w:r>
    </w:p>
    <w:p w14:paraId="19138F57" w14:textId="54B1CE43" w:rsidR="00445BD2" w:rsidRPr="00914849" w:rsidRDefault="009370BF" w:rsidP="00445BD2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S</w:t>
      </w:r>
      <w:r w:rsidR="00445BD2" w:rsidRPr="00914849">
        <w:rPr>
          <w:szCs w:val="22"/>
        </w:rPr>
        <w:t xml:space="preserve"> </w:t>
      </w:r>
      <w:r w:rsidRPr="00914849">
        <w:rPr>
          <w:szCs w:val="22"/>
        </w:rPr>
        <w:t xml:space="preserve">týmto veterinárnym </w:t>
      </w:r>
      <w:r w:rsidR="00445BD2" w:rsidRPr="00914849">
        <w:rPr>
          <w:szCs w:val="22"/>
        </w:rPr>
        <w:t xml:space="preserve">liekom </w:t>
      </w:r>
      <w:r w:rsidRPr="00914849">
        <w:rPr>
          <w:szCs w:val="22"/>
        </w:rPr>
        <w:t xml:space="preserve">zaobchádzajte </w:t>
      </w:r>
      <w:r w:rsidR="00445BD2" w:rsidRPr="00914849">
        <w:rPr>
          <w:szCs w:val="22"/>
        </w:rPr>
        <w:t>opatrne, aby</w:t>
      </w:r>
      <w:r w:rsidRPr="00914849">
        <w:rPr>
          <w:szCs w:val="22"/>
        </w:rPr>
        <w:t xml:space="preserve"> ste</w:t>
      </w:r>
      <w:r w:rsidR="00445BD2" w:rsidRPr="00914849">
        <w:rPr>
          <w:szCs w:val="22"/>
        </w:rPr>
        <w:t xml:space="preserve"> sa </w:t>
      </w:r>
      <w:r w:rsidRPr="00914849">
        <w:rPr>
          <w:szCs w:val="22"/>
        </w:rPr>
        <w:t>vyhli</w:t>
      </w:r>
      <w:r w:rsidR="00445BD2" w:rsidRPr="00914849">
        <w:rPr>
          <w:szCs w:val="22"/>
        </w:rPr>
        <w:t xml:space="preserve"> expozícii, dodržiava</w:t>
      </w:r>
      <w:r w:rsidRPr="00914849">
        <w:rPr>
          <w:szCs w:val="22"/>
        </w:rPr>
        <w:t>jte</w:t>
      </w:r>
      <w:r w:rsidR="00445BD2" w:rsidRPr="00914849">
        <w:rPr>
          <w:szCs w:val="22"/>
        </w:rPr>
        <w:t xml:space="preserve"> všetky odporúčané opatrenia.</w:t>
      </w:r>
    </w:p>
    <w:p w14:paraId="02FEFAF7" w14:textId="1DB3B76C" w:rsidR="00445BD2" w:rsidRPr="00914849" w:rsidRDefault="00445BD2" w:rsidP="00445BD2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Pri miešaní a</w:t>
      </w:r>
      <w:r w:rsidR="00FA5CB7" w:rsidRPr="00914849">
        <w:rPr>
          <w:szCs w:val="22"/>
        </w:rPr>
        <w:t xml:space="preserve"> manipulácii s veterinárnym </w:t>
      </w:r>
      <w:r w:rsidRPr="00914849">
        <w:rPr>
          <w:szCs w:val="22"/>
        </w:rPr>
        <w:t>liek</w:t>
      </w:r>
      <w:r w:rsidR="00FA5CB7" w:rsidRPr="00914849">
        <w:rPr>
          <w:szCs w:val="22"/>
        </w:rPr>
        <w:t>om</w:t>
      </w:r>
      <w:r w:rsidRPr="00914849">
        <w:rPr>
          <w:szCs w:val="22"/>
        </w:rPr>
        <w:t xml:space="preserve"> používa</w:t>
      </w:r>
      <w:r w:rsidR="009370BF" w:rsidRPr="00914849">
        <w:rPr>
          <w:szCs w:val="22"/>
        </w:rPr>
        <w:t>jte</w:t>
      </w:r>
      <w:r w:rsidRPr="00914849">
        <w:rPr>
          <w:szCs w:val="22"/>
        </w:rPr>
        <w:t xml:space="preserve"> </w:t>
      </w:r>
      <w:r w:rsidR="00FA5CB7" w:rsidRPr="00914849">
        <w:rPr>
          <w:szCs w:val="22"/>
        </w:rPr>
        <w:t>osobné ochranné prostriedky pozostá</w:t>
      </w:r>
      <w:r w:rsidR="008C37B3" w:rsidRPr="00914849">
        <w:rPr>
          <w:szCs w:val="22"/>
        </w:rPr>
        <w:t>v</w:t>
      </w:r>
      <w:r w:rsidR="00FA5CB7" w:rsidRPr="00914849">
        <w:rPr>
          <w:szCs w:val="22"/>
        </w:rPr>
        <w:t xml:space="preserve">ajúce z </w:t>
      </w:r>
      <w:r w:rsidRPr="00914849">
        <w:rPr>
          <w:szCs w:val="22"/>
        </w:rPr>
        <w:t>nepriepustn</w:t>
      </w:r>
      <w:r w:rsidR="00FA5CB7" w:rsidRPr="00914849">
        <w:rPr>
          <w:szCs w:val="22"/>
        </w:rPr>
        <w:t>ých</w:t>
      </w:r>
      <w:r w:rsidRPr="00914849">
        <w:rPr>
          <w:szCs w:val="22"/>
        </w:rPr>
        <w:t xml:space="preserve"> rukav</w:t>
      </w:r>
      <w:r w:rsidR="00FA5CB7" w:rsidRPr="00914849">
        <w:rPr>
          <w:szCs w:val="22"/>
        </w:rPr>
        <w:t>í</w:t>
      </w:r>
      <w:r w:rsidRPr="00914849">
        <w:rPr>
          <w:szCs w:val="22"/>
        </w:rPr>
        <w:t>c a jednorazov</w:t>
      </w:r>
      <w:r w:rsidR="00FA5CB7" w:rsidRPr="00914849">
        <w:rPr>
          <w:szCs w:val="22"/>
        </w:rPr>
        <w:t>ého</w:t>
      </w:r>
      <w:r w:rsidR="00515CC7" w:rsidRPr="00914849">
        <w:rPr>
          <w:szCs w:val="22"/>
        </w:rPr>
        <w:t xml:space="preserve"> </w:t>
      </w:r>
      <w:r w:rsidRPr="00914849">
        <w:rPr>
          <w:szCs w:val="22"/>
        </w:rPr>
        <w:t>respirátor</w:t>
      </w:r>
      <w:r w:rsidR="00FA5CB7" w:rsidRPr="00914849">
        <w:rPr>
          <w:szCs w:val="22"/>
        </w:rPr>
        <w:t>a</w:t>
      </w:r>
      <w:r w:rsidRPr="00914849">
        <w:rPr>
          <w:szCs w:val="22"/>
        </w:rPr>
        <w:t xml:space="preserve"> </w:t>
      </w:r>
      <w:proofErr w:type="spellStart"/>
      <w:r w:rsidR="00515CC7" w:rsidRPr="00914849">
        <w:rPr>
          <w:szCs w:val="22"/>
        </w:rPr>
        <w:t>polomaska</w:t>
      </w:r>
      <w:proofErr w:type="spellEnd"/>
      <w:r w:rsidR="00515CC7" w:rsidRPr="00914849">
        <w:rPr>
          <w:szCs w:val="22"/>
        </w:rPr>
        <w:t xml:space="preserve"> </w:t>
      </w:r>
      <w:r w:rsidRPr="00914849">
        <w:rPr>
          <w:szCs w:val="22"/>
        </w:rPr>
        <w:t xml:space="preserve">podľa európskej normy EN149 alebo </w:t>
      </w:r>
      <w:r w:rsidR="00FA5CB7" w:rsidRPr="00914849">
        <w:rPr>
          <w:szCs w:val="22"/>
        </w:rPr>
        <w:t>viacnásobne</w:t>
      </w:r>
      <w:r w:rsidRPr="00914849">
        <w:rPr>
          <w:szCs w:val="22"/>
        </w:rPr>
        <w:t xml:space="preserve"> použiteľn</w:t>
      </w:r>
      <w:r w:rsidR="008C37B3" w:rsidRPr="00914849">
        <w:rPr>
          <w:szCs w:val="22"/>
        </w:rPr>
        <w:t>ého</w:t>
      </w:r>
      <w:r w:rsidRPr="00914849">
        <w:rPr>
          <w:szCs w:val="22"/>
        </w:rPr>
        <w:t xml:space="preserve"> respirátor</w:t>
      </w:r>
      <w:r w:rsidR="008C37B3" w:rsidRPr="00914849">
        <w:rPr>
          <w:szCs w:val="22"/>
        </w:rPr>
        <w:t>a</w:t>
      </w:r>
      <w:r w:rsidRPr="00914849">
        <w:rPr>
          <w:szCs w:val="22"/>
        </w:rPr>
        <w:t xml:space="preserve"> podľa európskej normy EN 140 s filtrom podľa normy EN 143. Po manipulácii s liekom si umy</w:t>
      </w:r>
      <w:r w:rsidR="005F2321" w:rsidRPr="00914849">
        <w:rPr>
          <w:szCs w:val="22"/>
        </w:rPr>
        <w:t>te</w:t>
      </w:r>
      <w:r w:rsidRPr="00914849">
        <w:rPr>
          <w:szCs w:val="22"/>
        </w:rPr>
        <w:t xml:space="preserve"> ruky. </w:t>
      </w:r>
    </w:p>
    <w:p w14:paraId="0AEE7FEB" w14:textId="144B4D23" w:rsidR="00445BD2" w:rsidRPr="00914849" w:rsidRDefault="00445BD2" w:rsidP="00445BD2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 xml:space="preserve">V prípade kontaktu s očami a kožou, ihneď </w:t>
      </w:r>
      <w:r w:rsidR="008F29FF" w:rsidRPr="00914849">
        <w:rPr>
          <w:szCs w:val="22"/>
        </w:rPr>
        <w:t>ich</w:t>
      </w:r>
      <w:r w:rsidR="00515CC7" w:rsidRPr="00914849">
        <w:rPr>
          <w:szCs w:val="22"/>
        </w:rPr>
        <w:t xml:space="preserve"> </w:t>
      </w:r>
      <w:r w:rsidR="008F29FF" w:rsidRPr="00914849">
        <w:rPr>
          <w:szCs w:val="22"/>
        </w:rPr>
        <w:t>umyte</w:t>
      </w:r>
      <w:r w:rsidR="00C2254B" w:rsidRPr="00914849">
        <w:rPr>
          <w:szCs w:val="22"/>
        </w:rPr>
        <w:t xml:space="preserve"> </w:t>
      </w:r>
      <w:r w:rsidRPr="00914849">
        <w:rPr>
          <w:szCs w:val="22"/>
        </w:rPr>
        <w:t>vod</w:t>
      </w:r>
      <w:r w:rsidR="00C2254B" w:rsidRPr="00914849">
        <w:rPr>
          <w:szCs w:val="22"/>
        </w:rPr>
        <w:t>ou</w:t>
      </w:r>
      <w:r w:rsidRPr="00914849">
        <w:rPr>
          <w:szCs w:val="22"/>
        </w:rPr>
        <w:t>.</w:t>
      </w:r>
    </w:p>
    <w:p w14:paraId="54BA3A63" w14:textId="13191883" w:rsidR="00C114FF" w:rsidRPr="00914849" w:rsidRDefault="00445BD2" w:rsidP="00445BD2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 xml:space="preserve">Ak sa u vás po expozícii objavia príznaky, ako napríklad kožná vyrážka, vyhľadajte lekársku pomoc a lekárovi ukážte </w:t>
      </w:r>
      <w:r w:rsidR="008F29FF" w:rsidRPr="00914849">
        <w:rPr>
          <w:szCs w:val="22"/>
        </w:rPr>
        <w:t xml:space="preserve">písomnú informáciu </w:t>
      </w:r>
      <w:r w:rsidR="00515CC7" w:rsidRPr="00914849">
        <w:rPr>
          <w:szCs w:val="22"/>
        </w:rPr>
        <w:t xml:space="preserve">pre používateľov </w:t>
      </w:r>
      <w:r w:rsidR="008F29FF" w:rsidRPr="00914849">
        <w:rPr>
          <w:szCs w:val="22"/>
        </w:rPr>
        <w:t>alebo obal.</w:t>
      </w:r>
      <w:r w:rsidRPr="00914849">
        <w:rPr>
          <w:szCs w:val="22"/>
        </w:rPr>
        <w:t xml:space="preserve"> Opuch tváre, pier alebo očí, alebo ťažkosti pri dýchaní sú závažnejšie príznaky a vyžadujú okamžitú lekársku pomoc.</w:t>
      </w:r>
    </w:p>
    <w:p w14:paraId="085576B4" w14:textId="77777777" w:rsidR="00445BD2" w:rsidRPr="00914849" w:rsidRDefault="00445BD2" w:rsidP="00445BD2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914849" w:rsidRDefault="005A36EB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14849">
        <w:rPr>
          <w:szCs w:val="22"/>
          <w:u w:val="single"/>
        </w:rPr>
        <w:t>Osobitné opatrenia na ochranu životného prostredia:</w:t>
      </w:r>
    </w:p>
    <w:p w14:paraId="0063AEEE" w14:textId="3E2F0E20" w:rsidR="00295140" w:rsidRPr="00914849" w:rsidRDefault="00445BD2" w:rsidP="00445BD2">
      <w:pPr>
        <w:tabs>
          <w:tab w:val="clear" w:pos="567"/>
        </w:tabs>
        <w:spacing w:line="240" w:lineRule="auto"/>
        <w:rPr>
          <w:szCs w:val="22"/>
        </w:rPr>
      </w:pPr>
      <w:r w:rsidRPr="00914849">
        <w:t>Neuplatňujú sa.</w:t>
      </w:r>
    </w:p>
    <w:p w14:paraId="0B3A9178" w14:textId="77777777" w:rsidR="00295140" w:rsidRPr="00914849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914849" w:rsidRDefault="005A36EB" w:rsidP="00B13B6D">
      <w:pPr>
        <w:pStyle w:val="Style1"/>
      </w:pPr>
      <w:r w:rsidRPr="00914849">
        <w:t>3.6</w:t>
      </w:r>
      <w:r w:rsidRPr="00914849">
        <w:tab/>
        <w:t xml:space="preserve">Nežiaduce </w:t>
      </w:r>
      <w:r w:rsidR="00E21B4D" w:rsidRPr="00914849">
        <w:t>účinky</w:t>
      </w:r>
    </w:p>
    <w:p w14:paraId="3F074C4C" w14:textId="77777777" w:rsidR="00295140" w:rsidRPr="00914849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EF66C48" w14:textId="319E426A" w:rsidR="00295140" w:rsidRPr="00914849" w:rsidRDefault="007A0D3D" w:rsidP="00295140">
      <w:r w:rsidRPr="00914849">
        <w:t>Ošípané a</w:t>
      </w:r>
      <w:r w:rsidR="006B7015" w:rsidRPr="00914849">
        <w:t> </w:t>
      </w:r>
      <w:r w:rsidRPr="00914849">
        <w:t>kur</w:t>
      </w:r>
      <w:r w:rsidR="006B7015" w:rsidRPr="00914849">
        <w:t>a domáca</w:t>
      </w:r>
      <w:r w:rsidRPr="00914849">
        <w:t>:</w:t>
      </w:r>
    </w:p>
    <w:p w14:paraId="09FE0973" w14:textId="77777777" w:rsidR="007A0D3D" w:rsidRPr="00914849" w:rsidRDefault="007A0D3D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B4665F" w:rsidRPr="00914849" w14:paraId="11755D43" w14:textId="77777777" w:rsidTr="00617B81">
        <w:tc>
          <w:tcPr>
            <w:tcW w:w="1957" w:type="pct"/>
          </w:tcPr>
          <w:p w14:paraId="2A606D29" w14:textId="77777777" w:rsidR="00295140" w:rsidRPr="00914849" w:rsidRDefault="005A36EB" w:rsidP="00617B81">
            <w:pPr>
              <w:spacing w:before="60" w:after="60"/>
              <w:rPr>
                <w:szCs w:val="22"/>
              </w:rPr>
            </w:pPr>
            <w:r w:rsidRPr="00914849">
              <w:t>Veľmi zriedkavé</w:t>
            </w:r>
          </w:p>
          <w:p w14:paraId="50488E4B" w14:textId="77777777" w:rsidR="00295140" w:rsidRPr="00914849" w:rsidRDefault="005A36EB" w:rsidP="00617B81">
            <w:pPr>
              <w:spacing w:before="60" w:after="60"/>
              <w:rPr>
                <w:szCs w:val="22"/>
              </w:rPr>
            </w:pPr>
            <w:r w:rsidRPr="00914849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03C0C15E" w14:textId="1F66B6F3" w:rsidR="00295140" w:rsidRPr="00914849" w:rsidRDefault="00515CC7" w:rsidP="003C2189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914849">
              <w:rPr>
                <w:iCs/>
                <w:szCs w:val="22"/>
              </w:rPr>
              <w:t>Hypersenzitívne</w:t>
            </w:r>
            <w:proofErr w:type="spellEnd"/>
            <w:r w:rsidR="007A0D3D" w:rsidRPr="00914849">
              <w:rPr>
                <w:iCs/>
                <w:szCs w:val="22"/>
              </w:rPr>
              <w:t xml:space="preserve"> reakcie* </w:t>
            </w:r>
          </w:p>
          <w:p w14:paraId="0A87A944" w14:textId="6D04FD81" w:rsidR="007A0D3D" w:rsidRPr="00914849" w:rsidRDefault="007A0D3D" w:rsidP="003C2189">
            <w:pPr>
              <w:spacing w:before="60" w:after="60"/>
              <w:rPr>
                <w:iCs/>
                <w:szCs w:val="22"/>
              </w:rPr>
            </w:pPr>
            <w:r w:rsidRPr="00914849">
              <w:rPr>
                <w:iCs/>
                <w:szCs w:val="22"/>
              </w:rPr>
              <w:t>Poruchy tráviaceho traktu (vracanie, hnačka)</w:t>
            </w:r>
          </w:p>
        </w:tc>
      </w:tr>
    </w:tbl>
    <w:p w14:paraId="5E8798B9" w14:textId="428544F8" w:rsidR="00295140" w:rsidRPr="00B446FC" w:rsidRDefault="007A0D3D" w:rsidP="00AD0710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B446FC">
        <w:rPr>
          <w:sz w:val="18"/>
          <w:szCs w:val="18"/>
        </w:rPr>
        <w:t xml:space="preserve">* Závažnosť </w:t>
      </w:r>
      <w:r w:rsidR="00D308FD" w:rsidRPr="00B446FC">
        <w:rPr>
          <w:sz w:val="18"/>
          <w:szCs w:val="18"/>
        </w:rPr>
        <w:t>kolíše</w:t>
      </w:r>
      <w:r w:rsidRPr="00B446FC">
        <w:rPr>
          <w:sz w:val="18"/>
          <w:szCs w:val="18"/>
        </w:rPr>
        <w:t xml:space="preserve"> od kožnej vyrážky až po </w:t>
      </w:r>
      <w:proofErr w:type="spellStart"/>
      <w:r w:rsidRPr="00B446FC">
        <w:rPr>
          <w:sz w:val="18"/>
          <w:szCs w:val="18"/>
        </w:rPr>
        <w:t>anafylaktický</w:t>
      </w:r>
      <w:proofErr w:type="spellEnd"/>
      <w:r w:rsidRPr="00B446FC">
        <w:rPr>
          <w:sz w:val="18"/>
          <w:szCs w:val="18"/>
        </w:rPr>
        <w:t xml:space="preserve"> šok</w:t>
      </w:r>
      <w:r w:rsidR="00914849" w:rsidRPr="00B446FC">
        <w:rPr>
          <w:sz w:val="18"/>
          <w:szCs w:val="18"/>
        </w:rPr>
        <w:t>.</w:t>
      </w:r>
    </w:p>
    <w:p w14:paraId="0459EC8A" w14:textId="77777777" w:rsidR="007A0D3D" w:rsidRPr="00914849" w:rsidRDefault="007A0D3D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2FAD2B1" w14:textId="7623E119" w:rsidR="00247A48" w:rsidRPr="00914849" w:rsidRDefault="005A36EB" w:rsidP="00247A48">
      <w:pPr>
        <w:rPr>
          <w:szCs w:val="22"/>
        </w:rPr>
      </w:pPr>
      <w:bookmarkStart w:id="0" w:name="_Hlk66891708"/>
      <w:r w:rsidRPr="00914849">
        <w:t xml:space="preserve">Hlásenie nežiaducich </w:t>
      </w:r>
      <w:r w:rsidR="0073656A" w:rsidRPr="00914849">
        <w:t>účinkov</w:t>
      </w:r>
      <w:r w:rsidRPr="00914849">
        <w:t xml:space="preserve"> je dôležité. Umožňuje priebežné monitorovanie bezpečnosti veterinárneho lieku. Hlásenia sa majú zasielať prednostne prostredníctvom veterinárneho lekára buď držite</w:t>
      </w:r>
      <w:r w:rsidR="003C2189" w:rsidRPr="00914849">
        <w:t>ľovi rozhodnutia o registrácii alebo jeho miestnemu zástupcovi</w:t>
      </w:r>
      <w:r w:rsidRPr="00914849">
        <w:t>, alebo príslušnému národnému orgánu prostredníctvom národného systému hlásenia. Príslušné kontaktné údaje sa nachádzajú aj v</w:t>
      </w:r>
      <w:r w:rsidR="00362A12" w:rsidRPr="00914849">
        <w:t> </w:t>
      </w:r>
      <w:r w:rsidRPr="00914849">
        <w:t xml:space="preserve">časti </w:t>
      </w:r>
      <w:r w:rsidR="00C028B4" w:rsidRPr="00914849">
        <w:t xml:space="preserve">16 </w:t>
      </w:r>
      <w:r w:rsidRPr="00914849">
        <w:t>písomnej informácie pre používateľov.</w:t>
      </w:r>
    </w:p>
    <w:bookmarkEnd w:id="0"/>
    <w:p w14:paraId="3B718FD7" w14:textId="77777777" w:rsidR="00247A48" w:rsidRPr="00914849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2CB2C2C" w14:textId="5F1DCC62" w:rsidR="00C114FF" w:rsidRPr="00914849" w:rsidRDefault="005A36EB" w:rsidP="003C2189">
      <w:pPr>
        <w:pStyle w:val="Style1"/>
      </w:pPr>
      <w:r w:rsidRPr="00914849">
        <w:t>3.7</w:t>
      </w:r>
      <w:r w:rsidRPr="00914849">
        <w:tab/>
        <w:t>Použitie počas gravidity, laktácie, znášky</w:t>
      </w:r>
    </w:p>
    <w:p w14:paraId="276A6F8C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46265A" w14:textId="3C01C703" w:rsidR="00C114FF" w:rsidRPr="00914849" w:rsidRDefault="005A36EB" w:rsidP="00E74050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  <w:u w:val="single"/>
        </w:rPr>
        <w:t>Gravidita</w:t>
      </w:r>
      <w:r w:rsidR="003C2189" w:rsidRPr="00914849">
        <w:rPr>
          <w:u w:val="single"/>
        </w:rPr>
        <w:t xml:space="preserve"> </w:t>
      </w:r>
      <w:r w:rsidRPr="00914849">
        <w:rPr>
          <w:szCs w:val="22"/>
          <w:u w:val="single"/>
        </w:rPr>
        <w:t>a laktácia</w:t>
      </w:r>
      <w:r w:rsidR="003C2189" w:rsidRPr="00914849">
        <w:t>:</w:t>
      </w:r>
    </w:p>
    <w:p w14:paraId="37C4355B" w14:textId="77777777" w:rsidR="003C2189" w:rsidRPr="00914849" w:rsidRDefault="003C2189" w:rsidP="003C2189">
      <w:pPr>
        <w:tabs>
          <w:tab w:val="clear" w:pos="567"/>
        </w:tabs>
        <w:spacing w:line="240" w:lineRule="auto"/>
      </w:pPr>
      <w:r w:rsidRPr="00914849">
        <w:t xml:space="preserve">Bezpečnosť veterinárneho lieku počas gravidity, laktácie alebo znášky nebola stanovená. Laboratórne štúdie u potkanov a králikov nedokázali žiadne </w:t>
      </w:r>
      <w:proofErr w:type="spellStart"/>
      <w:r w:rsidRPr="00914849">
        <w:t>teratogénne</w:t>
      </w:r>
      <w:proofErr w:type="spellEnd"/>
      <w:r w:rsidRPr="00914849">
        <w:t xml:space="preserve">, </w:t>
      </w:r>
      <w:proofErr w:type="spellStart"/>
      <w:r w:rsidRPr="00914849">
        <w:t>fetotoxické</w:t>
      </w:r>
      <w:proofErr w:type="spellEnd"/>
      <w:r w:rsidRPr="00914849">
        <w:t xml:space="preserve"> alebo </w:t>
      </w:r>
      <w:proofErr w:type="spellStart"/>
      <w:r w:rsidRPr="00914849">
        <w:t>maternotoxické</w:t>
      </w:r>
      <w:proofErr w:type="spellEnd"/>
      <w:r w:rsidRPr="00914849">
        <w:t xml:space="preserve"> účinky.</w:t>
      </w:r>
    </w:p>
    <w:p w14:paraId="5F0DAB00" w14:textId="77777777" w:rsidR="003C2189" w:rsidRPr="00914849" w:rsidRDefault="003C2189" w:rsidP="003C2189">
      <w:pPr>
        <w:tabs>
          <w:tab w:val="clear" w:pos="567"/>
        </w:tabs>
        <w:spacing w:line="240" w:lineRule="auto"/>
      </w:pPr>
      <w:r w:rsidRPr="00914849">
        <w:t>Používať len po zhodnotení prínosu/rizika lieku zodpovedným veterinárnym lekárom.</w:t>
      </w:r>
    </w:p>
    <w:p w14:paraId="1AB4E68A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914849" w:rsidRDefault="005A36EB" w:rsidP="00B13B6D">
      <w:pPr>
        <w:pStyle w:val="Style1"/>
      </w:pPr>
      <w:r w:rsidRPr="00914849">
        <w:t>3.8</w:t>
      </w:r>
      <w:r w:rsidRPr="00914849">
        <w:tab/>
      </w:r>
      <w:r w:rsidR="004456DA" w:rsidRPr="00914849">
        <w:t>Interakcie s inými liekmi a ďalšie formy interakcií</w:t>
      </w:r>
    </w:p>
    <w:p w14:paraId="0EEAB286" w14:textId="77777777" w:rsidR="00C114FF" w:rsidRPr="0091484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724AB1" w14:textId="77777777" w:rsidR="006D275D" w:rsidRPr="00914849" w:rsidRDefault="006D275D" w:rsidP="007A0D3D">
      <w:pPr>
        <w:tabs>
          <w:tab w:val="clear" w:pos="567"/>
        </w:tabs>
        <w:spacing w:line="240" w:lineRule="auto"/>
      </w:pPr>
      <w:r w:rsidRPr="00914849">
        <w:t xml:space="preserve">Nekombinujte s </w:t>
      </w:r>
      <w:proofErr w:type="spellStart"/>
      <w:r w:rsidRPr="00914849">
        <w:t>bakteriostatickými</w:t>
      </w:r>
      <w:proofErr w:type="spellEnd"/>
      <w:r w:rsidRPr="00914849">
        <w:t xml:space="preserve"> antibiotikami.</w:t>
      </w:r>
    </w:p>
    <w:p w14:paraId="2CDF5FCD" w14:textId="72775E87" w:rsidR="007A0D3D" w:rsidRPr="00914849" w:rsidRDefault="007A0D3D" w:rsidP="007A0D3D">
      <w:pPr>
        <w:tabs>
          <w:tab w:val="clear" w:pos="567"/>
        </w:tabs>
        <w:spacing w:line="240" w:lineRule="auto"/>
      </w:pPr>
      <w:r w:rsidRPr="00914849">
        <w:t xml:space="preserve">Nepoužívajte súčasne s </w:t>
      </w:r>
      <w:proofErr w:type="spellStart"/>
      <w:r w:rsidRPr="00914849">
        <w:t>neomycínom</w:t>
      </w:r>
      <w:proofErr w:type="spellEnd"/>
      <w:r w:rsidRPr="00914849">
        <w:t>, pretože blokuje absorpciu perorálnych penicilínov.</w:t>
      </w:r>
    </w:p>
    <w:p w14:paraId="3ADF115D" w14:textId="0DB3BCE2" w:rsidR="00C90EDA" w:rsidRDefault="007A0D3D" w:rsidP="007A0D3D">
      <w:pPr>
        <w:tabs>
          <w:tab w:val="clear" w:pos="567"/>
        </w:tabs>
        <w:spacing w:line="240" w:lineRule="auto"/>
      </w:pPr>
      <w:r w:rsidRPr="00914849">
        <w:t>Môže sa vyskytnúť synergi</w:t>
      </w:r>
      <w:r w:rsidR="00D308FD" w:rsidRPr="00914849">
        <w:t>a</w:t>
      </w:r>
      <w:r w:rsidRPr="00914849">
        <w:t xml:space="preserve"> s inými </w:t>
      </w:r>
      <w:proofErr w:type="spellStart"/>
      <w:r w:rsidRPr="00914849">
        <w:t>beta-laktámovými</w:t>
      </w:r>
      <w:proofErr w:type="spellEnd"/>
      <w:r w:rsidRPr="00914849">
        <w:t xml:space="preserve"> antibiotikami a </w:t>
      </w:r>
      <w:proofErr w:type="spellStart"/>
      <w:r w:rsidRPr="00914849">
        <w:t>aminoglykozidmi</w:t>
      </w:r>
      <w:proofErr w:type="spellEnd"/>
      <w:r w:rsidRPr="00914849">
        <w:t>.</w:t>
      </w:r>
    </w:p>
    <w:p w14:paraId="7289DD66" w14:textId="77777777" w:rsidR="00914849" w:rsidRPr="00914849" w:rsidRDefault="00914849" w:rsidP="007A0D3D">
      <w:pPr>
        <w:tabs>
          <w:tab w:val="clear" w:pos="567"/>
        </w:tabs>
        <w:spacing w:line="240" w:lineRule="auto"/>
      </w:pPr>
    </w:p>
    <w:p w14:paraId="06613E8D" w14:textId="41B0CF3C" w:rsidR="00C114FF" w:rsidRDefault="005A36EB" w:rsidP="00B13B6D">
      <w:pPr>
        <w:pStyle w:val="Style1"/>
      </w:pPr>
      <w:r w:rsidRPr="00914849">
        <w:lastRenderedPageBreak/>
        <w:t>3.9</w:t>
      </w:r>
      <w:r w:rsidRPr="00914849">
        <w:tab/>
      </w:r>
      <w:r w:rsidR="00B07269" w:rsidRPr="00914849">
        <w:t>Cesty</w:t>
      </w:r>
      <w:r w:rsidRPr="00914849">
        <w:t xml:space="preserve"> podania a dávkovanie</w:t>
      </w:r>
    </w:p>
    <w:p w14:paraId="5BA94CFC" w14:textId="77777777" w:rsidR="00145D34" w:rsidRPr="00914849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999486" w14:textId="77777777" w:rsidR="003C2189" w:rsidRPr="00914849" w:rsidRDefault="003C2189" w:rsidP="003C2189">
      <w:pPr>
        <w:tabs>
          <w:tab w:val="clear" w:pos="567"/>
        </w:tabs>
        <w:spacing w:line="240" w:lineRule="auto"/>
      </w:pPr>
      <w:r w:rsidRPr="00914849">
        <w:t>Podanie v pitnej vode a krmive u ošípaných.</w:t>
      </w:r>
    </w:p>
    <w:p w14:paraId="08854EB6" w14:textId="1B33B750" w:rsidR="00247A48" w:rsidRPr="00914849" w:rsidRDefault="003C2189" w:rsidP="003C2189">
      <w:pPr>
        <w:tabs>
          <w:tab w:val="clear" w:pos="567"/>
        </w:tabs>
        <w:spacing w:line="240" w:lineRule="auto"/>
      </w:pPr>
      <w:r w:rsidRPr="00914849">
        <w:t>Podanie v pitnej vode u</w:t>
      </w:r>
      <w:r w:rsidR="00D308FD" w:rsidRPr="00914849">
        <w:t> </w:t>
      </w:r>
      <w:r w:rsidRPr="00914849">
        <w:t>kur</w:t>
      </w:r>
      <w:r w:rsidR="00D308FD" w:rsidRPr="00914849">
        <w:t>y domácej</w:t>
      </w:r>
      <w:r w:rsidRPr="00914849">
        <w:t>.</w:t>
      </w:r>
    </w:p>
    <w:p w14:paraId="1763B1DD" w14:textId="0B27632D" w:rsidR="003C2189" w:rsidRPr="00914849" w:rsidRDefault="003C2189" w:rsidP="003C2189">
      <w:pPr>
        <w:tabs>
          <w:tab w:val="clear" w:pos="567"/>
        </w:tabs>
        <w:spacing w:line="240" w:lineRule="auto"/>
        <w:rPr>
          <w:szCs w:val="22"/>
        </w:rPr>
      </w:pPr>
    </w:p>
    <w:p w14:paraId="5E4E9A0E" w14:textId="77777777" w:rsidR="006D275D" w:rsidRPr="00914849" w:rsidRDefault="006D275D" w:rsidP="006D275D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Ošípané:</w:t>
      </w:r>
    </w:p>
    <w:p w14:paraId="087903B9" w14:textId="2A0C38A7" w:rsidR="006D275D" w:rsidRPr="00914849" w:rsidRDefault="006D275D" w:rsidP="006D275D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 xml:space="preserve">Odporúčaná dávka je 11,2 mg </w:t>
      </w:r>
      <w:proofErr w:type="spellStart"/>
      <w:r w:rsidRPr="00914849">
        <w:rPr>
          <w:szCs w:val="22"/>
        </w:rPr>
        <w:t>amoxicilínu</w:t>
      </w:r>
      <w:proofErr w:type="spellEnd"/>
      <w:r w:rsidRPr="00914849">
        <w:rPr>
          <w:szCs w:val="22"/>
        </w:rPr>
        <w:t xml:space="preserve"> na kg živej hmotnosti denne (zodpovedajúca 16,1 mg veterinárneho lieku na kg živej hmotnosti) denne po</w:t>
      </w:r>
      <w:r w:rsidR="006B7015" w:rsidRPr="00914849">
        <w:rPr>
          <w:szCs w:val="22"/>
        </w:rPr>
        <w:t xml:space="preserve"> dobu</w:t>
      </w:r>
      <w:r w:rsidRPr="00914849">
        <w:rPr>
          <w:szCs w:val="22"/>
        </w:rPr>
        <w:t xml:space="preserve"> 3</w:t>
      </w:r>
      <w:r w:rsidR="00914849">
        <w:rPr>
          <w:szCs w:val="22"/>
        </w:rPr>
        <w:t xml:space="preserve"> </w:t>
      </w:r>
      <w:r w:rsidRPr="00914849">
        <w:rPr>
          <w:szCs w:val="22"/>
        </w:rPr>
        <w:t>-</w:t>
      </w:r>
      <w:r w:rsidR="00914849">
        <w:rPr>
          <w:szCs w:val="22"/>
        </w:rPr>
        <w:t xml:space="preserve"> </w:t>
      </w:r>
      <w:r w:rsidRPr="00914849">
        <w:rPr>
          <w:szCs w:val="22"/>
        </w:rPr>
        <w:t xml:space="preserve">5 po sebe nasledujúcich dní. </w:t>
      </w:r>
    </w:p>
    <w:p w14:paraId="2590949E" w14:textId="77777777" w:rsidR="006D275D" w:rsidRPr="00914849" w:rsidRDefault="006D275D" w:rsidP="006D275D">
      <w:pPr>
        <w:tabs>
          <w:tab w:val="clear" w:pos="567"/>
        </w:tabs>
        <w:spacing w:line="240" w:lineRule="auto"/>
        <w:rPr>
          <w:szCs w:val="22"/>
        </w:rPr>
      </w:pPr>
    </w:p>
    <w:p w14:paraId="36A24505" w14:textId="43364254" w:rsidR="006D275D" w:rsidRPr="00914849" w:rsidRDefault="006D275D" w:rsidP="006D275D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Kura domáca</w:t>
      </w:r>
      <w:r w:rsidR="00914849">
        <w:rPr>
          <w:szCs w:val="22"/>
        </w:rPr>
        <w:t>:</w:t>
      </w:r>
    </w:p>
    <w:p w14:paraId="01147830" w14:textId="31E6282C" w:rsidR="006D275D" w:rsidRPr="00914849" w:rsidRDefault="006D275D" w:rsidP="006D275D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 xml:space="preserve">Odporúčaná dávka je 20 mg </w:t>
      </w:r>
      <w:proofErr w:type="spellStart"/>
      <w:r w:rsidRPr="00914849">
        <w:rPr>
          <w:szCs w:val="22"/>
        </w:rPr>
        <w:t>amoxicilínu</w:t>
      </w:r>
      <w:proofErr w:type="spellEnd"/>
      <w:r w:rsidRPr="00914849">
        <w:rPr>
          <w:szCs w:val="22"/>
        </w:rPr>
        <w:t xml:space="preserve"> na kg živej hmotnosti denne (zodpovedajúca 28,7 mg veterinárneho lieku na kg živej hmotnosti) denne po</w:t>
      </w:r>
      <w:r w:rsidR="006B7015" w:rsidRPr="00914849">
        <w:rPr>
          <w:szCs w:val="22"/>
        </w:rPr>
        <w:t xml:space="preserve"> dobu</w:t>
      </w:r>
      <w:r w:rsidRPr="00914849">
        <w:rPr>
          <w:szCs w:val="22"/>
        </w:rPr>
        <w:t xml:space="preserve"> 3</w:t>
      </w:r>
      <w:r w:rsidR="00914849">
        <w:rPr>
          <w:szCs w:val="22"/>
        </w:rPr>
        <w:t xml:space="preserve"> </w:t>
      </w:r>
      <w:r w:rsidRPr="00914849">
        <w:rPr>
          <w:szCs w:val="22"/>
        </w:rPr>
        <w:t>-</w:t>
      </w:r>
      <w:r w:rsidR="00914849">
        <w:rPr>
          <w:szCs w:val="22"/>
        </w:rPr>
        <w:t xml:space="preserve"> </w:t>
      </w:r>
      <w:r w:rsidRPr="00914849">
        <w:rPr>
          <w:szCs w:val="22"/>
        </w:rPr>
        <w:t>5 po sebe nasledujúcich dní.</w:t>
      </w:r>
    </w:p>
    <w:p w14:paraId="11E75AF7" w14:textId="3E7AE37E" w:rsidR="006D275D" w:rsidRPr="00914849" w:rsidRDefault="006D275D" w:rsidP="003C2189">
      <w:pPr>
        <w:tabs>
          <w:tab w:val="clear" w:pos="567"/>
        </w:tabs>
        <w:spacing w:line="240" w:lineRule="auto"/>
        <w:rPr>
          <w:szCs w:val="22"/>
        </w:rPr>
      </w:pPr>
    </w:p>
    <w:p w14:paraId="0B76219B" w14:textId="2A7653BE" w:rsidR="006D275D" w:rsidRPr="00914849" w:rsidRDefault="00E23312" w:rsidP="003C2189">
      <w:pPr>
        <w:tabs>
          <w:tab w:val="clear" w:pos="567"/>
        </w:tabs>
        <w:spacing w:line="240" w:lineRule="auto"/>
      </w:pPr>
      <w:r w:rsidRPr="00914849">
        <w:t>Na</w:t>
      </w:r>
      <w:r w:rsidR="00263933" w:rsidRPr="00914849">
        <w:t xml:space="preserve"> zabezpečenie správn</w:t>
      </w:r>
      <w:r w:rsidRPr="00914849">
        <w:t>ej</w:t>
      </w:r>
      <w:r w:rsidR="00263933" w:rsidRPr="00914849">
        <w:t xml:space="preserve"> dávk</w:t>
      </w:r>
      <w:r w:rsidRPr="00914849">
        <w:t>y</w:t>
      </w:r>
      <w:r w:rsidR="00263933" w:rsidRPr="00914849">
        <w:t xml:space="preserve"> </w:t>
      </w:r>
      <w:r w:rsidRPr="00914849">
        <w:t>živú</w:t>
      </w:r>
      <w:r w:rsidR="00263933" w:rsidRPr="00914849">
        <w:t xml:space="preserve"> hmotnosť stanoviť </w:t>
      </w:r>
      <w:r w:rsidRPr="00914849">
        <w:t>čo najpresnejšie,</w:t>
      </w:r>
      <w:r w:rsidR="00896CE6" w:rsidRPr="00914849">
        <w:t xml:space="preserve"> </w:t>
      </w:r>
      <w:r w:rsidR="00263933" w:rsidRPr="00914849">
        <w:t xml:space="preserve">aby sa predišlo </w:t>
      </w:r>
      <w:proofErr w:type="spellStart"/>
      <w:r w:rsidR="00263933" w:rsidRPr="00914849">
        <w:t>poddávkovaniu</w:t>
      </w:r>
      <w:proofErr w:type="spellEnd"/>
      <w:r w:rsidR="00263933" w:rsidRPr="00914849">
        <w:t>.</w:t>
      </w:r>
      <w:r w:rsidR="00896539" w:rsidRPr="00914849">
        <w:t xml:space="preserve"> </w:t>
      </w:r>
      <w:r w:rsidR="00396596" w:rsidRPr="00914849">
        <w:t>Odporúča sa použi</w:t>
      </w:r>
      <w:r w:rsidRPr="00914849">
        <w:t>ť</w:t>
      </w:r>
      <w:r w:rsidR="00396596" w:rsidRPr="00914849">
        <w:t xml:space="preserve"> vhodn</w:t>
      </w:r>
      <w:r w:rsidR="00554EAE" w:rsidRPr="00914849">
        <w:t>e</w:t>
      </w:r>
      <w:r w:rsidR="00396596" w:rsidRPr="00914849">
        <w:t xml:space="preserve"> kalibrovan</w:t>
      </w:r>
      <w:r w:rsidRPr="00914849">
        <w:t>é</w:t>
      </w:r>
      <w:r w:rsidR="00396596" w:rsidRPr="00914849">
        <w:t xml:space="preserve"> merac</w:t>
      </w:r>
      <w:r w:rsidRPr="00914849">
        <w:t>ie</w:t>
      </w:r>
      <w:r w:rsidR="00396596" w:rsidRPr="00914849">
        <w:t xml:space="preserve"> </w:t>
      </w:r>
      <w:r w:rsidRPr="00914849">
        <w:t>zariadenie</w:t>
      </w:r>
      <w:r w:rsidR="00396596" w:rsidRPr="00914849">
        <w:t>.</w:t>
      </w:r>
    </w:p>
    <w:p w14:paraId="0F637F76" w14:textId="77777777" w:rsidR="00263933" w:rsidRPr="00914849" w:rsidRDefault="00263933" w:rsidP="003C2189">
      <w:pPr>
        <w:tabs>
          <w:tab w:val="clear" w:pos="567"/>
        </w:tabs>
        <w:spacing w:line="240" w:lineRule="auto"/>
        <w:rPr>
          <w:szCs w:val="22"/>
        </w:rPr>
      </w:pPr>
    </w:p>
    <w:p w14:paraId="399B3E3C" w14:textId="4AE9730A" w:rsidR="005077F5" w:rsidRPr="00914849" w:rsidRDefault="00537CA6" w:rsidP="005077F5">
      <w:pPr>
        <w:rPr>
          <w:i/>
        </w:rPr>
      </w:pPr>
      <w:r w:rsidRPr="00914849">
        <w:rPr>
          <w:i/>
        </w:rPr>
        <w:t>Podanie v pitnej vode:</w:t>
      </w:r>
    </w:p>
    <w:p w14:paraId="13AF54F2" w14:textId="0637BCD6" w:rsidR="005077F5" w:rsidRPr="00914849" w:rsidRDefault="007533F7" w:rsidP="005077F5">
      <w:r w:rsidRPr="00914849">
        <w:t xml:space="preserve">Na prípravu </w:t>
      </w:r>
      <w:proofErr w:type="spellStart"/>
      <w:r w:rsidRPr="00914849">
        <w:t>medikovanej</w:t>
      </w:r>
      <w:proofErr w:type="spellEnd"/>
      <w:r w:rsidRPr="00914849">
        <w:t xml:space="preserve"> vody je potrebné vziať do úvahy </w:t>
      </w:r>
      <w:r w:rsidR="00E23312" w:rsidRPr="00914849">
        <w:t>živú</w:t>
      </w:r>
      <w:r w:rsidRPr="00914849">
        <w:t xml:space="preserve"> hmotnosť zvieraťa a jeho aktuálnu dennú spotrebu vody. Spotreba sa môže líšiť v závislosti od rôznych faktorov ako je druh, vek, zdravotný stav, plemeno a spôsob chovu (napr. rozdielna teplota, rôzne svetelné režimy)</w:t>
      </w:r>
      <w:r w:rsidR="005077F5" w:rsidRPr="00914849">
        <w:t xml:space="preserve">. </w:t>
      </w:r>
      <w:r w:rsidRPr="00914849">
        <w:t xml:space="preserve">Príjem </w:t>
      </w:r>
      <w:proofErr w:type="spellStart"/>
      <w:r w:rsidRPr="00914849">
        <w:t>medikovanej</w:t>
      </w:r>
      <w:proofErr w:type="spellEnd"/>
      <w:r w:rsidRPr="00914849">
        <w:t xml:space="preserve"> vody závisí od klinického stavu zvieraťa. Na zaistenie správne</w:t>
      </w:r>
      <w:r w:rsidR="00E23312" w:rsidRPr="00914849">
        <w:t>j</w:t>
      </w:r>
      <w:r w:rsidRPr="00914849">
        <w:t xml:space="preserve"> dávk</w:t>
      </w:r>
      <w:r w:rsidR="00E23312" w:rsidRPr="00914849">
        <w:t>y</w:t>
      </w:r>
      <w:r w:rsidRPr="00914849">
        <w:t xml:space="preserve"> </w:t>
      </w:r>
      <w:r w:rsidR="00E23312" w:rsidRPr="00914849">
        <w:t xml:space="preserve">môže </w:t>
      </w:r>
      <w:r w:rsidRPr="00914849">
        <w:t xml:space="preserve">byť </w:t>
      </w:r>
      <w:r w:rsidR="00E23312" w:rsidRPr="00914849">
        <w:t xml:space="preserve">potrebné primerane upraviť </w:t>
      </w:r>
      <w:r w:rsidRPr="00914849">
        <w:t>koncentráci</w:t>
      </w:r>
      <w:r w:rsidR="00E23312" w:rsidRPr="00914849">
        <w:t>u</w:t>
      </w:r>
      <w:r w:rsidRPr="00914849">
        <w:t xml:space="preserve"> </w:t>
      </w:r>
      <w:proofErr w:type="spellStart"/>
      <w:r w:rsidRPr="00914849">
        <w:t>amoxicilínu</w:t>
      </w:r>
      <w:proofErr w:type="spellEnd"/>
      <w:r w:rsidR="005077F5" w:rsidRPr="00914849">
        <w:t xml:space="preserve">. </w:t>
      </w:r>
      <w:proofErr w:type="spellStart"/>
      <w:r w:rsidR="00E23312" w:rsidRPr="00914849">
        <w:t>Medikovanú</w:t>
      </w:r>
      <w:proofErr w:type="spellEnd"/>
      <w:r w:rsidR="00E23312" w:rsidRPr="00914849">
        <w:t xml:space="preserve"> </w:t>
      </w:r>
      <w:r w:rsidR="007879C8" w:rsidRPr="00914849">
        <w:t>vod</w:t>
      </w:r>
      <w:r w:rsidR="00E23312" w:rsidRPr="00914849">
        <w:t>u</w:t>
      </w:r>
      <w:r w:rsidR="007879C8" w:rsidRPr="00914849">
        <w:t xml:space="preserve"> </w:t>
      </w:r>
      <w:r w:rsidR="00E23312" w:rsidRPr="00914849">
        <w:t xml:space="preserve">pripraviť v takom </w:t>
      </w:r>
      <w:r w:rsidR="007879C8" w:rsidRPr="00914849">
        <w:t>množstv</w:t>
      </w:r>
      <w:r w:rsidR="00E23312" w:rsidRPr="00914849">
        <w:t>e</w:t>
      </w:r>
      <w:r w:rsidR="007879C8" w:rsidRPr="00914849">
        <w:t>, ktoré sa  spotreb</w:t>
      </w:r>
      <w:r w:rsidR="00E23312" w:rsidRPr="00914849">
        <w:t>uje</w:t>
      </w:r>
      <w:r w:rsidR="007879C8" w:rsidRPr="00914849">
        <w:t xml:space="preserve"> v priebehu nasledujúcich 12 hodín. Všetk</w:t>
      </w:r>
      <w:r w:rsidR="00787D1B" w:rsidRPr="00914849">
        <w:t>u</w:t>
      </w:r>
      <w:r w:rsidR="007879C8" w:rsidRPr="00914849">
        <w:t xml:space="preserve"> nepoužit</w:t>
      </w:r>
      <w:r w:rsidR="00787D1B" w:rsidRPr="00914849">
        <w:t>ú</w:t>
      </w:r>
      <w:r w:rsidR="007879C8" w:rsidRPr="00914849">
        <w:t xml:space="preserve"> </w:t>
      </w:r>
      <w:proofErr w:type="spellStart"/>
      <w:r w:rsidR="007879C8" w:rsidRPr="00914849">
        <w:t>medikovan</w:t>
      </w:r>
      <w:r w:rsidR="00787D1B" w:rsidRPr="00914849">
        <w:t>ú</w:t>
      </w:r>
      <w:proofErr w:type="spellEnd"/>
      <w:r w:rsidR="007879C8" w:rsidRPr="00914849">
        <w:t xml:space="preserve"> vod</w:t>
      </w:r>
      <w:r w:rsidR="00787D1B" w:rsidRPr="00914849">
        <w:t>u</w:t>
      </w:r>
      <w:r w:rsidR="007879C8" w:rsidRPr="00914849">
        <w:t xml:space="preserve">  po 12 hodinách </w:t>
      </w:r>
      <w:r w:rsidR="00787D1B" w:rsidRPr="00914849">
        <w:t>odstrániť</w:t>
      </w:r>
      <w:r w:rsidR="007879C8" w:rsidRPr="00914849">
        <w:t xml:space="preserve"> a </w:t>
      </w:r>
      <w:r w:rsidR="00787D1B" w:rsidRPr="00914849">
        <w:t>na</w:t>
      </w:r>
      <w:r w:rsidR="007879C8" w:rsidRPr="00914849">
        <w:t xml:space="preserve"> </w:t>
      </w:r>
      <w:r w:rsidR="00787D1B" w:rsidRPr="00914849">
        <w:t>ďalších</w:t>
      </w:r>
      <w:r w:rsidR="007879C8" w:rsidRPr="00914849">
        <w:t xml:space="preserve"> 12 hodín pripraviť čerstv</w:t>
      </w:r>
      <w:r w:rsidR="00787D1B" w:rsidRPr="00914849">
        <w:t>ú</w:t>
      </w:r>
      <w:r w:rsidR="007879C8" w:rsidRPr="00914849">
        <w:t xml:space="preserve"> </w:t>
      </w:r>
      <w:proofErr w:type="spellStart"/>
      <w:r w:rsidR="007879C8" w:rsidRPr="00914849">
        <w:t>medikovan</w:t>
      </w:r>
      <w:r w:rsidR="00787D1B" w:rsidRPr="00914849">
        <w:t>ú</w:t>
      </w:r>
      <w:proofErr w:type="spellEnd"/>
      <w:r w:rsidR="007879C8" w:rsidRPr="00914849">
        <w:t xml:space="preserve"> vod</w:t>
      </w:r>
      <w:r w:rsidR="00787D1B" w:rsidRPr="00914849">
        <w:t>u</w:t>
      </w:r>
      <w:r w:rsidR="007879C8" w:rsidRPr="00914849">
        <w:t>.</w:t>
      </w:r>
    </w:p>
    <w:p w14:paraId="485A96E3" w14:textId="2353FE90" w:rsidR="005077F5" w:rsidRPr="00914849" w:rsidRDefault="00396596" w:rsidP="005077F5">
      <w:r w:rsidRPr="00914849">
        <w:t>Na základe odporúčanej dávky</w:t>
      </w:r>
      <w:r w:rsidR="00896CE6" w:rsidRPr="00914849">
        <w:t xml:space="preserve">, </w:t>
      </w:r>
      <w:r w:rsidRPr="00914849">
        <w:t>počtu a hmotnosti liečených zvierat je potrebné vypočítať presnú dennú koncentráciu veterinárneho lieku podľa nasledujúceho vzorca:</w:t>
      </w:r>
      <w:r w:rsidR="005077F5" w:rsidRPr="00914849">
        <w:br/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83"/>
        <w:gridCol w:w="2835"/>
        <w:gridCol w:w="2127"/>
      </w:tblGrid>
      <w:tr w:rsidR="006F7C1C" w:rsidRPr="00914849" w14:paraId="304F7E38" w14:textId="77777777" w:rsidTr="00263933">
        <w:trPr>
          <w:cantSplit/>
          <w:trHeight w:val="46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0937D7" w14:textId="77777777" w:rsidR="00B446FC" w:rsidRDefault="00896539" w:rsidP="00B446FC">
            <w:pPr>
              <w:pStyle w:val="Zkladntext"/>
              <w:jc w:val="left"/>
            </w:pPr>
            <w:r w:rsidRPr="00914849">
              <w:rPr>
                <w:b/>
              </w:rPr>
              <w:t xml:space="preserve"> </w:t>
            </w:r>
            <w:r w:rsidR="006F7C1C" w:rsidRPr="00914849">
              <w:t xml:space="preserve"> mg </w:t>
            </w:r>
            <w:r w:rsidRPr="00914849">
              <w:t xml:space="preserve">veterinárneho </w:t>
            </w:r>
            <w:r w:rsidR="006F7C1C" w:rsidRPr="00914849">
              <w:t>lie</w:t>
            </w:r>
            <w:r w:rsidRPr="00914849">
              <w:t xml:space="preserve">ku/kg </w:t>
            </w:r>
            <w:r w:rsidR="00B446FC">
              <w:t xml:space="preserve">  </w:t>
            </w:r>
          </w:p>
          <w:p w14:paraId="46654541" w14:textId="0F6B610D" w:rsidR="006F7C1C" w:rsidRPr="00914849" w:rsidRDefault="00B446FC" w:rsidP="00B446FC">
            <w:pPr>
              <w:pStyle w:val="Zkladntext"/>
              <w:jc w:val="left"/>
            </w:pPr>
            <w:r>
              <w:t xml:space="preserve">       </w:t>
            </w:r>
            <w:r w:rsidR="00896539" w:rsidRPr="00914849">
              <w:t>žive</w:t>
            </w:r>
            <w:r w:rsidR="00787D1B" w:rsidRPr="00914849">
              <w:t>j</w:t>
            </w:r>
            <w:r w:rsidR="006F7C1C" w:rsidRPr="00914849">
              <w:t xml:space="preserve"> hmotnosti/deň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EB75D" w14:textId="77777777" w:rsidR="006F7C1C" w:rsidRPr="00914849" w:rsidRDefault="006F7C1C" w:rsidP="00263933">
            <w:pPr>
              <w:pStyle w:val="Zkladntext"/>
            </w:pPr>
            <w:r w:rsidRPr="00914849">
              <w:br/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C1916" w14:textId="77777777" w:rsidR="00B446FC" w:rsidRDefault="006F7C1C" w:rsidP="00B446FC">
            <w:pPr>
              <w:pStyle w:val="Zkladntext"/>
              <w:jc w:val="left"/>
            </w:pPr>
            <w:r w:rsidRPr="00914849">
              <w:t xml:space="preserve">priemerná živá hmotnosť </w:t>
            </w:r>
          </w:p>
          <w:p w14:paraId="536D4213" w14:textId="267AE09D" w:rsidR="006F7C1C" w:rsidRPr="00914849" w:rsidRDefault="00B446FC" w:rsidP="00B446FC">
            <w:pPr>
              <w:pStyle w:val="Zkladntext"/>
              <w:jc w:val="left"/>
            </w:pPr>
            <w:r>
              <w:t xml:space="preserve"> </w:t>
            </w:r>
            <w:r w:rsidR="006F7C1C" w:rsidRPr="00914849">
              <w:t>liečených zvierat (v kg)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6CA5271" w14:textId="77777777" w:rsidR="00896539" w:rsidRPr="00914849" w:rsidRDefault="00896539" w:rsidP="00263933">
            <w:pPr>
              <w:pStyle w:val="Zkladntext"/>
            </w:pPr>
          </w:p>
          <w:p w14:paraId="104B1DAB" w14:textId="5B3F6779" w:rsidR="00B446FC" w:rsidRDefault="00896539" w:rsidP="00B446FC">
            <w:pPr>
              <w:pStyle w:val="Zkladntext"/>
              <w:jc w:val="left"/>
            </w:pPr>
            <w:r w:rsidRPr="00914849">
              <w:t>=</w:t>
            </w:r>
            <w:r w:rsidR="00787D1B" w:rsidRPr="00914849">
              <w:t xml:space="preserve"> </w:t>
            </w:r>
            <w:r w:rsidR="00B446FC">
              <w:t xml:space="preserve">mg veterinárneho </w:t>
            </w:r>
          </w:p>
          <w:p w14:paraId="218CC432" w14:textId="4A7E58B1" w:rsidR="006F7C1C" w:rsidRPr="00914849" w:rsidRDefault="00B446FC" w:rsidP="00B446FC">
            <w:pPr>
              <w:pStyle w:val="Zkladntext"/>
              <w:jc w:val="left"/>
            </w:pPr>
            <w:r>
              <w:t xml:space="preserve">  l</w:t>
            </w:r>
            <w:r w:rsidR="00896539" w:rsidRPr="00914849">
              <w:t xml:space="preserve">ieku </w:t>
            </w:r>
            <w:r w:rsidR="006F7C1C" w:rsidRPr="00914849">
              <w:t>na liter</w:t>
            </w:r>
            <w:r w:rsidR="00787D1B" w:rsidRPr="00914849">
              <w:t xml:space="preserve"> pitnej</w:t>
            </w:r>
            <w:r w:rsidR="006F7C1C" w:rsidRPr="00914849">
              <w:br/>
            </w:r>
            <w:r>
              <w:t xml:space="preserve">            </w:t>
            </w:r>
            <w:r w:rsidR="006F7C1C" w:rsidRPr="00914849">
              <w:t xml:space="preserve">vody  </w:t>
            </w:r>
          </w:p>
        </w:tc>
      </w:tr>
      <w:tr w:rsidR="006F7C1C" w:rsidRPr="00914849" w14:paraId="7F151A62" w14:textId="77777777" w:rsidTr="00263933">
        <w:trPr>
          <w:cantSplit/>
          <w:trHeight w:val="70"/>
        </w:trPr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A9EBD4" w14:textId="77777777" w:rsidR="006F7C1C" w:rsidRPr="00914849" w:rsidRDefault="006F7C1C" w:rsidP="00263933">
            <w:pPr>
              <w:pStyle w:val="Zkladntext"/>
            </w:pPr>
            <w:r w:rsidRPr="00914849">
              <w:t>Priemerná denná spotreba vody (l) na jedno zviera</w:t>
            </w:r>
          </w:p>
        </w:tc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91AC7" w14:textId="77777777" w:rsidR="006F7C1C" w:rsidRPr="00914849" w:rsidRDefault="006F7C1C" w:rsidP="00263933">
            <w:pPr>
              <w:rPr>
                <w:szCs w:val="22"/>
                <w:lang w:eastAsia="nl-NL"/>
              </w:rPr>
            </w:pPr>
          </w:p>
        </w:tc>
      </w:tr>
    </w:tbl>
    <w:p w14:paraId="18ED07C3" w14:textId="77777777" w:rsidR="005077F5" w:rsidRPr="00B446FC" w:rsidRDefault="005077F5" w:rsidP="005077F5">
      <w:pPr>
        <w:ind w:left="993"/>
      </w:pPr>
      <w:r w:rsidRPr="00B446FC">
        <w:t xml:space="preserve">      </w:t>
      </w:r>
      <w:r w:rsidRPr="00B446FC">
        <w:tab/>
      </w:r>
      <w:r w:rsidRPr="00B446FC">
        <w:tab/>
      </w:r>
      <w:r w:rsidRPr="00B446FC">
        <w:tab/>
      </w:r>
      <w:r w:rsidRPr="00B446FC">
        <w:tab/>
      </w:r>
      <w:r w:rsidRPr="00B446FC">
        <w:tab/>
      </w:r>
      <w:r w:rsidRPr="00B446FC">
        <w:tab/>
      </w:r>
      <w:r w:rsidRPr="00B446FC">
        <w:tab/>
      </w:r>
      <w:r w:rsidRPr="00B446FC">
        <w:tab/>
      </w:r>
      <w:r w:rsidRPr="00B446FC">
        <w:tab/>
      </w:r>
    </w:p>
    <w:p w14:paraId="584F8B3F" w14:textId="3D9BD216" w:rsidR="005077F5" w:rsidRPr="00B446FC" w:rsidRDefault="007879C8" w:rsidP="005077F5">
      <w:r w:rsidRPr="00B446FC">
        <w:t xml:space="preserve">Veterinárny liek sa má pridávať do pitnej vody dôkladným miešaním, kým sa </w:t>
      </w:r>
      <w:r w:rsidR="00787D1B" w:rsidRPr="00B446FC">
        <w:t xml:space="preserve">veterinárny </w:t>
      </w:r>
      <w:r w:rsidRPr="00B446FC">
        <w:t>liek úplne nerozpustí</w:t>
      </w:r>
      <w:r w:rsidR="005077F5" w:rsidRPr="00B446FC">
        <w:t xml:space="preserve">. </w:t>
      </w:r>
      <w:r w:rsidR="007533F7" w:rsidRPr="00B446FC">
        <w:t>Maximálna rozpustnosť lieku vo vode je približne 6 g/l.</w:t>
      </w:r>
      <w:r w:rsidR="005077F5" w:rsidRPr="00B446FC">
        <w:t xml:space="preserve"> </w:t>
      </w:r>
      <w:r w:rsidRPr="00B446FC">
        <w:t>Zvieratá, ktoré sa majú liečiť,  ma</w:t>
      </w:r>
      <w:r w:rsidR="00787D1B" w:rsidRPr="00B446FC">
        <w:t>jú</w:t>
      </w:r>
      <w:r w:rsidRPr="00B446FC">
        <w:t xml:space="preserve"> mať k dispozícii dostatočný prístup </w:t>
      </w:r>
      <w:r w:rsidR="00787D1B" w:rsidRPr="00B446FC">
        <w:t>k</w:t>
      </w:r>
      <w:r w:rsidRPr="00B446FC">
        <w:t xml:space="preserve"> </w:t>
      </w:r>
      <w:r w:rsidR="00787D1B" w:rsidRPr="00B446FC">
        <w:t xml:space="preserve">zásobovaciemu </w:t>
      </w:r>
      <w:r w:rsidRPr="00B446FC">
        <w:t>systému, aby sa zabezpečila primeraná spotreba vody</w:t>
      </w:r>
      <w:r w:rsidR="005077F5" w:rsidRPr="00B446FC">
        <w:t xml:space="preserve">. </w:t>
      </w:r>
      <w:r w:rsidR="007533F7" w:rsidRPr="00B446FC">
        <w:t xml:space="preserve">Počas podávania </w:t>
      </w:r>
      <w:proofErr w:type="spellStart"/>
      <w:r w:rsidR="007533F7" w:rsidRPr="00B446FC">
        <w:t>medikovanej</w:t>
      </w:r>
      <w:proofErr w:type="spellEnd"/>
      <w:r w:rsidR="007533F7" w:rsidRPr="00B446FC">
        <w:t xml:space="preserve"> vody nesmú mať zvieratá prístup k </w:t>
      </w:r>
      <w:proofErr w:type="spellStart"/>
      <w:r w:rsidR="007533F7" w:rsidRPr="00B446FC">
        <w:t>nemedikovanej</w:t>
      </w:r>
      <w:proofErr w:type="spellEnd"/>
      <w:r w:rsidR="007533F7" w:rsidRPr="00B446FC">
        <w:t xml:space="preserve"> vode</w:t>
      </w:r>
      <w:r w:rsidR="005077F5" w:rsidRPr="00B446FC">
        <w:t xml:space="preserve">. </w:t>
      </w:r>
      <w:r w:rsidRPr="00B446FC">
        <w:t>V systémoch chovu vo voľnom výbehu zvieratá ma</w:t>
      </w:r>
      <w:r w:rsidR="00296CA4" w:rsidRPr="00B446FC">
        <w:t>jú byť</w:t>
      </w:r>
      <w:r w:rsidRPr="00B446FC">
        <w:t xml:space="preserve"> počas ošetrenia </w:t>
      </w:r>
      <w:r w:rsidR="00296CA4" w:rsidRPr="00B446FC">
        <w:t>ustajnené</w:t>
      </w:r>
      <w:r w:rsidRPr="00B446FC">
        <w:t>.</w:t>
      </w:r>
    </w:p>
    <w:p w14:paraId="06E90F64" w14:textId="1DD75EC0" w:rsidR="005077F5" w:rsidRPr="00B446FC" w:rsidRDefault="007533F7" w:rsidP="007533F7">
      <w:r w:rsidRPr="00B446FC">
        <w:t>Po skončení liečby sa má systém na dodávanie vody vhodne vyčistiť</w:t>
      </w:r>
      <w:r w:rsidR="00296CA4" w:rsidRPr="00B446FC">
        <w:t>,</w:t>
      </w:r>
      <w:r w:rsidRPr="00B446FC">
        <w:t xml:space="preserve"> aby za zabránilo príjmu </w:t>
      </w:r>
      <w:proofErr w:type="spellStart"/>
      <w:r w:rsidRPr="00B446FC">
        <w:t>subterapeutických</w:t>
      </w:r>
      <w:proofErr w:type="spellEnd"/>
      <w:r w:rsidRPr="00B446FC">
        <w:t xml:space="preserve"> </w:t>
      </w:r>
      <w:r w:rsidR="00296CA4" w:rsidRPr="00B446FC">
        <w:t>množstiev účinnej látky</w:t>
      </w:r>
      <w:r w:rsidRPr="00B446FC">
        <w:t>.</w:t>
      </w:r>
    </w:p>
    <w:p w14:paraId="0A21D403" w14:textId="77777777" w:rsidR="007533F7" w:rsidRPr="00B446FC" w:rsidRDefault="007533F7" w:rsidP="007533F7"/>
    <w:p w14:paraId="5719F369" w14:textId="77777777" w:rsidR="007533F7" w:rsidRPr="00B446FC" w:rsidRDefault="007533F7" w:rsidP="007533F7">
      <w:pPr>
        <w:rPr>
          <w:i/>
        </w:rPr>
      </w:pPr>
      <w:r w:rsidRPr="00B446FC">
        <w:rPr>
          <w:i/>
        </w:rPr>
        <w:t xml:space="preserve">Podávanie v krmive: </w:t>
      </w:r>
    </w:p>
    <w:p w14:paraId="1420EA72" w14:textId="50A1529A" w:rsidR="00914849" w:rsidRDefault="00263933" w:rsidP="007533F7">
      <w:r w:rsidRPr="00B446FC">
        <w:t>Veterinárny liek</w:t>
      </w:r>
      <w:r w:rsidR="007533F7" w:rsidRPr="00B446FC">
        <w:t xml:space="preserve"> </w:t>
      </w:r>
      <w:r w:rsidR="005737F5" w:rsidRPr="00914849">
        <w:t xml:space="preserve">sa </w:t>
      </w:r>
      <w:r w:rsidR="007533F7" w:rsidRPr="00B446FC">
        <w:t>môže podáva</w:t>
      </w:r>
      <w:r w:rsidR="005737F5" w:rsidRPr="00914849">
        <w:t>ť</w:t>
      </w:r>
      <w:r w:rsidR="007533F7" w:rsidRPr="00B446FC">
        <w:t xml:space="preserve"> aj v krmive v odporúčanej dennej dávke. Tento spôsob podávania je určený len na liečbu jednotlivých ošípaných na farmách</w:t>
      </w:r>
      <w:r w:rsidR="00296CA4" w:rsidRPr="00B446FC">
        <w:t>,</w:t>
      </w:r>
      <w:r w:rsidR="007533F7" w:rsidRPr="00B446FC">
        <w:t xml:space="preserve"> kde je liečen</w:t>
      </w:r>
      <w:r w:rsidR="00914849">
        <w:t>ý</w:t>
      </w:r>
      <w:r w:rsidR="007533F7" w:rsidRPr="00B446FC">
        <w:t xml:space="preserve"> iba mal</w:t>
      </w:r>
      <w:r w:rsidR="00914849">
        <w:t>ý</w:t>
      </w:r>
      <w:r w:rsidR="007533F7" w:rsidRPr="00B446FC">
        <w:t xml:space="preserve"> </w:t>
      </w:r>
      <w:r w:rsidR="00914849">
        <w:t>počet</w:t>
      </w:r>
      <w:r w:rsidR="007533F7" w:rsidRPr="00B446FC">
        <w:t xml:space="preserve"> ošípaných. </w:t>
      </w:r>
    </w:p>
    <w:p w14:paraId="1BA026A1" w14:textId="758077AD" w:rsidR="007533F7" w:rsidRPr="00B446FC" w:rsidRDefault="007533F7" w:rsidP="007533F7">
      <w:r w:rsidRPr="00B446FC">
        <w:t>Na podávanie v krmive je vhodné iba 100 g balenie.</w:t>
      </w:r>
      <w:r w:rsidR="00914849">
        <w:t xml:space="preserve"> </w:t>
      </w:r>
      <w:r w:rsidRPr="00B446FC">
        <w:t xml:space="preserve">Väčšie skupiny </w:t>
      </w:r>
      <w:r w:rsidR="000F00AB" w:rsidRPr="00914849">
        <w:t xml:space="preserve">sa </w:t>
      </w:r>
      <w:r w:rsidRPr="00B446FC">
        <w:t>majú lieč</w:t>
      </w:r>
      <w:r w:rsidR="000F00AB" w:rsidRPr="00914849">
        <w:t>iť</w:t>
      </w:r>
      <w:r w:rsidRPr="00B446FC">
        <w:t xml:space="preserve"> </w:t>
      </w:r>
      <w:proofErr w:type="spellStart"/>
      <w:r w:rsidRPr="00B446FC">
        <w:t>medikovanou</w:t>
      </w:r>
      <w:proofErr w:type="spellEnd"/>
      <w:r w:rsidRPr="00B446FC">
        <w:t xml:space="preserve"> pitnou vodou.</w:t>
      </w:r>
    </w:p>
    <w:p w14:paraId="44B17AF7" w14:textId="3EDBEFF5" w:rsidR="005077F5" w:rsidRPr="00B446FC" w:rsidRDefault="007533F7" w:rsidP="007533F7">
      <w:r w:rsidRPr="00B446FC">
        <w:t xml:space="preserve">Pred každým podaním prášok dôkladne zamiešať do malého množstva krmiva a </w:t>
      </w:r>
      <w:r w:rsidR="00296CA4" w:rsidRPr="00B446FC">
        <w:t xml:space="preserve">podať </w:t>
      </w:r>
      <w:r w:rsidRPr="00B446FC">
        <w:t xml:space="preserve">priamo  zvieraťu pred hlavným </w:t>
      </w:r>
      <w:r w:rsidR="00296CA4" w:rsidRPr="00B446FC">
        <w:t>kŕmením</w:t>
      </w:r>
      <w:r w:rsidRPr="00B446FC">
        <w:t>. Je dôležité dbať nato, aby sa zabezpečil</w:t>
      </w:r>
      <w:r w:rsidR="00296CA4" w:rsidRPr="00B446FC">
        <w:t>a</w:t>
      </w:r>
      <w:r w:rsidRPr="00B446FC">
        <w:t xml:space="preserve"> úpln</w:t>
      </w:r>
      <w:r w:rsidR="00296CA4" w:rsidRPr="00B446FC">
        <w:t>á</w:t>
      </w:r>
      <w:r w:rsidRPr="00B446FC">
        <w:t xml:space="preserve"> spotreb</w:t>
      </w:r>
      <w:r w:rsidR="00296CA4" w:rsidRPr="00B446FC">
        <w:t>a</w:t>
      </w:r>
      <w:r w:rsidRPr="00B446FC">
        <w:t xml:space="preserve"> </w:t>
      </w:r>
      <w:proofErr w:type="spellStart"/>
      <w:r w:rsidRPr="00B446FC">
        <w:t>medikovaného</w:t>
      </w:r>
      <w:proofErr w:type="spellEnd"/>
      <w:r w:rsidRPr="00B446FC">
        <w:t xml:space="preserve"> krmiva</w:t>
      </w:r>
      <w:r w:rsidR="00296CA4" w:rsidRPr="00B446FC">
        <w:t>.</w:t>
      </w:r>
      <w:r w:rsidRPr="00B446FC">
        <w:t xml:space="preserve"> </w:t>
      </w:r>
    </w:p>
    <w:p w14:paraId="475FF578" w14:textId="77777777" w:rsidR="006D275D" w:rsidRPr="00914849" w:rsidRDefault="006D275D" w:rsidP="003C2189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914849" w:rsidRDefault="005A36EB" w:rsidP="00B13B6D">
      <w:pPr>
        <w:pStyle w:val="Style1"/>
      </w:pPr>
      <w:r w:rsidRPr="00914849">
        <w:t>3.10</w:t>
      </w:r>
      <w:r w:rsidRPr="00914849">
        <w:tab/>
        <w:t xml:space="preserve">Príznaky predávkovania (a ak je to potrebné, núdzové postupy, </w:t>
      </w:r>
      <w:proofErr w:type="spellStart"/>
      <w:r w:rsidRPr="00914849">
        <w:t>antidotá</w:t>
      </w:r>
      <w:proofErr w:type="spellEnd"/>
      <w:r w:rsidRPr="00914849">
        <w:t>)</w:t>
      </w:r>
    </w:p>
    <w:p w14:paraId="32ABE53D" w14:textId="7B842FEA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2F112E" w14:textId="16916C3D" w:rsidR="006D275D" w:rsidRPr="00914849" w:rsidRDefault="005077F5" w:rsidP="00A9226B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 xml:space="preserve">V prípade predávkovania nie sú známe žiadne iné účinky, ako </w:t>
      </w:r>
      <w:r w:rsidR="00AE13E1">
        <w:rPr>
          <w:szCs w:val="22"/>
        </w:rPr>
        <w:t>sú</w:t>
      </w:r>
      <w:r w:rsidRPr="00914849">
        <w:rPr>
          <w:szCs w:val="22"/>
        </w:rPr>
        <w:t xml:space="preserve"> uvedené v časti 3.6 Nežiaduce </w:t>
      </w:r>
      <w:r w:rsidRPr="00914849">
        <w:t>účinky.</w:t>
      </w:r>
    </w:p>
    <w:p w14:paraId="719C9C9E" w14:textId="77777777" w:rsidR="006D275D" w:rsidRPr="00914849" w:rsidRDefault="006D27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914849" w:rsidRDefault="005A36EB" w:rsidP="00B13B6D">
      <w:pPr>
        <w:pStyle w:val="Style1"/>
      </w:pPr>
      <w:r w:rsidRPr="00914849">
        <w:lastRenderedPageBreak/>
        <w:t>3.11</w:t>
      </w:r>
      <w:r w:rsidRPr="00914849">
        <w:tab/>
        <w:t xml:space="preserve">Osobitné obmedzenia používania a osobitné podmienky používania vrátane obmedzení používania </w:t>
      </w:r>
      <w:proofErr w:type="spellStart"/>
      <w:r w:rsidRPr="00914849">
        <w:t>antimikrobiálnych</w:t>
      </w:r>
      <w:proofErr w:type="spellEnd"/>
      <w:r w:rsidRPr="00914849">
        <w:t xml:space="preserve"> a </w:t>
      </w:r>
      <w:proofErr w:type="spellStart"/>
      <w:r w:rsidRPr="00914849">
        <w:t>antiparazitických</w:t>
      </w:r>
      <w:proofErr w:type="spellEnd"/>
      <w:r w:rsidRPr="00914849">
        <w:t xml:space="preserve"> veterinárnych liekov s cieľom obmedziť riziko vzniku rezistencie</w:t>
      </w:r>
    </w:p>
    <w:p w14:paraId="420AE191" w14:textId="77777777" w:rsidR="009A6509" w:rsidRPr="00914849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19E9FC" w14:textId="2257EA59" w:rsidR="009A6509" w:rsidRDefault="006D275D" w:rsidP="009A6509">
      <w:pPr>
        <w:tabs>
          <w:tab w:val="clear" w:pos="567"/>
        </w:tabs>
        <w:spacing w:line="240" w:lineRule="auto"/>
      </w:pPr>
      <w:r w:rsidRPr="00914849">
        <w:t>Neuplatňujú sa.</w:t>
      </w:r>
    </w:p>
    <w:p w14:paraId="21C625F6" w14:textId="77777777" w:rsidR="00914849" w:rsidRPr="00914849" w:rsidRDefault="0091484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914849" w:rsidRDefault="005A36EB" w:rsidP="00B13B6D">
      <w:pPr>
        <w:pStyle w:val="Style1"/>
      </w:pPr>
      <w:r w:rsidRPr="00914849">
        <w:t>3.12</w:t>
      </w:r>
      <w:r w:rsidRPr="00914849">
        <w:tab/>
        <w:t>Ochranné lehoty</w:t>
      </w:r>
    </w:p>
    <w:p w14:paraId="67276A56" w14:textId="77777777" w:rsidR="00C114FF" w:rsidRPr="0091484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A8F564" w14:textId="59A8BD38" w:rsidR="003C2189" w:rsidRPr="00914849" w:rsidRDefault="003C2189" w:rsidP="003C2189">
      <w:pPr>
        <w:tabs>
          <w:tab w:val="clear" w:pos="567"/>
        </w:tabs>
        <w:spacing w:line="240" w:lineRule="auto"/>
        <w:rPr>
          <w:szCs w:val="22"/>
        </w:rPr>
      </w:pPr>
      <w:r w:rsidRPr="00914849">
        <w:t>Ošípané:</w:t>
      </w:r>
      <w:r w:rsidR="003A19FD" w:rsidRPr="00914849">
        <w:t xml:space="preserve"> </w:t>
      </w:r>
      <w:r w:rsidRPr="00914849">
        <w:t>m</w:t>
      </w:r>
      <w:r w:rsidR="005A36EB" w:rsidRPr="00914849">
        <w:t>äso a</w:t>
      </w:r>
      <w:r w:rsidRPr="00914849">
        <w:t> </w:t>
      </w:r>
      <w:r w:rsidR="005A36EB" w:rsidRPr="00914849">
        <w:t>vnútornosti</w:t>
      </w:r>
      <w:r w:rsidRPr="00914849">
        <w:t xml:space="preserve"> </w:t>
      </w:r>
      <w:r w:rsidRPr="00914849">
        <w:rPr>
          <w:szCs w:val="22"/>
        </w:rPr>
        <w:t>2 dni.</w:t>
      </w:r>
    </w:p>
    <w:p w14:paraId="7A146B71" w14:textId="597159A3" w:rsidR="00C114FF" w:rsidRPr="00914849" w:rsidRDefault="00914849" w:rsidP="003C218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Kur</w:t>
      </w:r>
      <w:r w:rsidR="000F00AB" w:rsidRPr="00914849">
        <w:rPr>
          <w:szCs w:val="22"/>
        </w:rPr>
        <w:t>a domáca</w:t>
      </w:r>
      <w:r w:rsidR="003C2189" w:rsidRPr="00914849">
        <w:rPr>
          <w:szCs w:val="22"/>
        </w:rPr>
        <w:t>: mäso a vnútornosti 1 deň.</w:t>
      </w:r>
    </w:p>
    <w:p w14:paraId="208C099E" w14:textId="6C88AD82" w:rsidR="00E51354" w:rsidRPr="00914849" w:rsidRDefault="00E51354" w:rsidP="00E51354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Nepoužívať u nosníc, ktoré produkujú vajc</w:t>
      </w:r>
      <w:r w:rsidR="00896CE6" w:rsidRPr="00914849">
        <w:rPr>
          <w:szCs w:val="22"/>
        </w:rPr>
        <w:t>ia</w:t>
      </w:r>
      <w:r w:rsidRPr="00914849">
        <w:rPr>
          <w:szCs w:val="22"/>
        </w:rPr>
        <w:t xml:space="preserve"> na ľudskú spotrebu.</w:t>
      </w:r>
    </w:p>
    <w:p w14:paraId="2684D76A" w14:textId="11E6A841" w:rsidR="00C114FF" w:rsidRPr="00914849" w:rsidRDefault="003C2189" w:rsidP="003C2189">
      <w:pPr>
        <w:tabs>
          <w:tab w:val="clear" w:pos="567"/>
        </w:tabs>
        <w:spacing w:line="240" w:lineRule="auto"/>
      </w:pPr>
      <w:r w:rsidRPr="00914849">
        <w:t>Nepoužívať počas 4 týždňov pred začiatkom znášky.</w:t>
      </w:r>
    </w:p>
    <w:p w14:paraId="5148C55D" w14:textId="3B88446E" w:rsidR="00FC02F3" w:rsidRPr="00914849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613C4" w14:textId="77777777" w:rsidR="00896CE6" w:rsidRPr="00914849" w:rsidRDefault="00896C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0CE3D317" w:rsidR="00C114FF" w:rsidRPr="00914849" w:rsidRDefault="005A36EB" w:rsidP="00B13B6D">
      <w:pPr>
        <w:pStyle w:val="Style1"/>
      </w:pPr>
      <w:r w:rsidRPr="00914849">
        <w:t>4.</w:t>
      </w:r>
      <w:r w:rsidRPr="00914849">
        <w:tab/>
      </w:r>
      <w:r w:rsidR="003C2189" w:rsidRPr="00914849">
        <w:t>FARMAKOLOGICKÉ</w:t>
      </w:r>
      <w:r w:rsidRPr="00914849">
        <w:t xml:space="preserve"> ÚDAJE</w:t>
      </w:r>
    </w:p>
    <w:p w14:paraId="756610FE" w14:textId="77777777" w:rsidR="00C114FF" w:rsidRPr="0091484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A2515E" w14:textId="1A7FCEA0" w:rsidR="003C2189" w:rsidRPr="00914849" w:rsidRDefault="005A36EB" w:rsidP="003C2189">
      <w:pPr>
        <w:pStyle w:val="Style1"/>
      </w:pPr>
      <w:r w:rsidRPr="00914849">
        <w:t>4.1</w:t>
      </w:r>
      <w:r w:rsidRPr="00914849">
        <w:tab/>
      </w:r>
      <w:proofErr w:type="spellStart"/>
      <w:r w:rsidRPr="00914849">
        <w:t>ATCvet</w:t>
      </w:r>
      <w:proofErr w:type="spellEnd"/>
      <w:r w:rsidRPr="00914849">
        <w:t xml:space="preserve"> kód:</w:t>
      </w:r>
      <w:r w:rsidR="003C2189" w:rsidRPr="00914849">
        <w:t xml:space="preserve"> </w:t>
      </w:r>
    </w:p>
    <w:p w14:paraId="3426991B" w14:textId="77777777" w:rsidR="00896539" w:rsidRPr="00914849" w:rsidRDefault="00896539" w:rsidP="003C2189">
      <w:pPr>
        <w:pStyle w:val="Style1"/>
      </w:pPr>
    </w:p>
    <w:p w14:paraId="21D93E9E" w14:textId="3223DBDA" w:rsidR="00C114FF" w:rsidRPr="00914849" w:rsidRDefault="003C2189" w:rsidP="003C2189">
      <w:pPr>
        <w:pStyle w:val="Style1"/>
        <w:rPr>
          <w:b w:val="0"/>
        </w:rPr>
      </w:pPr>
      <w:r w:rsidRPr="00914849">
        <w:rPr>
          <w:b w:val="0"/>
        </w:rPr>
        <w:t>QJ01CA04</w:t>
      </w:r>
    </w:p>
    <w:p w14:paraId="24B601FB" w14:textId="77777777" w:rsidR="003C2189" w:rsidRPr="00914849" w:rsidRDefault="003C2189" w:rsidP="003C2189">
      <w:pPr>
        <w:pStyle w:val="Style1"/>
        <w:rPr>
          <w:b w:val="0"/>
        </w:rPr>
      </w:pPr>
    </w:p>
    <w:p w14:paraId="2643F4F6" w14:textId="2E56790E" w:rsidR="00C114FF" w:rsidRPr="00914849" w:rsidRDefault="003C2189" w:rsidP="00B13B6D">
      <w:pPr>
        <w:pStyle w:val="Style1"/>
      </w:pPr>
      <w:r w:rsidRPr="00914849">
        <w:t>4</w:t>
      </w:r>
      <w:r w:rsidR="005A36EB" w:rsidRPr="00914849">
        <w:t>.2</w:t>
      </w:r>
      <w:r w:rsidR="005A36EB" w:rsidRPr="00914849">
        <w:tab/>
      </w:r>
      <w:proofErr w:type="spellStart"/>
      <w:r w:rsidR="005A36EB" w:rsidRPr="00914849">
        <w:t>Farmakodynami</w:t>
      </w:r>
      <w:r w:rsidR="007909DD" w:rsidRPr="00914849">
        <w:t>ka</w:t>
      </w:r>
      <w:proofErr w:type="spellEnd"/>
    </w:p>
    <w:p w14:paraId="7D21F2B7" w14:textId="3719B558" w:rsidR="003C2189" w:rsidRPr="00B446FC" w:rsidRDefault="003C2189" w:rsidP="00B13B6D">
      <w:pPr>
        <w:pStyle w:val="Style1"/>
        <w:rPr>
          <w:b w:val="0"/>
        </w:rPr>
      </w:pPr>
    </w:p>
    <w:p w14:paraId="704EBDFE" w14:textId="7AD5CA76" w:rsidR="00182052" w:rsidRPr="00914849" w:rsidRDefault="00D250D7" w:rsidP="003A19FD">
      <w:pPr>
        <w:pStyle w:val="Style1"/>
        <w:ind w:left="0" w:firstLine="0"/>
        <w:rPr>
          <w:b w:val="0"/>
        </w:rPr>
      </w:pPr>
      <w:proofErr w:type="spellStart"/>
      <w:r w:rsidRPr="00B446FC">
        <w:rPr>
          <w:b w:val="0"/>
        </w:rPr>
        <w:t>Amoxicilín</w:t>
      </w:r>
      <w:proofErr w:type="spellEnd"/>
      <w:r w:rsidRPr="00B446FC">
        <w:rPr>
          <w:b w:val="0"/>
        </w:rPr>
        <w:t xml:space="preserve"> je širokospektrálny penicilín s baktericídnym účinkom proti mnohým </w:t>
      </w:r>
      <w:proofErr w:type="spellStart"/>
      <w:r w:rsidRPr="00B446FC">
        <w:rPr>
          <w:b w:val="0"/>
        </w:rPr>
        <w:t>gram</w:t>
      </w:r>
      <w:r w:rsidRPr="00AE13E1">
        <w:rPr>
          <w:b w:val="0"/>
        </w:rPr>
        <w:t>pozitívnym</w:t>
      </w:r>
      <w:proofErr w:type="spellEnd"/>
      <w:r w:rsidRPr="00914849">
        <w:rPr>
          <w:b w:val="0"/>
        </w:rPr>
        <w:t xml:space="preserve"> a </w:t>
      </w:r>
      <w:proofErr w:type="spellStart"/>
      <w:r w:rsidRPr="00914849">
        <w:rPr>
          <w:b w:val="0"/>
        </w:rPr>
        <w:t>gramnengatívnym</w:t>
      </w:r>
      <w:proofErr w:type="spellEnd"/>
      <w:r w:rsidRPr="00914849">
        <w:rPr>
          <w:b w:val="0"/>
        </w:rPr>
        <w:t xml:space="preserve"> baktériám.</w:t>
      </w:r>
    </w:p>
    <w:p w14:paraId="63AD6626" w14:textId="3181308D" w:rsidR="00D250D7" w:rsidRPr="00914849" w:rsidRDefault="00D250D7" w:rsidP="00A9226B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 xml:space="preserve">Za svoju aktivitu vďačí inhibícii vývoja </w:t>
      </w:r>
      <w:proofErr w:type="spellStart"/>
      <w:r w:rsidRPr="00914849">
        <w:rPr>
          <w:szCs w:val="22"/>
        </w:rPr>
        <w:t>peptidoglykánovej</w:t>
      </w:r>
      <w:proofErr w:type="spellEnd"/>
      <w:r w:rsidRPr="00914849">
        <w:rPr>
          <w:szCs w:val="22"/>
        </w:rPr>
        <w:t xml:space="preserve"> sieťovej štruktúry v bakteriálnej bunkovej stene.</w:t>
      </w:r>
    </w:p>
    <w:p w14:paraId="28FD6119" w14:textId="71A773FF" w:rsidR="00D250D7" w:rsidRPr="00914849" w:rsidRDefault="00D250D7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14849">
        <w:rPr>
          <w:szCs w:val="22"/>
        </w:rPr>
        <w:t>Amoxicilín</w:t>
      </w:r>
      <w:proofErr w:type="spellEnd"/>
      <w:r w:rsidRPr="00914849">
        <w:rPr>
          <w:szCs w:val="22"/>
        </w:rPr>
        <w:t xml:space="preserve"> je </w:t>
      </w:r>
      <w:proofErr w:type="spellStart"/>
      <w:r w:rsidRPr="00914849">
        <w:rPr>
          <w:szCs w:val="22"/>
        </w:rPr>
        <w:t>acidorezistentný</w:t>
      </w:r>
      <w:proofErr w:type="spellEnd"/>
      <w:r w:rsidRPr="00914849">
        <w:rPr>
          <w:szCs w:val="22"/>
        </w:rPr>
        <w:t xml:space="preserve">, ale nie je rezistentný voči účinkom </w:t>
      </w:r>
      <w:proofErr w:type="spellStart"/>
      <w:r w:rsidRPr="00914849">
        <w:rPr>
          <w:szCs w:val="22"/>
        </w:rPr>
        <w:t>beta-laktamáz</w:t>
      </w:r>
      <w:proofErr w:type="spellEnd"/>
      <w:r w:rsidRPr="00914849">
        <w:rPr>
          <w:szCs w:val="22"/>
        </w:rPr>
        <w:t>.</w:t>
      </w:r>
    </w:p>
    <w:p w14:paraId="4019EE8E" w14:textId="77777777" w:rsidR="00D250D7" w:rsidRPr="00914849" w:rsidRDefault="00D250D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752E19FF" w:rsidR="00C114FF" w:rsidRPr="00914849" w:rsidRDefault="005A36EB" w:rsidP="00B13B6D">
      <w:pPr>
        <w:pStyle w:val="Style1"/>
      </w:pPr>
      <w:r w:rsidRPr="00914849">
        <w:t>4.3</w:t>
      </w:r>
      <w:r w:rsidRPr="00914849">
        <w:tab/>
      </w:r>
      <w:proofErr w:type="spellStart"/>
      <w:r w:rsidRPr="00914849">
        <w:t>Farmakokineti</w:t>
      </w:r>
      <w:r w:rsidR="007909DD" w:rsidRPr="00914849">
        <w:t>ka</w:t>
      </w:r>
      <w:proofErr w:type="spellEnd"/>
    </w:p>
    <w:p w14:paraId="588AA418" w14:textId="2E846621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8D89C5" w14:textId="3CD713D8" w:rsidR="00D250D7" w:rsidRPr="00914849" w:rsidRDefault="00D250D7" w:rsidP="00D250D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14849">
        <w:rPr>
          <w:szCs w:val="22"/>
        </w:rPr>
        <w:t>Amoxicilín</w:t>
      </w:r>
      <w:proofErr w:type="spellEnd"/>
      <w:r w:rsidRPr="00914849">
        <w:rPr>
          <w:szCs w:val="22"/>
        </w:rPr>
        <w:t xml:space="preserve"> sa rýchlo kompletne absorbuje z </w:t>
      </w:r>
      <w:r w:rsidR="003A19FD" w:rsidRPr="00914849">
        <w:rPr>
          <w:szCs w:val="22"/>
        </w:rPr>
        <w:t>trá</w:t>
      </w:r>
      <w:r w:rsidRPr="00914849">
        <w:rPr>
          <w:szCs w:val="22"/>
        </w:rPr>
        <w:t>v</w:t>
      </w:r>
      <w:r w:rsidR="003A19FD" w:rsidRPr="00914849">
        <w:rPr>
          <w:szCs w:val="22"/>
        </w:rPr>
        <w:t>i</w:t>
      </w:r>
      <w:r w:rsidRPr="00914849">
        <w:rPr>
          <w:szCs w:val="22"/>
        </w:rPr>
        <w:t xml:space="preserve">aceho traktu </w:t>
      </w:r>
      <w:r w:rsidR="002B6B87" w:rsidRPr="00914849">
        <w:rPr>
          <w:szCs w:val="22"/>
        </w:rPr>
        <w:t>a je stabilný v prítomnosti žalúdočných kyselín.</w:t>
      </w:r>
      <w:r w:rsidRPr="00914849">
        <w:rPr>
          <w:szCs w:val="22"/>
        </w:rPr>
        <w:t xml:space="preserve"> Maximálne koncentrácie </w:t>
      </w:r>
      <w:proofErr w:type="spellStart"/>
      <w:r w:rsidRPr="00914849">
        <w:rPr>
          <w:szCs w:val="22"/>
        </w:rPr>
        <w:t>amoxicilínu</w:t>
      </w:r>
      <w:proofErr w:type="spellEnd"/>
      <w:r w:rsidRPr="00914849">
        <w:rPr>
          <w:szCs w:val="22"/>
        </w:rPr>
        <w:t xml:space="preserve"> sa dosiahnu do 1 </w:t>
      </w:r>
      <w:r w:rsidR="003A19FD" w:rsidRPr="00914849">
        <w:rPr>
          <w:szCs w:val="22"/>
        </w:rPr>
        <w:t xml:space="preserve">- </w:t>
      </w:r>
      <w:r w:rsidRPr="00914849">
        <w:rPr>
          <w:szCs w:val="22"/>
        </w:rPr>
        <w:t xml:space="preserve">2 hodín. </w:t>
      </w:r>
      <w:r w:rsidR="003A19FD" w:rsidRPr="00914849">
        <w:rPr>
          <w:szCs w:val="22"/>
        </w:rPr>
        <w:t>Väzba na sérové bielkoviny je nízka</w:t>
      </w:r>
      <w:r w:rsidRPr="00914849">
        <w:rPr>
          <w:szCs w:val="22"/>
        </w:rPr>
        <w:t xml:space="preserve">. </w:t>
      </w:r>
      <w:proofErr w:type="spellStart"/>
      <w:r w:rsidRPr="00914849">
        <w:rPr>
          <w:szCs w:val="22"/>
        </w:rPr>
        <w:t>Amoxicilín</w:t>
      </w:r>
      <w:proofErr w:type="spellEnd"/>
      <w:r w:rsidRPr="00914849">
        <w:rPr>
          <w:szCs w:val="22"/>
        </w:rPr>
        <w:t xml:space="preserve"> sa v tele široko </w:t>
      </w:r>
      <w:r w:rsidR="003A16AE" w:rsidRPr="00914849">
        <w:rPr>
          <w:szCs w:val="22"/>
        </w:rPr>
        <w:t>distribuuje</w:t>
      </w:r>
      <w:r w:rsidRPr="00914849">
        <w:rPr>
          <w:szCs w:val="22"/>
        </w:rPr>
        <w:t>.</w:t>
      </w:r>
    </w:p>
    <w:p w14:paraId="1F1E54CB" w14:textId="6A8FF8D2" w:rsidR="00C114FF" w:rsidRPr="00914849" w:rsidRDefault="002B6B87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14849">
        <w:rPr>
          <w:szCs w:val="22"/>
        </w:rPr>
        <w:t>Amoxicilín</w:t>
      </w:r>
      <w:proofErr w:type="spellEnd"/>
      <w:r w:rsidRPr="00914849">
        <w:rPr>
          <w:szCs w:val="22"/>
        </w:rPr>
        <w:t xml:space="preserve"> sa eliminuje hlavne obličkami v aktívnej forme, </w:t>
      </w:r>
      <w:r w:rsidR="003A16AE" w:rsidRPr="00914849">
        <w:rPr>
          <w:szCs w:val="22"/>
        </w:rPr>
        <w:t>čím</w:t>
      </w:r>
      <w:r w:rsidRPr="00914849">
        <w:rPr>
          <w:szCs w:val="22"/>
        </w:rPr>
        <w:t xml:space="preserve"> sa dos</w:t>
      </w:r>
      <w:r w:rsidR="003A16AE" w:rsidRPr="00914849">
        <w:rPr>
          <w:szCs w:val="22"/>
        </w:rPr>
        <w:t>ahujú</w:t>
      </w:r>
      <w:r w:rsidRPr="00914849">
        <w:rPr>
          <w:szCs w:val="22"/>
        </w:rPr>
        <w:t xml:space="preserve"> vysoké koncentrácie v obličkovom tkanive a moči</w:t>
      </w:r>
      <w:r w:rsidR="00D250D7" w:rsidRPr="00914849">
        <w:rPr>
          <w:szCs w:val="22"/>
        </w:rPr>
        <w:t xml:space="preserve">. </w:t>
      </w:r>
      <w:r w:rsidRPr="00914849">
        <w:rPr>
          <w:szCs w:val="22"/>
        </w:rPr>
        <w:t xml:space="preserve">Menšia časť podanej dávky </w:t>
      </w:r>
      <w:proofErr w:type="spellStart"/>
      <w:r w:rsidRPr="00914849">
        <w:rPr>
          <w:szCs w:val="22"/>
        </w:rPr>
        <w:t>amoxicilínu</w:t>
      </w:r>
      <w:proofErr w:type="spellEnd"/>
      <w:r w:rsidRPr="00914849">
        <w:rPr>
          <w:szCs w:val="22"/>
        </w:rPr>
        <w:t xml:space="preserve"> sa vylučuje žlčou.</w:t>
      </w:r>
    </w:p>
    <w:p w14:paraId="69A7B12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5C8B80" w14:textId="77777777" w:rsidR="00B51A1E" w:rsidRPr="00914849" w:rsidRDefault="00B51A1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914849" w:rsidRDefault="005A36EB" w:rsidP="00B13B6D">
      <w:pPr>
        <w:pStyle w:val="Style1"/>
      </w:pPr>
      <w:r w:rsidRPr="00914849">
        <w:t>5.</w:t>
      </w:r>
      <w:r w:rsidRPr="00914849">
        <w:tab/>
        <w:t>FARMACEUTICKÉ INFORMÁCIE</w:t>
      </w:r>
    </w:p>
    <w:p w14:paraId="11A4B94B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4F843B53" w:rsidR="00C114FF" w:rsidRPr="00914849" w:rsidRDefault="005A36EB" w:rsidP="00B13B6D">
      <w:pPr>
        <w:pStyle w:val="Style1"/>
      </w:pPr>
      <w:r w:rsidRPr="00914849">
        <w:t>5.1</w:t>
      </w:r>
      <w:r w:rsidRPr="00914849">
        <w:tab/>
        <w:t>Závažné inkompatibility</w:t>
      </w:r>
    </w:p>
    <w:p w14:paraId="1EE4C355" w14:textId="77777777" w:rsidR="003C2189" w:rsidRPr="00914849" w:rsidRDefault="003C2189" w:rsidP="00B13B6D">
      <w:pPr>
        <w:pStyle w:val="Style1"/>
      </w:pPr>
    </w:p>
    <w:p w14:paraId="47B88C1A" w14:textId="6632BBAA" w:rsidR="00C114FF" w:rsidRPr="00914849" w:rsidRDefault="003C2189" w:rsidP="00A9226B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Z dôvodu chýbania štúdií kompatibility sa tento veterinárny liek nesmie miešať s inými veterinárnymi liekmi.</w:t>
      </w:r>
    </w:p>
    <w:p w14:paraId="435659E6" w14:textId="77777777" w:rsidR="003C2189" w:rsidRPr="00914849" w:rsidRDefault="003C218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914849" w:rsidRDefault="005A36EB" w:rsidP="00B13B6D">
      <w:pPr>
        <w:pStyle w:val="Style1"/>
      </w:pPr>
      <w:r w:rsidRPr="00914849">
        <w:t>5.2</w:t>
      </w:r>
      <w:r w:rsidRPr="00914849">
        <w:tab/>
        <w:t>Čas použiteľnosti</w:t>
      </w:r>
    </w:p>
    <w:p w14:paraId="70EB6420" w14:textId="77777777" w:rsidR="00C114FF" w:rsidRPr="0091484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743000D7" w:rsidR="00C114FF" w:rsidRPr="00914849" w:rsidRDefault="005A36EB" w:rsidP="00A9226B">
      <w:pPr>
        <w:tabs>
          <w:tab w:val="clear" w:pos="567"/>
        </w:tabs>
        <w:spacing w:line="240" w:lineRule="auto"/>
        <w:rPr>
          <w:szCs w:val="22"/>
        </w:rPr>
      </w:pPr>
      <w:r w:rsidRPr="00914849">
        <w:t>Čas použiteľnosti veterinárneho lieku zabaleného v neporušenom obale:</w:t>
      </w:r>
      <w:r w:rsidR="004F6850" w:rsidRPr="00914849">
        <w:t xml:space="preserve"> 3 roky.</w:t>
      </w:r>
    </w:p>
    <w:p w14:paraId="2336F0A8" w14:textId="2CDAB462" w:rsidR="00C114FF" w:rsidRPr="00914849" w:rsidRDefault="005A36EB" w:rsidP="00A9226B">
      <w:pPr>
        <w:tabs>
          <w:tab w:val="clear" w:pos="567"/>
        </w:tabs>
        <w:spacing w:line="240" w:lineRule="auto"/>
        <w:rPr>
          <w:szCs w:val="22"/>
        </w:rPr>
      </w:pPr>
      <w:r w:rsidRPr="00914849">
        <w:t>Čas použiteľnosti po p</w:t>
      </w:r>
      <w:r w:rsidR="00AF0D5D" w:rsidRPr="00914849">
        <w:t>rvom otvorení vnútorného obalu: 28 dni.</w:t>
      </w:r>
    </w:p>
    <w:p w14:paraId="0DBB2C4F" w14:textId="4018DA68" w:rsidR="00C114FF" w:rsidRPr="00914849" w:rsidRDefault="00896539" w:rsidP="00A9226B">
      <w:pPr>
        <w:tabs>
          <w:tab w:val="clear" w:pos="567"/>
        </w:tabs>
        <w:spacing w:line="240" w:lineRule="auto"/>
        <w:rPr>
          <w:szCs w:val="22"/>
        </w:rPr>
      </w:pPr>
      <w:r w:rsidRPr="00914849">
        <w:t>Čas použiteľnosti po rozpustení podľa návodu:</w:t>
      </w:r>
      <w:r w:rsidR="003D5492" w:rsidRPr="00914849">
        <w:t xml:space="preserve"> 12 hodín.</w:t>
      </w:r>
    </w:p>
    <w:p w14:paraId="360934BB" w14:textId="362AC6DF" w:rsidR="00C114FF" w:rsidRPr="00914849" w:rsidRDefault="003D5492" w:rsidP="00896539">
      <w:pPr>
        <w:tabs>
          <w:tab w:val="clear" w:pos="567"/>
        </w:tabs>
        <w:spacing w:line="240" w:lineRule="auto"/>
      </w:pPr>
      <w:r w:rsidRPr="00914849">
        <w:t xml:space="preserve">Čas použiteľnosti po </w:t>
      </w:r>
      <w:r w:rsidR="003A16AE" w:rsidRPr="00914849">
        <w:t>zamiešaní</w:t>
      </w:r>
      <w:r w:rsidR="00896539" w:rsidRPr="00914849">
        <w:t xml:space="preserve"> do </w:t>
      </w:r>
      <w:r w:rsidR="003A16AE" w:rsidRPr="00914849">
        <w:t>krmiva</w:t>
      </w:r>
      <w:r w:rsidRPr="00914849">
        <w:t xml:space="preserve">: </w:t>
      </w:r>
      <w:r w:rsidR="003A16AE" w:rsidRPr="00914849">
        <w:t>ihneď</w:t>
      </w:r>
      <w:r w:rsidR="00896CE6" w:rsidRPr="00914849">
        <w:t xml:space="preserve"> </w:t>
      </w:r>
      <w:r w:rsidRPr="00914849">
        <w:t>použi</w:t>
      </w:r>
      <w:r w:rsidR="003A16AE" w:rsidRPr="00914849">
        <w:t>ť</w:t>
      </w:r>
      <w:r w:rsidRPr="00914849">
        <w:t>.</w:t>
      </w:r>
    </w:p>
    <w:p w14:paraId="74C29EC1" w14:textId="77777777" w:rsidR="003D5492" w:rsidRPr="00914849" w:rsidRDefault="003D54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914849" w:rsidRDefault="005A36EB" w:rsidP="00B13B6D">
      <w:pPr>
        <w:pStyle w:val="Style1"/>
      </w:pPr>
      <w:r w:rsidRPr="00914849">
        <w:t>5.3</w:t>
      </w:r>
      <w:r w:rsidRPr="00914849">
        <w:tab/>
        <w:t>Osobitné upozornenia na uchovávanie</w:t>
      </w:r>
    </w:p>
    <w:p w14:paraId="0B1DBE3F" w14:textId="77777777" w:rsidR="00C114FF" w:rsidRPr="0091484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78BBA44" w14:textId="7E1CB90E" w:rsidR="00A16A14" w:rsidRPr="00914849" w:rsidRDefault="00A16A14" w:rsidP="00A16A14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Uchovávať pri teplote neprevyšujúcej 25 °C.</w:t>
      </w:r>
    </w:p>
    <w:p w14:paraId="4026258C" w14:textId="221C36E6" w:rsidR="00A16A14" w:rsidRPr="00914849" w:rsidRDefault="00A16A14" w:rsidP="00A16A14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Uchovávať v pôvodnom obale.</w:t>
      </w:r>
    </w:p>
    <w:p w14:paraId="1B2AE36F" w14:textId="7884895C" w:rsidR="00A16A14" w:rsidRDefault="00A16A14" w:rsidP="00A16A14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2A3FB545" w:rsidR="00C114FF" w:rsidRPr="00914849" w:rsidRDefault="005A36EB" w:rsidP="00B13B6D">
      <w:pPr>
        <w:pStyle w:val="Style1"/>
      </w:pPr>
      <w:r w:rsidRPr="00914849">
        <w:t>5.4</w:t>
      </w:r>
      <w:r w:rsidRPr="00914849">
        <w:tab/>
        <w:t>Charakter a zloženie vnútorného obalu</w:t>
      </w:r>
    </w:p>
    <w:p w14:paraId="6919E910" w14:textId="77777777" w:rsidR="00DF6F8E" w:rsidRPr="00914849" w:rsidRDefault="00DF6F8E" w:rsidP="00B13B6D">
      <w:pPr>
        <w:pStyle w:val="Style1"/>
      </w:pPr>
    </w:p>
    <w:p w14:paraId="4B7AC7BF" w14:textId="014FBACC" w:rsidR="003F6C3D" w:rsidRPr="00914849" w:rsidRDefault="00896CE6" w:rsidP="00B446FC">
      <w:pPr>
        <w:pStyle w:val="Odsekzoznamu"/>
        <w:numPr>
          <w:ilvl w:val="0"/>
          <w:numId w:val="41"/>
        </w:numPr>
        <w:tabs>
          <w:tab w:val="clear" w:pos="567"/>
        </w:tabs>
        <w:spacing w:line="240" w:lineRule="auto"/>
        <w:ind w:left="142" w:hanging="142"/>
        <w:rPr>
          <w:szCs w:val="22"/>
        </w:rPr>
      </w:pPr>
      <w:r w:rsidRPr="00914849">
        <w:rPr>
          <w:szCs w:val="22"/>
        </w:rPr>
        <w:t xml:space="preserve"> </w:t>
      </w:r>
      <w:r w:rsidR="003F6C3D" w:rsidRPr="00914849">
        <w:rPr>
          <w:szCs w:val="22"/>
        </w:rPr>
        <w:t>Nádoba</w:t>
      </w:r>
      <w:r w:rsidR="00DF6F8E" w:rsidRPr="00914849">
        <w:rPr>
          <w:szCs w:val="22"/>
        </w:rPr>
        <w:t>: biela polypropylénová cylindrická nádoba s</w:t>
      </w:r>
      <w:r w:rsidR="003A16AE" w:rsidRPr="00914849">
        <w:rPr>
          <w:szCs w:val="22"/>
        </w:rPr>
        <w:t> </w:t>
      </w:r>
      <w:proofErr w:type="spellStart"/>
      <w:r w:rsidR="003A16AE" w:rsidRPr="00914849">
        <w:rPr>
          <w:szCs w:val="22"/>
        </w:rPr>
        <w:t>nízkohustotným</w:t>
      </w:r>
      <w:proofErr w:type="spellEnd"/>
      <w:r w:rsidR="003A16AE" w:rsidRPr="00914849">
        <w:rPr>
          <w:szCs w:val="22"/>
        </w:rPr>
        <w:t xml:space="preserve"> </w:t>
      </w:r>
      <w:r w:rsidR="00DF6F8E" w:rsidRPr="00914849">
        <w:rPr>
          <w:szCs w:val="22"/>
        </w:rPr>
        <w:t>polyetylénovým v</w:t>
      </w:r>
      <w:r w:rsidRPr="00914849">
        <w:rPr>
          <w:szCs w:val="22"/>
        </w:rPr>
        <w:t>rchnákom</w:t>
      </w:r>
      <w:r w:rsidR="00DF6F8E" w:rsidRPr="00914849">
        <w:rPr>
          <w:szCs w:val="22"/>
        </w:rPr>
        <w:t xml:space="preserve">. </w:t>
      </w:r>
      <w:r w:rsidR="003F6C3D" w:rsidRPr="00914849">
        <w:rPr>
          <w:szCs w:val="22"/>
        </w:rPr>
        <w:t xml:space="preserve">   </w:t>
      </w:r>
    </w:p>
    <w:p w14:paraId="6805491B" w14:textId="1CA2CB3C" w:rsidR="00DF6F8E" w:rsidRPr="00914849" w:rsidRDefault="003F6C3D" w:rsidP="00B446FC">
      <w:pPr>
        <w:pStyle w:val="Odsekzoznamu"/>
        <w:tabs>
          <w:tab w:val="clear" w:pos="567"/>
        </w:tabs>
        <w:spacing w:line="240" w:lineRule="auto"/>
        <w:ind w:left="142"/>
        <w:rPr>
          <w:szCs w:val="22"/>
        </w:rPr>
      </w:pPr>
      <w:r w:rsidRPr="00914849">
        <w:rPr>
          <w:szCs w:val="22"/>
        </w:rPr>
        <w:t xml:space="preserve"> </w:t>
      </w:r>
      <w:r w:rsidR="00896CE6" w:rsidRPr="00914849">
        <w:rPr>
          <w:szCs w:val="22"/>
        </w:rPr>
        <w:t>O</w:t>
      </w:r>
      <w:r w:rsidR="00DF6F8E" w:rsidRPr="00914849">
        <w:rPr>
          <w:szCs w:val="22"/>
        </w:rPr>
        <w:t>bsahuj</w:t>
      </w:r>
      <w:r w:rsidR="00991D73">
        <w:rPr>
          <w:szCs w:val="22"/>
        </w:rPr>
        <w:t>e 100 g, 250 g, 500 g alebo 1</w:t>
      </w:r>
      <w:r w:rsidR="00DF6F8E" w:rsidRPr="00914849">
        <w:rPr>
          <w:szCs w:val="22"/>
        </w:rPr>
        <w:t xml:space="preserve"> </w:t>
      </w:r>
      <w:r w:rsidR="00991D73">
        <w:rPr>
          <w:szCs w:val="22"/>
        </w:rPr>
        <w:t>k</w:t>
      </w:r>
      <w:r w:rsidR="00DF6F8E" w:rsidRPr="00914849">
        <w:rPr>
          <w:szCs w:val="22"/>
        </w:rPr>
        <w:t xml:space="preserve">g </w:t>
      </w:r>
      <w:r w:rsidR="00896539" w:rsidRPr="00914849">
        <w:t>veterinárneho</w:t>
      </w:r>
      <w:r w:rsidR="00896539" w:rsidRPr="00914849">
        <w:rPr>
          <w:szCs w:val="22"/>
        </w:rPr>
        <w:t xml:space="preserve"> </w:t>
      </w:r>
      <w:r w:rsidR="00DF6F8E" w:rsidRPr="00914849">
        <w:rPr>
          <w:szCs w:val="22"/>
        </w:rPr>
        <w:t>lieku.</w:t>
      </w:r>
    </w:p>
    <w:p w14:paraId="1BD49F89" w14:textId="4958048B" w:rsidR="003F6C3D" w:rsidRPr="00914849" w:rsidRDefault="00DF6F8E" w:rsidP="00DF6F8E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–</w:t>
      </w:r>
      <w:r w:rsidR="00510C83" w:rsidRPr="00914849">
        <w:rPr>
          <w:szCs w:val="22"/>
        </w:rPr>
        <w:t xml:space="preserve">  </w:t>
      </w:r>
      <w:r w:rsidRPr="00914849">
        <w:rPr>
          <w:szCs w:val="22"/>
        </w:rPr>
        <w:t>Vedro: biel</w:t>
      </w:r>
      <w:r w:rsidR="003F6C3D" w:rsidRPr="00914849">
        <w:rPr>
          <w:szCs w:val="22"/>
        </w:rPr>
        <w:t>e</w:t>
      </w:r>
      <w:r w:rsidRPr="00914849">
        <w:rPr>
          <w:szCs w:val="22"/>
        </w:rPr>
        <w:t xml:space="preserve"> polypropylénov</w:t>
      </w:r>
      <w:r w:rsidR="003F6C3D" w:rsidRPr="00914849">
        <w:rPr>
          <w:szCs w:val="22"/>
        </w:rPr>
        <w:t>é</w:t>
      </w:r>
      <w:r w:rsidRPr="00914849">
        <w:rPr>
          <w:szCs w:val="22"/>
        </w:rPr>
        <w:t xml:space="preserve"> </w:t>
      </w:r>
      <w:r w:rsidR="003F6C3D" w:rsidRPr="00914849">
        <w:rPr>
          <w:szCs w:val="22"/>
        </w:rPr>
        <w:t>vedro</w:t>
      </w:r>
      <w:r w:rsidRPr="00914849">
        <w:rPr>
          <w:szCs w:val="22"/>
        </w:rPr>
        <w:t xml:space="preserve"> s</w:t>
      </w:r>
      <w:r w:rsidR="003F6C3D" w:rsidRPr="00914849">
        <w:rPr>
          <w:szCs w:val="22"/>
        </w:rPr>
        <w:t> </w:t>
      </w:r>
      <w:r w:rsidRPr="00914849">
        <w:rPr>
          <w:szCs w:val="22"/>
        </w:rPr>
        <w:t>polypropylénovým</w:t>
      </w:r>
      <w:r w:rsidR="003F6C3D" w:rsidRPr="00914849">
        <w:rPr>
          <w:szCs w:val="22"/>
        </w:rPr>
        <w:t xml:space="preserve"> vrchnákom</w:t>
      </w:r>
      <w:r w:rsidRPr="00914849">
        <w:rPr>
          <w:szCs w:val="22"/>
        </w:rPr>
        <w:t xml:space="preserve">. </w:t>
      </w:r>
      <w:r w:rsidR="003F6C3D" w:rsidRPr="00914849">
        <w:rPr>
          <w:szCs w:val="22"/>
        </w:rPr>
        <w:t>O</w:t>
      </w:r>
      <w:r w:rsidRPr="00914849">
        <w:rPr>
          <w:szCs w:val="22"/>
        </w:rPr>
        <w:t>bsahuje 1 kg, 2</w:t>
      </w:r>
      <w:r w:rsidR="003F6C3D" w:rsidRPr="00914849">
        <w:rPr>
          <w:szCs w:val="22"/>
        </w:rPr>
        <w:t>,</w:t>
      </w:r>
      <w:r w:rsidRPr="00914849">
        <w:rPr>
          <w:szCs w:val="22"/>
        </w:rPr>
        <w:t xml:space="preserve">5 kg alebo </w:t>
      </w:r>
    </w:p>
    <w:p w14:paraId="0F23A932" w14:textId="05A2C72F" w:rsidR="00DF6F8E" w:rsidRPr="00914849" w:rsidRDefault="003F6C3D" w:rsidP="00DF6F8E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 xml:space="preserve">    </w:t>
      </w:r>
      <w:r w:rsidR="00DF6F8E" w:rsidRPr="00914849">
        <w:rPr>
          <w:szCs w:val="22"/>
        </w:rPr>
        <w:t>5 kg</w:t>
      </w:r>
      <w:r w:rsidR="00896539" w:rsidRPr="00914849">
        <w:t xml:space="preserve"> veterinárneho</w:t>
      </w:r>
      <w:r w:rsidR="00DF6F8E" w:rsidRPr="00914849">
        <w:rPr>
          <w:szCs w:val="22"/>
        </w:rPr>
        <w:t xml:space="preserve"> lieku.</w:t>
      </w:r>
    </w:p>
    <w:p w14:paraId="1225AF29" w14:textId="77777777" w:rsidR="003F6C3D" w:rsidRPr="00914849" w:rsidRDefault="003F6C3D" w:rsidP="00DF6F8E">
      <w:pPr>
        <w:tabs>
          <w:tab w:val="clear" w:pos="567"/>
        </w:tabs>
        <w:spacing w:line="240" w:lineRule="auto"/>
        <w:rPr>
          <w:szCs w:val="22"/>
        </w:rPr>
      </w:pPr>
    </w:p>
    <w:p w14:paraId="296299B7" w14:textId="3EEDBA32" w:rsidR="00C114FF" w:rsidRDefault="005A36EB" w:rsidP="00A9226B">
      <w:pPr>
        <w:tabs>
          <w:tab w:val="clear" w:pos="567"/>
        </w:tabs>
        <w:spacing w:line="240" w:lineRule="auto"/>
      </w:pPr>
      <w:r w:rsidRPr="00914849">
        <w:t>Na trh nemusia byť u</w:t>
      </w:r>
      <w:r w:rsidR="00DF6F8E" w:rsidRPr="00914849">
        <w:t>vedené všetky veľkosti balenia.</w:t>
      </w:r>
    </w:p>
    <w:p w14:paraId="410CE73B" w14:textId="77777777" w:rsidR="00AE13E1" w:rsidRPr="00914849" w:rsidRDefault="00AE13E1" w:rsidP="00A9226B">
      <w:pPr>
        <w:tabs>
          <w:tab w:val="clear" w:pos="567"/>
        </w:tabs>
        <w:spacing w:line="240" w:lineRule="auto"/>
      </w:pPr>
    </w:p>
    <w:p w14:paraId="60644E27" w14:textId="50B32269" w:rsidR="00C114FF" w:rsidRPr="00914849" w:rsidRDefault="005A36EB" w:rsidP="00B13B6D">
      <w:pPr>
        <w:pStyle w:val="Style1"/>
      </w:pPr>
      <w:r w:rsidRPr="00914849">
        <w:t>5.5</w:t>
      </w:r>
      <w:r w:rsidRPr="00914849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91484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033BEECA" w:rsidR="00FD1E45" w:rsidRPr="00914849" w:rsidRDefault="005A36EB" w:rsidP="00FD1E45">
      <w:pPr>
        <w:rPr>
          <w:szCs w:val="22"/>
        </w:rPr>
      </w:pPr>
      <w:r w:rsidRPr="00914849">
        <w:t xml:space="preserve">Lieky sa nesmú likvidovať </w:t>
      </w:r>
      <w:r w:rsidR="00917518" w:rsidRPr="00914849">
        <w:t>prostredníctvom odpadovej vody ani odpadu v domácnostiach.</w:t>
      </w:r>
    </w:p>
    <w:p w14:paraId="0FDF60EC" w14:textId="22470449" w:rsidR="00FD1E45" w:rsidRPr="00914849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79606CB" w14:textId="24247E0A" w:rsidR="0078538F" w:rsidRPr="00914849" w:rsidRDefault="005A36EB" w:rsidP="00FD1E45">
      <w:pPr>
        <w:tabs>
          <w:tab w:val="clear" w:pos="567"/>
        </w:tabs>
        <w:spacing w:line="240" w:lineRule="auto"/>
        <w:rPr>
          <w:szCs w:val="22"/>
        </w:rPr>
      </w:pPr>
      <w:r w:rsidRPr="00914849">
        <w:t xml:space="preserve">Pri likvidácii nepoužitého veterinárneho lieku alebo </w:t>
      </w:r>
      <w:r w:rsidR="00BB3428" w:rsidRPr="00914849">
        <w:t>jeho</w:t>
      </w:r>
      <w:r w:rsidRPr="00914849">
        <w:t xml:space="preserve"> odpadového materiálu sa riaďte </w:t>
      </w:r>
      <w:r w:rsidR="0029154A" w:rsidRPr="00914849">
        <w:t>systémom spätného odberu</w:t>
      </w:r>
      <w:r w:rsidRPr="00914849">
        <w:t xml:space="preserve"> v súlade s miestnymi požiadavkami a národnými zbernými systémami platnými pre daný veterinárny liek.</w:t>
      </w:r>
    </w:p>
    <w:p w14:paraId="218F510C" w14:textId="77777777" w:rsidR="0078538F" w:rsidRPr="00914849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6C7D400D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914849" w:rsidRDefault="005A36EB" w:rsidP="00B13B6D">
      <w:pPr>
        <w:pStyle w:val="Style1"/>
      </w:pPr>
      <w:r w:rsidRPr="00914849">
        <w:t>6.</w:t>
      </w:r>
      <w:r w:rsidRPr="00914849">
        <w:tab/>
        <w:t xml:space="preserve">NÁZOV DRŽITEĽA ROZHODNUTIA O REGISTRÁCII </w:t>
      </w:r>
    </w:p>
    <w:p w14:paraId="0DD9A328" w14:textId="77777777" w:rsidR="00C114FF" w:rsidRPr="0091484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54EA6E" w14:textId="6DE4EBB0" w:rsidR="00B41F47" w:rsidRPr="00914849" w:rsidRDefault="00BD346E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14849">
        <w:t>Dopharma</w:t>
      </w:r>
      <w:proofErr w:type="spellEnd"/>
      <w:r w:rsidRPr="00914849">
        <w:t xml:space="preserve"> </w:t>
      </w:r>
      <w:proofErr w:type="spellStart"/>
      <w:r w:rsidRPr="00914849">
        <w:t>Research</w:t>
      </w:r>
      <w:proofErr w:type="spellEnd"/>
      <w:r w:rsidRPr="00914849">
        <w:t xml:space="preserve"> B.V.</w:t>
      </w:r>
    </w:p>
    <w:p w14:paraId="61B260F1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914849" w:rsidRDefault="005A36EB" w:rsidP="00B13B6D">
      <w:pPr>
        <w:pStyle w:val="Style1"/>
      </w:pPr>
      <w:r w:rsidRPr="00914849">
        <w:t>7.</w:t>
      </w:r>
      <w:r w:rsidRPr="00914849">
        <w:tab/>
        <w:t>REGISTRAČNÉ ČÍSLO(A)</w:t>
      </w:r>
    </w:p>
    <w:p w14:paraId="68546B47" w14:textId="77777777" w:rsidR="00D67567" w:rsidRPr="00914849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483C0" w14:textId="2FFB498B" w:rsidR="00C114FF" w:rsidRPr="00914849" w:rsidRDefault="003E1548" w:rsidP="00A9226B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96/030/MR/23-S</w:t>
      </w:r>
    </w:p>
    <w:p w14:paraId="56413342" w14:textId="77777777" w:rsidR="003E1548" w:rsidRPr="00914849" w:rsidRDefault="003E15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914849" w:rsidRDefault="005A36EB" w:rsidP="00B13B6D">
      <w:pPr>
        <w:pStyle w:val="Style1"/>
      </w:pPr>
      <w:r w:rsidRPr="00914849">
        <w:t>8.</w:t>
      </w:r>
      <w:r w:rsidRPr="00914849">
        <w:tab/>
        <w:t>DÁTUM PRVEJ REGISTRÁCIE</w:t>
      </w:r>
    </w:p>
    <w:p w14:paraId="62B6CCFE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E3249C" w14:textId="3CBA69B9" w:rsidR="00C114FF" w:rsidRPr="00914849" w:rsidRDefault="00BD346E" w:rsidP="00A9226B">
      <w:pPr>
        <w:tabs>
          <w:tab w:val="clear" w:pos="567"/>
        </w:tabs>
        <w:spacing w:line="240" w:lineRule="auto"/>
        <w:rPr>
          <w:szCs w:val="22"/>
        </w:rPr>
      </w:pPr>
      <w:r w:rsidRPr="00914849">
        <w:t>Dátum prvej registrácie:</w:t>
      </w:r>
      <w:r w:rsidR="00F00AFE">
        <w:t xml:space="preserve"> 06/10/</w:t>
      </w:r>
      <w:r w:rsidR="00187A4C">
        <w:t>2023</w:t>
      </w:r>
    </w:p>
    <w:p w14:paraId="3A004392" w14:textId="77777777" w:rsidR="00D65777" w:rsidRPr="00914849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D1C25" w14:textId="77777777" w:rsidR="00D65777" w:rsidRPr="00914849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914849" w:rsidRDefault="005A36EB" w:rsidP="00B13B6D">
      <w:pPr>
        <w:pStyle w:val="Style1"/>
      </w:pPr>
      <w:r w:rsidRPr="00914849">
        <w:t>9.</w:t>
      </w:r>
      <w:r w:rsidRPr="00914849">
        <w:tab/>
        <w:t>DÁTUM  POSLEDNEJ REVÍZIE SÚHRNU CHARAKTERISTICKÝCH VLASTNOSTÍ LIEKU</w:t>
      </w:r>
    </w:p>
    <w:p w14:paraId="699D4D74" w14:textId="2CF206BC" w:rsidR="0078538F" w:rsidRPr="00914849" w:rsidRDefault="00BD346E" w:rsidP="0078538F">
      <w:pPr>
        <w:rPr>
          <w:szCs w:val="22"/>
        </w:rPr>
      </w:pPr>
      <w:r w:rsidRPr="00914849">
        <w:rPr>
          <w:szCs w:val="22"/>
        </w:rPr>
        <w:t xml:space="preserve"> </w:t>
      </w:r>
    </w:p>
    <w:p w14:paraId="52B14FA7" w14:textId="64248568" w:rsidR="0078538F" w:rsidRPr="00914849" w:rsidRDefault="00903CC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04/2025</w:t>
      </w:r>
    </w:p>
    <w:p w14:paraId="7749A4D0" w14:textId="77777777" w:rsidR="00B113B9" w:rsidRPr="0091484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914849" w:rsidRDefault="005A36EB" w:rsidP="00B13B6D">
      <w:pPr>
        <w:pStyle w:val="Style1"/>
      </w:pPr>
      <w:r w:rsidRPr="00914849">
        <w:t>10.</w:t>
      </w:r>
      <w:r w:rsidRPr="00914849">
        <w:tab/>
        <w:t>KLASIFIKÁCIA VETERINÁRNEHO LIEKU</w:t>
      </w:r>
    </w:p>
    <w:p w14:paraId="6A07E4C3" w14:textId="77777777" w:rsidR="0078538F" w:rsidRPr="00914849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BABF2" w14:textId="473BA15A" w:rsidR="0078538F" w:rsidRPr="00914849" w:rsidRDefault="005A36EB" w:rsidP="008A3908">
      <w:pPr>
        <w:numPr>
          <w:ilvl w:val="12"/>
          <w:numId w:val="0"/>
        </w:numPr>
        <w:rPr>
          <w:szCs w:val="22"/>
        </w:rPr>
      </w:pPr>
      <w:r w:rsidRPr="00914849">
        <w:t xml:space="preserve">Výdaj lieku je </w:t>
      </w:r>
      <w:r w:rsidR="008A3908" w:rsidRPr="00914849">
        <w:t>viazaný na veterinárny predpis.</w:t>
      </w:r>
    </w:p>
    <w:p w14:paraId="6AC04AFD" w14:textId="69806B04" w:rsidR="0078538F" w:rsidRDefault="0078538F" w:rsidP="0078538F">
      <w:pPr>
        <w:ind w:right="-318"/>
        <w:rPr>
          <w:szCs w:val="22"/>
        </w:rPr>
      </w:pPr>
    </w:p>
    <w:p w14:paraId="7E967881" w14:textId="77777777" w:rsidR="00B446FC" w:rsidRPr="00914849" w:rsidRDefault="00B446FC" w:rsidP="0078538F">
      <w:pPr>
        <w:ind w:right="-318"/>
        <w:rPr>
          <w:szCs w:val="22"/>
        </w:rPr>
      </w:pPr>
    </w:p>
    <w:p w14:paraId="6E09B149" w14:textId="1693BCFB" w:rsidR="0078538F" w:rsidRPr="00914849" w:rsidRDefault="005A36EB" w:rsidP="0078538F">
      <w:pPr>
        <w:ind w:right="-318"/>
        <w:rPr>
          <w:szCs w:val="22"/>
        </w:rPr>
      </w:pPr>
      <w:bookmarkStart w:id="1" w:name="_Hlk73467306"/>
      <w:r w:rsidRPr="00914849">
        <w:t>Podrobné informácie o veterinárnom lieku sú dostupné v databáze liekov Únie</w:t>
      </w:r>
    </w:p>
    <w:bookmarkEnd w:id="1"/>
    <w:p w14:paraId="04E33482" w14:textId="4AFF42EB" w:rsidR="00C114FF" w:rsidRPr="00914849" w:rsidRDefault="005A36EB" w:rsidP="00A9226B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(</w:t>
      </w:r>
      <w:hyperlink r:id="rId9" w:history="1">
        <w:r w:rsidR="00B60C92" w:rsidRPr="00914849">
          <w:rPr>
            <w:rStyle w:val="Hypertextovprepojenie"/>
          </w:rPr>
          <w:t>https://medicines.health.europa.eu/veterinary</w:t>
        </w:r>
      </w:hyperlink>
      <w:r w:rsidRPr="00914849">
        <w:rPr>
          <w:szCs w:val="22"/>
        </w:rPr>
        <w:t>).</w:t>
      </w:r>
    </w:p>
    <w:p w14:paraId="1B6223CA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A72F6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D0FB5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D10E6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F3B03D" w14:textId="316AFF3C" w:rsidR="0009080C" w:rsidRPr="00914849" w:rsidRDefault="0009080C" w:rsidP="00090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914849">
        <w:rPr>
          <w:b/>
          <w:szCs w:val="22"/>
        </w:rPr>
        <w:lastRenderedPageBreak/>
        <w:t xml:space="preserve">ÚDAJE, KTORÉ MAJÚ BYŤ UVEDENÉ NA VNÚTORNOM OBALE </w:t>
      </w:r>
      <w:r w:rsidRPr="00914849">
        <w:rPr>
          <w:b/>
          <w:szCs w:val="22"/>
          <w:lang w:eastAsia="sv-SE"/>
        </w:rPr>
        <w:t xml:space="preserve">– </w:t>
      </w:r>
      <w:r w:rsidRPr="00914849">
        <w:rPr>
          <w:b/>
          <w:szCs w:val="22"/>
          <w:u w:val="single"/>
          <w:lang w:eastAsia="sv-SE"/>
        </w:rPr>
        <w:t>KOMBINOVANÝ OBAL A PÍSOMNÁ INFORMÁCIA PRE POUŽÍVATEĽOV</w:t>
      </w:r>
    </w:p>
    <w:p w14:paraId="16BD023C" w14:textId="77777777" w:rsidR="0009080C" w:rsidRPr="00914849" w:rsidRDefault="0009080C" w:rsidP="00090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</w:p>
    <w:p w14:paraId="6C0B64C0" w14:textId="38D11897" w:rsidR="0009080C" w:rsidRPr="00914849" w:rsidRDefault="00D143FC" w:rsidP="00090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914849">
        <w:rPr>
          <w:b/>
          <w:szCs w:val="22"/>
          <w:lang w:eastAsia="sv-SE"/>
        </w:rPr>
        <w:t>Nádoba</w:t>
      </w:r>
      <w:r w:rsidR="0009080C" w:rsidRPr="00914849">
        <w:rPr>
          <w:b/>
          <w:szCs w:val="22"/>
          <w:lang w:eastAsia="sv-SE"/>
        </w:rPr>
        <w:t xml:space="preserve"> (250 g, 500 g, 1 kg) a vedro (1 kg , 2</w:t>
      </w:r>
      <w:r w:rsidR="00AE13E1">
        <w:rPr>
          <w:b/>
          <w:szCs w:val="22"/>
          <w:lang w:eastAsia="sv-SE"/>
        </w:rPr>
        <w:t>,</w:t>
      </w:r>
      <w:r w:rsidR="0009080C" w:rsidRPr="00914849">
        <w:rPr>
          <w:b/>
          <w:szCs w:val="22"/>
          <w:lang w:eastAsia="sv-SE"/>
        </w:rPr>
        <w:t>5 kg, 5 kg)</w:t>
      </w:r>
    </w:p>
    <w:p w14:paraId="0C25195B" w14:textId="77777777" w:rsidR="0009080C" w:rsidRPr="00914849" w:rsidRDefault="0009080C" w:rsidP="0009080C">
      <w:pPr>
        <w:rPr>
          <w:b/>
          <w:szCs w:val="22"/>
          <w:lang w:eastAsia="sv-SE"/>
        </w:rPr>
      </w:pPr>
    </w:p>
    <w:p w14:paraId="064A786D" w14:textId="77777777" w:rsidR="0009080C" w:rsidRPr="00914849" w:rsidRDefault="0009080C" w:rsidP="0009080C">
      <w:pPr>
        <w:rPr>
          <w:szCs w:val="22"/>
          <w:lang w:eastAsia="sv-SE"/>
        </w:rPr>
      </w:pPr>
    </w:p>
    <w:p w14:paraId="71FAA232" w14:textId="77777777" w:rsidR="0009080C" w:rsidRPr="00914849" w:rsidRDefault="0009080C" w:rsidP="00090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olor w:val="000000"/>
          <w:szCs w:val="22"/>
          <w:lang w:eastAsia="sv-SE"/>
        </w:rPr>
      </w:pPr>
      <w:r w:rsidRPr="00914849">
        <w:rPr>
          <w:b/>
          <w:color w:val="000000"/>
          <w:szCs w:val="22"/>
          <w:lang w:eastAsia="sv-SE"/>
        </w:rPr>
        <w:t>1.</w:t>
      </w:r>
      <w:r w:rsidRPr="00914849">
        <w:rPr>
          <w:b/>
          <w:color w:val="000000"/>
          <w:szCs w:val="22"/>
          <w:lang w:eastAsia="sv-SE"/>
        </w:rPr>
        <w:tab/>
        <w:t>NÁZOV VETERINÁRNEHO LIEKU</w:t>
      </w:r>
    </w:p>
    <w:p w14:paraId="372D45A3" w14:textId="77777777" w:rsidR="0009080C" w:rsidRPr="00914849" w:rsidRDefault="0009080C" w:rsidP="0009080C">
      <w:pPr>
        <w:rPr>
          <w:szCs w:val="22"/>
        </w:rPr>
      </w:pPr>
    </w:p>
    <w:p w14:paraId="5ED5403A" w14:textId="1DDCAA68" w:rsidR="0009080C" w:rsidRPr="00914849" w:rsidRDefault="0009080C" w:rsidP="0009080C">
      <w:pPr>
        <w:rPr>
          <w:szCs w:val="22"/>
          <w:lang w:eastAsia="sv-SE"/>
        </w:rPr>
      </w:pPr>
      <w:proofErr w:type="spellStart"/>
      <w:r w:rsidRPr="00914849">
        <w:rPr>
          <w:szCs w:val="22"/>
        </w:rPr>
        <w:t>Amoxy</w:t>
      </w:r>
      <w:proofErr w:type="spellEnd"/>
      <w:r w:rsidRPr="00914849">
        <w:rPr>
          <w:szCs w:val="22"/>
        </w:rPr>
        <w:t xml:space="preserve"> </w:t>
      </w:r>
      <w:proofErr w:type="spellStart"/>
      <w:r w:rsidRPr="00914849">
        <w:rPr>
          <w:szCs w:val="22"/>
        </w:rPr>
        <w:t>Active</w:t>
      </w:r>
      <w:proofErr w:type="spellEnd"/>
      <w:r w:rsidRPr="00914849">
        <w:rPr>
          <w:szCs w:val="22"/>
        </w:rPr>
        <w:t>, 697 mg/g, perorálny prášok pre ošípané a</w:t>
      </w:r>
      <w:r w:rsidR="005F2321" w:rsidRPr="00914849">
        <w:rPr>
          <w:szCs w:val="22"/>
        </w:rPr>
        <w:t> </w:t>
      </w:r>
      <w:r w:rsidRPr="00914849">
        <w:rPr>
          <w:szCs w:val="22"/>
        </w:rPr>
        <w:t>kur</w:t>
      </w:r>
      <w:r w:rsidR="005F2321" w:rsidRPr="00914849">
        <w:rPr>
          <w:szCs w:val="22"/>
        </w:rPr>
        <w:t>y domáce</w:t>
      </w:r>
    </w:p>
    <w:p w14:paraId="360DCBE2" w14:textId="77777777" w:rsidR="0009080C" w:rsidRPr="00914849" w:rsidRDefault="0009080C" w:rsidP="0009080C">
      <w:pPr>
        <w:rPr>
          <w:szCs w:val="22"/>
          <w:lang w:eastAsia="sv-SE"/>
        </w:rPr>
      </w:pPr>
    </w:p>
    <w:p w14:paraId="4A537CA3" w14:textId="77777777" w:rsidR="0009080C" w:rsidRPr="00914849" w:rsidRDefault="0009080C" w:rsidP="0009080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000000"/>
          <w:szCs w:val="22"/>
          <w:u w:val="single"/>
          <w:lang w:eastAsia="sv-SE"/>
        </w:rPr>
      </w:pPr>
      <w:r w:rsidRPr="00914849">
        <w:rPr>
          <w:b/>
          <w:bCs/>
          <w:szCs w:val="22"/>
          <w:lang w:eastAsia="sv-SE"/>
        </w:rPr>
        <w:t>2.</w:t>
      </w:r>
      <w:r w:rsidRPr="00914849">
        <w:rPr>
          <w:b/>
          <w:bCs/>
          <w:szCs w:val="22"/>
          <w:lang w:eastAsia="sv-SE"/>
        </w:rPr>
        <w:tab/>
        <w:t>ZLOŽENIE</w:t>
      </w:r>
    </w:p>
    <w:p w14:paraId="7FE14364" w14:textId="77777777" w:rsidR="0009080C" w:rsidRPr="00914849" w:rsidRDefault="0009080C" w:rsidP="0009080C">
      <w:pPr>
        <w:rPr>
          <w:szCs w:val="22"/>
        </w:rPr>
      </w:pPr>
    </w:p>
    <w:p w14:paraId="7FE34CC9" w14:textId="35822662" w:rsidR="0009080C" w:rsidRPr="00914849" w:rsidRDefault="0009080C" w:rsidP="0009080C">
      <w:pPr>
        <w:rPr>
          <w:szCs w:val="22"/>
        </w:rPr>
      </w:pPr>
      <w:proofErr w:type="spellStart"/>
      <w:r w:rsidRPr="00914849">
        <w:rPr>
          <w:szCs w:val="22"/>
        </w:rPr>
        <w:t>Amoxicilín</w:t>
      </w:r>
      <w:proofErr w:type="spellEnd"/>
      <w:r w:rsidRPr="00914849">
        <w:rPr>
          <w:szCs w:val="22"/>
        </w:rPr>
        <w:t xml:space="preserve">  </w:t>
      </w:r>
      <w:r w:rsidRPr="00914849">
        <w:rPr>
          <w:szCs w:val="22"/>
        </w:rPr>
        <w:tab/>
      </w:r>
      <w:r w:rsidRPr="00914849">
        <w:rPr>
          <w:szCs w:val="22"/>
        </w:rPr>
        <w:tab/>
      </w:r>
      <w:r w:rsidRPr="00914849">
        <w:rPr>
          <w:szCs w:val="22"/>
        </w:rPr>
        <w:tab/>
        <w:t>697 mg/g</w:t>
      </w:r>
    </w:p>
    <w:p w14:paraId="4E05A5CB" w14:textId="3AB7994F" w:rsidR="0009080C" w:rsidRPr="00914849" w:rsidRDefault="005F2321" w:rsidP="0009080C">
      <w:pPr>
        <w:rPr>
          <w:szCs w:val="22"/>
        </w:rPr>
      </w:pPr>
      <w:r w:rsidRPr="00914849">
        <w:rPr>
          <w:szCs w:val="22"/>
        </w:rPr>
        <w:t xml:space="preserve">ako </w:t>
      </w:r>
      <w:proofErr w:type="spellStart"/>
      <w:r w:rsidR="0009080C" w:rsidRPr="00914849">
        <w:rPr>
          <w:szCs w:val="22"/>
        </w:rPr>
        <w:t>amoxicilín</w:t>
      </w:r>
      <w:proofErr w:type="spellEnd"/>
      <w:r w:rsidRPr="00914849">
        <w:rPr>
          <w:szCs w:val="22"/>
        </w:rPr>
        <w:t xml:space="preserve"> </w:t>
      </w:r>
      <w:proofErr w:type="spellStart"/>
      <w:r w:rsidRPr="00914849">
        <w:rPr>
          <w:szCs w:val="22"/>
        </w:rPr>
        <w:t>trihydrát</w:t>
      </w:r>
      <w:proofErr w:type="spellEnd"/>
      <w:r w:rsidR="0009080C" w:rsidRPr="00914849">
        <w:rPr>
          <w:szCs w:val="22"/>
        </w:rPr>
        <w:tab/>
        <w:t>800 mg/g</w:t>
      </w:r>
    </w:p>
    <w:p w14:paraId="49B63071" w14:textId="77777777" w:rsidR="0009080C" w:rsidRPr="00914849" w:rsidRDefault="0009080C" w:rsidP="0009080C">
      <w:pPr>
        <w:rPr>
          <w:szCs w:val="22"/>
        </w:rPr>
      </w:pPr>
    </w:p>
    <w:p w14:paraId="6D6D34C4" w14:textId="7001247C" w:rsidR="0009080C" w:rsidRPr="00914849" w:rsidRDefault="0009080C" w:rsidP="0009080C">
      <w:pPr>
        <w:rPr>
          <w:szCs w:val="22"/>
        </w:rPr>
      </w:pPr>
      <w:r w:rsidRPr="00914849">
        <w:rPr>
          <w:szCs w:val="22"/>
        </w:rPr>
        <w:t>Biely až sivobiely prášok</w:t>
      </w:r>
      <w:r w:rsidR="00CD7EBF">
        <w:rPr>
          <w:szCs w:val="22"/>
        </w:rPr>
        <w:t>.</w:t>
      </w:r>
    </w:p>
    <w:p w14:paraId="118E3B9E" w14:textId="77777777" w:rsidR="0009080C" w:rsidRPr="00914849" w:rsidRDefault="0009080C" w:rsidP="0009080C">
      <w:pPr>
        <w:rPr>
          <w:szCs w:val="22"/>
        </w:rPr>
      </w:pPr>
    </w:p>
    <w:p w14:paraId="1891CBFB" w14:textId="77777777" w:rsidR="0009080C" w:rsidRPr="00914849" w:rsidRDefault="0009080C" w:rsidP="00090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914849">
        <w:rPr>
          <w:b/>
          <w:szCs w:val="22"/>
          <w:lang w:eastAsia="sv-SE"/>
        </w:rPr>
        <w:t>3.</w:t>
      </w:r>
      <w:r w:rsidRPr="00914849">
        <w:rPr>
          <w:b/>
          <w:szCs w:val="22"/>
          <w:lang w:eastAsia="sv-SE"/>
        </w:rPr>
        <w:tab/>
        <w:t>VEĽKOSŤ BALENIA</w:t>
      </w:r>
    </w:p>
    <w:p w14:paraId="2C4B1CC6" w14:textId="3952AA57" w:rsidR="0009080C" w:rsidRPr="00914849" w:rsidRDefault="0009080C" w:rsidP="0009080C">
      <w:pPr>
        <w:tabs>
          <w:tab w:val="left" w:pos="0"/>
        </w:tabs>
        <w:spacing w:before="240" w:after="360"/>
        <w:rPr>
          <w:color w:val="000000"/>
        </w:rPr>
      </w:pPr>
      <w:r w:rsidRPr="00914849">
        <w:rPr>
          <w:color w:val="000000"/>
        </w:rPr>
        <w:t>250 g</w:t>
      </w:r>
      <w:r w:rsidRPr="00914849">
        <w:rPr>
          <w:color w:val="000000"/>
          <w:highlight w:val="lightGray"/>
        </w:rPr>
        <w:t>, 500 g,</w:t>
      </w:r>
      <w:r w:rsidRPr="00914849">
        <w:rPr>
          <w:color w:val="000000"/>
        </w:rPr>
        <w:t xml:space="preserve"> </w:t>
      </w:r>
      <w:r w:rsidRPr="00914849">
        <w:rPr>
          <w:color w:val="000000"/>
          <w:highlight w:val="lightGray"/>
        </w:rPr>
        <w:t>1 kg, 2</w:t>
      </w:r>
      <w:r w:rsidR="00CD7EBF">
        <w:rPr>
          <w:color w:val="000000"/>
          <w:highlight w:val="lightGray"/>
        </w:rPr>
        <w:t>,</w:t>
      </w:r>
      <w:r w:rsidRPr="00914849">
        <w:rPr>
          <w:color w:val="000000"/>
          <w:highlight w:val="lightGray"/>
        </w:rPr>
        <w:t>5 kg, 5 kg</w:t>
      </w:r>
      <w:r w:rsidRPr="00914849">
        <w:rPr>
          <w:color w:val="000000"/>
        </w:rPr>
        <w:t>.</w:t>
      </w:r>
    </w:p>
    <w:p w14:paraId="589BA16F" w14:textId="77777777" w:rsidR="0009080C" w:rsidRPr="00914849" w:rsidRDefault="0009080C" w:rsidP="00090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914849">
        <w:rPr>
          <w:b/>
          <w:bCs/>
          <w:szCs w:val="22"/>
          <w:lang w:eastAsia="sv-SE"/>
        </w:rPr>
        <w:t>4.</w:t>
      </w:r>
      <w:r w:rsidRPr="00914849">
        <w:rPr>
          <w:b/>
          <w:bCs/>
          <w:szCs w:val="22"/>
          <w:lang w:eastAsia="sv-SE"/>
        </w:rPr>
        <w:tab/>
        <w:t>CIEĽOVÉ DRUHY</w:t>
      </w:r>
    </w:p>
    <w:p w14:paraId="658D006E" w14:textId="77777777" w:rsidR="0009080C" w:rsidRPr="00914849" w:rsidRDefault="0009080C" w:rsidP="0009080C">
      <w:pPr>
        <w:rPr>
          <w:i/>
          <w:iCs/>
          <w:szCs w:val="22"/>
          <w:lang w:eastAsia="sv-SE"/>
        </w:rPr>
      </w:pPr>
    </w:p>
    <w:p w14:paraId="6D566562" w14:textId="4980157F" w:rsidR="0009080C" w:rsidRPr="00914849" w:rsidRDefault="0009080C" w:rsidP="0009080C">
      <w:r w:rsidRPr="00914849">
        <w:t>Ošípané a</w:t>
      </w:r>
      <w:r w:rsidR="005F2321" w:rsidRPr="00914849">
        <w:t> </w:t>
      </w:r>
      <w:r w:rsidRPr="00914849">
        <w:t>kur</w:t>
      </w:r>
      <w:r w:rsidR="005F2321" w:rsidRPr="00914849">
        <w:t>y domáce</w:t>
      </w:r>
      <w:r w:rsidRPr="00914849">
        <w:t xml:space="preserve"> (brojlery, kuričky, chovné vtáky)</w:t>
      </w:r>
      <w:r w:rsidR="00CD7EBF">
        <w:t>.</w:t>
      </w:r>
    </w:p>
    <w:p w14:paraId="267C503F" w14:textId="77777777" w:rsidR="0009080C" w:rsidRPr="00914849" w:rsidRDefault="0009080C" w:rsidP="0009080C">
      <w:pPr>
        <w:rPr>
          <w:i/>
          <w:iCs/>
          <w:szCs w:val="22"/>
          <w:lang w:eastAsia="sv-SE"/>
        </w:rPr>
      </w:pPr>
    </w:p>
    <w:p w14:paraId="0A1F4D3E" w14:textId="77777777" w:rsidR="0009080C" w:rsidRPr="00914849" w:rsidRDefault="0009080C" w:rsidP="00090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914849">
        <w:rPr>
          <w:b/>
          <w:bCs/>
          <w:szCs w:val="22"/>
          <w:lang w:eastAsia="sv-SE"/>
        </w:rPr>
        <w:t>5.</w:t>
      </w:r>
      <w:r w:rsidRPr="00914849">
        <w:rPr>
          <w:b/>
          <w:bCs/>
          <w:szCs w:val="22"/>
          <w:lang w:eastAsia="sv-SE"/>
        </w:rPr>
        <w:tab/>
        <w:t>INDIKÁCIE NA POUŽITIE</w:t>
      </w:r>
    </w:p>
    <w:p w14:paraId="6DE2FA85" w14:textId="77777777" w:rsidR="0009080C" w:rsidRPr="00914849" w:rsidRDefault="0009080C" w:rsidP="0009080C">
      <w:pPr>
        <w:rPr>
          <w:i/>
          <w:iCs/>
          <w:szCs w:val="22"/>
          <w:lang w:eastAsia="sv-SE"/>
        </w:rPr>
      </w:pPr>
    </w:p>
    <w:p w14:paraId="37B1A698" w14:textId="77777777" w:rsidR="0009080C" w:rsidRPr="00914849" w:rsidRDefault="0009080C" w:rsidP="0009080C">
      <w:pPr>
        <w:rPr>
          <w:b/>
          <w:iCs/>
          <w:szCs w:val="22"/>
          <w:lang w:eastAsia="sv-SE"/>
        </w:rPr>
      </w:pPr>
      <w:r w:rsidRPr="00914849">
        <w:rPr>
          <w:b/>
          <w:iCs/>
          <w:szCs w:val="22"/>
          <w:lang w:eastAsia="sv-SE"/>
        </w:rPr>
        <w:t>Indikácie na použitie</w:t>
      </w:r>
    </w:p>
    <w:p w14:paraId="42BCE4E3" w14:textId="0331CA9A" w:rsidR="00AE13E1" w:rsidRDefault="0009080C" w:rsidP="00344F70">
      <w:pPr>
        <w:tabs>
          <w:tab w:val="left" w:pos="1276"/>
        </w:tabs>
        <w:ind w:left="1134" w:hanging="1134"/>
      </w:pPr>
      <w:r w:rsidRPr="00914849">
        <w:t>Ošípané:</w:t>
      </w:r>
      <w:r w:rsidR="00896539" w:rsidRPr="00914849">
        <w:tab/>
      </w:r>
      <w:r w:rsidR="00AE13E1">
        <w:t xml:space="preserve">   </w:t>
      </w:r>
      <w:r w:rsidRPr="00914849">
        <w:t xml:space="preserve">Liečba infekcií dýchacích ciest, infekcií </w:t>
      </w:r>
      <w:proofErr w:type="spellStart"/>
      <w:r w:rsidRPr="00914849">
        <w:t>gastrointestinálneho</w:t>
      </w:r>
      <w:proofErr w:type="spellEnd"/>
      <w:r w:rsidRPr="00914849">
        <w:t xml:space="preserve"> traktu, </w:t>
      </w:r>
      <w:proofErr w:type="spellStart"/>
      <w:r w:rsidRPr="00914849">
        <w:t>urogenitálnych</w:t>
      </w:r>
      <w:proofErr w:type="spellEnd"/>
      <w:r w:rsidRPr="00914849">
        <w:t xml:space="preserve"> </w:t>
      </w:r>
      <w:r w:rsidR="00AE13E1">
        <w:t xml:space="preserve">  </w:t>
      </w:r>
    </w:p>
    <w:p w14:paraId="753B21E7" w14:textId="3CD79E64" w:rsidR="00AE13E1" w:rsidRDefault="00AE13E1" w:rsidP="00896539">
      <w:pPr>
        <w:ind w:left="1134" w:hanging="1134"/>
      </w:pPr>
      <w:r>
        <w:t xml:space="preserve">                        </w:t>
      </w:r>
      <w:r w:rsidR="0009080C" w:rsidRPr="00914849">
        <w:t xml:space="preserve">infekcií, sekundárnych infekcií po vírusových infekciách a </w:t>
      </w:r>
      <w:proofErr w:type="spellStart"/>
      <w:r w:rsidR="0009080C" w:rsidRPr="00914849">
        <w:t>septikémie</w:t>
      </w:r>
      <w:proofErr w:type="spellEnd"/>
      <w:r w:rsidR="0009080C" w:rsidRPr="00914849">
        <w:t xml:space="preserve"> spôsoben</w:t>
      </w:r>
      <w:r>
        <w:t>ých</w:t>
      </w:r>
      <w:r w:rsidR="0009080C" w:rsidRPr="00914849">
        <w:t xml:space="preserve"> </w:t>
      </w:r>
      <w:r>
        <w:t xml:space="preserve"> </w:t>
      </w:r>
    </w:p>
    <w:p w14:paraId="7C99A7FF" w14:textId="6A3EADD0" w:rsidR="0009080C" w:rsidRPr="00914849" w:rsidRDefault="00AE13E1" w:rsidP="00896539">
      <w:pPr>
        <w:ind w:left="1134" w:hanging="1134"/>
      </w:pPr>
      <w:r>
        <w:t xml:space="preserve">                        </w:t>
      </w:r>
      <w:r w:rsidR="0009080C" w:rsidRPr="00914849">
        <w:t>mikroorganizm</w:t>
      </w:r>
      <w:r w:rsidR="005F2321" w:rsidRPr="00914849">
        <w:t>ami</w:t>
      </w:r>
      <w:r w:rsidR="0009080C" w:rsidRPr="00914849">
        <w:t xml:space="preserve"> citliv</w:t>
      </w:r>
      <w:r w:rsidR="005F2321" w:rsidRPr="00914849">
        <w:t>ými</w:t>
      </w:r>
      <w:r w:rsidR="0009080C" w:rsidRPr="00914849">
        <w:t xml:space="preserve"> na </w:t>
      </w:r>
      <w:proofErr w:type="spellStart"/>
      <w:r w:rsidR="0009080C" w:rsidRPr="00914849">
        <w:t>amoxicilín</w:t>
      </w:r>
      <w:proofErr w:type="spellEnd"/>
      <w:r w:rsidR="0009080C" w:rsidRPr="00914849">
        <w:t>.</w:t>
      </w:r>
    </w:p>
    <w:p w14:paraId="5B7BC4EB" w14:textId="48BB1096" w:rsidR="00AE13E1" w:rsidRDefault="0009080C" w:rsidP="00896539">
      <w:pPr>
        <w:ind w:left="1134" w:hanging="1134"/>
      </w:pPr>
      <w:r w:rsidRPr="00914849">
        <w:t>Kur</w:t>
      </w:r>
      <w:r w:rsidR="00D143FC" w:rsidRPr="00914849">
        <w:t>y domáce</w:t>
      </w:r>
      <w:r w:rsidRPr="00914849">
        <w:t>:</w:t>
      </w:r>
      <w:r w:rsidR="00AE13E1">
        <w:t xml:space="preserve"> </w:t>
      </w:r>
      <w:r w:rsidRPr="00914849">
        <w:t xml:space="preserve">Liečba infekcií dýchacích ciest a infekcií </w:t>
      </w:r>
      <w:proofErr w:type="spellStart"/>
      <w:r w:rsidRPr="00914849">
        <w:t>gastrointestinálneho</w:t>
      </w:r>
      <w:proofErr w:type="spellEnd"/>
      <w:r w:rsidRPr="00914849">
        <w:t xml:space="preserve"> traktu spôsobených </w:t>
      </w:r>
    </w:p>
    <w:p w14:paraId="422025BF" w14:textId="38C0E756" w:rsidR="0009080C" w:rsidRPr="00914849" w:rsidRDefault="00AE13E1" w:rsidP="00896539">
      <w:pPr>
        <w:ind w:left="1134" w:hanging="1134"/>
      </w:pPr>
      <w:r>
        <w:t xml:space="preserve">                        </w:t>
      </w:r>
      <w:r w:rsidR="0009080C" w:rsidRPr="00914849">
        <w:t xml:space="preserve">mikroorganizmami citlivými na </w:t>
      </w:r>
      <w:proofErr w:type="spellStart"/>
      <w:r w:rsidR="0009080C" w:rsidRPr="00914849">
        <w:t>amoxicilín</w:t>
      </w:r>
      <w:proofErr w:type="spellEnd"/>
      <w:r w:rsidR="0009080C" w:rsidRPr="00914849">
        <w:t>.</w:t>
      </w:r>
    </w:p>
    <w:p w14:paraId="60A51C05" w14:textId="77777777" w:rsidR="0009080C" w:rsidRPr="00914849" w:rsidRDefault="0009080C" w:rsidP="0009080C">
      <w:pPr>
        <w:rPr>
          <w:i/>
          <w:iCs/>
          <w:szCs w:val="22"/>
          <w:lang w:eastAsia="sv-SE"/>
        </w:rPr>
      </w:pPr>
    </w:p>
    <w:p w14:paraId="3930D218" w14:textId="77777777" w:rsidR="0009080C" w:rsidRPr="00914849" w:rsidRDefault="0009080C" w:rsidP="00090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914849">
        <w:rPr>
          <w:b/>
          <w:bCs/>
          <w:szCs w:val="22"/>
          <w:lang w:eastAsia="sv-SE"/>
        </w:rPr>
        <w:t>6.</w:t>
      </w:r>
      <w:r w:rsidRPr="00914849">
        <w:rPr>
          <w:b/>
          <w:bCs/>
          <w:szCs w:val="22"/>
          <w:lang w:eastAsia="sv-SE"/>
        </w:rPr>
        <w:tab/>
        <w:t>KONTRAINDIKÁCIE</w:t>
      </w:r>
    </w:p>
    <w:p w14:paraId="20F8BA3D" w14:textId="77777777" w:rsidR="0009080C" w:rsidRPr="00914849" w:rsidRDefault="0009080C" w:rsidP="0009080C">
      <w:pPr>
        <w:rPr>
          <w:i/>
          <w:iCs/>
          <w:szCs w:val="22"/>
          <w:lang w:eastAsia="sv-SE"/>
        </w:rPr>
      </w:pPr>
    </w:p>
    <w:p w14:paraId="010D6FA2" w14:textId="77777777" w:rsidR="0009080C" w:rsidRPr="00914849" w:rsidRDefault="0009080C" w:rsidP="0009080C">
      <w:pPr>
        <w:rPr>
          <w:b/>
          <w:iCs/>
          <w:szCs w:val="22"/>
          <w:lang w:eastAsia="sv-SE"/>
        </w:rPr>
      </w:pPr>
      <w:r w:rsidRPr="00914849">
        <w:rPr>
          <w:b/>
          <w:iCs/>
          <w:szCs w:val="22"/>
          <w:lang w:eastAsia="sv-SE"/>
        </w:rPr>
        <w:t>Kontraindikácie</w:t>
      </w:r>
    </w:p>
    <w:p w14:paraId="7B80598A" w14:textId="5CCB9A5B" w:rsidR="0009080C" w:rsidRPr="00914849" w:rsidRDefault="0009080C" w:rsidP="0009080C">
      <w:r w:rsidRPr="00914849">
        <w:t>Nepodávať v prípade precitlivenosti na penicilíny</w:t>
      </w:r>
      <w:r w:rsidR="005F2321" w:rsidRPr="00914849">
        <w:t xml:space="preserve"> alebo</w:t>
      </w:r>
      <w:r w:rsidRPr="00914849">
        <w:t xml:space="preserve"> iné látky zo skupiny </w:t>
      </w:r>
      <w:proofErr w:type="spellStart"/>
      <w:r w:rsidRPr="00914849">
        <w:t>beta-laktámov</w:t>
      </w:r>
      <w:proofErr w:type="spellEnd"/>
      <w:r w:rsidRPr="00914849">
        <w:t xml:space="preserve"> alebo na ktorúkoľvek z pomocných látok.</w:t>
      </w:r>
    </w:p>
    <w:p w14:paraId="05F7EC1D" w14:textId="77777777" w:rsidR="0009080C" w:rsidRPr="00914849" w:rsidRDefault="0009080C" w:rsidP="0009080C">
      <w:r w:rsidRPr="00914849">
        <w:t xml:space="preserve">Nepodávať v prípade prítomnosti baktérií produkujúcich </w:t>
      </w:r>
      <w:proofErr w:type="spellStart"/>
      <w:r w:rsidRPr="00914849">
        <w:t>beta-laktamázy</w:t>
      </w:r>
      <w:proofErr w:type="spellEnd"/>
      <w:r w:rsidRPr="00914849">
        <w:t>.</w:t>
      </w:r>
    </w:p>
    <w:p w14:paraId="1329BF9F" w14:textId="77777777" w:rsidR="0009080C" w:rsidRPr="00914849" w:rsidRDefault="0009080C" w:rsidP="0009080C">
      <w:r w:rsidRPr="00914849">
        <w:t xml:space="preserve">Nepoužívať u </w:t>
      </w:r>
      <w:proofErr w:type="spellStart"/>
      <w:r w:rsidRPr="00914849">
        <w:t>zajacovitých</w:t>
      </w:r>
      <w:proofErr w:type="spellEnd"/>
      <w:r w:rsidRPr="00914849">
        <w:t xml:space="preserve"> a hlodavcov, ako sú morčatá, škrečky alebo </w:t>
      </w:r>
      <w:proofErr w:type="spellStart"/>
      <w:r w:rsidRPr="00914849">
        <w:t>pískomily</w:t>
      </w:r>
      <w:proofErr w:type="spellEnd"/>
      <w:r w:rsidRPr="00914849">
        <w:t>.</w:t>
      </w:r>
    </w:p>
    <w:p w14:paraId="43A8FB3F" w14:textId="09ED8036" w:rsidR="0009080C" w:rsidRPr="00914849" w:rsidRDefault="0009080C" w:rsidP="0009080C">
      <w:r w:rsidRPr="00914849">
        <w:t xml:space="preserve">Nepodávať zvieratám s ochorením obličiek, vrátane </w:t>
      </w:r>
      <w:proofErr w:type="spellStart"/>
      <w:r w:rsidRPr="00914849">
        <w:t>anúrie</w:t>
      </w:r>
      <w:proofErr w:type="spellEnd"/>
      <w:r w:rsidRPr="00914849">
        <w:t xml:space="preserve"> alebo </w:t>
      </w:r>
      <w:proofErr w:type="spellStart"/>
      <w:r w:rsidRPr="00914849">
        <w:t>oligúrie</w:t>
      </w:r>
      <w:proofErr w:type="spellEnd"/>
      <w:r w:rsidRPr="00914849">
        <w:t>.</w:t>
      </w:r>
    </w:p>
    <w:p w14:paraId="44BB7A7A" w14:textId="77777777" w:rsidR="0009080C" w:rsidRPr="00914849" w:rsidRDefault="0009080C" w:rsidP="0009080C">
      <w:r w:rsidRPr="00914849">
        <w:t>Nepoužívať u prežúvavcov alebo koní.</w:t>
      </w:r>
    </w:p>
    <w:p w14:paraId="786B94D1" w14:textId="77777777" w:rsidR="0009080C" w:rsidRPr="00914849" w:rsidRDefault="0009080C" w:rsidP="0009080C">
      <w:pPr>
        <w:rPr>
          <w:i/>
          <w:iCs/>
          <w:szCs w:val="22"/>
          <w:lang w:eastAsia="sv-SE"/>
        </w:rPr>
      </w:pPr>
    </w:p>
    <w:p w14:paraId="52390E43" w14:textId="77777777" w:rsidR="0009080C" w:rsidRPr="00914849" w:rsidRDefault="0009080C" w:rsidP="00090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914849">
        <w:rPr>
          <w:b/>
          <w:bCs/>
          <w:szCs w:val="22"/>
          <w:lang w:eastAsia="sv-SE"/>
        </w:rPr>
        <w:t>7.</w:t>
      </w:r>
      <w:r w:rsidRPr="00914849">
        <w:rPr>
          <w:b/>
          <w:bCs/>
          <w:szCs w:val="22"/>
          <w:lang w:eastAsia="sv-SE"/>
        </w:rPr>
        <w:tab/>
        <w:t>OSOBITNÉ UPOZORNENIE (-IA)</w:t>
      </w:r>
    </w:p>
    <w:p w14:paraId="71E4EF63" w14:textId="77777777" w:rsidR="0009080C" w:rsidRPr="00914849" w:rsidRDefault="0009080C" w:rsidP="0009080C">
      <w:pPr>
        <w:rPr>
          <w:i/>
          <w:iCs/>
          <w:szCs w:val="22"/>
          <w:lang w:eastAsia="sv-SE"/>
        </w:rPr>
      </w:pPr>
    </w:p>
    <w:p w14:paraId="76C09B01" w14:textId="77777777" w:rsidR="0009080C" w:rsidRPr="00914849" w:rsidRDefault="0009080C" w:rsidP="0009080C">
      <w:pPr>
        <w:rPr>
          <w:b/>
          <w:szCs w:val="22"/>
          <w:lang w:eastAsia="sv-SE"/>
        </w:rPr>
      </w:pPr>
      <w:r w:rsidRPr="00914849">
        <w:rPr>
          <w:b/>
          <w:szCs w:val="22"/>
          <w:lang w:eastAsia="sv-SE"/>
        </w:rPr>
        <w:t>Osobitné upozornenia</w:t>
      </w:r>
    </w:p>
    <w:p w14:paraId="560760E2" w14:textId="77777777" w:rsidR="0009080C" w:rsidRPr="00914849" w:rsidRDefault="0009080C" w:rsidP="0009080C">
      <w:pPr>
        <w:rPr>
          <w:szCs w:val="22"/>
          <w:lang w:eastAsia="sv-SE"/>
        </w:rPr>
      </w:pPr>
    </w:p>
    <w:p w14:paraId="741CB11D" w14:textId="77777777" w:rsidR="0009080C" w:rsidRPr="00914849" w:rsidRDefault="0009080C" w:rsidP="0009080C">
      <w:pPr>
        <w:rPr>
          <w:szCs w:val="22"/>
        </w:rPr>
      </w:pPr>
      <w:r w:rsidRPr="00914849">
        <w:rPr>
          <w:szCs w:val="22"/>
          <w:u w:val="single"/>
        </w:rPr>
        <w:t>Osobitné upozornenia</w:t>
      </w:r>
      <w:r w:rsidRPr="00914849">
        <w:t>:</w:t>
      </w:r>
    </w:p>
    <w:p w14:paraId="0BC39EC6" w14:textId="2943FA34" w:rsidR="0009080C" w:rsidRPr="00914849" w:rsidRDefault="0009080C" w:rsidP="0009080C">
      <w:pPr>
        <w:rPr>
          <w:szCs w:val="22"/>
        </w:rPr>
      </w:pPr>
      <w:r w:rsidRPr="00914849">
        <w:t>Choré zvieratá majú zmenené správanie pri pití a v prípade potreby sa ma</w:t>
      </w:r>
      <w:r w:rsidR="005F2321" w:rsidRPr="00914849">
        <w:t>jú</w:t>
      </w:r>
      <w:r w:rsidRPr="00914849">
        <w:t xml:space="preserve"> liečiť </w:t>
      </w:r>
      <w:proofErr w:type="spellStart"/>
      <w:r w:rsidRPr="00914849">
        <w:t>parenterálne</w:t>
      </w:r>
      <w:proofErr w:type="spellEnd"/>
      <w:r w:rsidRPr="00914849">
        <w:t xml:space="preserve">. </w:t>
      </w:r>
    </w:p>
    <w:p w14:paraId="6AAEC182" w14:textId="77777777" w:rsidR="0009080C" w:rsidRPr="00914849" w:rsidRDefault="0009080C" w:rsidP="0009080C">
      <w:pPr>
        <w:rPr>
          <w:szCs w:val="22"/>
        </w:rPr>
      </w:pPr>
    </w:p>
    <w:p w14:paraId="4D427F2D" w14:textId="77777777" w:rsidR="0009080C" w:rsidRPr="00914849" w:rsidRDefault="0009080C" w:rsidP="0009080C">
      <w:pPr>
        <w:rPr>
          <w:szCs w:val="22"/>
        </w:rPr>
      </w:pPr>
      <w:r w:rsidRPr="00914849">
        <w:rPr>
          <w:szCs w:val="22"/>
          <w:u w:val="single"/>
        </w:rPr>
        <w:t>Osobitné opatrenia na používanie u cieľových druhov</w:t>
      </w:r>
      <w:r w:rsidRPr="00914849">
        <w:t>:</w:t>
      </w:r>
    </w:p>
    <w:p w14:paraId="640ECA7D" w14:textId="77777777" w:rsidR="000224FE" w:rsidRPr="00914849" w:rsidRDefault="000224FE" w:rsidP="000224FE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 xml:space="preserve">Pri používaní veterinárneho lieku je potrebné zohľadniť národnú a miestnu </w:t>
      </w:r>
      <w:proofErr w:type="spellStart"/>
      <w:r w:rsidRPr="00914849">
        <w:rPr>
          <w:szCs w:val="22"/>
        </w:rPr>
        <w:t>antimikrobiálnu</w:t>
      </w:r>
      <w:proofErr w:type="spellEnd"/>
      <w:r w:rsidRPr="00914849">
        <w:rPr>
          <w:szCs w:val="22"/>
        </w:rPr>
        <w:t xml:space="preserve"> politiku.</w:t>
      </w:r>
    </w:p>
    <w:p w14:paraId="267B0D81" w14:textId="77777777" w:rsidR="000224FE" w:rsidRPr="00914849" w:rsidRDefault="000224FE" w:rsidP="000224FE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lastRenderedPageBreak/>
        <w:t>Použitie tohto</w:t>
      </w:r>
      <w:r w:rsidRPr="00914849">
        <w:t xml:space="preserve"> </w:t>
      </w:r>
      <w:r w:rsidRPr="00914849">
        <w:rPr>
          <w:szCs w:val="22"/>
        </w:rPr>
        <w:t>veterinárneho lieku má byť založené na testoch citlivosti baktérií izolovaných zo zvieraťa. Ak to nie je možné, liečba má byť založená na miestnych (regionálnych, farmových) epidemiologických informáciách o citlivosti cieľových baktérií.</w:t>
      </w:r>
    </w:p>
    <w:p w14:paraId="7D5BC7A6" w14:textId="2235BE7C" w:rsidR="000224FE" w:rsidRPr="00914849" w:rsidRDefault="000224FE" w:rsidP="000224FE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 xml:space="preserve">Použitie veterinárneho lieku v rozpore s pokynmi uvedenými v obal môže zvýšiť </w:t>
      </w:r>
      <w:proofErr w:type="spellStart"/>
      <w:r w:rsidRPr="00914849">
        <w:rPr>
          <w:szCs w:val="22"/>
        </w:rPr>
        <w:t>prevalenciu</w:t>
      </w:r>
      <w:proofErr w:type="spellEnd"/>
      <w:r w:rsidRPr="00914849">
        <w:rPr>
          <w:szCs w:val="22"/>
        </w:rPr>
        <w:t xml:space="preserve"> baktérií rezistentných voči </w:t>
      </w:r>
      <w:proofErr w:type="spellStart"/>
      <w:r w:rsidRPr="00914849">
        <w:rPr>
          <w:szCs w:val="22"/>
        </w:rPr>
        <w:t>amoxicilínu</w:t>
      </w:r>
      <w:proofErr w:type="spellEnd"/>
      <w:r w:rsidRPr="00914849">
        <w:rPr>
          <w:szCs w:val="22"/>
        </w:rPr>
        <w:t xml:space="preserve"> a môže znížiť účinnosť liečby.</w:t>
      </w:r>
    </w:p>
    <w:p w14:paraId="45071C12" w14:textId="77777777" w:rsidR="000224FE" w:rsidRPr="00914849" w:rsidRDefault="000224FE" w:rsidP="000224FE">
      <w:pPr>
        <w:tabs>
          <w:tab w:val="clear" w:pos="567"/>
        </w:tabs>
        <w:spacing w:line="240" w:lineRule="auto"/>
        <w:rPr>
          <w:szCs w:val="22"/>
        </w:rPr>
      </w:pPr>
    </w:p>
    <w:p w14:paraId="3CCCC69D" w14:textId="34391355" w:rsidR="000224FE" w:rsidRPr="00914849" w:rsidRDefault="000224FE" w:rsidP="000224F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14849">
        <w:rPr>
          <w:szCs w:val="22"/>
          <w:u w:val="single"/>
        </w:rPr>
        <w:t>Osobitné opatrenia, ktoré má urobiť osoba podávajúca liek zvieratám</w:t>
      </w:r>
      <w:r w:rsidR="00F531FF">
        <w:rPr>
          <w:szCs w:val="22"/>
          <w:u w:val="single"/>
        </w:rPr>
        <w:t>:</w:t>
      </w:r>
    </w:p>
    <w:p w14:paraId="214BDC78" w14:textId="77777777" w:rsidR="005F2321" w:rsidRPr="00914849" w:rsidRDefault="005F2321" w:rsidP="005F2321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 xml:space="preserve">Penicilíny môžu spôsobiť precitlivenosť (alergiu) po injekcii, inhalácii, požití alebo po kontakte s kožou. Precitlivenosť na penicilíny môže spôsobiť skrížené reakcie na </w:t>
      </w:r>
      <w:proofErr w:type="spellStart"/>
      <w:r w:rsidRPr="00914849">
        <w:rPr>
          <w:szCs w:val="22"/>
        </w:rPr>
        <w:t>cefalosporíny</w:t>
      </w:r>
      <w:proofErr w:type="spellEnd"/>
      <w:r w:rsidRPr="00914849">
        <w:rPr>
          <w:szCs w:val="22"/>
        </w:rPr>
        <w:t xml:space="preserve"> a naopak. Alergické reakcie na tieto látky môžu byť niekedy vážne. </w:t>
      </w:r>
    </w:p>
    <w:p w14:paraId="7655B6F1" w14:textId="77777777" w:rsidR="005F2321" w:rsidRPr="00914849" w:rsidRDefault="005F2321" w:rsidP="005F2321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 xml:space="preserve">Ľudia so známou precitlivenosťou na </w:t>
      </w:r>
      <w:proofErr w:type="spellStart"/>
      <w:r w:rsidRPr="00914849">
        <w:rPr>
          <w:szCs w:val="22"/>
        </w:rPr>
        <w:t>beta-laktámové</w:t>
      </w:r>
      <w:proofErr w:type="spellEnd"/>
      <w:r w:rsidRPr="00914849">
        <w:rPr>
          <w:szCs w:val="22"/>
        </w:rPr>
        <w:t xml:space="preserve"> antibiotiká sa musia vyhýbať kontaktu s týmto veterinárnym liekom. </w:t>
      </w:r>
    </w:p>
    <w:p w14:paraId="5158231A" w14:textId="77777777" w:rsidR="005F2321" w:rsidRPr="00914849" w:rsidRDefault="005F2321" w:rsidP="005F2321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S týmto veterinárnym liekom zaobchádzajte opatrne, aby ste sa vyhli expozícii, dodržiavajte všetky odporúčané opatrenia.</w:t>
      </w:r>
    </w:p>
    <w:p w14:paraId="3D47777C" w14:textId="5223E307" w:rsidR="005F2321" w:rsidRPr="00914849" w:rsidRDefault="005F2321" w:rsidP="005F2321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 xml:space="preserve">Pri miešaní a manipulácii s veterinárnym liekom používajte osobné ochranné prostriedky pozostávajúce z nepriepustných rukavíc a jednorazového respirátora </w:t>
      </w:r>
      <w:proofErr w:type="spellStart"/>
      <w:r w:rsidRPr="00914849">
        <w:rPr>
          <w:szCs w:val="22"/>
        </w:rPr>
        <w:t>polomaska</w:t>
      </w:r>
      <w:proofErr w:type="spellEnd"/>
      <w:r w:rsidRPr="00914849">
        <w:rPr>
          <w:szCs w:val="22"/>
        </w:rPr>
        <w:t xml:space="preserve"> podľa európskej normy EN149 alebo viacnásobne použiteľného respirátora podľa európskej normy EN 140 s filtrom podľa normy EN 143. Po manipulácii s liekom si umyte ruky. </w:t>
      </w:r>
    </w:p>
    <w:p w14:paraId="79BF9E1E" w14:textId="77777777" w:rsidR="005F2321" w:rsidRPr="00914849" w:rsidRDefault="005F2321" w:rsidP="005F2321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V prípade kontaktu s očami a kožou, ihneď ich umyte vodou.</w:t>
      </w:r>
    </w:p>
    <w:p w14:paraId="4721EF71" w14:textId="77777777" w:rsidR="005F2321" w:rsidRPr="00914849" w:rsidRDefault="005F2321" w:rsidP="005F2321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Ak sa u vás po expozícii objavia príznaky, ako napríklad kožná vyrážka, vyhľadajte lekársku pomoc a lekárovi ukážte písomnú informáciu pre používateľov alebo obal. Opuch tváre, pier alebo očí, alebo ťažkosti pri dýchaní sú závažnejšie príznaky a vyžadujú okamžitú lekársku pomoc.</w:t>
      </w:r>
    </w:p>
    <w:p w14:paraId="4A1A0F7C" w14:textId="77777777" w:rsidR="0009080C" w:rsidRPr="00914849" w:rsidRDefault="0009080C" w:rsidP="0009080C">
      <w:pPr>
        <w:rPr>
          <w:szCs w:val="22"/>
        </w:rPr>
      </w:pPr>
    </w:p>
    <w:p w14:paraId="64D0E76E" w14:textId="77777777" w:rsidR="0009080C" w:rsidRPr="00914849" w:rsidRDefault="0009080C" w:rsidP="0009080C">
      <w:pPr>
        <w:rPr>
          <w:szCs w:val="22"/>
        </w:rPr>
      </w:pPr>
      <w:r w:rsidRPr="00914849">
        <w:rPr>
          <w:szCs w:val="22"/>
          <w:u w:val="single"/>
        </w:rPr>
        <w:t>Gravidita a laktácia</w:t>
      </w:r>
      <w:r w:rsidRPr="00914849">
        <w:t>:</w:t>
      </w:r>
    </w:p>
    <w:p w14:paraId="3D4B4991" w14:textId="77777777" w:rsidR="0009080C" w:rsidRPr="00914849" w:rsidRDefault="0009080C" w:rsidP="0009080C">
      <w:r w:rsidRPr="00914849">
        <w:t xml:space="preserve">Bezpečnosť veterinárneho lieku počas gravidity, laktácie alebo znášky nebola stanovená. Laboratórne štúdie u potkanov a králikov nedokázali žiadne </w:t>
      </w:r>
      <w:proofErr w:type="spellStart"/>
      <w:r w:rsidRPr="00914849">
        <w:t>teratogénne</w:t>
      </w:r>
      <w:proofErr w:type="spellEnd"/>
      <w:r w:rsidRPr="00914849">
        <w:t xml:space="preserve">, </w:t>
      </w:r>
      <w:proofErr w:type="spellStart"/>
      <w:r w:rsidRPr="00914849">
        <w:t>fetotoxické</w:t>
      </w:r>
      <w:proofErr w:type="spellEnd"/>
      <w:r w:rsidRPr="00914849">
        <w:t xml:space="preserve"> alebo </w:t>
      </w:r>
      <w:proofErr w:type="spellStart"/>
      <w:r w:rsidRPr="00914849">
        <w:t>maternotoxické</w:t>
      </w:r>
      <w:proofErr w:type="spellEnd"/>
      <w:r w:rsidRPr="00914849">
        <w:t xml:space="preserve"> účinky.</w:t>
      </w:r>
    </w:p>
    <w:p w14:paraId="0C521B04" w14:textId="77777777" w:rsidR="0009080C" w:rsidRPr="00914849" w:rsidRDefault="0009080C" w:rsidP="0009080C">
      <w:r w:rsidRPr="00914849">
        <w:t>Používať len po zhodnotení prínosu/rizika lieku zodpovedným veterinárnym lekárom.</w:t>
      </w:r>
    </w:p>
    <w:p w14:paraId="44E32C0A" w14:textId="77777777" w:rsidR="0009080C" w:rsidRPr="00914849" w:rsidRDefault="0009080C" w:rsidP="0009080C">
      <w:pPr>
        <w:rPr>
          <w:szCs w:val="22"/>
        </w:rPr>
      </w:pPr>
    </w:p>
    <w:p w14:paraId="5A1D4F54" w14:textId="77777777" w:rsidR="0009080C" w:rsidRPr="00914849" w:rsidRDefault="0009080C" w:rsidP="0009080C">
      <w:pPr>
        <w:rPr>
          <w:szCs w:val="22"/>
        </w:rPr>
      </w:pPr>
      <w:r w:rsidRPr="00914849">
        <w:rPr>
          <w:u w:val="single"/>
        </w:rPr>
        <w:t>Interakcie s inými liekmi a ďalšie formy interakcií</w:t>
      </w:r>
      <w:r w:rsidRPr="00914849">
        <w:t>:</w:t>
      </w:r>
    </w:p>
    <w:p w14:paraId="31791F3C" w14:textId="77777777" w:rsidR="0009080C" w:rsidRPr="00914849" w:rsidRDefault="0009080C" w:rsidP="0009080C">
      <w:r w:rsidRPr="00914849">
        <w:t xml:space="preserve">Nekombinujte s </w:t>
      </w:r>
      <w:proofErr w:type="spellStart"/>
      <w:r w:rsidRPr="00914849">
        <w:t>bakteriostatickými</w:t>
      </w:r>
      <w:proofErr w:type="spellEnd"/>
      <w:r w:rsidRPr="00914849">
        <w:t xml:space="preserve"> antibiotikami.</w:t>
      </w:r>
    </w:p>
    <w:p w14:paraId="0EB012D9" w14:textId="77777777" w:rsidR="0009080C" w:rsidRPr="00914849" w:rsidRDefault="0009080C" w:rsidP="0009080C">
      <w:r w:rsidRPr="00914849">
        <w:t xml:space="preserve">Nepoužívajte súčasne s </w:t>
      </w:r>
      <w:proofErr w:type="spellStart"/>
      <w:r w:rsidRPr="00914849">
        <w:t>neomycínom</w:t>
      </w:r>
      <w:proofErr w:type="spellEnd"/>
      <w:r w:rsidRPr="00914849">
        <w:t>, pretože blokuje absorpciu perorálnych penicilínov.</w:t>
      </w:r>
    </w:p>
    <w:p w14:paraId="13CFBE57" w14:textId="6AC8C873" w:rsidR="0009080C" w:rsidRPr="00914849" w:rsidRDefault="0009080C" w:rsidP="0009080C">
      <w:r w:rsidRPr="00914849">
        <w:t>Môže sa vyskytnúť synergi</w:t>
      </w:r>
      <w:r w:rsidR="005F2321" w:rsidRPr="00914849">
        <w:t>a</w:t>
      </w:r>
      <w:r w:rsidRPr="00914849">
        <w:t xml:space="preserve"> s inými </w:t>
      </w:r>
      <w:proofErr w:type="spellStart"/>
      <w:r w:rsidRPr="00914849">
        <w:t>beta-laktámovými</w:t>
      </w:r>
      <w:proofErr w:type="spellEnd"/>
      <w:r w:rsidRPr="00914849">
        <w:t xml:space="preserve"> antibiotikami a </w:t>
      </w:r>
      <w:proofErr w:type="spellStart"/>
      <w:r w:rsidRPr="00914849">
        <w:t>aminoglykozidmi</w:t>
      </w:r>
      <w:proofErr w:type="spellEnd"/>
      <w:r w:rsidRPr="00914849">
        <w:t>.</w:t>
      </w:r>
    </w:p>
    <w:p w14:paraId="23C5C93A" w14:textId="77777777" w:rsidR="0009080C" w:rsidRPr="00914849" w:rsidRDefault="0009080C" w:rsidP="0009080C">
      <w:pPr>
        <w:rPr>
          <w:szCs w:val="22"/>
        </w:rPr>
      </w:pPr>
    </w:p>
    <w:p w14:paraId="75C583B1" w14:textId="77777777" w:rsidR="0009080C" w:rsidRPr="00914849" w:rsidRDefault="0009080C" w:rsidP="0009080C">
      <w:pPr>
        <w:rPr>
          <w:szCs w:val="22"/>
        </w:rPr>
      </w:pPr>
      <w:r w:rsidRPr="00914849">
        <w:rPr>
          <w:szCs w:val="22"/>
          <w:u w:val="single"/>
        </w:rPr>
        <w:t>Predávkovanie</w:t>
      </w:r>
      <w:r w:rsidRPr="00914849">
        <w:t>:</w:t>
      </w:r>
    </w:p>
    <w:p w14:paraId="355A2466" w14:textId="33BED7F4" w:rsidR="0009080C" w:rsidRPr="00914849" w:rsidRDefault="0009080C" w:rsidP="0009080C">
      <w:pPr>
        <w:rPr>
          <w:szCs w:val="22"/>
        </w:rPr>
      </w:pPr>
      <w:r w:rsidRPr="00914849">
        <w:rPr>
          <w:szCs w:val="22"/>
        </w:rPr>
        <w:t xml:space="preserve">V prípade predávkovania nie sú známe žiadne iné účinky, ako </w:t>
      </w:r>
      <w:r w:rsidR="00AE13E1">
        <w:rPr>
          <w:szCs w:val="22"/>
        </w:rPr>
        <w:t>sú</w:t>
      </w:r>
      <w:r w:rsidRPr="00914849">
        <w:rPr>
          <w:szCs w:val="22"/>
        </w:rPr>
        <w:t xml:space="preserve"> uvedené v časti 3.6 Nežiaduce </w:t>
      </w:r>
      <w:r w:rsidRPr="00914849">
        <w:t>účinky.</w:t>
      </w:r>
    </w:p>
    <w:p w14:paraId="5E3323B6" w14:textId="77777777" w:rsidR="0009080C" w:rsidRPr="00914849" w:rsidRDefault="0009080C" w:rsidP="0009080C">
      <w:pPr>
        <w:rPr>
          <w:szCs w:val="22"/>
        </w:rPr>
      </w:pPr>
    </w:p>
    <w:p w14:paraId="6AEDE1F8" w14:textId="77777777" w:rsidR="0009080C" w:rsidRPr="00914849" w:rsidRDefault="0009080C" w:rsidP="0009080C">
      <w:pPr>
        <w:rPr>
          <w:szCs w:val="22"/>
        </w:rPr>
      </w:pPr>
      <w:r w:rsidRPr="00914849">
        <w:rPr>
          <w:szCs w:val="22"/>
          <w:u w:val="single"/>
        </w:rPr>
        <w:t>Závažné inkompatibility</w:t>
      </w:r>
      <w:r w:rsidRPr="00914849">
        <w:t>:</w:t>
      </w:r>
    </w:p>
    <w:p w14:paraId="4302D3AA" w14:textId="77777777" w:rsidR="0009080C" w:rsidRPr="00914849" w:rsidRDefault="0009080C" w:rsidP="0009080C">
      <w:pPr>
        <w:rPr>
          <w:szCs w:val="22"/>
        </w:rPr>
      </w:pPr>
      <w:r w:rsidRPr="00914849">
        <w:rPr>
          <w:szCs w:val="22"/>
        </w:rPr>
        <w:t>Z dôvodu chýbania štúdií kompatibility sa tento veterinárny liek nesmie miešať s inými veterinárnymi liekmi.</w:t>
      </w:r>
    </w:p>
    <w:p w14:paraId="4985C410" w14:textId="77777777" w:rsidR="0009080C" w:rsidRPr="00914849" w:rsidRDefault="0009080C" w:rsidP="0009080C">
      <w:pPr>
        <w:rPr>
          <w:szCs w:val="22"/>
          <w:lang w:eastAsia="sv-SE"/>
        </w:rPr>
      </w:pPr>
    </w:p>
    <w:p w14:paraId="2BBF74DA" w14:textId="77777777" w:rsidR="0009080C" w:rsidRPr="00914849" w:rsidRDefault="0009080C" w:rsidP="00090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914849">
        <w:rPr>
          <w:b/>
          <w:bCs/>
          <w:szCs w:val="22"/>
          <w:lang w:eastAsia="sv-SE"/>
        </w:rPr>
        <w:t>8.</w:t>
      </w:r>
      <w:r w:rsidRPr="00914849">
        <w:rPr>
          <w:b/>
          <w:bCs/>
          <w:szCs w:val="22"/>
          <w:lang w:eastAsia="sv-SE"/>
        </w:rPr>
        <w:tab/>
        <w:t>NEŽIADUCE ÚČINKY</w:t>
      </w:r>
    </w:p>
    <w:p w14:paraId="6AF29D45" w14:textId="77777777" w:rsidR="0009080C" w:rsidRPr="00914849" w:rsidRDefault="0009080C" w:rsidP="0009080C">
      <w:pPr>
        <w:rPr>
          <w:szCs w:val="22"/>
          <w:lang w:eastAsia="sv-SE"/>
        </w:rPr>
      </w:pPr>
    </w:p>
    <w:p w14:paraId="7888443E" w14:textId="77777777" w:rsidR="0009080C" w:rsidRPr="00914849" w:rsidRDefault="0009080C" w:rsidP="0009080C">
      <w:pPr>
        <w:rPr>
          <w:b/>
          <w:szCs w:val="22"/>
          <w:lang w:eastAsia="sv-SE"/>
        </w:rPr>
      </w:pPr>
      <w:r w:rsidRPr="00914849">
        <w:rPr>
          <w:b/>
          <w:szCs w:val="22"/>
          <w:lang w:eastAsia="sv-SE"/>
        </w:rPr>
        <w:t>Nežiaduce účinky</w:t>
      </w:r>
    </w:p>
    <w:p w14:paraId="1EAEF92F" w14:textId="77777777" w:rsidR="0009080C" w:rsidRPr="00914849" w:rsidRDefault="0009080C" w:rsidP="0009080C">
      <w:pPr>
        <w:rPr>
          <w:szCs w:val="22"/>
          <w:lang w:eastAsia="sv-SE"/>
        </w:rPr>
      </w:pPr>
    </w:p>
    <w:p w14:paraId="399A40E3" w14:textId="7DFDF836" w:rsidR="0009080C" w:rsidRPr="00914849" w:rsidRDefault="0009080C" w:rsidP="0009080C">
      <w:r w:rsidRPr="00914849">
        <w:t>Ošípané a</w:t>
      </w:r>
      <w:r w:rsidR="00C4238E">
        <w:t> </w:t>
      </w:r>
      <w:r w:rsidRPr="00914849">
        <w:t>kur</w:t>
      </w:r>
      <w:r w:rsidR="00C4238E">
        <w:t>a domáca</w:t>
      </w:r>
      <w:r w:rsidRPr="00914849">
        <w:t>:</w:t>
      </w:r>
    </w:p>
    <w:p w14:paraId="6DB822DF" w14:textId="77777777" w:rsidR="0009080C" w:rsidRPr="00914849" w:rsidRDefault="0009080C" w:rsidP="0009080C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09080C" w:rsidRPr="00914849" w14:paraId="51BF8CB6" w14:textId="77777777" w:rsidTr="00263933">
        <w:tc>
          <w:tcPr>
            <w:tcW w:w="1957" w:type="pct"/>
          </w:tcPr>
          <w:p w14:paraId="4C1EC01E" w14:textId="77777777" w:rsidR="0009080C" w:rsidRPr="00914849" w:rsidRDefault="0009080C" w:rsidP="00263933">
            <w:pPr>
              <w:spacing w:before="60" w:after="60"/>
              <w:rPr>
                <w:szCs w:val="22"/>
              </w:rPr>
            </w:pPr>
            <w:r w:rsidRPr="00914849">
              <w:t>Veľmi zriedkavé</w:t>
            </w:r>
          </w:p>
          <w:p w14:paraId="52BD2985" w14:textId="77777777" w:rsidR="0009080C" w:rsidRPr="00914849" w:rsidRDefault="0009080C" w:rsidP="00263933">
            <w:pPr>
              <w:spacing w:before="60" w:after="60"/>
              <w:rPr>
                <w:szCs w:val="22"/>
              </w:rPr>
            </w:pPr>
            <w:r w:rsidRPr="00914849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3DEEBF5D" w14:textId="3B6F73A6" w:rsidR="0009080C" w:rsidRPr="00914849" w:rsidRDefault="005F2321" w:rsidP="00263933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914849">
              <w:rPr>
                <w:iCs/>
                <w:szCs w:val="22"/>
              </w:rPr>
              <w:t>Hypersenzitívne</w:t>
            </w:r>
            <w:proofErr w:type="spellEnd"/>
            <w:r w:rsidRPr="00914849">
              <w:rPr>
                <w:iCs/>
                <w:szCs w:val="22"/>
              </w:rPr>
              <w:t xml:space="preserve"> </w:t>
            </w:r>
            <w:r w:rsidR="0009080C" w:rsidRPr="00914849">
              <w:rPr>
                <w:iCs/>
                <w:szCs w:val="22"/>
              </w:rPr>
              <w:t xml:space="preserve"> reakcie* </w:t>
            </w:r>
          </w:p>
          <w:p w14:paraId="0B3029C8" w14:textId="77777777" w:rsidR="0009080C" w:rsidRPr="00914849" w:rsidRDefault="0009080C" w:rsidP="00263933">
            <w:pPr>
              <w:spacing w:before="60" w:after="60"/>
              <w:rPr>
                <w:iCs/>
                <w:szCs w:val="22"/>
              </w:rPr>
            </w:pPr>
            <w:r w:rsidRPr="00914849">
              <w:rPr>
                <w:iCs/>
                <w:szCs w:val="22"/>
              </w:rPr>
              <w:t>Poruchy tráviaceho traktu (vracanie, hnačka)</w:t>
            </w:r>
          </w:p>
        </w:tc>
      </w:tr>
    </w:tbl>
    <w:p w14:paraId="3C85FEA7" w14:textId="3DB47023" w:rsidR="0009080C" w:rsidRPr="00B446FC" w:rsidRDefault="0009080C" w:rsidP="0009080C">
      <w:pPr>
        <w:rPr>
          <w:sz w:val="18"/>
          <w:szCs w:val="18"/>
        </w:rPr>
      </w:pPr>
      <w:r w:rsidRPr="00B446FC">
        <w:rPr>
          <w:sz w:val="18"/>
          <w:szCs w:val="18"/>
        </w:rPr>
        <w:t xml:space="preserve">* Závažnosť </w:t>
      </w:r>
      <w:r w:rsidR="005F2321" w:rsidRPr="00B446FC">
        <w:rPr>
          <w:sz w:val="18"/>
          <w:szCs w:val="18"/>
        </w:rPr>
        <w:t>kolíše</w:t>
      </w:r>
      <w:r w:rsidRPr="00B446FC">
        <w:rPr>
          <w:sz w:val="18"/>
          <w:szCs w:val="18"/>
        </w:rPr>
        <w:t xml:space="preserve"> od kožnej vyrážky až po </w:t>
      </w:r>
      <w:proofErr w:type="spellStart"/>
      <w:r w:rsidRPr="00B446FC">
        <w:rPr>
          <w:sz w:val="18"/>
          <w:szCs w:val="18"/>
        </w:rPr>
        <w:t>anafylaktický</w:t>
      </w:r>
      <w:proofErr w:type="spellEnd"/>
      <w:r w:rsidRPr="00B446FC">
        <w:rPr>
          <w:sz w:val="18"/>
          <w:szCs w:val="18"/>
        </w:rPr>
        <w:t xml:space="preserve"> šok</w:t>
      </w:r>
      <w:r w:rsidR="00AE13E1" w:rsidRPr="00B446FC">
        <w:rPr>
          <w:sz w:val="18"/>
          <w:szCs w:val="18"/>
        </w:rPr>
        <w:t>.</w:t>
      </w:r>
    </w:p>
    <w:p w14:paraId="7B873304" w14:textId="77777777" w:rsidR="0009080C" w:rsidRPr="00914849" w:rsidRDefault="0009080C" w:rsidP="0009080C">
      <w:pPr>
        <w:rPr>
          <w:szCs w:val="22"/>
          <w:lang w:eastAsia="sv-SE"/>
        </w:rPr>
      </w:pPr>
    </w:p>
    <w:p w14:paraId="0CBD254E" w14:textId="77777777" w:rsidR="0009080C" w:rsidRPr="00914849" w:rsidRDefault="0009080C" w:rsidP="0009080C">
      <w:pPr>
        <w:rPr>
          <w:szCs w:val="22"/>
        </w:rPr>
      </w:pPr>
      <w:r w:rsidRPr="00914849">
        <w:rPr>
          <w:szCs w:val="22"/>
        </w:rPr>
        <w:t xml:space="preserve"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</w:t>
      </w:r>
      <w:r w:rsidRPr="00914849">
        <w:rPr>
          <w:szCs w:val="22"/>
        </w:rPr>
        <w:lastRenderedPageBreak/>
        <w:t>Nežiaduce účinky môžete oznámiť aj držiteľovi rozhodnutia o registrácii alebo miestnemu zástupcovi držiteľa rozhodnutia o registrácii prostredníctvom kontaktných údajov na konci tejto písomnej informácie alebo prostredníctvom národného systému hlásenia.</w:t>
      </w:r>
    </w:p>
    <w:p w14:paraId="51D7BDDF" w14:textId="77777777" w:rsidR="0009080C" w:rsidRPr="00914849" w:rsidRDefault="0009080C" w:rsidP="0009080C">
      <w:pPr>
        <w:rPr>
          <w:szCs w:val="22"/>
          <w:lang w:eastAsia="sv-SE"/>
        </w:rPr>
      </w:pPr>
    </w:p>
    <w:p w14:paraId="5C9BF558" w14:textId="77777777" w:rsidR="0009080C" w:rsidRPr="00914849" w:rsidRDefault="0009080C" w:rsidP="00F53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sv-SE"/>
        </w:rPr>
      </w:pPr>
      <w:r w:rsidRPr="00914849">
        <w:rPr>
          <w:b/>
          <w:bCs/>
          <w:szCs w:val="22"/>
          <w:lang w:eastAsia="sv-SE"/>
        </w:rPr>
        <w:t>9.</w:t>
      </w:r>
      <w:r w:rsidRPr="00914849">
        <w:rPr>
          <w:b/>
          <w:bCs/>
          <w:szCs w:val="22"/>
          <w:lang w:eastAsia="sv-SE"/>
        </w:rPr>
        <w:tab/>
        <w:t>DÁVKOVANIE PRE KAŽDÝ CIEĽOVÝ DRUH, CESTA (-Y) A SPÔSOB PODANIA LIEKU</w:t>
      </w:r>
    </w:p>
    <w:p w14:paraId="662008EF" w14:textId="77777777" w:rsidR="0009080C" w:rsidRPr="00914849" w:rsidRDefault="0009080C" w:rsidP="0009080C">
      <w:pPr>
        <w:rPr>
          <w:szCs w:val="22"/>
          <w:lang w:eastAsia="sv-SE"/>
        </w:rPr>
      </w:pPr>
    </w:p>
    <w:p w14:paraId="76039C1A" w14:textId="77777777" w:rsidR="0009080C" w:rsidRPr="00914849" w:rsidRDefault="0009080C" w:rsidP="0009080C">
      <w:pPr>
        <w:rPr>
          <w:i/>
          <w:iCs/>
          <w:szCs w:val="22"/>
          <w:lang w:eastAsia="sv-SE"/>
        </w:rPr>
      </w:pPr>
      <w:r w:rsidRPr="00914849">
        <w:rPr>
          <w:b/>
          <w:bCs/>
          <w:szCs w:val="22"/>
        </w:rPr>
        <w:t>Dávkovanie pre každý druh, cesta(-y) a spôsob podania lieku</w:t>
      </w:r>
      <w:r w:rsidRPr="00914849">
        <w:rPr>
          <w:b/>
          <w:bCs/>
          <w:szCs w:val="22"/>
          <w:lang w:eastAsia="sv-SE"/>
        </w:rPr>
        <w:t xml:space="preserve"> </w:t>
      </w:r>
    </w:p>
    <w:p w14:paraId="03888523" w14:textId="307BC9AB" w:rsidR="0009080C" w:rsidRPr="00914849" w:rsidRDefault="0009080C" w:rsidP="0009080C">
      <w:pPr>
        <w:rPr>
          <w:szCs w:val="22"/>
        </w:rPr>
      </w:pPr>
    </w:p>
    <w:p w14:paraId="27685493" w14:textId="57115EBE" w:rsidR="0009080C" w:rsidRPr="00914849" w:rsidRDefault="0009080C" w:rsidP="0009080C">
      <w:pPr>
        <w:rPr>
          <w:szCs w:val="22"/>
        </w:rPr>
      </w:pPr>
      <w:r w:rsidRPr="00914849">
        <w:rPr>
          <w:szCs w:val="22"/>
        </w:rPr>
        <w:t>Podanie v pitnej vode u ošípaných a</w:t>
      </w:r>
      <w:r w:rsidR="00554EAE" w:rsidRPr="00914849">
        <w:rPr>
          <w:szCs w:val="22"/>
        </w:rPr>
        <w:t> </w:t>
      </w:r>
      <w:r w:rsidRPr="00914849">
        <w:rPr>
          <w:szCs w:val="22"/>
        </w:rPr>
        <w:t>kur</w:t>
      </w:r>
      <w:r w:rsidR="00554EAE" w:rsidRPr="00914849">
        <w:rPr>
          <w:szCs w:val="22"/>
        </w:rPr>
        <w:t>y domácej</w:t>
      </w:r>
      <w:r w:rsidRPr="00914849">
        <w:rPr>
          <w:szCs w:val="22"/>
        </w:rPr>
        <w:t>.</w:t>
      </w:r>
    </w:p>
    <w:p w14:paraId="68816278" w14:textId="77777777" w:rsidR="0009080C" w:rsidRPr="00914849" w:rsidRDefault="0009080C" w:rsidP="0009080C">
      <w:pPr>
        <w:rPr>
          <w:szCs w:val="22"/>
        </w:rPr>
      </w:pPr>
    </w:p>
    <w:p w14:paraId="46AB71FB" w14:textId="77777777" w:rsidR="0009080C" w:rsidRPr="00914849" w:rsidRDefault="0009080C" w:rsidP="0009080C">
      <w:pPr>
        <w:rPr>
          <w:szCs w:val="22"/>
        </w:rPr>
      </w:pPr>
      <w:r w:rsidRPr="00914849">
        <w:rPr>
          <w:szCs w:val="22"/>
        </w:rPr>
        <w:t>Ošípané:</w:t>
      </w:r>
    </w:p>
    <w:p w14:paraId="3A40829A" w14:textId="506C8B4B" w:rsidR="0009080C" w:rsidRPr="00914849" w:rsidRDefault="0009080C" w:rsidP="0009080C">
      <w:pPr>
        <w:rPr>
          <w:szCs w:val="22"/>
        </w:rPr>
      </w:pPr>
      <w:r w:rsidRPr="00914849">
        <w:rPr>
          <w:szCs w:val="22"/>
        </w:rPr>
        <w:t xml:space="preserve">Odporúčaná dávka je 11,2 mg </w:t>
      </w:r>
      <w:proofErr w:type="spellStart"/>
      <w:r w:rsidRPr="00914849">
        <w:rPr>
          <w:szCs w:val="22"/>
        </w:rPr>
        <w:t>amoxicilínu</w:t>
      </w:r>
      <w:proofErr w:type="spellEnd"/>
      <w:r w:rsidRPr="00914849">
        <w:rPr>
          <w:szCs w:val="22"/>
        </w:rPr>
        <w:t xml:space="preserve"> na kg živej hmotnosti denne (zodpovedajúca 16,1 mg veterinárneho lieku na kg živej hmotnosti) denne po</w:t>
      </w:r>
      <w:r w:rsidR="00AE13E1">
        <w:rPr>
          <w:szCs w:val="22"/>
        </w:rPr>
        <w:t xml:space="preserve"> dobu</w:t>
      </w:r>
      <w:r w:rsidRPr="00914849">
        <w:rPr>
          <w:szCs w:val="22"/>
        </w:rPr>
        <w:t xml:space="preserve"> 3</w:t>
      </w:r>
      <w:r w:rsidR="00AE13E1">
        <w:rPr>
          <w:szCs w:val="22"/>
        </w:rPr>
        <w:t xml:space="preserve"> </w:t>
      </w:r>
      <w:r w:rsidRPr="00914849">
        <w:rPr>
          <w:szCs w:val="22"/>
        </w:rPr>
        <w:t>-</w:t>
      </w:r>
      <w:r w:rsidR="00AE13E1">
        <w:rPr>
          <w:szCs w:val="22"/>
        </w:rPr>
        <w:t xml:space="preserve"> </w:t>
      </w:r>
      <w:r w:rsidRPr="00914849">
        <w:rPr>
          <w:szCs w:val="22"/>
        </w:rPr>
        <w:t xml:space="preserve">5 po sebe nasledujúcich dní. </w:t>
      </w:r>
    </w:p>
    <w:p w14:paraId="57DF0E4F" w14:textId="77777777" w:rsidR="0009080C" w:rsidRPr="00914849" w:rsidRDefault="0009080C" w:rsidP="0009080C">
      <w:pPr>
        <w:rPr>
          <w:szCs w:val="22"/>
        </w:rPr>
      </w:pPr>
    </w:p>
    <w:p w14:paraId="2334C7AA" w14:textId="7DC0BE44" w:rsidR="0009080C" w:rsidRPr="00914849" w:rsidRDefault="0009080C" w:rsidP="0009080C">
      <w:pPr>
        <w:rPr>
          <w:szCs w:val="22"/>
        </w:rPr>
      </w:pPr>
      <w:r w:rsidRPr="00914849">
        <w:rPr>
          <w:szCs w:val="22"/>
        </w:rPr>
        <w:t>Kura domáca</w:t>
      </w:r>
      <w:r w:rsidR="00C4238E">
        <w:rPr>
          <w:szCs w:val="22"/>
        </w:rPr>
        <w:t>:</w:t>
      </w:r>
    </w:p>
    <w:p w14:paraId="3ADC8BDE" w14:textId="13282DA6" w:rsidR="0009080C" w:rsidRPr="00914849" w:rsidRDefault="0009080C" w:rsidP="0009080C">
      <w:pPr>
        <w:rPr>
          <w:szCs w:val="22"/>
        </w:rPr>
      </w:pPr>
      <w:r w:rsidRPr="00914849">
        <w:rPr>
          <w:szCs w:val="22"/>
        </w:rPr>
        <w:t xml:space="preserve">Odporúčaná dávka je 20 mg </w:t>
      </w:r>
      <w:proofErr w:type="spellStart"/>
      <w:r w:rsidRPr="00914849">
        <w:rPr>
          <w:szCs w:val="22"/>
        </w:rPr>
        <w:t>amoxicilínu</w:t>
      </w:r>
      <w:proofErr w:type="spellEnd"/>
      <w:r w:rsidRPr="00914849">
        <w:rPr>
          <w:szCs w:val="22"/>
        </w:rPr>
        <w:t xml:space="preserve"> na kg živej hmotnosti denne (zodpovedajúca 28,7 mg veterinárneho lieku na kg živej hmotnosti) denne po</w:t>
      </w:r>
      <w:r w:rsidR="00C4238E">
        <w:rPr>
          <w:szCs w:val="22"/>
        </w:rPr>
        <w:t xml:space="preserve"> dobu</w:t>
      </w:r>
      <w:r w:rsidRPr="00914849">
        <w:rPr>
          <w:szCs w:val="22"/>
        </w:rPr>
        <w:t xml:space="preserve"> 3</w:t>
      </w:r>
      <w:r w:rsidR="00AE13E1">
        <w:rPr>
          <w:szCs w:val="22"/>
        </w:rPr>
        <w:t xml:space="preserve"> </w:t>
      </w:r>
      <w:r w:rsidRPr="00914849">
        <w:rPr>
          <w:szCs w:val="22"/>
        </w:rPr>
        <w:t>-</w:t>
      </w:r>
      <w:r w:rsidR="00AE13E1">
        <w:rPr>
          <w:szCs w:val="22"/>
        </w:rPr>
        <w:t xml:space="preserve"> </w:t>
      </w:r>
      <w:r w:rsidRPr="00914849">
        <w:rPr>
          <w:szCs w:val="22"/>
        </w:rPr>
        <w:t>5 po sebe nasledujúcich dní.</w:t>
      </w:r>
    </w:p>
    <w:p w14:paraId="0E879F57" w14:textId="77777777" w:rsidR="0009080C" w:rsidRPr="00914849" w:rsidRDefault="0009080C" w:rsidP="0009080C">
      <w:pPr>
        <w:rPr>
          <w:szCs w:val="22"/>
          <w:lang w:eastAsia="sv-SE"/>
        </w:rPr>
      </w:pPr>
    </w:p>
    <w:p w14:paraId="03F889E7" w14:textId="77777777" w:rsidR="0009080C" w:rsidRPr="00914849" w:rsidRDefault="0009080C" w:rsidP="00090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sv-SE"/>
        </w:rPr>
      </w:pPr>
      <w:r w:rsidRPr="00914849">
        <w:rPr>
          <w:b/>
          <w:bCs/>
          <w:szCs w:val="22"/>
          <w:lang w:eastAsia="sv-SE"/>
        </w:rPr>
        <w:t>10.</w:t>
      </w:r>
      <w:r w:rsidRPr="00914849">
        <w:rPr>
          <w:b/>
          <w:bCs/>
          <w:szCs w:val="22"/>
          <w:lang w:eastAsia="sv-SE"/>
        </w:rPr>
        <w:tab/>
        <w:t>POKYN O SPRÁVNOM PODANÍ</w:t>
      </w:r>
    </w:p>
    <w:p w14:paraId="70CF065B" w14:textId="77777777" w:rsidR="0009080C" w:rsidRPr="00914849" w:rsidRDefault="0009080C" w:rsidP="0009080C">
      <w:pPr>
        <w:rPr>
          <w:szCs w:val="22"/>
          <w:lang w:eastAsia="sv-SE"/>
        </w:rPr>
      </w:pPr>
    </w:p>
    <w:p w14:paraId="5133CE0A" w14:textId="77777777" w:rsidR="0009080C" w:rsidRPr="00914849" w:rsidRDefault="0009080C" w:rsidP="0009080C">
      <w:pPr>
        <w:rPr>
          <w:b/>
          <w:bCs/>
          <w:szCs w:val="22"/>
          <w:lang w:eastAsia="sv-SE"/>
        </w:rPr>
      </w:pPr>
      <w:r w:rsidRPr="00914849">
        <w:rPr>
          <w:b/>
          <w:bCs/>
          <w:szCs w:val="22"/>
          <w:lang w:eastAsia="sv-SE"/>
        </w:rPr>
        <w:t>Pokyn o správnom podaní</w:t>
      </w:r>
    </w:p>
    <w:p w14:paraId="4B742E93" w14:textId="129FC67F" w:rsidR="0009080C" w:rsidRPr="00914849" w:rsidRDefault="0009080C" w:rsidP="0009080C">
      <w:pPr>
        <w:rPr>
          <w:b/>
          <w:bCs/>
          <w:szCs w:val="22"/>
          <w:lang w:eastAsia="sv-SE"/>
        </w:rPr>
      </w:pPr>
    </w:p>
    <w:p w14:paraId="0CFE8D75" w14:textId="77777777" w:rsidR="00554EAE" w:rsidRPr="00914849" w:rsidRDefault="00554EAE" w:rsidP="00554EAE">
      <w:pPr>
        <w:tabs>
          <w:tab w:val="clear" w:pos="567"/>
        </w:tabs>
        <w:spacing w:line="240" w:lineRule="auto"/>
      </w:pPr>
      <w:r w:rsidRPr="00914849">
        <w:t xml:space="preserve">Na zabezpečenie správnej dávky živú hmotnosť stanoviť čo najpresnejšie, aby sa predišlo </w:t>
      </w:r>
      <w:proofErr w:type="spellStart"/>
      <w:r w:rsidRPr="00914849">
        <w:t>poddávkovaniu</w:t>
      </w:r>
      <w:proofErr w:type="spellEnd"/>
      <w:r w:rsidRPr="00914849">
        <w:t>. Odporúča sa použiť vhodné kalibrované meracie zariadenie.</w:t>
      </w:r>
    </w:p>
    <w:p w14:paraId="168E9E60" w14:textId="77777777" w:rsidR="0053250C" w:rsidRPr="00914849" w:rsidRDefault="0053250C" w:rsidP="0009080C">
      <w:pPr>
        <w:rPr>
          <w:b/>
          <w:bCs/>
          <w:szCs w:val="22"/>
          <w:lang w:eastAsia="sv-SE"/>
        </w:rPr>
      </w:pPr>
    </w:p>
    <w:p w14:paraId="2D824ABC" w14:textId="3D4AD8C4" w:rsidR="00334F66" w:rsidRPr="00914849" w:rsidRDefault="0009080C" w:rsidP="00334F66">
      <w:r w:rsidRPr="00914849">
        <w:t xml:space="preserve">Na prípravu </w:t>
      </w:r>
      <w:proofErr w:type="spellStart"/>
      <w:r w:rsidRPr="00914849">
        <w:t>medikovanej</w:t>
      </w:r>
      <w:proofErr w:type="spellEnd"/>
      <w:r w:rsidRPr="00914849">
        <w:t xml:space="preserve"> vody je potrebné vziať do úvahy </w:t>
      </w:r>
      <w:r w:rsidR="00554EAE" w:rsidRPr="00914849">
        <w:t>živú</w:t>
      </w:r>
      <w:r w:rsidRPr="00914849">
        <w:t xml:space="preserve"> hmotnosť zvieraťa a jeho aktuálnu dennú spotrebu vody. Spotreba  sa môže líšiť v závislosti od rôznych faktorov ako je druh, vek, zdravotný stav, plemeno a spôsob chovu (napr. rozdielna teplota, rôzne svetelné režimy). Príjem </w:t>
      </w:r>
      <w:proofErr w:type="spellStart"/>
      <w:r w:rsidRPr="00914849">
        <w:t>medikovanej</w:t>
      </w:r>
      <w:proofErr w:type="spellEnd"/>
      <w:r w:rsidRPr="00914849">
        <w:t xml:space="preserve"> vody závisí od klinického stavu zvieraťa. </w:t>
      </w:r>
      <w:r w:rsidR="00334F66" w:rsidRPr="00914849">
        <w:t xml:space="preserve">Na zaistenie správnej dávky môže byť potrebné primerane upraviť koncentráciu </w:t>
      </w:r>
      <w:proofErr w:type="spellStart"/>
      <w:r w:rsidR="00334F66" w:rsidRPr="00914849">
        <w:t>amoxicilínu</w:t>
      </w:r>
      <w:proofErr w:type="spellEnd"/>
      <w:r w:rsidR="00334F66" w:rsidRPr="00914849">
        <w:t xml:space="preserve">. </w:t>
      </w:r>
      <w:proofErr w:type="spellStart"/>
      <w:r w:rsidR="00334F66" w:rsidRPr="00914849">
        <w:t>Medikovanú</w:t>
      </w:r>
      <w:proofErr w:type="spellEnd"/>
      <w:r w:rsidR="00334F66" w:rsidRPr="00914849">
        <w:t xml:space="preserve"> vodu pripraviť v takom množstve, ktoré sa  spotrebuje v priebehu nasledujúcich 12 hodín. V</w:t>
      </w:r>
      <w:r w:rsidR="00AE13E1">
        <w:t xml:space="preserve">šetku nepoužitú </w:t>
      </w:r>
      <w:proofErr w:type="spellStart"/>
      <w:r w:rsidR="00AE13E1">
        <w:t>medikovanú</w:t>
      </w:r>
      <w:proofErr w:type="spellEnd"/>
      <w:r w:rsidR="00AE13E1">
        <w:t xml:space="preserve"> vodu</w:t>
      </w:r>
      <w:r w:rsidR="00334F66" w:rsidRPr="00914849">
        <w:t xml:space="preserve"> po 12 hodinách odstrániť a na ďalších 12 hodín pripraviť čerstvú </w:t>
      </w:r>
      <w:proofErr w:type="spellStart"/>
      <w:r w:rsidR="00334F66" w:rsidRPr="00914849">
        <w:t>medikovanú</w:t>
      </w:r>
      <w:proofErr w:type="spellEnd"/>
      <w:r w:rsidR="00334F66" w:rsidRPr="00914849">
        <w:t xml:space="preserve"> vodu.</w:t>
      </w:r>
    </w:p>
    <w:p w14:paraId="2D9D2571" w14:textId="77777777" w:rsidR="00334F66" w:rsidRPr="00914849" w:rsidRDefault="00334F66" w:rsidP="0009080C"/>
    <w:p w14:paraId="0EF2B637" w14:textId="454DB93B" w:rsidR="0021539A" w:rsidRPr="00914849" w:rsidRDefault="00396596" w:rsidP="0021539A">
      <w:r w:rsidRPr="00914849">
        <w:t>Na základe odporúčanej dávky</w:t>
      </w:r>
      <w:r w:rsidR="00334F66" w:rsidRPr="00914849">
        <w:t>,</w:t>
      </w:r>
      <w:r w:rsidRPr="00914849">
        <w:t xml:space="preserve"> počtu a hmotnosti liečených zvierat je potrebné vypočítať presnú dennú koncentráciu veterinárneho lieku podľa nasledujúceho vzorca:</w:t>
      </w:r>
      <w:r w:rsidR="0009080C" w:rsidRPr="00914849">
        <w:br/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83"/>
        <w:gridCol w:w="2835"/>
        <w:gridCol w:w="2127"/>
      </w:tblGrid>
      <w:tr w:rsidR="0021539A" w:rsidRPr="00914849" w14:paraId="2BE1873E" w14:textId="77777777" w:rsidTr="00620C23">
        <w:trPr>
          <w:cantSplit/>
          <w:trHeight w:val="46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0660B3" w14:textId="7D415871" w:rsidR="00AE13E1" w:rsidRDefault="0021539A" w:rsidP="00B446FC">
            <w:pPr>
              <w:pStyle w:val="Zkladntext"/>
              <w:jc w:val="left"/>
            </w:pPr>
            <w:r w:rsidRPr="00914849">
              <w:rPr>
                <w:b/>
              </w:rPr>
              <w:t xml:space="preserve"> </w:t>
            </w:r>
            <w:r w:rsidRPr="00914849">
              <w:t xml:space="preserve"> mg veterinárneho lieku/kg </w:t>
            </w:r>
          </w:p>
          <w:p w14:paraId="10451B99" w14:textId="076C00B7" w:rsidR="0021539A" w:rsidRPr="00914849" w:rsidRDefault="00AE13E1" w:rsidP="00B446FC">
            <w:pPr>
              <w:pStyle w:val="Zkladntext"/>
              <w:jc w:val="left"/>
            </w:pPr>
            <w:r>
              <w:t xml:space="preserve">      </w:t>
            </w:r>
            <w:r w:rsidR="0021539A" w:rsidRPr="00914849">
              <w:t>žive</w:t>
            </w:r>
            <w:r w:rsidR="00334F66" w:rsidRPr="00914849">
              <w:t>j</w:t>
            </w:r>
            <w:r w:rsidR="0021539A" w:rsidRPr="00914849">
              <w:t xml:space="preserve"> hmotnosti/deň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0783A" w14:textId="77777777" w:rsidR="0021539A" w:rsidRPr="00914849" w:rsidRDefault="0021539A" w:rsidP="00620C23">
            <w:pPr>
              <w:pStyle w:val="Zkladntext"/>
            </w:pPr>
            <w:r w:rsidRPr="00914849">
              <w:br/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176CA" w14:textId="77777777" w:rsidR="00AE13E1" w:rsidRDefault="0021539A" w:rsidP="00B446FC">
            <w:pPr>
              <w:pStyle w:val="Zkladntext"/>
              <w:jc w:val="left"/>
            </w:pPr>
            <w:r w:rsidRPr="00914849">
              <w:t xml:space="preserve">priemerná živá hmotnosť </w:t>
            </w:r>
            <w:r w:rsidR="00AE13E1">
              <w:t xml:space="preserve">  </w:t>
            </w:r>
          </w:p>
          <w:p w14:paraId="32511307" w14:textId="740B884A" w:rsidR="0021539A" w:rsidRPr="00914849" w:rsidRDefault="00AE13E1" w:rsidP="00B446FC">
            <w:pPr>
              <w:pStyle w:val="Zkladntext"/>
              <w:jc w:val="left"/>
            </w:pPr>
            <w:r>
              <w:t xml:space="preserve"> </w:t>
            </w:r>
            <w:r w:rsidR="0021539A" w:rsidRPr="00914849">
              <w:t>liečených zvierat (v kg)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B53B1BB" w14:textId="77777777" w:rsidR="0021539A" w:rsidRPr="00914849" w:rsidRDefault="0021539A" w:rsidP="00620C23">
            <w:pPr>
              <w:pStyle w:val="Zkladntext"/>
            </w:pPr>
          </w:p>
          <w:p w14:paraId="5F0D56B7" w14:textId="77777777" w:rsidR="00AE13E1" w:rsidRDefault="0021539A" w:rsidP="00B446FC">
            <w:pPr>
              <w:pStyle w:val="Zkladntext"/>
              <w:jc w:val="left"/>
            </w:pPr>
            <w:r w:rsidRPr="00914849">
              <w:t>=</w:t>
            </w:r>
            <w:r w:rsidR="00334F66" w:rsidRPr="00914849">
              <w:t xml:space="preserve"> </w:t>
            </w:r>
            <w:r w:rsidRPr="00914849">
              <w:t xml:space="preserve">mg veterinárneho </w:t>
            </w:r>
          </w:p>
          <w:p w14:paraId="04D64A00" w14:textId="3C8EA100" w:rsidR="0021539A" w:rsidRPr="00914849" w:rsidRDefault="00AE13E1" w:rsidP="00B446FC">
            <w:pPr>
              <w:pStyle w:val="Zkladntext"/>
              <w:jc w:val="left"/>
            </w:pPr>
            <w:r>
              <w:t xml:space="preserve"> </w:t>
            </w:r>
            <w:r w:rsidR="0021539A" w:rsidRPr="00914849">
              <w:t>lieku na liter</w:t>
            </w:r>
            <w:r w:rsidR="00334F66" w:rsidRPr="00914849">
              <w:t xml:space="preserve"> pitnej</w:t>
            </w:r>
            <w:r w:rsidR="0021539A" w:rsidRPr="00914849">
              <w:br/>
              <w:t xml:space="preserve">   </w:t>
            </w:r>
            <w:r>
              <w:t xml:space="preserve">       </w:t>
            </w:r>
            <w:r w:rsidR="0021539A" w:rsidRPr="00914849">
              <w:t xml:space="preserve">vody  </w:t>
            </w:r>
          </w:p>
        </w:tc>
      </w:tr>
      <w:tr w:rsidR="0021539A" w:rsidRPr="00914849" w14:paraId="6746F075" w14:textId="77777777" w:rsidTr="00620C23">
        <w:trPr>
          <w:cantSplit/>
          <w:trHeight w:val="70"/>
        </w:trPr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0E1391" w14:textId="77777777" w:rsidR="0021539A" w:rsidRPr="00914849" w:rsidRDefault="0021539A" w:rsidP="00620C23">
            <w:pPr>
              <w:pStyle w:val="Zkladntext"/>
            </w:pPr>
            <w:r w:rsidRPr="00914849">
              <w:t>Priemerná denná spotreba vody (l) na jedno zviera</w:t>
            </w:r>
          </w:p>
        </w:tc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1646F" w14:textId="77777777" w:rsidR="0021539A" w:rsidRPr="00914849" w:rsidRDefault="0021539A" w:rsidP="00620C23">
            <w:pPr>
              <w:rPr>
                <w:szCs w:val="22"/>
                <w:lang w:eastAsia="nl-NL"/>
              </w:rPr>
            </w:pPr>
          </w:p>
        </w:tc>
      </w:tr>
    </w:tbl>
    <w:p w14:paraId="27839531" w14:textId="77777777" w:rsidR="0021539A" w:rsidRPr="00B446FC" w:rsidRDefault="0021539A" w:rsidP="0021539A">
      <w:pPr>
        <w:ind w:left="993"/>
      </w:pPr>
      <w:r w:rsidRPr="00B446FC">
        <w:t xml:space="preserve">      </w:t>
      </w:r>
      <w:r w:rsidRPr="00B446FC">
        <w:tab/>
      </w:r>
      <w:r w:rsidRPr="00B446FC">
        <w:tab/>
      </w:r>
      <w:r w:rsidRPr="00B446FC">
        <w:tab/>
      </w:r>
      <w:r w:rsidRPr="00B446FC">
        <w:tab/>
      </w:r>
      <w:r w:rsidRPr="00B446FC">
        <w:tab/>
      </w:r>
      <w:r w:rsidRPr="00B446FC">
        <w:tab/>
      </w:r>
      <w:r w:rsidRPr="00B446FC">
        <w:tab/>
      </w:r>
      <w:r w:rsidRPr="00B446FC">
        <w:tab/>
      </w:r>
      <w:r w:rsidRPr="00B446FC">
        <w:tab/>
      </w:r>
    </w:p>
    <w:p w14:paraId="3468C165" w14:textId="77777777" w:rsidR="00334F66" w:rsidRPr="00914849" w:rsidRDefault="00334F66" w:rsidP="00334F66">
      <w:r w:rsidRPr="00914849">
        <w:t xml:space="preserve">Veterinárny liek sa má pridávať do pitnej vody dôkladným miešaním, kým sa veterinárny liek úplne nerozpustí. Maximálna rozpustnosť lieku vo vode je približne 6 g/l. Zvieratá, ktoré sa majú liečiť,  majú mať k dispozícii dostatočný prístup k zásobovaciemu systému, aby sa zabezpečila primeraná spotreba vody. Počas podávania </w:t>
      </w:r>
      <w:proofErr w:type="spellStart"/>
      <w:r w:rsidRPr="00914849">
        <w:t>medikovanej</w:t>
      </w:r>
      <w:proofErr w:type="spellEnd"/>
      <w:r w:rsidRPr="00914849">
        <w:t xml:space="preserve"> vody nesmú mať zvieratá prístup k </w:t>
      </w:r>
      <w:proofErr w:type="spellStart"/>
      <w:r w:rsidRPr="00914849">
        <w:t>nemedikovanej</w:t>
      </w:r>
      <w:proofErr w:type="spellEnd"/>
      <w:r w:rsidRPr="00914849">
        <w:t xml:space="preserve"> vode. V systémoch chovu vo voľnom výbehu zvieratá majú byť počas ošetrenia ustajnené.</w:t>
      </w:r>
    </w:p>
    <w:p w14:paraId="31D01137" w14:textId="7D45521E" w:rsidR="00334F66" w:rsidRDefault="00334F66" w:rsidP="00334F66">
      <w:r w:rsidRPr="00914849">
        <w:t xml:space="preserve">Po skončení liečby sa má systém na dodávanie vody vhodne vyčistiť, aby za zabránilo príjmu </w:t>
      </w:r>
      <w:proofErr w:type="spellStart"/>
      <w:r w:rsidRPr="00914849">
        <w:t>subterapeutických</w:t>
      </w:r>
      <w:proofErr w:type="spellEnd"/>
      <w:r w:rsidRPr="00914849">
        <w:t xml:space="preserve"> množstiev účinnej látky.</w:t>
      </w:r>
    </w:p>
    <w:p w14:paraId="796D6FE5" w14:textId="77777777" w:rsidR="0009080C" w:rsidRPr="00B446FC" w:rsidRDefault="0009080C" w:rsidP="0009080C">
      <w:pPr>
        <w:rPr>
          <w:szCs w:val="22"/>
          <w:lang w:eastAsia="sv-SE"/>
        </w:rPr>
      </w:pPr>
    </w:p>
    <w:p w14:paraId="7359F20F" w14:textId="77777777" w:rsidR="0009080C" w:rsidRPr="00914849" w:rsidRDefault="0009080C" w:rsidP="00090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sv-SE"/>
        </w:rPr>
      </w:pPr>
      <w:r w:rsidRPr="00914849">
        <w:rPr>
          <w:b/>
          <w:bCs/>
          <w:szCs w:val="22"/>
          <w:lang w:eastAsia="sv-SE"/>
        </w:rPr>
        <w:t>11.</w:t>
      </w:r>
      <w:r w:rsidRPr="00914849">
        <w:rPr>
          <w:b/>
          <w:bCs/>
          <w:szCs w:val="22"/>
          <w:lang w:eastAsia="sv-SE"/>
        </w:rPr>
        <w:tab/>
        <w:t>OCHRANNÉ LEHOTY</w:t>
      </w:r>
    </w:p>
    <w:p w14:paraId="5CA82B73" w14:textId="77777777" w:rsidR="0009080C" w:rsidRPr="00914849" w:rsidRDefault="0009080C" w:rsidP="0009080C">
      <w:pPr>
        <w:rPr>
          <w:szCs w:val="22"/>
          <w:lang w:eastAsia="sv-SE"/>
        </w:rPr>
      </w:pPr>
    </w:p>
    <w:p w14:paraId="3A97BA50" w14:textId="77777777" w:rsidR="0009080C" w:rsidRPr="00914849" w:rsidRDefault="0009080C" w:rsidP="0009080C">
      <w:pPr>
        <w:rPr>
          <w:b/>
          <w:szCs w:val="22"/>
          <w:lang w:eastAsia="sv-SE"/>
        </w:rPr>
      </w:pPr>
      <w:r w:rsidRPr="00914849">
        <w:rPr>
          <w:b/>
          <w:szCs w:val="22"/>
          <w:lang w:eastAsia="sv-SE"/>
        </w:rPr>
        <w:t>Ochranné lehoty</w:t>
      </w:r>
    </w:p>
    <w:p w14:paraId="69D3593D" w14:textId="390D60B1" w:rsidR="0009080C" w:rsidRPr="00914849" w:rsidRDefault="0009080C" w:rsidP="0009080C">
      <w:pPr>
        <w:rPr>
          <w:szCs w:val="22"/>
          <w:lang w:eastAsia="sv-SE"/>
        </w:rPr>
      </w:pPr>
      <w:r w:rsidRPr="00914849">
        <w:rPr>
          <w:szCs w:val="22"/>
          <w:lang w:eastAsia="sv-SE"/>
        </w:rPr>
        <w:t>Ošípané:</w:t>
      </w:r>
      <w:r w:rsidR="00AE13E1">
        <w:rPr>
          <w:szCs w:val="22"/>
          <w:lang w:eastAsia="sv-SE"/>
        </w:rPr>
        <w:t xml:space="preserve"> </w:t>
      </w:r>
      <w:r w:rsidRPr="00914849">
        <w:rPr>
          <w:szCs w:val="22"/>
          <w:lang w:eastAsia="sv-SE"/>
        </w:rPr>
        <w:t>mäso a vnútornosti 2 dni.</w:t>
      </w:r>
    </w:p>
    <w:p w14:paraId="6C13729E" w14:textId="01A505B9" w:rsidR="0009080C" w:rsidRPr="00914849" w:rsidRDefault="0009080C" w:rsidP="0009080C">
      <w:pPr>
        <w:rPr>
          <w:szCs w:val="22"/>
          <w:lang w:eastAsia="sv-SE"/>
        </w:rPr>
      </w:pPr>
      <w:r w:rsidRPr="00914849">
        <w:rPr>
          <w:szCs w:val="22"/>
          <w:lang w:eastAsia="sv-SE"/>
        </w:rPr>
        <w:t>Ku</w:t>
      </w:r>
      <w:r w:rsidR="00AE13E1">
        <w:rPr>
          <w:szCs w:val="22"/>
          <w:lang w:eastAsia="sv-SE"/>
        </w:rPr>
        <w:t>ra domáca</w:t>
      </w:r>
      <w:r w:rsidRPr="00914849">
        <w:rPr>
          <w:szCs w:val="22"/>
          <w:lang w:eastAsia="sv-SE"/>
        </w:rPr>
        <w:t>: mäso a vnútornosti 1 deň.</w:t>
      </w:r>
    </w:p>
    <w:p w14:paraId="656F7CCB" w14:textId="32D93FA2" w:rsidR="00C3235C" w:rsidRPr="00914849" w:rsidRDefault="00C3235C" w:rsidP="00C3235C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lastRenderedPageBreak/>
        <w:t>Nepoužívať u nosníc, ktoré produkujú vajc</w:t>
      </w:r>
      <w:r w:rsidR="00AE13E1">
        <w:rPr>
          <w:szCs w:val="22"/>
        </w:rPr>
        <w:t>ia</w:t>
      </w:r>
      <w:r w:rsidRPr="00914849">
        <w:rPr>
          <w:szCs w:val="22"/>
        </w:rPr>
        <w:t xml:space="preserve"> na ľudskú spotrebu.</w:t>
      </w:r>
    </w:p>
    <w:p w14:paraId="2A5A45BC" w14:textId="77777777" w:rsidR="0009080C" w:rsidRPr="00914849" w:rsidRDefault="0009080C" w:rsidP="0009080C">
      <w:pPr>
        <w:rPr>
          <w:szCs w:val="22"/>
          <w:lang w:eastAsia="sv-SE"/>
        </w:rPr>
      </w:pPr>
      <w:r w:rsidRPr="00914849">
        <w:rPr>
          <w:szCs w:val="22"/>
          <w:lang w:eastAsia="sv-SE"/>
        </w:rPr>
        <w:t>Nepoužívať počas 4 týždňov pred začiatkom znášky.</w:t>
      </w:r>
    </w:p>
    <w:p w14:paraId="6432102A" w14:textId="77777777" w:rsidR="0009080C" w:rsidRPr="00914849" w:rsidRDefault="0009080C" w:rsidP="0009080C">
      <w:pPr>
        <w:rPr>
          <w:szCs w:val="22"/>
          <w:lang w:eastAsia="sv-SE"/>
        </w:rPr>
      </w:pPr>
    </w:p>
    <w:p w14:paraId="6FA31769" w14:textId="77777777" w:rsidR="0009080C" w:rsidRPr="00914849" w:rsidRDefault="0009080C" w:rsidP="00090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sv-SE"/>
        </w:rPr>
      </w:pPr>
      <w:r w:rsidRPr="00914849">
        <w:rPr>
          <w:b/>
          <w:bCs/>
          <w:szCs w:val="22"/>
          <w:lang w:eastAsia="sv-SE"/>
        </w:rPr>
        <w:t>12.</w:t>
      </w:r>
      <w:r w:rsidRPr="00914849">
        <w:rPr>
          <w:b/>
          <w:bCs/>
          <w:szCs w:val="22"/>
          <w:lang w:eastAsia="sv-SE"/>
        </w:rPr>
        <w:tab/>
        <w:t>OSOBITNÉ OPATRENIA NA UCHOVÁVANIE</w:t>
      </w:r>
    </w:p>
    <w:p w14:paraId="5EC61685" w14:textId="77777777" w:rsidR="0009080C" w:rsidRPr="00914849" w:rsidRDefault="0009080C" w:rsidP="0009080C">
      <w:pPr>
        <w:rPr>
          <w:szCs w:val="22"/>
          <w:lang w:eastAsia="sv-SE"/>
        </w:rPr>
      </w:pPr>
    </w:p>
    <w:p w14:paraId="705AE46D" w14:textId="77777777" w:rsidR="0009080C" w:rsidRPr="00914849" w:rsidRDefault="0009080C" w:rsidP="0009080C">
      <w:pPr>
        <w:rPr>
          <w:szCs w:val="22"/>
          <w:lang w:eastAsia="sv-SE"/>
        </w:rPr>
      </w:pPr>
      <w:r w:rsidRPr="00914849">
        <w:rPr>
          <w:b/>
          <w:bCs/>
          <w:szCs w:val="22"/>
          <w:lang w:eastAsia="sv-SE"/>
        </w:rPr>
        <w:t>Osobitné opatrenia na uchovávanie</w:t>
      </w:r>
    </w:p>
    <w:p w14:paraId="69FA09F4" w14:textId="77777777" w:rsidR="0009080C" w:rsidRPr="00914849" w:rsidRDefault="0009080C" w:rsidP="0009080C">
      <w:pPr>
        <w:rPr>
          <w:szCs w:val="22"/>
          <w:lang w:eastAsia="sv-SE"/>
        </w:rPr>
      </w:pPr>
    </w:p>
    <w:p w14:paraId="385CC642" w14:textId="77777777" w:rsidR="0009080C" w:rsidRPr="00914849" w:rsidRDefault="0009080C" w:rsidP="0009080C">
      <w:pPr>
        <w:numPr>
          <w:ilvl w:val="12"/>
          <w:numId w:val="0"/>
        </w:numPr>
        <w:rPr>
          <w:szCs w:val="22"/>
        </w:rPr>
      </w:pPr>
      <w:r w:rsidRPr="00914849">
        <w:rPr>
          <w:szCs w:val="22"/>
        </w:rPr>
        <w:t>Uchovávať mimo dohľadu a dosahu detí.</w:t>
      </w:r>
    </w:p>
    <w:p w14:paraId="5A2EAC0A" w14:textId="77777777" w:rsidR="0009080C" w:rsidRPr="00914849" w:rsidRDefault="0009080C" w:rsidP="0009080C">
      <w:pPr>
        <w:numPr>
          <w:ilvl w:val="12"/>
          <w:numId w:val="0"/>
        </w:numPr>
        <w:rPr>
          <w:szCs w:val="22"/>
        </w:rPr>
      </w:pPr>
    </w:p>
    <w:p w14:paraId="4B8AE236" w14:textId="536AF0E2" w:rsidR="0009080C" w:rsidRPr="00914849" w:rsidRDefault="0009080C" w:rsidP="0009080C">
      <w:pPr>
        <w:rPr>
          <w:szCs w:val="22"/>
        </w:rPr>
      </w:pPr>
      <w:r w:rsidRPr="00914849">
        <w:rPr>
          <w:szCs w:val="22"/>
        </w:rPr>
        <w:t>Uchovávať pri teplote neprevyšujúcej 25 °C. Uchovávať v pôvodnom obale.</w:t>
      </w:r>
    </w:p>
    <w:p w14:paraId="2A14FEA5" w14:textId="77777777" w:rsidR="0009080C" w:rsidRPr="00914849" w:rsidRDefault="0009080C" w:rsidP="0009080C">
      <w:pPr>
        <w:numPr>
          <w:ilvl w:val="12"/>
          <w:numId w:val="0"/>
        </w:numPr>
        <w:rPr>
          <w:szCs w:val="22"/>
        </w:rPr>
      </w:pPr>
      <w:r w:rsidRPr="00914849">
        <w:t xml:space="preserve">Nepoužívať tento veterinárny liek po dátume exspirácie uvedenom na etikete po </w:t>
      </w:r>
      <w:proofErr w:type="spellStart"/>
      <w:r w:rsidRPr="00914849">
        <w:t>Exp</w:t>
      </w:r>
      <w:proofErr w:type="spellEnd"/>
      <w:r w:rsidRPr="00914849">
        <w:t>. Dátum exspirácie sa vzťahuje na posledný deň v uvedenom mesiaci.</w:t>
      </w:r>
    </w:p>
    <w:p w14:paraId="16123170" w14:textId="77777777" w:rsidR="0009080C" w:rsidRPr="00914849" w:rsidRDefault="0009080C" w:rsidP="0009080C">
      <w:pPr>
        <w:rPr>
          <w:szCs w:val="22"/>
          <w:lang w:eastAsia="sv-SE"/>
        </w:rPr>
      </w:pPr>
    </w:p>
    <w:p w14:paraId="52FF4A37" w14:textId="77777777" w:rsidR="0009080C" w:rsidRPr="00914849" w:rsidRDefault="0009080C" w:rsidP="00090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sv-SE"/>
        </w:rPr>
      </w:pPr>
      <w:r w:rsidRPr="00914849">
        <w:rPr>
          <w:b/>
          <w:bCs/>
          <w:szCs w:val="22"/>
          <w:lang w:eastAsia="sv-SE"/>
        </w:rPr>
        <w:t>13.</w:t>
      </w:r>
      <w:r w:rsidRPr="00914849">
        <w:rPr>
          <w:b/>
          <w:bCs/>
          <w:szCs w:val="22"/>
          <w:lang w:eastAsia="sv-SE"/>
        </w:rPr>
        <w:tab/>
        <w:t>OSOBITNÉ OPATRENIA NA LIKVIDÁCIU</w:t>
      </w:r>
    </w:p>
    <w:p w14:paraId="26CEF720" w14:textId="77777777" w:rsidR="0009080C" w:rsidRPr="00914849" w:rsidRDefault="0009080C" w:rsidP="0009080C">
      <w:pPr>
        <w:rPr>
          <w:szCs w:val="22"/>
          <w:lang w:eastAsia="sv-SE"/>
        </w:rPr>
      </w:pPr>
    </w:p>
    <w:p w14:paraId="6CEB439D" w14:textId="77777777" w:rsidR="0009080C" w:rsidRPr="00914849" w:rsidRDefault="0009080C" w:rsidP="0009080C">
      <w:pPr>
        <w:rPr>
          <w:b/>
          <w:iCs/>
          <w:szCs w:val="22"/>
          <w:lang w:eastAsia="sv-SE"/>
        </w:rPr>
      </w:pPr>
      <w:r w:rsidRPr="00914849">
        <w:rPr>
          <w:b/>
          <w:iCs/>
          <w:szCs w:val="22"/>
          <w:lang w:eastAsia="sv-SE"/>
        </w:rPr>
        <w:t>Osobitné opatrenia na likvidáciu</w:t>
      </w:r>
    </w:p>
    <w:p w14:paraId="188DD8B2" w14:textId="77777777" w:rsidR="0009080C" w:rsidRPr="00914849" w:rsidRDefault="0009080C" w:rsidP="0009080C">
      <w:pPr>
        <w:rPr>
          <w:szCs w:val="22"/>
          <w:lang w:eastAsia="sv-SE"/>
        </w:rPr>
      </w:pPr>
    </w:p>
    <w:p w14:paraId="14BEE57B" w14:textId="77777777" w:rsidR="0009080C" w:rsidRPr="00914849" w:rsidRDefault="0009080C" w:rsidP="0009080C">
      <w:pPr>
        <w:rPr>
          <w:szCs w:val="22"/>
        </w:rPr>
      </w:pPr>
      <w:r w:rsidRPr="00914849">
        <w:rPr>
          <w:szCs w:val="22"/>
        </w:rPr>
        <w:t>Nelikvidujte lieky odpadovou vodou alebo domovým odpadom.</w:t>
      </w:r>
    </w:p>
    <w:p w14:paraId="7A7657BA" w14:textId="77777777" w:rsidR="0009080C" w:rsidRPr="00914849" w:rsidRDefault="0009080C" w:rsidP="0009080C">
      <w:pPr>
        <w:rPr>
          <w:szCs w:val="22"/>
        </w:rPr>
      </w:pPr>
    </w:p>
    <w:p w14:paraId="291075AE" w14:textId="77777777" w:rsidR="0009080C" w:rsidRPr="00914849" w:rsidRDefault="0009080C" w:rsidP="0009080C">
      <w:pPr>
        <w:rPr>
          <w:szCs w:val="22"/>
        </w:rPr>
      </w:pPr>
      <w:r w:rsidRPr="00914849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777F5878" w14:textId="77777777" w:rsidR="0009080C" w:rsidRPr="00914849" w:rsidRDefault="0009080C" w:rsidP="0009080C">
      <w:pPr>
        <w:rPr>
          <w:szCs w:val="22"/>
        </w:rPr>
      </w:pPr>
    </w:p>
    <w:p w14:paraId="6B71DFA3" w14:textId="77777777" w:rsidR="0009080C" w:rsidRPr="00914849" w:rsidRDefault="0009080C" w:rsidP="0009080C">
      <w:pPr>
        <w:rPr>
          <w:szCs w:val="22"/>
        </w:rPr>
      </w:pPr>
      <w:r w:rsidRPr="00914849">
        <w:rPr>
          <w:szCs w:val="22"/>
        </w:rPr>
        <w:t>O spôsobe likvidácie liekov, ktoré už nepotrebujete, sa poraďte s veterinárnym lekárom alebo lekárnikom.</w:t>
      </w:r>
    </w:p>
    <w:p w14:paraId="54870F46" w14:textId="77777777" w:rsidR="0009080C" w:rsidRPr="00914849" w:rsidRDefault="0009080C" w:rsidP="0009080C">
      <w:pPr>
        <w:rPr>
          <w:szCs w:val="22"/>
          <w:lang w:eastAsia="sv-SE"/>
        </w:rPr>
      </w:pPr>
    </w:p>
    <w:p w14:paraId="5C61CBB1" w14:textId="77777777" w:rsidR="0009080C" w:rsidRPr="00914849" w:rsidRDefault="0009080C" w:rsidP="00090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914849">
        <w:rPr>
          <w:b/>
          <w:bCs/>
          <w:szCs w:val="22"/>
          <w:lang w:eastAsia="sv-SE"/>
        </w:rPr>
        <w:t>14.</w:t>
      </w:r>
      <w:r w:rsidRPr="00914849">
        <w:rPr>
          <w:b/>
          <w:bCs/>
          <w:szCs w:val="22"/>
          <w:lang w:eastAsia="sv-SE"/>
        </w:rPr>
        <w:tab/>
      </w:r>
      <w:r w:rsidRPr="00914849">
        <w:rPr>
          <w:b/>
          <w:szCs w:val="22"/>
        </w:rPr>
        <w:t>KLASIFIKÁCIA VETERINÁRNYCH LIEKOV</w:t>
      </w:r>
    </w:p>
    <w:p w14:paraId="2ED02848" w14:textId="77777777" w:rsidR="0009080C" w:rsidRPr="00914849" w:rsidRDefault="0009080C" w:rsidP="0009080C">
      <w:pPr>
        <w:rPr>
          <w:szCs w:val="22"/>
          <w:lang w:eastAsia="sv-SE"/>
        </w:rPr>
      </w:pPr>
    </w:p>
    <w:p w14:paraId="02A629FA" w14:textId="77777777" w:rsidR="0009080C" w:rsidRPr="00914849" w:rsidRDefault="0009080C" w:rsidP="0009080C">
      <w:pPr>
        <w:rPr>
          <w:szCs w:val="22"/>
          <w:lang w:eastAsia="sv-SE"/>
        </w:rPr>
      </w:pPr>
      <w:r w:rsidRPr="00914849">
        <w:rPr>
          <w:b/>
          <w:szCs w:val="22"/>
          <w:lang w:eastAsia="sv-SE"/>
        </w:rPr>
        <w:t>Klasifikácia veterinárnych liekov</w:t>
      </w:r>
    </w:p>
    <w:p w14:paraId="3BA50ACD" w14:textId="77777777" w:rsidR="0009080C" w:rsidRPr="00914849" w:rsidRDefault="0009080C" w:rsidP="0009080C">
      <w:pPr>
        <w:rPr>
          <w:szCs w:val="22"/>
          <w:lang w:eastAsia="sv-SE"/>
        </w:rPr>
      </w:pPr>
      <w:r w:rsidRPr="00914849">
        <w:rPr>
          <w:szCs w:val="22"/>
          <w:lang w:eastAsia="sv-SE"/>
        </w:rPr>
        <w:t>Výdaj lieku je viazaný na veterinárny predpis.</w:t>
      </w:r>
    </w:p>
    <w:p w14:paraId="2A2A80BE" w14:textId="77777777" w:rsidR="00356E6F" w:rsidRPr="00914849" w:rsidRDefault="00356E6F" w:rsidP="0009080C">
      <w:pPr>
        <w:rPr>
          <w:szCs w:val="22"/>
          <w:lang w:eastAsia="sv-SE"/>
        </w:rPr>
      </w:pPr>
    </w:p>
    <w:p w14:paraId="13EBF11D" w14:textId="77777777" w:rsidR="0009080C" w:rsidRPr="00914849" w:rsidRDefault="0009080C" w:rsidP="00090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914849">
        <w:rPr>
          <w:b/>
          <w:bCs/>
          <w:szCs w:val="22"/>
          <w:lang w:eastAsia="sv-SE"/>
        </w:rPr>
        <w:t>15.</w:t>
      </w:r>
      <w:r w:rsidRPr="00914849">
        <w:rPr>
          <w:b/>
          <w:bCs/>
          <w:szCs w:val="22"/>
          <w:lang w:eastAsia="sv-SE"/>
        </w:rPr>
        <w:tab/>
        <w:t>REGISTRAČNÉ ČÍSLO A VEĽKOSŤ BALENIA</w:t>
      </w:r>
    </w:p>
    <w:p w14:paraId="5D8D9437" w14:textId="77777777" w:rsidR="0009080C" w:rsidRPr="00914849" w:rsidRDefault="0009080C" w:rsidP="0009080C">
      <w:pPr>
        <w:rPr>
          <w:szCs w:val="22"/>
          <w:lang w:eastAsia="sv-SE"/>
        </w:rPr>
      </w:pPr>
    </w:p>
    <w:p w14:paraId="3C9F6BCC" w14:textId="556423ED" w:rsidR="00AE13E1" w:rsidRPr="00914849" w:rsidRDefault="003E1548" w:rsidP="0009080C">
      <w:pPr>
        <w:rPr>
          <w:szCs w:val="22"/>
        </w:rPr>
      </w:pPr>
      <w:r w:rsidRPr="00914849">
        <w:rPr>
          <w:szCs w:val="22"/>
        </w:rPr>
        <w:t>96/030/MR/23-S</w:t>
      </w:r>
    </w:p>
    <w:p w14:paraId="7A9B6E39" w14:textId="77777777" w:rsidR="0009080C" w:rsidRPr="00914849" w:rsidRDefault="0009080C" w:rsidP="0009080C">
      <w:pPr>
        <w:rPr>
          <w:szCs w:val="22"/>
          <w:lang w:eastAsia="sv-SE"/>
        </w:rPr>
      </w:pPr>
    </w:p>
    <w:p w14:paraId="37E083AF" w14:textId="77777777" w:rsidR="0009080C" w:rsidRPr="00914849" w:rsidRDefault="0009080C" w:rsidP="0009080C">
      <w:pPr>
        <w:rPr>
          <w:b/>
          <w:szCs w:val="22"/>
          <w:lang w:eastAsia="sv-SE"/>
        </w:rPr>
      </w:pPr>
      <w:r w:rsidRPr="00914849">
        <w:rPr>
          <w:b/>
          <w:szCs w:val="22"/>
          <w:lang w:eastAsia="sv-SE"/>
        </w:rPr>
        <w:t>Veľkosti balenia</w:t>
      </w:r>
    </w:p>
    <w:p w14:paraId="3B289788" w14:textId="6F528979" w:rsidR="0009080C" w:rsidRPr="00914849" w:rsidRDefault="0009080C" w:rsidP="0009080C">
      <w:pPr>
        <w:rPr>
          <w:szCs w:val="22"/>
          <w:lang w:eastAsia="sv-SE"/>
        </w:rPr>
      </w:pPr>
      <w:r w:rsidRPr="00914849">
        <w:rPr>
          <w:szCs w:val="22"/>
          <w:lang w:eastAsia="sv-SE"/>
        </w:rPr>
        <w:t xml:space="preserve">- </w:t>
      </w:r>
      <w:r w:rsidR="0091576E" w:rsidRPr="00914849">
        <w:rPr>
          <w:szCs w:val="22"/>
          <w:lang w:eastAsia="sv-SE"/>
        </w:rPr>
        <w:t>Nádoba</w:t>
      </w:r>
      <w:r w:rsidRPr="00914849">
        <w:rPr>
          <w:szCs w:val="22"/>
          <w:lang w:eastAsia="sv-SE"/>
        </w:rPr>
        <w:t>: 100 g, 250 g, 500 g, 1 kg.</w:t>
      </w:r>
    </w:p>
    <w:p w14:paraId="1F4A16C6" w14:textId="7DC324D1" w:rsidR="0009080C" w:rsidRPr="00914849" w:rsidRDefault="0009080C" w:rsidP="0009080C">
      <w:pPr>
        <w:rPr>
          <w:szCs w:val="22"/>
          <w:lang w:eastAsia="sv-SE"/>
        </w:rPr>
      </w:pPr>
      <w:r w:rsidRPr="00914849">
        <w:rPr>
          <w:szCs w:val="22"/>
          <w:lang w:eastAsia="sv-SE"/>
        </w:rPr>
        <w:t>- Vedro: 1 kg, 2</w:t>
      </w:r>
      <w:r w:rsidR="00C4238E">
        <w:rPr>
          <w:szCs w:val="22"/>
          <w:lang w:eastAsia="sv-SE"/>
        </w:rPr>
        <w:t>,</w:t>
      </w:r>
      <w:r w:rsidRPr="00914849">
        <w:rPr>
          <w:szCs w:val="22"/>
          <w:lang w:eastAsia="sv-SE"/>
        </w:rPr>
        <w:t>5 kg, 5 kg.</w:t>
      </w:r>
    </w:p>
    <w:p w14:paraId="78585FA6" w14:textId="77777777" w:rsidR="0009080C" w:rsidRPr="00914849" w:rsidRDefault="0009080C" w:rsidP="0009080C">
      <w:pPr>
        <w:rPr>
          <w:szCs w:val="22"/>
        </w:rPr>
      </w:pPr>
      <w:r w:rsidRPr="00914849">
        <w:rPr>
          <w:szCs w:val="22"/>
        </w:rPr>
        <w:t>Na trh nemusia byť uvedené všetky veľkosti balenia.</w:t>
      </w:r>
    </w:p>
    <w:p w14:paraId="35041440" w14:textId="77777777" w:rsidR="0009080C" w:rsidRPr="00914849" w:rsidRDefault="0009080C" w:rsidP="0009080C">
      <w:pPr>
        <w:rPr>
          <w:szCs w:val="22"/>
          <w:lang w:eastAsia="sv-SE"/>
        </w:rPr>
      </w:pPr>
    </w:p>
    <w:p w14:paraId="7889B4C9" w14:textId="77777777" w:rsidR="0009080C" w:rsidRPr="00914849" w:rsidRDefault="0009080C" w:rsidP="00090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914849">
        <w:rPr>
          <w:b/>
          <w:bCs/>
          <w:szCs w:val="22"/>
          <w:lang w:eastAsia="sv-SE"/>
        </w:rPr>
        <w:t>16.</w:t>
      </w:r>
      <w:r w:rsidRPr="00914849">
        <w:rPr>
          <w:b/>
          <w:bCs/>
          <w:szCs w:val="22"/>
          <w:lang w:eastAsia="sv-SE"/>
        </w:rPr>
        <w:tab/>
        <w:t>DÁTUM POSLEDNEJ REVÍZIE TEXTU NA OBALE</w:t>
      </w:r>
    </w:p>
    <w:p w14:paraId="55E9858B" w14:textId="77777777" w:rsidR="0009080C" w:rsidRPr="00914849" w:rsidRDefault="0009080C" w:rsidP="0009080C">
      <w:pPr>
        <w:rPr>
          <w:szCs w:val="22"/>
          <w:lang w:eastAsia="sv-SE"/>
        </w:rPr>
      </w:pPr>
    </w:p>
    <w:p w14:paraId="7AB50F84" w14:textId="77777777" w:rsidR="0009080C" w:rsidRPr="00914849" w:rsidRDefault="0009080C" w:rsidP="0009080C">
      <w:pPr>
        <w:rPr>
          <w:b/>
          <w:szCs w:val="22"/>
          <w:lang w:eastAsia="sv-SE"/>
        </w:rPr>
      </w:pPr>
      <w:r w:rsidRPr="00914849">
        <w:rPr>
          <w:b/>
          <w:szCs w:val="22"/>
          <w:lang w:eastAsia="sv-SE"/>
        </w:rPr>
        <w:t>Dátum poslednej revízie textu na obale</w:t>
      </w:r>
    </w:p>
    <w:p w14:paraId="0F213BFC" w14:textId="77777777" w:rsidR="0009080C" w:rsidRPr="00914849" w:rsidRDefault="0009080C" w:rsidP="0009080C">
      <w:pPr>
        <w:rPr>
          <w:szCs w:val="22"/>
          <w:lang w:eastAsia="sv-SE"/>
        </w:rPr>
      </w:pPr>
    </w:p>
    <w:p w14:paraId="0906DDEF" w14:textId="681ECBB5" w:rsidR="0009080C" w:rsidRPr="00914849" w:rsidRDefault="0009080C" w:rsidP="0009080C">
      <w:pPr>
        <w:rPr>
          <w:szCs w:val="22"/>
        </w:rPr>
      </w:pPr>
      <w:r w:rsidRPr="00914849">
        <w:rPr>
          <w:szCs w:val="22"/>
        </w:rPr>
        <w:t xml:space="preserve"> </w:t>
      </w:r>
      <w:r w:rsidR="00903CC0">
        <w:rPr>
          <w:szCs w:val="22"/>
        </w:rPr>
        <w:t>04/2025</w:t>
      </w:r>
    </w:p>
    <w:p w14:paraId="677CD3D1" w14:textId="77777777" w:rsidR="0009080C" w:rsidRPr="00914849" w:rsidRDefault="0009080C" w:rsidP="0009080C">
      <w:pPr>
        <w:rPr>
          <w:szCs w:val="22"/>
          <w:lang w:eastAsia="sv-SE"/>
        </w:rPr>
      </w:pPr>
    </w:p>
    <w:p w14:paraId="3AD6E965" w14:textId="77777777" w:rsidR="0009080C" w:rsidRPr="00914849" w:rsidRDefault="0009080C" w:rsidP="0009080C">
      <w:pPr>
        <w:ind w:right="-318"/>
        <w:rPr>
          <w:szCs w:val="22"/>
        </w:rPr>
      </w:pPr>
      <w:r w:rsidRPr="00914849">
        <w:rPr>
          <w:szCs w:val="22"/>
        </w:rPr>
        <w:t>Podrobné informácie o veterinárnom lieku sú dostupné v databáze liekov Únie (</w:t>
      </w:r>
      <w:hyperlink r:id="rId10" w:history="1">
        <w:r w:rsidRPr="00914849">
          <w:rPr>
            <w:color w:val="0000FF"/>
            <w:szCs w:val="22"/>
            <w:u w:val="single"/>
          </w:rPr>
          <w:t>https://medicines.health.europa.eu/veterinary</w:t>
        </w:r>
      </w:hyperlink>
      <w:r w:rsidRPr="00914849">
        <w:rPr>
          <w:szCs w:val="22"/>
        </w:rPr>
        <w:t>).</w:t>
      </w:r>
    </w:p>
    <w:p w14:paraId="51D12A95" w14:textId="77777777" w:rsidR="00133059" w:rsidRPr="00914849" w:rsidRDefault="00133059" w:rsidP="0009080C">
      <w:pPr>
        <w:rPr>
          <w:szCs w:val="22"/>
          <w:lang w:eastAsia="sv-SE"/>
        </w:rPr>
      </w:pPr>
    </w:p>
    <w:p w14:paraId="1C9B16AB" w14:textId="77777777" w:rsidR="0009080C" w:rsidRPr="00914849" w:rsidRDefault="0009080C" w:rsidP="00090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914849">
        <w:rPr>
          <w:b/>
          <w:bCs/>
          <w:szCs w:val="22"/>
          <w:lang w:eastAsia="sv-SE"/>
        </w:rPr>
        <w:t>17.</w:t>
      </w:r>
      <w:r w:rsidRPr="00914849">
        <w:rPr>
          <w:b/>
          <w:bCs/>
          <w:szCs w:val="22"/>
          <w:lang w:eastAsia="sv-SE"/>
        </w:rPr>
        <w:tab/>
        <w:t>KONTAKTNÉ ÚDAJE</w:t>
      </w:r>
    </w:p>
    <w:p w14:paraId="04C14E27" w14:textId="77777777" w:rsidR="0009080C" w:rsidRPr="00914849" w:rsidRDefault="0009080C" w:rsidP="0009080C">
      <w:pPr>
        <w:rPr>
          <w:szCs w:val="22"/>
          <w:lang w:eastAsia="sv-SE"/>
        </w:rPr>
      </w:pPr>
    </w:p>
    <w:p w14:paraId="06DFF235" w14:textId="7E19A924" w:rsidR="0009080C" w:rsidRDefault="0009080C" w:rsidP="0009080C">
      <w:pPr>
        <w:rPr>
          <w:b/>
          <w:szCs w:val="22"/>
          <w:lang w:eastAsia="sv-SE"/>
        </w:rPr>
      </w:pPr>
      <w:r w:rsidRPr="00914849">
        <w:rPr>
          <w:b/>
          <w:szCs w:val="22"/>
          <w:lang w:eastAsia="sv-SE"/>
        </w:rPr>
        <w:t>Kontaktné údaje</w:t>
      </w:r>
    </w:p>
    <w:p w14:paraId="397AD8E4" w14:textId="77777777" w:rsidR="00B446FC" w:rsidRPr="00914849" w:rsidRDefault="00B446FC" w:rsidP="0009080C">
      <w:pPr>
        <w:rPr>
          <w:b/>
          <w:szCs w:val="22"/>
          <w:lang w:eastAsia="sv-SE"/>
        </w:rPr>
      </w:pPr>
    </w:p>
    <w:p w14:paraId="4B17F243" w14:textId="77777777" w:rsidR="0009080C" w:rsidRPr="00914849" w:rsidRDefault="0009080C" w:rsidP="0009080C">
      <w:pPr>
        <w:rPr>
          <w:iCs/>
          <w:szCs w:val="22"/>
        </w:rPr>
      </w:pPr>
      <w:r w:rsidRPr="00914849">
        <w:rPr>
          <w:iCs/>
          <w:szCs w:val="22"/>
          <w:u w:val="single"/>
        </w:rPr>
        <w:t>Držiteľ rozhodnutia o registrácii</w:t>
      </w:r>
      <w:r w:rsidRPr="00914849">
        <w:t>:</w:t>
      </w:r>
    </w:p>
    <w:p w14:paraId="70B5C8A2" w14:textId="77777777" w:rsidR="0009080C" w:rsidRPr="00914849" w:rsidRDefault="0009080C" w:rsidP="0009080C">
      <w:pPr>
        <w:rPr>
          <w:szCs w:val="22"/>
        </w:rPr>
      </w:pPr>
      <w:proofErr w:type="spellStart"/>
      <w:r w:rsidRPr="00914849">
        <w:rPr>
          <w:szCs w:val="22"/>
        </w:rPr>
        <w:lastRenderedPageBreak/>
        <w:t>Dopharma</w:t>
      </w:r>
      <w:proofErr w:type="spellEnd"/>
      <w:r w:rsidRPr="00914849">
        <w:rPr>
          <w:szCs w:val="22"/>
        </w:rPr>
        <w:t xml:space="preserve"> </w:t>
      </w:r>
      <w:proofErr w:type="spellStart"/>
      <w:r w:rsidRPr="00914849">
        <w:rPr>
          <w:szCs w:val="22"/>
        </w:rPr>
        <w:t>Research</w:t>
      </w:r>
      <w:proofErr w:type="spellEnd"/>
      <w:r w:rsidRPr="00914849">
        <w:rPr>
          <w:szCs w:val="22"/>
        </w:rPr>
        <w:t xml:space="preserve"> B.V.</w:t>
      </w:r>
    </w:p>
    <w:p w14:paraId="08DED5F5" w14:textId="77777777" w:rsidR="0009080C" w:rsidRPr="00914849" w:rsidRDefault="0009080C" w:rsidP="0009080C">
      <w:pPr>
        <w:rPr>
          <w:szCs w:val="22"/>
        </w:rPr>
      </w:pPr>
      <w:proofErr w:type="spellStart"/>
      <w:r w:rsidRPr="00914849">
        <w:rPr>
          <w:szCs w:val="22"/>
        </w:rPr>
        <w:t>Zalmweg</w:t>
      </w:r>
      <w:proofErr w:type="spellEnd"/>
      <w:r w:rsidRPr="00914849">
        <w:rPr>
          <w:szCs w:val="22"/>
        </w:rPr>
        <w:t xml:space="preserve"> 24</w:t>
      </w:r>
    </w:p>
    <w:p w14:paraId="67C2C914" w14:textId="4C70E151" w:rsidR="0009080C" w:rsidRPr="00914849" w:rsidRDefault="0009080C" w:rsidP="0009080C">
      <w:pPr>
        <w:rPr>
          <w:szCs w:val="22"/>
        </w:rPr>
      </w:pPr>
      <w:r w:rsidRPr="00914849">
        <w:rPr>
          <w:szCs w:val="22"/>
        </w:rPr>
        <w:t xml:space="preserve">4941 VX  </w:t>
      </w:r>
      <w:proofErr w:type="spellStart"/>
      <w:r w:rsidRPr="00914849">
        <w:rPr>
          <w:szCs w:val="22"/>
        </w:rPr>
        <w:t>Raamsdonksveer</w:t>
      </w:r>
      <w:proofErr w:type="spellEnd"/>
      <w:r w:rsidRPr="00914849">
        <w:rPr>
          <w:szCs w:val="22"/>
        </w:rPr>
        <w:t xml:space="preserve"> </w:t>
      </w:r>
    </w:p>
    <w:p w14:paraId="0BC39BD5" w14:textId="77777777" w:rsidR="00356E6F" w:rsidRPr="00152A8E" w:rsidRDefault="00356E6F" w:rsidP="00356E6F">
      <w:pPr>
        <w:rPr>
          <w:bCs/>
          <w:szCs w:val="22"/>
        </w:rPr>
      </w:pPr>
      <w:r w:rsidRPr="00152A8E">
        <w:rPr>
          <w:bCs/>
          <w:szCs w:val="22"/>
        </w:rPr>
        <w:t>Holandsko</w:t>
      </w:r>
    </w:p>
    <w:p w14:paraId="36A9037F" w14:textId="77777777" w:rsidR="0009080C" w:rsidRPr="00914849" w:rsidRDefault="0009080C" w:rsidP="0009080C">
      <w:pPr>
        <w:rPr>
          <w:bCs/>
          <w:szCs w:val="22"/>
          <w:u w:val="single"/>
        </w:rPr>
      </w:pPr>
    </w:p>
    <w:p w14:paraId="0CF7E2F3" w14:textId="77777777" w:rsidR="0009080C" w:rsidRPr="00914849" w:rsidRDefault="0009080C" w:rsidP="0009080C">
      <w:pPr>
        <w:rPr>
          <w:bCs/>
          <w:szCs w:val="22"/>
        </w:rPr>
      </w:pPr>
      <w:r w:rsidRPr="00914849">
        <w:rPr>
          <w:bCs/>
          <w:szCs w:val="22"/>
          <w:u w:val="single"/>
        </w:rPr>
        <w:t>Výrobca zodpovedný za uvoľnenie šarže</w:t>
      </w:r>
      <w:r w:rsidRPr="00914849">
        <w:t>:</w:t>
      </w:r>
    </w:p>
    <w:p w14:paraId="1CCA4684" w14:textId="77777777" w:rsidR="0009080C" w:rsidRPr="00914849" w:rsidRDefault="0009080C" w:rsidP="0009080C">
      <w:pPr>
        <w:rPr>
          <w:szCs w:val="22"/>
        </w:rPr>
      </w:pPr>
      <w:proofErr w:type="spellStart"/>
      <w:r w:rsidRPr="00914849">
        <w:rPr>
          <w:szCs w:val="22"/>
        </w:rPr>
        <w:t>Dopharma</w:t>
      </w:r>
      <w:proofErr w:type="spellEnd"/>
      <w:r w:rsidRPr="00914849">
        <w:rPr>
          <w:szCs w:val="22"/>
        </w:rPr>
        <w:t xml:space="preserve"> B.V.</w:t>
      </w:r>
    </w:p>
    <w:p w14:paraId="16FFFF50" w14:textId="77777777" w:rsidR="0009080C" w:rsidRPr="00914849" w:rsidRDefault="0009080C" w:rsidP="0009080C">
      <w:pPr>
        <w:rPr>
          <w:szCs w:val="22"/>
        </w:rPr>
      </w:pPr>
      <w:proofErr w:type="spellStart"/>
      <w:r w:rsidRPr="00914849">
        <w:rPr>
          <w:szCs w:val="22"/>
        </w:rPr>
        <w:t>Zalmweg</w:t>
      </w:r>
      <w:proofErr w:type="spellEnd"/>
      <w:r w:rsidRPr="00914849">
        <w:rPr>
          <w:szCs w:val="22"/>
        </w:rPr>
        <w:t xml:space="preserve"> 24</w:t>
      </w:r>
    </w:p>
    <w:p w14:paraId="75F24CDE" w14:textId="2180ABBB" w:rsidR="0009080C" w:rsidRPr="00914849" w:rsidRDefault="0009080C" w:rsidP="0009080C">
      <w:pPr>
        <w:rPr>
          <w:szCs w:val="22"/>
        </w:rPr>
      </w:pPr>
      <w:r w:rsidRPr="00914849">
        <w:rPr>
          <w:szCs w:val="22"/>
        </w:rPr>
        <w:t xml:space="preserve">4941 VX  </w:t>
      </w:r>
      <w:proofErr w:type="spellStart"/>
      <w:r w:rsidRPr="00914849">
        <w:rPr>
          <w:szCs w:val="22"/>
        </w:rPr>
        <w:t>Raamsdonksveer</w:t>
      </w:r>
      <w:proofErr w:type="spellEnd"/>
    </w:p>
    <w:p w14:paraId="1AC212D1" w14:textId="77777777" w:rsidR="00356E6F" w:rsidRPr="00152A8E" w:rsidRDefault="00356E6F" w:rsidP="00356E6F">
      <w:pPr>
        <w:rPr>
          <w:bCs/>
          <w:szCs w:val="22"/>
        </w:rPr>
      </w:pPr>
      <w:r w:rsidRPr="00152A8E">
        <w:rPr>
          <w:bCs/>
          <w:szCs w:val="22"/>
        </w:rPr>
        <w:t>Holandsko</w:t>
      </w:r>
    </w:p>
    <w:p w14:paraId="6B7BD250" w14:textId="77777777" w:rsidR="0009080C" w:rsidRPr="00914849" w:rsidRDefault="0009080C" w:rsidP="0009080C">
      <w:pPr>
        <w:rPr>
          <w:bCs/>
          <w:szCs w:val="22"/>
        </w:rPr>
      </w:pPr>
    </w:p>
    <w:p w14:paraId="08403609" w14:textId="77777777" w:rsidR="0009080C" w:rsidRPr="00914849" w:rsidRDefault="0009080C" w:rsidP="0009080C">
      <w:pPr>
        <w:rPr>
          <w:szCs w:val="22"/>
        </w:rPr>
      </w:pPr>
      <w:r w:rsidRPr="00914849">
        <w:rPr>
          <w:szCs w:val="22"/>
          <w:u w:val="single"/>
        </w:rPr>
        <w:t>Miestni zástupcovia a kontaktné údaje na hlásenie podozrenia na nežiaduce účinky</w:t>
      </w:r>
      <w:r w:rsidRPr="00914849">
        <w:rPr>
          <w:szCs w:val="22"/>
        </w:rPr>
        <w:t>:</w:t>
      </w:r>
    </w:p>
    <w:p w14:paraId="2265AB32" w14:textId="77777777" w:rsidR="0009080C" w:rsidRPr="00914849" w:rsidRDefault="0009080C" w:rsidP="0009080C">
      <w:pPr>
        <w:rPr>
          <w:szCs w:val="22"/>
        </w:rPr>
      </w:pPr>
      <w:proofErr w:type="spellStart"/>
      <w:r w:rsidRPr="00914849">
        <w:rPr>
          <w:szCs w:val="22"/>
        </w:rPr>
        <w:t>Cymedica</w:t>
      </w:r>
      <w:proofErr w:type="spellEnd"/>
      <w:r w:rsidRPr="00914849">
        <w:rPr>
          <w:szCs w:val="22"/>
        </w:rPr>
        <w:t>, spol. s r.o.</w:t>
      </w:r>
    </w:p>
    <w:p w14:paraId="31657249" w14:textId="77777777" w:rsidR="0009080C" w:rsidRPr="00914849" w:rsidRDefault="0009080C" w:rsidP="0009080C">
      <w:pPr>
        <w:rPr>
          <w:szCs w:val="22"/>
        </w:rPr>
      </w:pPr>
      <w:r w:rsidRPr="00914849">
        <w:rPr>
          <w:szCs w:val="22"/>
        </w:rPr>
        <w:t>Pod Nádražím 308/24</w:t>
      </w:r>
    </w:p>
    <w:p w14:paraId="1BDE1B2F" w14:textId="06B736F8" w:rsidR="0009080C" w:rsidRDefault="0009080C" w:rsidP="0009080C">
      <w:pPr>
        <w:rPr>
          <w:szCs w:val="22"/>
        </w:rPr>
      </w:pPr>
      <w:r w:rsidRPr="00914849">
        <w:rPr>
          <w:szCs w:val="22"/>
        </w:rPr>
        <w:t xml:space="preserve">CZ 268 01 </w:t>
      </w:r>
      <w:proofErr w:type="spellStart"/>
      <w:r w:rsidRPr="00914849">
        <w:rPr>
          <w:szCs w:val="22"/>
        </w:rPr>
        <w:t>Hořovice</w:t>
      </w:r>
      <w:proofErr w:type="spellEnd"/>
    </w:p>
    <w:p w14:paraId="3DC46AC9" w14:textId="6BD2744C" w:rsidR="00356E6F" w:rsidRDefault="00356E6F" w:rsidP="0009080C">
      <w:pPr>
        <w:rPr>
          <w:szCs w:val="22"/>
        </w:rPr>
      </w:pPr>
      <w:r>
        <w:rPr>
          <w:szCs w:val="22"/>
        </w:rPr>
        <w:t>Česká republika</w:t>
      </w:r>
    </w:p>
    <w:p w14:paraId="32C5AA8C" w14:textId="77777777" w:rsidR="0009080C" w:rsidRPr="00914849" w:rsidRDefault="0009080C" w:rsidP="0009080C">
      <w:pPr>
        <w:rPr>
          <w:bCs/>
          <w:szCs w:val="22"/>
        </w:rPr>
      </w:pPr>
      <w:r w:rsidRPr="00B446FC">
        <w:rPr>
          <w:bCs/>
          <w:szCs w:val="22"/>
        </w:rPr>
        <w:t>Tel: +</w:t>
      </w:r>
      <w:r w:rsidRPr="00914849">
        <w:rPr>
          <w:bCs/>
          <w:szCs w:val="22"/>
        </w:rPr>
        <w:t>420 311 706 211</w:t>
      </w:r>
    </w:p>
    <w:p w14:paraId="642C99D8" w14:textId="77777777" w:rsidR="0009080C" w:rsidRPr="00914849" w:rsidRDefault="00903CC0" w:rsidP="0009080C">
      <w:pPr>
        <w:rPr>
          <w:szCs w:val="22"/>
        </w:rPr>
      </w:pPr>
      <w:hyperlink r:id="rId11" w:history="1">
        <w:r w:rsidR="0009080C" w:rsidRPr="00914849">
          <w:rPr>
            <w:color w:val="0000FF"/>
            <w:szCs w:val="22"/>
            <w:u w:val="single"/>
          </w:rPr>
          <w:t>farmakovigilance@cymedica.com</w:t>
        </w:r>
      </w:hyperlink>
    </w:p>
    <w:p w14:paraId="1E16DD45" w14:textId="77777777" w:rsidR="0009080C" w:rsidRPr="00914849" w:rsidRDefault="0009080C" w:rsidP="0009080C">
      <w:pPr>
        <w:rPr>
          <w:szCs w:val="22"/>
        </w:rPr>
      </w:pPr>
    </w:p>
    <w:p w14:paraId="6E3365D2" w14:textId="77777777" w:rsidR="0009080C" w:rsidRPr="00914849" w:rsidRDefault="0009080C" w:rsidP="0009080C">
      <w:pPr>
        <w:rPr>
          <w:szCs w:val="22"/>
        </w:rPr>
      </w:pPr>
      <w:r w:rsidRPr="00914849">
        <w:t>Ak potrebujete informácie o tomto veterinárnom lieku, kontaktujte miestneho zástupcu držiteľa rozhodnutia o registrácii.</w:t>
      </w:r>
    </w:p>
    <w:p w14:paraId="67A0B17B" w14:textId="77777777" w:rsidR="0009080C" w:rsidRPr="00914849" w:rsidRDefault="0009080C" w:rsidP="0009080C">
      <w:pPr>
        <w:rPr>
          <w:szCs w:val="22"/>
        </w:rPr>
      </w:pPr>
    </w:p>
    <w:p w14:paraId="1AC5A689" w14:textId="77777777" w:rsidR="0009080C" w:rsidRPr="00914849" w:rsidRDefault="0009080C" w:rsidP="00090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b/>
          <w:szCs w:val="22"/>
          <w:lang w:eastAsia="sv-SE"/>
        </w:rPr>
      </w:pPr>
      <w:r w:rsidRPr="00914849">
        <w:rPr>
          <w:b/>
          <w:szCs w:val="22"/>
          <w:lang w:eastAsia="sv-SE"/>
        </w:rPr>
        <w:t>18.</w:t>
      </w:r>
      <w:r w:rsidRPr="00914849">
        <w:rPr>
          <w:b/>
          <w:szCs w:val="22"/>
          <w:lang w:eastAsia="sv-SE"/>
        </w:rPr>
        <w:tab/>
      </w:r>
      <w:r w:rsidRPr="00914849">
        <w:rPr>
          <w:b/>
          <w:bCs/>
          <w:szCs w:val="22"/>
        </w:rPr>
        <w:t>ĎALŠIE INFORMÁCIE</w:t>
      </w:r>
    </w:p>
    <w:p w14:paraId="2B9289FF" w14:textId="77777777" w:rsidR="0009080C" w:rsidRPr="00914849" w:rsidRDefault="0009080C" w:rsidP="0009080C">
      <w:pPr>
        <w:rPr>
          <w:szCs w:val="22"/>
          <w:lang w:eastAsia="sv-SE"/>
        </w:rPr>
      </w:pPr>
    </w:p>
    <w:p w14:paraId="2FC4C644" w14:textId="68CAC179" w:rsidR="0009080C" w:rsidRPr="00914849" w:rsidRDefault="0009080C" w:rsidP="0009080C">
      <w:pPr>
        <w:rPr>
          <w:b/>
          <w:szCs w:val="22"/>
        </w:rPr>
      </w:pPr>
      <w:r w:rsidRPr="00914849">
        <w:rPr>
          <w:b/>
          <w:szCs w:val="22"/>
        </w:rPr>
        <w:t>Ďalšie informácie</w:t>
      </w:r>
    </w:p>
    <w:p w14:paraId="5F2B43DB" w14:textId="77777777" w:rsidR="0009080C" w:rsidRPr="00914849" w:rsidRDefault="0009080C" w:rsidP="0009080C">
      <w:pPr>
        <w:rPr>
          <w:szCs w:val="22"/>
        </w:rPr>
      </w:pPr>
    </w:p>
    <w:p w14:paraId="19D71DD3" w14:textId="77777777" w:rsidR="0009080C" w:rsidRPr="00914849" w:rsidRDefault="0009080C" w:rsidP="00090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Cs w:val="22"/>
        </w:rPr>
      </w:pPr>
      <w:r w:rsidRPr="00914849">
        <w:rPr>
          <w:b/>
          <w:szCs w:val="22"/>
          <w:lang w:eastAsia="sv-SE"/>
        </w:rPr>
        <w:t>19.</w:t>
      </w:r>
      <w:r w:rsidRPr="00914849">
        <w:rPr>
          <w:b/>
          <w:szCs w:val="22"/>
          <w:lang w:eastAsia="sv-SE"/>
        </w:rPr>
        <w:tab/>
        <w:t>OZNAČENIE “LEN PRE ZVIERATÁ”</w:t>
      </w:r>
    </w:p>
    <w:p w14:paraId="6C9FE564" w14:textId="77777777" w:rsidR="0009080C" w:rsidRPr="00914849" w:rsidRDefault="0009080C" w:rsidP="0009080C">
      <w:pPr>
        <w:rPr>
          <w:szCs w:val="22"/>
        </w:rPr>
      </w:pPr>
    </w:p>
    <w:p w14:paraId="4D3020F1" w14:textId="77777777" w:rsidR="0009080C" w:rsidRPr="00914849" w:rsidRDefault="0009080C" w:rsidP="0009080C">
      <w:pPr>
        <w:rPr>
          <w:szCs w:val="22"/>
        </w:rPr>
      </w:pPr>
      <w:r w:rsidRPr="00914849">
        <w:rPr>
          <w:szCs w:val="22"/>
        </w:rPr>
        <w:t>Len pre zvieratá.</w:t>
      </w:r>
    </w:p>
    <w:p w14:paraId="4A6CA1E1" w14:textId="77777777" w:rsidR="0009080C" w:rsidRPr="00914849" w:rsidRDefault="0009080C" w:rsidP="0009080C">
      <w:pPr>
        <w:rPr>
          <w:szCs w:val="22"/>
        </w:rPr>
      </w:pPr>
    </w:p>
    <w:p w14:paraId="26FA2716" w14:textId="77777777" w:rsidR="0009080C" w:rsidRPr="00914849" w:rsidRDefault="0009080C" w:rsidP="00090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Cs w:val="22"/>
        </w:rPr>
      </w:pPr>
      <w:r w:rsidRPr="00914849">
        <w:rPr>
          <w:b/>
          <w:szCs w:val="22"/>
          <w:lang w:eastAsia="sv-SE"/>
        </w:rPr>
        <w:t>20.</w:t>
      </w:r>
      <w:r w:rsidRPr="00914849">
        <w:rPr>
          <w:b/>
          <w:szCs w:val="22"/>
          <w:lang w:eastAsia="sv-SE"/>
        </w:rPr>
        <w:tab/>
        <w:t>DÁTUM EXSPIRÁCIE</w:t>
      </w:r>
    </w:p>
    <w:p w14:paraId="65BA2CF0" w14:textId="77777777" w:rsidR="0009080C" w:rsidRPr="00914849" w:rsidRDefault="0009080C" w:rsidP="0009080C">
      <w:pPr>
        <w:rPr>
          <w:szCs w:val="22"/>
        </w:rPr>
      </w:pPr>
    </w:p>
    <w:p w14:paraId="325AEB00" w14:textId="77777777" w:rsidR="0009080C" w:rsidRPr="00914849" w:rsidRDefault="0009080C" w:rsidP="0009080C">
      <w:pPr>
        <w:rPr>
          <w:szCs w:val="22"/>
        </w:rPr>
      </w:pPr>
      <w:proofErr w:type="spellStart"/>
      <w:r w:rsidRPr="00914849">
        <w:rPr>
          <w:szCs w:val="22"/>
        </w:rPr>
        <w:t>Exp</w:t>
      </w:r>
      <w:proofErr w:type="spellEnd"/>
      <w:r w:rsidRPr="00914849">
        <w:rPr>
          <w:szCs w:val="22"/>
        </w:rPr>
        <w:t>. {mesiac/rok}</w:t>
      </w:r>
    </w:p>
    <w:p w14:paraId="64F6237C" w14:textId="77777777" w:rsidR="0009080C" w:rsidRPr="00914849" w:rsidRDefault="0009080C" w:rsidP="0009080C">
      <w:pPr>
        <w:rPr>
          <w:szCs w:val="22"/>
        </w:rPr>
      </w:pPr>
    </w:p>
    <w:p w14:paraId="51BC26A2" w14:textId="77777777" w:rsidR="0009080C" w:rsidRPr="00914849" w:rsidRDefault="0009080C" w:rsidP="0009080C">
      <w:pPr>
        <w:rPr>
          <w:szCs w:val="22"/>
        </w:rPr>
      </w:pPr>
      <w:r w:rsidRPr="00914849">
        <w:rPr>
          <w:szCs w:val="22"/>
        </w:rPr>
        <w:t>Čas použiteľnosti po prvom otvorení vnútorného obalu:</w:t>
      </w:r>
      <w:r w:rsidRPr="00914849">
        <w:t xml:space="preserve"> </w:t>
      </w:r>
      <w:r w:rsidRPr="00914849">
        <w:rPr>
          <w:szCs w:val="22"/>
        </w:rPr>
        <w:t>28 dni.</w:t>
      </w:r>
    </w:p>
    <w:p w14:paraId="3A2305D8" w14:textId="752C41F6" w:rsidR="0009080C" w:rsidRPr="00914849" w:rsidRDefault="0009080C" w:rsidP="0009080C">
      <w:pPr>
        <w:rPr>
          <w:szCs w:val="22"/>
        </w:rPr>
      </w:pPr>
      <w:r w:rsidRPr="00914849">
        <w:rPr>
          <w:szCs w:val="22"/>
        </w:rPr>
        <w:t xml:space="preserve">Čas použiteľnosti po </w:t>
      </w:r>
      <w:r w:rsidR="0053250C" w:rsidRPr="00914849">
        <w:t>rozpustení</w:t>
      </w:r>
      <w:r w:rsidRPr="00914849">
        <w:rPr>
          <w:szCs w:val="22"/>
        </w:rPr>
        <w:t xml:space="preserve"> podľa návodu: 12 hodín.</w:t>
      </w:r>
    </w:p>
    <w:p w14:paraId="6CA40602" w14:textId="77777777" w:rsidR="0009080C" w:rsidRPr="00914849" w:rsidRDefault="0009080C" w:rsidP="0009080C">
      <w:pPr>
        <w:rPr>
          <w:szCs w:val="22"/>
        </w:rPr>
      </w:pPr>
      <w:r w:rsidRPr="00914849">
        <w:rPr>
          <w:szCs w:val="22"/>
        </w:rPr>
        <w:t>Po prvom otvorení použiť do ...</w:t>
      </w:r>
    </w:p>
    <w:p w14:paraId="6B87730F" w14:textId="77777777" w:rsidR="0009080C" w:rsidRPr="00914849" w:rsidRDefault="0009080C" w:rsidP="0009080C">
      <w:pPr>
        <w:rPr>
          <w:szCs w:val="22"/>
        </w:rPr>
      </w:pPr>
    </w:p>
    <w:p w14:paraId="4655FBDD" w14:textId="77777777" w:rsidR="0009080C" w:rsidRPr="00914849" w:rsidRDefault="0009080C" w:rsidP="00090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Cs w:val="22"/>
        </w:rPr>
      </w:pPr>
      <w:r w:rsidRPr="00914849">
        <w:rPr>
          <w:b/>
          <w:szCs w:val="22"/>
          <w:lang w:eastAsia="sv-SE"/>
        </w:rPr>
        <w:t>21.</w:t>
      </w:r>
      <w:r w:rsidRPr="00914849">
        <w:rPr>
          <w:b/>
          <w:szCs w:val="22"/>
          <w:lang w:eastAsia="sv-SE"/>
        </w:rPr>
        <w:tab/>
        <w:t>ČÍSLO ŠARŽE</w:t>
      </w:r>
    </w:p>
    <w:p w14:paraId="6BAC1909" w14:textId="77777777" w:rsidR="0009080C" w:rsidRPr="00914849" w:rsidRDefault="0009080C" w:rsidP="0009080C">
      <w:pPr>
        <w:rPr>
          <w:szCs w:val="22"/>
        </w:rPr>
      </w:pPr>
    </w:p>
    <w:p w14:paraId="5CBCF29F" w14:textId="03D8391F" w:rsidR="0009080C" w:rsidRPr="00914849" w:rsidRDefault="0009080C" w:rsidP="0053250C">
      <w:pPr>
        <w:rPr>
          <w:szCs w:val="22"/>
        </w:rPr>
      </w:pPr>
      <w:proofErr w:type="spellStart"/>
      <w:r w:rsidRPr="00914849">
        <w:rPr>
          <w:szCs w:val="22"/>
        </w:rPr>
        <w:t>Lot</w:t>
      </w:r>
      <w:proofErr w:type="spellEnd"/>
      <w:r w:rsidRPr="00914849">
        <w:rPr>
          <w:szCs w:val="22"/>
        </w:rPr>
        <w:t xml:space="preserve"> {číslo}</w:t>
      </w:r>
    </w:p>
    <w:p w14:paraId="1913FFA7" w14:textId="78F5483B" w:rsidR="0091576E" w:rsidRPr="00914849" w:rsidRDefault="0091576E" w:rsidP="0053250C">
      <w:pPr>
        <w:rPr>
          <w:szCs w:val="22"/>
        </w:rPr>
      </w:pPr>
    </w:p>
    <w:p w14:paraId="74E101F5" w14:textId="51E18C08" w:rsidR="0091576E" w:rsidRDefault="0091576E" w:rsidP="0053250C">
      <w:pPr>
        <w:rPr>
          <w:szCs w:val="22"/>
        </w:rPr>
      </w:pPr>
    </w:p>
    <w:p w14:paraId="54C5F88E" w14:textId="19E583ED" w:rsidR="00133059" w:rsidRDefault="00133059" w:rsidP="0053250C">
      <w:pPr>
        <w:rPr>
          <w:szCs w:val="22"/>
        </w:rPr>
      </w:pPr>
    </w:p>
    <w:p w14:paraId="1502EA99" w14:textId="53EC03AF" w:rsidR="00B446FC" w:rsidRDefault="00B446FC" w:rsidP="0053250C">
      <w:pPr>
        <w:rPr>
          <w:szCs w:val="22"/>
        </w:rPr>
      </w:pPr>
    </w:p>
    <w:p w14:paraId="205637FA" w14:textId="11839ADB" w:rsidR="00B446FC" w:rsidRDefault="00B446FC" w:rsidP="0053250C">
      <w:pPr>
        <w:rPr>
          <w:szCs w:val="22"/>
        </w:rPr>
      </w:pPr>
    </w:p>
    <w:p w14:paraId="3AFB90FD" w14:textId="77777777" w:rsidR="00BB1AFB" w:rsidRDefault="00BB1AFB" w:rsidP="0053250C">
      <w:pPr>
        <w:rPr>
          <w:szCs w:val="22"/>
        </w:rPr>
      </w:pPr>
    </w:p>
    <w:p w14:paraId="00D88EA4" w14:textId="20C66889" w:rsidR="00B446FC" w:rsidRDefault="00B446FC" w:rsidP="0053250C">
      <w:pPr>
        <w:rPr>
          <w:szCs w:val="22"/>
        </w:rPr>
      </w:pPr>
    </w:p>
    <w:p w14:paraId="76A51779" w14:textId="3F0B85C2" w:rsidR="00B446FC" w:rsidRDefault="00B446FC" w:rsidP="0053250C">
      <w:pPr>
        <w:rPr>
          <w:szCs w:val="22"/>
        </w:rPr>
      </w:pPr>
    </w:p>
    <w:p w14:paraId="38173081" w14:textId="77777777" w:rsidR="00B446FC" w:rsidRPr="00914849" w:rsidRDefault="00B446FC" w:rsidP="0053250C">
      <w:pPr>
        <w:rPr>
          <w:szCs w:val="22"/>
        </w:rPr>
      </w:pPr>
    </w:p>
    <w:p w14:paraId="4BCEFC34" w14:textId="02EDAA29" w:rsidR="0091576E" w:rsidRPr="00914849" w:rsidRDefault="0091576E" w:rsidP="0053250C">
      <w:pPr>
        <w:rPr>
          <w:szCs w:val="22"/>
        </w:rPr>
      </w:pPr>
    </w:p>
    <w:p w14:paraId="72A5968C" w14:textId="77BDC912" w:rsidR="0091576E" w:rsidRPr="00914849" w:rsidRDefault="0091576E" w:rsidP="0053250C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B4665F" w:rsidRPr="00914849" w14:paraId="395E137E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57B4B545" w14:textId="7CE7BF48" w:rsidR="00C114FF" w:rsidRPr="00914849" w:rsidRDefault="005A36EB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914849">
              <w:rPr>
                <w:b/>
                <w:szCs w:val="22"/>
              </w:rPr>
              <w:lastRenderedPageBreak/>
              <w:t xml:space="preserve">ÚDAJE, KTORÉ MAJÚ BYŤ UVEDENÉ NA </w:t>
            </w:r>
            <w:r w:rsidR="0053250C" w:rsidRPr="00914849">
              <w:rPr>
                <w:b/>
                <w:szCs w:val="22"/>
              </w:rPr>
              <w:t>VNÚTORNOM</w:t>
            </w:r>
            <w:r w:rsidRPr="00914849">
              <w:rPr>
                <w:b/>
                <w:szCs w:val="22"/>
              </w:rPr>
              <w:t xml:space="preserve"> OBALE</w:t>
            </w:r>
          </w:p>
          <w:p w14:paraId="33CAB514" w14:textId="77777777" w:rsidR="009A30D7" w:rsidRPr="00914849" w:rsidRDefault="009A30D7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4A9B0D67" w14:textId="456D3797" w:rsidR="00C114FF" w:rsidRPr="00914849" w:rsidRDefault="00D143FC" w:rsidP="00CA368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14849">
              <w:rPr>
                <w:b/>
                <w:szCs w:val="22"/>
              </w:rPr>
              <w:t>Nádoba</w:t>
            </w:r>
            <w:r w:rsidR="009A30D7" w:rsidRPr="00914849">
              <w:rPr>
                <w:b/>
                <w:szCs w:val="22"/>
              </w:rPr>
              <w:t xml:space="preserve"> </w:t>
            </w:r>
            <w:r w:rsidR="00CA368E" w:rsidRPr="00914849">
              <w:rPr>
                <w:b/>
                <w:szCs w:val="22"/>
              </w:rPr>
              <w:t>(10</w:t>
            </w:r>
            <w:r w:rsidR="009A30D7" w:rsidRPr="00914849">
              <w:rPr>
                <w:b/>
                <w:szCs w:val="22"/>
              </w:rPr>
              <w:t xml:space="preserve">0 </w:t>
            </w:r>
            <w:r w:rsidR="00CA368E" w:rsidRPr="00914849">
              <w:rPr>
                <w:b/>
                <w:szCs w:val="22"/>
              </w:rPr>
              <w:t>g)</w:t>
            </w:r>
          </w:p>
        </w:tc>
      </w:tr>
    </w:tbl>
    <w:p w14:paraId="691E91E7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914849" w:rsidRDefault="005A36EB" w:rsidP="001E1F22">
      <w:pPr>
        <w:pStyle w:val="Style2"/>
      </w:pPr>
      <w:r w:rsidRPr="00914849">
        <w:t>1.</w:t>
      </w:r>
      <w:r w:rsidRPr="00914849">
        <w:tab/>
        <w:t>NÁZOV VETERINÁRNEHO LIEKU</w:t>
      </w:r>
    </w:p>
    <w:p w14:paraId="51BCE586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C58438" w14:textId="5F15446B" w:rsidR="00C114FF" w:rsidRPr="00914849" w:rsidRDefault="0097171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14849">
        <w:t>Amoxy</w:t>
      </w:r>
      <w:proofErr w:type="spellEnd"/>
      <w:r w:rsidRPr="00914849">
        <w:t xml:space="preserve"> </w:t>
      </w:r>
      <w:proofErr w:type="spellStart"/>
      <w:r w:rsidRPr="00914849">
        <w:t>Active</w:t>
      </w:r>
      <w:proofErr w:type="spellEnd"/>
      <w:r w:rsidRPr="00914849">
        <w:t xml:space="preserve">, 697 mg/g, perorálny prášok </w:t>
      </w:r>
    </w:p>
    <w:p w14:paraId="2EE46636" w14:textId="77777777" w:rsidR="00B60C92" w:rsidRPr="0091484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914849" w:rsidRDefault="005A36EB" w:rsidP="001E1F22">
      <w:pPr>
        <w:pStyle w:val="Style2"/>
      </w:pPr>
      <w:r w:rsidRPr="00914849">
        <w:t>2.</w:t>
      </w:r>
      <w:r w:rsidRPr="00914849">
        <w:tab/>
      </w:r>
      <w:r w:rsidR="009A5BB7" w:rsidRPr="00914849">
        <w:t xml:space="preserve">OBSAH </w:t>
      </w:r>
      <w:r w:rsidRPr="00914849">
        <w:t>ÚČINN</w:t>
      </w:r>
      <w:r w:rsidR="009A5BB7" w:rsidRPr="00914849">
        <w:t>ÝCH</w:t>
      </w:r>
      <w:r w:rsidRPr="00914849">
        <w:t xml:space="preserve"> LÁT</w:t>
      </w:r>
      <w:r w:rsidR="009A5BB7" w:rsidRPr="00914849">
        <w:t>O</w:t>
      </w:r>
      <w:r w:rsidRPr="00914849">
        <w:t>K</w:t>
      </w:r>
    </w:p>
    <w:p w14:paraId="7E7A556E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3169DF" w14:textId="7D15ED4A" w:rsidR="009A30D7" w:rsidRPr="00914849" w:rsidRDefault="00BB1AFB" w:rsidP="009A30D7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rPr>
          <w:iCs/>
          <w:szCs w:val="22"/>
        </w:rPr>
        <w:t>Amoxicilín</w:t>
      </w:r>
      <w:proofErr w:type="spellEnd"/>
      <w:r>
        <w:rPr>
          <w:iCs/>
          <w:szCs w:val="22"/>
        </w:rPr>
        <w:t xml:space="preserve">  </w:t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 w:rsidR="009A30D7" w:rsidRPr="00914849">
        <w:rPr>
          <w:iCs/>
          <w:szCs w:val="22"/>
        </w:rPr>
        <w:t>697 mg/g</w:t>
      </w:r>
    </w:p>
    <w:p w14:paraId="14B76AFA" w14:textId="3BD4DE22" w:rsidR="009A30D7" w:rsidRPr="00914849" w:rsidRDefault="00D143FC" w:rsidP="009A30D7">
      <w:pPr>
        <w:tabs>
          <w:tab w:val="clear" w:pos="567"/>
        </w:tabs>
        <w:spacing w:line="240" w:lineRule="auto"/>
        <w:rPr>
          <w:iCs/>
          <w:szCs w:val="22"/>
        </w:rPr>
      </w:pPr>
      <w:r w:rsidRPr="00914849">
        <w:rPr>
          <w:iCs/>
          <w:szCs w:val="22"/>
        </w:rPr>
        <w:t>ako</w:t>
      </w:r>
      <w:r w:rsidR="009A30D7" w:rsidRPr="00914849">
        <w:rPr>
          <w:iCs/>
          <w:szCs w:val="22"/>
        </w:rPr>
        <w:t xml:space="preserve"> </w:t>
      </w:r>
      <w:proofErr w:type="spellStart"/>
      <w:r w:rsidR="009A30D7" w:rsidRPr="00914849">
        <w:rPr>
          <w:iCs/>
          <w:szCs w:val="22"/>
        </w:rPr>
        <w:t>amoxicilín</w:t>
      </w:r>
      <w:proofErr w:type="spellEnd"/>
      <w:r w:rsidRPr="00914849">
        <w:rPr>
          <w:iCs/>
          <w:szCs w:val="22"/>
        </w:rPr>
        <w:t xml:space="preserve"> </w:t>
      </w:r>
      <w:proofErr w:type="spellStart"/>
      <w:r w:rsidRPr="00914849">
        <w:rPr>
          <w:iCs/>
          <w:szCs w:val="22"/>
        </w:rPr>
        <w:t>trihydrát</w:t>
      </w:r>
      <w:proofErr w:type="spellEnd"/>
      <w:r w:rsidR="009A30D7" w:rsidRPr="00914849">
        <w:rPr>
          <w:iCs/>
          <w:szCs w:val="22"/>
        </w:rPr>
        <w:tab/>
        <w:t>800 mg/g</w:t>
      </w:r>
    </w:p>
    <w:p w14:paraId="362C5FC0" w14:textId="44C0BE63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466A03" w14:textId="5A25557B" w:rsidR="00C114FF" w:rsidRPr="00914849" w:rsidRDefault="005A36EB" w:rsidP="009A30D7">
      <w:pPr>
        <w:pStyle w:val="Style2"/>
      </w:pPr>
      <w:r w:rsidRPr="00914849">
        <w:t>3.</w:t>
      </w:r>
      <w:r w:rsidRPr="00914849">
        <w:tab/>
        <w:t>VEĽKOSŤ BALENIA</w:t>
      </w:r>
    </w:p>
    <w:p w14:paraId="385DE15D" w14:textId="3DC9ED47" w:rsidR="00C114FF" w:rsidRPr="00914849" w:rsidRDefault="00CA368E" w:rsidP="009A30D7">
      <w:pPr>
        <w:tabs>
          <w:tab w:val="left" w:pos="0"/>
        </w:tabs>
        <w:spacing w:before="240" w:after="360" w:line="240" w:lineRule="auto"/>
        <w:rPr>
          <w:rFonts w:eastAsia="SimSun"/>
          <w:color w:val="000000"/>
        </w:rPr>
      </w:pPr>
      <w:r w:rsidRPr="00914849">
        <w:rPr>
          <w:rFonts w:eastAsia="SimSun"/>
          <w:color w:val="000000"/>
        </w:rPr>
        <w:t>10</w:t>
      </w:r>
      <w:r w:rsidR="0053250C" w:rsidRPr="00914849">
        <w:rPr>
          <w:rFonts w:eastAsia="SimSun"/>
          <w:color w:val="000000"/>
        </w:rPr>
        <w:t>0 g</w:t>
      </w:r>
    </w:p>
    <w:p w14:paraId="049B7253" w14:textId="77777777" w:rsidR="00C114FF" w:rsidRPr="00914849" w:rsidRDefault="005A36EB" w:rsidP="001E1F22">
      <w:pPr>
        <w:pStyle w:val="Style2"/>
      </w:pPr>
      <w:r w:rsidRPr="00914849">
        <w:t>4.</w:t>
      </w:r>
      <w:r w:rsidRPr="00914849">
        <w:tab/>
        <w:t>CIEĽOVÉ DRUHY</w:t>
      </w:r>
    </w:p>
    <w:p w14:paraId="5A7D7CD8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B4822" w14:textId="2D71FEF1" w:rsidR="00C114FF" w:rsidRPr="00914849" w:rsidRDefault="00CA368E" w:rsidP="00A9226B">
      <w:pPr>
        <w:tabs>
          <w:tab w:val="clear" w:pos="567"/>
        </w:tabs>
        <w:spacing w:line="240" w:lineRule="auto"/>
      </w:pPr>
      <w:r w:rsidRPr="00914849">
        <w:t>Ošípané a</w:t>
      </w:r>
      <w:r w:rsidR="00D143FC" w:rsidRPr="00914849">
        <w:t> </w:t>
      </w:r>
      <w:r w:rsidRPr="00914849">
        <w:t>kur</w:t>
      </w:r>
      <w:r w:rsidR="00D143FC" w:rsidRPr="00914849">
        <w:t>y domáce</w:t>
      </w:r>
      <w:r w:rsidRPr="00914849">
        <w:t xml:space="preserve"> (brojlery, kuričky, chovné vtáky)</w:t>
      </w:r>
      <w:r w:rsidR="006871C8">
        <w:t>.</w:t>
      </w:r>
    </w:p>
    <w:p w14:paraId="65C3A90D" w14:textId="77777777" w:rsidR="00CA368E" w:rsidRPr="00914849" w:rsidRDefault="00CA368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914849" w:rsidRDefault="005A36EB" w:rsidP="001E1F22">
      <w:pPr>
        <w:pStyle w:val="Style2"/>
      </w:pPr>
      <w:r w:rsidRPr="00914849">
        <w:t>5.</w:t>
      </w:r>
      <w:r w:rsidRPr="00914849">
        <w:tab/>
        <w:t>INDIKÁCIE</w:t>
      </w:r>
    </w:p>
    <w:p w14:paraId="16339A54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914849" w:rsidRDefault="005A36EB" w:rsidP="001E1F22">
      <w:pPr>
        <w:pStyle w:val="Style2"/>
      </w:pPr>
      <w:r w:rsidRPr="00914849">
        <w:t>6.</w:t>
      </w:r>
      <w:r w:rsidRPr="00914849">
        <w:tab/>
        <w:t>CESTY POD</w:t>
      </w:r>
      <w:r w:rsidR="00E17C7C" w:rsidRPr="00914849">
        <w:t>A</w:t>
      </w:r>
      <w:r w:rsidRPr="00914849">
        <w:t>NIA</w:t>
      </w:r>
    </w:p>
    <w:p w14:paraId="33A58A5F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AB683D" w14:textId="77777777" w:rsidR="00CA368E" w:rsidRPr="00914849" w:rsidRDefault="00CA368E" w:rsidP="00CA368E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Podanie v pitnej vode a krmive u ošípaných.</w:t>
      </w:r>
    </w:p>
    <w:p w14:paraId="19AAAF96" w14:textId="48F64CF8" w:rsidR="00CA368E" w:rsidRPr="00914849" w:rsidRDefault="00CA368E" w:rsidP="00A9226B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Podanie v pitnej vode u</w:t>
      </w:r>
      <w:r w:rsidR="00D143FC" w:rsidRPr="00914849">
        <w:rPr>
          <w:szCs w:val="22"/>
        </w:rPr>
        <w:t> </w:t>
      </w:r>
      <w:r w:rsidRPr="00914849">
        <w:rPr>
          <w:szCs w:val="22"/>
        </w:rPr>
        <w:t>kur</w:t>
      </w:r>
      <w:r w:rsidR="00D143FC" w:rsidRPr="00914849">
        <w:rPr>
          <w:szCs w:val="22"/>
        </w:rPr>
        <w:t>y domácej</w:t>
      </w:r>
      <w:r w:rsidRPr="00914849">
        <w:rPr>
          <w:szCs w:val="22"/>
        </w:rPr>
        <w:t>.</w:t>
      </w:r>
    </w:p>
    <w:p w14:paraId="35E0A778" w14:textId="77777777" w:rsidR="00CA368E" w:rsidRPr="00914849" w:rsidRDefault="00CA368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914849" w:rsidRDefault="005A36EB" w:rsidP="001E1F22">
      <w:pPr>
        <w:pStyle w:val="Style2"/>
      </w:pPr>
      <w:r w:rsidRPr="00914849">
        <w:t>7.</w:t>
      </w:r>
      <w:r w:rsidRPr="00914849">
        <w:tab/>
        <w:t>OCHRANNÉ LEHOTY</w:t>
      </w:r>
    </w:p>
    <w:p w14:paraId="30DC29E0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3F335F" w14:textId="6116641A" w:rsidR="00C114FF" w:rsidRPr="00914849" w:rsidRDefault="00DF6F8E" w:rsidP="00A9226B">
      <w:pPr>
        <w:tabs>
          <w:tab w:val="clear" w:pos="567"/>
        </w:tabs>
        <w:spacing w:line="240" w:lineRule="auto"/>
        <w:rPr>
          <w:szCs w:val="22"/>
        </w:rPr>
      </w:pPr>
      <w:r w:rsidRPr="00914849">
        <w:t>Ochranná lehota:</w:t>
      </w:r>
    </w:p>
    <w:p w14:paraId="51749EC2" w14:textId="2BF39BE3" w:rsidR="00CA368E" w:rsidRPr="00914849" w:rsidRDefault="00CA368E" w:rsidP="00CA368E">
      <w:pPr>
        <w:tabs>
          <w:tab w:val="clear" w:pos="567"/>
        </w:tabs>
        <w:spacing w:line="240" w:lineRule="auto"/>
        <w:rPr>
          <w:szCs w:val="22"/>
        </w:rPr>
      </w:pPr>
      <w:r w:rsidRPr="00914849">
        <w:t>Ošípané:</w:t>
      </w:r>
      <w:r w:rsidR="00AE13E1">
        <w:t xml:space="preserve"> </w:t>
      </w:r>
      <w:r w:rsidRPr="00914849">
        <w:t xml:space="preserve">mäso a vnútornosti: </w:t>
      </w:r>
      <w:r w:rsidRPr="00914849">
        <w:rPr>
          <w:szCs w:val="22"/>
        </w:rPr>
        <w:t>2 dni.</w:t>
      </w:r>
    </w:p>
    <w:p w14:paraId="01FB6055" w14:textId="4B448048" w:rsidR="00CA368E" w:rsidRPr="00914849" w:rsidRDefault="00CA368E" w:rsidP="00CA368E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Kur</w:t>
      </w:r>
      <w:r w:rsidR="00AE13E1">
        <w:rPr>
          <w:szCs w:val="22"/>
        </w:rPr>
        <w:t>a</w:t>
      </w:r>
      <w:r w:rsidR="00B446FC">
        <w:rPr>
          <w:szCs w:val="22"/>
        </w:rPr>
        <w:t xml:space="preserve"> domác</w:t>
      </w:r>
      <w:r w:rsidR="00AE13E1">
        <w:rPr>
          <w:szCs w:val="22"/>
        </w:rPr>
        <w:t>a</w:t>
      </w:r>
      <w:r w:rsidRPr="00914849">
        <w:rPr>
          <w:szCs w:val="22"/>
        </w:rPr>
        <w:t>: mäso a vnútornosti: 1 deň.</w:t>
      </w:r>
    </w:p>
    <w:p w14:paraId="5245C1AD" w14:textId="5AC62851" w:rsidR="00C3235C" w:rsidRPr="00914849" w:rsidRDefault="00C3235C" w:rsidP="00C3235C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Nepoužívať u nosníc, ktoré produkujú vajc</w:t>
      </w:r>
      <w:r w:rsidR="00D143FC" w:rsidRPr="00914849">
        <w:rPr>
          <w:szCs w:val="22"/>
        </w:rPr>
        <w:t>ia</w:t>
      </w:r>
      <w:r w:rsidRPr="00914849">
        <w:rPr>
          <w:szCs w:val="22"/>
        </w:rPr>
        <w:t xml:space="preserve"> na ľudskú spotrebu.</w:t>
      </w:r>
    </w:p>
    <w:p w14:paraId="6AE6E326" w14:textId="1B9C236A" w:rsidR="00C114FF" w:rsidRPr="00914849" w:rsidRDefault="00CA368E" w:rsidP="00A9226B">
      <w:pPr>
        <w:tabs>
          <w:tab w:val="clear" w:pos="567"/>
        </w:tabs>
        <w:spacing w:line="240" w:lineRule="auto"/>
        <w:rPr>
          <w:szCs w:val="22"/>
        </w:rPr>
      </w:pPr>
      <w:r w:rsidRPr="00914849">
        <w:t>Nepoužívať počas 4 týždňov pred začiatkom znášky.</w:t>
      </w:r>
    </w:p>
    <w:p w14:paraId="16B20DBB" w14:textId="77777777" w:rsidR="00B60C92" w:rsidRPr="0091484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914849" w:rsidRDefault="005A36EB" w:rsidP="001E1F22">
      <w:pPr>
        <w:pStyle w:val="Style2"/>
      </w:pPr>
      <w:r w:rsidRPr="00914849">
        <w:t>8.</w:t>
      </w:r>
      <w:r w:rsidRPr="00914849">
        <w:tab/>
        <w:t>DÁTUM EXSPIRÁCIE</w:t>
      </w:r>
    </w:p>
    <w:p w14:paraId="78C7079C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77777777" w:rsidR="00DE67C4" w:rsidRPr="00914849" w:rsidRDefault="005A36EB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14849">
        <w:t>Exp</w:t>
      </w:r>
      <w:proofErr w:type="spellEnd"/>
      <w:r w:rsidRPr="00914849">
        <w:t>. {mesiac/rok}</w:t>
      </w:r>
    </w:p>
    <w:p w14:paraId="58D2FC31" w14:textId="77777777" w:rsidR="001B26EB" w:rsidRPr="00914849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EF8026" w14:textId="3F27E05E" w:rsidR="00CA368E" w:rsidRPr="00914849" w:rsidRDefault="00CA368E" w:rsidP="00A9226B">
      <w:pPr>
        <w:tabs>
          <w:tab w:val="clear" w:pos="567"/>
        </w:tabs>
        <w:spacing w:line="240" w:lineRule="auto"/>
      </w:pPr>
      <w:r w:rsidRPr="00914849">
        <w:t>Po prvom otvorení použiť do 28 dni.</w:t>
      </w:r>
    </w:p>
    <w:p w14:paraId="26701C23" w14:textId="7F059C0A" w:rsidR="00CA368E" w:rsidRPr="00914849" w:rsidRDefault="00CA368E" w:rsidP="00CA368E">
      <w:pPr>
        <w:tabs>
          <w:tab w:val="clear" w:pos="567"/>
        </w:tabs>
        <w:spacing w:line="240" w:lineRule="auto"/>
        <w:rPr>
          <w:szCs w:val="22"/>
        </w:rPr>
      </w:pPr>
      <w:r w:rsidRPr="00914849">
        <w:t xml:space="preserve">Po </w:t>
      </w:r>
      <w:r w:rsidR="00D143FC" w:rsidRPr="00914849">
        <w:t>rozpustení</w:t>
      </w:r>
      <w:r w:rsidRPr="00914849">
        <w:t xml:space="preserve"> v pitnej vode použiť do 12 hodín.</w:t>
      </w:r>
    </w:p>
    <w:p w14:paraId="35F427DB" w14:textId="59E7222D" w:rsidR="00CA368E" w:rsidRPr="00914849" w:rsidRDefault="00F62C12" w:rsidP="00CA368E">
      <w:pPr>
        <w:tabs>
          <w:tab w:val="clear" w:pos="567"/>
        </w:tabs>
        <w:spacing w:line="240" w:lineRule="auto"/>
      </w:pPr>
      <w:r w:rsidRPr="00914849">
        <w:t>P</w:t>
      </w:r>
      <w:r w:rsidR="00CA368E" w:rsidRPr="00914849">
        <w:t xml:space="preserve">o zamiešaní do krmiva </w:t>
      </w:r>
      <w:r w:rsidR="00D143FC" w:rsidRPr="00914849">
        <w:t>ihneď</w:t>
      </w:r>
      <w:r w:rsidR="00CA368E" w:rsidRPr="00914849">
        <w:t xml:space="preserve"> použi</w:t>
      </w:r>
      <w:r w:rsidR="00D143FC" w:rsidRPr="00914849">
        <w:t>ť</w:t>
      </w:r>
      <w:r w:rsidR="00CA368E" w:rsidRPr="00914849">
        <w:t>.</w:t>
      </w:r>
    </w:p>
    <w:p w14:paraId="010186EF" w14:textId="77777777" w:rsidR="00B60C92" w:rsidRPr="0091484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914849" w:rsidRDefault="005A36EB" w:rsidP="001E1F22">
      <w:pPr>
        <w:pStyle w:val="Style2"/>
      </w:pPr>
      <w:r w:rsidRPr="00914849">
        <w:t>9.</w:t>
      </w:r>
      <w:r w:rsidRPr="00914849">
        <w:tab/>
        <w:t>OSOBITNÉ PODMIENKY NA UCHOVÁVANIE</w:t>
      </w:r>
    </w:p>
    <w:p w14:paraId="7674B7E2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E38DC0" w14:textId="77777777" w:rsidR="00F62C12" w:rsidRPr="00914849" w:rsidRDefault="00F62C12" w:rsidP="00F62C12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Uchovávať pri teplote neprevyšujúcej 25 °C.</w:t>
      </w:r>
    </w:p>
    <w:p w14:paraId="407124A2" w14:textId="1316F350" w:rsidR="00C114FF" w:rsidRPr="00914849" w:rsidRDefault="00F62C12" w:rsidP="00A9226B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Uchovávať v pôvodnom obale.</w:t>
      </w:r>
    </w:p>
    <w:p w14:paraId="23E6F66A" w14:textId="77777777" w:rsidR="00C44298" w:rsidRPr="00914849" w:rsidRDefault="00C4429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914849" w:rsidRDefault="005A36EB" w:rsidP="001E1F22">
      <w:pPr>
        <w:pStyle w:val="Style2"/>
      </w:pPr>
      <w:r w:rsidRPr="00914849">
        <w:t>10.</w:t>
      </w:r>
      <w:r w:rsidRPr="00914849">
        <w:tab/>
        <w:t>OZNAČENIE „PRED POUŽITÍM SI PREČÍTAJTE PÍSOMNÚ INFORMÁCIU PRE POUŽÍVATEĽOV“</w:t>
      </w:r>
    </w:p>
    <w:p w14:paraId="2887CF51" w14:textId="77777777" w:rsidR="00C44298" w:rsidRPr="00914849" w:rsidRDefault="00C4429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914849" w:rsidRDefault="005A36EB" w:rsidP="00A9226B">
      <w:pPr>
        <w:tabs>
          <w:tab w:val="clear" w:pos="567"/>
        </w:tabs>
        <w:spacing w:line="240" w:lineRule="auto"/>
        <w:rPr>
          <w:szCs w:val="22"/>
        </w:rPr>
      </w:pPr>
      <w:r w:rsidRPr="00914849">
        <w:lastRenderedPageBreak/>
        <w:t>Pred použitím si prečítajte písomnú informáciu pre používateľov.</w:t>
      </w:r>
    </w:p>
    <w:p w14:paraId="15A3EC4D" w14:textId="204BC76D" w:rsidR="00B60C92" w:rsidRPr="0091484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914849" w:rsidRDefault="005A36EB" w:rsidP="001E1F22">
      <w:pPr>
        <w:pStyle w:val="Style2"/>
      </w:pPr>
      <w:r w:rsidRPr="00914849">
        <w:t>11.</w:t>
      </w:r>
      <w:r w:rsidRPr="00914849">
        <w:tab/>
        <w:t>OZNAČENIE „LEN PRE ZVIERATÁ“</w:t>
      </w:r>
    </w:p>
    <w:p w14:paraId="337D1200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914849" w:rsidRDefault="005A36EB" w:rsidP="00C40CFF">
      <w:pPr>
        <w:tabs>
          <w:tab w:val="clear" w:pos="567"/>
        </w:tabs>
        <w:spacing w:line="240" w:lineRule="auto"/>
        <w:rPr>
          <w:szCs w:val="22"/>
        </w:rPr>
      </w:pPr>
      <w:r w:rsidRPr="00914849">
        <w:t>Len pre zvieratá.</w:t>
      </w:r>
    </w:p>
    <w:p w14:paraId="61031B3F" w14:textId="77777777" w:rsidR="00B60C92" w:rsidRPr="0091484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914849" w:rsidRDefault="005A36EB" w:rsidP="001E1F22">
      <w:pPr>
        <w:pStyle w:val="Style2"/>
      </w:pPr>
      <w:r w:rsidRPr="00914849">
        <w:t>12.</w:t>
      </w:r>
      <w:r w:rsidRPr="00914849">
        <w:tab/>
        <w:t>OZNAČENIE „UCHOVÁVAŤ MIMO DOHĽADU A DOSAHU DETÍ“</w:t>
      </w:r>
    </w:p>
    <w:p w14:paraId="17EB34D3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914849" w:rsidRDefault="005A36EB" w:rsidP="00A9226B">
      <w:pPr>
        <w:tabs>
          <w:tab w:val="clear" w:pos="567"/>
        </w:tabs>
        <w:spacing w:line="240" w:lineRule="auto"/>
        <w:rPr>
          <w:szCs w:val="22"/>
        </w:rPr>
      </w:pPr>
      <w:r w:rsidRPr="00914849">
        <w:t>Uchováva</w:t>
      </w:r>
      <w:r w:rsidR="00B21B82" w:rsidRPr="00914849">
        <w:t>ť</w:t>
      </w:r>
      <w:r w:rsidRPr="00914849">
        <w:t xml:space="preserve"> mimo dohľadu a dosahu detí.</w:t>
      </w:r>
    </w:p>
    <w:p w14:paraId="151C0CAB" w14:textId="4F3937B2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22DF5F04" w:rsidR="00C114FF" w:rsidRPr="00914849" w:rsidRDefault="005A36EB" w:rsidP="001E1F22">
      <w:pPr>
        <w:pStyle w:val="Style2"/>
      </w:pPr>
      <w:r w:rsidRPr="00914849">
        <w:t>13.</w:t>
      </w:r>
      <w:r w:rsidRPr="00914849">
        <w:tab/>
        <w:t>NÁZOV DRŽITEĽA ROZHODNUTIA O REGISTRÁCII</w:t>
      </w:r>
    </w:p>
    <w:p w14:paraId="6382BAEB" w14:textId="77777777" w:rsidR="00C114FF" w:rsidRPr="00914849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23C961A9" w14:textId="77777777" w:rsidR="00F62C12" w:rsidRPr="00914849" w:rsidRDefault="00F62C12" w:rsidP="00F62C1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14849">
        <w:t>Dopharma</w:t>
      </w:r>
      <w:proofErr w:type="spellEnd"/>
      <w:r w:rsidRPr="00914849">
        <w:t xml:space="preserve"> </w:t>
      </w:r>
      <w:proofErr w:type="spellStart"/>
      <w:r w:rsidRPr="00914849">
        <w:t>Research</w:t>
      </w:r>
      <w:proofErr w:type="spellEnd"/>
      <w:r w:rsidRPr="00914849">
        <w:t xml:space="preserve"> B.V.</w:t>
      </w:r>
    </w:p>
    <w:p w14:paraId="4BD645C7" w14:textId="5373862D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914849" w:rsidRDefault="005A36EB" w:rsidP="001E1F22">
      <w:pPr>
        <w:pStyle w:val="Style2"/>
      </w:pPr>
      <w:r w:rsidRPr="00914849">
        <w:t>14.</w:t>
      </w:r>
      <w:r w:rsidRPr="00914849">
        <w:tab/>
        <w:t>REGISTRAČNÉ ČÍSLO (ČÍSLA)</w:t>
      </w:r>
    </w:p>
    <w:p w14:paraId="042E0B36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70CD16" w14:textId="705A8F46" w:rsidR="00C114FF" w:rsidRPr="00914849" w:rsidRDefault="006B7015" w:rsidP="00A9226B">
      <w:pPr>
        <w:tabs>
          <w:tab w:val="clear" w:pos="567"/>
        </w:tabs>
        <w:spacing w:line="240" w:lineRule="auto"/>
        <w:rPr>
          <w:szCs w:val="22"/>
        </w:rPr>
      </w:pPr>
      <w:r w:rsidRPr="00914849">
        <w:t>96/030/MR/23-S</w:t>
      </w:r>
    </w:p>
    <w:p w14:paraId="7A51E8C6" w14:textId="77777777" w:rsidR="00B60C92" w:rsidRPr="0091484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914849" w:rsidRDefault="005A36EB" w:rsidP="001E1F22">
      <w:pPr>
        <w:pStyle w:val="Style2"/>
      </w:pPr>
      <w:r w:rsidRPr="00914849">
        <w:t>15.</w:t>
      </w:r>
      <w:r w:rsidRPr="00914849">
        <w:tab/>
      </w:r>
      <w:r w:rsidR="00673F4C" w:rsidRPr="00914849">
        <w:t>ČÍSLO VÝROBNEJ ŠARŽE</w:t>
      </w:r>
    </w:p>
    <w:p w14:paraId="57676ED5" w14:textId="77777777" w:rsidR="001B26EB" w:rsidRPr="00914849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914849" w:rsidRDefault="005A36EB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14849">
        <w:t>Lot</w:t>
      </w:r>
      <w:proofErr w:type="spellEnd"/>
      <w:r w:rsidRPr="00914849">
        <w:t xml:space="preserve"> {číslo}</w:t>
      </w:r>
    </w:p>
    <w:p w14:paraId="2F04D961" w14:textId="77777777" w:rsidR="00A9226B" w:rsidRPr="00914849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22D1C" w14:textId="60290144" w:rsidR="00C114FF" w:rsidRPr="00914849" w:rsidRDefault="00C114FF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20226EF7" w14:textId="3ACCDAB3" w:rsidR="00971711" w:rsidRPr="00914849" w:rsidRDefault="00971711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FEED054" w14:textId="5C2EDA5D" w:rsidR="00971711" w:rsidRPr="00914849" w:rsidRDefault="00971711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0C7BFD5A" w14:textId="0D14D3A5" w:rsidR="00971711" w:rsidRPr="00914849" w:rsidRDefault="00971711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73081EE8" w14:textId="49A26B37" w:rsidR="00971711" w:rsidRPr="00914849" w:rsidRDefault="00971711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76F80474" w14:textId="439684AD" w:rsidR="00971711" w:rsidRPr="00914849" w:rsidRDefault="00971711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006CC78B" w14:textId="0CF2C2AE" w:rsidR="00971711" w:rsidRPr="00914849" w:rsidRDefault="00971711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8234D0C" w14:textId="41448542" w:rsidR="00971711" w:rsidRPr="00914849" w:rsidRDefault="00971711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7CB91867" w14:textId="39D7BDE1" w:rsidR="00971711" w:rsidRPr="00914849" w:rsidRDefault="00971711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249C2B98" w14:textId="34D30FDC" w:rsidR="00971711" w:rsidRPr="00914849" w:rsidRDefault="00971711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20144450" w14:textId="69985A6E" w:rsidR="00971711" w:rsidRPr="00914849" w:rsidRDefault="00971711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14D20E22" w14:textId="0328C43C" w:rsidR="00971711" w:rsidRPr="00914849" w:rsidRDefault="00971711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4DFCD2FD" w14:textId="258B5366" w:rsidR="00971711" w:rsidRPr="00914849" w:rsidRDefault="00971711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D0B44CC" w14:textId="45D56B03" w:rsidR="00971711" w:rsidRPr="00914849" w:rsidRDefault="00971711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27771FF1" w14:textId="05D5342B" w:rsidR="00971711" w:rsidRPr="00914849" w:rsidRDefault="00971711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F3F0653" w14:textId="7EC15332" w:rsidR="00971711" w:rsidRPr="00914849" w:rsidRDefault="00971711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9A1A404" w14:textId="77777777" w:rsidR="00971711" w:rsidRPr="00914849" w:rsidRDefault="0097171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798B3A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DF0ACF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AE7FC5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685081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E53796" w14:textId="185502E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5E1A90" w14:textId="4969F262" w:rsidR="00344F70" w:rsidRDefault="00344F7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847997" w14:textId="308C9C50" w:rsidR="00344F70" w:rsidRDefault="00344F7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556AC7" w14:textId="2BC93973" w:rsidR="00344F70" w:rsidRDefault="00344F7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521C7" w14:textId="77777777" w:rsidR="00E85A4E" w:rsidRDefault="00E85A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CDBDE3" w14:textId="77777777" w:rsidR="00E85A4E" w:rsidRDefault="00E85A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FA8B34" w14:textId="77777777" w:rsidR="00E85A4E" w:rsidRDefault="00E85A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BB0649" w14:textId="77777777" w:rsidR="00E85A4E" w:rsidRDefault="00E85A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ADB9AE" w14:textId="5B1B4175" w:rsidR="00344F70" w:rsidRDefault="00344F7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B0749" w14:textId="4F6ED2FF" w:rsidR="00344F70" w:rsidRDefault="00344F7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A16B68" w14:textId="3D12C7FF" w:rsidR="00344F70" w:rsidRDefault="00344F7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8F5FF9" w14:textId="71B05BC5" w:rsidR="00344F70" w:rsidRDefault="00344F7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2EE9E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8403E6" w14:textId="3B20C2E9" w:rsidR="00C114FF" w:rsidRPr="00914849" w:rsidRDefault="005A36EB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914849">
        <w:rPr>
          <w:b/>
          <w:szCs w:val="22"/>
        </w:rPr>
        <w:lastRenderedPageBreak/>
        <w:t>PÍSOMNÁ INFORMÁCIA PRE POUŽÍVATEĽOV</w:t>
      </w:r>
      <w:r w:rsidR="002C3D5B">
        <w:rPr>
          <w:b/>
          <w:szCs w:val="22"/>
        </w:rPr>
        <w:t xml:space="preserve"> </w:t>
      </w:r>
      <w:r w:rsidR="00CA2383" w:rsidRPr="00CA2383">
        <w:rPr>
          <w:b/>
          <w:szCs w:val="22"/>
        </w:rPr>
        <w:t>– 100 g</w:t>
      </w:r>
    </w:p>
    <w:p w14:paraId="1D962DCD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914849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914849" w:rsidRDefault="005A36EB" w:rsidP="00B13B6D">
      <w:pPr>
        <w:pStyle w:val="Style1"/>
      </w:pPr>
      <w:r w:rsidRPr="00914849">
        <w:rPr>
          <w:highlight w:val="lightGray"/>
        </w:rPr>
        <w:t>1.</w:t>
      </w:r>
      <w:r w:rsidRPr="00914849">
        <w:tab/>
        <w:t>Názov veterinárneho lieku</w:t>
      </w:r>
    </w:p>
    <w:p w14:paraId="2340A74F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4D979B" w14:textId="32EDF66C" w:rsidR="00C114FF" w:rsidRPr="00914849" w:rsidRDefault="0097171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14849">
        <w:t>Amoxy</w:t>
      </w:r>
      <w:proofErr w:type="spellEnd"/>
      <w:r w:rsidRPr="00914849">
        <w:t xml:space="preserve"> </w:t>
      </w:r>
      <w:proofErr w:type="spellStart"/>
      <w:r w:rsidRPr="00914849">
        <w:t>Active</w:t>
      </w:r>
      <w:proofErr w:type="spellEnd"/>
      <w:r w:rsidRPr="00914849">
        <w:t>, 697 mg/g, perorálny prášok pre ošípané a</w:t>
      </w:r>
      <w:r w:rsidR="009605F9" w:rsidRPr="00914849">
        <w:t> </w:t>
      </w:r>
      <w:r w:rsidRPr="00914849">
        <w:t>kur</w:t>
      </w:r>
      <w:r w:rsidR="009605F9" w:rsidRPr="00914849">
        <w:t>y domáce</w:t>
      </w:r>
    </w:p>
    <w:p w14:paraId="6FCB1F97" w14:textId="77777777" w:rsidR="00B60C92" w:rsidRPr="00914849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914849" w:rsidRDefault="005A36EB" w:rsidP="00B13B6D">
      <w:pPr>
        <w:pStyle w:val="Style1"/>
      </w:pPr>
      <w:r w:rsidRPr="00914849">
        <w:rPr>
          <w:highlight w:val="lightGray"/>
        </w:rPr>
        <w:t>2.</w:t>
      </w:r>
      <w:r w:rsidRPr="00914849">
        <w:tab/>
        <w:t>Zloženie</w:t>
      </w:r>
    </w:p>
    <w:p w14:paraId="296395C2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8DE1A" w14:textId="32BDDA16" w:rsidR="00F62C12" w:rsidRPr="00914849" w:rsidRDefault="00F62C12" w:rsidP="00F62C12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Každý gram obsahuje:</w:t>
      </w:r>
    </w:p>
    <w:p w14:paraId="3DBD54CD" w14:textId="77777777" w:rsidR="00F62C12" w:rsidRPr="00914849" w:rsidRDefault="00F62C12" w:rsidP="00F62C12">
      <w:pPr>
        <w:tabs>
          <w:tab w:val="clear" w:pos="567"/>
        </w:tabs>
        <w:spacing w:line="240" w:lineRule="auto"/>
        <w:rPr>
          <w:szCs w:val="22"/>
        </w:rPr>
      </w:pPr>
    </w:p>
    <w:p w14:paraId="236B0FA5" w14:textId="77777777" w:rsidR="00F62C12" w:rsidRPr="00914849" w:rsidRDefault="00F62C12" w:rsidP="00F62C12">
      <w:pPr>
        <w:tabs>
          <w:tab w:val="clear" w:pos="567"/>
        </w:tabs>
        <w:spacing w:line="240" w:lineRule="auto"/>
        <w:rPr>
          <w:b/>
          <w:szCs w:val="22"/>
        </w:rPr>
      </w:pPr>
      <w:r w:rsidRPr="00914849">
        <w:rPr>
          <w:b/>
          <w:szCs w:val="22"/>
        </w:rPr>
        <w:t>Účinná látka:</w:t>
      </w:r>
    </w:p>
    <w:p w14:paraId="5D43F83E" w14:textId="76FEF13F" w:rsidR="00F62C12" w:rsidRPr="00914849" w:rsidRDefault="00F62C12" w:rsidP="00F62C12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914849">
        <w:rPr>
          <w:iCs/>
          <w:szCs w:val="22"/>
        </w:rPr>
        <w:t>Amoxicilín</w:t>
      </w:r>
      <w:proofErr w:type="spellEnd"/>
      <w:r w:rsidR="00344F70">
        <w:rPr>
          <w:iCs/>
          <w:szCs w:val="22"/>
        </w:rPr>
        <w:t xml:space="preserve"> ....................................</w:t>
      </w:r>
      <w:r w:rsidR="00C44298">
        <w:rPr>
          <w:iCs/>
          <w:szCs w:val="22"/>
        </w:rPr>
        <w:t xml:space="preserve"> </w:t>
      </w:r>
      <w:r w:rsidRPr="00914849">
        <w:rPr>
          <w:iCs/>
          <w:szCs w:val="22"/>
        </w:rPr>
        <w:t>697 mg</w:t>
      </w:r>
    </w:p>
    <w:p w14:paraId="1397516C" w14:textId="4FB8D182" w:rsidR="00F62C12" w:rsidRPr="00914849" w:rsidRDefault="009605F9" w:rsidP="00F62C12">
      <w:pPr>
        <w:tabs>
          <w:tab w:val="clear" w:pos="567"/>
        </w:tabs>
        <w:spacing w:line="240" w:lineRule="auto"/>
        <w:rPr>
          <w:iCs/>
          <w:szCs w:val="22"/>
        </w:rPr>
      </w:pPr>
      <w:r w:rsidRPr="00914849">
        <w:rPr>
          <w:iCs/>
          <w:szCs w:val="22"/>
        </w:rPr>
        <w:t xml:space="preserve">ako </w:t>
      </w:r>
      <w:proofErr w:type="spellStart"/>
      <w:r w:rsidR="00F62C12" w:rsidRPr="00914849">
        <w:rPr>
          <w:iCs/>
          <w:szCs w:val="22"/>
        </w:rPr>
        <w:t>amoxicilín</w:t>
      </w:r>
      <w:proofErr w:type="spellEnd"/>
      <w:r w:rsidRPr="00914849">
        <w:rPr>
          <w:iCs/>
          <w:szCs w:val="22"/>
        </w:rPr>
        <w:t xml:space="preserve"> </w:t>
      </w:r>
      <w:proofErr w:type="spellStart"/>
      <w:r w:rsidRPr="00914849">
        <w:rPr>
          <w:iCs/>
          <w:szCs w:val="22"/>
        </w:rPr>
        <w:t>trihydrát</w:t>
      </w:r>
      <w:proofErr w:type="spellEnd"/>
      <w:r w:rsidR="00C44298">
        <w:rPr>
          <w:iCs/>
          <w:szCs w:val="22"/>
        </w:rPr>
        <w:t xml:space="preserve"> </w:t>
      </w:r>
      <w:r w:rsidR="00F62C12" w:rsidRPr="00914849">
        <w:rPr>
          <w:iCs/>
          <w:szCs w:val="22"/>
        </w:rPr>
        <w:t xml:space="preserve">................ 800 mg  </w:t>
      </w:r>
    </w:p>
    <w:p w14:paraId="1AB51A66" w14:textId="4AD291E9" w:rsidR="00F62C12" w:rsidRPr="00914849" w:rsidRDefault="00F62C12" w:rsidP="00F62C12">
      <w:pPr>
        <w:tabs>
          <w:tab w:val="clear" w:pos="567"/>
        </w:tabs>
        <w:spacing w:line="240" w:lineRule="auto"/>
        <w:rPr>
          <w:szCs w:val="22"/>
        </w:rPr>
      </w:pPr>
    </w:p>
    <w:p w14:paraId="0FEA2619" w14:textId="6C904B92" w:rsidR="00F62C12" w:rsidRPr="00914849" w:rsidRDefault="00F62C12" w:rsidP="00F62C12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Biely až sivobiely prášok</w:t>
      </w:r>
      <w:r w:rsidR="00C6719A">
        <w:rPr>
          <w:szCs w:val="22"/>
        </w:rPr>
        <w:t>.</w:t>
      </w:r>
    </w:p>
    <w:p w14:paraId="6C75060C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914849" w:rsidRDefault="005A36EB" w:rsidP="00B13B6D">
      <w:pPr>
        <w:pStyle w:val="Style1"/>
      </w:pPr>
      <w:r w:rsidRPr="00914849">
        <w:rPr>
          <w:highlight w:val="lightGray"/>
        </w:rPr>
        <w:t>3.</w:t>
      </w:r>
      <w:r w:rsidR="00715B4F" w:rsidRPr="00914849">
        <w:tab/>
      </w:r>
      <w:r w:rsidRPr="00914849">
        <w:t>Cieľové druhy</w:t>
      </w:r>
    </w:p>
    <w:p w14:paraId="2451AF27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94262" w14:textId="76B00DCE" w:rsidR="00C114FF" w:rsidRPr="00914849" w:rsidRDefault="00CA368E" w:rsidP="00A9226B">
      <w:pPr>
        <w:tabs>
          <w:tab w:val="clear" w:pos="567"/>
        </w:tabs>
        <w:spacing w:line="240" w:lineRule="auto"/>
      </w:pPr>
      <w:r w:rsidRPr="00914849">
        <w:t>Ošípané a</w:t>
      </w:r>
      <w:r w:rsidR="009605F9" w:rsidRPr="00914849">
        <w:t> </w:t>
      </w:r>
      <w:r w:rsidRPr="00914849">
        <w:t>kur</w:t>
      </w:r>
      <w:r w:rsidR="009605F9" w:rsidRPr="00914849">
        <w:t>y domáce</w:t>
      </w:r>
      <w:r w:rsidRPr="00914849">
        <w:t xml:space="preserve"> (brojlery, kuričky, chovné vtáky)</w:t>
      </w:r>
      <w:r w:rsidR="00C6719A">
        <w:t>.</w:t>
      </w:r>
    </w:p>
    <w:p w14:paraId="141F3C4F" w14:textId="77777777" w:rsidR="00CA368E" w:rsidRPr="00914849" w:rsidRDefault="00CA368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914849" w:rsidRDefault="005A36EB" w:rsidP="00B13B6D">
      <w:pPr>
        <w:pStyle w:val="Style1"/>
      </w:pPr>
      <w:r w:rsidRPr="00914849">
        <w:rPr>
          <w:highlight w:val="lightGray"/>
        </w:rPr>
        <w:t>4.</w:t>
      </w:r>
      <w:r w:rsidRPr="00914849">
        <w:tab/>
        <w:t>Indikácie na použitie</w:t>
      </w:r>
    </w:p>
    <w:p w14:paraId="6E1BBB58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96D7C7" w14:textId="540F22EA" w:rsidR="0021539A" w:rsidRPr="00914849" w:rsidRDefault="0021539A" w:rsidP="0021539A">
      <w:pPr>
        <w:ind w:left="1134" w:hanging="1134"/>
      </w:pPr>
      <w:r w:rsidRPr="00914849">
        <w:t>Ošípané:</w:t>
      </w:r>
      <w:r w:rsidRPr="00914849">
        <w:tab/>
        <w:t xml:space="preserve">Liečba infekcií dýchacích ciest, infekcií </w:t>
      </w:r>
      <w:proofErr w:type="spellStart"/>
      <w:r w:rsidRPr="00914849">
        <w:t>gastrointestinálneho</w:t>
      </w:r>
      <w:proofErr w:type="spellEnd"/>
      <w:r w:rsidRPr="00914849">
        <w:t xml:space="preserve"> traktu, </w:t>
      </w:r>
      <w:proofErr w:type="spellStart"/>
      <w:r w:rsidRPr="00914849">
        <w:t>urogenitálnych</w:t>
      </w:r>
      <w:proofErr w:type="spellEnd"/>
      <w:r w:rsidRPr="00914849">
        <w:t xml:space="preserve"> infekcií, sekundárnych infekcií po vírusových infekciách a </w:t>
      </w:r>
      <w:proofErr w:type="spellStart"/>
      <w:r w:rsidRPr="00914849">
        <w:t>septikémie</w:t>
      </w:r>
      <w:proofErr w:type="spellEnd"/>
      <w:r w:rsidRPr="00914849">
        <w:t xml:space="preserve"> spôsobených</w:t>
      </w:r>
      <w:r w:rsidR="00C44298">
        <w:t xml:space="preserve"> </w:t>
      </w:r>
      <w:r w:rsidRPr="00914849">
        <w:t>mikroorganizm</w:t>
      </w:r>
      <w:r w:rsidR="009605F9" w:rsidRPr="00914849">
        <w:t>ami</w:t>
      </w:r>
      <w:r w:rsidRPr="00914849">
        <w:t xml:space="preserve"> citliv</w:t>
      </w:r>
      <w:r w:rsidR="009605F9" w:rsidRPr="00914849">
        <w:t>ými</w:t>
      </w:r>
      <w:r w:rsidRPr="00914849">
        <w:t xml:space="preserve"> na </w:t>
      </w:r>
      <w:proofErr w:type="spellStart"/>
      <w:r w:rsidRPr="00914849">
        <w:t>amoxicilín</w:t>
      </w:r>
      <w:proofErr w:type="spellEnd"/>
      <w:r w:rsidRPr="00914849">
        <w:t>.</w:t>
      </w:r>
    </w:p>
    <w:p w14:paraId="39E0C15D" w14:textId="77777777" w:rsidR="0021539A" w:rsidRPr="00914849" w:rsidRDefault="0021539A" w:rsidP="0021539A">
      <w:pPr>
        <w:ind w:left="1134" w:hanging="1134"/>
      </w:pPr>
      <w:r w:rsidRPr="00914849">
        <w:t>Kurčatá:</w:t>
      </w:r>
      <w:r w:rsidRPr="00914849">
        <w:tab/>
        <w:t xml:space="preserve">Liečba infekcií dýchacích ciest a infekcií </w:t>
      </w:r>
      <w:proofErr w:type="spellStart"/>
      <w:r w:rsidRPr="00914849">
        <w:t>gastrointestinálneho</w:t>
      </w:r>
      <w:proofErr w:type="spellEnd"/>
      <w:r w:rsidRPr="00914849">
        <w:t xml:space="preserve"> traktu spôsobených mikroorganizmami citlivými na </w:t>
      </w:r>
      <w:proofErr w:type="spellStart"/>
      <w:r w:rsidRPr="00914849">
        <w:t>amoxicilín</w:t>
      </w:r>
      <w:proofErr w:type="spellEnd"/>
      <w:r w:rsidRPr="00914849">
        <w:t>.</w:t>
      </w:r>
    </w:p>
    <w:p w14:paraId="38EF0D6A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914849" w:rsidRDefault="005A36EB" w:rsidP="00B13B6D">
      <w:pPr>
        <w:pStyle w:val="Style1"/>
      </w:pPr>
      <w:r w:rsidRPr="00914849">
        <w:rPr>
          <w:highlight w:val="lightGray"/>
        </w:rPr>
        <w:t>5.</w:t>
      </w:r>
      <w:r w:rsidRPr="00914849">
        <w:tab/>
        <w:t>Kontraindikácie</w:t>
      </w:r>
    </w:p>
    <w:p w14:paraId="1A413A14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DF4F34" w14:textId="63BB570D" w:rsidR="00F62C12" w:rsidRPr="00914849" w:rsidRDefault="00F62C12" w:rsidP="00F62C12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Nepodávať v prípade precitlivenosti na penicilíny</w:t>
      </w:r>
      <w:r w:rsidR="009605F9" w:rsidRPr="00914849">
        <w:rPr>
          <w:szCs w:val="22"/>
        </w:rPr>
        <w:t xml:space="preserve"> alebo</w:t>
      </w:r>
      <w:r w:rsidRPr="00914849">
        <w:rPr>
          <w:szCs w:val="22"/>
        </w:rPr>
        <w:t xml:space="preserve"> iné látky zo skupiny </w:t>
      </w:r>
      <w:proofErr w:type="spellStart"/>
      <w:r w:rsidRPr="00914849">
        <w:rPr>
          <w:szCs w:val="22"/>
        </w:rPr>
        <w:t>beta-laktámov</w:t>
      </w:r>
      <w:proofErr w:type="spellEnd"/>
      <w:r w:rsidRPr="00914849">
        <w:rPr>
          <w:szCs w:val="22"/>
        </w:rPr>
        <w:t xml:space="preserve"> alebo na ktorúkoľvek z pomocných látok.</w:t>
      </w:r>
    </w:p>
    <w:p w14:paraId="3DEE3F6A" w14:textId="77777777" w:rsidR="00F62C12" w:rsidRPr="00914849" w:rsidRDefault="00F62C12" w:rsidP="00F62C12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 xml:space="preserve">Nepodávať v prípade prítomnosti baktérií produkujúcich </w:t>
      </w:r>
      <w:proofErr w:type="spellStart"/>
      <w:r w:rsidRPr="00914849">
        <w:rPr>
          <w:szCs w:val="22"/>
        </w:rPr>
        <w:t>beta-laktamázy</w:t>
      </w:r>
      <w:proofErr w:type="spellEnd"/>
      <w:r w:rsidRPr="00914849">
        <w:rPr>
          <w:szCs w:val="22"/>
        </w:rPr>
        <w:t>.</w:t>
      </w:r>
    </w:p>
    <w:p w14:paraId="7803AC92" w14:textId="77777777" w:rsidR="00F62C12" w:rsidRPr="00914849" w:rsidRDefault="00F62C12" w:rsidP="00F62C12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 xml:space="preserve">Nepoužívať u </w:t>
      </w:r>
      <w:proofErr w:type="spellStart"/>
      <w:r w:rsidRPr="00914849">
        <w:rPr>
          <w:szCs w:val="22"/>
        </w:rPr>
        <w:t>zajacovitých</w:t>
      </w:r>
      <w:proofErr w:type="spellEnd"/>
      <w:r w:rsidRPr="00914849">
        <w:rPr>
          <w:szCs w:val="22"/>
        </w:rPr>
        <w:t xml:space="preserve"> a hlodavcov, ako sú morčatá, škrečky alebo </w:t>
      </w:r>
      <w:proofErr w:type="spellStart"/>
      <w:r w:rsidRPr="00914849">
        <w:rPr>
          <w:szCs w:val="22"/>
        </w:rPr>
        <w:t>pískomily</w:t>
      </w:r>
      <w:proofErr w:type="spellEnd"/>
      <w:r w:rsidRPr="00914849">
        <w:rPr>
          <w:szCs w:val="22"/>
        </w:rPr>
        <w:t>.</w:t>
      </w:r>
    </w:p>
    <w:p w14:paraId="40004424" w14:textId="25078B14" w:rsidR="00F62C12" w:rsidRPr="00914849" w:rsidRDefault="00F62C12" w:rsidP="00F62C12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 xml:space="preserve">Nepodávať zvieratám s ochorením obličiek, vrátane </w:t>
      </w:r>
      <w:proofErr w:type="spellStart"/>
      <w:r w:rsidRPr="00914849">
        <w:rPr>
          <w:szCs w:val="22"/>
        </w:rPr>
        <w:t>anúrie</w:t>
      </w:r>
      <w:proofErr w:type="spellEnd"/>
      <w:r w:rsidRPr="00914849">
        <w:rPr>
          <w:szCs w:val="22"/>
        </w:rPr>
        <w:t xml:space="preserve"> alebo </w:t>
      </w:r>
      <w:proofErr w:type="spellStart"/>
      <w:r w:rsidRPr="00914849">
        <w:rPr>
          <w:szCs w:val="22"/>
        </w:rPr>
        <w:t>oligúrie</w:t>
      </w:r>
      <w:proofErr w:type="spellEnd"/>
      <w:r w:rsidRPr="00914849">
        <w:rPr>
          <w:szCs w:val="22"/>
        </w:rPr>
        <w:t>.</w:t>
      </w:r>
    </w:p>
    <w:p w14:paraId="6542F084" w14:textId="77777777" w:rsidR="00F62C12" w:rsidRPr="00914849" w:rsidRDefault="00F62C12" w:rsidP="00F62C12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Nepoužívať u prežúvavcov alebo koní.</w:t>
      </w:r>
    </w:p>
    <w:p w14:paraId="535DCB2F" w14:textId="77777777" w:rsidR="00EB457B" w:rsidRPr="00914849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914849" w:rsidRDefault="005A36EB" w:rsidP="00B13B6D">
      <w:pPr>
        <w:pStyle w:val="Style1"/>
      </w:pPr>
      <w:r w:rsidRPr="00914849">
        <w:rPr>
          <w:highlight w:val="lightGray"/>
        </w:rPr>
        <w:t>6.</w:t>
      </w:r>
      <w:r w:rsidRPr="00914849">
        <w:tab/>
        <w:t>Osobitné upozornenia</w:t>
      </w:r>
    </w:p>
    <w:p w14:paraId="6AD2B98C" w14:textId="7D552447" w:rsidR="00F354C5" w:rsidRPr="00914849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31251ADC" w14:textId="093FFB79" w:rsidR="00F354C5" w:rsidRPr="00914849" w:rsidRDefault="005A36EB" w:rsidP="00F354C5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  <w:u w:val="single"/>
        </w:rPr>
        <w:t>Osobitné upozornenia</w:t>
      </w:r>
      <w:r w:rsidR="00F62C12" w:rsidRPr="00914849">
        <w:t>:</w:t>
      </w:r>
    </w:p>
    <w:p w14:paraId="7FF4F89B" w14:textId="22EA3D1D" w:rsidR="006F574C" w:rsidRPr="00914849" w:rsidRDefault="006F574C" w:rsidP="006F574C">
      <w:pPr>
        <w:tabs>
          <w:tab w:val="clear" w:pos="567"/>
        </w:tabs>
        <w:spacing w:line="240" w:lineRule="auto"/>
        <w:rPr>
          <w:szCs w:val="22"/>
        </w:rPr>
      </w:pPr>
      <w:r w:rsidRPr="00914849">
        <w:t>Choré zvieratá majú zmenené správanie pri pití a v prípade potreby sa ma</w:t>
      </w:r>
      <w:r w:rsidR="009605F9" w:rsidRPr="00914849">
        <w:t>jú</w:t>
      </w:r>
      <w:r w:rsidRPr="00914849">
        <w:t xml:space="preserve"> liečiť </w:t>
      </w:r>
      <w:proofErr w:type="spellStart"/>
      <w:r w:rsidRPr="00914849">
        <w:t>parenterálne</w:t>
      </w:r>
      <w:proofErr w:type="spellEnd"/>
      <w:r w:rsidRPr="00914849">
        <w:t xml:space="preserve">. </w:t>
      </w:r>
    </w:p>
    <w:p w14:paraId="77842C15" w14:textId="77777777" w:rsidR="00F354C5" w:rsidRPr="00914849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49C0A61" w14:textId="49929E76" w:rsidR="00F354C5" w:rsidRPr="00914849" w:rsidRDefault="005A36EB" w:rsidP="00F354C5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  <w:u w:val="single"/>
        </w:rPr>
        <w:t>Osobitné opatrenia na používanie u cieľových druhov</w:t>
      </w:r>
      <w:r w:rsidR="00F62C12" w:rsidRPr="00914849">
        <w:t>:</w:t>
      </w:r>
    </w:p>
    <w:p w14:paraId="2D562842" w14:textId="77777777" w:rsidR="0021539A" w:rsidRPr="00914849" w:rsidRDefault="0021539A" w:rsidP="0021539A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 xml:space="preserve">Pri používaní veterinárneho lieku je potrebné zohľadniť národnú a miestnu </w:t>
      </w:r>
      <w:proofErr w:type="spellStart"/>
      <w:r w:rsidRPr="00914849">
        <w:rPr>
          <w:szCs w:val="22"/>
        </w:rPr>
        <w:t>antimikrobiálnu</w:t>
      </w:r>
      <w:proofErr w:type="spellEnd"/>
      <w:r w:rsidRPr="00914849">
        <w:rPr>
          <w:szCs w:val="22"/>
        </w:rPr>
        <w:t xml:space="preserve"> politiku.</w:t>
      </w:r>
    </w:p>
    <w:p w14:paraId="5D534537" w14:textId="77777777" w:rsidR="0021539A" w:rsidRPr="00914849" w:rsidRDefault="0021539A" w:rsidP="0021539A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Použitie tohto</w:t>
      </w:r>
      <w:r w:rsidRPr="00914849">
        <w:t xml:space="preserve"> </w:t>
      </w:r>
      <w:r w:rsidRPr="00914849">
        <w:rPr>
          <w:szCs w:val="22"/>
        </w:rPr>
        <w:t>veterinárneho lieku má byť založené na testoch citlivosti baktérií izolovaných zo zvieraťa. Ak to nie je možné, liečba má byť založená na miestnych (regionálnych, farmových) epidemiologických informáciách o citlivosti cieľových baktérií.</w:t>
      </w:r>
    </w:p>
    <w:p w14:paraId="5E9335A1" w14:textId="55D9902A" w:rsidR="0021539A" w:rsidRPr="00914849" w:rsidRDefault="0021539A" w:rsidP="0021539A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Použitie veterinárneho lieku v rozpore s pokynmi uvedenými v písomn</w:t>
      </w:r>
      <w:r w:rsidR="009605F9" w:rsidRPr="00914849">
        <w:rPr>
          <w:szCs w:val="22"/>
        </w:rPr>
        <w:t>ej</w:t>
      </w:r>
      <w:r w:rsidRPr="00914849">
        <w:rPr>
          <w:szCs w:val="22"/>
        </w:rPr>
        <w:t xml:space="preserve"> informáci</w:t>
      </w:r>
      <w:r w:rsidR="009605F9" w:rsidRPr="00914849">
        <w:rPr>
          <w:szCs w:val="22"/>
        </w:rPr>
        <w:t>i</w:t>
      </w:r>
      <w:r w:rsidRPr="00914849">
        <w:rPr>
          <w:szCs w:val="22"/>
        </w:rPr>
        <w:t xml:space="preserve"> pre používateľov môže zvýšiť </w:t>
      </w:r>
      <w:proofErr w:type="spellStart"/>
      <w:r w:rsidRPr="00914849">
        <w:rPr>
          <w:szCs w:val="22"/>
        </w:rPr>
        <w:t>prevalenciu</w:t>
      </w:r>
      <w:proofErr w:type="spellEnd"/>
      <w:r w:rsidRPr="00914849">
        <w:rPr>
          <w:szCs w:val="22"/>
        </w:rPr>
        <w:t xml:space="preserve"> baktérií rezistentných voči </w:t>
      </w:r>
      <w:proofErr w:type="spellStart"/>
      <w:r w:rsidRPr="00914849">
        <w:rPr>
          <w:szCs w:val="22"/>
        </w:rPr>
        <w:t>amoxicilínu</w:t>
      </w:r>
      <w:proofErr w:type="spellEnd"/>
      <w:r w:rsidRPr="00914849">
        <w:rPr>
          <w:szCs w:val="22"/>
        </w:rPr>
        <w:t xml:space="preserve"> a môže znížiť účinnosť liečby.</w:t>
      </w:r>
    </w:p>
    <w:p w14:paraId="507D5BD8" w14:textId="77777777" w:rsidR="0021539A" w:rsidRPr="00914849" w:rsidRDefault="0021539A" w:rsidP="0021539A">
      <w:pPr>
        <w:tabs>
          <w:tab w:val="clear" w:pos="567"/>
        </w:tabs>
        <w:spacing w:line="240" w:lineRule="auto"/>
        <w:rPr>
          <w:szCs w:val="22"/>
        </w:rPr>
      </w:pPr>
    </w:p>
    <w:p w14:paraId="5800AA60" w14:textId="4D3D3D32" w:rsidR="0021539A" w:rsidRPr="00914849" w:rsidRDefault="0021539A" w:rsidP="0021539A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14849">
        <w:rPr>
          <w:szCs w:val="22"/>
          <w:u w:val="single"/>
        </w:rPr>
        <w:t>Osobitné opatrenia, ktoré má urobiť osoba podávajúca liek zvieratám</w:t>
      </w:r>
      <w:r w:rsidR="00BB1AFB">
        <w:rPr>
          <w:szCs w:val="22"/>
          <w:u w:val="single"/>
        </w:rPr>
        <w:t>:</w:t>
      </w:r>
    </w:p>
    <w:p w14:paraId="28BA8031" w14:textId="77777777" w:rsidR="009605F9" w:rsidRPr="00914849" w:rsidRDefault="009605F9" w:rsidP="009605F9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 xml:space="preserve">Penicilíny môžu spôsobiť precitlivenosť (alergiu) po injekcii, inhalácii, požití alebo po kontakte s kožou. Precitlivenosť na penicilíny môže spôsobiť skrížené reakcie na </w:t>
      </w:r>
      <w:proofErr w:type="spellStart"/>
      <w:r w:rsidRPr="00914849">
        <w:rPr>
          <w:szCs w:val="22"/>
        </w:rPr>
        <w:t>cefalosporíny</w:t>
      </w:r>
      <w:proofErr w:type="spellEnd"/>
      <w:r w:rsidRPr="00914849">
        <w:rPr>
          <w:szCs w:val="22"/>
        </w:rPr>
        <w:t xml:space="preserve"> a naopak. Alergické reakcie na tieto látky môžu byť niekedy vážne. </w:t>
      </w:r>
    </w:p>
    <w:p w14:paraId="15D497DE" w14:textId="77777777" w:rsidR="009605F9" w:rsidRPr="00914849" w:rsidRDefault="009605F9" w:rsidP="009605F9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 xml:space="preserve">Ľudia so známou precitlivenosťou na </w:t>
      </w:r>
      <w:proofErr w:type="spellStart"/>
      <w:r w:rsidRPr="00914849">
        <w:rPr>
          <w:szCs w:val="22"/>
        </w:rPr>
        <w:t>beta-laktámové</w:t>
      </w:r>
      <w:proofErr w:type="spellEnd"/>
      <w:r w:rsidRPr="00914849">
        <w:rPr>
          <w:szCs w:val="22"/>
        </w:rPr>
        <w:t xml:space="preserve"> antibiotiká sa musia vyhýbať kontaktu s týmto veterinárnym liekom. </w:t>
      </w:r>
    </w:p>
    <w:p w14:paraId="17D2DEBE" w14:textId="77777777" w:rsidR="009605F9" w:rsidRPr="00914849" w:rsidRDefault="009605F9" w:rsidP="009605F9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lastRenderedPageBreak/>
        <w:t>S týmto veterinárnym liekom zaobchádzajte opatrne, aby ste sa vyhli expozícii, dodržiavajte všetky odporúčané opatrenia.</w:t>
      </w:r>
    </w:p>
    <w:p w14:paraId="0FB7D041" w14:textId="77777777" w:rsidR="009605F9" w:rsidRPr="00914849" w:rsidRDefault="009605F9" w:rsidP="009605F9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 xml:space="preserve">Pri miešaní a manipulácii s veterinárnym liekom používajte osobné ochranné prostriedky pozostávajúce z nepriepustných rukavíc a jednorazového respirátora </w:t>
      </w:r>
      <w:proofErr w:type="spellStart"/>
      <w:r w:rsidRPr="00914849">
        <w:rPr>
          <w:szCs w:val="22"/>
        </w:rPr>
        <w:t>polomaska</w:t>
      </w:r>
      <w:proofErr w:type="spellEnd"/>
      <w:r w:rsidRPr="00914849">
        <w:rPr>
          <w:szCs w:val="22"/>
        </w:rPr>
        <w:t xml:space="preserve"> podľa európskej normy EN149 alebo viacnásobne použiteľného respirátora podľa európskej normy EN 140 s filtrom podľa normy EN 143. Po manipulácii s liekom si umyte ruky. </w:t>
      </w:r>
    </w:p>
    <w:p w14:paraId="19BD0E0E" w14:textId="77777777" w:rsidR="009605F9" w:rsidRPr="00914849" w:rsidRDefault="009605F9" w:rsidP="009605F9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V prípade kontaktu s očami a kožou, ihneď ich umyte vodou.</w:t>
      </w:r>
    </w:p>
    <w:p w14:paraId="04D0EAA8" w14:textId="77777777" w:rsidR="009605F9" w:rsidRPr="00914849" w:rsidRDefault="009605F9" w:rsidP="009605F9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Ak sa u vás po expozícii objavia príznaky, ako napríklad kožná vyrážka, vyhľadajte lekársku pomoc a lekárovi ukážte písomnú informáciu pre používateľov alebo obal. Opuch tváre, pier alebo očí, alebo ťažkosti pri dýchaní sú závažnejšie príznaky a vyžadujú okamžitú lekársku pomoc.</w:t>
      </w:r>
    </w:p>
    <w:p w14:paraId="17B3892D" w14:textId="676CEB4C" w:rsidR="005B1FD0" w:rsidRPr="00914849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DA235A0" w14:textId="720FC6B4" w:rsidR="005B1FD0" w:rsidRPr="00914849" w:rsidRDefault="005A36EB" w:rsidP="005B1FD0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  <w:u w:val="single"/>
        </w:rPr>
        <w:t>Gravidita a laktácia</w:t>
      </w:r>
      <w:r w:rsidR="00F62C12" w:rsidRPr="00914849">
        <w:t>:</w:t>
      </w:r>
    </w:p>
    <w:p w14:paraId="149CCD10" w14:textId="77777777" w:rsidR="006F574C" w:rsidRPr="00914849" w:rsidRDefault="006F574C" w:rsidP="006F574C">
      <w:pPr>
        <w:tabs>
          <w:tab w:val="clear" w:pos="567"/>
        </w:tabs>
        <w:spacing w:line="240" w:lineRule="auto"/>
      </w:pPr>
      <w:r w:rsidRPr="00914849">
        <w:t xml:space="preserve">Bezpečnosť veterinárneho lieku počas gravidity, laktácie alebo znášky nebola stanovená. Laboratórne štúdie u potkanov a králikov nedokázali žiadne </w:t>
      </w:r>
      <w:proofErr w:type="spellStart"/>
      <w:r w:rsidRPr="00914849">
        <w:t>teratogénne</w:t>
      </w:r>
      <w:proofErr w:type="spellEnd"/>
      <w:r w:rsidRPr="00914849">
        <w:t xml:space="preserve">, </w:t>
      </w:r>
      <w:proofErr w:type="spellStart"/>
      <w:r w:rsidRPr="00914849">
        <w:t>fetotoxické</w:t>
      </w:r>
      <w:proofErr w:type="spellEnd"/>
      <w:r w:rsidRPr="00914849">
        <w:t xml:space="preserve"> alebo </w:t>
      </w:r>
      <w:proofErr w:type="spellStart"/>
      <w:r w:rsidRPr="00914849">
        <w:t>maternotoxické</w:t>
      </w:r>
      <w:proofErr w:type="spellEnd"/>
      <w:r w:rsidRPr="00914849">
        <w:t xml:space="preserve"> účinky.</w:t>
      </w:r>
    </w:p>
    <w:p w14:paraId="5E7398F5" w14:textId="77777777" w:rsidR="006F574C" w:rsidRPr="00914849" w:rsidRDefault="006F574C" w:rsidP="006F574C">
      <w:pPr>
        <w:tabs>
          <w:tab w:val="clear" w:pos="567"/>
        </w:tabs>
        <w:spacing w:line="240" w:lineRule="auto"/>
      </w:pPr>
      <w:r w:rsidRPr="00914849">
        <w:t>Používať len po zhodnotení prínosu/rizika lieku zodpovedným veterinárnym lekárom.</w:t>
      </w:r>
    </w:p>
    <w:p w14:paraId="32F01065" w14:textId="77777777" w:rsidR="005B1FD0" w:rsidRPr="00914849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B88D088" w14:textId="48E90A5F" w:rsidR="005B1FD0" w:rsidRPr="00914849" w:rsidRDefault="00856FAC" w:rsidP="005B1FD0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u w:val="single"/>
        </w:rPr>
        <w:t>Interakcie s inými liekmi a ďalšie formy interakcií</w:t>
      </w:r>
      <w:r w:rsidR="00F62C12" w:rsidRPr="00914849">
        <w:t>:</w:t>
      </w:r>
    </w:p>
    <w:p w14:paraId="680477C6" w14:textId="77777777" w:rsidR="006F574C" w:rsidRPr="00914849" w:rsidRDefault="006F574C" w:rsidP="006F574C">
      <w:pPr>
        <w:tabs>
          <w:tab w:val="clear" w:pos="567"/>
        </w:tabs>
        <w:spacing w:line="240" w:lineRule="auto"/>
      </w:pPr>
      <w:r w:rsidRPr="00914849">
        <w:t xml:space="preserve">Nekombinujte s </w:t>
      </w:r>
      <w:proofErr w:type="spellStart"/>
      <w:r w:rsidRPr="00914849">
        <w:t>bakteriostatickými</w:t>
      </w:r>
      <w:proofErr w:type="spellEnd"/>
      <w:r w:rsidRPr="00914849">
        <w:t xml:space="preserve"> antibiotikami.</w:t>
      </w:r>
    </w:p>
    <w:p w14:paraId="0E73D6CD" w14:textId="77777777" w:rsidR="006F574C" w:rsidRPr="00914849" w:rsidRDefault="006F574C" w:rsidP="006F574C">
      <w:pPr>
        <w:tabs>
          <w:tab w:val="clear" w:pos="567"/>
        </w:tabs>
        <w:spacing w:line="240" w:lineRule="auto"/>
      </w:pPr>
      <w:r w:rsidRPr="00914849">
        <w:t xml:space="preserve">Nepoužívajte súčasne s </w:t>
      </w:r>
      <w:proofErr w:type="spellStart"/>
      <w:r w:rsidRPr="00914849">
        <w:t>neomycínom</w:t>
      </w:r>
      <w:proofErr w:type="spellEnd"/>
      <w:r w:rsidRPr="00914849">
        <w:t>, pretože blokuje absorpciu perorálnych penicilínov.</w:t>
      </w:r>
    </w:p>
    <w:p w14:paraId="0D043138" w14:textId="629BDB45" w:rsidR="006F574C" w:rsidRPr="00914849" w:rsidRDefault="006F574C" w:rsidP="006F574C">
      <w:pPr>
        <w:tabs>
          <w:tab w:val="clear" w:pos="567"/>
        </w:tabs>
        <w:spacing w:line="240" w:lineRule="auto"/>
      </w:pPr>
      <w:r w:rsidRPr="00914849">
        <w:t>Môže sa vyskytnúť synergi</w:t>
      </w:r>
      <w:r w:rsidR="006B7015" w:rsidRPr="00914849">
        <w:t>a</w:t>
      </w:r>
      <w:r w:rsidRPr="00914849">
        <w:t xml:space="preserve"> s inými </w:t>
      </w:r>
      <w:proofErr w:type="spellStart"/>
      <w:r w:rsidRPr="00914849">
        <w:t>beta-laktámovými</w:t>
      </w:r>
      <w:proofErr w:type="spellEnd"/>
      <w:r w:rsidRPr="00914849">
        <w:t xml:space="preserve"> antibiotikami a </w:t>
      </w:r>
      <w:proofErr w:type="spellStart"/>
      <w:r w:rsidRPr="00914849">
        <w:t>aminoglykozidmi</w:t>
      </w:r>
      <w:proofErr w:type="spellEnd"/>
      <w:r w:rsidRPr="00914849">
        <w:t>.</w:t>
      </w:r>
    </w:p>
    <w:p w14:paraId="1AB4BAC3" w14:textId="77777777" w:rsidR="005B1FD0" w:rsidRPr="00914849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26D9E03" w14:textId="4E755C21" w:rsidR="005B1FD0" w:rsidRPr="00914849" w:rsidRDefault="005A36EB" w:rsidP="005B1FD0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  <w:u w:val="single"/>
        </w:rPr>
        <w:t>Predávkovanie</w:t>
      </w:r>
      <w:r w:rsidR="006F574C" w:rsidRPr="00914849">
        <w:t>:</w:t>
      </w:r>
    </w:p>
    <w:p w14:paraId="6253A464" w14:textId="4791BDBB" w:rsidR="005B1FD0" w:rsidRPr="00914849" w:rsidRDefault="006F574C" w:rsidP="005B1FD0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 xml:space="preserve">V prípade predávkovania nie sú známe žiadne iné účinky, ako je uvedené v časti 3.6 Nežiaduce </w:t>
      </w:r>
      <w:r w:rsidRPr="00914849">
        <w:t>účinky.</w:t>
      </w:r>
    </w:p>
    <w:p w14:paraId="68DB80F3" w14:textId="77777777" w:rsidR="005B1FD0" w:rsidRPr="00914849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7EEE2E9" w14:textId="6F270796" w:rsidR="005B1FD0" w:rsidRPr="00914849" w:rsidRDefault="005A36EB" w:rsidP="005B1FD0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  <w:u w:val="single"/>
        </w:rPr>
        <w:t>Závažné inkompatibility</w:t>
      </w:r>
      <w:r w:rsidR="00F62C12" w:rsidRPr="00914849">
        <w:t>:</w:t>
      </w:r>
    </w:p>
    <w:p w14:paraId="47ADC18E" w14:textId="5A5C1F28" w:rsidR="00DF7AC7" w:rsidRPr="00914849" w:rsidRDefault="006F574C" w:rsidP="00A9226B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Z dôvodu chýbania štúdií kompatibility sa tento veterinárny liek nesmie miešať s inými veterinárnymi liekmi.</w:t>
      </w:r>
    </w:p>
    <w:p w14:paraId="0A84AF7F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914849" w:rsidRDefault="005A36EB" w:rsidP="00B13B6D">
      <w:pPr>
        <w:pStyle w:val="Style1"/>
      </w:pPr>
      <w:r w:rsidRPr="00914849">
        <w:rPr>
          <w:highlight w:val="lightGray"/>
        </w:rPr>
        <w:t>7.</w:t>
      </w:r>
      <w:r w:rsidRPr="00914849">
        <w:tab/>
        <w:t xml:space="preserve">Nežiaduce </w:t>
      </w:r>
      <w:r w:rsidR="00A3081C" w:rsidRPr="00914849">
        <w:t>účinky</w:t>
      </w:r>
    </w:p>
    <w:p w14:paraId="722441D8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274581" w14:textId="46DB0CAB" w:rsidR="006F574C" w:rsidRPr="00914849" w:rsidRDefault="006F574C" w:rsidP="006F574C">
      <w:pPr>
        <w:tabs>
          <w:tab w:val="clear" w:pos="567"/>
        </w:tabs>
        <w:spacing w:line="240" w:lineRule="auto"/>
      </w:pPr>
      <w:r w:rsidRPr="00914849">
        <w:t>Ošípané a</w:t>
      </w:r>
      <w:r w:rsidR="006B7015" w:rsidRPr="00914849">
        <w:t> </w:t>
      </w:r>
      <w:r w:rsidRPr="00914849">
        <w:t>kur</w:t>
      </w:r>
      <w:r w:rsidR="006B7015" w:rsidRPr="00914849">
        <w:t>a domáca</w:t>
      </w:r>
      <w:r w:rsidRPr="00914849">
        <w:t>:</w:t>
      </w:r>
    </w:p>
    <w:p w14:paraId="54A250C9" w14:textId="77777777" w:rsidR="006F574C" w:rsidRPr="00914849" w:rsidRDefault="006F574C" w:rsidP="006F574C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6F574C" w:rsidRPr="00914849" w14:paraId="480B1F34" w14:textId="77777777" w:rsidTr="00263933">
        <w:tc>
          <w:tcPr>
            <w:tcW w:w="1957" w:type="pct"/>
          </w:tcPr>
          <w:p w14:paraId="72021093" w14:textId="77777777" w:rsidR="006F574C" w:rsidRPr="00914849" w:rsidRDefault="006F574C" w:rsidP="006F574C">
            <w:pPr>
              <w:tabs>
                <w:tab w:val="clear" w:pos="567"/>
              </w:tabs>
              <w:spacing w:line="240" w:lineRule="auto"/>
            </w:pPr>
            <w:r w:rsidRPr="00914849">
              <w:t>Veľmi zriedkavé</w:t>
            </w:r>
          </w:p>
          <w:p w14:paraId="5442C446" w14:textId="77777777" w:rsidR="006F574C" w:rsidRPr="00914849" w:rsidRDefault="006F574C" w:rsidP="006F574C">
            <w:pPr>
              <w:tabs>
                <w:tab w:val="clear" w:pos="567"/>
              </w:tabs>
              <w:spacing w:line="240" w:lineRule="auto"/>
            </w:pPr>
            <w:r w:rsidRPr="00914849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2070886C" w14:textId="5D3750DC" w:rsidR="006F574C" w:rsidRPr="00914849" w:rsidRDefault="006B7015" w:rsidP="006F574C">
            <w:pPr>
              <w:tabs>
                <w:tab w:val="clear" w:pos="567"/>
              </w:tabs>
              <w:spacing w:line="240" w:lineRule="auto"/>
              <w:rPr>
                <w:iCs/>
              </w:rPr>
            </w:pPr>
            <w:proofErr w:type="spellStart"/>
            <w:r w:rsidRPr="00914849">
              <w:rPr>
                <w:iCs/>
              </w:rPr>
              <w:t>Hypersenzitívne</w:t>
            </w:r>
            <w:proofErr w:type="spellEnd"/>
            <w:r w:rsidRPr="00914849">
              <w:rPr>
                <w:iCs/>
              </w:rPr>
              <w:t xml:space="preserve"> </w:t>
            </w:r>
            <w:r w:rsidR="006F574C" w:rsidRPr="00914849">
              <w:rPr>
                <w:iCs/>
              </w:rPr>
              <w:t xml:space="preserve">reakcie* </w:t>
            </w:r>
          </w:p>
          <w:p w14:paraId="182E6CA8" w14:textId="77777777" w:rsidR="006F574C" w:rsidRPr="00914849" w:rsidRDefault="006F574C" w:rsidP="006F574C">
            <w:pPr>
              <w:tabs>
                <w:tab w:val="clear" w:pos="567"/>
              </w:tabs>
              <w:spacing w:line="240" w:lineRule="auto"/>
              <w:rPr>
                <w:iCs/>
              </w:rPr>
            </w:pPr>
            <w:r w:rsidRPr="00914849">
              <w:rPr>
                <w:iCs/>
              </w:rPr>
              <w:t>Poruchy tráviaceho traktu (vracanie, hnačka)</w:t>
            </w:r>
          </w:p>
        </w:tc>
      </w:tr>
    </w:tbl>
    <w:p w14:paraId="73FEF753" w14:textId="7ABAFE64" w:rsidR="00F520FE" w:rsidRPr="00B446FC" w:rsidRDefault="006F574C" w:rsidP="00A9226B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B446FC">
        <w:rPr>
          <w:sz w:val="18"/>
          <w:szCs w:val="18"/>
        </w:rPr>
        <w:t xml:space="preserve">* Závažnosť </w:t>
      </w:r>
      <w:r w:rsidR="006B7015" w:rsidRPr="00B446FC">
        <w:rPr>
          <w:sz w:val="18"/>
          <w:szCs w:val="18"/>
        </w:rPr>
        <w:t>kolíše</w:t>
      </w:r>
      <w:r w:rsidRPr="00B446FC">
        <w:rPr>
          <w:sz w:val="18"/>
          <w:szCs w:val="18"/>
        </w:rPr>
        <w:t xml:space="preserve"> od kožnej vyrážky až po </w:t>
      </w:r>
      <w:proofErr w:type="spellStart"/>
      <w:r w:rsidRPr="00B446FC">
        <w:rPr>
          <w:sz w:val="18"/>
          <w:szCs w:val="18"/>
        </w:rPr>
        <w:t>anafylaktický</w:t>
      </w:r>
      <w:proofErr w:type="spellEnd"/>
      <w:r w:rsidRPr="00B446FC">
        <w:rPr>
          <w:sz w:val="18"/>
          <w:szCs w:val="18"/>
        </w:rPr>
        <w:t xml:space="preserve"> šok</w:t>
      </w:r>
      <w:r w:rsidR="00C5305C" w:rsidRPr="00B446FC">
        <w:rPr>
          <w:sz w:val="18"/>
          <w:szCs w:val="18"/>
        </w:rPr>
        <w:t>.</w:t>
      </w:r>
    </w:p>
    <w:p w14:paraId="17630EBC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90700B7" w14:textId="199F4A3C" w:rsidR="00FA4927" w:rsidRPr="00914849" w:rsidRDefault="005A36EB" w:rsidP="00FA4927">
      <w:pPr>
        <w:rPr>
          <w:szCs w:val="22"/>
        </w:rPr>
      </w:pPr>
      <w:r w:rsidRPr="00914849">
        <w:t xml:space="preserve">Hlásenie nežiaducich </w:t>
      </w:r>
      <w:r w:rsidR="00A3081C" w:rsidRPr="00914849">
        <w:t>účinkov</w:t>
      </w:r>
      <w:r w:rsidRPr="00914849">
        <w:t xml:space="preserve"> je dôležité. Umožňuje priebežné monitorovanie bezpečnosti lieku. Ak zistíte akékoľvek nežiaduce účinky, aj tie, ktoré ešte nie sú uvedené v tejto písomnej informácii pre používateľ</w:t>
      </w:r>
      <w:r w:rsidR="00A3081C" w:rsidRPr="00914849">
        <w:t>ov</w:t>
      </w:r>
      <w:r w:rsidRPr="00914849">
        <w:t xml:space="preserve">, alebo si myslíte, že liek je neúčinný, kontaktujte v prvom rade veterinárneho lekára. Nežiaduce </w:t>
      </w:r>
      <w:r w:rsidR="00B21B82" w:rsidRPr="00914849">
        <w:t>účinky</w:t>
      </w:r>
      <w:r w:rsidRPr="00914849">
        <w:t xml:space="preserve"> môžete oznámiť aj držiteľovi rozhodnutia o registrácii alebo miestnemu zástupcovi drž</w:t>
      </w:r>
      <w:r w:rsidR="006F574C" w:rsidRPr="00914849">
        <w:t>iteľa rozhodnutia o registrácii</w:t>
      </w:r>
      <w:r w:rsidRPr="00914849">
        <w:t xml:space="preserve"> prostredníctvom kontaktných údajov na konci tejto písomnej informácie alebo prostredníctvom národného systému hlásenia</w:t>
      </w:r>
      <w:r w:rsidRPr="00914849">
        <w:rPr>
          <w:szCs w:val="22"/>
        </w:rPr>
        <w:t>.</w:t>
      </w:r>
    </w:p>
    <w:p w14:paraId="4E390535" w14:textId="2C4ED427" w:rsidR="00F520FE" w:rsidRPr="00914849" w:rsidRDefault="00F520FE" w:rsidP="00F520FE">
      <w:pPr>
        <w:rPr>
          <w:szCs w:val="22"/>
        </w:rPr>
      </w:pPr>
    </w:p>
    <w:p w14:paraId="68E7CD3A" w14:textId="77777777" w:rsidR="00C114FF" w:rsidRPr="00914849" w:rsidRDefault="005A36EB" w:rsidP="00B13B6D">
      <w:pPr>
        <w:pStyle w:val="Style1"/>
      </w:pPr>
      <w:r w:rsidRPr="00914849">
        <w:rPr>
          <w:highlight w:val="lightGray"/>
        </w:rPr>
        <w:t>8.</w:t>
      </w:r>
      <w:r w:rsidRPr="00914849">
        <w:tab/>
        <w:t>Dávkovanie pre každý druh, cesty a spôsob podania lieku</w:t>
      </w:r>
    </w:p>
    <w:p w14:paraId="1FB925EE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D052DA" w14:textId="77777777" w:rsidR="006F574C" w:rsidRPr="00914849" w:rsidRDefault="006F574C" w:rsidP="006F574C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Podanie v pitnej vode a krmive u ošípaných.</w:t>
      </w:r>
    </w:p>
    <w:p w14:paraId="4C07642A" w14:textId="0789D30D" w:rsidR="006F574C" w:rsidRPr="00914849" w:rsidRDefault="006F574C" w:rsidP="006F574C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Podanie v pitnej vode u</w:t>
      </w:r>
      <w:r w:rsidR="006B7015" w:rsidRPr="00914849">
        <w:rPr>
          <w:szCs w:val="22"/>
        </w:rPr>
        <w:t> </w:t>
      </w:r>
      <w:r w:rsidRPr="00914849">
        <w:rPr>
          <w:szCs w:val="22"/>
        </w:rPr>
        <w:t>kur</w:t>
      </w:r>
      <w:r w:rsidR="006B7015" w:rsidRPr="00914849">
        <w:rPr>
          <w:szCs w:val="22"/>
        </w:rPr>
        <w:t>y domácej</w:t>
      </w:r>
      <w:r w:rsidRPr="00914849">
        <w:rPr>
          <w:szCs w:val="22"/>
        </w:rPr>
        <w:t>.</w:t>
      </w:r>
    </w:p>
    <w:p w14:paraId="529A7978" w14:textId="77777777" w:rsidR="006F574C" w:rsidRPr="00914849" w:rsidRDefault="006F574C" w:rsidP="006F574C">
      <w:pPr>
        <w:tabs>
          <w:tab w:val="clear" w:pos="567"/>
        </w:tabs>
        <w:spacing w:line="240" w:lineRule="auto"/>
        <w:rPr>
          <w:szCs w:val="22"/>
        </w:rPr>
      </w:pPr>
    </w:p>
    <w:p w14:paraId="0B32E51C" w14:textId="77777777" w:rsidR="006F574C" w:rsidRPr="00914849" w:rsidRDefault="006F574C" w:rsidP="006F574C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Ošípané:</w:t>
      </w:r>
    </w:p>
    <w:p w14:paraId="3A8C27F5" w14:textId="4D725464" w:rsidR="006F574C" w:rsidRPr="00914849" w:rsidRDefault="006F574C" w:rsidP="006F574C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 xml:space="preserve">Odporúčaná dávka je 11,2 mg </w:t>
      </w:r>
      <w:proofErr w:type="spellStart"/>
      <w:r w:rsidRPr="00914849">
        <w:rPr>
          <w:szCs w:val="22"/>
        </w:rPr>
        <w:t>amoxicilínu</w:t>
      </w:r>
      <w:proofErr w:type="spellEnd"/>
      <w:r w:rsidRPr="00914849">
        <w:rPr>
          <w:szCs w:val="22"/>
        </w:rPr>
        <w:t xml:space="preserve"> na kg živej hmotnosti denne (zodpovedajúca 16,1 mg veterinárneho lieku na kg živej hmotnosti) denne po</w:t>
      </w:r>
      <w:r w:rsidR="006B7015" w:rsidRPr="00914849">
        <w:rPr>
          <w:szCs w:val="22"/>
        </w:rPr>
        <w:t xml:space="preserve"> dobu</w:t>
      </w:r>
      <w:r w:rsidRPr="00914849">
        <w:rPr>
          <w:szCs w:val="22"/>
        </w:rPr>
        <w:t xml:space="preserve"> 3</w:t>
      </w:r>
      <w:r w:rsidR="00C5305C">
        <w:rPr>
          <w:szCs w:val="22"/>
        </w:rPr>
        <w:t xml:space="preserve"> </w:t>
      </w:r>
      <w:r w:rsidRPr="00914849">
        <w:rPr>
          <w:szCs w:val="22"/>
        </w:rPr>
        <w:t>-</w:t>
      </w:r>
      <w:r w:rsidR="00C5305C">
        <w:rPr>
          <w:szCs w:val="22"/>
        </w:rPr>
        <w:t xml:space="preserve"> </w:t>
      </w:r>
      <w:r w:rsidRPr="00914849">
        <w:rPr>
          <w:szCs w:val="22"/>
        </w:rPr>
        <w:t xml:space="preserve">5 po sebe nasledujúcich dní. </w:t>
      </w:r>
    </w:p>
    <w:p w14:paraId="2DE5B21B" w14:textId="77777777" w:rsidR="006F574C" w:rsidRPr="00914849" w:rsidRDefault="006F574C" w:rsidP="006F574C">
      <w:pPr>
        <w:tabs>
          <w:tab w:val="clear" w:pos="567"/>
        </w:tabs>
        <w:spacing w:line="240" w:lineRule="auto"/>
        <w:rPr>
          <w:szCs w:val="22"/>
        </w:rPr>
      </w:pPr>
    </w:p>
    <w:p w14:paraId="5FEE6FF4" w14:textId="05CD3C48" w:rsidR="006F574C" w:rsidRPr="00914849" w:rsidRDefault="006F574C" w:rsidP="006F574C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Kura domáca</w:t>
      </w:r>
      <w:r w:rsidR="00C5305C">
        <w:rPr>
          <w:szCs w:val="22"/>
        </w:rPr>
        <w:t>:</w:t>
      </w:r>
    </w:p>
    <w:p w14:paraId="5949BBAE" w14:textId="361C62C9" w:rsidR="006F574C" w:rsidRPr="00914849" w:rsidRDefault="006F574C" w:rsidP="006F574C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 xml:space="preserve">Odporúčaná dávka je 20 mg </w:t>
      </w:r>
      <w:proofErr w:type="spellStart"/>
      <w:r w:rsidRPr="00914849">
        <w:rPr>
          <w:szCs w:val="22"/>
        </w:rPr>
        <w:t>amoxicilínu</w:t>
      </w:r>
      <w:proofErr w:type="spellEnd"/>
      <w:r w:rsidRPr="00914849">
        <w:rPr>
          <w:szCs w:val="22"/>
        </w:rPr>
        <w:t xml:space="preserve"> na kg živej hmotnosti denne (zodpovedajúca 28,7 mg veterinárneho lieku na kg živej hmotnosti) denne po</w:t>
      </w:r>
      <w:r w:rsidR="006B7015" w:rsidRPr="00914849">
        <w:rPr>
          <w:szCs w:val="22"/>
        </w:rPr>
        <w:t xml:space="preserve"> dobu</w:t>
      </w:r>
      <w:r w:rsidRPr="00914849">
        <w:rPr>
          <w:szCs w:val="22"/>
        </w:rPr>
        <w:t xml:space="preserve"> 3</w:t>
      </w:r>
      <w:r w:rsidR="00C5305C">
        <w:rPr>
          <w:szCs w:val="22"/>
        </w:rPr>
        <w:t xml:space="preserve"> </w:t>
      </w:r>
      <w:r w:rsidRPr="00914849">
        <w:rPr>
          <w:szCs w:val="22"/>
        </w:rPr>
        <w:t>-</w:t>
      </w:r>
      <w:r w:rsidR="00C5305C">
        <w:rPr>
          <w:szCs w:val="22"/>
        </w:rPr>
        <w:t xml:space="preserve"> </w:t>
      </w:r>
      <w:r w:rsidRPr="00914849">
        <w:rPr>
          <w:szCs w:val="22"/>
        </w:rPr>
        <w:t>5 po sebe nasledujúcich dní.</w:t>
      </w:r>
    </w:p>
    <w:p w14:paraId="5EB26E2D" w14:textId="4D65DEE3" w:rsidR="00C114FF" w:rsidRPr="00914849" w:rsidRDefault="005A36EB" w:rsidP="00B13B6D">
      <w:pPr>
        <w:pStyle w:val="Style1"/>
      </w:pPr>
      <w:r w:rsidRPr="00914849">
        <w:rPr>
          <w:highlight w:val="lightGray"/>
        </w:rPr>
        <w:lastRenderedPageBreak/>
        <w:t>9.</w:t>
      </w:r>
      <w:r w:rsidR="00E042CB" w:rsidRPr="00914849">
        <w:tab/>
      </w:r>
      <w:r w:rsidRPr="00914849">
        <w:t>Pokyn o správnom podaní</w:t>
      </w:r>
    </w:p>
    <w:p w14:paraId="58247A56" w14:textId="32A92565" w:rsidR="0021539A" w:rsidRPr="00914849" w:rsidRDefault="0021539A" w:rsidP="00B13B6D">
      <w:pPr>
        <w:pStyle w:val="Style1"/>
      </w:pPr>
    </w:p>
    <w:p w14:paraId="25066FBF" w14:textId="675FA90F" w:rsidR="006B7015" w:rsidRPr="00914849" w:rsidRDefault="006B7015" w:rsidP="006B7015">
      <w:pPr>
        <w:tabs>
          <w:tab w:val="clear" w:pos="567"/>
        </w:tabs>
        <w:spacing w:line="240" w:lineRule="auto"/>
      </w:pPr>
      <w:r w:rsidRPr="00914849">
        <w:t xml:space="preserve">Na zabezpečenie správnej dávky živú hmotnosť stanoviť čo najpresnejšie, aby sa predišlo </w:t>
      </w:r>
      <w:proofErr w:type="spellStart"/>
      <w:r w:rsidRPr="00914849">
        <w:t>poddávkovaniu</w:t>
      </w:r>
      <w:proofErr w:type="spellEnd"/>
      <w:r w:rsidRPr="00914849">
        <w:t>. Odporúča sa použiť vhodne kalibrované meracie zariadenie.</w:t>
      </w:r>
    </w:p>
    <w:p w14:paraId="7E399334" w14:textId="77777777" w:rsidR="00F520FE" w:rsidRPr="00914849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E705C83" w14:textId="77777777" w:rsidR="006F574C" w:rsidRPr="00914849" w:rsidRDefault="006F574C" w:rsidP="006F574C">
      <w:pPr>
        <w:tabs>
          <w:tab w:val="clear" w:pos="567"/>
        </w:tabs>
        <w:spacing w:line="240" w:lineRule="auto"/>
        <w:rPr>
          <w:i/>
        </w:rPr>
      </w:pPr>
      <w:r w:rsidRPr="00914849">
        <w:rPr>
          <w:i/>
        </w:rPr>
        <w:t>Podanie v pitnej vode:</w:t>
      </w:r>
    </w:p>
    <w:p w14:paraId="61963157" w14:textId="61A21338" w:rsidR="006B7015" w:rsidRPr="00914849" w:rsidRDefault="006F574C" w:rsidP="006B7015">
      <w:r w:rsidRPr="00914849">
        <w:br/>
      </w:r>
      <w:r w:rsidR="006B7015" w:rsidRPr="00914849">
        <w:t xml:space="preserve">Na prípravu </w:t>
      </w:r>
      <w:proofErr w:type="spellStart"/>
      <w:r w:rsidR="006B7015" w:rsidRPr="00914849">
        <w:t>medikovanej</w:t>
      </w:r>
      <w:proofErr w:type="spellEnd"/>
      <w:r w:rsidR="006B7015" w:rsidRPr="00914849">
        <w:t xml:space="preserve"> vody je potrebné vziať do úvahy živú hmotnosť zvieraťa a jeho aktuálnu dennú spotrebu vody. Spotreba sa môže líšiť v závislosti od rôznych faktorov ako je druh, vek, zdravotný stav, plemeno a spôsob chovu (napr. rozdielna teplota, rôzne svetelné režimy). Príjem </w:t>
      </w:r>
      <w:proofErr w:type="spellStart"/>
      <w:r w:rsidR="006B7015" w:rsidRPr="00914849">
        <w:t>medikovanej</w:t>
      </w:r>
      <w:proofErr w:type="spellEnd"/>
      <w:r w:rsidR="006B7015" w:rsidRPr="00914849">
        <w:t xml:space="preserve"> vody závisí od klinického stavu zvieraťa. Na zaistenie správnej dávky môže byť potrebné primerane upraviť koncentráciu </w:t>
      </w:r>
      <w:proofErr w:type="spellStart"/>
      <w:r w:rsidR="006B7015" w:rsidRPr="00914849">
        <w:t>amoxicilínu</w:t>
      </w:r>
      <w:proofErr w:type="spellEnd"/>
      <w:r w:rsidR="006B7015" w:rsidRPr="00914849">
        <w:t xml:space="preserve">. </w:t>
      </w:r>
      <w:proofErr w:type="spellStart"/>
      <w:r w:rsidR="006B7015" w:rsidRPr="00914849">
        <w:t>Medikovanú</w:t>
      </w:r>
      <w:proofErr w:type="spellEnd"/>
      <w:r w:rsidR="006B7015" w:rsidRPr="00914849">
        <w:t xml:space="preserve"> vodu pripraviť v takom množstve, ktoré sa  spotrebuje v priebehu nasledujúcich 12 hodín. Všetku nepoužitú </w:t>
      </w:r>
      <w:proofErr w:type="spellStart"/>
      <w:r w:rsidR="006B7015" w:rsidRPr="00914849">
        <w:t>medikovanú</w:t>
      </w:r>
      <w:proofErr w:type="spellEnd"/>
      <w:r w:rsidR="006B7015" w:rsidRPr="00914849">
        <w:t xml:space="preserve"> vodu  po 12 hodinách odstrániť a na ďalších 12 hodín pripraviť čerstvú </w:t>
      </w:r>
      <w:proofErr w:type="spellStart"/>
      <w:r w:rsidR="006B7015" w:rsidRPr="00914849">
        <w:t>medikovanú</w:t>
      </w:r>
      <w:proofErr w:type="spellEnd"/>
      <w:r w:rsidR="006B7015" w:rsidRPr="00914849">
        <w:t xml:space="preserve"> vodu.</w:t>
      </w:r>
    </w:p>
    <w:p w14:paraId="7A65D317" w14:textId="73CD4D62" w:rsidR="0021539A" w:rsidRPr="00914849" w:rsidRDefault="006B7015" w:rsidP="00B446FC">
      <w:r w:rsidRPr="00914849">
        <w:t>Na základe odporúčanej dávky, počtu a hmotnosti liečených zvierat je potrebné vypočítať presnú dennú koncentráciu veterinárneho lieku podľa nasledujúceho vzorca:</w:t>
      </w:r>
      <w:r w:rsidRPr="00914849">
        <w:br/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83"/>
        <w:gridCol w:w="2835"/>
        <w:gridCol w:w="2127"/>
      </w:tblGrid>
      <w:tr w:rsidR="0021539A" w:rsidRPr="00914849" w14:paraId="0DB3D6C5" w14:textId="77777777" w:rsidTr="00620C23">
        <w:trPr>
          <w:cantSplit/>
          <w:trHeight w:val="46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C97DA" w14:textId="18E50F9E" w:rsidR="006B7015" w:rsidRPr="00914849" w:rsidRDefault="0021539A" w:rsidP="00B446FC">
            <w:pPr>
              <w:pStyle w:val="Zkladntext"/>
              <w:jc w:val="left"/>
            </w:pPr>
            <w:r w:rsidRPr="00914849">
              <w:rPr>
                <w:b/>
              </w:rPr>
              <w:t xml:space="preserve"> </w:t>
            </w:r>
            <w:r w:rsidRPr="00914849">
              <w:t xml:space="preserve"> mg veterinárneho lieku/kg </w:t>
            </w:r>
            <w:r w:rsidR="006B7015" w:rsidRPr="00914849">
              <w:t xml:space="preserve">  </w:t>
            </w:r>
          </w:p>
          <w:p w14:paraId="2F601BF5" w14:textId="2E25FF6F" w:rsidR="0021539A" w:rsidRPr="00914849" w:rsidRDefault="006B7015" w:rsidP="00C6719A">
            <w:pPr>
              <w:pStyle w:val="Zkladntext"/>
              <w:jc w:val="left"/>
            </w:pPr>
            <w:r w:rsidRPr="00914849">
              <w:t xml:space="preserve">     </w:t>
            </w:r>
            <w:r w:rsidR="0021539A" w:rsidRPr="00914849">
              <w:t>žive</w:t>
            </w:r>
            <w:r w:rsidRPr="00914849">
              <w:t>j</w:t>
            </w:r>
            <w:r w:rsidR="0021539A" w:rsidRPr="00914849">
              <w:t xml:space="preserve"> hmotnosti/deň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D508F" w14:textId="77777777" w:rsidR="0021539A" w:rsidRPr="00914849" w:rsidRDefault="0021539A" w:rsidP="00620C23">
            <w:pPr>
              <w:pStyle w:val="Zkladntext"/>
            </w:pPr>
            <w:r w:rsidRPr="00914849">
              <w:br/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08DB5" w14:textId="77777777" w:rsidR="006B7015" w:rsidRPr="00914849" w:rsidRDefault="0021539A" w:rsidP="00B446FC">
            <w:pPr>
              <w:pStyle w:val="Zkladntext"/>
              <w:jc w:val="left"/>
            </w:pPr>
            <w:r w:rsidRPr="00914849">
              <w:t xml:space="preserve">priemerná živá hmotnosť </w:t>
            </w:r>
          </w:p>
          <w:p w14:paraId="20A84D86" w14:textId="67490277" w:rsidR="0021539A" w:rsidRPr="00914849" w:rsidRDefault="006B7015" w:rsidP="00B446FC">
            <w:pPr>
              <w:pStyle w:val="Zkladntext"/>
              <w:jc w:val="left"/>
            </w:pPr>
            <w:r w:rsidRPr="00914849">
              <w:t xml:space="preserve">  </w:t>
            </w:r>
            <w:r w:rsidR="0021539A" w:rsidRPr="00914849">
              <w:t>liečených zvierat (v kg)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3B2E3C5" w14:textId="77777777" w:rsidR="0021539A" w:rsidRPr="00914849" w:rsidRDefault="0021539A" w:rsidP="00620C23">
            <w:pPr>
              <w:pStyle w:val="Zkladntext"/>
            </w:pPr>
          </w:p>
          <w:p w14:paraId="527C6019" w14:textId="77777777" w:rsidR="006B7015" w:rsidRPr="00914849" w:rsidRDefault="0021539A" w:rsidP="00B446FC">
            <w:pPr>
              <w:pStyle w:val="Zkladntext"/>
              <w:jc w:val="left"/>
            </w:pPr>
            <w:r w:rsidRPr="00914849">
              <w:t>=</w:t>
            </w:r>
            <w:r w:rsidR="006B7015" w:rsidRPr="00914849">
              <w:t xml:space="preserve"> </w:t>
            </w:r>
            <w:r w:rsidRPr="00914849">
              <w:t xml:space="preserve">mg veterinárneho </w:t>
            </w:r>
          </w:p>
          <w:p w14:paraId="30D8F175" w14:textId="38F9CAB8" w:rsidR="0021539A" w:rsidRPr="00914849" w:rsidRDefault="00C5305C" w:rsidP="00B446FC">
            <w:pPr>
              <w:pStyle w:val="Zkladntext"/>
              <w:jc w:val="left"/>
            </w:pPr>
            <w:r>
              <w:t xml:space="preserve">  </w:t>
            </w:r>
            <w:r w:rsidR="0021539A" w:rsidRPr="00914849">
              <w:t>lieku na liter</w:t>
            </w:r>
            <w:r>
              <w:t xml:space="preserve"> pitnej</w:t>
            </w:r>
            <w:r w:rsidR="0021539A" w:rsidRPr="00914849">
              <w:br/>
              <w:t xml:space="preserve">   </w:t>
            </w:r>
            <w:r w:rsidR="006B7015" w:rsidRPr="00914849">
              <w:t xml:space="preserve">   </w:t>
            </w:r>
            <w:r>
              <w:t xml:space="preserve">     </w:t>
            </w:r>
            <w:r w:rsidR="0021539A" w:rsidRPr="00914849">
              <w:t xml:space="preserve"> </w:t>
            </w:r>
            <w:r>
              <w:t xml:space="preserve"> </w:t>
            </w:r>
            <w:r w:rsidR="0021539A" w:rsidRPr="00914849">
              <w:t xml:space="preserve">vody  </w:t>
            </w:r>
          </w:p>
        </w:tc>
      </w:tr>
      <w:tr w:rsidR="0021539A" w:rsidRPr="00914849" w14:paraId="596EE5CF" w14:textId="77777777" w:rsidTr="00620C23">
        <w:trPr>
          <w:cantSplit/>
          <w:trHeight w:val="70"/>
        </w:trPr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42FF0F" w14:textId="77777777" w:rsidR="0021539A" w:rsidRPr="00914849" w:rsidRDefault="0021539A" w:rsidP="00620C23">
            <w:pPr>
              <w:pStyle w:val="Zkladntext"/>
            </w:pPr>
            <w:r w:rsidRPr="00914849">
              <w:t>Priemerná denná spotreba vody (l) na jedno zviera</w:t>
            </w:r>
          </w:p>
        </w:tc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FC4D4" w14:textId="77777777" w:rsidR="0021539A" w:rsidRPr="00914849" w:rsidRDefault="0021539A" w:rsidP="00620C23">
            <w:pPr>
              <w:rPr>
                <w:szCs w:val="22"/>
                <w:lang w:eastAsia="nl-NL"/>
              </w:rPr>
            </w:pPr>
          </w:p>
        </w:tc>
      </w:tr>
    </w:tbl>
    <w:p w14:paraId="0E732C84" w14:textId="61E2BDD2" w:rsidR="0021539A" w:rsidRPr="00B446FC" w:rsidRDefault="0021539A" w:rsidP="00B446FC">
      <w:r w:rsidRPr="00B446FC">
        <w:t xml:space="preserve">     </w:t>
      </w:r>
      <w:r w:rsidRPr="00B446FC">
        <w:tab/>
      </w:r>
      <w:r w:rsidRPr="00B446FC">
        <w:tab/>
      </w:r>
      <w:r w:rsidRPr="00B446FC">
        <w:tab/>
      </w:r>
      <w:r w:rsidRPr="00B446FC">
        <w:tab/>
      </w:r>
      <w:r w:rsidRPr="00B446FC">
        <w:tab/>
      </w:r>
      <w:r w:rsidRPr="00B446FC">
        <w:tab/>
      </w:r>
      <w:r w:rsidRPr="00B446FC">
        <w:tab/>
      </w:r>
      <w:r w:rsidRPr="00B446FC">
        <w:tab/>
      </w:r>
      <w:r w:rsidRPr="00B446FC">
        <w:tab/>
      </w:r>
    </w:p>
    <w:p w14:paraId="7171DC3B" w14:textId="77777777" w:rsidR="006B7015" w:rsidRPr="00914849" w:rsidRDefault="006B7015" w:rsidP="006B7015">
      <w:r w:rsidRPr="00914849">
        <w:t xml:space="preserve">Veterinárny liek sa má pridávať do pitnej vody dôkladným miešaním, kým sa veterinárny liek úplne nerozpustí. Maximálna rozpustnosť lieku vo vode je približne 6 g/l. Zvieratá, ktoré sa majú liečiť,  majú mať k dispozícii dostatočný prístup k zásobovaciemu systému, aby sa zabezpečila primeraná spotreba vody. Počas podávania </w:t>
      </w:r>
      <w:proofErr w:type="spellStart"/>
      <w:r w:rsidRPr="00914849">
        <w:t>medikovanej</w:t>
      </w:r>
      <w:proofErr w:type="spellEnd"/>
      <w:r w:rsidRPr="00914849">
        <w:t xml:space="preserve"> vody nesmú mať zvieratá prístup k </w:t>
      </w:r>
      <w:proofErr w:type="spellStart"/>
      <w:r w:rsidRPr="00914849">
        <w:t>nemedikovanej</w:t>
      </w:r>
      <w:proofErr w:type="spellEnd"/>
      <w:r w:rsidRPr="00914849">
        <w:t xml:space="preserve"> vode. V systémoch chovu vo voľnom výbehu zvieratá majú byť počas ošetrenia ustajnené.</w:t>
      </w:r>
    </w:p>
    <w:p w14:paraId="381AAF1B" w14:textId="77777777" w:rsidR="006B7015" w:rsidRPr="00914849" w:rsidRDefault="006B7015" w:rsidP="006B7015">
      <w:r w:rsidRPr="00914849">
        <w:t xml:space="preserve">Po skončení liečby sa má systém na dodávanie vody vhodne vyčistiť, aby za zabránilo príjmu </w:t>
      </w:r>
      <w:proofErr w:type="spellStart"/>
      <w:r w:rsidRPr="00914849">
        <w:t>subterapeutických</w:t>
      </w:r>
      <w:proofErr w:type="spellEnd"/>
      <w:r w:rsidRPr="00914849">
        <w:t xml:space="preserve"> množstiev účinnej látky.</w:t>
      </w:r>
    </w:p>
    <w:p w14:paraId="13D8F0EB" w14:textId="77777777" w:rsidR="006F574C" w:rsidRPr="00B446FC" w:rsidRDefault="006F574C" w:rsidP="006F574C">
      <w:pPr>
        <w:tabs>
          <w:tab w:val="clear" w:pos="567"/>
        </w:tabs>
        <w:spacing w:line="240" w:lineRule="auto"/>
      </w:pPr>
    </w:p>
    <w:p w14:paraId="049F30F4" w14:textId="77777777" w:rsidR="006F574C" w:rsidRPr="00B446FC" w:rsidRDefault="006F574C" w:rsidP="006F574C">
      <w:pPr>
        <w:tabs>
          <w:tab w:val="clear" w:pos="567"/>
        </w:tabs>
        <w:spacing w:line="240" w:lineRule="auto"/>
        <w:rPr>
          <w:i/>
        </w:rPr>
      </w:pPr>
      <w:r w:rsidRPr="00B446FC">
        <w:rPr>
          <w:i/>
        </w:rPr>
        <w:t xml:space="preserve">Podávanie v krmive: </w:t>
      </w:r>
    </w:p>
    <w:p w14:paraId="6A25C25A" w14:textId="7C2B7128" w:rsidR="006F574C" w:rsidRPr="00B446FC" w:rsidRDefault="0021539A" w:rsidP="006F574C">
      <w:pPr>
        <w:tabs>
          <w:tab w:val="clear" w:pos="567"/>
        </w:tabs>
        <w:spacing w:line="240" w:lineRule="auto"/>
      </w:pPr>
      <w:r w:rsidRPr="00B446FC">
        <w:t>Veterinárny liek</w:t>
      </w:r>
      <w:r w:rsidR="006F574C" w:rsidRPr="00B446FC">
        <w:t xml:space="preserve"> </w:t>
      </w:r>
      <w:r w:rsidR="000F00AB" w:rsidRPr="00B446FC">
        <w:t xml:space="preserve">sa </w:t>
      </w:r>
      <w:r w:rsidR="006F574C" w:rsidRPr="00B446FC">
        <w:t>môže podáva</w:t>
      </w:r>
      <w:r w:rsidR="000F00AB" w:rsidRPr="00B446FC">
        <w:t>ť</w:t>
      </w:r>
      <w:r w:rsidR="006F574C" w:rsidRPr="00B446FC">
        <w:t xml:space="preserve"> aj v krmive v odporúčanej dennej dávke. Tento spôsob podávania je určený len na liečbu jednotlivých ošípaných na farmách</w:t>
      </w:r>
      <w:r w:rsidR="000F00AB" w:rsidRPr="00B446FC">
        <w:t>,</w:t>
      </w:r>
      <w:r w:rsidR="006F574C" w:rsidRPr="00B446FC">
        <w:t xml:space="preserve"> kde je liečen</w:t>
      </w:r>
      <w:r w:rsidR="000F00AB" w:rsidRPr="00B446FC">
        <w:t>ý</w:t>
      </w:r>
      <w:r w:rsidR="006F574C" w:rsidRPr="00B446FC">
        <w:t xml:space="preserve"> iba mal</w:t>
      </w:r>
      <w:r w:rsidR="000F00AB" w:rsidRPr="00B446FC">
        <w:t>ý počet</w:t>
      </w:r>
      <w:r w:rsidR="006F574C" w:rsidRPr="00B446FC">
        <w:t xml:space="preserve"> ošípaných. Na podávanie v krmive je vhodné iba 100 g balenie.</w:t>
      </w:r>
    </w:p>
    <w:p w14:paraId="459DDC00" w14:textId="6A8C96FF" w:rsidR="006F574C" w:rsidRPr="00B446FC" w:rsidRDefault="006F574C" w:rsidP="006F574C">
      <w:pPr>
        <w:tabs>
          <w:tab w:val="clear" w:pos="567"/>
        </w:tabs>
        <w:spacing w:line="240" w:lineRule="auto"/>
      </w:pPr>
      <w:r w:rsidRPr="00B446FC">
        <w:t xml:space="preserve">Väčšie skupiny </w:t>
      </w:r>
      <w:r w:rsidR="000F00AB" w:rsidRPr="00B446FC">
        <w:t xml:space="preserve">sa </w:t>
      </w:r>
      <w:r w:rsidRPr="00B446FC">
        <w:t>majú lieč</w:t>
      </w:r>
      <w:r w:rsidR="00C5305C">
        <w:t>i</w:t>
      </w:r>
      <w:r w:rsidR="000F00AB" w:rsidRPr="00B446FC">
        <w:t>ť</w:t>
      </w:r>
      <w:r w:rsidRPr="00B446FC">
        <w:t xml:space="preserve"> </w:t>
      </w:r>
      <w:proofErr w:type="spellStart"/>
      <w:r w:rsidRPr="00B446FC">
        <w:t>medikovanou</w:t>
      </w:r>
      <w:proofErr w:type="spellEnd"/>
      <w:r w:rsidRPr="00B446FC">
        <w:t xml:space="preserve"> pitnou vodou.</w:t>
      </w:r>
    </w:p>
    <w:p w14:paraId="540DB5A7" w14:textId="02C5144D" w:rsidR="006F574C" w:rsidRPr="00B446FC" w:rsidRDefault="006F574C" w:rsidP="006F574C">
      <w:pPr>
        <w:tabs>
          <w:tab w:val="clear" w:pos="567"/>
        </w:tabs>
        <w:spacing w:line="240" w:lineRule="auto"/>
      </w:pPr>
      <w:r w:rsidRPr="00B446FC">
        <w:t>Pred každým podaním prášok dôkladne zamiešať do malého množstva krmiva a poda</w:t>
      </w:r>
      <w:r w:rsidR="005737F5" w:rsidRPr="00B446FC">
        <w:t>ť</w:t>
      </w:r>
      <w:r w:rsidR="00C5305C">
        <w:t xml:space="preserve"> </w:t>
      </w:r>
      <w:r w:rsidR="005737F5" w:rsidRPr="00B446FC">
        <w:t xml:space="preserve">priamo </w:t>
      </w:r>
      <w:r w:rsidRPr="00B446FC">
        <w:t xml:space="preserve">zvieraťu pred hlavným </w:t>
      </w:r>
      <w:r w:rsidR="005737F5" w:rsidRPr="00B446FC">
        <w:t>kŕmením</w:t>
      </w:r>
      <w:r w:rsidRPr="00B446FC">
        <w:t>. Je dôležité dbať nato, aby sa zabezpečil</w:t>
      </w:r>
      <w:r w:rsidR="005737F5" w:rsidRPr="00B446FC">
        <w:t>a</w:t>
      </w:r>
      <w:r w:rsidRPr="00B446FC">
        <w:t xml:space="preserve"> úpln</w:t>
      </w:r>
      <w:r w:rsidR="005737F5" w:rsidRPr="00B446FC">
        <w:t>á</w:t>
      </w:r>
      <w:r w:rsidRPr="00B446FC">
        <w:t xml:space="preserve"> spotreb</w:t>
      </w:r>
      <w:r w:rsidR="005737F5" w:rsidRPr="00B446FC">
        <w:t>a</w:t>
      </w:r>
      <w:r w:rsidRPr="00B446FC">
        <w:t xml:space="preserve"> </w:t>
      </w:r>
      <w:proofErr w:type="spellStart"/>
      <w:r w:rsidRPr="00B446FC">
        <w:t>medikovaného</w:t>
      </w:r>
      <w:proofErr w:type="spellEnd"/>
      <w:r w:rsidRPr="00B446FC">
        <w:t xml:space="preserve"> krmiva</w:t>
      </w:r>
      <w:r w:rsidR="000F00AB" w:rsidRPr="00B446FC">
        <w:t>.</w:t>
      </w:r>
    </w:p>
    <w:p w14:paraId="14D432F6" w14:textId="77777777" w:rsidR="00DF7AC7" w:rsidRPr="00B446FC" w:rsidRDefault="00DF7AC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914849" w:rsidRDefault="005A36EB" w:rsidP="00B13B6D">
      <w:pPr>
        <w:pStyle w:val="Style1"/>
      </w:pPr>
      <w:r w:rsidRPr="00914849">
        <w:rPr>
          <w:highlight w:val="lightGray"/>
        </w:rPr>
        <w:t>10.</w:t>
      </w:r>
      <w:r w:rsidRPr="00914849">
        <w:tab/>
        <w:t>Ochranné lehoty</w:t>
      </w:r>
    </w:p>
    <w:p w14:paraId="4B3222AC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7323DB" w14:textId="5DA892AE" w:rsidR="006F574C" w:rsidRPr="00914849" w:rsidRDefault="006F574C" w:rsidP="006F574C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914849">
        <w:rPr>
          <w:szCs w:val="22"/>
          <w:lang w:eastAsia="sv-SE"/>
        </w:rPr>
        <w:t>Ošípané:</w:t>
      </w:r>
      <w:r w:rsidR="00C5305C">
        <w:rPr>
          <w:szCs w:val="22"/>
          <w:lang w:eastAsia="sv-SE"/>
        </w:rPr>
        <w:t xml:space="preserve"> </w:t>
      </w:r>
      <w:r w:rsidRPr="00914849">
        <w:rPr>
          <w:szCs w:val="22"/>
          <w:lang w:eastAsia="sv-SE"/>
        </w:rPr>
        <w:t>mäso a</w:t>
      </w:r>
      <w:r w:rsidR="00C6719A">
        <w:rPr>
          <w:szCs w:val="22"/>
          <w:lang w:eastAsia="sv-SE"/>
        </w:rPr>
        <w:t> </w:t>
      </w:r>
      <w:r w:rsidRPr="00914849">
        <w:rPr>
          <w:szCs w:val="22"/>
          <w:lang w:eastAsia="sv-SE"/>
        </w:rPr>
        <w:t>vnútornosti</w:t>
      </w:r>
      <w:r w:rsidR="00C6719A">
        <w:rPr>
          <w:szCs w:val="22"/>
          <w:lang w:eastAsia="sv-SE"/>
        </w:rPr>
        <w:t>:</w:t>
      </w:r>
      <w:r w:rsidRPr="00914849">
        <w:rPr>
          <w:szCs w:val="22"/>
          <w:lang w:eastAsia="sv-SE"/>
        </w:rPr>
        <w:t xml:space="preserve"> 2 dni.</w:t>
      </w:r>
    </w:p>
    <w:p w14:paraId="03336E77" w14:textId="05D0D9F1" w:rsidR="006F574C" w:rsidRPr="00914849" w:rsidRDefault="006F574C" w:rsidP="006F574C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914849">
        <w:rPr>
          <w:szCs w:val="22"/>
          <w:lang w:eastAsia="sv-SE"/>
        </w:rPr>
        <w:t>Kur</w:t>
      </w:r>
      <w:r w:rsidR="006B7015" w:rsidRPr="00914849">
        <w:rPr>
          <w:szCs w:val="22"/>
          <w:lang w:eastAsia="sv-SE"/>
        </w:rPr>
        <w:t>a domáca</w:t>
      </w:r>
      <w:r w:rsidRPr="00914849">
        <w:rPr>
          <w:szCs w:val="22"/>
          <w:lang w:eastAsia="sv-SE"/>
        </w:rPr>
        <w:t>: mäso a</w:t>
      </w:r>
      <w:r w:rsidR="00C5305C">
        <w:rPr>
          <w:szCs w:val="22"/>
          <w:lang w:eastAsia="sv-SE"/>
        </w:rPr>
        <w:t> </w:t>
      </w:r>
      <w:r w:rsidRPr="00914849">
        <w:rPr>
          <w:szCs w:val="22"/>
          <w:lang w:eastAsia="sv-SE"/>
        </w:rPr>
        <w:t>vnútornosti</w:t>
      </w:r>
      <w:r w:rsidR="00C5305C">
        <w:rPr>
          <w:szCs w:val="22"/>
          <w:lang w:eastAsia="sv-SE"/>
        </w:rPr>
        <w:t xml:space="preserve"> </w:t>
      </w:r>
      <w:r w:rsidRPr="00914849">
        <w:rPr>
          <w:szCs w:val="22"/>
          <w:lang w:eastAsia="sv-SE"/>
        </w:rPr>
        <w:t>1 deň.</w:t>
      </w:r>
    </w:p>
    <w:p w14:paraId="67217FE7" w14:textId="27100CB5" w:rsidR="006F574C" w:rsidRPr="00914849" w:rsidRDefault="00C3235C" w:rsidP="006F574C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Nepoužívať u nosníc, ktoré produkujú vajc</w:t>
      </w:r>
      <w:r w:rsidR="00C6719A">
        <w:rPr>
          <w:szCs w:val="22"/>
        </w:rPr>
        <w:t>ia</w:t>
      </w:r>
      <w:r w:rsidRPr="00914849">
        <w:rPr>
          <w:szCs w:val="22"/>
        </w:rPr>
        <w:t xml:space="preserve"> na ľudskú spotrebu.</w:t>
      </w:r>
    </w:p>
    <w:p w14:paraId="0B34B55D" w14:textId="77777777" w:rsidR="006F574C" w:rsidRPr="00914849" w:rsidRDefault="006F574C" w:rsidP="006F574C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914849">
        <w:rPr>
          <w:szCs w:val="22"/>
          <w:lang w:eastAsia="sv-SE"/>
        </w:rPr>
        <w:t>Nepoužívať počas 4 týždňov pred začiatkom znášky.</w:t>
      </w:r>
    </w:p>
    <w:p w14:paraId="5D690915" w14:textId="77777777" w:rsidR="00DB468A" w:rsidRPr="00914849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914849" w:rsidRDefault="005A36EB" w:rsidP="00B13B6D">
      <w:pPr>
        <w:pStyle w:val="Style1"/>
      </w:pPr>
      <w:r w:rsidRPr="00914849">
        <w:rPr>
          <w:highlight w:val="lightGray"/>
        </w:rPr>
        <w:t>11.</w:t>
      </w:r>
      <w:r w:rsidRPr="00914849">
        <w:tab/>
        <w:t>Osobitné opatrenia na uchovávanie</w:t>
      </w:r>
    </w:p>
    <w:p w14:paraId="6D2CDB80" w14:textId="77777777" w:rsidR="00C114FF" w:rsidRPr="00914849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914849" w:rsidRDefault="005A36EB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14849">
        <w:t>Uchováva</w:t>
      </w:r>
      <w:r w:rsidR="00B21B82" w:rsidRPr="00914849">
        <w:t>ť</w:t>
      </w:r>
      <w:r w:rsidRPr="00914849">
        <w:t xml:space="preserve"> mimo dohľadu a dosahu detí.</w:t>
      </w:r>
    </w:p>
    <w:p w14:paraId="7565CD39" w14:textId="77777777" w:rsidR="00C114FF" w:rsidRPr="00914849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49A94D4" w14:textId="24A62922" w:rsidR="00C114FF" w:rsidRPr="00914849" w:rsidRDefault="004D2701" w:rsidP="004D2701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>Uchovávať pri teplote neprevyšujúcej 25 °C. Uchovávať v pôvodnom vnútornom obale.</w:t>
      </w:r>
    </w:p>
    <w:p w14:paraId="594C4508" w14:textId="61F6E44A" w:rsidR="00C114FF" w:rsidRPr="00914849" w:rsidRDefault="005A36EB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14849">
        <w:t xml:space="preserve">Nepoužívať tento veterinárny liek po dátume </w:t>
      </w:r>
      <w:r w:rsidR="004D2701" w:rsidRPr="00914849">
        <w:t xml:space="preserve">exspirácie uvedenom na </w:t>
      </w:r>
      <w:r w:rsidR="00980FBB" w:rsidRPr="00914849">
        <w:t>etikete</w:t>
      </w:r>
      <w:r w:rsidR="004D2701" w:rsidRPr="00914849">
        <w:t xml:space="preserve"> po </w:t>
      </w:r>
      <w:proofErr w:type="spellStart"/>
      <w:r w:rsidR="004D2701" w:rsidRPr="00914849">
        <w:t>Exp</w:t>
      </w:r>
      <w:proofErr w:type="spellEnd"/>
      <w:r w:rsidR="004D2701" w:rsidRPr="00914849">
        <w:t xml:space="preserve">. </w:t>
      </w:r>
      <w:r w:rsidRPr="00914849">
        <w:t>Dátum exspirácie sa vzťahuje na p</w:t>
      </w:r>
      <w:r w:rsidR="004D2701" w:rsidRPr="00914849">
        <w:t>osledný deň v uvedenom mesiaci.</w:t>
      </w:r>
    </w:p>
    <w:p w14:paraId="5E0130B3" w14:textId="77777777" w:rsidR="0043320A" w:rsidRPr="00914849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5CA43E" w14:textId="77777777" w:rsidR="004D2701" w:rsidRPr="00914849" w:rsidRDefault="004D2701" w:rsidP="004D2701">
      <w:pPr>
        <w:tabs>
          <w:tab w:val="clear" w:pos="567"/>
        </w:tabs>
        <w:spacing w:line="240" w:lineRule="auto"/>
        <w:rPr>
          <w:szCs w:val="22"/>
        </w:rPr>
      </w:pPr>
      <w:r w:rsidRPr="00914849">
        <w:t>Čas použiteľnosti po prvom otvorení vnútorného obalu: 28 dni.</w:t>
      </w:r>
    </w:p>
    <w:p w14:paraId="14451139" w14:textId="77777777" w:rsidR="00A704FB" w:rsidRPr="00914849" w:rsidRDefault="00A704FB" w:rsidP="00A704FB">
      <w:pPr>
        <w:tabs>
          <w:tab w:val="clear" w:pos="567"/>
        </w:tabs>
        <w:spacing w:line="240" w:lineRule="auto"/>
        <w:rPr>
          <w:szCs w:val="22"/>
        </w:rPr>
      </w:pPr>
      <w:r w:rsidRPr="00914849">
        <w:t>Čas použiteľnosti po rozpustení podľa návodu: 12 hodín.</w:t>
      </w:r>
    </w:p>
    <w:p w14:paraId="38B273E0" w14:textId="64E2167C" w:rsidR="00A704FB" w:rsidRPr="00914849" w:rsidRDefault="00A704FB" w:rsidP="00A704FB">
      <w:pPr>
        <w:tabs>
          <w:tab w:val="clear" w:pos="567"/>
        </w:tabs>
        <w:spacing w:line="240" w:lineRule="auto"/>
      </w:pPr>
      <w:r w:rsidRPr="00914849">
        <w:t xml:space="preserve">Čas použiteľnosti po </w:t>
      </w:r>
      <w:r w:rsidR="000F00AB" w:rsidRPr="00914849">
        <w:t>zamiešaní do krmiva</w:t>
      </w:r>
      <w:r w:rsidRPr="00914849">
        <w:t xml:space="preserve">: </w:t>
      </w:r>
      <w:r w:rsidR="000F00AB" w:rsidRPr="00914849">
        <w:t>ihneď spotrebovať</w:t>
      </w:r>
      <w:r w:rsidRPr="00914849">
        <w:t>.</w:t>
      </w:r>
    </w:p>
    <w:p w14:paraId="56ABB5F0" w14:textId="77777777" w:rsidR="0043320A" w:rsidRPr="00914849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914849" w:rsidRDefault="005A36EB" w:rsidP="00B13B6D">
      <w:pPr>
        <w:pStyle w:val="Style1"/>
      </w:pPr>
      <w:r w:rsidRPr="00914849">
        <w:rPr>
          <w:highlight w:val="lightGray"/>
        </w:rPr>
        <w:t>12.</w:t>
      </w:r>
      <w:r w:rsidRPr="00914849">
        <w:tab/>
        <w:t>Špeciálne opatrenia na likvidáciu</w:t>
      </w:r>
    </w:p>
    <w:p w14:paraId="1A75235C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7DC5D2" w14:textId="31D9F36D" w:rsidR="00DB468A" w:rsidRPr="00914849" w:rsidRDefault="005A36EB" w:rsidP="00A9226B">
      <w:pPr>
        <w:tabs>
          <w:tab w:val="clear" w:pos="567"/>
        </w:tabs>
        <w:spacing w:line="240" w:lineRule="auto"/>
        <w:rPr>
          <w:szCs w:val="22"/>
        </w:rPr>
      </w:pPr>
      <w:r w:rsidRPr="00914849">
        <w:t>Nelikvidujte lieky odpadov</w:t>
      </w:r>
      <w:r w:rsidR="008A3908" w:rsidRPr="00914849">
        <w:t>ou vodou alebo domovým odpadom</w:t>
      </w:r>
      <w:r w:rsidRPr="00914849">
        <w:t>.</w:t>
      </w:r>
    </w:p>
    <w:p w14:paraId="281ADF88" w14:textId="4B7844A4" w:rsidR="00DB468A" w:rsidRPr="00914849" w:rsidRDefault="005A36EB" w:rsidP="008A3908">
      <w:pPr>
        <w:rPr>
          <w:szCs w:val="22"/>
        </w:rPr>
      </w:pPr>
      <w:r w:rsidRPr="00914849">
        <w:t xml:space="preserve">Pri likvidácii nepoužitého veterinárneho lieku alebo </w:t>
      </w:r>
      <w:r w:rsidR="00980FBB" w:rsidRPr="00914849">
        <w:t>jeho</w:t>
      </w:r>
      <w:r w:rsidRPr="00914849">
        <w:t xml:space="preserve"> odpadového materiálu sa riaďte </w:t>
      </w:r>
      <w:r w:rsidR="00980FBB" w:rsidRPr="00914849">
        <w:t>systémom spätného odberu</w:t>
      </w:r>
      <w:r w:rsidRPr="00914849">
        <w:t xml:space="preserve"> v súlade s miestnymi požiadavkami a národnými zbernými systémami platnými pre daný veterinárny liek.</w:t>
      </w:r>
      <w:r w:rsidR="00B60C92" w:rsidRPr="00914849">
        <w:t xml:space="preserve"> </w:t>
      </w:r>
      <w:r w:rsidRPr="00914849">
        <w:t>Tieto opatrenia majú pomôcť chrániť životné prostredie.</w:t>
      </w:r>
    </w:p>
    <w:p w14:paraId="29FE236C" w14:textId="06620F9A" w:rsidR="00C114FF" w:rsidRPr="00914849" w:rsidRDefault="005A36EB" w:rsidP="00A9226B">
      <w:pPr>
        <w:tabs>
          <w:tab w:val="clear" w:pos="567"/>
        </w:tabs>
        <w:spacing w:line="240" w:lineRule="auto"/>
        <w:rPr>
          <w:szCs w:val="22"/>
        </w:rPr>
      </w:pPr>
      <w:r w:rsidRPr="00914849">
        <w:t xml:space="preserve">O spôsobe likvidácie liekov, ktoré </w:t>
      </w:r>
      <w:r w:rsidR="008A3908" w:rsidRPr="00914849">
        <w:t xml:space="preserve">už nepotrebujete, sa poraďte s </w:t>
      </w:r>
      <w:r w:rsidRPr="00914849">
        <w:t>veterinárny</w:t>
      </w:r>
      <w:r w:rsidR="008A3908" w:rsidRPr="00914849">
        <w:t>m lekárom alebo lekárnikom.</w:t>
      </w:r>
    </w:p>
    <w:p w14:paraId="77F0DA7A" w14:textId="77777777" w:rsidR="00DB468A" w:rsidRPr="00914849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914849" w:rsidRDefault="005A36EB" w:rsidP="00B13B6D">
      <w:pPr>
        <w:pStyle w:val="Style1"/>
      </w:pPr>
      <w:r w:rsidRPr="00914849">
        <w:rPr>
          <w:highlight w:val="lightGray"/>
        </w:rPr>
        <w:t>13.</w:t>
      </w:r>
      <w:r w:rsidRPr="00914849">
        <w:tab/>
        <w:t>Klasifikácia veterinárnych liekov</w:t>
      </w:r>
    </w:p>
    <w:p w14:paraId="3E634B2E" w14:textId="7EBA5626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87DE40" w14:textId="64CB2850" w:rsidR="008A3908" w:rsidRPr="00914849" w:rsidRDefault="008A3908" w:rsidP="00A9226B">
      <w:pPr>
        <w:tabs>
          <w:tab w:val="clear" w:pos="567"/>
        </w:tabs>
        <w:spacing w:line="240" w:lineRule="auto"/>
        <w:rPr>
          <w:szCs w:val="22"/>
        </w:rPr>
      </w:pPr>
      <w:r w:rsidRPr="00914849">
        <w:t>Výdaj lieku je viazaný na veterinárny predpis.</w:t>
      </w:r>
    </w:p>
    <w:p w14:paraId="024808A5" w14:textId="77777777" w:rsidR="00DB468A" w:rsidRPr="00914849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73F166" w14:textId="50859100" w:rsidR="00DB468A" w:rsidRPr="00914849" w:rsidRDefault="005A36EB" w:rsidP="005037CF">
      <w:pPr>
        <w:pStyle w:val="Style1"/>
      </w:pPr>
      <w:r w:rsidRPr="00914849">
        <w:rPr>
          <w:highlight w:val="lightGray"/>
        </w:rPr>
        <w:t>14.</w:t>
      </w:r>
      <w:r w:rsidRPr="00914849">
        <w:tab/>
        <w:t>Registračné čísla a veľkosti balenia</w:t>
      </w:r>
    </w:p>
    <w:p w14:paraId="3560B40C" w14:textId="77777777" w:rsidR="008A3908" w:rsidRDefault="008A3908" w:rsidP="008A3908">
      <w:pPr>
        <w:tabs>
          <w:tab w:val="clear" w:pos="567"/>
        </w:tabs>
        <w:spacing w:line="240" w:lineRule="auto"/>
        <w:rPr>
          <w:szCs w:val="22"/>
        </w:rPr>
      </w:pPr>
    </w:p>
    <w:p w14:paraId="45D4BEB4" w14:textId="5EFD3A8E" w:rsidR="0056789B" w:rsidRDefault="0056789B" w:rsidP="008A3908">
      <w:pPr>
        <w:tabs>
          <w:tab w:val="clear" w:pos="567"/>
        </w:tabs>
        <w:spacing w:line="240" w:lineRule="auto"/>
        <w:rPr>
          <w:szCs w:val="22"/>
        </w:rPr>
      </w:pPr>
      <w:r w:rsidRPr="0056789B">
        <w:rPr>
          <w:szCs w:val="22"/>
        </w:rPr>
        <w:t>96/030/MR/23-S</w:t>
      </w:r>
    </w:p>
    <w:p w14:paraId="33BC50A6" w14:textId="77777777" w:rsidR="0056789B" w:rsidRPr="00914849" w:rsidRDefault="0056789B" w:rsidP="008A3908">
      <w:pPr>
        <w:tabs>
          <w:tab w:val="clear" w:pos="567"/>
        </w:tabs>
        <w:spacing w:line="240" w:lineRule="auto"/>
        <w:rPr>
          <w:szCs w:val="22"/>
        </w:rPr>
      </w:pPr>
    </w:p>
    <w:p w14:paraId="59E80554" w14:textId="513C6639" w:rsidR="008A3908" w:rsidRPr="00914849" w:rsidRDefault="008A3908" w:rsidP="008A3908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 xml:space="preserve">- </w:t>
      </w:r>
      <w:r w:rsidR="000F00AB" w:rsidRPr="00914849">
        <w:rPr>
          <w:szCs w:val="22"/>
        </w:rPr>
        <w:t>Nádoba</w:t>
      </w:r>
      <w:r w:rsidR="00CA2383">
        <w:rPr>
          <w:szCs w:val="22"/>
        </w:rPr>
        <w:t xml:space="preserve">: </w:t>
      </w:r>
      <w:r w:rsidRPr="00914849">
        <w:rPr>
          <w:szCs w:val="22"/>
        </w:rPr>
        <w:t>100 g, 250 g, 500 g, 1 kg.</w:t>
      </w:r>
    </w:p>
    <w:p w14:paraId="22230B9C" w14:textId="2DC45106" w:rsidR="008E7154" w:rsidRPr="00914849" w:rsidRDefault="008A3908" w:rsidP="008A3908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 xml:space="preserve">- </w:t>
      </w:r>
      <w:r w:rsidR="005037CF" w:rsidRPr="00914849">
        <w:rPr>
          <w:szCs w:val="22"/>
        </w:rPr>
        <w:t>Vedro</w:t>
      </w:r>
      <w:r w:rsidRPr="00914849">
        <w:rPr>
          <w:szCs w:val="22"/>
        </w:rPr>
        <w:t>: 1 kg, 2</w:t>
      </w:r>
      <w:r w:rsidR="00E47EAF">
        <w:rPr>
          <w:szCs w:val="22"/>
        </w:rPr>
        <w:t>,</w:t>
      </w:r>
      <w:r w:rsidRPr="00914849">
        <w:rPr>
          <w:szCs w:val="22"/>
        </w:rPr>
        <w:t>5 kg, 5 kg.</w:t>
      </w:r>
    </w:p>
    <w:p w14:paraId="1F00CC5E" w14:textId="4C14F08E" w:rsidR="00DB468A" w:rsidRPr="00914849" w:rsidRDefault="005A36EB" w:rsidP="00DB468A">
      <w:pPr>
        <w:tabs>
          <w:tab w:val="clear" w:pos="567"/>
        </w:tabs>
        <w:spacing w:line="240" w:lineRule="auto"/>
        <w:rPr>
          <w:szCs w:val="22"/>
        </w:rPr>
      </w:pPr>
      <w:r w:rsidRPr="00914849">
        <w:t>Na trh nemusia byť u</w:t>
      </w:r>
      <w:r w:rsidR="008E7154" w:rsidRPr="00914849">
        <w:t>vedené všetky veľkosti balenia.</w:t>
      </w:r>
    </w:p>
    <w:p w14:paraId="149DC700" w14:textId="250ECA27" w:rsidR="00DB468A" w:rsidRPr="00914849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914849" w:rsidRDefault="005A36EB" w:rsidP="00B13B6D">
      <w:pPr>
        <w:pStyle w:val="Style1"/>
      </w:pPr>
      <w:r w:rsidRPr="00914849">
        <w:rPr>
          <w:highlight w:val="lightGray"/>
        </w:rPr>
        <w:t>15.</w:t>
      </w:r>
      <w:r w:rsidRPr="00914849">
        <w:tab/>
        <w:t>Dátum poslednej revízie písomnej informácie pre používateľov</w:t>
      </w:r>
    </w:p>
    <w:p w14:paraId="77DACBD0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0C0926" w14:textId="0079D24C" w:rsidR="00C5305C" w:rsidRPr="00914849" w:rsidRDefault="00903CC0" w:rsidP="00DB468A">
      <w:pPr>
        <w:rPr>
          <w:szCs w:val="22"/>
        </w:rPr>
      </w:pPr>
      <w:r>
        <w:t>04/2025</w:t>
      </w:r>
      <w:r w:rsidR="008E7154" w:rsidRPr="00914849">
        <w:t xml:space="preserve"> </w:t>
      </w:r>
    </w:p>
    <w:p w14:paraId="7D916A74" w14:textId="77777777" w:rsidR="00DB468A" w:rsidRPr="00914849" w:rsidRDefault="00DB468A" w:rsidP="00B446FC">
      <w:pPr>
        <w:rPr>
          <w:szCs w:val="22"/>
        </w:rPr>
      </w:pPr>
    </w:p>
    <w:p w14:paraId="4EADEAC9" w14:textId="19090BFA" w:rsidR="00C114FF" w:rsidRPr="00914849" w:rsidRDefault="005A36EB" w:rsidP="00A9226B">
      <w:pPr>
        <w:tabs>
          <w:tab w:val="clear" w:pos="567"/>
        </w:tabs>
        <w:spacing w:line="240" w:lineRule="auto"/>
        <w:rPr>
          <w:szCs w:val="22"/>
        </w:rPr>
      </w:pPr>
      <w:r w:rsidRPr="00914849">
        <w:t>Podrobné informácie o veterinárnom lieku sú dostupné v databáze liekov Únie</w:t>
      </w:r>
    </w:p>
    <w:p w14:paraId="01150A99" w14:textId="0FAF9678" w:rsidR="003C4B6A" w:rsidRPr="00914849" w:rsidRDefault="005A36EB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914849">
        <w:t>(</w:t>
      </w:r>
      <w:hyperlink r:id="rId12" w:history="1">
        <w:r w:rsidRPr="00914849">
          <w:rPr>
            <w:rStyle w:val="Hypertextovprepojenie"/>
          </w:rPr>
          <w:t>https://medicines.health.europa.eu/veterinary</w:t>
        </w:r>
      </w:hyperlink>
      <w:r w:rsidRPr="00914849">
        <w:t>)</w:t>
      </w:r>
      <w:r w:rsidR="00DF7AC7" w:rsidRPr="00914849">
        <w:t>.</w:t>
      </w:r>
    </w:p>
    <w:p w14:paraId="1868CCA7" w14:textId="77777777" w:rsidR="00E70337" w:rsidRPr="00914849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914849" w:rsidRDefault="005A36EB" w:rsidP="00B13B6D">
      <w:pPr>
        <w:pStyle w:val="Style1"/>
      </w:pPr>
      <w:r w:rsidRPr="00914849">
        <w:rPr>
          <w:highlight w:val="lightGray"/>
        </w:rPr>
        <w:t>16.</w:t>
      </w:r>
      <w:r w:rsidRPr="00914849">
        <w:tab/>
        <w:t>Kontaktné údaje</w:t>
      </w:r>
    </w:p>
    <w:p w14:paraId="4E8D87F2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61695317" w:rsidR="00DB468A" w:rsidRPr="00914849" w:rsidRDefault="005A36EB" w:rsidP="00DB468A">
      <w:pPr>
        <w:rPr>
          <w:iCs/>
          <w:szCs w:val="22"/>
        </w:rPr>
      </w:pPr>
      <w:bookmarkStart w:id="2" w:name="_Hlk73552578"/>
      <w:r w:rsidRPr="00914849">
        <w:rPr>
          <w:iCs/>
          <w:szCs w:val="22"/>
          <w:u w:val="single"/>
        </w:rPr>
        <w:t>Držiteľ rozhodnutia o registrácii</w:t>
      </w:r>
      <w:r w:rsidRPr="00914849">
        <w:t>:</w:t>
      </w:r>
    </w:p>
    <w:bookmarkEnd w:id="2"/>
    <w:p w14:paraId="703FEA4C" w14:textId="77777777" w:rsidR="008E7154" w:rsidRPr="00914849" w:rsidRDefault="008E7154" w:rsidP="008E715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14849">
        <w:rPr>
          <w:szCs w:val="22"/>
        </w:rPr>
        <w:t>Dopharma</w:t>
      </w:r>
      <w:proofErr w:type="spellEnd"/>
      <w:r w:rsidRPr="00914849">
        <w:rPr>
          <w:szCs w:val="22"/>
        </w:rPr>
        <w:t xml:space="preserve"> </w:t>
      </w:r>
      <w:proofErr w:type="spellStart"/>
      <w:r w:rsidRPr="00914849">
        <w:rPr>
          <w:szCs w:val="22"/>
        </w:rPr>
        <w:t>Research</w:t>
      </w:r>
      <w:proofErr w:type="spellEnd"/>
      <w:r w:rsidRPr="00914849">
        <w:rPr>
          <w:szCs w:val="22"/>
        </w:rPr>
        <w:t xml:space="preserve"> B.V.</w:t>
      </w:r>
    </w:p>
    <w:p w14:paraId="5F0C4EBC" w14:textId="77777777" w:rsidR="008E7154" w:rsidRPr="00914849" w:rsidRDefault="008E7154" w:rsidP="008E715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14849">
        <w:rPr>
          <w:szCs w:val="22"/>
        </w:rPr>
        <w:t>Zalmweg</w:t>
      </w:r>
      <w:proofErr w:type="spellEnd"/>
      <w:r w:rsidRPr="00914849">
        <w:rPr>
          <w:szCs w:val="22"/>
        </w:rPr>
        <w:t xml:space="preserve"> 24</w:t>
      </w:r>
    </w:p>
    <w:p w14:paraId="76356D11" w14:textId="5AAC700F" w:rsidR="008E7154" w:rsidRPr="00914849" w:rsidRDefault="008E7154" w:rsidP="008E7154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 xml:space="preserve">4941 VX </w:t>
      </w:r>
      <w:proofErr w:type="spellStart"/>
      <w:r w:rsidRPr="00914849">
        <w:rPr>
          <w:szCs w:val="22"/>
        </w:rPr>
        <w:t>Raamsdonksveer</w:t>
      </w:r>
      <w:proofErr w:type="spellEnd"/>
      <w:r w:rsidRPr="00914849">
        <w:rPr>
          <w:szCs w:val="22"/>
        </w:rPr>
        <w:t xml:space="preserve"> </w:t>
      </w:r>
    </w:p>
    <w:p w14:paraId="5F60BBD1" w14:textId="5882D092" w:rsidR="008E7154" w:rsidRPr="00B446FC" w:rsidRDefault="00356E6F" w:rsidP="003841FC">
      <w:pPr>
        <w:rPr>
          <w:bCs/>
          <w:szCs w:val="22"/>
        </w:rPr>
      </w:pPr>
      <w:r w:rsidRPr="00B446FC">
        <w:rPr>
          <w:bCs/>
          <w:szCs w:val="22"/>
        </w:rPr>
        <w:t>Holandsko</w:t>
      </w:r>
    </w:p>
    <w:p w14:paraId="2D884662" w14:textId="77777777" w:rsidR="00356E6F" w:rsidRPr="00914849" w:rsidRDefault="00356E6F" w:rsidP="003841FC">
      <w:pPr>
        <w:rPr>
          <w:bCs/>
          <w:szCs w:val="22"/>
          <w:u w:val="single"/>
        </w:rPr>
      </w:pPr>
    </w:p>
    <w:p w14:paraId="205E3283" w14:textId="517DBA4B" w:rsidR="003841FC" w:rsidRPr="00914849" w:rsidRDefault="005A36EB" w:rsidP="003841FC">
      <w:pPr>
        <w:rPr>
          <w:bCs/>
          <w:szCs w:val="22"/>
        </w:rPr>
      </w:pPr>
      <w:r w:rsidRPr="00914849">
        <w:rPr>
          <w:bCs/>
          <w:szCs w:val="22"/>
          <w:u w:val="single"/>
        </w:rPr>
        <w:t>Výrobca zodpovedný za uvoľnenie šarže</w:t>
      </w:r>
      <w:r w:rsidRPr="00914849">
        <w:t>:</w:t>
      </w:r>
    </w:p>
    <w:p w14:paraId="63C6EE08" w14:textId="77777777" w:rsidR="008E7154" w:rsidRPr="00914849" w:rsidRDefault="008E7154" w:rsidP="008E715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14849">
        <w:rPr>
          <w:szCs w:val="22"/>
        </w:rPr>
        <w:t>Dopharma</w:t>
      </w:r>
      <w:proofErr w:type="spellEnd"/>
      <w:r w:rsidRPr="00914849">
        <w:rPr>
          <w:szCs w:val="22"/>
        </w:rPr>
        <w:t xml:space="preserve"> B.V.</w:t>
      </w:r>
    </w:p>
    <w:p w14:paraId="61A685E4" w14:textId="77777777" w:rsidR="008E7154" w:rsidRPr="00914849" w:rsidRDefault="008E7154" w:rsidP="008E715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14849">
        <w:rPr>
          <w:szCs w:val="22"/>
        </w:rPr>
        <w:t>Zalmweg</w:t>
      </w:r>
      <w:proofErr w:type="spellEnd"/>
      <w:r w:rsidRPr="00914849">
        <w:rPr>
          <w:szCs w:val="22"/>
        </w:rPr>
        <w:t xml:space="preserve"> 24</w:t>
      </w:r>
    </w:p>
    <w:p w14:paraId="4C6B65A0" w14:textId="417FBDF7" w:rsidR="008E7154" w:rsidRPr="00914849" w:rsidRDefault="008E7154" w:rsidP="008E7154">
      <w:pPr>
        <w:tabs>
          <w:tab w:val="clear" w:pos="567"/>
        </w:tabs>
        <w:spacing w:line="240" w:lineRule="auto"/>
        <w:rPr>
          <w:szCs w:val="22"/>
        </w:rPr>
      </w:pPr>
      <w:r w:rsidRPr="00914849">
        <w:rPr>
          <w:szCs w:val="22"/>
        </w:rPr>
        <w:t xml:space="preserve">4941 VX </w:t>
      </w:r>
      <w:proofErr w:type="spellStart"/>
      <w:r w:rsidRPr="00914849">
        <w:rPr>
          <w:szCs w:val="22"/>
        </w:rPr>
        <w:t>Raamsdonksveer</w:t>
      </w:r>
      <w:proofErr w:type="spellEnd"/>
    </w:p>
    <w:p w14:paraId="67A2C156" w14:textId="77777777" w:rsidR="00356E6F" w:rsidRPr="00152A8E" w:rsidRDefault="00356E6F" w:rsidP="00356E6F">
      <w:pPr>
        <w:rPr>
          <w:bCs/>
          <w:szCs w:val="22"/>
        </w:rPr>
      </w:pPr>
      <w:r w:rsidRPr="00152A8E">
        <w:rPr>
          <w:bCs/>
          <w:szCs w:val="22"/>
        </w:rPr>
        <w:t>Holandsko</w:t>
      </w:r>
    </w:p>
    <w:p w14:paraId="58C49385" w14:textId="77777777" w:rsidR="003841FC" w:rsidRPr="00914849" w:rsidRDefault="003841FC" w:rsidP="003841FC">
      <w:pPr>
        <w:rPr>
          <w:bCs/>
          <w:szCs w:val="22"/>
        </w:rPr>
      </w:pPr>
    </w:p>
    <w:p w14:paraId="085C3D8C" w14:textId="157B9ABF" w:rsidR="003841FC" w:rsidRPr="00914849" w:rsidRDefault="008E7154" w:rsidP="0018657D">
      <w:pPr>
        <w:pStyle w:val="Style4"/>
      </w:pPr>
      <w:bookmarkStart w:id="3" w:name="_Hlk73552585"/>
      <w:r w:rsidRPr="00914849">
        <w:rPr>
          <w:u w:val="single"/>
        </w:rPr>
        <w:t xml:space="preserve">Miestni zástupcovia </w:t>
      </w:r>
      <w:r w:rsidR="005A36EB" w:rsidRPr="00914849">
        <w:rPr>
          <w:u w:val="single"/>
        </w:rPr>
        <w:t>a kontaktné údaje na hlásenie podozrenia na nežiaduce účinky</w:t>
      </w:r>
      <w:r w:rsidR="00971711" w:rsidRPr="00914849">
        <w:t>:</w:t>
      </w:r>
    </w:p>
    <w:p w14:paraId="670DC430" w14:textId="77777777" w:rsidR="00A223A9" w:rsidRPr="00914849" w:rsidRDefault="00A223A9" w:rsidP="00A223A9">
      <w:pPr>
        <w:pStyle w:val="Style4"/>
      </w:pPr>
      <w:proofErr w:type="spellStart"/>
      <w:r w:rsidRPr="00914849">
        <w:t>Cymedica</w:t>
      </w:r>
      <w:proofErr w:type="spellEnd"/>
      <w:r w:rsidRPr="00914849">
        <w:t>, spol. s r.o.</w:t>
      </w:r>
    </w:p>
    <w:p w14:paraId="162C6352" w14:textId="77777777" w:rsidR="00A223A9" w:rsidRPr="00914849" w:rsidRDefault="00A223A9" w:rsidP="00A223A9">
      <w:pPr>
        <w:pStyle w:val="Style4"/>
      </w:pPr>
      <w:r w:rsidRPr="00914849">
        <w:t>Pod Nádražím 308/24</w:t>
      </w:r>
    </w:p>
    <w:p w14:paraId="3FEAFA42" w14:textId="5CA771BD" w:rsidR="00A223A9" w:rsidRDefault="00A223A9" w:rsidP="00A223A9">
      <w:pPr>
        <w:pStyle w:val="Style4"/>
        <w:spacing w:line="240" w:lineRule="auto"/>
      </w:pPr>
      <w:r w:rsidRPr="00914849">
        <w:t xml:space="preserve">268 01 </w:t>
      </w:r>
      <w:proofErr w:type="spellStart"/>
      <w:r w:rsidRPr="00914849">
        <w:t>Hořovice</w:t>
      </w:r>
      <w:proofErr w:type="spellEnd"/>
    </w:p>
    <w:p w14:paraId="56DAF7BF" w14:textId="7CE65DA9" w:rsidR="00356E6F" w:rsidRDefault="00356E6F" w:rsidP="00A223A9">
      <w:pPr>
        <w:pStyle w:val="Style4"/>
        <w:spacing w:line="240" w:lineRule="auto"/>
      </w:pPr>
      <w:r>
        <w:t>Česká republika</w:t>
      </w:r>
    </w:p>
    <w:p w14:paraId="348F9C08" w14:textId="77777777" w:rsidR="00A223A9" w:rsidRPr="00914849" w:rsidRDefault="00A223A9" w:rsidP="00A223A9">
      <w:pPr>
        <w:pStyle w:val="Style4"/>
        <w:spacing w:line="240" w:lineRule="auto"/>
        <w:rPr>
          <w:bCs/>
        </w:rPr>
      </w:pPr>
      <w:r w:rsidRPr="00B446FC">
        <w:rPr>
          <w:bCs/>
        </w:rPr>
        <w:t>Tel: +</w:t>
      </w:r>
      <w:r w:rsidRPr="00914849">
        <w:rPr>
          <w:bCs/>
        </w:rPr>
        <w:t>420 311 706 211</w:t>
      </w:r>
    </w:p>
    <w:p w14:paraId="0461A185" w14:textId="77777777" w:rsidR="00A223A9" w:rsidRPr="00914849" w:rsidRDefault="00903CC0" w:rsidP="00A223A9">
      <w:pPr>
        <w:pStyle w:val="Style4"/>
        <w:spacing w:line="240" w:lineRule="auto"/>
      </w:pPr>
      <w:hyperlink r:id="rId13" w:history="1">
        <w:r w:rsidR="00A223A9" w:rsidRPr="00914849">
          <w:rPr>
            <w:rStyle w:val="Hypertextovprepojenie"/>
          </w:rPr>
          <w:t>farmakovigilance@cymedica.com</w:t>
        </w:r>
      </w:hyperlink>
    </w:p>
    <w:bookmarkEnd w:id="3"/>
    <w:p w14:paraId="20AD864A" w14:textId="77777777" w:rsidR="00C114FF" w:rsidRPr="0091484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58E50" w14:textId="7A4359A2" w:rsidR="000D67D0" w:rsidRPr="00914849" w:rsidRDefault="005A36EB" w:rsidP="00A9226B">
      <w:pPr>
        <w:tabs>
          <w:tab w:val="clear" w:pos="567"/>
        </w:tabs>
        <w:spacing w:line="240" w:lineRule="auto"/>
        <w:rPr>
          <w:szCs w:val="22"/>
        </w:rPr>
      </w:pPr>
      <w:r w:rsidRPr="00914849">
        <w:t>Ak potrebujete informácie o tomto veterinárnom lieku, kontaktujte miestneho zástupcu držiteľa rozhodnutia o registrácii.</w:t>
      </w:r>
    </w:p>
    <w:p w14:paraId="3C316D34" w14:textId="77777777" w:rsidR="006D075E" w:rsidRPr="00914849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A27E2F" w14:textId="44D40950" w:rsidR="00BB2539" w:rsidRDefault="005A36EB" w:rsidP="00B13B6D">
      <w:pPr>
        <w:pStyle w:val="Style1"/>
      </w:pPr>
      <w:r w:rsidRPr="00914849">
        <w:rPr>
          <w:highlight w:val="lightGray"/>
        </w:rPr>
        <w:t>17.</w:t>
      </w:r>
      <w:r w:rsidRPr="00914849">
        <w:tab/>
        <w:t>Ďalšie informácie</w:t>
      </w:r>
    </w:p>
    <w:p w14:paraId="49E8C433" w14:textId="77777777" w:rsidR="004B1FE6" w:rsidRDefault="004B1FE6" w:rsidP="00B13B6D">
      <w:pPr>
        <w:pStyle w:val="Style1"/>
      </w:pPr>
    </w:p>
    <w:p w14:paraId="01BBB96A" w14:textId="77777777" w:rsidR="004B1FE6" w:rsidRDefault="004B1FE6" w:rsidP="00B13B6D">
      <w:pPr>
        <w:pStyle w:val="Style1"/>
      </w:pPr>
    </w:p>
    <w:p w14:paraId="19C4C5AB" w14:textId="77777777" w:rsidR="004B1FE6" w:rsidRDefault="004B1FE6" w:rsidP="00B13B6D">
      <w:pPr>
        <w:pStyle w:val="Style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4B1FE6" w:rsidRPr="004B1FE6" w14:paraId="587A2F4D" w14:textId="77777777" w:rsidTr="004B1FE6">
        <w:trPr>
          <w:trHeight w:val="977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39D1" w14:textId="77777777" w:rsidR="004B1FE6" w:rsidRPr="004B1FE6" w:rsidRDefault="004B1FE6" w:rsidP="004B1FE6">
            <w:pPr>
              <w:tabs>
                <w:tab w:val="clear" w:pos="567"/>
                <w:tab w:val="left" w:pos="708"/>
              </w:tabs>
              <w:spacing w:line="240" w:lineRule="auto"/>
              <w:rPr>
                <w:b/>
                <w:szCs w:val="22"/>
              </w:rPr>
            </w:pPr>
            <w:r w:rsidRPr="004B1FE6">
              <w:rPr>
                <w:b/>
                <w:szCs w:val="22"/>
              </w:rPr>
              <w:t>ÚDAJE, KTORÉ MAJÚ BYŤ UVEDENÉ NA VNÚTORNOM OBALE</w:t>
            </w:r>
          </w:p>
          <w:p w14:paraId="2CC2AC51" w14:textId="77777777" w:rsidR="004B1FE6" w:rsidRPr="004B1FE6" w:rsidRDefault="004B1FE6" w:rsidP="004B1FE6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</w:rPr>
            </w:pPr>
          </w:p>
          <w:p w14:paraId="43596B67" w14:textId="0A6166E5" w:rsidR="004B1FE6" w:rsidRPr="004B1FE6" w:rsidRDefault="006D6B6D" w:rsidP="004B1FE6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>Nádoba</w:t>
            </w:r>
            <w:r w:rsidR="004B1FE6" w:rsidRPr="004B1FE6">
              <w:rPr>
                <w:b/>
                <w:szCs w:val="22"/>
              </w:rPr>
              <w:t xml:space="preserve"> (250 g, 500 g, 1 kg) a vedro (1 kg , 2</w:t>
            </w:r>
            <w:r w:rsidR="00E85A4E">
              <w:rPr>
                <w:b/>
                <w:szCs w:val="22"/>
              </w:rPr>
              <w:t>,</w:t>
            </w:r>
            <w:r w:rsidR="004B1FE6" w:rsidRPr="004B1FE6">
              <w:rPr>
                <w:b/>
                <w:szCs w:val="22"/>
              </w:rPr>
              <w:t>5 kg, 5 kg)</w:t>
            </w:r>
          </w:p>
        </w:tc>
      </w:tr>
    </w:tbl>
    <w:p w14:paraId="6275717D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4E8FC46A" w14:textId="77777777" w:rsidR="004B1FE6" w:rsidRPr="004B1FE6" w:rsidRDefault="004B1FE6" w:rsidP="004B1F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</w:rPr>
        <w:t>1.</w:t>
      </w:r>
      <w:r w:rsidRPr="004B1FE6">
        <w:rPr>
          <w:b/>
          <w:szCs w:val="22"/>
        </w:rPr>
        <w:tab/>
        <w:t>NÁZOV VETERINÁRNEHO LIEKU</w:t>
      </w:r>
    </w:p>
    <w:p w14:paraId="7C6F07F2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4A90CF44" w14:textId="4DEEB7FA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4B1FE6">
        <w:t>Amoxy</w:t>
      </w:r>
      <w:proofErr w:type="spellEnd"/>
      <w:r w:rsidRPr="004B1FE6">
        <w:t xml:space="preserve"> </w:t>
      </w:r>
      <w:proofErr w:type="spellStart"/>
      <w:r w:rsidRPr="004B1FE6">
        <w:t>Active</w:t>
      </w:r>
      <w:proofErr w:type="spellEnd"/>
      <w:r w:rsidRPr="004B1FE6">
        <w:t xml:space="preserve">, 697 mg/g, perorálny prášok </w:t>
      </w:r>
    </w:p>
    <w:p w14:paraId="306C4363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44620515" w14:textId="77777777" w:rsidR="004B1FE6" w:rsidRPr="004B1FE6" w:rsidRDefault="004B1FE6" w:rsidP="004B1F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</w:rPr>
        <w:t>2.</w:t>
      </w:r>
      <w:r w:rsidRPr="004B1FE6">
        <w:rPr>
          <w:b/>
          <w:szCs w:val="22"/>
        </w:rPr>
        <w:tab/>
        <w:t>OBSAH ÚČINNÝCH LÁTOK</w:t>
      </w:r>
    </w:p>
    <w:p w14:paraId="7F69C17B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17307722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  <w:proofErr w:type="spellStart"/>
      <w:r w:rsidRPr="004B1FE6">
        <w:rPr>
          <w:iCs/>
          <w:szCs w:val="22"/>
        </w:rPr>
        <w:t>Amoxicilín</w:t>
      </w:r>
      <w:proofErr w:type="spellEnd"/>
      <w:r w:rsidRPr="004B1FE6">
        <w:rPr>
          <w:iCs/>
          <w:szCs w:val="22"/>
        </w:rPr>
        <w:t xml:space="preserve">  </w:t>
      </w:r>
      <w:r w:rsidRPr="004B1FE6">
        <w:rPr>
          <w:iCs/>
          <w:szCs w:val="22"/>
        </w:rPr>
        <w:tab/>
      </w:r>
      <w:r w:rsidRPr="004B1FE6">
        <w:rPr>
          <w:iCs/>
          <w:szCs w:val="22"/>
        </w:rPr>
        <w:tab/>
      </w:r>
      <w:r w:rsidRPr="004B1FE6">
        <w:rPr>
          <w:iCs/>
          <w:szCs w:val="22"/>
        </w:rPr>
        <w:tab/>
      </w:r>
      <w:r w:rsidRPr="004B1FE6">
        <w:rPr>
          <w:iCs/>
          <w:szCs w:val="22"/>
        </w:rPr>
        <w:tab/>
      </w:r>
      <w:r w:rsidRPr="004B1FE6">
        <w:rPr>
          <w:iCs/>
          <w:szCs w:val="22"/>
        </w:rPr>
        <w:tab/>
        <w:t>697 mg/g</w:t>
      </w:r>
    </w:p>
    <w:p w14:paraId="395718F6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  <w:r w:rsidRPr="004B1FE6">
        <w:rPr>
          <w:iCs/>
          <w:szCs w:val="22"/>
        </w:rPr>
        <w:t xml:space="preserve">ako </w:t>
      </w:r>
      <w:proofErr w:type="spellStart"/>
      <w:r w:rsidRPr="004B1FE6">
        <w:rPr>
          <w:iCs/>
          <w:szCs w:val="22"/>
        </w:rPr>
        <w:t>amoxicilín</w:t>
      </w:r>
      <w:proofErr w:type="spellEnd"/>
      <w:r w:rsidRPr="004B1FE6">
        <w:rPr>
          <w:iCs/>
          <w:szCs w:val="22"/>
        </w:rPr>
        <w:t xml:space="preserve"> </w:t>
      </w:r>
      <w:proofErr w:type="spellStart"/>
      <w:r w:rsidRPr="004B1FE6">
        <w:rPr>
          <w:iCs/>
          <w:szCs w:val="22"/>
        </w:rPr>
        <w:t>trihydrát</w:t>
      </w:r>
      <w:proofErr w:type="spellEnd"/>
      <w:r w:rsidRPr="004B1FE6">
        <w:rPr>
          <w:iCs/>
          <w:szCs w:val="22"/>
        </w:rPr>
        <w:tab/>
      </w:r>
      <w:r w:rsidRPr="004B1FE6">
        <w:rPr>
          <w:iCs/>
          <w:szCs w:val="22"/>
        </w:rPr>
        <w:tab/>
      </w:r>
      <w:r w:rsidRPr="004B1FE6">
        <w:rPr>
          <w:iCs/>
          <w:szCs w:val="22"/>
        </w:rPr>
        <w:tab/>
        <w:t>800 mg/g</w:t>
      </w:r>
    </w:p>
    <w:p w14:paraId="5D656564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15EF86DF" w14:textId="77777777" w:rsidR="004B1FE6" w:rsidRPr="004B1FE6" w:rsidRDefault="004B1FE6" w:rsidP="004B1F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</w:rPr>
        <w:t>3.</w:t>
      </w:r>
      <w:r w:rsidRPr="004B1FE6">
        <w:rPr>
          <w:b/>
          <w:szCs w:val="22"/>
        </w:rPr>
        <w:tab/>
        <w:t>VEĽKOSŤ BALENIA</w:t>
      </w:r>
    </w:p>
    <w:p w14:paraId="2115CED0" w14:textId="3BDC30EE" w:rsidR="004B1FE6" w:rsidRPr="004B1FE6" w:rsidRDefault="004B1FE6" w:rsidP="004B1FE6">
      <w:pPr>
        <w:tabs>
          <w:tab w:val="left" w:pos="0"/>
        </w:tabs>
        <w:spacing w:before="240" w:after="360"/>
        <w:rPr>
          <w:color w:val="000000"/>
        </w:rPr>
      </w:pPr>
      <w:r w:rsidRPr="004B1FE6">
        <w:rPr>
          <w:color w:val="000000"/>
        </w:rPr>
        <w:t>250 g</w:t>
      </w:r>
      <w:r w:rsidRPr="004B1FE6">
        <w:rPr>
          <w:color w:val="000000"/>
          <w:highlight w:val="lightGray"/>
        </w:rPr>
        <w:t>, 500 g,</w:t>
      </w:r>
      <w:r w:rsidRPr="004B1FE6">
        <w:rPr>
          <w:color w:val="000000"/>
        </w:rPr>
        <w:t xml:space="preserve"> </w:t>
      </w:r>
      <w:r w:rsidRPr="004B1FE6">
        <w:rPr>
          <w:color w:val="000000"/>
          <w:highlight w:val="lightGray"/>
        </w:rPr>
        <w:t>1 kg, 2</w:t>
      </w:r>
      <w:r w:rsidR="00E85A4E">
        <w:rPr>
          <w:color w:val="000000"/>
          <w:highlight w:val="lightGray"/>
        </w:rPr>
        <w:t>,</w:t>
      </w:r>
      <w:r w:rsidRPr="004B1FE6">
        <w:rPr>
          <w:color w:val="000000"/>
          <w:highlight w:val="lightGray"/>
        </w:rPr>
        <w:t>5 kg, 5 kg</w:t>
      </w:r>
      <w:r w:rsidRPr="004B1FE6">
        <w:rPr>
          <w:color w:val="000000"/>
        </w:rPr>
        <w:t>.</w:t>
      </w:r>
    </w:p>
    <w:p w14:paraId="5CABC512" w14:textId="77777777" w:rsidR="004B1FE6" w:rsidRPr="004B1FE6" w:rsidRDefault="004B1FE6" w:rsidP="004B1F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</w:rPr>
        <w:t>4.</w:t>
      </w:r>
      <w:r w:rsidRPr="004B1FE6">
        <w:rPr>
          <w:b/>
          <w:szCs w:val="22"/>
        </w:rPr>
        <w:tab/>
        <w:t>CIEĽOVÉ DRUHY</w:t>
      </w:r>
    </w:p>
    <w:p w14:paraId="44B436A1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50A09854" w14:textId="3B92D71F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</w:pPr>
      <w:r w:rsidRPr="004B1FE6">
        <w:t>Ošípané a kury domáce</w:t>
      </w:r>
      <w:r w:rsidRPr="004B1FE6">
        <w:rPr>
          <w:b/>
        </w:rPr>
        <w:t xml:space="preserve"> </w:t>
      </w:r>
      <w:r w:rsidRPr="004B1FE6">
        <w:t>(brojlery, kuričky, chovné vtáky)</w:t>
      </w:r>
      <w:r w:rsidR="00541D9C">
        <w:t>.</w:t>
      </w:r>
    </w:p>
    <w:p w14:paraId="3C00A030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7F0E2AD3" w14:textId="77777777" w:rsidR="004B1FE6" w:rsidRPr="004B1FE6" w:rsidRDefault="004B1FE6" w:rsidP="004B1F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</w:rPr>
        <w:t>5.</w:t>
      </w:r>
      <w:r w:rsidRPr="004B1FE6">
        <w:rPr>
          <w:b/>
          <w:szCs w:val="22"/>
        </w:rPr>
        <w:tab/>
        <w:t>INDIKÁCIE</w:t>
      </w:r>
    </w:p>
    <w:p w14:paraId="5D8DD53D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253A7747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4EFEAAC5" w14:textId="77777777" w:rsidR="004B1FE6" w:rsidRPr="004B1FE6" w:rsidRDefault="004B1FE6" w:rsidP="004B1F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</w:rPr>
        <w:t>6.</w:t>
      </w:r>
      <w:r w:rsidRPr="004B1FE6">
        <w:rPr>
          <w:b/>
          <w:szCs w:val="22"/>
        </w:rPr>
        <w:tab/>
        <w:t>CESTY PODANIA</w:t>
      </w:r>
    </w:p>
    <w:p w14:paraId="1AEA2874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241E984C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</w:pPr>
      <w:r w:rsidRPr="004B1FE6">
        <w:t>Podanie v pitnej vode u ošípaných a kury domácej.</w:t>
      </w:r>
    </w:p>
    <w:p w14:paraId="44C57141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659695B1" w14:textId="77777777" w:rsidR="004B1FE6" w:rsidRPr="004B1FE6" w:rsidRDefault="004B1FE6" w:rsidP="004B1F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</w:rPr>
        <w:t>7.</w:t>
      </w:r>
      <w:r w:rsidRPr="004B1FE6">
        <w:rPr>
          <w:b/>
          <w:szCs w:val="22"/>
        </w:rPr>
        <w:tab/>
        <w:t>OCHRANNÉ LEHOTY</w:t>
      </w:r>
    </w:p>
    <w:p w14:paraId="5CF9814A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6AE1D37D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t>Ochranná lehota:</w:t>
      </w:r>
    </w:p>
    <w:p w14:paraId="747B59EB" w14:textId="77777777" w:rsidR="004B1FE6" w:rsidRPr="004B1FE6" w:rsidRDefault="004B1FE6" w:rsidP="004B1FE6">
      <w:pPr>
        <w:rPr>
          <w:szCs w:val="22"/>
          <w:lang w:eastAsia="sv-SE"/>
        </w:rPr>
      </w:pPr>
      <w:r w:rsidRPr="004B1FE6">
        <w:rPr>
          <w:szCs w:val="22"/>
          <w:lang w:eastAsia="sv-SE"/>
        </w:rPr>
        <w:t>Ošípané: mäso a vnútornosti: 2 dni.</w:t>
      </w:r>
    </w:p>
    <w:p w14:paraId="3B3581C9" w14:textId="77777777" w:rsidR="004B1FE6" w:rsidRPr="004B1FE6" w:rsidRDefault="004B1FE6" w:rsidP="004B1FE6">
      <w:pPr>
        <w:rPr>
          <w:szCs w:val="22"/>
          <w:lang w:eastAsia="sv-SE"/>
        </w:rPr>
      </w:pPr>
      <w:r w:rsidRPr="004B1FE6">
        <w:rPr>
          <w:szCs w:val="22"/>
        </w:rPr>
        <w:t>Kura domáca</w:t>
      </w:r>
      <w:r w:rsidRPr="004B1FE6">
        <w:rPr>
          <w:szCs w:val="22"/>
          <w:lang w:eastAsia="sv-SE"/>
        </w:rPr>
        <w:t>: mäso a vnútornosti: 1 deň.</w:t>
      </w:r>
    </w:p>
    <w:p w14:paraId="0EC0C7C6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t>Nepoužívať u nosníc, ktoré produkujú vajcia na ľudskú spotrebu.</w:t>
      </w:r>
    </w:p>
    <w:p w14:paraId="14BCC2E9" w14:textId="77777777" w:rsidR="004B1FE6" w:rsidRPr="004B1FE6" w:rsidRDefault="004B1FE6" w:rsidP="004B1FE6">
      <w:pPr>
        <w:rPr>
          <w:szCs w:val="22"/>
          <w:lang w:eastAsia="sv-SE"/>
        </w:rPr>
      </w:pPr>
      <w:r w:rsidRPr="004B1FE6">
        <w:rPr>
          <w:szCs w:val="22"/>
          <w:lang w:eastAsia="sv-SE"/>
        </w:rPr>
        <w:t>Nepoužívať počas 4 týždňov pred začiatkom znášky.</w:t>
      </w:r>
    </w:p>
    <w:p w14:paraId="288E1F2A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6F4E62C6" w14:textId="77777777" w:rsidR="004B1FE6" w:rsidRPr="004B1FE6" w:rsidRDefault="004B1FE6" w:rsidP="004B1F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</w:rPr>
        <w:t>8.</w:t>
      </w:r>
      <w:r w:rsidRPr="004B1FE6">
        <w:rPr>
          <w:b/>
          <w:szCs w:val="22"/>
        </w:rPr>
        <w:tab/>
        <w:t>DÁTUM EXSPIRÁCIE</w:t>
      </w:r>
    </w:p>
    <w:p w14:paraId="2D3041F0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2F5E5F58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4B1FE6">
        <w:t>Exp</w:t>
      </w:r>
      <w:proofErr w:type="spellEnd"/>
      <w:r w:rsidRPr="004B1FE6">
        <w:t>. {mesiac/rok}</w:t>
      </w:r>
    </w:p>
    <w:p w14:paraId="527C6D90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0A8408CE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</w:pPr>
      <w:r w:rsidRPr="004B1FE6">
        <w:t>Po prvom otvorení použiť do 28 dni.</w:t>
      </w:r>
    </w:p>
    <w:p w14:paraId="06527200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t>Po rozpustení v pitnej vode použiť do 12 hodín.</w:t>
      </w:r>
    </w:p>
    <w:p w14:paraId="23EC0F17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320BBBD3" w14:textId="77777777" w:rsidR="004B1FE6" w:rsidRPr="004B1FE6" w:rsidRDefault="004B1FE6" w:rsidP="004B1F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</w:rPr>
        <w:t>9.</w:t>
      </w:r>
      <w:r w:rsidRPr="004B1FE6">
        <w:rPr>
          <w:b/>
          <w:szCs w:val="22"/>
        </w:rPr>
        <w:tab/>
        <w:t>OSOBITNÉ PODMIENKY NA UCHOVÁVANIE</w:t>
      </w:r>
    </w:p>
    <w:p w14:paraId="073158A9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0B22F80E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t>Uchovávať pri teplote neprevyšujúcej 25 °C.</w:t>
      </w:r>
    </w:p>
    <w:p w14:paraId="5792EE73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t>Uchovávať v pôvodnom obale.</w:t>
      </w:r>
    </w:p>
    <w:p w14:paraId="3AD2A8EA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3EA6EB81" w14:textId="77777777" w:rsidR="004B1FE6" w:rsidRPr="004B1FE6" w:rsidRDefault="004B1FE6" w:rsidP="004B1F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</w:rPr>
        <w:t>10.</w:t>
      </w:r>
      <w:r w:rsidRPr="004B1FE6">
        <w:rPr>
          <w:b/>
          <w:szCs w:val="22"/>
        </w:rPr>
        <w:tab/>
        <w:t>OZNAČENIE „PRED POUŽITÍM SI PREČÍTAJTE PÍSOMNÚ INFORMÁCIU PRE POUŽÍVATEĽOV“</w:t>
      </w:r>
    </w:p>
    <w:p w14:paraId="24A58D2E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7E25E4F7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t>Pred použitím si prečítajte písomnú informáciu pre používateľov.</w:t>
      </w:r>
    </w:p>
    <w:p w14:paraId="0ECDCDF8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08636EB3" w14:textId="77777777" w:rsidR="004B1FE6" w:rsidRPr="004B1FE6" w:rsidRDefault="004B1FE6" w:rsidP="004B1F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</w:rPr>
        <w:t>11.</w:t>
      </w:r>
      <w:r w:rsidRPr="004B1FE6">
        <w:rPr>
          <w:b/>
          <w:szCs w:val="22"/>
        </w:rPr>
        <w:tab/>
        <w:t>OZNAČENIE „LEN PRE ZVIERATÁ“</w:t>
      </w:r>
    </w:p>
    <w:p w14:paraId="699A8711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683C804C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t>Len pre zvieratá.</w:t>
      </w:r>
    </w:p>
    <w:p w14:paraId="7412DDBD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12D19EB6" w14:textId="77777777" w:rsidR="004B1FE6" w:rsidRPr="004B1FE6" w:rsidRDefault="004B1FE6" w:rsidP="004B1F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</w:rPr>
        <w:t>12.</w:t>
      </w:r>
      <w:r w:rsidRPr="004B1FE6">
        <w:rPr>
          <w:b/>
          <w:szCs w:val="22"/>
        </w:rPr>
        <w:tab/>
        <w:t>OZNAČENIE „UCHOVÁVAŤ MIMO DOHĽADU A DOSAHU DETÍ“</w:t>
      </w:r>
    </w:p>
    <w:p w14:paraId="0EC27A1F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55D3AE1C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t>Uchovávať mimo dohľadu a dosahu detí.</w:t>
      </w:r>
    </w:p>
    <w:p w14:paraId="34CB4083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7476C158" w14:textId="5CE35AAD" w:rsidR="004B1FE6" w:rsidRPr="004B1FE6" w:rsidRDefault="004B1FE6" w:rsidP="004B1F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</w:rPr>
        <w:t>13.</w:t>
      </w:r>
      <w:r w:rsidRPr="004B1FE6">
        <w:rPr>
          <w:b/>
          <w:szCs w:val="22"/>
        </w:rPr>
        <w:tab/>
        <w:t>NÁZOV DRŽITEĽA ROZHODNUTIA O REGISTRÁCII</w:t>
      </w:r>
    </w:p>
    <w:p w14:paraId="0AE4526B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743A99AD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4B1FE6">
        <w:t>Dopharma</w:t>
      </w:r>
      <w:proofErr w:type="spellEnd"/>
      <w:r w:rsidRPr="004B1FE6">
        <w:t xml:space="preserve"> </w:t>
      </w:r>
      <w:proofErr w:type="spellStart"/>
      <w:r w:rsidRPr="004B1FE6">
        <w:t>Research</w:t>
      </w:r>
      <w:proofErr w:type="spellEnd"/>
      <w:r w:rsidRPr="004B1FE6">
        <w:t xml:space="preserve"> B.V.</w:t>
      </w:r>
    </w:p>
    <w:p w14:paraId="072674A4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6955758B" w14:textId="77777777" w:rsidR="004B1FE6" w:rsidRPr="004B1FE6" w:rsidRDefault="004B1FE6" w:rsidP="004B1F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</w:rPr>
        <w:t>14.</w:t>
      </w:r>
      <w:r w:rsidRPr="004B1FE6">
        <w:rPr>
          <w:b/>
          <w:szCs w:val="22"/>
        </w:rPr>
        <w:tab/>
        <w:t>REGISTRAČNÉ ČÍSLO (ČÍSLA)</w:t>
      </w:r>
    </w:p>
    <w:p w14:paraId="0E8B37A8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0DE2D990" w14:textId="77777777" w:rsidR="004B1FE6" w:rsidRPr="004B1FE6" w:rsidRDefault="004B1FE6" w:rsidP="004B1FE6">
      <w:pPr>
        <w:rPr>
          <w:szCs w:val="22"/>
        </w:rPr>
      </w:pPr>
      <w:r w:rsidRPr="004B1FE6">
        <w:t>96/030/MR/23-S</w:t>
      </w:r>
    </w:p>
    <w:p w14:paraId="52C11F43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55D91EC9" w14:textId="77777777" w:rsidR="004B1FE6" w:rsidRPr="004B1FE6" w:rsidRDefault="004B1FE6" w:rsidP="004B1F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</w:rPr>
        <w:t>15.</w:t>
      </w:r>
      <w:r w:rsidRPr="004B1FE6">
        <w:rPr>
          <w:b/>
          <w:szCs w:val="22"/>
        </w:rPr>
        <w:tab/>
        <w:t>ČÍSLO VÝROBNEJ ŠARŽE</w:t>
      </w:r>
    </w:p>
    <w:p w14:paraId="057EEFDF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71C4F23C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4B1FE6">
        <w:t>Lot</w:t>
      </w:r>
      <w:proofErr w:type="spellEnd"/>
      <w:r w:rsidRPr="004B1FE6">
        <w:t xml:space="preserve"> {číslo}</w:t>
      </w:r>
    </w:p>
    <w:p w14:paraId="2B8DD8CA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7BC293EC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14:paraId="72B1BD11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14:paraId="27AF2A71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14:paraId="05FBEEDF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14:paraId="2D078EDF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14:paraId="1600BAC9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14:paraId="2CDFE068" w14:textId="77777777" w:rsidR="004B1FE6" w:rsidRDefault="004B1FE6" w:rsidP="00B13B6D">
      <w:pPr>
        <w:pStyle w:val="Style1"/>
      </w:pPr>
    </w:p>
    <w:p w14:paraId="350A6638" w14:textId="77777777" w:rsidR="004B1FE6" w:rsidRDefault="004B1FE6" w:rsidP="00B13B6D">
      <w:pPr>
        <w:pStyle w:val="Style1"/>
      </w:pPr>
    </w:p>
    <w:p w14:paraId="6B004AD5" w14:textId="77777777" w:rsidR="004B1FE6" w:rsidRDefault="004B1FE6" w:rsidP="00B13B6D">
      <w:pPr>
        <w:pStyle w:val="Style1"/>
      </w:pPr>
    </w:p>
    <w:p w14:paraId="0543BB14" w14:textId="77777777" w:rsidR="004B1FE6" w:rsidRDefault="004B1FE6" w:rsidP="00B13B6D">
      <w:pPr>
        <w:pStyle w:val="Style1"/>
      </w:pPr>
    </w:p>
    <w:p w14:paraId="126C9EBF" w14:textId="77777777" w:rsidR="004B1FE6" w:rsidRDefault="004B1FE6" w:rsidP="00B13B6D">
      <w:pPr>
        <w:pStyle w:val="Style1"/>
      </w:pPr>
    </w:p>
    <w:p w14:paraId="6C12CCDE" w14:textId="77777777" w:rsidR="004B1FE6" w:rsidRDefault="004B1FE6" w:rsidP="00B13B6D">
      <w:pPr>
        <w:pStyle w:val="Style1"/>
      </w:pPr>
    </w:p>
    <w:p w14:paraId="284A456E" w14:textId="77777777" w:rsidR="004B1FE6" w:rsidRDefault="004B1FE6" w:rsidP="00B13B6D">
      <w:pPr>
        <w:pStyle w:val="Style1"/>
      </w:pPr>
    </w:p>
    <w:p w14:paraId="44564C47" w14:textId="77777777" w:rsidR="004B1FE6" w:rsidRDefault="004B1FE6" w:rsidP="00B13B6D">
      <w:pPr>
        <w:pStyle w:val="Style1"/>
      </w:pPr>
    </w:p>
    <w:p w14:paraId="3DB905ED" w14:textId="77777777" w:rsidR="004B1FE6" w:rsidRDefault="004B1FE6" w:rsidP="00B13B6D">
      <w:pPr>
        <w:pStyle w:val="Style1"/>
      </w:pPr>
    </w:p>
    <w:p w14:paraId="7E252F88" w14:textId="77777777" w:rsidR="004B1FE6" w:rsidRDefault="004B1FE6" w:rsidP="00B13B6D">
      <w:pPr>
        <w:pStyle w:val="Style1"/>
      </w:pPr>
    </w:p>
    <w:p w14:paraId="739D7DD2" w14:textId="77777777" w:rsidR="004B1FE6" w:rsidRDefault="004B1FE6" w:rsidP="00B13B6D">
      <w:pPr>
        <w:pStyle w:val="Style1"/>
      </w:pPr>
    </w:p>
    <w:p w14:paraId="7BF0E66F" w14:textId="77777777" w:rsidR="004B1FE6" w:rsidRDefault="004B1FE6" w:rsidP="00B13B6D">
      <w:pPr>
        <w:pStyle w:val="Style1"/>
      </w:pPr>
    </w:p>
    <w:p w14:paraId="63C527FC" w14:textId="77777777" w:rsidR="004B1FE6" w:rsidRDefault="004B1FE6" w:rsidP="00B13B6D">
      <w:pPr>
        <w:pStyle w:val="Style1"/>
      </w:pPr>
    </w:p>
    <w:p w14:paraId="1D9BCB89" w14:textId="77777777" w:rsidR="004B1FE6" w:rsidRDefault="004B1FE6" w:rsidP="00B13B6D">
      <w:pPr>
        <w:pStyle w:val="Style1"/>
      </w:pPr>
    </w:p>
    <w:p w14:paraId="7CDC0A34" w14:textId="77777777" w:rsidR="004B1FE6" w:rsidRDefault="004B1FE6" w:rsidP="00B13B6D">
      <w:pPr>
        <w:pStyle w:val="Style1"/>
      </w:pPr>
    </w:p>
    <w:p w14:paraId="20805904" w14:textId="77777777" w:rsidR="004B1FE6" w:rsidRDefault="004B1FE6" w:rsidP="00B13B6D">
      <w:pPr>
        <w:pStyle w:val="Style1"/>
      </w:pPr>
    </w:p>
    <w:p w14:paraId="76E3A61F" w14:textId="77777777" w:rsidR="004B1FE6" w:rsidRDefault="004B1FE6" w:rsidP="00B13B6D">
      <w:pPr>
        <w:pStyle w:val="Style1"/>
      </w:pPr>
    </w:p>
    <w:p w14:paraId="1668F1E5" w14:textId="77777777" w:rsidR="004B1FE6" w:rsidRDefault="004B1FE6" w:rsidP="00B13B6D">
      <w:pPr>
        <w:pStyle w:val="Style1"/>
      </w:pPr>
    </w:p>
    <w:p w14:paraId="5314909E" w14:textId="77777777" w:rsidR="004B1FE6" w:rsidRDefault="004B1FE6" w:rsidP="00B13B6D">
      <w:pPr>
        <w:pStyle w:val="Style1"/>
      </w:pPr>
    </w:p>
    <w:p w14:paraId="56FCE09A" w14:textId="77777777" w:rsidR="004B1FE6" w:rsidRDefault="004B1FE6" w:rsidP="00B13B6D">
      <w:pPr>
        <w:pStyle w:val="Style1"/>
      </w:pPr>
    </w:p>
    <w:p w14:paraId="3E4160AB" w14:textId="77777777" w:rsidR="004B1FE6" w:rsidRDefault="004B1FE6" w:rsidP="00B13B6D">
      <w:pPr>
        <w:pStyle w:val="Style1"/>
      </w:pPr>
    </w:p>
    <w:p w14:paraId="6D264919" w14:textId="77777777" w:rsidR="004B1FE6" w:rsidRDefault="004B1FE6" w:rsidP="00B13B6D">
      <w:pPr>
        <w:pStyle w:val="Style1"/>
      </w:pPr>
    </w:p>
    <w:p w14:paraId="70CF4122" w14:textId="77777777" w:rsidR="004B1FE6" w:rsidRDefault="004B1FE6" w:rsidP="00B13B6D">
      <w:pPr>
        <w:pStyle w:val="Style1"/>
      </w:pPr>
    </w:p>
    <w:p w14:paraId="5A02BBB2" w14:textId="77777777" w:rsidR="004B1FE6" w:rsidRDefault="004B1FE6" w:rsidP="00B13B6D">
      <w:pPr>
        <w:pStyle w:val="Style1"/>
      </w:pPr>
    </w:p>
    <w:p w14:paraId="35E78FBB" w14:textId="77777777" w:rsidR="004B1FE6" w:rsidRDefault="004B1FE6" w:rsidP="00B13B6D">
      <w:pPr>
        <w:pStyle w:val="Style1"/>
      </w:pPr>
    </w:p>
    <w:p w14:paraId="0F81BA46" w14:textId="77777777" w:rsidR="004B1FE6" w:rsidRDefault="004B1FE6" w:rsidP="00B13B6D">
      <w:pPr>
        <w:pStyle w:val="Style1"/>
      </w:pPr>
    </w:p>
    <w:p w14:paraId="7ED3D1E3" w14:textId="77777777" w:rsidR="004B1FE6" w:rsidRDefault="004B1FE6" w:rsidP="00B13B6D">
      <w:pPr>
        <w:pStyle w:val="Style1"/>
      </w:pPr>
    </w:p>
    <w:p w14:paraId="1F27F617" w14:textId="77777777" w:rsidR="004B1FE6" w:rsidRDefault="004B1FE6" w:rsidP="00B13B6D">
      <w:pPr>
        <w:pStyle w:val="Style1"/>
      </w:pPr>
    </w:p>
    <w:p w14:paraId="5B189729" w14:textId="77777777" w:rsidR="004B1FE6" w:rsidRDefault="004B1FE6" w:rsidP="00B13B6D">
      <w:pPr>
        <w:pStyle w:val="Style1"/>
      </w:pPr>
    </w:p>
    <w:p w14:paraId="596BF2AF" w14:textId="77777777" w:rsidR="004B1FE6" w:rsidRDefault="004B1FE6" w:rsidP="00B13B6D">
      <w:pPr>
        <w:pStyle w:val="Style1"/>
      </w:pPr>
    </w:p>
    <w:p w14:paraId="2F135954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jc w:val="center"/>
        <w:rPr>
          <w:szCs w:val="22"/>
        </w:rPr>
      </w:pPr>
      <w:r w:rsidRPr="004B1FE6">
        <w:rPr>
          <w:b/>
          <w:szCs w:val="22"/>
        </w:rPr>
        <w:t xml:space="preserve">PÍSOMNÁ INFORMÁCIA PRE POUŽÍVATEĽOV - </w:t>
      </w:r>
      <w:r w:rsidRPr="004B1FE6">
        <w:rPr>
          <w:b/>
        </w:rPr>
        <w:t>250 g, (500 g, 1 kg, 2,5 kg, 5 kg)</w:t>
      </w:r>
    </w:p>
    <w:p w14:paraId="1456BFD0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5F094F4D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0334146B" w14:textId="77777777" w:rsidR="004B1FE6" w:rsidRPr="004B1FE6" w:rsidRDefault="004B1FE6" w:rsidP="004B1FE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  <w:highlight w:val="lightGray"/>
        </w:rPr>
        <w:t>1.</w:t>
      </w:r>
      <w:r w:rsidRPr="004B1FE6">
        <w:rPr>
          <w:b/>
          <w:szCs w:val="22"/>
        </w:rPr>
        <w:tab/>
        <w:t>Názov veterinárneho lieku</w:t>
      </w:r>
    </w:p>
    <w:p w14:paraId="7FFFFF5F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1AF4C9B1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4B1FE6">
        <w:t>Amoxy</w:t>
      </w:r>
      <w:proofErr w:type="spellEnd"/>
      <w:r w:rsidRPr="004B1FE6">
        <w:t xml:space="preserve"> </w:t>
      </w:r>
      <w:proofErr w:type="spellStart"/>
      <w:r w:rsidRPr="004B1FE6">
        <w:t>Active</w:t>
      </w:r>
      <w:proofErr w:type="spellEnd"/>
      <w:r w:rsidRPr="004B1FE6">
        <w:t>, 697 mg/g, perorálny prášok pre ošípané a kury domáce</w:t>
      </w:r>
    </w:p>
    <w:p w14:paraId="3BEA3E2D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24602B00" w14:textId="77777777" w:rsidR="004B1FE6" w:rsidRPr="004B1FE6" w:rsidRDefault="004B1FE6" w:rsidP="004B1FE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  <w:highlight w:val="lightGray"/>
        </w:rPr>
        <w:t>2.</w:t>
      </w:r>
      <w:r w:rsidRPr="004B1FE6">
        <w:rPr>
          <w:b/>
          <w:szCs w:val="22"/>
        </w:rPr>
        <w:tab/>
        <w:t>Zloženie</w:t>
      </w:r>
    </w:p>
    <w:p w14:paraId="185E72FF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14:paraId="7A6E6BDD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t>Každý gram obsahuje:</w:t>
      </w:r>
    </w:p>
    <w:p w14:paraId="792CE535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4A62200F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 w:rsidRPr="004B1FE6">
        <w:rPr>
          <w:b/>
          <w:szCs w:val="22"/>
        </w:rPr>
        <w:t>Účinná látka:</w:t>
      </w:r>
    </w:p>
    <w:p w14:paraId="3174B864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  <w:proofErr w:type="spellStart"/>
      <w:r w:rsidRPr="004B1FE6">
        <w:rPr>
          <w:iCs/>
          <w:szCs w:val="22"/>
        </w:rPr>
        <w:t>Amoxicilín</w:t>
      </w:r>
      <w:proofErr w:type="spellEnd"/>
      <w:r w:rsidRPr="004B1FE6">
        <w:rPr>
          <w:iCs/>
          <w:szCs w:val="22"/>
        </w:rPr>
        <w:t xml:space="preserve"> …………………………………697 mg</w:t>
      </w:r>
    </w:p>
    <w:p w14:paraId="65D29F1B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  <w:r w:rsidRPr="004B1FE6">
        <w:rPr>
          <w:iCs/>
          <w:szCs w:val="22"/>
        </w:rPr>
        <w:t xml:space="preserve">ako </w:t>
      </w:r>
      <w:proofErr w:type="spellStart"/>
      <w:r w:rsidRPr="004B1FE6">
        <w:rPr>
          <w:iCs/>
          <w:szCs w:val="22"/>
        </w:rPr>
        <w:t>amoxicilín</w:t>
      </w:r>
      <w:proofErr w:type="spellEnd"/>
      <w:r w:rsidRPr="004B1FE6">
        <w:rPr>
          <w:iCs/>
          <w:szCs w:val="22"/>
        </w:rPr>
        <w:t xml:space="preserve"> </w:t>
      </w:r>
      <w:proofErr w:type="spellStart"/>
      <w:r w:rsidRPr="004B1FE6">
        <w:rPr>
          <w:iCs/>
          <w:szCs w:val="22"/>
        </w:rPr>
        <w:t>trihydrát</w:t>
      </w:r>
      <w:proofErr w:type="spellEnd"/>
      <w:r w:rsidRPr="004B1FE6">
        <w:rPr>
          <w:iCs/>
          <w:szCs w:val="22"/>
        </w:rPr>
        <w:t xml:space="preserve">................................ 800 mg  </w:t>
      </w:r>
    </w:p>
    <w:p w14:paraId="5C2EB349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06A0E79E" w14:textId="20258B6F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t>Biely až sivobiely prášok</w:t>
      </w:r>
      <w:r w:rsidR="00E85A4E">
        <w:rPr>
          <w:szCs w:val="22"/>
        </w:rPr>
        <w:t>.</w:t>
      </w:r>
    </w:p>
    <w:p w14:paraId="65E241AF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33FEB3A3" w14:textId="77777777" w:rsidR="004B1FE6" w:rsidRPr="004B1FE6" w:rsidRDefault="004B1FE6" w:rsidP="004B1FE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  <w:highlight w:val="lightGray"/>
        </w:rPr>
        <w:t>3.</w:t>
      </w:r>
      <w:r w:rsidRPr="004B1FE6">
        <w:rPr>
          <w:b/>
          <w:szCs w:val="22"/>
        </w:rPr>
        <w:tab/>
        <w:t>Cieľové druhy</w:t>
      </w:r>
    </w:p>
    <w:p w14:paraId="4D3E3E9E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67F51B66" w14:textId="5B62DFAA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</w:pPr>
      <w:r w:rsidRPr="004B1FE6">
        <w:t>Ošípané a kury domáce (brojlery, kuričky, chovné vtáky)</w:t>
      </w:r>
      <w:r w:rsidR="00E85A4E">
        <w:t>.</w:t>
      </w:r>
    </w:p>
    <w:p w14:paraId="4128F664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5B81281A" w14:textId="77777777" w:rsidR="004B1FE6" w:rsidRPr="004B1FE6" w:rsidRDefault="004B1FE6" w:rsidP="004B1FE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  <w:highlight w:val="lightGray"/>
        </w:rPr>
        <w:t>4.</w:t>
      </w:r>
      <w:r w:rsidRPr="004B1FE6">
        <w:rPr>
          <w:b/>
          <w:szCs w:val="22"/>
        </w:rPr>
        <w:tab/>
        <w:t>Indikácie na použitie</w:t>
      </w:r>
    </w:p>
    <w:p w14:paraId="04EC5C1E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7A96A93C" w14:textId="77777777" w:rsidR="004B1FE6" w:rsidRPr="004B1FE6" w:rsidRDefault="004B1FE6" w:rsidP="004B1FE6">
      <w:pPr>
        <w:ind w:left="1134" w:hanging="1134"/>
      </w:pPr>
      <w:r w:rsidRPr="004B1FE6">
        <w:t>Ošípané:</w:t>
      </w:r>
      <w:r w:rsidRPr="004B1FE6">
        <w:tab/>
        <w:t xml:space="preserve">Liečba infekcií dýchacích ciest, infekcií </w:t>
      </w:r>
      <w:proofErr w:type="spellStart"/>
      <w:r w:rsidRPr="004B1FE6">
        <w:t>gastrointestinálneho</w:t>
      </w:r>
      <w:proofErr w:type="spellEnd"/>
      <w:r w:rsidRPr="004B1FE6">
        <w:t xml:space="preserve"> traktu, </w:t>
      </w:r>
      <w:proofErr w:type="spellStart"/>
      <w:r w:rsidRPr="004B1FE6">
        <w:t>urogenitálnych</w:t>
      </w:r>
      <w:proofErr w:type="spellEnd"/>
      <w:r w:rsidRPr="004B1FE6">
        <w:t xml:space="preserve"> infekcií, sekundárnych infekcií po vírusových infekciách a </w:t>
      </w:r>
      <w:proofErr w:type="spellStart"/>
      <w:r w:rsidRPr="004B1FE6">
        <w:t>septikémie</w:t>
      </w:r>
      <w:proofErr w:type="spellEnd"/>
      <w:r w:rsidRPr="004B1FE6">
        <w:t xml:space="preserve"> spôsobených: mikroorganizmami citlivými na </w:t>
      </w:r>
      <w:proofErr w:type="spellStart"/>
      <w:r w:rsidRPr="004B1FE6">
        <w:t>amoxicilín</w:t>
      </w:r>
      <w:proofErr w:type="spellEnd"/>
      <w:r w:rsidRPr="004B1FE6">
        <w:t>.</w:t>
      </w:r>
    </w:p>
    <w:p w14:paraId="00E767CC" w14:textId="77777777" w:rsidR="004B1FE6" w:rsidRPr="004B1FE6" w:rsidRDefault="004B1FE6" w:rsidP="004B1FE6">
      <w:pPr>
        <w:ind w:left="1134" w:hanging="1134"/>
      </w:pPr>
      <w:r w:rsidRPr="004B1FE6">
        <w:t>Kurčatá:</w:t>
      </w:r>
      <w:r w:rsidRPr="004B1FE6">
        <w:tab/>
        <w:t xml:space="preserve">Liečba infekcií dýchacích ciest a infekcií </w:t>
      </w:r>
      <w:proofErr w:type="spellStart"/>
      <w:r w:rsidRPr="004B1FE6">
        <w:t>gastrointestinálneho</w:t>
      </w:r>
      <w:proofErr w:type="spellEnd"/>
      <w:r w:rsidRPr="004B1FE6">
        <w:t xml:space="preserve"> traktu spôsobených mikroorganizmami citlivými na </w:t>
      </w:r>
      <w:proofErr w:type="spellStart"/>
      <w:r w:rsidRPr="004B1FE6">
        <w:t>amoxicilín</w:t>
      </w:r>
      <w:proofErr w:type="spellEnd"/>
      <w:r w:rsidRPr="004B1FE6">
        <w:t>.</w:t>
      </w:r>
    </w:p>
    <w:p w14:paraId="4885C078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4E35A0BF" w14:textId="77777777" w:rsidR="004B1FE6" w:rsidRPr="004B1FE6" w:rsidRDefault="004B1FE6" w:rsidP="004B1FE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  <w:highlight w:val="lightGray"/>
        </w:rPr>
        <w:t>5.</w:t>
      </w:r>
      <w:r w:rsidRPr="004B1FE6">
        <w:rPr>
          <w:b/>
          <w:szCs w:val="22"/>
        </w:rPr>
        <w:tab/>
        <w:t>Kontraindikácie</w:t>
      </w:r>
    </w:p>
    <w:p w14:paraId="7A64ACEE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034B15BC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t xml:space="preserve">Nepodávať v prípade precitlivenosti na penicilíny alebo iné látky zo skupiny </w:t>
      </w:r>
      <w:proofErr w:type="spellStart"/>
      <w:r w:rsidRPr="004B1FE6">
        <w:rPr>
          <w:szCs w:val="22"/>
        </w:rPr>
        <w:t>beta-laktámov</w:t>
      </w:r>
      <w:proofErr w:type="spellEnd"/>
      <w:r w:rsidRPr="004B1FE6">
        <w:rPr>
          <w:szCs w:val="22"/>
        </w:rPr>
        <w:t xml:space="preserve"> alebo na ktorúkoľvek z pomocných látok.</w:t>
      </w:r>
    </w:p>
    <w:p w14:paraId="728D76BB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t xml:space="preserve">Nepodávať v prípade prítomnosti baktérií produkujúcich </w:t>
      </w:r>
      <w:proofErr w:type="spellStart"/>
      <w:r w:rsidRPr="004B1FE6">
        <w:rPr>
          <w:szCs w:val="22"/>
        </w:rPr>
        <w:t>beta-laktamázy</w:t>
      </w:r>
      <w:proofErr w:type="spellEnd"/>
      <w:r w:rsidRPr="004B1FE6">
        <w:rPr>
          <w:szCs w:val="22"/>
        </w:rPr>
        <w:t>.</w:t>
      </w:r>
    </w:p>
    <w:p w14:paraId="3810CEEF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t xml:space="preserve">Nepoužívať u </w:t>
      </w:r>
      <w:proofErr w:type="spellStart"/>
      <w:r w:rsidRPr="004B1FE6">
        <w:rPr>
          <w:szCs w:val="22"/>
        </w:rPr>
        <w:t>zajacovitých</w:t>
      </w:r>
      <w:proofErr w:type="spellEnd"/>
      <w:r w:rsidRPr="004B1FE6">
        <w:rPr>
          <w:szCs w:val="22"/>
        </w:rPr>
        <w:t xml:space="preserve"> a hlodavcov, ako sú morčatá, škrečky alebo </w:t>
      </w:r>
      <w:proofErr w:type="spellStart"/>
      <w:r w:rsidRPr="004B1FE6">
        <w:rPr>
          <w:szCs w:val="22"/>
        </w:rPr>
        <w:t>pískomily</w:t>
      </w:r>
      <w:proofErr w:type="spellEnd"/>
      <w:r w:rsidRPr="004B1FE6">
        <w:rPr>
          <w:szCs w:val="22"/>
        </w:rPr>
        <w:t>.</w:t>
      </w:r>
    </w:p>
    <w:p w14:paraId="77DF7FE9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t xml:space="preserve">Nepodávať  zvieratám s ochorením obličiek, vrátane </w:t>
      </w:r>
      <w:proofErr w:type="spellStart"/>
      <w:r w:rsidRPr="004B1FE6">
        <w:rPr>
          <w:szCs w:val="22"/>
        </w:rPr>
        <w:t>anúrie</w:t>
      </w:r>
      <w:proofErr w:type="spellEnd"/>
      <w:r w:rsidRPr="004B1FE6">
        <w:rPr>
          <w:szCs w:val="22"/>
        </w:rPr>
        <w:t xml:space="preserve"> alebo </w:t>
      </w:r>
      <w:proofErr w:type="spellStart"/>
      <w:r w:rsidRPr="004B1FE6">
        <w:rPr>
          <w:szCs w:val="22"/>
        </w:rPr>
        <w:t>oligúrie</w:t>
      </w:r>
      <w:proofErr w:type="spellEnd"/>
      <w:r w:rsidRPr="004B1FE6">
        <w:rPr>
          <w:szCs w:val="22"/>
        </w:rPr>
        <w:t>.</w:t>
      </w:r>
    </w:p>
    <w:p w14:paraId="543B0CB9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t>Nepoužívať u prežúvavcov alebo koní.</w:t>
      </w:r>
    </w:p>
    <w:p w14:paraId="7863F171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2D326CE5" w14:textId="77777777" w:rsidR="004B1FE6" w:rsidRPr="004B1FE6" w:rsidRDefault="004B1FE6" w:rsidP="004B1FE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  <w:highlight w:val="lightGray"/>
        </w:rPr>
        <w:t>6.</w:t>
      </w:r>
      <w:r w:rsidRPr="004B1FE6">
        <w:rPr>
          <w:b/>
          <w:szCs w:val="22"/>
        </w:rPr>
        <w:tab/>
        <w:t>Osobitné upozornenia</w:t>
      </w:r>
    </w:p>
    <w:p w14:paraId="028855CD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43504D53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  <w:u w:val="single"/>
        </w:rPr>
        <w:t>Osobitné upozornenia</w:t>
      </w:r>
      <w:r w:rsidRPr="004B1FE6">
        <w:t>:</w:t>
      </w:r>
    </w:p>
    <w:p w14:paraId="7AB3374D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</w:pPr>
      <w:r w:rsidRPr="004B1FE6">
        <w:t xml:space="preserve">Choré zvieratá majú zmenené správanie pri pití a v prípade potreby sa majú liečiť </w:t>
      </w:r>
      <w:proofErr w:type="spellStart"/>
      <w:r w:rsidRPr="004B1FE6">
        <w:t>parenterálne</w:t>
      </w:r>
      <w:proofErr w:type="spellEnd"/>
      <w:r w:rsidRPr="004B1FE6">
        <w:t>.</w:t>
      </w:r>
    </w:p>
    <w:p w14:paraId="485D871F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47159DBB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  <w:u w:val="single"/>
        </w:rPr>
        <w:t>Osobitné opatrenia na používanie u cieľových druhov</w:t>
      </w:r>
      <w:r w:rsidRPr="004B1FE6">
        <w:t>:</w:t>
      </w:r>
    </w:p>
    <w:p w14:paraId="2350F73C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t xml:space="preserve">Pri používaní veterinárneho lieku je potrebné zohľadniť národnú a miestnu </w:t>
      </w:r>
      <w:proofErr w:type="spellStart"/>
      <w:r w:rsidRPr="004B1FE6">
        <w:rPr>
          <w:szCs w:val="22"/>
        </w:rPr>
        <w:t>antimikrobiálnu</w:t>
      </w:r>
      <w:proofErr w:type="spellEnd"/>
      <w:r w:rsidRPr="004B1FE6">
        <w:rPr>
          <w:szCs w:val="22"/>
        </w:rPr>
        <w:t xml:space="preserve"> politiku.</w:t>
      </w:r>
    </w:p>
    <w:p w14:paraId="74298CA4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t>Použitie tohto</w:t>
      </w:r>
      <w:r w:rsidRPr="004B1FE6">
        <w:t xml:space="preserve"> </w:t>
      </w:r>
      <w:r w:rsidRPr="004B1FE6">
        <w:rPr>
          <w:szCs w:val="22"/>
        </w:rPr>
        <w:t>veterinárneho lieku má byť založené na testoch citlivosti baktérií izolovaných zo zvieraťa. Ak to nie je možné, liečba má byť založená na miestnych (regionálnych, farmových) epidemiologických informáciách o citlivosti cieľových baktérií.</w:t>
      </w:r>
    </w:p>
    <w:p w14:paraId="7905533B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t xml:space="preserve">Použitie veterinárneho lieku v rozpore s pokynmi uvedenými v písomná informácia pre používateľov môže zvýšiť </w:t>
      </w:r>
      <w:proofErr w:type="spellStart"/>
      <w:r w:rsidRPr="004B1FE6">
        <w:rPr>
          <w:szCs w:val="22"/>
        </w:rPr>
        <w:t>prevalenciu</w:t>
      </w:r>
      <w:proofErr w:type="spellEnd"/>
      <w:r w:rsidRPr="004B1FE6">
        <w:rPr>
          <w:szCs w:val="22"/>
        </w:rPr>
        <w:t xml:space="preserve"> baktérií rezistentných voči </w:t>
      </w:r>
      <w:proofErr w:type="spellStart"/>
      <w:r w:rsidRPr="004B1FE6">
        <w:rPr>
          <w:szCs w:val="22"/>
        </w:rPr>
        <w:t>amoxicilínu</w:t>
      </w:r>
      <w:proofErr w:type="spellEnd"/>
      <w:r w:rsidRPr="004B1FE6">
        <w:rPr>
          <w:szCs w:val="22"/>
        </w:rPr>
        <w:t xml:space="preserve"> a môže znížiť účinnosť liečby.</w:t>
      </w:r>
    </w:p>
    <w:p w14:paraId="5C56EE9A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0E0C60A4" w14:textId="4C7B026E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</w:rPr>
      </w:pPr>
      <w:r w:rsidRPr="004B1FE6">
        <w:rPr>
          <w:szCs w:val="22"/>
          <w:u w:val="single"/>
        </w:rPr>
        <w:t>Osobitné opatrenia, ktoré má urobiť osoba podávajúca liek zvieratám</w:t>
      </w:r>
      <w:r w:rsidR="006D6B6D">
        <w:rPr>
          <w:szCs w:val="22"/>
          <w:u w:val="single"/>
        </w:rPr>
        <w:t>:</w:t>
      </w:r>
    </w:p>
    <w:p w14:paraId="0BE42D20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t xml:space="preserve">Penicilíny môžu spôsobiť precitlivenosť (alergiu) po injekcii, inhalácii, požití alebo po kontakte s kožou. Precitlivenosť na penicilíny môže spôsobiť skrížené reakcie na </w:t>
      </w:r>
      <w:proofErr w:type="spellStart"/>
      <w:r w:rsidRPr="004B1FE6">
        <w:rPr>
          <w:szCs w:val="22"/>
        </w:rPr>
        <w:t>cefalosporíny</w:t>
      </w:r>
      <w:proofErr w:type="spellEnd"/>
      <w:r w:rsidRPr="004B1FE6">
        <w:rPr>
          <w:szCs w:val="22"/>
        </w:rPr>
        <w:t xml:space="preserve"> a naopak. Alergické reakcie na tieto látky môžu byť niekedy vážne. </w:t>
      </w:r>
    </w:p>
    <w:p w14:paraId="4BA3EB48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lastRenderedPageBreak/>
        <w:t xml:space="preserve">Ľudia so známou precitlivenosťou na </w:t>
      </w:r>
      <w:proofErr w:type="spellStart"/>
      <w:r w:rsidRPr="004B1FE6">
        <w:rPr>
          <w:szCs w:val="22"/>
        </w:rPr>
        <w:t>beta-laktámové</w:t>
      </w:r>
      <w:proofErr w:type="spellEnd"/>
      <w:r w:rsidRPr="004B1FE6">
        <w:rPr>
          <w:szCs w:val="22"/>
        </w:rPr>
        <w:t xml:space="preserve"> antibiotiká sa musia vyhýbať kontaktu s týmto veterinárnym liekom. </w:t>
      </w:r>
    </w:p>
    <w:p w14:paraId="6A860E02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t>S týmto veterinárnym liekom zaobchádzajte opatrne, aby ste sa vyhli expozícii, dodržiavajte všetky odporúčané opatrenia.</w:t>
      </w:r>
    </w:p>
    <w:p w14:paraId="33D44F4C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t xml:space="preserve">Pri miešaní a manipulácii s veterinárnym liekom používajte osobné ochranné prostriedky pozostávajúce z nepriepustných rukavíc a jednorazového respirátora </w:t>
      </w:r>
      <w:proofErr w:type="spellStart"/>
      <w:r w:rsidRPr="004B1FE6">
        <w:rPr>
          <w:szCs w:val="22"/>
        </w:rPr>
        <w:t>polomaska</w:t>
      </w:r>
      <w:proofErr w:type="spellEnd"/>
      <w:r w:rsidRPr="004B1FE6">
        <w:rPr>
          <w:szCs w:val="22"/>
        </w:rPr>
        <w:t xml:space="preserve"> podľa európskej normy EN149 alebo viacnásobne použiteľného respirátora podľa európskej normy EN 140 s filtrom podľa normy EN 143. Po manipulácii s liekom si umyť ruky. </w:t>
      </w:r>
    </w:p>
    <w:p w14:paraId="72F2F803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t>V prípade kontaktu s očami a kožou, ihneď ich umyte vodou.</w:t>
      </w:r>
    </w:p>
    <w:p w14:paraId="6E219063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t>Ak sa u vás po expozícii objavia príznaky, ako napríklad kožná vyrážka, vyhľadajte lekársku pomoc a lekárovi ukážte písomnú informáciu pre používateľov alebo obal. Opuch tváre, pier alebo očí, alebo ťažkosti pri dýchaní sú závažnejšie príznaky a vyžadujú okamžitú lekársku pomoc.</w:t>
      </w:r>
    </w:p>
    <w:p w14:paraId="18AD0534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40AD4A46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  <w:u w:val="single"/>
        </w:rPr>
        <w:t>Gravidita a laktácia</w:t>
      </w:r>
      <w:r w:rsidRPr="004B1FE6">
        <w:t>:</w:t>
      </w:r>
    </w:p>
    <w:p w14:paraId="5307239D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</w:pPr>
      <w:r w:rsidRPr="004B1FE6">
        <w:t xml:space="preserve">Bezpečnosť veterinárneho lieku počas gravidity, laktácie alebo znášky nebola stanovená. Laboratórne štúdie u potkanov a králikov nedokázali žiadne </w:t>
      </w:r>
      <w:proofErr w:type="spellStart"/>
      <w:r w:rsidRPr="004B1FE6">
        <w:t>teratogénne</w:t>
      </w:r>
      <w:proofErr w:type="spellEnd"/>
      <w:r w:rsidRPr="004B1FE6">
        <w:t xml:space="preserve">, </w:t>
      </w:r>
      <w:proofErr w:type="spellStart"/>
      <w:r w:rsidRPr="004B1FE6">
        <w:t>fetotoxické</w:t>
      </w:r>
      <w:proofErr w:type="spellEnd"/>
      <w:r w:rsidRPr="004B1FE6">
        <w:t xml:space="preserve"> alebo </w:t>
      </w:r>
      <w:proofErr w:type="spellStart"/>
      <w:r w:rsidRPr="004B1FE6">
        <w:t>maternotoxické</w:t>
      </w:r>
      <w:proofErr w:type="spellEnd"/>
      <w:r w:rsidRPr="004B1FE6">
        <w:t xml:space="preserve"> účinky.</w:t>
      </w:r>
    </w:p>
    <w:p w14:paraId="53EE231D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</w:pPr>
      <w:r w:rsidRPr="004B1FE6">
        <w:t>Používať len po zhodnotení prínosu/rizika lieku zodpovedným veterinárnym lekárom.</w:t>
      </w:r>
    </w:p>
    <w:p w14:paraId="71C5EAA5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50C7B759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u w:val="single"/>
        </w:rPr>
        <w:t>Interakcie s inými liekmi a ďalšie formy interakcií</w:t>
      </w:r>
      <w:r w:rsidRPr="004B1FE6">
        <w:t>:</w:t>
      </w:r>
    </w:p>
    <w:p w14:paraId="18D1B178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</w:pPr>
      <w:r w:rsidRPr="004B1FE6">
        <w:t xml:space="preserve">Nekombinujte s </w:t>
      </w:r>
      <w:proofErr w:type="spellStart"/>
      <w:r w:rsidRPr="004B1FE6">
        <w:t>bakteriostatickými</w:t>
      </w:r>
      <w:proofErr w:type="spellEnd"/>
      <w:r w:rsidRPr="004B1FE6">
        <w:t xml:space="preserve"> antibiotikami.</w:t>
      </w:r>
    </w:p>
    <w:p w14:paraId="3F91FDCB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</w:pPr>
      <w:r w:rsidRPr="004B1FE6">
        <w:t xml:space="preserve">Nepoužívajte súčasne s </w:t>
      </w:r>
      <w:proofErr w:type="spellStart"/>
      <w:r w:rsidRPr="004B1FE6">
        <w:t>neomycínom</w:t>
      </w:r>
      <w:proofErr w:type="spellEnd"/>
      <w:r w:rsidRPr="004B1FE6">
        <w:t>, pretože blokuje absorpciu perorálnych penicilínov.</w:t>
      </w:r>
    </w:p>
    <w:p w14:paraId="5EC22D3C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</w:pPr>
      <w:r w:rsidRPr="004B1FE6">
        <w:t xml:space="preserve">Môže sa vyskytnúť synergia s inými </w:t>
      </w:r>
      <w:proofErr w:type="spellStart"/>
      <w:r w:rsidRPr="004B1FE6">
        <w:t>beta-laktámovými</w:t>
      </w:r>
      <w:proofErr w:type="spellEnd"/>
      <w:r w:rsidRPr="004B1FE6">
        <w:t xml:space="preserve"> antibiotikami a </w:t>
      </w:r>
      <w:proofErr w:type="spellStart"/>
      <w:r w:rsidRPr="004B1FE6">
        <w:t>aminoglykozidmi</w:t>
      </w:r>
      <w:proofErr w:type="spellEnd"/>
      <w:r w:rsidRPr="004B1FE6">
        <w:t>.</w:t>
      </w:r>
    </w:p>
    <w:p w14:paraId="5A4E447E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07A66C9E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  <w:u w:val="single"/>
        </w:rPr>
        <w:t>Predávkovanie</w:t>
      </w:r>
      <w:r w:rsidRPr="004B1FE6">
        <w:t>:</w:t>
      </w:r>
    </w:p>
    <w:p w14:paraId="16A1B0E2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t xml:space="preserve">V prípade predávkovania nie sú známe žiadne iné účinky, ako je uvedené v časti 3.6 Nežiaduce </w:t>
      </w:r>
      <w:r w:rsidRPr="004B1FE6">
        <w:t>účinky.</w:t>
      </w:r>
    </w:p>
    <w:p w14:paraId="540B8C84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5A1A898E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  <w:u w:val="single"/>
        </w:rPr>
        <w:t>Závažné inkompatibility</w:t>
      </w:r>
      <w:r w:rsidRPr="004B1FE6">
        <w:t>:</w:t>
      </w:r>
    </w:p>
    <w:p w14:paraId="471BF21D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t>Z dôvodu chýbania štúdií kompatibility sa tento veterinárny liek nesmie miešať s inými veterinárnymi liekmi.</w:t>
      </w:r>
    </w:p>
    <w:p w14:paraId="16242119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03167867" w14:textId="77777777" w:rsidR="004B1FE6" w:rsidRPr="004B1FE6" w:rsidRDefault="004B1FE6" w:rsidP="004B1FE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  <w:highlight w:val="lightGray"/>
        </w:rPr>
        <w:t>7.</w:t>
      </w:r>
      <w:r w:rsidRPr="004B1FE6">
        <w:rPr>
          <w:b/>
          <w:szCs w:val="22"/>
        </w:rPr>
        <w:tab/>
        <w:t>Nežiaduce účinky</w:t>
      </w:r>
    </w:p>
    <w:p w14:paraId="1015C35D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14:paraId="2DF48641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t>Ošípané a </w:t>
      </w:r>
      <w:r w:rsidRPr="004B1FE6">
        <w:rPr>
          <w:szCs w:val="22"/>
        </w:rPr>
        <w:t>kura domáca:</w:t>
      </w:r>
    </w:p>
    <w:p w14:paraId="18CF3053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4B1FE6" w:rsidRPr="004B1FE6" w14:paraId="7472BDC7" w14:textId="77777777" w:rsidTr="004B1FE6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A948" w14:textId="77777777" w:rsidR="004B1FE6" w:rsidRPr="004B1FE6" w:rsidRDefault="004B1FE6" w:rsidP="004B1FE6">
            <w:pPr>
              <w:tabs>
                <w:tab w:val="clear" w:pos="567"/>
                <w:tab w:val="left" w:pos="708"/>
              </w:tabs>
              <w:spacing w:line="240" w:lineRule="auto"/>
            </w:pPr>
            <w:r w:rsidRPr="004B1FE6">
              <w:t>Veľmi zriedkavé</w:t>
            </w:r>
          </w:p>
          <w:p w14:paraId="72D413C8" w14:textId="77777777" w:rsidR="004B1FE6" w:rsidRPr="004B1FE6" w:rsidRDefault="004B1FE6" w:rsidP="004B1FE6">
            <w:pPr>
              <w:tabs>
                <w:tab w:val="clear" w:pos="567"/>
                <w:tab w:val="left" w:pos="708"/>
              </w:tabs>
              <w:spacing w:line="240" w:lineRule="auto"/>
            </w:pPr>
            <w:r w:rsidRPr="004B1FE6">
              <w:t>(u menej ako 1 z 10 000 liečených zvierat, vrátane ojedinelých hlásení):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DDAF" w14:textId="77777777" w:rsidR="004B1FE6" w:rsidRPr="004B1FE6" w:rsidRDefault="004B1FE6" w:rsidP="004B1FE6">
            <w:pPr>
              <w:tabs>
                <w:tab w:val="clear" w:pos="567"/>
                <w:tab w:val="left" w:pos="708"/>
              </w:tabs>
              <w:spacing w:line="240" w:lineRule="auto"/>
              <w:rPr>
                <w:iCs/>
              </w:rPr>
            </w:pPr>
            <w:proofErr w:type="spellStart"/>
            <w:r w:rsidRPr="004B1FE6">
              <w:rPr>
                <w:iCs/>
              </w:rPr>
              <w:t>Hypersenzit</w:t>
            </w:r>
            <w:r w:rsidRPr="004B1FE6">
              <w:t>ívne</w:t>
            </w:r>
            <w:proofErr w:type="spellEnd"/>
            <w:r w:rsidRPr="004B1FE6">
              <w:rPr>
                <w:iCs/>
              </w:rPr>
              <w:t xml:space="preserve"> reakcie* </w:t>
            </w:r>
          </w:p>
          <w:p w14:paraId="41D07058" w14:textId="77777777" w:rsidR="004B1FE6" w:rsidRPr="004B1FE6" w:rsidRDefault="004B1FE6" w:rsidP="004B1FE6">
            <w:pPr>
              <w:tabs>
                <w:tab w:val="clear" w:pos="567"/>
                <w:tab w:val="left" w:pos="708"/>
              </w:tabs>
              <w:spacing w:line="240" w:lineRule="auto"/>
              <w:rPr>
                <w:iCs/>
              </w:rPr>
            </w:pPr>
            <w:r w:rsidRPr="004B1FE6">
              <w:rPr>
                <w:iCs/>
              </w:rPr>
              <w:t>Poruchy tráviaceho traktu (vracanie, hnačka)</w:t>
            </w:r>
          </w:p>
        </w:tc>
      </w:tr>
    </w:tbl>
    <w:p w14:paraId="70E76504" w14:textId="77777777" w:rsidR="004B1FE6" w:rsidRPr="004B1FE6" w:rsidRDefault="004B1FE6" w:rsidP="004B1FE6">
      <w:pPr>
        <w:rPr>
          <w:szCs w:val="22"/>
        </w:rPr>
      </w:pPr>
      <w:r w:rsidRPr="004B1FE6">
        <w:rPr>
          <w:szCs w:val="22"/>
        </w:rPr>
        <w:t>* Závažnosť kol</w:t>
      </w:r>
      <w:r w:rsidRPr="004B1FE6">
        <w:t>í</w:t>
      </w:r>
      <w:r w:rsidRPr="004B1FE6">
        <w:rPr>
          <w:szCs w:val="22"/>
        </w:rPr>
        <w:t xml:space="preserve">še od kožnej vyrážky až po </w:t>
      </w:r>
      <w:proofErr w:type="spellStart"/>
      <w:r w:rsidRPr="004B1FE6">
        <w:rPr>
          <w:szCs w:val="22"/>
        </w:rPr>
        <w:t>anafylaktický</w:t>
      </w:r>
      <w:proofErr w:type="spellEnd"/>
      <w:r w:rsidRPr="004B1FE6">
        <w:rPr>
          <w:szCs w:val="22"/>
        </w:rPr>
        <w:t xml:space="preserve"> šok.</w:t>
      </w:r>
    </w:p>
    <w:p w14:paraId="781B2FAE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14:paraId="46010F56" w14:textId="77777777" w:rsidR="004B1FE6" w:rsidRPr="004B1FE6" w:rsidRDefault="004B1FE6" w:rsidP="004B1FE6">
      <w:pPr>
        <w:rPr>
          <w:szCs w:val="22"/>
        </w:rPr>
      </w:pPr>
      <w:r w:rsidRPr="004B1FE6"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alebo miestnemu zástupcovi držiteľa rozhodnutia o registrácii prostredníctvom kontaktných údajov na konci tejto písomnej informácie alebo prostredníctvom národného systému hlásenia</w:t>
      </w:r>
      <w:r w:rsidRPr="004B1FE6">
        <w:rPr>
          <w:szCs w:val="22"/>
        </w:rPr>
        <w:t>.</w:t>
      </w:r>
    </w:p>
    <w:p w14:paraId="31B62A17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14:paraId="347971A6" w14:textId="77777777" w:rsidR="004B1FE6" w:rsidRPr="004B1FE6" w:rsidRDefault="004B1FE6" w:rsidP="004B1FE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  <w:highlight w:val="lightGray"/>
        </w:rPr>
        <w:t>8.</w:t>
      </w:r>
      <w:r w:rsidRPr="004B1FE6">
        <w:rPr>
          <w:b/>
          <w:szCs w:val="22"/>
        </w:rPr>
        <w:tab/>
        <w:t>Dávkovanie pre každý druh, cesty a spôsob podania lieku</w:t>
      </w:r>
    </w:p>
    <w:p w14:paraId="3209B71C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39C283CA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t>Podanie v pitnej vode u ošípaných a kury domácej.</w:t>
      </w:r>
    </w:p>
    <w:p w14:paraId="7646B552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11A6FBEF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t>Ošípané:</w:t>
      </w:r>
    </w:p>
    <w:p w14:paraId="4E1BBDF0" w14:textId="69F314ED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t xml:space="preserve">Odporúčaná dávka je 11,2 mg </w:t>
      </w:r>
      <w:proofErr w:type="spellStart"/>
      <w:r w:rsidRPr="004B1FE6">
        <w:rPr>
          <w:szCs w:val="22"/>
        </w:rPr>
        <w:t>amoxicilínu</w:t>
      </w:r>
      <w:proofErr w:type="spellEnd"/>
      <w:r w:rsidRPr="004B1FE6">
        <w:rPr>
          <w:szCs w:val="22"/>
        </w:rPr>
        <w:t xml:space="preserve"> na kg živej hmotnosti denne (zodpovedajúca 16,1 mg veterinárneho lieku na kg živej hmotnosti) denne po</w:t>
      </w:r>
      <w:r w:rsidR="00A7448B">
        <w:rPr>
          <w:szCs w:val="22"/>
        </w:rPr>
        <w:t xml:space="preserve"> dobu</w:t>
      </w:r>
      <w:r w:rsidRPr="004B1FE6">
        <w:rPr>
          <w:szCs w:val="22"/>
        </w:rPr>
        <w:t xml:space="preserve"> 3-5 po sebe nasledujúcich dní. </w:t>
      </w:r>
    </w:p>
    <w:p w14:paraId="19529048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0F75E9CF" w14:textId="0E300C5A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t>Kura domáca</w:t>
      </w:r>
      <w:r w:rsidR="001A3979">
        <w:rPr>
          <w:szCs w:val="22"/>
        </w:rPr>
        <w:t>:</w:t>
      </w:r>
    </w:p>
    <w:p w14:paraId="399760E6" w14:textId="6EB996B5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lastRenderedPageBreak/>
        <w:t xml:space="preserve">Odporúčaná dávka je 20 mg </w:t>
      </w:r>
      <w:proofErr w:type="spellStart"/>
      <w:r w:rsidRPr="004B1FE6">
        <w:rPr>
          <w:szCs w:val="22"/>
        </w:rPr>
        <w:t>amoxicilínu</w:t>
      </w:r>
      <w:proofErr w:type="spellEnd"/>
      <w:r w:rsidRPr="004B1FE6">
        <w:rPr>
          <w:szCs w:val="22"/>
        </w:rPr>
        <w:t xml:space="preserve"> na kg živej hmotnosti denne (zodpovedajúca 28,7 mg veterinárneho lieku na kg živej hmotnosti) denne po</w:t>
      </w:r>
      <w:r w:rsidR="00A7448B">
        <w:rPr>
          <w:szCs w:val="22"/>
        </w:rPr>
        <w:t xml:space="preserve"> dobu</w:t>
      </w:r>
      <w:r w:rsidRPr="004B1FE6">
        <w:rPr>
          <w:szCs w:val="22"/>
        </w:rPr>
        <w:t xml:space="preserve"> 3-5 po sebe nasledujúcich dní.</w:t>
      </w:r>
    </w:p>
    <w:p w14:paraId="7F6D21F4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18BC9C02" w14:textId="77777777" w:rsidR="004B1FE6" w:rsidRPr="004B1FE6" w:rsidRDefault="004B1FE6" w:rsidP="004B1FE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  <w:highlight w:val="lightGray"/>
        </w:rPr>
        <w:t>9.</w:t>
      </w:r>
      <w:r w:rsidRPr="004B1FE6">
        <w:rPr>
          <w:b/>
          <w:szCs w:val="22"/>
        </w:rPr>
        <w:tab/>
        <w:t>Pokyn o správnom podaní</w:t>
      </w:r>
    </w:p>
    <w:p w14:paraId="16B9B0B3" w14:textId="77777777" w:rsidR="004B1FE6" w:rsidRPr="004B1FE6" w:rsidRDefault="004B1FE6" w:rsidP="004B1FE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6CBC90CD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</w:pPr>
      <w:r w:rsidRPr="004B1FE6">
        <w:t xml:space="preserve">Na zabezpečenie správnej dávky živú hmotnosť stanoviť čo najpresnejšie, aby sa predišlo </w:t>
      </w:r>
      <w:proofErr w:type="spellStart"/>
      <w:r w:rsidRPr="004B1FE6">
        <w:t>poddávkovaniu</w:t>
      </w:r>
      <w:proofErr w:type="spellEnd"/>
      <w:r w:rsidRPr="004B1FE6">
        <w:t>. Odporúča sa použiť vhodné kalibrované meracie zariadenie.</w:t>
      </w:r>
    </w:p>
    <w:p w14:paraId="190BF725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7B1504DA" w14:textId="77777777" w:rsidR="004B1FE6" w:rsidRPr="004B1FE6" w:rsidRDefault="004B1FE6" w:rsidP="004B1FE6">
      <w:r w:rsidRPr="004B1FE6">
        <w:t xml:space="preserve">Na prípravu </w:t>
      </w:r>
      <w:proofErr w:type="spellStart"/>
      <w:r w:rsidRPr="004B1FE6">
        <w:t>medikovanej</w:t>
      </w:r>
      <w:proofErr w:type="spellEnd"/>
      <w:r w:rsidRPr="004B1FE6">
        <w:t xml:space="preserve"> vody je potrebné vziať do úvahy živú hmotnosť zvieraťa a jeho aktuálnu dennú spotrebu vody. Spotreba sa môže líšiť v závislosti od rôznych faktorov ako je druh, vek, zdravotný stav, plemeno a spôsob chovu (napr. rozdielna teplota, rôzne svetelné režimy). Príjem </w:t>
      </w:r>
      <w:proofErr w:type="spellStart"/>
      <w:r w:rsidRPr="004B1FE6">
        <w:t>medikovanej</w:t>
      </w:r>
      <w:proofErr w:type="spellEnd"/>
      <w:r w:rsidRPr="004B1FE6">
        <w:t xml:space="preserve"> vody závisí od klinického stavu zvieraťa. Na zaistenie správnej dávky môže byť potrebné primerane upraviť koncentráciu </w:t>
      </w:r>
      <w:proofErr w:type="spellStart"/>
      <w:r w:rsidRPr="004B1FE6">
        <w:t>amoxicilínu</w:t>
      </w:r>
      <w:proofErr w:type="spellEnd"/>
      <w:r w:rsidRPr="004B1FE6">
        <w:t xml:space="preserve">. </w:t>
      </w:r>
      <w:proofErr w:type="spellStart"/>
      <w:r w:rsidRPr="004B1FE6">
        <w:t>Medikovanú</w:t>
      </w:r>
      <w:proofErr w:type="spellEnd"/>
      <w:r w:rsidRPr="004B1FE6">
        <w:t xml:space="preserve"> vodu pripraviť v takom množstve, ktoré sa  spotrebuje v priebehu nasledujúcich 12 hodín. Všetku nepoužitú </w:t>
      </w:r>
      <w:proofErr w:type="spellStart"/>
      <w:r w:rsidRPr="004B1FE6">
        <w:t>medikovanú</w:t>
      </w:r>
      <w:proofErr w:type="spellEnd"/>
      <w:r w:rsidRPr="004B1FE6">
        <w:t xml:space="preserve"> vodu  po 12 hodinách odstrániť a na ďalších 12 hodín pripraviť čerstvú </w:t>
      </w:r>
      <w:proofErr w:type="spellStart"/>
      <w:r w:rsidRPr="004B1FE6">
        <w:t>medikovanú</w:t>
      </w:r>
      <w:proofErr w:type="spellEnd"/>
      <w:r w:rsidRPr="004B1FE6">
        <w:t xml:space="preserve"> vodu.</w:t>
      </w:r>
    </w:p>
    <w:p w14:paraId="70682B29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</w:pPr>
      <w:r w:rsidRPr="004B1FE6">
        <w:t>Na základe odporúčanej dávky, počtu a hmotnosti liečených zvierat je potrebné vypočítať presnú dennú koncentráciu veterinárneho lieku podľa nasledujúceho vzorca:</w:t>
      </w:r>
      <w:r w:rsidRPr="004B1FE6">
        <w:br/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83"/>
        <w:gridCol w:w="2835"/>
        <w:gridCol w:w="2127"/>
      </w:tblGrid>
      <w:tr w:rsidR="004B1FE6" w:rsidRPr="004B1FE6" w14:paraId="5D4C2132" w14:textId="77777777" w:rsidTr="004B1FE6">
        <w:trPr>
          <w:cantSplit/>
          <w:trHeight w:val="46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CA96C" w14:textId="094DE6E4" w:rsidR="004B1FE6" w:rsidRPr="004B1FE6" w:rsidRDefault="004B1FE6" w:rsidP="005D348B">
            <w:pPr>
              <w:tabs>
                <w:tab w:val="clear" w:pos="567"/>
              </w:tabs>
              <w:spacing w:line="240" w:lineRule="auto"/>
            </w:pPr>
            <w:r w:rsidRPr="004B1FE6">
              <w:rPr>
                <w:b/>
              </w:rPr>
              <w:t xml:space="preserve"> </w:t>
            </w:r>
            <w:r w:rsidRPr="004B1FE6">
              <w:t>mg veterinárneho lieku / kg živej hmotnosti / deň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C72DF" w14:textId="77777777" w:rsidR="004B1FE6" w:rsidRPr="004B1FE6" w:rsidRDefault="004B1FE6" w:rsidP="004B1FE6">
            <w:pPr>
              <w:tabs>
                <w:tab w:val="clear" w:pos="567"/>
              </w:tabs>
              <w:spacing w:line="240" w:lineRule="auto"/>
            </w:pPr>
            <w:r w:rsidRPr="004B1FE6">
              <w:br/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F984D" w14:textId="77777777" w:rsidR="004B1FE6" w:rsidRPr="004B1FE6" w:rsidRDefault="004B1FE6" w:rsidP="004B1FE6">
            <w:pPr>
              <w:tabs>
                <w:tab w:val="clear" w:pos="567"/>
              </w:tabs>
              <w:spacing w:line="240" w:lineRule="auto"/>
            </w:pPr>
            <w:r w:rsidRPr="004B1FE6">
              <w:t>priemerná živá hmotnosť liečených zvierat (v kg)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A279CB" w14:textId="77777777" w:rsidR="004B1FE6" w:rsidRPr="004B1FE6" w:rsidRDefault="004B1FE6" w:rsidP="004B1FE6">
            <w:pPr>
              <w:tabs>
                <w:tab w:val="clear" w:pos="567"/>
              </w:tabs>
              <w:spacing w:line="240" w:lineRule="auto"/>
            </w:pPr>
          </w:p>
          <w:p w14:paraId="0C275DF4" w14:textId="77777777" w:rsidR="004B1FE6" w:rsidRPr="004B1FE6" w:rsidRDefault="004B1FE6" w:rsidP="004B1FE6">
            <w:pPr>
              <w:tabs>
                <w:tab w:val="clear" w:pos="567"/>
              </w:tabs>
              <w:spacing w:line="240" w:lineRule="auto"/>
            </w:pPr>
            <w:r w:rsidRPr="004B1FE6">
              <w:t>= mg veterinárneho lieku na liter pitnej</w:t>
            </w:r>
            <w:r w:rsidRPr="004B1FE6">
              <w:br/>
              <w:t xml:space="preserve"> vody  </w:t>
            </w:r>
          </w:p>
        </w:tc>
      </w:tr>
      <w:tr w:rsidR="004B1FE6" w:rsidRPr="004B1FE6" w14:paraId="3E86E387" w14:textId="77777777" w:rsidTr="004B1FE6">
        <w:trPr>
          <w:cantSplit/>
          <w:trHeight w:val="70"/>
        </w:trPr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A266E9" w14:textId="77777777" w:rsidR="004B1FE6" w:rsidRPr="004B1FE6" w:rsidRDefault="004B1FE6" w:rsidP="004B1FE6">
            <w:pPr>
              <w:tabs>
                <w:tab w:val="clear" w:pos="567"/>
              </w:tabs>
              <w:spacing w:line="240" w:lineRule="auto"/>
            </w:pPr>
            <w:r w:rsidRPr="004B1FE6">
              <w:t>Priemerná denná spotreba vody (l) na jedno zviera</w:t>
            </w:r>
          </w:p>
        </w:tc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2DA21" w14:textId="77777777" w:rsidR="004B1FE6" w:rsidRPr="004B1FE6" w:rsidRDefault="004B1FE6" w:rsidP="004B1FE6">
            <w:pPr>
              <w:tabs>
                <w:tab w:val="clear" w:pos="567"/>
              </w:tabs>
              <w:spacing w:line="240" w:lineRule="auto"/>
            </w:pPr>
          </w:p>
        </w:tc>
      </w:tr>
    </w:tbl>
    <w:p w14:paraId="57D38D14" w14:textId="77777777" w:rsidR="004B1FE6" w:rsidRPr="004B1FE6" w:rsidRDefault="004B1FE6" w:rsidP="004B1FE6">
      <w:pPr>
        <w:ind w:left="993"/>
        <w:rPr>
          <w:lang w:val="pt-PT"/>
        </w:rPr>
      </w:pPr>
      <w:r w:rsidRPr="004B1FE6">
        <w:rPr>
          <w:lang w:val="pt-PT"/>
        </w:rPr>
        <w:t xml:space="preserve">      </w:t>
      </w:r>
      <w:r w:rsidRPr="004B1FE6">
        <w:rPr>
          <w:lang w:val="pt-PT"/>
        </w:rPr>
        <w:tab/>
      </w:r>
      <w:r w:rsidRPr="004B1FE6">
        <w:rPr>
          <w:lang w:val="pt-PT"/>
        </w:rPr>
        <w:tab/>
      </w:r>
      <w:r w:rsidRPr="004B1FE6">
        <w:rPr>
          <w:lang w:val="pt-PT"/>
        </w:rPr>
        <w:tab/>
      </w:r>
      <w:r w:rsidRPr="004B1FE6">
        <w:rPr>
          <w:lang w:val="pt-PT"/>
        </w:rPr>
        <w:tab/>
      </w:r>
      <w:r w:rsidRPr="004B1FE6">
        <w:rPr>
          <w:lang w:val="pt-PT"/>
        </w:rPr>
        <w:tab/>
      </w:r>
      <w:r w:rsidRPr="004B1FE6">
        <w:rPr>
          <w:lang w:val="pt-PT"/>
        </w:rPr>
        <w:tab/>
      </w:r>
      <w:r w:rsidRPr="004B1FE6">
        <w:rPr>
          <w:lang w:val="pt-PT"/>
        </w:rPr>
        <w:tab/>
      </w:r>
      <w:r w:rsidRPr="004B1FE6">
        <w:rPr>
          <w:lang w:val="pt-PT"/>
        </w:rPr>
        <w:tab/>
      </w:r>
      <w:r w:rsidRPr="004B1FE6">
        <w:rPr>
          <w:lang w:val="pt-PT"/>
        </w:rPr>
        <w:tab/>
      </w:r>
    </w:p>
    <w:p w14:paraId="69D82CB4" w14:textId="77777777" w:rsidR="004B1FE6" w:rsidRPr="004B1FE6" w:rsidRDefault="004B1FE6" w:rsidP="004B1FE6">
      <w:r w:rsidRPr="004B1FE6">
        <w:t xml:space="preserve">Veterinárny liek sa má pridávať do pitnej vody dôkladným miešaním, kým sa veterinárny liek úplne nerozpustí. Maximálna rozpustnosť lieku vo vode je približne 6 g/l. Zvieratá, ktoré sa majú liečiť,  majú mať k dispozícii dostatočný prístup k zásobovaciemu systému, aby sa zabezpečila primeraná spotreba vody. Počas podávania </w:t>
      </w:r>
      <w:proofErr w:type="spellStart"/>
      <w:r w:rsidRPr="004B1FE6">
        <w:t>medikovanej</w:t>
      </w:r>
      <w:proofErr w:type="spellEnd"/>
      <w:r w:rsidRPr="004B1FE6">
        <w:t xml:space="preserve"> vody nesmú mať zvieratá prístup k </w:t>
      </w:r>
      <w:proofErr w:type="spellStart"/>
      <w:r w:rsidRPr="004B1FE6">
        <w:t>nemedikovanej</w:t>
      </w:r>
      <w:proofErr w:type="spellEnd"/>
      <w:r w:rsidRPr="004B1FE6">
        <w:t xml:space="preserve"> vode. V systémoch chovu vo voľnom výbehu zvieratá majú byť počas ošetrenia ustajnené.</w:t>
      </w:r>
    </w:p>
    <w:p w14:paraId="2537D992" w14:textId="77777777" w:rsidR="004B1FE6" w:rsidRPr="004B1FE6" w:rsidRDefault="004B1FE6" w:rsidP="004B1FE6">
      <w:r w:rsidRPr="004B1FE6">
        <w:t xml:space="preserve">Po skončení liečby sa má systém na dodávanie vody vhodne vyčistiť, aby za zabránilo príjmu </w:t>
      </w:r>
      <w:proofErr w:type="spellStart"/>
      <w:r w:rsidRPr="004B1FE6">
        <w:t>subterapeutických</w:t>
      </w:r>
      <w:proofErr w:type="spellEnd"/>
      <w:r w:rsidRPr="004B1FE6">
        <w:t xml:space="preserve"> množstiev účinnej látky.</w:t>
      </w:r>
    </w:p>
    <w:p w14:paraId="6AA28A42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14:paraId="789EE61B" w14:textId="77777777" w:rsidR="004B1FE6" w:rsidRPr="004B1FE6" w:rsidRDefault="004B1FE6" w:rsidP="004B1FE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  <w:highlight w:val="lightGray"/>
        </w:rPr>
        <w:t>10.</w:t>
      </w:r>
      <w:r w:rsidRPr="004B1FE6">
        <w:rPr>
          <w:b/>
          <w:szCs w:val="22"/>
        </w:rPr>
        <w:tab/>
        <w:t>Ochranné lehoty</w:t>
      </w:r>
    </w:p>
    <w:p w14:paraId="02EE9BBD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14:paraId="16D953CA" w14:textId="0C9F76CC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  <w:lang w:eastAsia="sv-SE"/>
        </w:rPr>
      </w:pPr>
      <w:r w:rsidRPr="004B1FE6">
        <w:rPr>
          <w:szCs w:val="22"/>
          <w:lang w:eastAsia="sv-SE"/>
        </w:rPr>
        <w:t>Ošípané:</w:t>
      </w:r>
      <w:r w:rsidR="005D348B">
        <w:rPr>
          <w:szCs w:val="22"/>
          <w:lang w:eastAsia="sv-SE"/>
        </w:rPr>
        <w:t xml:space="preserve"> </w:t>
      </w:r>
      <w:r w:rsidRPr="004B1FE6">
        <w:rPr>
          <w:szCs w:val="22"/>
          <w:lang w:eastAsia="sv-SE"/>
        </w:rPr>
        <w:t>mäso a vnútornosti: 2 dni.</w:t>
      </w:r>
    </w:p>
    <w:p w14:paraId="2A7033B8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  <w:lang w:eastAsia="sv-SE"/>
        </w:rPr>
      </w:pPr>
      <w:r w:rsidRPr="004B1FE6">
        <w:rPr>
          <w:szCs w:val="22"/>
        </w:rPr>
        <w:t>Kura domáca</w:t>
      </w:r>
      <w:r w:rsidRPr="004B1FE6">
        <w:rPr>
          <w:szCs w:val="22"/>
          <w:lang w:eastAsia="sv-SE"/>
        </w:rPr>
        <w:t>: mäso a vnútornosti: 1 deň.</w:t>
      </w:r>
    </w:p>
    <w:p w14:paraId="2D7CE154" w14:textId="49AAC98B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t>Nepoužíva</w:t>
      </w:r>
      <w:r w:rsidR="00E7594E">
        <w:rPr>
          <w:szCs w:val="22"/>
        </w:rPr>
        <w:t>ť u nosníc, ktoré produkujú vaj</w:t>
      </w:r>
      <w:r w:rsidRPr="004B1FE6">
        <w:rPr>
          <w:szCs w:val="22"/>
        </w:rPr>
        <w:t>c</w:t>
      </w:r>
      <w:r w:rsidR="00E7594E">
        <w:rPr>
          <w:szCs w:val="22"/>
        </w:rPr>
        <w:t>ia</w:t>
      </w:r>
      <w:r w:rsidRPr="004B1FE6">
        <w:rPr>
          <w:szCs w:val="22"/>
        </w:rPr>
        <w:t xml:space="preserve"> na ľudskú spotrebu.</w:t>
      </w:r>
    </w:p>
    <w:p w14:paraId="2ADD11EF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  <w:lang w:eastAsia="sv-SE"/>
        </w:rPr>
      </w:pPr>
      <w:r w:rsidRPr="004B1FE6">
        <w:rPr>
          <w:szCs w:val="22"/>
          <w:lang w:eastAsia="sv-SE"/>
        </w:rPr>
        <w:t>Nepoužívať počas 4 týždňov pred začiatkom znášky.</w:t>
      </w:r>
    </w:p>
    <w:p w14:paraId="7E05BD0F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14:paraId="3D32F457" w14:textId="77777777" w:rsidR="004B1FE6" w:rsidRPr="004B1FE6" w:rsidRDefault="004B1FE6" w:rsidP="004B1FE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  <w:highlight w:val="lightGray"/>
        </w:rPr>
        <w:t>11.</w:t>
      </w:r>
      <w:r w:rsidRPr="004B1FE6">
        <w:rPr>
          <w:b/>
          <w:szCs w:val="22"/>
        </w:rPr>
        <w:tab/>
        <w:t>Osobitné opatrenia na uchovávanie</w:t>
      </w:r>
    </w:p>
    <w:p w14:paraId="66D48C3D" w14:textId="77777777" w:rsidR="004B1FE6" w:rsidRPr="004B1FE6" w:rsidRDefault="004B1FE6" w:rsidP="004B1FE6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0314E9D0" w14:textId="77777777" w:rsidR="004B1FE6" w:rsidRPr="004B1FE6" w:rsidRDefault="004B1FE6" w:rsidP="004B1FE6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t>Uchovávať mimo dohľadu a dosahu detí.</w:t>
      </w:r>
    </w:p>
    <w:p w14:paraId="545A8862" w14:textId="77777777" w:rsidR="004B1FE6" w:rsidRPr="004B1FE6" w:rsidRDefault="004B1FE6" w:rsidP="004B1FE6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302EFDCF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t>Uchovávať pri teplote neprevyšujúcej 25 °C. Uchovávať v pôvodnom vnútornom obale.</w:t>
      </w:r>
    </w:p>
    <w:p w14:paraId="15CBAF64" w14:textId="77777777" w:rsidR="004B1FE6" w:rsidRPr="004B1FE6" w:rsidRDefault="004B1FE6" w:rsidP="004B1FE6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t xml:space="preserve">Nepoužívať tento veterinárny liek po dátume exspirácie uvedenom na etikete po </w:t>
      </w:r>
      <w:proofErr w:type="spellStart"/>
      <w:r w:rsidRPr="004B1FE6">
        <w:t>Exp</w:t>
      </w:r>
      <w:proofErr w:type="spellEnd"/>
      <w:r w:rsidRPr="004B1FE6">
        <w:t>. Dátum exspirácie sa vzťahuje na posledný deň v uvedenom mesiaci.</w:t>
      </w:r>
    </w:p>
    <w:p w14:paraId="421443DA" w14:textId="77777777" w:rsidR="004B1FE6" w:rsidRPr="004B1FE6" w:rsidRDefault="004B1FE6" w:rsidP="004B1FE6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1E7BE8B3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t>Čas použiteľnosti po prvom otvorení vnútorného obalu: 28 dni.</w:t>
      </w:r>
    </w:p>
    <w:p w14:paraId="129AE117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t>Čas použiteľnosti po rozpustení podľa návodu: 12 hodín.</w:t>
      </w:r>
    </w:p>
    <w:p w14:paraId="5AB9DC76" w14:textId="77777777" w:rsidR="004B1FE6" w:rsidRDefault="004B1FE6" w:rsidP="004B1FE6">
      <w:pPr>
        <w:tabs>
          <w:tab w:val="clear" w:pos="567"/>
          <w:tab w:val="left" w:pos="708"/>
        </w:tabs>
        <w:spacing w:line="240" w:lineRule="auto"/>
      </w:pPr>
      <w:r w:rsidRPr="004B1FE6">
        <w:t>Čas použiteľnosti po zamiešaní do krmiva: ihneď spotrebovať.</w:t>
      </w:r>
    </w:p>
    <w:p w14:paraId="466E330D" w14:textId="77777777" w:rsidR="00E47EAF" w:rsidRPr="004B1FE6" w:rsidRDefault="00E47EAF" w:rsidP="004B1FE6">
      <w:pPr>
        <w:tabs>
          <w:tab w:val="clear" w:pos="567"/>
          <w:tab w:val="left" w:pos="708"/>
        </w:tabs>
        <w:spacing w:line="240" w:lineRule="auto"/>
      </w:pPr>
    </w:p>
    <w:p w14:paraId="274B820C" w14:textId="77777777" w:rsidR="004B1FE6" w:rsidRPr="004B1FE6" w:rsidRDefault="004B1FE6" w:rsidP="004B1FE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  <w:highlight w:val="lightGray"/>
        </w:rPr>
        <w:t>12.</w:t>
      </w:r>
      <w:r w:rsidRPr="004B1FE6">
        <w:rPr>
          <w:b/>
          <w:szCs w:val="22"/>
        </w:rPr>
        <w:tab/>
        <w:t>Špeciálne opatrenia na likvidáciu</w:t>
      </w:r>
    </w:p>
    <w:p w14:paraId="16C8BE69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2E3D7087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t>Nelikvidujte lieky odpadovou vodou alebo domovým odpadom.</w:t>
      </w:r>
    </w:p>
    <w:p w14:paraId="0612AF3B" w14:textId="77777777" w:rsidR="004B1FE6" w:rsidRPr="004B1FE6" w:rsidRDefault="004B1FE6" w:rsidP="004B1FE6">
      <w:pPr>
        <w:rPr>
          <w:szCs w:val="22"/>
        </w:rPr>
      </w:pPr>
      <w:r w:rsidRPr="004B1FE6"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15D92927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lastRenderedPageBreak/>
        <w:t>O spôsobe likvidácie liekov, ktoré už nepotrebujete, sa poraďte s veterinárnym lekárom alebo lekárnikom.</w:t>
      </w:r>
    </w:p>
    <w:p w14:paraId="470C71EB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bCs/>
          <w:szCs w:val="22"/>
          <w:highlight w:val="lightGray"/>
        </w:rPr>
      </w:pPr>
    </w:p>
    <w:p w14:paraId="437B196A" w14:textId="77777777" w:rsidR="004B1FE6" w:rsidRPr="004B1FE6" w:rsidRDefault="004B1FE6" w:rsidP="004B1FE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  <w:highlight w:val="lightGray"/>
        </w:rPr>
        <w:t>13.</w:t>
      </w:r>
      <w:r w:rsidRPr="004B1FE6">
        <w:rPr>
          <w:b/>
          <w:szCs w:val="22"/>
        </w:rPr>
        <w:tab/>
        <w:t>Klasifikácia veterinárnych liekov</w:t>
      </w:r>
    </w:p>
    <w:p w14:paraId="648AD790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3D7CAA45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t>Výdaj lieku je viazaný na veterinárny predpis.</w:t>
      </w:r>
    </w:p>
    <w:p w14:paraId="729CF5AD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0A89DB2C" w14:textId="5C9D2BE7" w:rsidR="004B1FE6" w:rsidRPr="004B1FE6" w:rsidRDefault="004B1FE6" w:rsidP="004B1FE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  <w:highlight w:val="lightGray"/>
        </w:rPr>
        <w:t>14.</w:t>
      </w:r>
      <w:r w:rsidRPr="004B1FE6">
        <w:rPr>
          <w:b/>
          <w:szCs w:val="22"/>
        </w:rPr>
        <w:tab/>
        <w:t>Registračné čísla a veľkosti balenia</w:t>
      </w:r>
    </w:p>
    <w:p w14:paraId="65A9DB0F" w14:textId="77777777" w:rsid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0CA7AC49" w14:textId="5AC7FDA6" w:rsidR="0056789B" w:rsidRDefault="0056789B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56789B">
        <w:rPr>
          <w:szCs w:val="22"/>
        </w:rPr>
        <w:t>96/030/MR/23-S</w:t>
      </w:r>
    </w:p>
    <w:p w14:paraId="455AC217" w14:textId="77777777" w:rsidR="0056789B" w:rsidRPr="004B1FE6" w:rsidRDefault="0056789B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4045B181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t>- Nádoba: 100 g, 250 g, 500 g, 1 kg.</w:t>
      </w:r>
    </w:p>
    <w:p w14:paraId="4CB780A6" w14:textId="0218824E" w:rsidR="004B1FE6" w:rsidRPr="004B1FE6" w:rsidRDefault="00E47EAF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>- Vedro: 1 kg, 2,</w:t>
      </w:r>
      <w:r w:rsidR="004B1FE6" w:rsidRPr="004B1FE6">
        <w:rPr>
          <w:szCs w:val="22"/>
        </w:rPr>
        <w:t>5 kg, 5 kg.</w:t>
      </w:r>
    </w:p>
    <w:p w14:paraId="36CF3187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t>Na trh nemusia byť uvedené všetky veľkosti balenia.</w:t>
      </w:r>
    </w:p>
    <w:p w14:paraId="45ABDDFC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6D6FF37F" w14:textId="77777777" w:rsidR="004B1FE6" w:rsidRPr="004B1FE6" w:rsidRDefault="004B1FE6" w:rsidP="004B1FE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  <w:highlight w:val="lightGray"/>
        </w:rPr>
        <w:t>15.</w:t>
      </w:r>
      <w:r w:rsidRPr="004B1FE6">
        <w:rPr>
          <w:b/>
          <w:szCs w:val="22"/>
        </w:rPr>
        <w:tab/>
        <w:t>Dátum poslednej revízie písomnej informácie pre používateľov</w:t>
      </w:r>
    </w:p>
    <w:p w14:paraId="7ADD3F00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14C6EA8C" w14:textId="5C856488" w:rsidR="004B1FE6" w:rsidRPr="004B1FE6" w:rsidRDefault="00903CC0" w:rsidP="004B1FE6">
      <w:pPr>
        <w:rPr>
          <w:szCs w:val="22"/>
        </w:rPr>
      </w:pPr>
      <w:r>
        <w:rPr>
          <w:szCs w:val="22"/>
        </w:rPr>
        <w:t>04/2025</w:t>
      </w:r>
      <w:bookmarkStart w:id="4" w:name="_GoBack"/>
      <w:bookmarkEnd w:id="4"/>
    </w:p>
    <w:p w14:paraId="2E20C6F7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3A7DBDDC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t>Podrobné informácie o veterinárnom lieku sú dostupné v databáze liekov Únie</w:t>
      </w:r>
    </w:p>
    <w:p w14:paraId="04E96962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t>(</w:t>
      </w:r>
      <w:hyperlink r:id="rId14" w:history="1">
        <w:r w:rsidRPr="004B1FE6">
          <w:rPr>
            <w:color w:val="0000FF"/>
            <w:u w:val="single"/>
          </w:rPr>
          <w:t>https://medicines.health.europa.eu/veterinary</w:t>
        </w:r>
      </w:hyperlink>
      <w:r w:rsidRPr="004B1FE6">
        <w:t>).</w:t>
      </w:r>
    </w:p>
    <w:p w14:paraId="097C7A85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0774F059" w14:textId="77777777" w:rsidR="004B1FE6" w:rsidRPr="004B1FE6" w:rsidRDefault="004B1FE6" w:rsidP="004B1FE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  <w:highlight w:val="lightGray"/>
        </w:rPr>
        <w:t>16.</w:t>
      </w:r>
      <w:r w:rsidRPr="004B1FE6">
        <w:rPr>
          <w:b/>
          <w:szCs w:val="22"/>
        </w:rPr>
        <w:tab/>
        <w:t>Kontaktné údaje</w:t>
      </w:r>
    </w:p>
    <w:p w14:paraId="2C354A5E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1372CF4B" w14:textId="77777777" w:rsidR="004B1FE6" w:rsidRPr="004B1FE6" w:rsidRDefault="004B1FE6" w:rsidP="004B1FE6">
      <w:pPr>
        <w:rPr>
          <w:iCs/>
          <w:szCs w:val="22"/>
        </w:rPr>
      </w:pPr>
      <w:r w:rsidRPr="004B1FE6">
        <w:rPr>
          <w:iCs/>
          <w:szCs w:val="22"/>
          <w:u w:val="single"/>
        </w:rPr>
        <w:t>Držiteľ rozhodnutia o registrácii</w:t>
      </w:r>
      <w:r w:rsidRPr="004B1FE6">
        <w:t>:</w:t>
      </w:r>
    </w:p>
    <w:p w14:paraId="36872D3D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4B1FE6">
        <w:rPr>
          <w:szCs w:val="22"/>
        </w:rPr>
        <w:t>Dopharma</w:t>
      </w:r>
      <w:proofErr w:type="spellEnd"/>
      <w:r w:rsidRPr="004B1FE6">
        <w:rPr>
          <w:szCs w:val="22"/>
        </w:rPr>
        <w:t xml:space="preserve"> </w:t>
      </w:r>
      <w:proofErr w:type="spellStart"/>
      <w:r w:rsidRPr="004B1FE6">
        <w:rPr>
          <w:szCs w:val="22"/>
        </w:rPr>
        <w:t>Research</w:t>
      </w:r>
      <w:proofErr w:type="spellEnd"/>
      <w:r w:rsidRPr="004B1FE6">
        <w:rPr>
          <w:szCs w:val="22"/>
        </w:rPr>
        <w:t xml:space="preserve"> B.V.</w:t>
      </w:r>
    </w:p>
    <w:p w14:paraId="7ADF5174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4B1FE6">
        <w:rPr>
          <w:szCs w:val="22"/>
        </w:rPr>
        <w:t>Zalmweg</w:t>
      </w:r>
      <w:proofErr w:type="spellEnd"/>
      <w:r w:rsidRPr="004B1FE6">
        <w:rPr>
          <w:szCs w:val="22"/>
        </w:rPr>
        <w:t xml:space="preserve"> 24</w:t>
      </w:r>
    </w:p>
    <w:p w14:paraId="6444B63D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t xml:space="preserve">4941 VX  </w:t>
      </w:r>
      <w:proofErr w:type="spellStart"/>
      <w:r w:rsidRPr="004B1FE6">
        <w:rPr>
          <w:szCs w:val="22"/>
        </w:rPr>
        <w:t>Raamsdonksveer</w:t>
      </w:r>
      <w:proofErr w:type="spellEnd"/>
      <w:r w:rsidRPr="004B1FE6">
        <w:rPr>
          <w:szCs w:val="22"/>
        </w:rPr>
        <w:t xml:space="preserve"> </w:t>
      </w:r>
    </w:p>
    <w:p w14:paraId="3B103FF7" w14:textId="77777777" w:rsidR="004B1FE6" w:rsidRPr="004B1FE6" w:rsidRDefault="004B1FE6" w:rsidP="004B1FE6">
      <w:pPr>
        <w:rPr>
          <w:bCs/>
          <w:szCs w:val="22"/>
        </w:rPr>
      </w:pPr>
      <w:r w:rsidRPr="004B1FE6">
        <w:rPr>
          <w:bCs/>
          <w:szCs w:val="22"/>
        </w:rPr>
        <w:t>Holandsko</w:t>
      </w:r>
    </w:p>
    <w:p w14:paraId="7972BF98" w14:textId="77777777" w:rsidR="004B1FE6" w:rsidRPr="004B1FE6" w:rsidRDefault="004B1FE6" w:rsidP="004B1FE6">
      <w:pPr>
        <w:rPr>
          <w:bCs/>
          <w:szCs w:val="22"/>
          <w:u w:val="single"/>
        </w:rPr>
      </w:pPr>
    </w:p>
    <w:p w14:paraId="422D1464" w14:textId="77777777" w:rsidR="004B1FE6" w:rsidRPr="004B1FE6" w:rsidRDefault="004B1FE6" w:rsidP="004B1FE6">
      <w:pPr>
        <w:rPr>
          <w:bCs/>
          <w:szCs w:val="22"/>
        </w:rPr>
      </w:pPr>
      <w:r w:rsidRPr="004B1FE6">
        <w:rPr>
          <w:bCs/>
          <w:szCs w:val="22"/>
          <w:u w:val="single"/>
        </w:rPr>
        <w:t>Výrobca zodpovedný za uvoľnenie šarže</w:t>
      </w:r>
      <w:r w:rsidRPr="004B1FE6">
        <w:t>:</w:t>
      </w:r>
    </w:p>
    <w:p w14:paraId="56742900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4B1FE6">
        <w:rPr>
          <w:szCs w:val="22"/>
        </w:rPr>
        <w:t>Dopharma</w:t>
      </w:r>
      <w:proofErr w:type="spellEnd"/>
      <w:r w:rsidRPr="004B1FE6">
        <w:rPr>
          <w:szCs w:val="22"/>
        </w:rPr>
        <w:t xml:space="preserve"> B.V.</w:t>
      </w:r>
    </w:p>
    <w:p w14:paraId="4155DBB0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4B1FE6">
        <w:rPr>
          <w:szCs w:val="22"/>
        </w:rPr>
        <w:t>Zalmweg</w:t>
      </w:r>
      <w:proofErr w:type="spellEnd"/>
      <w:r w:rsidRPr="004B1FE6">
        <w:rPr>
          <w:szCs w:val="22"/>
        </w:rPr>
        <w:t xml:space="preserve"> 24</w:t>
      </w:r>
    </w:p>
    <w:p w14:paraId="15D9BDFD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rPr>
          <w:szCs w:val="22"/>
        </w:rPr>
        <w:t xml:space="preserve">4941 VX  </w:t>
      </w:r>
      <w:proofErr w:type="spellStart"/>
      <w:r w:rsidRPr="004B1FE6">
        <w:rPr>
          <w:szCs w:val="22"/>
        </w:rPr>
        <w:t>Raamsdonksveer</w:t>
      </w:r>
      <w:proofErr w:type="spellEnd"/>
    </w:p>
    <w:p w14:paraId="5D5A5E96" w14:textId="77777777" w:rsidR="004B1FE6" w:rsidRPr="004B1FE6" w:rsidRDefault="004B1FE6" w:rsidP="004B1FE6">
      <w:pPr>
        <w:rPr>
          <w:bCs/>
          <w:szCs w:val="22"/>
        </w:rPr>
      </w:pPr>
      <w:r w:rsidRPr="004B1FE6">
        <w:rPr>
          <w:bCs/>
          <w:szCs w:val="22"/>
        </w:rPr>
        <w:t>Holandsko</w:t>
      </w:r>
    </w:p>
    <w:p w14:paraId="6EEB8BDD" w14:textId="77777777" w:rsidR="004B1FE6" w:rsidRPr="004B1FE6" w:rsidRDefault="004B1FE6" w:rsidP="004B1FE6">
      <w:pPr>
        <w:rPr>
          <w:bCs/>
          <w:szCs w:val="22"/>
        </w:rPr>
      </w:pPr>
    </w:p>
    <w:p w14:paraId="5D618249" w14:textId="77777777" w:rsidR="004B1FE6" w:rsidRPr="004B1FE6" w:rsidRDefault="004B1FE6" w:rsidP="004B1FE6">
      <w:pPr>
        <w:rPr>
          <w:szCs w:val="22"/>
        </w:rPr>
      </w:pPr>
      <w:r w:rsidRPr="004B1FE6">
        <w:rPr>
          <w:szCs w:val="22"/>
          <w:u w:val="single"/>
        </w:rPr>
        <w:t>Miestni zástupcovia a kontaktné údaje na hlásenie podozrenia na nežiaduce účinky</w:t>
      </w:r>
      <w:r w:rsidRPr="004B1FE6">
        <w:rPr>
          <w:szCs w:val="22"/>
        </w:rPr>
        <w:t>:</w:t>
      </w:r>
    </w:p>
    <w:p w14:paraId="00D02508" w14:textId="77777777" w:rsidR="004B1FE6" w:rsidRPr="004B1FE6" w:rsidRDefault="004B1FE6" w:rsidP="004B1FE6">
      <w:pPr>
        <w:rPr>
          <w:szCs w:val="22"/>
        </w:rPr>
      </w:pPr>
      <w:proofErr w:type="spellStart"/>
      <w:r w:rsidRPr="004B1FE6">
        <w:rPr>
          <w:szCs w:val="22"/>
        </w:rPr>
        <w:t>Cymedica</w:t>
      </w:r>
      <w:proofErr w:type="spellEnd"/>
      <w:r w:rsidRPr="004B1FE6">
        <w:rPr>
          <w:szCs w:val="22"/>
        </w:rPr>
        <w:t>, spol. s r.o.</w:t>
      </w:r>
    </w:p>
    <w:p w14:paraId="4C2956B5" w14:textId="77777777" w:rsidR="004B1FE6" w:rsidRPr="004B1FE6" w:rsidRDefault="004B1FE6" w:rsidP="004B1FE6">
      <w:pPr>
        <w:rPr>
          <w:szCs w:val="22"/>
        </w:rPr>
      </w:pPr>
      <w:r w:rsidRPr="004B1FE6">
        <w:rPr>
          <w:szCs w:val="22"/>
        </w:rPr>
        <w:t>Pod Nádražím 308/24</w:t>
      </w:r>
    </w:p>
    <w:p w14:paraId="68F03D70" w14:textId="77777777" w:rsidR="004B1FE6" w:rsidRPr="004B1FE6" w:rsidRDefault="004B1FE6" w:rsidP="004B1FE6">
      <w:pPr>
        <w:spacing w:line="240" w:lineRule="auto"/>
        <w:rPr>
          <w:szCs w:val="22"/>
        </w:rPr>
      </w:pPr>
      <w:r w:rsidRPr="004B1FE6">
        <w:rPr>
          <w:szCs w:val="22"/>
        </w:rPr>
        <w:t xml:space="preserve">268 01 </w:t>
      </w:r>
      <w:proofErr w:type="spellStart"/>
      <w:r w:rsidRPr="004B1FE6">
        <w:rPr>
          <w:szCs w:val="22"/>
        </w:rPr>
        <w:t>Hořovice</w:t>
      </w:r>
      <w:proofErr w:type="spellEnd"/>
    </w:p>
    <w:p w14:paraId="6371D544" w14:textId="77777777" w:rsidR="004B1FE6" w:rsidRPr="004B1FE6" w:rsidRDefault="004B1FE6" w:rsidP="004B1FE6">
      <w:pPr>
        <w:spacing w:line="240" w:lineRule="auto"/>
        <w:rPr>
          <w:bCs/>
          <w:szCs w:val="22"/>
          <w:lang w:val="cs-CZ"/>
        </w:rPr>
      </w:pPr>
      <w:r w:rsidRPr="004B1FE6">
        <w:rPr>
          <w:szCs w:val="22"/>
        </w:rPr>
        <w:t>Česká republika</w:t>
      </w:r>
    </w:p>
    <w:p w14:paraId="210F7AE8" w14:textId="77777777" w:rsidR="004B1FE6" w:rsidRPr="004B1FE6" w:rsidRDefault="004B1FE6" w:rsidP="004B1FE6">
      <w:pPr>
        <w:spacing w:line="240" w:lineRule="auto"/>
        <w:rPr>
          <w:bCs/>
          <w:szCs w:val="22"/>
        </w:rPr>
      </w:pPr>
      <w:r w:rsidRPr="004B1FE6">
        <w:rPr>
          <w:bCs/>
          <w:szCs w:val="22"/>
          <w:lang w:val="cs-CZ"/>
        </w:rPr>
        <w:t>Tel: +</w:t>
      </w:r>
      <w:r w:rsidRPr="004B1FE6">
        <w:rPr>
          <w:bCs/>
          <w:szCs w:val="22"/>
        </w:rPr>
        <w:t>420 311 706 211</w:t>
      </w:r>
    </w:p>
    <w:p w14:paraId="69EACAA7" w14:textId="77777777" w:rsidR="004B1FE6" w:rsidRPr="004B1FE6" w:rsidRDefault="00903CC0" w:rsidP="004B1FE6">
      <w:pPr>
        <w:spacing w:line="240" w:lineRule="auto"/>
        <w:rPr>
          <w:szCs w:val="22"/>
        </w:rPr>
      </w:pPr>
      <w:hyperlink r:id="rId15" w:history="1">
        <w:r w:rsidR="004B1FE6" w:rsidRPr="004B1FE6">
          <w:rPr>
            <w:color w:val="0000FF"/>
            <w:szCs w:val="22"/>
            <w:u w:val="single"/>
          </w:rPr>
          <w:t>farmakovigilance@cymedica.com</w:t>
        </w:r>
      </w:hyperlink>
    </w:p>
    <w:p w14:paraId="6F6D6798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532C26E2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B1FE6">
        <w:t>Ak potrebujete informácie o tomto veterinárnom lieku, kontaktujte miestneho zástupcu držiteľa rozhodnutia o registrácii.</w:t>
      </w:r>
    </w:p>
    <w:p w14:paraId="5FDC7EE5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28FD0C62" w14:textId="77777777" w:rsidR="004B1FE6" w:rsidRPr="004B1FE6" w:rsidRDefault="004B1FE6" w:rsidP="004B1FE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B1FE6">
        <w:rPr>
          <w:b/>
          <w:szCs w:val="22"/>
          <w:highlight w:val="lightGray"/>
        </w:rPr>
        <w:t>17.</w:t>
      </w:r>
      <w:r w:rsidRPr="004B1FE6">
        <w:rPr>
          <w:b/>
          <w:szCs w:val="22"/>
        </w:rPr>
        <w:tab/>
        <w:t>Ďalšie informácie</w:t>
      </w:r>
    </w:p>
    <w:p w14:paraId="0ED0C261" w14:textId="77777777" w:rsidR="004B1FE6" w:rsidRPr="004B1FE6" w:rsidRDefault="004B1FE6" w:rsidP="004B1FE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79BDAE3E" w14:textId="77777777" w:rsidR="004B1FE6" w:rsidRPr="004B1FE6" w:rsidRDefault="004B1FE6" w:rsidP="004B1FE6"/>
    <w:p w14:paraId="1D4A07E8" w14:textId="77777777" w:rsidR="004B1FE6" w:rsidRPr="00914849" w:rsidRDefault="004B1FE6" w:rsidP="00B13B6D">
      <w:pPr>
        <w:pStyle w:val="Style1"/>
      </w:pPr>
    </w:p>
    <w:p w14:paraId="47CFC909" w14:textId="77777777" w:rsidR="005F346D" w:rsidRPr="00914849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914849" w:rsidSect="003837F1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B3F84" w14:textId="77777777" w:rsidR="00D36595" w:rsidRDefault="00D36595">
      <w:pPr>
        <w:spacing w:line="240" w:lineRule="auto"/>
      </w:pPr>
      <w:r>
        <w:separator/>
      </w:r>
    </w:p>
  </w:endnote>
  <w:endnote w:type="continuationSeparator" w:id="0">
    <w:p w14:paraId="2322C158" w14:textId="77777777" w:rsidR="00D36595" w:rsidRDefault="00D365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55D2F1EC" w:rsidR="0056789B" w:rsidRPr="00B446FC" w:rsidRDefault="0056789B" w:rsidP="00B446FC">
    <w:pPr>
      <w:tabs>
        <w:tab w:val="clear" w:pos="567"/>
      </w:tabs>
      <w:spacing w:line="240" w:lineRule="auto"/>
      <w:rPr>
        <w:color w:val="808080" w:themeColor="background1" w:themeShade="80"/>
        <w:sz w:val="18"/>
        <w:szCs w:val="18"/>
      </w:rPr>
    </w:pPr>
    <w:proofErr w:type="spellStart"/>
    <w:r w:rsidRPr="00B446FC">
      <w:rPr>
        <w:color w:val="808080" w:themeColor="background1" w:themeShade="80"/>
        <w:sz w:val="18"/>
        <w:szCs w:val="18"/>
      </w:rPr>
      <w:t>Amoxy</w:t>
    </w:r>
    <w:proofErr w:type="spellEnd"/>
    <w:r w:rsidRPr="00B446FC">
      <w:rPr>
        <w:color w:val="808080" w:themeColor="background1" w:themeShade="80"/>
        <w:sz w:val="18"/>
        <w:szCs w:val="18"/>
      </w:rPr>
      <w:t xml:space="preserve"> </w:t>
    </w:r>
    <w:proofErr w:type="spellStart"/>
    <w:r w:rsidRPr="00B446FC">
      <w:rPr>
        <w:color w:val="808080" w:themeColor="background1" w:themeShade="80"/>
        <w:sz w:val="18"/>
        <w:szCs w:val="18"/>
      </w:rPr>
      <w:t>Active</w:t>
    </w:r>
    <w:proofErr w:type="spellEnd"/>
    <w:r w:rsidRPr="00B446FC">
      <w:rPr>
        <w:color w:val="808080" w:themeColor="background1" w:themeShade="80"/>
        <w:sz w:val="18"/>
        <w:szCs w:val="18"/>
      </w:rPr>
      <w:t xml:space="preserve">, 697 mg/g, perorálny prášok pre ošípané a kury domáce </w:t>
    </w:r>
    <w:r>
      <w:rPr>
        <w:color w:val="808080" w:themeColor="background1" w:themeShade="80"/>
        <w:sz w:val="18"/>
        <w:szCs w:val="18"/>
      </w:rPr>
      <w:t xml:space="preserve">                                                                          </w:t>
    </w:r>
    <w:r w:rsidRPr="00B446FC">
      <w:rPr>
        <w:color w:val="808080" w:themeColor="background1" w:themeShade="80"/>
        <w:sz w:val="18"/>
        <w:szCs w:val="18"/>
      </w:rPr>
      <w:fldChar w:fldCharType="begin"/>
    </w:r>
    <w:r w:rsidRPr="00B446FC">
      <w:rPr>
        <w:color w:val="808080" w:themeColor="background1" w:themeShade="80"/>
        <w:sz w:val="18"/>
        <w:szCs w:val="18"/>
      </w:rPr>
      <w:instrText xml:space="preserve"> PAGE  \* MERGEFORMAT </w:instrText>
    </w:r>
    <w:r w:rsidRPr="00B446FC">
      <w:rPr>
        <w:color w:val="808080" w:themeColor="background1" w:themeShade="80"/>
        <w:sz w:val="18"/>
        <w:szCs w:val="18"/>
      </w:rPr>
      <w:fldChar w:fldCharType="separate"/>
    </w:r>
    <w:r w:rsidR="00903CC0">
      <w:rPr>
        <w:noProof/>
        <w:color w:val="808080" w:themeColor="background1" w:themeShade="80"/>
        <w:sz w:val="18"/>
        <w:szCs w:val="18"/>
      </w:rPr>
      <w:t>22</w:t>
    </w:r>
    <w:r w:rsidRPr="00B446FC">
      <w:rPr>
        <w:color w:val="808080" w:themeColor="background1" w:themeShade="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56789B" w:rsidRPr="001E1F22" w:rsidRDefault="0056789B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DEAD7" w14:textId="77777777" w:rsidR="00D36595" w:rsidRDefault="00D36595">
      <w:pPr>
        <w:spacing w:line="240" w:lineRule="auto"/>
      </w:pPr>
      <w:r>
        <w:separator/>
      </w:r>
    </w:p>
  </w:footnote>
  <w:footnote w:type="continuationSeparator" w:id="0">
    <w:p w14:paraId="20F4C6AD" w14:textId="77777777" w:rsidR="00D36595" w:rsidRDefault="00D365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57B07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069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6246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60CC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601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2663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9C55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8A58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D66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EF040FE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D98A9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A005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5C1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A278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3AF0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3454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3A22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E625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72417AC"/>
    <w:multiLevelType w:val="hybridMultilevel"/>
    <w:tmpl w:val="67E898B2"/>
    <w:lvl w:ilvl="0" w:tplc="D66EC00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>
    <w:nsid w:val="0D2A2D5A"/>
    <w:multiLevelType w:val="hybridMultilevel"/>
    <w:tmpl w:val="2E749F0C"/>
    <w:lvl w:ilvl="0" w:tplc="4F3ABBE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C5E3B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6EE48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FE66CA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AE820B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7CA5D3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48AAD7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48C7D2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65E971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343193C"/>
    <w:multiLevelType w:val="hybridMultilevel"/>
    <w:tmpl w:val="70584BD4"/>
    <w:lvl w:ilvl="0" w:tplc="9DF08D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53A62C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EB8B8E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5065C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6D08D8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FF68BD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FCC9EB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1CE2B5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AFE518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1FBF0E2B"/>
    <w:multiLevelType w:val="hybridMultilevel"/>
    <w:tmpl w:val="8E0A8F32"/>
    <w:lvl w:ilvl="0" w:tplc="21529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E265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587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00D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E8F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A82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3C2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7ACC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9AC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>
    <w:nsid w:val="2B354683"/>
    <w:multiLevelType w:val="hybridMultilevel"/>
    <w:tmpl w:val="0EE81776"/>
    <w:lvl w:ilvl="0" w:tplc="4EC41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F0A82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2021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326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E864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9265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003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EE33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D215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6D96073"/>
    <w:multiLevelType w:val="hybridMultilevel"/>
    <w:tmpl w:val="CA663CC0"/>
    <w:lvl w:ilvl="0" w:tplc="217AA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FA44A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A94C7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0EA751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03835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806CB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DE83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73CAC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22C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DA64B37"/>
    <w:multiLevelType w:val="hybridMultilevel"/>
    <w:tmpl w:val="6D20E0BE"/>
    <w:lvl w:ilvl="0" w:tplc="2B3617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D4EAE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BAF2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7A2D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64F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E05B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8237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C66D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1A64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373A9"/>
    <w:multiLevelType w:val="hybridMultilevel"/>
    <w:tmpl w:val="E3BA04EE"/>
    <w:lvl w:ilvl="0" w:tplc="6A62AD2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D7A174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04ED5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FAF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3C28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6C22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AC5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064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3A87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4DAE5508"/>
    <w:multiLevelType w:val="hybridMultilevel"/>
    <w:tmpl w:val="DA0EE772"/>
    <w:lvl w:ilvl="0" w:tplc="D23A83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766E4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DE12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4C80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E863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C461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3201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0242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3C2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BB473E"/>
    <w:multiLevelType w:val="hybridMultilevel"/>
    <w:tmpl w:val="BA782D10"/>
    <w:lvl w:ilvl="0" w:tplc="7862DC0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725A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481F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641E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5C36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1E19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62B2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8A3A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7A01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1F1D26"/>
    <w:multiLevelType w:val="hybridMultilevel"/>
    <w:tmpl w:val="2E749F0C"/>
    <w:lvl w:ilvl="0" w:tplc="88AE15E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C78A2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9FEAA3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F70176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BA2159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97A893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F22459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45E8FC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1346B7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>
    <w:nsid w:val="52C80393"/>
    <w:multiLevelType w:val="hybridMultilevel"/>
    <w:tmpl w:val="7996087A"/>
    <w:lvl w:ilvl="0" w:tplc="B576014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CE0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A453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AA1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8499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9E16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6A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2E24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8212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>
    <w:nsid w:val="5A3F65D8"/>
    <w:multiLevelType w:val="multilevel"/>
    <w:tmpl w:val="A02E932A"/>
    <w:numStyleLink w:val="BulletsAgency"/>
  </w:abstractNum>
  <w:abstractNum w:abstractNumId="27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>
    <w:nsid w:val="5E0C3C1E"/>
    <w:multiLevelType w:val="hybridMultilevel"/>
    <w:tmpl w:val="BCC6941C"/>
    <w:lvl w:ilvl="0" w:tplc="DECA9AB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2033CA" w:tentative="1">
      <w:start w:val="1"/>
      <w:numFmt w:val="lowerLetter"/>
      <w:lvlText w:val="%2."/>
      <w:lvlJc w:val="left"/>
      <w:pPr>
        <w:ind w:left="1440" w:hanging="360"/>
      </w:pPr>
    </w:lvl>
    <w:lvl w:ilvl="2" w:tplc="5930F7AE" w:tentative="1">
      <w:start w:val="1"/>
      <w:numFmt w:val="lowerRoman"/>
      <w:lvlText w:val="%3."/>
      <w:lvlJc w:val="right"/>
      <w:pPr>
        <w:ind w:left="2160" w:hanging="180"/>
      </w:pPr>
    </w:lvl>
    <w:lvl w:ilvl="3" w:tplc="72802C8A" w:tentative="1">
      <w:start w:val="1"/>
      <w:numFmt w:val="decimal"/>
      <w:lvlText w:val="%4."/>
      <w:lvlJc w:val="left"/>
      <w:pPr>
        <w:ind w:left="2880" w:hanging="360"/>
      </w:pPr>
    </w:lvl>
    <w:lvl w:ilvl="4" w:tplc="31B4427E" w:tentative="1">
      <w:start w:val="1"/>
      <w:numFmt w:val="lowerLetter"/>
      <w:lvlText w:val="%5."/>
      <w:lvlJc w:val="left"/>
      <w:pPr>
        <w:ind w:left="3600" w:hanging="360"/>
      </w:pPr>
    </w:lvl>
    <w:lvl w:ilvl="5" w:tplc="3700863A" w:tentative="1">
      <w:start w:val="1"/>
      <w:numFmt w:val="lowerRoman"/>
      <w:lvlText w:val="%6."/>
      <w:lvlJc w:val="right"/>
      <w:pPr>
        <w:ind w:left="4320" w:hanging="180"/>
      </w:pPr>
    </w:lvl>
    <w:lvl w:ilvl="6" w:tplc="C682F07C" w:tentative="1">
      <w:start w:val="1"/>
      <w:numFmt w:val="decimal"/>
      <w:lvlText w:val="%7."/>
      <w:lvlJc w:val="left"/>
      <w:pPr>
        <w:ind w:left="5040" w:hanging="360"/>
      </w:pPr>
    </w:lvl>
    <w:lvl w:ilvl="7" w:tplc="8188AA3E" w:tentative="1">
      <w:start w:val="1"/>
      <w:numFmt w:val="lowerLetter"/>
      <w:lvlText w:val="%8."/>
      <w:lvlJc w:val="left"/>
      <w:pPr>
        <w:ind w:left="5760" w:hanging="360"/>
      </w:pPr>
    </w:lvl>
    <w:lvl w:ilvl="8" w:tplc="8A3EF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0E67BF"/>
    <w:multiLevelType w:val="hybridMultilevel"/>
    <w:tmpl w:val="B1D854E2"/>
    <w:lvl w:ilvl="0" w:tplc="0FCEB77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EF856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B8A4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25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56DB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92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38B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F436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5215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>
    <w:nsid w:val="71FB76EB"/>
    <w:multiLevelType w:val="hybridMultilevel"/>
    <w:tmpl w:val="CC66055E"/>
    <w:lvl w:ilvl="0" w:tplc="EB361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9081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B076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9EF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FA0E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D2C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9C83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9E24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8E4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087B01"/>
    <w:multiLevelType w:val="hybridMultilevel"/>
    <w:tmpl w:val="D4C290BC"/>
    <w:lvl w:ilvl="0" w:tplc="15D0123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E3AB6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DCCD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2EBD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5E6B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4803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68A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60F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D0D1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E1091A"/>
    <w:multiLevelType w:val="hybridMultilevel"/>
    <w:tmpl w:val="9D5C3D80"/>
    <w:lvl w:ilvl="0" w:tplc="5FB05A0E">
      <w:start w:val="1"/>
      <w:numFmt w:val="decimal"/>
      <w:lvlText w:val="%1."/>
      <w:lvlJc w:val="left"/>
      <w:pPr>
        <w:ind w:left="720" w:hanging="360"/>
      </w:pPr>
    </w:lvl>
    <w:lvl w:ilvl="1" w:tplc="35F8D650" w:tentative="1">
      <w:start w:val="1"/>
      <w:numFmt w:val="lowerLetter"/>
      <w:lvlText w:val="%2."/>
      <w:lvlJc w:val="left"/>
      <w:pPr>
        <w:ind w:left="1440" w:hanging="360"/>
      </w:pPr>
    </w:lvl>
    <w:lvl w:ilvl="2" w:tplc="4EA47D1A" w:tentative="1">
      <w:start w:val="1"/>
      <w:numFmt w:val="lowerRoman"/>
      <w:lvlText w:val="%3."/>
      <w:lvlJc w:val="right"/>
      <w:pPr>
        <w:ind w:left="2160" w:hanging="180"/>
      </w:pPr>
    </w:lvl>
    <w:lvl w:ilvl="3" w:tplc="EC482214" w:tentative="1">
      <w:start w:val="1"/>
      <w:numFmt w:val="decimal"/>
      <w:lvlText w:val="%4."/>
      <w:lvlJc w:val="left"/>
      <w:pPr>
        <w:ind w:left="2880" w:hanging="360"/>
      </w:pPr>
    </w:lvl>
    <w:lvl w:ilvl="4" w:tplc="C3A62A04" w:tentative="1">
      <w:start w:val="1"/>
      <w:numFmt w:val="lowerLetter"/>
      <w:lvlText w:val="%5."/>
      <w:lvlJc w:val="left"/>
      <w:pPr>
        <w:ind w:left="3600" w:hanging="360"/>
      </w:pPr>
    </w:lvl>
    <w:lvl w:ilvl="5" w:tplc="428EA6C6" w:tentative="1">
      <w:start w:val="1"/>
      <w:numFmt w:val="lowerRoman"/>
      <w:lvlText w:val="%6."/>
      <w:lvlJc w:val="right"/>
      <w:pPr>
        <w:ind w:left="4320" w:hanging="180"/>
      </w:pPr>
    </w:lvl>
    <w:lvl w:ilvl="6" w:tplc="AB9C1FF4" w:tentative="1">
      <w:start w:val="1"/>
      <w:numFmt w:val="decimal"/>
      <w:lvlText w:val="%7."/>
      <w:lvlJc w:val="left"/>
      <w:pPr>
        <w:ind w:left="5040" w:hanging="360"/>
      </w:pPr>
    </w:lvl>
    <w:lvl w:ilvl="7" w:tplc="3DF06E2C" w:tentative="1">
      <w:start w:val="1"/>
      <w:numFmt w:val="lowerLetter"/>
      <w:lvlText w:val="%8."/>
      <w:lvlJc w:val="left"/>
      <w:pPr>
        <w:ind w:left="5760" w:hanging="360"/>
      </w:pPr>
    </w:lvl>
    <w:lvl w:ilvl="8" w:tplc="F9D888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A5987"/>
    <w:multiLevelType w:val="hybridMultilevel"/>
    <w:tmpl w:val="D73EEE10"/>
    <w:lvl w:ilvl="0" w:tplc="4F84093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1428D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A618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725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86F8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361E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24D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20F5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5A00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6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AwNzezMDQ2tbAwMjVR0lEKTi0uzszPAykwrAUAJpX1jSwAAAA="/>
    <w:docVar w:name="Registered" w:val="-1"/>
    <w:docVar w:name="Version" w:val="0"/>
  </w:docVars>
  <w:rsids>
    <w:rsidRoot w:val="00C114FF"/>
    <w:rsid w:val="00021B82"/>
    <w:rsid w:val="000224FE"/>
    <w:rsid w:val="00024777"/>
    <w:rsid w:val="00024E21"/>
    <w:rsid w:val="00027100"/>
    <w:rsid w:val="00036C50"/>
    <w:rsid w:val="00041D27"/>
    <w:rsid w:val="000521ED"/>
    <w:rsid w:val="00052D2B"/>
    <w:rsid w:val="00054F55"/>
    <w:rsid w:val="00062945"/>
    <w:rsid w:val="00080453"/>
    <w:rsid w:val="0008169A"/>
    <w:rsid w:val="00082200"/>
    <w:rsid w:val="000860CE"/>
    <w:rsid w:val="0009080C"/>
    <w:rsid w:val="00092A37"/>
    <w:rsid w:val="000938A6"/>
    <w:rsid w:val="00096E78"/>
    <w:rsid w:val="00097C1E"/>
    <w:rsid w:val="000A1DF5"/>
    <w:rsid w:val="000A6B65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04A"/>
    <w:rsid w:val="000E3602"/>
    <w:rsid w:val="000E705A"/>
    <w:rsid w:val="000F00AB"/>
    <w:rsid w:val="000F38DA"/>
    <w:rsid w:val="000F49A6"/>
    <w:rsid w:val="000F5822"/>
    <w:rsid w:val="000F796B"/>
    <w:rsid w:val="0010031E"/>
    <w:rsid w:val="001012EB"/>
    <w:rsid w:val="001078D1"/>
    <w:rsid w:val="00111185"/>
    <w:rsid w:val="00111D77"/>
    <w:rsid w:val="00115782"/>
    <w:rsid w:val="00124F36"/>
    <w:rsid w:val="00125666"/>
    <w:rsid w:val="00125C80"/>
    <w:rsid w:val="00132BC5"/>
    <w:rsid w:val="00133059"/>
    <w:rsid w:val="001378E6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1A89"/>
    <w:rsid w:val="00182052"/>
    <w:rsid w:val="0018228B"/>
    <w:rsid w:val="00185B50"/>
    <w:rsid w:val="0018625C"/>
    <w:rsid w:val="0018657D"/>
    <w:rsid w:val="00187A4C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979"/>
    <w:rsid w:val="001B1C77"/>
    <w:rsid w:val="001B26EB"/>
    <w:rsid w:val="001B6F4A"/>
    <w:rsid w:val="001C5288"/>
    <w:rsid w:val="001C5B03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0D34"/>
    <w:rsid w:val="00211A77"/>
    <w:rsid w:val="00213890"/>
    <w:rsid w:val="00214546"/>
    <w:rsid w:val="00214E52"/>
    <w:rsid w:val="0021539A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1C8E"/>
    <w:rsid w:val="00263933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96CA4"/>
    <w:rsid w:val="002A0E7C"/>
    <w:rsid w:val="002A21ED"/>
    <w:rsid w:val="002A3F88"/>
    <w:rsid w:val="002A710D"/>
    <w:rsid w:val="002B0F11"/>
    <w:rsid w:val="002B2E17"/>
    <w:rsid w:val="002B6560"/>
    <w:rsid w:val="002B6B87"/>
    <w:rsid w:val="002C3D5B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6E87"/>
    <w:rsid w:val="00321107"/>
    <w:rsid w:val="0032453E"/>
    <w:rsid w:val="00325053"/>
    <w:rsid w:val="003256AC"/>
    <w:rsid w:val="0033129D"/>
    <w:rsid w:val="003320ED"/>
    <w:rsid w:val="0033480E"/>
    <w:rsid w:val="00334F66"/>
    <w:rsid w:val="00337123"/>
    <w:rsid w:val="00341866"/>
    <w:rsid w:val="00342C0C"/>
    <w:rsid w:val="00344F70"/>
    <w:rsid w:val="003535E0"/>
    <w:rsid w:val="003543AC"/>
    <w:rsid w:val="00355D02"/>
    <w:rsid w:val="00356E6F"/>
    <w:rsid w:val="00361607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96596"/>
    <w:rsid w:val="003A16AE"/>
    <w:rsid w:val="003A19FD"/>
    <w:rsid w:val="003A31B9"/>
    <w:rsid w:val="003A3E2F"/>
    <w:rsid w:val="003A6CCB"/>
    <w:rsid w:val="003B10C4"/>
    <w:rsid w:val="003B48EB"/>
    <w:rsid w:val="003B5CD1"/>
    <w:rsid w:val="003C2189"/>
    <w:rsid w:val="003C33FF"/>
    <w:rsid w:val="003C4B6A"/>
    <w:rsid w:val="003C64A5"/>
    <w:rsid w:val="003C6F1D"/>
    <w:rsid w:val="003D03CC"/>
    <w:rsid w:val="003D378C"/>
    <w:rsid w:val="003D3893"/>
    <w:rsid w:val="003D4BB7"/>
    <w:rsid w:val="003D5492"/>
    <w:rsid w:val="003E0116"/>
    <w:rsid w:val="003E10EE"/>
    <w:rsid w:val="003E1548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3F6C3D"/>
    <w:rsid w:val="004008F6"/>
    <w:rsid w:val="004079E1"/>
    <w:rsid w:val="00407C22"/>
    <w:rsid w:val="004106C3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5BD2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19D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0403"/>
    <w:rsid w:val="004B1A75"/>
    <w:rsid w:val="004B1FE6"/>
    <w:rsid w:val="004B2344"/>
    <w:rsid w:val="004B5797"/>
    <w:rsid w:val="004B5DDC"/>
    <w:rsid w:val="004B798E"/>
    <w:rsid w:val="004C0C0A"/>
    <w:rsid w:val="004C2ABD"/>
    <w:rsid w:val="004C5F62"/>
    <w:rsid w:val="004D2701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850"/>
    <w:rsid w:val="004F6F64"/>
    <w:rsid w:val="005003EE"/>
    <w:rsid w:val="005004EC"/>
    <w:rsid w:val="005037CF"/>
    <w:rsid w:val="00506AAE"/>
    <w:rsid w:val="005077F5"/>
    <w:rsid w:val="00510C83"/>
    <w:rsid w:val="00512264"/>
    <w:rsid w:val="00515CC7"/>
    <w:rsid w:val="00517756"/>
    <w:rsid w:val="005202C6"/>
    <w:rsid w:val="00523C53"/>
    <w:rsid w:val="00527B8F"/>
    <w:rsid w:val="0053250C"/>
    <w:rsid w:val="00537CA6"/>
    <w:rsid w:val="00540148"/>
    <w:rsid w:val="0054134B"/>
    <w:rsid w:val="00541D9C"/>
    <w:rsid w:val="00542012"/>
    <w:rsid w:val="00543DF5"/>
    <w:rsid w:val="00545A61"/>
    <w:rsid w:val="0055260D"/>
    <w:rsid w:val="00554EAE"/>
    <w:rsid w:val="00555422"/>
    <w:rsid w:val="00555810"/>
    <w:rsid w:val="00562DCA"/>
    <w:rsid w:val="0056568F"/>
    <w:rsid w:val="0056789B"/>
    <w:rsid w:val="005737F5"/>
    <w:rsid w:val="0057436C"/>
    <w:rsid w:val="00575DE3"/>
    <w:rsid w:val="00582578"/>
    <w:rsid w:val="00584959"/>
    <w:rsid w:val="0058621D"/>
    <w:rsid w:val="005965A6"/>
    <w:rsid w:val="005A36EB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48B"/>
    <w:rsid w:val="005D380C"/>
    <w:rsid w:val="005D6E04"/>
    <w:rsid w:val="005D7A12"/>
    <w:rsid w:val="005E53EE"/>
    <w:rsid w:val="005F0542"/>
    <w:rsid w:val="005F0F72"/>
    <w:rsid w:val="005F1C1F"/>
    <w:rsid w:val="005F2321"/>
    <w:rsid w:val="005F346D"/>
    <w:rsid w:val="005F38FB"/>
    <w:rsid w:val="00602D3B"/>
    <w:rsid w:val="0060326F"/>
    <w:rsid w:val="00606EA1"/>
    <w:rsid w:val="00611D1F"/>
    <w:rsid w:val="006128F0"/>
    <w:rsid w:val="0061726B"/>
    <w:rsid w:val="00617B81"/>
    <w:rsid w:val="00620C23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871C8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B7015"/>
    <w:rsid w:val="006C4775"/>
    <w:rsid w:val="006C4F4A"/>
    <w:rsid w:val="006C5E80"/>
    <w:rsid w:val="006C74C9"/>
    <w:rsid w:val="006C7CEE"/>
    <w:rsid w:val="006D075E"/>
    <w:rsid w:val="006D09DC"/>
    <w:rsid w:val="006D275D"/>
    <w:rsid w:val="006D3509"/>
    <w:rsid w:val="006D6B6D"/>
    <w:rsid w:val="006D7C6E"/>
    <w:rsid w:val="006E15A2"/>
    <w:rsid w:val="006E2F95"/>
    <w:rsid w:val="006E6167"/>
    <w:rsid w:val="006E6527"/>
    <w:rsid w:val="006F148B"/>
    <w:rsid w:val="006F3000"/>
    <w:rsid w:val="006F574C"/>
    <w:rsid w:val="006F7C1C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37EF"/>
    <w:rsid w:val="0073656A"/>
    <w:rsid w:val="007439DB"/>
    <w:rsid w:val="007533F7"/>
    <w:rsid w:val="007568D8"/>
    <w:rsid w:val="00764BA5"/>
    <w:rsid w:val="00765316"/>
    <w:rsid w:val="007708C8"/>
    <w:rsid w:val="0077719D"/>
    <w:rsid w:val="00780DF0"/>
    <w:rsid w:val="007810B7"/>
    <w:rsid w:val="00782F0F"/>
    <w:rsid w:val="0078538F"/>
    <w:rsid w:val="00787482"/>
    <w:rsid w:val="007879C8"/>
    <w:rsid w:val="00787D1B"/>
    <w:rsid w:val="007909DD"/>
    <w:rsid w:val="007919D7"/>
    <w:rsid w:val="00793B2F"/>
    <w:rsid w:val="007A0D3D"/>
    <w:rsid w:val="007A286D"/>
    <w:rsid w:val="007A314D"/>
    <w:rsid w:val="007A38DF"/>
    <w:rsid w:val="007A65EC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E2F2D"/>
    <w:rsid w:val="007F1433"/>
    <w:rsid w:val="007F1491"/>
    <w:rsid w:val="007F2F03"/>
    <w:rsid w:val="00800FE0"/>
    <w:rsid w:val="008066AD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539"/>
    <w:rsid w:val="00896CE6"/>
    <w:rsid w:val="00896EBD"/>
    <w:rsid w:val="008A3908"/>
    <w:rsid w:val="008A5665"/>
    <w:rsid w:val="008B24A8"/>
    <w:rsid w:val="008B25E4"/>
    <w:rsid w:val="008B3D78"/>
    <w:rsid w:val="008B4775"/>
    <w:rsid w:val="008C261B"/>
    <w:rsid w:val="008C37B3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154"/>
    <w:rsid w:val="008E74ED"/>
    <w:rsid w:val="008F29FF"/>
    <w:rsid w:val="008F4183"/>
    <w:rsid w:val="008F4DEF"/>
    <w:rsid w:val="00900328"/>
    <w:rsid w:val="00903CC0"/>
    <w:rsid w:val="00903D0D"/>
    <w:rsid w:val="009048E1"/>
    <w:rsid w:val="0090598C"/>
    <w:rsid w:val="009071BB"/>
    <w:rsid w:val="00913885"/>
    <w:rsid w:val="00914523"/>
    <w:rsid w:val="00914849"/>
    <w:rsid w:val="0091576E"/>
    <w:rsid w:val="00915ABF"/>
    <w:rsid w:val="00917518"/>
    <w:rsid w:val="00921CAD"/>
    <w:rsid w:val="009311ED"/>
    <w:rsid w:val="00931A80"/>
    <w:rsid w:val="00931D41"/>
    <w:rsid w:val="00933D18"/>
    <w:rsid w:val="00936FA5"/>
    <w:rsid w:val="009370BF"/>
    <w:rsid w:val="00942221"/>
    <w:rsid w:val="00950FBB"/>
    <w:rsid w:val="00951118"/>
    <w:rsid w:val="0095122F"/>
    <w:rsid w:val="00953349"/>
    <w:rsid w:val="00953E4C"/>
    <w:rsid w:val="00954E0C"/>
    <w:rsid w:val="009605F9"/>
    <w:rsid w:val="00961156"/>
    <w:rsid w:val="00964F03"/>
    <w:rsid w:val="00966F1F"/>
    <w:rsid w:val="00971711"/>
    <w:rsid w:val="00975676"/>
    <w:rsid w:val="00976467"/>
    <w:rsid w:val="00976D32"/>
    <w:rsid w:val="00980FBB"/>
    <w:rsid w:val="009844F7"/>
    <w:rsid w:val="00991D73"/>
    <w:rsid w:val="009938F7"/>
    <w:rsid w:val="00995A7D"/>
    <w:rsid w:val="00996290"/>
    <w:rsid w:val="009A05AA"/>
    <w:rsid w:val="009A2D5A"/>
    <w:rsid w:val="009A30D7"/>
    <w:rsid w:val="009A5BB7"/>
    <w:rsid w:val="009A6509"/>
    <w:rsid w:val="009A6E2F"/>
    <w:rsid w:val="009B2969"/>
    <w:rsid w:val="009B2C7E"/>
    <w:rsid w:val="009B6DBD"/>
    <w:rsid w:val="009C108A"/>
    <w:rsid w:val="009C2E47"/>
    <w:rsid w:val="009C4392"/>
    <w:rsid w:val="009C59CF"/>
    <w:rsid w:val="009C6BFB"/>
    <w:rsid w:val="009D0C05"/>
    <w:rsid w:val="009E2C00"/>
    <w:rsid w:val="009E49AD"/>
    <w:rsid w:val="009E4CC5"/>
    <w:rsid w:val="009E5E5F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16A14"/>
    <w:rsid w:val="00A207FB"/>
    <w:rsid w:val="00A214C6"/>
    <w:rsid w:val="00A223A9"/>
    <w:rsid w:val="00A24016"/>
    <w:rsid w:val="00A265BF"/>
    <w:rsid w:val="00A26F44"/>
    <w:rsid w:val="00A3081C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04FB"/>
    <w:rsid w:val="00A7448B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0D95"/>
    <w:rsid w:val="00AD2252"/>
    <w:rsid w:val="00AD4DB9"/>
    <w:rsid w:val="00AD63C0"/>
    <w:rsid w:val="00AE13E1"/>
    <w:rsid w:val="00AE35B2"/>
    <w:rsid w:val="00AE60DA"/>
    <w:rsid w:val="00AE6336"/>
    <w:rsid w:val="00AE651A"/>
    <w:rsid w:val="00AE6AA0"/>
    <w:rsid w:val="00AE7AEE"/>
    <w:rsid w:val="00AF0D5D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446FC"/>
    <w:rsid w:val="00B4665F"/>
    <w:rsid w:val="00B51A1E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1AFB"/>
    <w:rsid w:val="00BB2539"/>
    <w:rsid w:val="00BB3428"/>
    <w:rsid w:val="00BB3B77"/>
    <w:rsid w:val="00BB4CE2"/>
    <w:rsid w:val="00BB5EF0"/>
    <w:rsid w:val="00BB6724"/>
    <w:rsid w:val="00BC0EFB"/>
    <w:rsid w:val="00BC2E39"/>
    <w:rsid w:val="00BC77B5"/>
    <w:rsid w:val="00BD2364"/>
    <w:rsid w:val="00BD28E3"/>
    <w:rsid w:val="00BD346E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254B"/>
    <w:rsid w:val="00C237E9"/>
    <w:rsid w:val="00C3235C"/>
    <w:rsid w:val="00C32989"/>
    <w:rsid w:val="00C341E6"/>
    <w:rsid w:val="00C36883"/>
    <w:rsid w:val="00C40928"/>
    <w:rsid w:val="00C40CFF"/>
    <w:rsid w:val="00C4238E"/>
    <w:rsid w:val="00C42697"/>
    <w:rsid w:val="00C43F01"/>
    <w:rsid w:val="00C44298"/>
    <w:rsid w:val="00C47552"/>
    <w:rsid w:val="00C5305C"/>
    <w:rsid w:val="00C57A81"/>
    <w:rsid w:val="00C60193"/>
    <w:rsid w:val="00C61276"/>
    <w:rsid w:val="00C634D4"/>
    <w:rsid w:val="00C63AA5"/>
    <w:rsid w:val="00C65071"/>
    <w:rsid w:val="00C6719A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70C0"/>
    <w:rsid w:val="00C90EDA"/>
    <w:rsid w:val="00C959E7"/>
    <w:rsid w:val="00CA2383"/>
    <w:rsid w:val="00CA368E"/>
    <w:rsid w:val="00CC1E65"/>
    <w:rsid w:val="00CC4A78"/>
    <w:rsid w:val="00CC567A"/>
    <w:rsid w:val="00CD4059"/>
    <w:rsid w:val="00CD4E5A"/>
    <w:rsid w:val="00CD6AFD"/>
    <w:rsid w:val="00CD7EBF"/>
    <w:rsid w:val="00CE03CE"/>
    <w:rsid w:val="00CE0F5D"/>
    <w:rsid w:val="00CE1A6A"/>
    <w:rsid w:val="00CE5099"/>
    <w:rsid w:val="00CF0DFF"/>
    <w:rsid w:val="00CF3B03"/>
    <w:rsid w:val="00D028A9"/>
    <w:rsid w:val="00D0359D"/>
    <w:rsid w:val="00D04DED"/>
    <w:rsid w:val="00D1089A"/>
    <w:rsid w:val="00D116BD"/>
    <w:rsid w:val="00D143FC"/>
    <w:rsid w:val="00D2001A"/>
    <w:rsid w:val="00D20684"/>
    <w:rsid w:val="00D250D7"/>
    <w:rsid w:val="00D26B62"/>
    <w:rsid w:val="00D308FD"/>
    <w:rsid w:val="00D32624"/>
    <w:rsid w:val="00D36595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4AC4"/>
    <w:rsid w:val="00D65777"/>
    <w:rsid w:val="00D67567"/>
    <w:rsid w:val="00D70446"/>
    <w:rsid w:val="00D728A0"/>
    <w:rsid w:val="00D83661"/>
    <w:rsid w:val="00D87C1F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6F8E"/>
    <w:rsid w:val="00DF77CF"/>
    <w:rsid w:val="00DF7AC7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3312"/>
    <w:rsid w:val="00E25B7C"/>
    <w:rsid w:val="00E26D4F"/>
    <w:rsid w:val="00E3076B"/>
    <w:rsid w:val="00E33224"/>
    <w:rsid w:val="00E3725B"/>
    <w:rsid w:val="00E434D1"/>
    <w:rsid w:val="00E47EAF"/>
    <w:rsid w:val="00E51354"/>
    <w:rsid w:val="00E52F25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7594E"/>
    <w:rsid w:val="00E75EF6"/>
    <w:rsid w:val="00E82496"/>
    <w:rsid w:val="00E834CD"/>
    <w:rsid w:val="00E846DC"/>
    <w:rsid w:val="00E84E9D"/>
    <w:rsid w:val="00E85A4E"/>
    <w:rsid w:val="00E86CEE"/>
    <w:rsid w:val="00E935AF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EF40CB"/>
    <w:rsid w:val="00F0054D"/>
    <w:rsid w:val="00F00AFE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31FF"/>
    <w:rsid w:val="00F55A04"/>
    <w:rsid w:val="00F61A31"/>
    <w:rsid w:val="00F62C12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4927"/>
    <w:rsid w:val="00FA515B"/>
    <w:rsid w:val="00FA5CB7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E12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574C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510C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574C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510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9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9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76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farmakovigilance@cymedica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armakovigilance@cymedica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farmakovigilance@cymedica.com" TargetMode="External"/><Relationship Id="rId10" Type="http://schemas.openxmlformats.org/officeDocument/2006/relationships/hyperlink" Target="https://medicines.health.europa.eu/veterinary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63DD-5829-46C9-B6B5-CFA1CA2A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22</Pages>
  <Words>5834</Words>
  <Characters>37772</Characters>
  <Application>Microsoft Office Word</Application>
  <DocSecurity>0</DocSecurity>
  <Lines>314</Lines>
  <Paragraphs>87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Vqrdtemplatetracked_sk</vt:lpstr>
    </vt:vector>
  </TitlesOfParts>
  <Company>CDT</Company>
  <LinksUpToDate>false</LinksUpToDate>
  <CharactersWithSpaces>43519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56</cp:revision>
  <cp:lastPrinted>2025-03-18T09:15:00Z</cp:lastPrinted>
  <dcterms:created xsi:type="dcterms:W3CDTF">2022-10-26T09:14:00Z</dcterms:created>
  <dcterms:modified xsi:type="dcterms:W3CDTF">2025-04-22T10:52:00Z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