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69C7" w14:textId="7BBADAD5" w:rsidR="00FC4D42" w:rsidRDefault="00FC4D42" w:rsidP="0032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SÚHRN CHARAKTERISTICKÝCH VLASTNOSTÍ LIEKU</w:t>
      </w:r>
    </w:p>
    <w:p w14:paraId="4A6A1BB5" w14:textId="63B5D22F" w:rsidR="00322E0E" w:rsidRDefault="00322E0E" w:rsidP="0032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14D3056" w14:textId="77777777" w:rsidR="00322E0E" w:rsidRPr="00322E0E" w:rsidRDefault="00322E0E" w:rsidP="0032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F7BF27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  <w:bCs/>
        </w:rPr>
        <w:t>1.</w:t>
      </w:r>
      <w:r w:rsidRPr="00322E0E">
        <w:rPr>
          <w:rFonts w:ascii="Times New Roman" w:eastAsia="Times New Roman" w:hAnsi="Times New Roman" w:cs="Times New Roman"/>
          <w:b/>
          <w:bCs/>
        </w:rPr>
        <w:tab/>
        <w:t>NÁZOV VETERINÁRNEHO LIEKU</w:t>
      </w:r>
    </w:p>
    <w:p w14:paraId="1E6CDC54" w14:textId="77777777" w:rsidR="002B3F60" w:rsidRPr="00322E0E" w:rsidRDefault="002B3F60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6CF610" w14:textId="48C26D4B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ADE – </w:t>
      </w:r>
      <w:proofErr w:type="spellStart"/>
      <w:r w:rsidRPr="00322E0E">
        <w:rPr>
          <w:rFonts w:ascii="Times New Roman" w:eastAsia="Times New Roman" w:hAnsi="Times New Roman" w:cs="Times New Roman"/>
        </w:rPr>
        <w:t>vit</w:t>
      </w:r>
      <w:proofErr w:type="spellEnd"/>
      <w:r w:rsidR="003F29CC" w:rsidRPr="00322E0E">
        <w:rPr>
          <w:rFonts w:ascii="Times New Roman" w:eastAsia="Times New Roman" w:hAnsi="Times New Roman" w:cs="Times New Roman"/>
        </w:rPr>
        <w:t xml:space="preserve"> </w:t>
      </w:r>
      <w:r w:rsidR="00A378DE" w:rsidRPr="00322E0E">
        <w:rPr>
          <w:rFonts w:ascii="Times New Roman" w:eastAsia="Times New Roman" w:hAnsi="Times New Roman" w:cs="Times New Roman"/>
        </w:rPr>
        <w:t>injekčný roztok</w:t>
      </w:r>
    </w:p>
    <w:p w14:paraId="5E2894CF" w14:textId="77777777" w:rsidR="007D723A" w:rsidRPr="00322E0E" w:rsidRDefault="007D723A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E1BC10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2.</w:t>
      </w:r>
      <w:r w:rsidRPr="00322E0E">
        <w:rPr>
          <w:rFonts w:ascii="Times New Roman" w:eastAsia="Times New Roman" w:hAnsi="Times New Roman" w:cs="Times New Roman"/>
          <w:b/>
        </w:rPr>
        <w:tab/>
        <w:t>KVALITATÍVNE A KVANTITATÍVNE ZLOŽENIE</w:t>
      </w:r>
    </w:p>
    <w:p w14:paraId="198D696A" w14:textId="77777777" w:rsidR="002B3F60" w:rsidRPr="00322E0E" w:rsidRDefault="002B3F60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FB01936" w14:textId="172B5EAC" w:rsidR="00CB09C4" w:rsidRDefault="00CB09C4" w:rsidP="00322E0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1 ml obsahuje:</w:t>
      </w:r>
    </w:p>
    <w:p w14:paraId="75DBA49A" w14:textId="03B58A87" w:rsidR="00AC4D4B" w:rsidRPr="00AC4D4B" w:rsidRDefault="00AC4D4B" w:rsidP="00AC4D4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Účinné látky:</w:t>
      </w:r>
    </w:p>
    <w:p w14:paraId="23F9CFE4" w14:textId="613CC9CA" w:rsidR="00C7233A" w:rsidRPr="00322E0E" w:rsidRDefault="00CB09C4" w:rsidP="00322E0E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Retinoli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propionas</w:t>
      </w:r>
      <w:proofErr w:type="spellEnd"/>
      <w:r w:rsidR="00C7233A" w:rsidRPr="00322E0E">
        <w:rPr>
          <w:rFonts w:ascii="Times New Roman" w:eastAsia="Times New Roman" w:hAnsi="Times New Roman" w:cs="Times New Roman"/>
          <w:snapToGrid w:val="0"/>
        </w:rPr>
        <w:tab/>
      </w:r>
      <w:r w:rsidRPr="00322E0E">
        <w:rPr>
          <w:rFonts w:ascii="Times New Roman" w:eastAsia="Times New Roman" w:hAnsi="Times New Roman" w:cs="Times New Roman"/>
          <w:snapToGrid w:val="0"/>
        </w:rPr>
        <w:t>10</w:t>
      </w:r>
      <w:r w:rsidR="00C7233A" w:rsidRPr="00322E0E">
        <w:rPr>
          <w:rFonts w:ascii="Times New Roman" w:eastAsia="Times New Roman" w:hAnsi="Times New Roman" w:cs="Times New Roman"/>
          <w:snapToGrid w:val="0"/>
        </w:rPr>
        <w:t>0 000 IU</w:t>
      </w:r>
    </w:p>
    <w:p w14:paraId="621ADE5C" w14:textId="1512FB5C" w:rsidR="00C7233A" w:rsidRPr="00322E0E" w:rsidRDefault="00CB09C4" w:rsidP="00322E0E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Ergocalciferolum</w:t>
      </w:r>
      <w:proofErr w:type="spellEnd"/>
      <w:r w:rsidR="00C7233A" w:rsidRPr="00322E0E">
        <w:rPr>
          <w:rFonts w:ascii="Times New Roman" w:eastAsia="Times New Roman" w:hAnsi="Times New Roman" w:cs="Times New Roman"/>
          <w:snapToGrid w:val="0"/>
        </w:rPr>
        <w:tab/>
      </w:r>
      <w:r w:rsidRPr="00322E0E">
        <w:rPr>
          <w:rFonts w:ascii="Times New Roman" w:eastAsia="Times New Roman" w:hAnsi="Times New Roman" w:cs="Times New Roman"/>
          <w:snapToGrid w:val="0"/>
        </w:rPr>
        <w:t>10</w:t>
      </w:r>
      <w:r w:rsidR="00C7233A" w:rsidRPr="00322E0E">
        <w:rPr>
          <w:rFonts w:ascii="Times New Roman" w:eastAsia="Times New Roman" w:hAnsi="Times New Roman" w:cs="Times New Roman"/>
          <w:snapToGrid w:val="0"/>
        </w:rPr>
        <w:t>0 000 IU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71C3DE84" w14:textId="32D56FB2" w:rsidR="00CB09C4" w:rsidRPr="00322E0E" w:rsidRDefault="00CB09C4" w:rsidP="00322E0E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Tocoferoli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alfa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acetas</w:t>
      </w:r>
      <w:proofErr w:type="spellEnd"/>
      <w:r w:rsidR="00322E0E">
        <w:rPr>
          <w:rFonts w:ascii="Times New Roman" w:eastAsia="Times New Roman" w:hAnsi="Times New Roman" w:cs="Times New Roman"/>
          <w:snapToGrid w:val="0"/>
        </w:rPr>
        <w:t xml:space="preserve">     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7A72E5" w:rsidRPr="00322E0E">
        <w:rPr>
          <w:rFonts w:ascii="Times New Roman" w:eastAsia="Times New Roman" w:hAnsi="Times New Roman" w:cs="Times New Roman"/>
          <w:snapToGrid w:val="0"/>
        </w:rPr>
        <w:t xml:space="preserve">        </w:t>
      </w:r>
      <w:r w:rsidRPr="00322E0E">
        <w:rPr>
          <w:rFonts w:ascii="Times New Roman" w:eastAsia="Times New Roman" w:hAnsi="Times New Roman" w:cs="Times New Roman"/>
          <w:snapToGrid w:val="0"/>
        </w:rPr>
        <w:t>3</w:t>
      </w:r>
      <w:r w:rsidR="00C7233A" w:rsidRPr="00322E0E">
        <w:rPr>
          <w:rFonts w:ascii="Times New Roman" w:eastAsia="Times New Roman" w:hAnsi="Times New Roman" w:cs="Times New Roman"/>
          <w:snapToGrid w:val="0"/>
        </w:rPr>
        <w:t>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C7233A" w:rsidRPr="00322E0E">
        <w:rPr>
          <w:rFonts w:ascii="Times New Roman" w:eastAsia="Times New Roman" w:hAnsi="Times New Roman" w:cs="Times New Roman"/>
          <w:snapToGrid w:val="0"/>
        </w:rPr>
        <w:t>m</w:t>
      </w:r>
      <w:r w:rsidRPr="00322E0E">
        <w:rPr>
          <w:rFonts w:ascii="Times New Roman" w:eastAsia="Times New Roman" w:hAnsi="Times New Roman" w:cs="Times New Roman"/>
          <w:snapToGrid w:val="0"/>
        </w:rPr>
        <w:t>g</w:t>
      </w:r>
    </w:p>
    <w:p w14:paraId="336CC785" w14:textId="77777777" w:rsidR="00006FF8" w:rsidRPr="00322E0E" w:rsidRDefault="00006FF8" w:rsidP="00322E0E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023C6D1C" w14:textId="4985F74B" w:rsidR="00CB09C4" w:rsidRPr="00322E0E" w:rsidRDefault="00DA57DB" w:rsidP="00322E0E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322E0E">
        <w:rPr>
          <w:rFonts w:ascii="Times New Roman" w:eastAsia="Times New Roman" w:hAnsi="Times New Roman" w:cs="Times New Roman"/>
          <w:b/>
          <w:iCs/>
        </w:rPr>
        <w:t>Pomocné látky:</w:t>
      </w:r>
    </w:p>
    <w:p w14:paraId="63328816" w14:textId="5C43A123" w:rsidR="00DA57DB" w:rsidRPr="00322E0E" w:rsidRDefault="00DA57DB" w:rsidP="00322E0E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proofErr w:type="spellStart"/>
      <w:r w:rsidRPr="00322E0E">
        <w:rPr>
          <w:rFonts w:ascii="Times New Roman" w:eastAsia="Times New Roman" w:hAnsi="Times New Roman" w:cs="Times New Roman"/>
          <w:iCs/>
        </w:rPr>
        <w:t>Butylhydroxyto</w:t>
      </w:r>
      <w:r w:rsidR="00006FF8" w:rsidRPr="00322E0E">
        <w:rPr>
          <w:rFonts w:ascii="Times New Roman" w:eastAsia="Times New Roman" w:hAnsi="Times New Roman" w:cs="Times New Roman"/>
          <w:iCs/>
        </w:rPr>
        <w:t>l</w:t>
      </w:r>
      <w:r w:rsidRPr="00322E0E">
        <w:rPr>
          <w:rFonts w:ascii="Times New Roman" w:eastAsia="Times New Roman" w:hAnsi="Times New Roman" w:cs="Times New Roman"/>
          <w:iCs/>
        </w:rPr>
        <w:t>u</w:t>
      </w:r>
      <w:r w:rsidR="00006FF8" w:rsidRPr="00322E0E">
        <w:rPr>
          <w:rFonts w:ascii="Times New Roman" w:eastAsia="Times New Roman" w:hAnsi="Times New Roman" w:cs="Times New Roman"/>
          <w:iCs/>
        </w:rPr>
        <w:t>é</w:t>
      </w:r>
      <w:r w:rsidRPr="00322E0E">
        <w:rPr>
          <w:rFonts w:ascii="Times New Roman" w:eastAsia="Times New Roman" w:hAnsi="Times New Roman" w:cs="Times New Roman"/>
          <w:iCs/>
        </w:rPr>
        <w:t>n</w:t>
      </w:r>
      <w:proofErr w:type="spellEnd"/>
      <w:r w:rsidRPr="00322E0E">
        <w:rPr>
          <w:rFonts w:ascii="Times New Roman" w:eastAsia="Times New Roman" w:hAnsi="Times New Roman" w:cs="Times New Roman"/>
          <w:iCs/>
        </w:rPr>
        <w:t xml:space="preserve"> (E 321) 1</w:t>
      </w:r>
      <w:r w:rsidR="00006FF8" w:rsidRPr="00322E0E">
        <w:rPr>
          <w:rFonts w:ascii="Times New Roman" w:eastAsia="Times New Roman" w:hAnsi="Times New Roman" w:cs="Times New Roman"/>
          <w:iCs/>
        </w:rPr>
        <w:t xml:space="preserve"> </w:t>
      </w:r>
      <w:r w:rsidR="003D7F77" w:rsidRPr="00322E0E">
        <w:rPr>
          <w:rFonts w:ascii="Times New Roman" w:eastAsia="Times New Roman" w:hAnsi="Times New Roman" w:cs="Times New Roman"/>
          <w:iCs/>
        </w:rPr>
        <w:t>m</w:t>
      </w:r>
      <w:r w:rsidRPr="00322E0E">
        <w:rPr>
          <w:rFonts w:ascii="Times New Roman" w:eastAsia="Times New Roman" w:hAnsi="Times New Roman" w:cs="Times New Roman"/>
          <w:iCs/>
        </w:rPr>
        <w:t>g</w:t>
      </w:r>
    </w:p>
    <w:p w14:paraId="249BA7B0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Úplný zoznam pomocných látok je uvedený v časti 6.1.</w:t>
      </w:r>
    </w:p>
    <w:p w14:paraId="027CC071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EF56B1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3.</w:t>
      </w:r>
      <w:r w:rsidRPr="00322E0E">
        <w:rPr>
          <w:rFonts w:ascii="Times New Roman" w:eastAsia="Times New Roman" w:hAnsi="Times New Roman" w:cs="Times New Roman"/>
          <w:b/>
        </w:rPr>
        <w:tab/>
        <w:t>LIEKOVÁ FORMA</w:t>
      </w:r>
    </w:p>
    <w:p w14:paraId="02500F6D" w14:textId="77777777" w:rsidR="002B3F60" w:rsidRPr="00322E0E" w:rsidRDefault="002B3F60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DD7B27" w14:textId="6111C8C5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Injekčný roztok.</w:t>
      </w:r>
    </w:p>
    <w:p w14:paraId="19CA5024" w14:textId="77777777" w:rsidR="00CB09C4" w:rsidRPr="00322E0E" w:rsidRDefault="00DA57DB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Číry až mierne zakalený, žltý až žlto-oranžový olejový roztok.</w:t>
      </w:r>
    </w:p>
    <w:p w14:paraId="01713C87" w14:textId="77777777" w:rsidR="00DA57DB" w:rsidRPr="00322E0E" w:rsidRDefault="00DA57DB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2BAECA" w14:textId="48A9D309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</w:t>
      </w:r>
      <w:r w:rsidRPr="00322E0E">
        <w:rPr>
          <w:rFonts w:ascii="Times New Roman" w:eastAsia="Times New Roman" w:hAnsi="Times New Roman" w:cs="Times New Roman"/>
          <w:b/>
        </w:rPr>
        <w:tab/>
        <w:t>KLINICKÉ ÚDAJE</w:t>
      </w:r>
    </w:p>
    <w:p w14:paraId="56DD763A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0D7FFE" w14:textId="2989AF8E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4.1</w:t>
      </w:r>
      <w:r w:rsidRPr="00322E0E">
        <w:rPr>
          <w:rFonts w:ascii="Times New Roman" w:eastAsia="Times New Roman" w:hAnsi="Times New Roman" w:cs="Times New Roman"/>
          <w:b/>
        </w:rPr>
        <w:tab/>
        <w:t>Cieľov</w:t>
      </w:r>
      <w:r w:rsidR="00762EB4" w:rsidRPr="00322E0E">
        <w:rPr>
          <w:rFonts w:ascii="Times New Roman" w:eastAsia="Times New Roman" w:hAnsi="Times New Roman" w:cs="Times New Roman"/>
          <w:b/>
        </w:rPr>
        <w:t>é</w:t>
      </w:r>
      <w:r w:rsidRPr="00322E0E">
        <w:rPr>
          <w:rFonts w:ascii="Times New Roman" w:eastAsia="Times New Roman" w:hAnsi="Times New Roman" w:cs="Times New Roman"/>
          <w:b/>
        </w:rPr>
        <w:t xml:space="preserve"> druh</w:t>
      </w:r>
      <w:r w:rsidR="00762EB4" w:rsidRPr="00322E0E">
        <w:rPr>
          <w:rFonts w:ascii="Times New Roman" w:eastAsia="Times New Roman" w:hAnsi="Times New Roman" w:cs="Times New Roman"/>
          <w:b/>
        </w:rPr>
        <w:t>y</w:t>
      </w:r>
    </w:p>
    <w:p w14:paraId="622867D5" w14:textId="77777777" w:rsidR="002B3F60" w:rsidRPr="00322E0E" w:rsidRDefault="002B3F60" w:rsidP="00322E0E">
      <w:pPr>
        <w:pStyle w:val="Zkladntext2"/>
        <w:rPr>
          <w:szCs w:val="22"/>
        </w:rPr>
      </w:pPr>
    </w:p>
    <w:p w14:paraId="65F3DC7B" w14:textId="546C849D" w:rsidR="00CB09C4" w:rsidRPr="00322E0E" w:rsidRDefault="00CB09C4" w:rsidP="00322E0E">
      <w:pPr>
        <w:pStyle w:val="Zkladntext2"/>
        <w:rPr>
          <w:szCs w:val="22"/>
        </w:rPr>
      </w:pPr>
      <w:r w:rsidRPr="00322E0E">
        <w:rPr>
          <w:szCs w:val="22"/>
        </w:rPr>
        <w:t>Hovädzí dobytok, kôň, ošípaná, ovca, koza, pes, králik.</w:t>
      </w:r>
    </w:p>
    <w:p w14:paraId="575E5723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41CE9A" w14:textId="072ECDBD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4.2</w:t>
      </w:r>
      <w:r w:rsidRPr="00322E0E">
        <w:rPr>
          <w:rFonts w:ascii="Times New Roman" w:eastAsia="Times New Roman" w:hAnsi="Times New Roman" w:cs="Times New Roman"/>
          <w:b/>
        </w:rPr>
        <w:tab/>
        <w:t xml:space="preserve">Indikácie </w:t>
      </w:r>
      <w:r w:rsidR="002B3F60" w:rsidRPr="00322E0E">
        <w:rPr>
          <w:rFonts w:ascii="Times New Roman" w:eastAsia="Times New Roman" w:hAnsi="Times New Roman" w:cs="Times New Roman"/>
          <w:b/>
        </w:rPr>
        <w:t>na</w:t>
      </w:r>
      <w:r w:rsidRPr="00322E0E">
        <w:rPr>
          <w:rFonts w:ascii="Times New Roman" w:eastAsia="Times New Roman" w:hAnsi="Times New Roman" w:cs="Times New Roman"/>
          <w:b/>
        </w:rPr>
        <w:t xml:space="preserve"> použitie so špecifikovaním cieľov</w:t>
      </w:r>
      <w:r w:rsidR="002B3F60" w:rsidRPr="00322E0E">
        <w:rPr>
          <w:rFonts w:ascii="Times New Roman" w:eastAsia="Times New Roman" w:hAnsi="Times New Roman" w:cs="Times New Roman"/>
          <w:b/>
        </w:rPr>
        <w:t>ých</w:t>
      </w:r>
      <w:r w:rsidRPr="00322E0E">
        <w:rPr>
          <w:rFonts w:ascii="Times New Roman" w:eastAsia="Times New Roman" w:hAnsi="Times New Roman" w:cs="Times New Roman"/>
          <w:b/>
        </w:rPr>
        <w:t xml:space="preserve"> druh</w:t>
      </w:r>
      <w:r w:rsidR="002B3F60" w:rsidRPr="00322E0E">
        <w:rPr>
          <w:rFonts w:ascii="Times New Roman" w:eastAsia="Times New Roman" w:hAnsi="Times New Roman" w:cs="Times New Roman"/>
          <w:b/>
        </w:rPr>
        <w:t>ov</w:t>
      </w:r>
    </w:p>
    <w:p w14:paraId="3FB5EADE" w14:textId="77777777" w:rsidR="00FA14E4" w:rsidRPr="00322E0E" w:rsidRDefault="00FA14E4" w:rsidP="00FA14E4">
      <w:pPr>
        <w:pStyle w:val="Zkladntext2"/>
        <w:rPr>
          <w:szCs w:val="22"/>
        </w:rPr>
      </w:pPr>
    </w:p>
    <w:p w14:paraId="41002CC7" w14:textId="230095EA" w:rsidR="00FA14E4" w:rsidRPr="00322E0E" w:rsidRDefault="00FA14E4" w:rsidP="00FA14E4">
      <w:pPr>
        <w:pStyle w:val="Zkladntext2"/>
        <w:rPr>
          <w:szCs w:val="22"/>
        </w:rPr>
      </w:pPr>
      <w:r w:rsidRPr="00322E0E">
        <w:rPr>
          <w:szCs w:val="22"/>
        </w:rPr>
        <w:t>Hovädzí dobytok, kôň, o</w:t>
      </w:r>
      <w:r>
        <w:rPr>
          <w:szCs w:val="22"/>
        </w:rPr>
        <w:t>šípaná, ovca, koza, pes, králik:</w:t>
      </w:r>
    </w:p>
    <w:p w14:paraId="1B3DBF79" w14:textId="6C10503B" w:rsidR="00FA14E4" w:rsidRDefault="00FA14E4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Liečba </w:t>
      </w:r>
      <w:proofErr w:type="spellStart"/>
      <w:r>
        <w:rPr>
          <w:rFonts w:ascii="Times New Roman" w:hAnsi="Times New Roman" w:cs="Times New Roman"/>
          <w:color w:val="000000"/>
        </w:rPr>
        <w:t>h</w:t>
      </w:r>
      <w:r w:rsidR="001E0D70">
        <w:rPr>
          <w:rFonts w:ascii="Times New Roman" w:hAnsi="Times New Roman" w:cs="Times New Roman"/>
          <w:color w:val="000000"/>
        </w:rPr>
        <w:t>ypovitaminóz</w:t>
      </w:r>
      <w:proofErr w:type="spellEnd"/>
      <w:r w:rsidR="001E0D70">
        <w:rPr>
          <w:rFonts w:ascii="Times New Roman" w:hAnsi="Times New Roman" w:cs="Times New Roman"/>
          <w:color w:val="000000"/>
        </w:rPr>
        <w:t xml:space="preserve"> a avitaminóz</w:t>
      </w:r>
      <w:r w:rsidR="00D57D53" w:rsidRPr="00322E0E">
        <w:rPr>
          <w:rFonts w:ascii="Times New Roman" w:hAnsi="Times New Roman" w:cs="Times New Roman"/>
          <w:color w:val="000000"/>
        </w:rPr>
        <w:t xml:space="preserve"> A, D, E</w:t>
      </w:r>
      <w:r w:rsidR="00613981" w:rsidRPr="00322E0E">
        <w:rPr>
          <w:rFonts w:ascii="Times New Roman" w:hAnsi="Times New Roman" w:cs="Times New Roman"/>
          <w:color w:val="000000"/>
        </w:rPr>
        <w:t xml:space="preserve">, </w:t>
      </w:r>
      <w:r w:rsidR="00613981" w:rsidRPr="00322E0E">
        <w:rPr>
          <w:rFonts w:ascii="Times New Roman" w:eastAsia="Times New Roman" w:hAnsi="Times New Roman" w:cs="Times New Roman"/>
        </w:rPr>
        <w:t xml:space="preserve">poruchy rastu a látkového metabolizmu mláďat domácich zvierat, zvýšená vnímavosť </w:t>
      </w:r>
      <w:r w:rsidR="00223428" w:rsidRPr="00322E0E">
        <w:rPr>
          <w:rFonts w:ascii="Times New Roman" w:eastAsia="Times New Roman" w:hAnsi="Times New Roman" w:cs="Times New Roman"/>
        </w:rPr>
        <w:t>na</w:t>
      </w:r>
      <w:r w:rsidR="00613981" w:rsidRPr="00322E0E">
        <w:rPr>
          <w:rFonts w:ascii="Times New Roman" w:eastAsia="Times New Roman" w:hAnsi="Times New Roman" w:cs="Times New Roman"/>
        </w:rPr>
        <w:t> infekčn</w:t>
      </w:r>
      <w:r w:rsidR="00223428" w:rsidRPr="00322E0E">
        <w:rPr>
          <w:rFonts w:ascii="Times New Roman" w:eastAsia="Times New Roman" w:hAnsi="Times New Roman" w:cs="Times New Roman"/>
        </w:rPr>
        <w:t>é</w:t>
      </w:r>
      <w:r w:rsidR="00613981" w:rsidRPr="00322E0E">
        <w:rPr>
          <w:rFonts w:ascii="Times New Roman" w:eastAsia="Times New Roman" w:hAnsi="Times New Roman" w:cs="Times New Roman"/>
        </w:rPr>
        <w:t xml:space="preserve"> chorob</w:t>
      </w:r>
      <w:r w:rsidR="00223428" w:rsidRPr="00322E0E">
        <w:rPr>
          <w:rFonts w:ascii="Times New Roman" w:eastAsia="Times New Roman" w:hAnsi="Times New Roman" w:cs="Times New Roman"/>
        </w:rPr>
        <w:t>y</w:t>
      </w:r>
      <w:r w:rsidR="00613981" w:rsidRPr="00322E0E">
        <w:rPr>
          <w:rFonts w:ascii="Times New Roman" w:eastAsia="Times New Roman" w:hAnsi="Times New Roman" w:cs="Times New Roman"/>
        </w:rPr>
        <w:t xml:space="preserve"> dýchac</w:t>
      </w:r>
      <w:r w:rsidR="00223428" w:rsidRPr="00322E0E">
        <w:rPr>
          <w:rFonts w:ascii="Times New Roman" w:eastAsia="Times New Roman" w:hAnsi="Times New Roman" w:cs="Times New Roman"/>
        </w:rPr>
        <w:t>ej</w:t>
      </w:r>
      <w:r w:rsidR="00613981" w:rsidRPr="00322E0E">
        <w:rPr>
          <w:rFonts w:ascii="Times New Roman" w:eastAsia="Times New Roman" w:hAnsi="Times New Roman" w:cs="Times New Roman"/>
        </w:rPr>
        <w:t xml:space="preserve"> a</w:t>
      </w:r>
      <w:r w:rsidR="00223428" w:rsidRPr="00322E0E">
        <w:rPr>
          <w:rFonts w:ascii="Times New Roman" w:eastAsia="Times New Roman" w:hAnsi="Times New Roman" w:cs="Times New Roman"/>
        </w:rPr>
        <w:t> </w:t>
      </w:r>
      <w:r w:rsidR="00613981" w:rsidRPr="00322E0E">
        <w:rPr>
          <w:rFonts w:ascii="Times New Roman" w:eastAsia="Times New Roman" w:hAnsi="Times New Roman" w:cs="Times New Roman"/>
        </w:rPr>
        <w:t>tráviace</w:t>
      </w:r>
      <w:r w:rsidR="00223428" w:rsidRPr="00322E0E">
        <w:rPr>
          <w:rFonts w:ascii="Times New Roman" w:eastAsia="Times New Roman" w:hAnsi="Times New Roman" w:cs="Times New Roman"/>
        </w:rPr>
        <w:t>j sústavy</w:t>
      </w:r>
      <w:r w:rsidR="00613981" w:rsidRPr="00322E0E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hemeralopia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xeroftalmia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keratomalácia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epiteliálne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alterácie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hyperkeratotický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 ekzém;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rachitis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osteomalácia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>, poruchy vyvolané zníženou hladinou vápnika v</w:t>
      </w:r>
      <w:r>
        <w:rPr>
          <w:rFonts w:ascii="Times New Roman" w:eastAsia="Times New Roman" w:hAnsi="Times New Roman" w:cs="Times New Roman"/>
        </w:rPr>
        <w:t> </w:t>
      </w:r>
      <w:r w:rsidR="00613981" w:rsidRPr="00322E0E">
        <w:rPr>
          <w:rFonts w:ascii="Times New Roman" w:eastAsia="Times New Roman" w:hAnsi="Times New Roman" w:cs="Times New Roman"/>
        </w:rPr>
        <w:t>organizme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osutina</w:t>
      </w:r>
      <w:proofErr w:type="spellEnd"/>
      <w:r>
        <w:rPr>
          <w:rFonts w:ascii="Times New Roman" w:eastAsia="Times New Roman" w:hAnsi="Times New Roman" w:cs="Times New Roman"/>
        </w:rPr>
        <w:t xml:space="preserve"> prasiatok, </w:t>
      </w:r>
      <w:proofErr w:type="spellStart"/>
      <w:r>
        <w:rPr>
          <w:rFonts w:ascii="Times New Roman" w:eastAsia="Times New Roman" w:hAnsi="Times New Roman" w:cs="Times New Roman"/>
        </w:rPr>
        <w:t>myodystrofia</w:t>
      </w:r>
      <w:proofErr w:type="spellEnd"/>
      <w:r w:rsidR="001E0D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jahniat</w:t>
      </w:r>
      <w:r w:rsidR="001E0D70">
        <w:rPr>
          <w:rFonts w:ascii="Times New Roman" w:eastAsia="Times New Roman" w:hAnsi="Times New Roman" w:cs="Times New Roman"/>
        </w:rPr>
        <w:t xml:space="preserve"> a teliat.</w:t>
      </w:r>
    </w:p>
    <w:p w14:paraId="741CD313" w14:textId="4C4ACF10" w:rsidR="00FA14E4" w:rsidRDefault="00FA14E4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C3AE3A" w14:textId="750EDD7A" w:rsidR="00FA14E4" w:rsidRDefault="00FA14E4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Pes:</w:t>
      </w:r>
    </w:p>
    <w:p w14:paraId="6154BE02" w14:textId="7989E864" w:rsidR="00D57D53" w:rsidRPr="00322E0E" w:rsidRDefault="00FA14E4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</w:t>
      </w:r>
      <w:r w:rsidR="00613981" w:rsidRPr="00322E0E">
        <w:rPr>
          <w:rFonts w:ascii="Times New Roman" w:eastAsia="Times New Roman" w:hAnsi="Times New Roman" w:cs="Times New Roman"/>
        </w:rPr>
        <w:t>odpora hojenia kostných zlomenín a správneho vývo</w:t>
      </w:r>
      <w:r>
        <w:rPr>
          <w:rFonts w:ascii="Times New Roman" w:eastAsia="Times New Roman" w:hAnsi="Times New Roman" w:cs="Times New Roman"/>
        </w:rPr>
        <w:t>ja zubov.</w:t>
      </w:r>
      <w:r w:rsidR="00613981" w:rsidRPr="00322E0E">
        <w:rPr>
          <w:rFonts w:ascii="Times New Roman" w:eastAsia="Times New Roman" w:hAnsi="Times New Roman" w:cs="Times New Roman"/>
        </w:rPr>
        <w:t xml:space="preserve"> Podporná liečba sterility bez známej etiológie, </w:t>
      </w:r>
      <w:proofErr w:type="spellStart"/>
      <w:r w:rsidR="00613981" w:rsidRPr="00322E0E">
        <w:rPr>
          <w:rFonts w:ascii="Times New Roman" w:eastAsia="Times New Roman" w:hAnsi="Times New Roman" w:cs="Times New Roman"/>
        </w:rPr>
        <w:t>oligospermia</w:t>
      </w:r>
      <w:proofErr w:type="spellEnd"/>
      <w:r w:rsidR="00613981" w:rsidRPr="00322E0E">
        <w:rPr>
          <w:rFonts w:ascii="Times New Roman" w:eastAsia="Times New Roman" w:hAnsi="Times New Roman" w:cs="Times New Roman"/>
        </w:rPr>
        <w:t>, nedos</w:t>
      </w:r>
      <w:r w:rsidR="001E0D70">
        <w:rPr>
          <w:rFonts w:ascii="Times New Roman" w:eastAsia="Times New Roman" w:hAnsi="Times New Roman" w:cs="Times New Roman"/>
        </w:rPr>
        <w:t>tatočné libido u psov</w:t>
      </w:r>
      <w:r w:rsidR="00613981" w:rsidRPr="00322E0E">
        <w:rPr>
          <w:rFonts w:ascii="Times New Roman" w:eastAsia="Times New Roman" w:hAnsi="Times New Roman" w:cs="Times New Roman"/>
        </w:rPr>
        <w:t>, doplnenie vitamínových rezerv v období pred pôrodom a u novorodených mláďat, hlavne v exponovaných zoohygienických a dietetických podmienkach</w:t>
      </w:r>
      <w:r w:rsidR="00D57D53" w:rsidRPr="00322E0E">
        <w:rPr>
          <w:rFonts w:ascii="Times New Roman" w:hAnsi="Times New Roman" w:cs="Times New Roman"/>
          <w:color w:val="000000"/>
        </w:rPr>
        <w:t>.</w:t>
      </w:r>
    </w:p>
    <w:p w14:paraId="6FAA3427" w14:textId="77777777" w:rsidR="00322E0E" w:rsidRDefault="00322E0E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63C693" w14:textId="4F9A5B3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4.3</w:t>
      </w:r>
      <w:r w:rsidRPr="00322E0E">
        <w:rPr>
          <w:rFonts w:ascii="Times New Roman" w:eastAsia="Times New Roman" w:hAnsi="Times New Roman" w:cs="Times New Roman"/>
          <w:b/>
        </w:rPr>
        <w:tab/>
        <w:t>Kontraindikácie</w:t>
      </w:r>
    </w:p>
    <w:p w14:paraId="30BE96DA" w14:textId="77777777" w:rsidR="002B3F60" w:rsidRPr="00322E0E" w:rsidRDefault="002B3F60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8EB0FB" w14:textId="77777777" w:rsidR="007C047B" w:rsidRPr="00322E0E" w:rsidRDefault="008E7933" w:rsidP="00322E0E">
      <w:pPr>
        <w:spacing w:after="0" w:line="240" w:lineRule="auto"/>
        <w:jc w:val="both"/>
      </w:pPr>
      <w:r w:rsidRPr="00322E0E">
        <w:rPr>
          <w:rFonts w:ascii="Times New Roman" w:hAnsi="Times New Roman" w:cs="Times New Roman"/>
        </w:rPr>
        <w:t xml:space="preserve">Nepoužívať u zvierat určených na produkciu potravín s primeraným množstvom vitamínu A z dôvodu možnosti </w:t>
      </w:r>
      <w:r w:rsidR="002B3F60" w:rsidRPr="00322E0E">
        <w:rPr>
          <w:rFonts w:ascii="Times New Roman" w:hAnsi="Times New Roman" w:cs="Times New Roman"/>
        </w:rPr>
        <w:t xml:space="preserve">jeho </w:t>
      </w:r>
      <w:r w:rsidRPr="00322E0E">
        <w:rPr>
          <w:rFonts w:ascii="Times New Roman" w:hAnsi="Times New Roman" w:cs="Times New Roman"/>
        </w:rPr>
        <w:t>akumulácie v jedlých tkanivách.</w:t>
      </w:r>
      <w:r w:rsidRPr="00322E0E">
        <w:t xml:space="preserve"> </w:t>
      </w:r>
    </w:p>
    <w:p w14:paraId="7251B3D3" w14:textId="77C279DA" w:rsidR="007C047B" w:rsidRPr="00322E0E" w:rsidRDefault="007C047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Nepoužívať pri </w:t>
      </w:r>
      <w:proofErr w:type="spellStart"/>
      <w:r w:rsidRPr="00322E0E">
        <w:rPr>
          <w:rFonts w:ascii="Times New Roman" w:eastAsia="Times New Roman" w:hAnsi="Times New Roman" w:cs="Times New Roman"/>
        </w:rPr>
        <w:t>h</w:t>
      </w:r>
      <w:r w:rsidR="00CB09C4" w:rsidRPr="00322E0E">
        <w:rPr>
          <w:rFonts w:ascii="Times New Roman" w:eastAsia="Times New Roman" w:hAnsi="Times New Roman" w:cs="Times New Roman"/>
        </w:rPr>
        <w:t>ypervitaminóz</w:t>
      </w:r>
      <w:r w:rsidRPr="00322E0E">
        <w:rPr>
          <w:rFonts w:ascii="Times New Roman" w:eastAsia="Times New Roman" w:hAnsi="Times New Roman" w:cs="Times New Roman"/>
        </w:rPr>
        <w:t>e</w:t>
      </w:r>
      <w:proofErr w:type="spellEnd"/>
      <w:r w:rsidR="00CB09C4" w:rsidRPr="00322E0E">
        <w:rPr>
          <w:rFonts w:ascii="Times New Roman" w:eastAsia="Times New Roman" w:hAnsi="Times New Roman" w:cs="Times New Roman"/>
        </w:rPr>
        <w:t xml:space="preserve"> A</w:t>
      </w:r>
      <w:r w:rsidRPr="00322E0E">
        <w:rPr>
          <w:rFonts w:ascii="Times New Roman" w:eastAsia="Times New Roman" w:hAnsi="Times New Roman" w:cs="Times New Roman"/>
        </w:rPr>
        <w:t>.</w:t>
      </w:r>
    </w:p>
    <w:p w14:paraId="436C9DFD" w14:textId="64E19B15" w:rsidR="007C047B" w:rsidRPr="00322E0E" w:rsidRDefault="007C047B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Nepoužívať pri známej precitlivenosti na účinné látky, pomocné látky alebo iné zložky lieku.</w:t>
      </w:r>
    </w:p>
    <w:p w14:paraId="16308191" w14:textId="77777777" w:rsid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 </w:t>
      </w:r>
    </w:p>
    <w:p w14:paraId="4629E8DF" w14:textId="5410739F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4.4</w:t>
      </w:r>
      <w:r w:rsidRPr="00322E0E">
        <w:rPr>
          <w:rFonts w:ascii="Times New Roman" w:eastAsia="Times New Roman" w:hAnsi="Times New Roman" w:cs="Times New Roman"/>
          <w:b/>
        </w:rPr>
        <w:tab/>
        <w:t>Osobitné upozornenia pre každý cieľový druh</w:t>
      </w:r>
    </w:p>
    <w:p w14:paraId="720BA7C1" w14:textId="77777777" w:rsidR="002B3F60" w:rsidRPr="00322E0E" w:rsidRDefault="002B3F60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D79372" w14:textId="55751133" w:rsidR="00CB09C4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Žiadne.</w:t>
      </w:r>
    </w:p>
    <w:p w14:paraId="0721B7CF" w14:textId="77777777" w:rsidR="001C1F70" w:rsidRPr="00322E0E" w:rsidRDefault="001C1F70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E97C6B" w14:textId="77777777" w:rsidR="00CB09C4" w:rsidRPr="00322E0E" w:rsidRDefault="00CB09C4" w:rsidP="00322E0E">
      <w:pPr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lastRenderedPageBreak/>
        <w:t>Osobitné bezpečnostné opatrenia na používanie</w:t>
      </w:r>
    </w:p>
    <w:p w14:paraId="4256DDC7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86EB05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322E0E">
        <w:rPr>
          <w:rFonts w:ascii="Times New Roman" w:eastAsia="Times New Roman" w:hAnsi="Times New Roman" w:cs="Times New Roman"/>
          <w:bCs/>
          <w:u w:val="single"/>
        </w:rPr>
        <w:t>Osobitné bezpečnostné opatrenia na používanie u zvierat</w:t>
      </w:r>
    </w:p>
    <w:p w14:paraId="67F2DC7B" w14:textId="5F832B95" w:rsidR="006B02A7" w:rsidRPr="00322E0E" w:rsidRDefault="006B02A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Pred použitím obsah liekovky temperovať na 20ºC</w:t>
      </w:r>
      <w:r w:rsidRPr="00322E0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 xml:space="preserve">.         </w:t>
      </w:r>
    </w:p>
    <w:p w14:paraId="6B014754" w14:textId="5DE94595" w:rsidR="00CB09C4" w:rsidRPr="00322E0E" w:rsidRDefault="0055552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Pri aplikácii lieku dôsledne dodržiavať zásady správne</w:t>
      </w:r>
      <w:r w:rsidR="007C047B" w:rsidRPr="00322E0E">
        <w:rPr>
          <w:rFonts w:ascii="Times New Roman" w:eastAsia="Times New Roman" w:hAnsi="Times New Roman" w:cs="Times New Roman"/>
        </w:rPr>
        <w:t>j</w:t>
      </w:r>
      <w:r w:rsidRPr="00322E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</w:rPr>
        <w:t>intramuskulárnej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aplikácie, </w:t>
      </w:r>
      <w:r w:rsidR="007C047B" w:rsidRPr="00322E0E">
        <w:rPr>
          <w:rFonts w:ascii="Times New Roman" w:eastAsia="Times New Roman" w:hAnsi="Times New Roman" w:cs="Times New Roman"/>
        </w:rPr>
        <w:t xml:space="preserve">hlavne </w:t>
      </w:r>
      <w:r w:rsidRPr="00322E0E">
        <w:rPr>
          <w:rFonts w:ascii="Times New Roman" w:eastAsia="Times New Roman" w:hAnsi="Times New Roman" w:cs="Times New Roman"/>
        </w:rPr>
        <w:t>zabrániť podráždeniu dôležitých ciev a nervov.</w:t>
      </w:r>
    </w:p>
    <w:p w14:paraId="4BA7A294" w14:textId="77777777" w:rsidR="006D7F4C" w:rsidRPr="00322E0E" w:rsidRDefault="006D7F4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B1A49E4" w14:textId="700A067B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322E0E">
        <w:rPr>
          <w:rFonts w:ascii="Times New Roman" w:eastAsia="Times New Roman" w:hAnsi="Times New Roman" w:cs="Times New Roman"/>
          <w:bCs/>
          <w:u w:val="single"/>
        </w:rPr>
        <w:t>Osobitné bezpečnostné opatrenia, ktoré má urobiť osoba podávajúca liek zvieratám</w:t>
      </w:r>
    </w:p>
    <w:p w14:paraId="2A918AB8" w14:textId="0818AA7B" w:rsidR="00CB09C4" w:rsidRPr="00322E0E" w:rsidRDefault="006B02A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 w:rsidRPr="00322E0E">
        <w:rPr>
          <w:rFonts w:ascii="Times New Roman" w:eastAsia="Times New Roman" w:hAnsi="Times New Roman" w:cs="Times New Roman"/>
        </w:rPr>
        <w:t>V prípade náhodného požitia nevyvolávajte vracanie. Vypláchnite úst</w:t>
      </w:r>
      <w:r w:rsidR="00800381" w:rsidRPr="00322E0E">
        <w:rPr>
          <w:rFonts w:ascii="Times New Roman" w:eastAsia="Times New Roman" w:hAnsi="Times New Roman" w:cs="Times New Roman"/>
        </w:rPr>
        <w:t>nu dutinu a</w:t>
      </w:r>
      <w:r w:rsidRPr="00322E0E">
        <w:rPr>
          <w:rFonts w:ascii="Times New Roman" w:eastAsia="Times New Roman" w:hAnsi="Times New Roman" w:cs="Times New Roman"/>
        </w:rPr>
        <w:t xml:space="preserve"> vypite dostatok vody. Ak sa objavia nežiad</w:t>
      </w:r>
      <w:r w:rsidR="002B3F60" w:rsidRPr="00322E0E">
        <w:rPr>
          <w:rFonts w:ascii="Times New Roman" w:eastAsia="Times New Roman" w:hAnsi="Times New Roman" w:cs="Times New Roman"/>
        </w:rPr>
        <w:t>u</w:t>
      </w:r>
      <w:r w:rsidRPr="00322E0E">
        <w:rPr>
          <w:rFonts w:ascii="Times New Roman" w:eastAsia="Times New Roman" w:hAnsi="Times New Roman" w:cs="Times New Roman"/>
        </w:rPr>
        <w:t>ce účinky, vyhľadajte lekársku pomoc.</w:t>
      </w:r>
    </w:p>
    <w:p w14:paraId="2C8374FC" w14:textId="48314477" w:rsidR="006B02A7" w:rsidRPr="00322E0E" w:rsidRDefault="006B02A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Ak dôjde k</w:t>
      </w:r>
      <w:r w:rsidR="002B3F60" w:rsidRPr="00322E0E">
        <w:rPr>
          <w:rFonts w:ascii="Times New Roman" w:eastAsia="Times New Roman" w:hAnsi="Times New Roman" w:cs="Times New Roman"/>
        </w:rPr>
        <w:t>u kontaktu</w:t>
      </w:r>
      <w:r w:rsidRPr="00322E0E">
        <w:rPr>
          <w:rFonts w:ascii="Times New Roman" w:eastAsia="Times New Roman" w:hAnsi="Times New Roman" w:cs="Times New Roman"/>
        </w:rPr>
        <w:t xml:space="preserve"> lieku s kožou, postihnuté miest</w:t>
      </w:r>
      <w:r w:rsidR="00800381" w:rsidRPr="00322E0E">
        <w:rPr>
          <w:rFonts w:ascii="Times New Roman" w:eastAsia="Times New Roman" w:hAnsi="Times New Roman" w:cs="Times New Roman"/>
        </w:rPr>
        <w:t>o</w:t>
      </w:r>
      <w:r w:rsidR="00C07009" w:rsidRPr="00322E0E">
        <w:rPr>
          <w:rFonts w:ascii="Times New Roman" w:eastAsia="Times New Roman" w:hAnsi="Times New Roman" w:cs="Times New Roman"/>
        </w:rPr>
        <w:t xml:space="preserve"> ihneď umyte </w:t>
      </w:r>
      <w:r w:rsidRPr="00322E0E">
        <w:rPr>
          <w:rFonts w:ascii="Times New Roman" w:eastAsia="Times New Roman" w:hAnsi="Times New Roman" w:cs="Times New Roman"/>
        </w:rPr>
        <w:t>dostatočným množstvom vody. Ak sa objavia nežiad</w:t>
      </w:r>
      <w:r w:rsidR="002B3F60" w:rsidRPr="00322E0E">
        <w:rPr>
          <w:rFonts w:ascii="Times New Roman" w:eastAsia="Times New Roman" w:hAnsi="Times New Roman" w:cs="Times New Roman"/>
        </w:rPr>
        <w:t>u</w:t>
      </w:r>
      <w:r w:rsidRPr="00322E0E">
        <w:rPr>
          <w:rFonts w:ascii="Times New Roman" w:eastAsia="Times New Roman" w:hAnsi="Times New Roman" w:cs="Times New Roman"/>
        </w:rPr>
        <w:t>ce účinky, vyhľadajte lekársku pomoc.</w:t>
      </w:r>
    </w:p>
    <w:p w14:paraId="1C249489" w14:textId="0B11E459" w:rsidR="00800381" w:rsidRPr="00322E0E" w:rsidRDefault="006B02A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V prípade zasiahnutia očí vyberte kontaktné šošovky</w:t>
      </w:r>
      <w:r w:rsidR="000C4DDA" w:rsidRPr="00322E0E">
        <w:rPr>
          <w:rFonts w:ascii="Times New Roman" w:eastAsia="Times New Roman" w:hAnsi="Times New Roman" w:cs="Times New Roman"/>
        </w:rPr>
        <w:t xml:space="preserve">, </w:t>
      </w:r>
      <w:r w:rsidR="00800381" w:rsidRPr="00322E0E">
        <w:rPr>
          <w:rFonts w:ascii="Times New Roman" w:eastAsia="Times New Roman" w:hAnsi="Times New Roman" w:cs="Times New Roman"/>
        </w:rPr>
        <w:t>o</w:t>
      </w:r>
      <w:r w:rsidRPr="00322E0E">
        <w:rPr>
          <w:rFonts w:ascii="Times New Roman" w:eastAsia="Times New Roman" w:hAnsi="Times New Roman" w:cs="Times New Roman"/>
        </w:rPr>
        <w:t xml:space="preserve">či oplachujte dostatočným množstvom vody. </w:t>
      </w:r>
    </w:p>
    <w:p w14:paraId="4A2BAD9B" w14:textId="4871E4B3" w:rsidR="006B02A7" w:rsidRPr="00322E0E" w:rsidRDefault="006B02A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Ak sa objavia nežiad</w:t>
      </w:r>
      <w:r w:rsidR="002B3F60" w:rsidRPr="00322E0E">
        <w:rPr>
          <w:rFonts w:ascii="Times New Roman" w:eastAsia="Times New Roman" w:hAnsi="Times New Roman" w:cs="Times New Roman"/>
        </w:rPr>
        <w:t>u</w:t>
      </w:r>
      <w:r w:rsidRPr="00322E0E">
        <w:rPr>
          <w:rFonts w:ascii="Times New Roman" w:eastAsia="Times New Roman" w:hAnsi="Times New Roman" w:cs="Times New Roman"/>
        </w:rPr>
        <w:t>ce účinky, vyhľadajte lekársku pomoc.</w:t>
      </w:r>
    </w:p>
    <w:p w14:paraId="388F0C56" w14:textId="4B23F446" w:rsidR="00B00A57" w:rsidRPr="00322E0E" w:rsidRDefault="00B00A57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V prípade náhodného </w:t>
      </w:r>
      <w:proofErr w:type="spellStart"/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samoinjikovania</w:t>
      </w:r>
      <w:proofErr w:type="spellEnd"/>
      <w:r w:rsidR="001474FE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="002561B0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nemožno</w:t>
      </w:r>
      <w:r w:rsidR="00800381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vylúčiť riziko </w:t>
      </w:r>
      <w:proofErr w:type="spellStart"/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hypervitaminózy</w:t>
      </w:r>
      <w:proofErr w:type="spellEnd"/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súvisiace s vitamínom A. Preto sa musí </w:t>
      </w:r>
      <w:r w:rsidR="00AC4D4B">
        <w:rPr>
          <w:rFonts w:ascii="Times New Roman" w:hAnsi="Times New Roman" w:cs="Times New Roman"/>
          <w:color w:val="auto"/>
          <w:sz w:val="22"/>
          <w:szCs w:val="22"/>
          <w:lang w:val="sk-SK"/>
        </w:rPr>
        <w:t>aplikácia</w:t>
      </w:r>
      <w:r w:rsidR="002561B0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vykonávať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veľmi opatrne. V prípade náhodného </w:t>
      </w:r>
      <w:proofErr w:type="spellStart"/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samoinjikovania</w:t>
      </w:r>
      <w:proofErr w:type="spellEnd"/>
      <w:r w:rsidR="00800381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ihneď </w:t>
      </w:r>
      <w:r w:rsidR="002561B0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vyhľada</w:t>
      </w:r>
      <w:r w:rsidR="00C07009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jte</w:t>
      </w:r>
      <w:r w:rsidR="00800381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lekársku pomoc a uká</w:t>
      </w:r>
      <w:r w:rsidR="00C07009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žte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písomnú informáciu pre používateľov alebo obal lekárovi. </w:t>
      </w:r>
    </w:p>
    <w:p w14:paraId="08AFE6C8" w14:textId="2F29EFAC" w:rsidR="006B02A7" w:rsidRPr="00322E0E" w:rsidRDefault="00B00A5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Štúdie s vitamínom A na laboratórnych zvieratách preukázali teratogénne účinky</w:t>
      </w:r>
      <w:r w:rsidR="001474FE" w:rsidRPr="00322E0E">
        <w:rPr>
          <w:rFonts w:ascii="Times New Roman" w:hAnsi="Times New Roman" w:cs="Times New Roman"/>
        </w:rPr>
        <w:t>, p</w:t>
      </w:r>
      <w:r w:rsidRPr="00322E0E">
        <w:rPr>
          <w:rFonts w:ascii="Times New Roman" w:hAnsi="Times New Roman" w:cs="Times New Roman"/>
        </w:rPr>
        <w:t>reto tento veterinárny liek nesmú podávať tehotné ženy.</w:t>
      </w:r>
    </w:p>
    <w:p w14:paraId="4B650349" w14:textId="77777777" w:rsidR="007C047B" w:rsidRPr="00322E0E" w:rsidRDefault="007C047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03A502" w14:textId="32933AF1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4.6</w:t>
      </w:r>
      <w:r w:rsidRPr="00322E0E">
        <w:rPr>
          <w:rFonts w:ascii="Times New Roman" w:eastAsia="Times New Roman" w:hAnsi="Times New Roman" w:cs="Times New Roman"/>
          <w:b/>
        </w:rPr>
        <w:tab/>
        <w:t>Nežiaduce účinky (frekvencia výskytu a závažnosť)</w:t>
      </w:r>
    </w:p>
    <w:p w14:paraId="417AA8D9" w14:textId="77777777" w:rsidR="002B3F60" w:rsidRPr="00322E0E" w:rsidRDefault="002B3F60" w:rsidP="00322E0E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</w:rPr>
      </w:pPr>
    </w:p>
    <w:p w14:paraId="18DDEC1C" w14:textId="00C93173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Nie sú známe.</w:t>
      </w:r>
    </w:p>
    <w:p w14:paraId="14B7B25C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423223" w14:textId="01DF4D3A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4.7</w:t>
      </w:r>
      <w:r w:rsidRPr="00322E0E">
        <w:rPr>
          <w:rFonts w:ascii="Times New Roman" w:eastAsia="Times New Roman" w:hAnsi="Times New Roman" w:cs="Times New Roman"/>
          <w:b/>
        </w:rPr>
        <w:tab/>
        <w:t xml:space="preserve">Použitie počas </w:t>
      </w:r>
      <w:r w:rsidRPr="00322E0E">
        <w:rPr>
          <w:rFonts w:ascii="Times New Roman" w:hAnsi="Times New Roman" w:cs="Times New Roman"/>
          <w:b/>
        </w:rPr>
        <w:t xml:space="preserve">gravidity, </w:t>
      </w:r>
      <w:r w:rsidRPr="00322E0E">
        <w:rPr>
          <w:rFonts w:ascii="Times New Roman" w:eastAsia="Times New Roman" w:hAnsi="Times New Roman" w:cs="Times New Roman"/>
          <w:b/>
        </w:rPr>
        <w:t>laktácie, znášky</w:t>
      </w:r>
    </w:p>
    <w:p w14:paraId="047042B2" w14:textId="77777777" w:rsidR="002B3F60" w:rsidRPr="00322E0E" w:rsidRDefault="002B3F60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8A43D5" w14:textId="3021420D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322E0E">
        <w:rPr>
          <w:rFonts w:ascii="Times New Roman" w:eastAsia="Times New Roman" w:hAnsi="Times New Roman" w:cs="Times New Roman"/>
        </w:rPr>
        <w:t xml:space="preserve">Použitie </w:t>
      </w:r>
      <w:r w:rsidR="006B02A7" w:rsidRPr="00322E0E">
        <w:rPr>
          <w:rFonts w:ascii="Times New Roman" w:eastAsia="Times New Roman" w:hAnsi="Times New Roman" w:cs="Times New Roman"/>
        </w:rPr>
        <w:t>l</w:t>
      </w:r>
      <w:r w:rsidRPr="00322E0E">
        <w:rPr>
          <w:rFonts w:ascii="Times New Roman" w:hAnsi="Times New Roman" w:cs="Times New Roman"/>
        </w:rPr>
        <w:t xml:space="preserve">ieku </w:t>
      </w:r>
      <w:r w:rsidRPr="00322E0E">
        <w:rPr>
          <w:rFonts w:ascii="Times New Roman" w:eastAsia="Times New Roman" w:hAnsi="Times New Roman" w:cs="Times New Roman"/>
        </w:rPr>
        <w:t xml:space="preserve">nemá negatívny vplyv na celkový zdravotný stav zvierat počas </w:t>
      </w:r>
      <w:r w:rsidRPr="00322E0E">
        <w:rPr>
          <w:rFonts w:ascii="Times New Roman" w:hAnsi="Times New Roman" w:cs="Times New Roman"/>
        </w:rPr>
        <w:t>gravidity</w:t>
      </w:r>
      <w:r w:rsidR="007559A0" w:rsidRPr="00322E0E">
        <w:rPr>
          <w:rFonts w:ascii="Times New Roman" w:hAnsi="Times New Roman" w:cs="Times New Roman"/>
        </w:rPr>
        <w:t xml:space="preserve"> a laktácie</w:t>
      </w:r>
      <w:r w:rsidRPr="00322E0E">
        <w:rPr>
          <w:rFonts w:ascii="Times New Roman" w:hAnsi="Times New Roman" w:cs="Times New Roman"/>
        </w:rPr>
        <w:t>.</w:t>
      </w:r>
    </w:p>
    <w:p w14:paraId="1758F110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24AC82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4.8</w:t>
      </w:r>
      <w:r w:rsidRPr="00322E0E">
        <w:rPr>
          <w:rFonts w:ascii="Times New Roman" w:eastAsia="Times New Roman" w:hAnsi="Times New Roman" w:cs="Times New Roman"/>
          <w:b/>
        </w:rPr>
        <w:tab/>
        <w:t>Liekové interakcie a iné formy vzájomného pôsobenia</w:t>
      </w:r>
    </w:p>
    <w:p w14:paraId="6B418B77" w14:textId="77777777" w:rsidR="002B3F60" w:rsidRPr="00322E0E" w:rsidRDefault="002B3F60" w:rsidP="00322E0E">
      <w:pPr>
        <w:pStyle w:val="Styl00"/>
        <w:spacing w:line="240" w:lineRule="auto"/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14:paraId="7BFACBD1" w14:textId="61BB5891" w:rsidR="00CB09C4" w:rsidRPr="00322E0E" w:rsidRDefault="00CB09C4" w:rsidP="00322E0E">
      <w:pPr>
        <w:pStyle w:val="Styl00"/>
        <w:spacing w:line="240" w:lineRule="auto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322E0E">
        <w:rPr>
          <w:rFonts w:ascii="Times New Roman" w:hAnsi="Times New Roman"/>
          <w:sz w:val="22"/>
          <w:szCs w:val="22"/>
          <w:lang w:val="sk-SK"/>
        </w:rPr>
        <w:t>Pri aplikácii môže dôjsť k ovplyvneniu plazmatických hladín vitamínov pri súčasnom podaní antiepileptík.</w:t>
      </w:r>
    </w:p>
    <w:p w14:paraId="5F6A13E6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8A4BE1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4.9</w:t>
      </w:r>
      <w:r w:rsidRPr="00322E0E">
        <w:rPr>
          <w:rFonts w:ascii="Times New Roman" w:eastAsia="Times New Roman" w:hAnsi="Times New Roman" w:cs="Times New Roman"/>
          <w:b/>
        </w:rPr>
        <w:tab/>
        <w:t>Dávkovanie a spôsob podania lieku </w:t>
      </w:r>
    </w:p>
    <w:p w14:paraId="59D5F9D7" w14:textId="77777777" w:rsidR="002B3F60" w:rsidRPr="00322E0E" w:rsidRDefault="002B3F60" w:rsidP="00322E0E">
      <w:pPr>
        <w:pStyle w:val="Zkladntext"/>
        <w:jc w:val="both"/>
        <w:rPr>
          <w:b w:val="0"/>
          <w:bCs w:val="0"/>
          <w:lang w:val="sk-SK"/>
        </w:rPr>
      </w:pPr>
    </w:p>
    <w:p w14:paraId="1F06E409" w14:textId="0CF3BE3F" w:rsidR="005E7D1F" w:rsidRPr="00322E0E" w:rsidRDefault="002B3F60" w:rsidP="00322E0E">
      <w:pPr>
        <w:pStyle w:val="Zkladntext"/>
        <w:jc w:val="both"/>
        <w:rPr>
          <w:b w:val="0"/>
          <w:bCs w:val="0"/>
          <w:lang w:val="sk-SK"/>
        </w:rPr>
      </w:pPr>
      <w:r w:rsidRPr="00322E0E">
        <w:rPr>
          <w:b w:val="0"/>
          <w:bCs w:val="0"/>
          <w:lang w:val="sk-SK"/>
        </w:rPr>
        <w:t xml:space="preserve">Spôsob podania: </w:t>
      </w:r>
      <w:proofErr w:type="spellStart"/>
      <w:r w:rsidR="005E7D1F" w:rsidRPr="00322E0E">
        <w:rPr>
          <w:b w:val="0"/>
          <w:bCs w:val="0"/>
          <w:lang w:val="sk-SK"/>
        </w:rPr>
        <w:t>intramuskulárne</w:t>
      </w:r>
      <w:proofErr w:type="spellEnd"/>
      <w:r w:rsidR="005E7D1F" w:rsidRPr="00322E0E">
        <w:rPr>
          <w:b w:val="0"/>
          <w:bCs w:val="0"/>
          <w:lang w:val="sk-SK"/>
        </w:rPr>
        <w:t>.</w:t>
      </w:r>
    </w:p>
    <w:p w14:paraId="251CC978" w14:textId="77777777" w:rsidR="005E7D1F" w:rsidRPr="00322E0E" w:rsidRDefault="005E7D1F" w:rsidP="00322E0E">
      <w:pPr>
        <w:pStyle w:val="Zkladntext"/>
        <w:jc w:val="both"/>
        <w:rPr>
          <w:b w:val="0"/>
          <w:lang w:val="sk-SK"/>
        </w:rPr>
      </w:pPr>
    </w:p>
    <w:p w14:paraId="2E133BCC" w14:textId="63FB6837" w:rsidR="002B3F60" w:rsidRPr="00322E0E" w:rsidRDefault="00006FF8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h</w:t>
      </w:r>
      <w:r w:rsidR="00CB09C4" w:rsidRPr="00322E0E">
        <w:rPr>
          <w:b w:val="0"/>
          <w:lang w:val="sk-SK"/>
        </w:rPr>
        <w:t>ovädzí dobytok, kôň</w:t>
      </w:r>
      <w:r w:rsidR="001474FE" w:rsidRPr="00322E0E">
        <w:rPr>
          <w:b w:val="0"/>
          <w:lang w:val="sk-SK"/>
        </w:rPr>
        <w:t xml:space="preserve"> </w:t>
      </w:r>
      <w:r w:rsidR="00CB09C4" w:rsidRPr="00322E0E">
        <w:rPr>
          <w:b w:val="0"/>
          <w:lang w:val="sk-SK"/>
        </w:rPr>
        <w:t xml:space="preserve"> </w:t>
      </w:r>
      <w:r w:rsidR="002B3F60" w:rsidRPr="00322E0E">
        <w:rPr>
          <w:b w:val="0"/>
          <w:lang w:val="sk-SK"/>
        </w:rPr>
        <w:t xml:space="preserve">    </w:t>
      </w:r>
      <w:r w:rsidR="00CB09C4" w:rsidRPr="00322E0E">
        <w:rPr>
          <w:b w:val="0"/>
          <w:lang w:val="sk-SK"/>
        </w:rPr>
        <w:t xml:space="preserve">5 – 10 ml </w:t>
      </w:r>
    </w:p>
    <w:p w14:paraId="10C3ECCA" w14:textId="3EDA0522" w:rsidR="002B3F60" w:rsidRPr="00322E0E" w:rsidRDefault="00006FF8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t</w:t>
      </w:r>
      <w:r w:rsidR="00CB09C4" w:rsidRPr="00322E0E">
        <w:rPr>
          <w:b w:val="0"/>
          <w:lang w:val="sk-SK"/>
        </w:rPr>
        <w:t>eľa</w:t>
      </w:r>
      <w:r w:rsidR="002B3F60" w:rsidRPr="00322E0E">
        <w:rPr>
          <w:b w:val="0"/>
          <w:lang w:val="sk-SK"/>
        </w:rPr>
        <w:t>, o</w:t>
      </w:r>
      <w:r w:rsidR="00CB09C4" w:rsidRPr="00322E0E">
        <w:rPr>
          <w:b w:val="0"/>
          <w:lang w:val="sk-SK"/>
        </w:rPr>
        <w:t>šípaná, žriebä</w:t>
      </w:r>
      <w:r w:rsidR="002B3F60" w:rsidRPr="00322E0E">
        <w:rPr>
          <w:b w:val="0"/>
          <w:lang w:val="sk-SK"/>
        </w:rPr>
        <w:t xml:space="preserve">:      </w:t>
      </w:r>
      <w:r w:rsidR="001474FE" w:rsidRPr="00322E0E">
        <w:rPr>
          <w:b w:val="0"/>
          <w:lang w:val="sk-SK"/>
        </w:rPr>
        <w:t xml:space="preserve"> </w:t>
      </w:r>
      <w:r w:rsidR="00CB09C4" w:rsidRPr="00322E0E">
        <w:rPr>
          <w:b w:val="0"/>
          <w:lang w:val="sk-SK"/>
        </w:rPr>
        <w:t xml:space="preserve"> 3 – </w:t>
      </w:r>
      <w:r w:rsidR="00622FAB" w:rsidRPr="00322E0E">
        <w:rPr>
          <w:b w:val="0"/>
          <w:lang w:val="sk-SK"/>
        </w:rPr>
        <w:t xml:space="preserve"> </w:t>
      </w:r>
      <w:r w:rsidR="00CB09C4" w:rsidRPr="00322E0E">
        <w:rPr>
          <w:b w:val="0"/>
          <w:lang w:val="sk-SK"/>
        </w:rPr>
        <w:t xml:space="preserve">7 ml </w:t>
      </w:r>
    </w:p>
    <w:p w14:paraId="75676245" w14:textId="4D03CC8E" w:rsidR="002B3F60" w:rsidRPr="00322E0E" w:rsidRDefault="00CB09C4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prasiatko, jahňa, kozľa</w:t>
      </w:r>
      <w:r w:rsidR="002B3F60" w:rsidRPr="00322E0E">
        <w:rPr>
          <w:b w:val="0"/>
          <w:lang w:val="sk-SK"/>
        </w:rPr>
        <w:t xml:space="preserve">:   </w:t>
      </w:r>
      <w:r w:rsidRPr="00322E0E">
        <w:rPr>
          <w:b w:val="0"/>
          <w:lang w:val="sk-SK"/>
        </w:rPr>
        <w:t xml:space="preserve"> 1 –  3 ml </w:t>
      </w:r>
    </w:p>
    <w:p w14:paraId="09CDCCB6" w14:textId="25CB504F" w:rsidR="002B3F60" w:rsidRPr="00322E0E" w:rsidRDefault="00CB09C4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pes</w:t>
      </w:r>
      <w:r w:rsidR="002B3F60" w:rsidRPr="00322E0E">
        <w:rPr>
          <w:b w:val="0"/>
          <w:lang w:val="sk-SK"/>
        </w:rPr>
        <w:t xml:space="preserve">:                            </w:t>
      </w:r>
      <w:r w:rsidR="00622FAB" w:rsidRPr="00322E0E">
        <w:rPr>
          <w:b w:val="0"/>
          <w:lang w:val="sk-SK"/>
        </w:rPr>
        <w:t xml:space="preserve">     </w:t>
      </w:r>
      <w:r w:rsidR="002B3F60" w:rsidRPr="00322E0E">
        <w:rPr>
          <w:b w:val="0"/>
          <w:lang w:val="sk-SK"/>
        </w:rPr>
        <w:t xml:space="preserve"> </w:t>
      </w:r>
      <w:r w:rsidRPr="00322E0E">
        <w:rPr>
          <w:b w:val="0"/>
          <w:lang w:val="sk-SK"/>
        </w:rPr>
        <w:t xml:space="preserve"> 0,1 ml/</w:t>
      </w:r>
      <w:smartTag w:uri="urn:schemas-microsoft-com:office:smarttags" w:element="metricconverter">
        <w:smartTagPr>
          <w:attr w:name="ProductID" w:val="5 kg"/>
        </w:smartTagPr>
        <w:r w:rsidRPr="00322E0E">
          <w:rPr>
            <w:b w:val="0"/>
            <w:lang w:val="sk-SK"/>
          </w:rPr>
          <w:t>5 kg</w:t>
        </w:r>
      </w:smartTag>
      <w:r w:rsidRPr="00322E0E">
        <w:rPr>
          <w:b w:val="0"/>
          <w:lang w:val="sk-SK"/>
        </w:rPr>
        <w:t xml:space="preserve"> ž. </w:t>
      </w:r>
      <w:r w:rsidR="002B3F60" w:rsidRPr="00322E0E">
        <w:rPr>
          <w:b w:val="0"/>
          <w:lang w:val="sk-SK"/>
        </w:rPr>
        <w:t>hm</w:t>
      </w:r>
      <w:r w:rsidRPr="00322E0E">
        <w:rPr>
          <w:b w:val="0"/>
          <w:lang w:val="sk-SK"/>
        </w:rPr>
        <w:t xml:space="preserve">. </w:t>
      </w:r>
    </w:p>
    <w:p w14:paraId="20B9B0C0" w14:textId="03D4AFAF" w:rsidR="00622FAB" w:rsidRPr="00322E0E" w:rsidRDefault="00CB09C4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králik</w:t>
      </w:r>
      <w:r w:rsidR="00622FAB" w:rsidRPr="00322E0E">
        <w:rPr>
          <w:b w:val="0"/>
          <w:lang w:val="sk-SK"/>
        </w:rPr>
        <w:t xml:space="preserve">:                     </w:t>
      </w:r>
      <w:r w:rsidR="00FD395F" w:rsidRPr="00322E0E">
        <w:rPr>
          <w:b w:val="0"/>
          <w:lang w:val="sk-SK"/>
        </w:rPr>
        <w:t xml:space="preserve">        </w:t>
      </w:r>
      <w:r w:rsidR="00622FAB" w:rsidRPr="00322E0E">
        <w:rPr>
          <w:b w:val="0"/>
          <w:lang w:val="sk-SK"/>
        </w:rPr>
        <w:t xml:space="preserve"> </w:t>
      </w:r>
      <w:r w:rsidRPr="00322E0E">
        <w:rPr>
          <w:b w:val="0"/>
          <w:lang w:val="sk-SK"/>
        </w:rPr>
        <w:t xml:space="preserve"> 0,1 ml </w:t>
      </w:r>
    </w:p>
    <w:p w14:paraId="218F7342" w14:textId="77777777" w:rsidR="00622FAB" w:rsidRPr="00322E0E" w:rsidRDefault="00622FAB" w:rsidP="00322E0E">
      <w:pPr>
        <w:pStyle w:val="Zkladntext"/>
        <w:jc w:val="both"/>
        <w:rPr>
          <w:b w:val="0"/>
          <w:bCs w:val="0"/>
          <w:lang w:val="sk-SK"/>
        </w:rPr>
      </w:pPr>
    </w:p>
    <w:p w14:paraId="6B8DAABC" w14:textId="16BA2AD8" w:rsidR="00CB09C4" w:rsidRPr="00322E0E" w:rsidRDefault="005E7D1F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bCs w:val="0"/>
          <w:lang w:val="sk-SK"/>
        </w:rPr>
        <w:t>U druhov zvierat určených na produkciu potravín sa tento veterinárny liek smie podať len raz a odporúčaná dávka sa nesmie prekročiť.</w:t>
      </w:r>
    </w:p>
    <w:p w14:paraId="34DBF0BF" w14:textId="15D7C749" w:rsidR="00CB09C4" w:rsidRPr="00322E0E" w:rsidRDefault="00CB09C4" w:rsidP="00322E0E">
      <w:pPr>
        <w:pStyle w:val="Styl00"/>
        <w:spacing w:line="240" w:lineRule="auto"/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14:paraId="135A97F8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4.10</w:t>
      </w:r>
      <w:r w:rsidRPr="00322E0E">
        <w:rPr>
          <w:rFonts w:ascii="Times New Roman" w:eastAsia="Times New Roman" w:hAnsi="Times New Roman" w:cs="Times New Roman"/>
          <w:b/>
        </w:rPr>
        <w:tab/>
        <w:t xml:space="preserve">Predávkovanie (príznaky, núdzové postupy, </w:t>
      </w:r>
      <w:proofErr w:type="spellStart"/>
      <w:r w:rsidRPr="00322E0E">
        <w:rPr>
          <w:rFonts w:ascii="Times New Roman" w:eastAsia="Times New Roman" w:hAnsi="Times New Roman" w:cs="Times New Roman"/>
          <w:b/>
        </w:rPr>
        <w:t>antidotá</w:t>
      </w:r>
      <w:proofErr w:type="spellEnd"/>
      <w:r w:rsidRPr="00322E0E">
        <w:rPr>
          <w:rFonts w:ascii="Times New Roman" w:eastAsia="Times New Roman" w:hAnsi="Times New Roman" w:cs="Times New Roman"/>
          <w:b/>
        </w:rPr>
        <w:t>) ak sú potrebné</w:t>
      </w:r>
    </w:p>
    <w:p w14:paraId="588CCBE0" w14:textId="77777777" w:rsidR="00622FAB" w:rsidRPr="00322E0E" w:rsidRDefault="00622FAB" w:rsidP="00322E0E">
      <w:pPr>
        <w:pStyle w:val="Zkladntext2"/>
        <w:rPr>
          <w:szCs w:val="22"/>
        </w:rPr>
      </w:pPr>
    </w:p>
    <w:p w14:paraId="1584B414" w14:textId="251C69D1" w:rsidR="00CB09C4" w:rsidRPr="00322E0E" w:rsidRDefault="00CB09C4" w:rsidP="00322E0E">
      <w:pPr>
        <w:pStyle w:val="Zkladntext2"/>
        <w:rPr>
          <w:color w:val="FF0000"/>
          <w:szCs w:val="22"/>
        </w:rPr>
      </w:pPr>
      <w:r w:rsidRPr="00322E0E">
        <w:rPr>
          <w:szCs w:val="22"/>
        </w:rPr>
        <w:t xml:space="preserve">Vzhľadom </w:t>
      </w:r>
      <w:r w:rsidR="00622FAB" w:rsidRPr="00322E0E">
        <w:rPr>
          <w:szCs w:val="22"/>
        </w:rPr>
        <w:t>na</w:t>
      </w:r>
      <w:r w:rsidRPr="00322E0E">
        <w:rPr>
          <w:szCs w:val="22"/>
        </w:rPr>
        <w:t xml:space="preserve"> spôsob aplikácie a indikácie k predávkovaniu </w:t>
      </w:r>
      <w:r w:rsidR="00027961" w:rsidRPr="00322E0E">
        <w:rPr>
          <w:szCs w:val="22"/>
        </w:rPr>
        <w:t>l</w:t>
      </w:r>
      <w:r w:rsidRPr="00322E0E">
        <w:rPr>
          <w:szCs w:val="22"/>
        </w:rPr>
        <w:t>ieku</w:t>
      </w:r>
      <w:r w:rsidR="00622FAB" w:rsidRPr="00322E0E">
        <w:rPr>
          <w:szCs w:val="22"/>
        </w:rPr>
        <w:t xml:space="preserve"> nedochádza.</w:t>
      </w:r>
    </w:p>
    <w:p w14:paraId="1EFD1279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BA7010" w14:textId="27119329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</w:rPr>
        <w:t>4.11</w:t>
      </w:r>
      <w:r w:rsidRPr="00322E0E">
        <w:rPr>
          <w:rFonts w:ascii="Times New Roman" w:eastAsia="Times New Roman" w:hAnsi="Times New Roman" w:cs="Times New Roman"/>
          <w:b/>
        </w:rPr>
        <w:tab/>
        <w:t xml:space="preserve">Ochranná </w:t>
      </w:r>
      <w:r w:rsidR="00762EB4" w:rsidRPr="00322E0E">
        <w:rPr>
          <w:rFonts w:ascii="Times New Roman" w:eastAsia="Times New Roman" w:hAnsi="Times New Roman" w:cs="Times New Roman"/>
          <w:b/>
        </w:rPr>
        <w:t>(é)</w:t>
      </w:r>
      <w:r w:rsidRPr="00322E0E">
        <w:rPr>
          <w:rFonts w:ascii="Times New Roman" w:eastAsia="Times New Roman" w:hAnsi="Times New Roman" w:cs="Times New Roman"/>
          <w:b/>
        </w:rPr>
        <w:t xml:space="preserve"> lehota </w:t>
      </w:r>
      <w:r w:rsidR="00762EB4" w:rsidRPr="00322E0E">
        <w:rPr>
          <w:rFonts w:ascii="Times New Roman" w:eastAsia="Times New Roman" w:hAnsi="Times New Roman" w:cs="Times New Roman"/>
          <w:b/>
        </w:rPr>
        <w:t>(y)</w:t>
      </w:r>
    </w:p>
    <w:p w14:paraId="306ADA4E" w14:textId="77777777" w:rsidR="00006FF8" w:rsidRPr="00322E0E" w:rsidRDefault="00006FF8" w:rsidP="00322E0E">
      <w:pPr>
        <w:pStyle w:val="Defaul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55DF4FEC" w14:textId="665562E8" w:rsidR="005447D1" w:rsidRPr="00322E0E" w:rsidRDefault="005447D1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Mäso</w:t>
      </w:r>
      <w:r w:rsidR="00223428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 vnútornosti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1F7726C3" w14:textId="32D874B2" w:rsidR="007D0166" w:rsidRPr="00322E0E" w:rsidRDefault="005447D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>Hovädzí dobytok: 243 dní</w:t>
      </w:r>
    </w:p>
    <w:p w14:paraId="35019F91" w14:textId="28DC1532" w:rsidR="005447D1" w:rsidRPr="00322E0E" w:rsidRDefault="005447D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>Ošípané: 228 dní</w:t>
      </w:r>
    </w:p>
    <w:p w14:paraId="1E25E872" w14:textId="141B43E0" w:rsidR="005447D1" w:rsidRPr="00322E0E" w:rsidRDefault="005447D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lastRenderedPageBreak/>
        <w:t>Kone: 243 dní</w:t>
      </w:r>
    </w:p>
    <w:p w14:paraId="7507B0AE" w14:textId="151EC5B8" w:rsidR="005447D1" w:rsidRPr="00322E0E" w:rsidRDefault="005447D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>Ovce: 194 dní</w:t>
      </w:r>
    </w:p>
    <w:p w14:paraId="7571FCCE" w14:textId="77777777" w:rsidR="005447D1" w:rsidRPr="00322E0E" w:rsidRDefault="005447D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Kozy: 194 dní </w:t>
      </w:r>
    </w:p>
    <w:p w14:paraId="5893D512" w14:textId="60121992" w:rsidR="005447D1" w:rsidRPr="00322E0E" w:rsidRDefault="005447D1" w:rsidP="00322E0E">
      <w:pPr>
        <w:pStyle w:val="Default"/>
        <w:rPr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>Králiky: 56 dní</w:t>
      </w:r>
    </w:p>
    <w:p w14:paraId="246A1A4A" w14:textId="68474B35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881AE0" w14:textId="77777777" w:rsidR="0077281D" w:rsidRDefault="00E13E4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Hovädzí dobytok, ovce, kozy, kone: </w:t>
      </w:r>
    </w:p>
    <w:p w14:paraId="34F7A692" w14:textId="3BF31C0E" w:rsidR="009B2277" w:rsidRPr="00322E0E" w:rsidRDefault="009B22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Mlieko: 120 hodín (5 dní)</w:t>
      </w:r>
    </w:p>
    <w:p w14:paraId="157F41C2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0A5DC8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  <w:bCs/>
        </w:rPr>
        <w:t>5.</w:t>
      </w:r>
      <w:r w:rsidRPr="00322E0E">
        <w:rPr>
          <w:rFonts w:ascii="Times New Roman" w:eastAsia="Times New Roman" w:hAnsi="Times New Roman" w:cs="Times New Roman"/>
          <w:b/>
          <w:bCs/>
        </w:rPr>
        <w:tab/>
        <w:t>FARMAKOLOGICKÉ VLASTNOSTI</w:t>
      </w:r>
    </w:p>
    <w:p w14:paraId="220C3625" w14:textId="77777777" w:rsidR="00006FF8" w:rsidRPr="00322E0E" w:rsidRDefault="00006FF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BCA53C" w14:textId="121D1CC1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Farmakoterapeutická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skupina: </w:t>
      </w:r>
      <w:r w:rsidR="005E0F92" w:rsidRPr="00322E0E">
        <w:rPr>
          <w:rFonts w:ascii="Times New Roman" w:hAnsi="Times New Roman" w:cs="Times New Roman"/>
        </w:rPr>
        <w:t>Vitamínový liek</w:t>
      </w:r>
      <w:r w:rsidR="003C2482" w:rsidRPr="00322E0E">
        <w:rPr>
          <w:rFonts w:ascii="Times New Roman" w:hAnsi="Times New Roman" w:cs="Times New Roman"/>
        </w:rPr>
        <w:t>, kombinácie vitamínov</w:t>
      </w:r>
    </w:p>
    <w:p w14:paraId="261BD800" w14:textId="01E4CC31" w:rsidR="00CB09C4" w:rsidRPr="00322E0E" w:rsidRDefault="005E0F9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kód </w:t>
      </w:r>
      <w:proofErr w:type="spellStart"/>
      <w:r w:rsidRPr="00322E0E">
        <w:rPr>
          <w:rFonts w:ascii="Times New Roman" w:eastAsia="Times New Roman" w:hAnsi="Times New Roman" w:cs="Times New Roman"/>
        </w:rPr>
        <w:t>ATCvet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: </w:t>
      </w:r>
      <w:r w:rsidRPr="00322E0E">
        <w:rPr>
          <w:rFonts w:ascii="Times New Roman" w:hAnsi="Times New Roman" w:cs="Times New Roman"/>
        </w:rPr>
        <w:t xml:space="preserve"> QA11</w:t>
      </w:r>
      <w:r w:rsidR="006C69D6" w:rsidRPr="00322E0E">
        <w:rPr>
          <w:rFonts w:ascii="Times New Roman" w:hAnsi="Times New Roman" w:cs="Times New Roman"/>
        </w:rPr>
        <w:t>JA</w:t>
      </w:r>
    </w:p>
    <w:p w14:paraId="153A2C61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C53770" w14:textId="6D8FB7C8" w:rsidR="00CB09C4" w:rsidRPr="00322E0E" w:rsidRDefault="00CB09C4" w:rsidP="00322E0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5.1</w:t>
      </w:r>
      <w:r w:rsidR="00621539" w:rsidRPr="00322E0E">
        <w:rPr>
          <w:rFonts w:ascii="Times New Roman" w:eastAsia="Times New Roman" w:hAnsi="Times New Roman" w:cs="Times New Roman"/>
          <w:b/>
        </w:rPr>
        <w:tab/>
      </w:r>
      <w:proofErr w:type="spellStart"/>
      <w:r w:rsidRPr="00322E0E">
        <w:rPr>
          <w:rFonts w:ascii="Times New Roman" w:eastAsia="Times New Roman" w:hAnsi="Times New Roman" w:cs="Times New Roman"/>
          <w:b/>
        </w:rPr>
        <w:t>Farmakodynamické</w:t>
      </w:r>
      <w:proofErr w:type="spellEnd"/>
      <w:r w:rsidRPr="00322E0E">
        <w:rPr>
          <w:rFonts w:ascii="Times New Roman" w:eastAsia="Times New Roman" w:hAnsi="Times New Roman" w:cs="Times New Roman"/>
          <w:b/>
        </w:rPr>
        <w:t xml:space="preserve"> vlastnosti</w:t>
      </w:r>
    </w:p>
    <w:p w14:paraId="1BC64B1D" w14:textId="77777777" w:rsidR="001474FE" w:rsidRPr="00322E0E" w:rsidRDefault="001474FE" w:rsidP="00322E0E">
      <w:pPr>
        <w:pStyle w:val="Zarkazkladnhotextu"/>
        <w:spacing w:after="0"/>
        <w:ind w:left="0" w:firstLine="0"/>
        <w:jc w:val="both"/>
        <w:rPr>
          <w:i/>
          <w:szCs w:val="22"/>
        </w:rPr>
      </w:pPr>
    </w:p>
    <w:p w14:paraId="6FECB859" w14:textId="07A33090" w:rsidR="00CB09C4" w:rsidRPr="001E0D70" w:rsidRDefault="00CB09C4" w:rsidP="00322E0E">
      <w:pPr>
        <w:pStyle w:val="Zarkazkladnhotextu"/>
        <w:spacing w:after="0"/>
        <w:ind w:left="0" w:firstLine="0"/>
        <w:jc w:val="both"/>
        <w:rPr>
          <w:b/>
          <w:szCs w:val="22"/>
          <w:u w:val="single"/>
        </w:rPr>
      </w:pPr>
      <w:proofErr w:type="spellStart"/>
      <w:r w:rsidRPr="001E0D70">
        <w:rPr>
          <w:szCs w:val="22"/>
          <w:u w:val="single"/>
        </w:rPr>
        <w:t>Retinol</w:t>
      </w:r>
      <w:proofErr w:type="spellEnd"/>
      <w:r w:rsidRPr="001E0D70">
        <w:rPr>
          <w:szCs w:val="22"/>
          <w:u w:val="single"/>
        </w:rPr>
        <w:t xml:space="preserve"> </w:t>
      </w:r>
      <w:proofErr w:type="spellStart"/>
      <w:r w:rsidRPr="001E0D70">
        <w:rPr>
          <w:szCs w:val="22"/>
          <w:u w:val="single"/>
        </w:rPr>
        <w:t>propion</w:t>
      </w:r>
      <w:r w:rsidR="003C2482" w:rsidRPr="001E0D70">
        <w:rPr>
          <w:szCs w:val="22"/>
          <w:u w:val="single"/>
        </w:rPr>
        <w:t>át</w:t>
      </w:r>
      <w:proofErr w:type="spellEnd"/>
    </w:p>
    <w:p w14:paraId="6769277D" w14:textId="31DA618E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</w:rPr>
      </w:pPr>
      <w:proofErr w:type="spellStart"/>
      <w:r w:rsidRPr="00322E0E">
        <w:rPr>
          <w:szCs w:val="22"/>
        </w:rPr>
        <w:t>Retinol</w:t>
      </w:r>
      <w:proofErr w:type="spellEnd"/>
      <w:r w:rsidRPr="00322E0E">
        <w:rPr>
          <w:szCs w:val="22"/>
        </w:rPr>
        <w:t xml:space="preserve"> tvorí spolu s</w:t>
      </w:r>
      <w:r w:rsidR="00B708B3" w:rsidRPr="00322E0E">
        <w:rPr>
          <w:szCs w:val="22"/>
        </w:rPr>
        <w:t>o z</w:t>
      </w:r>
      <w:r w:rsidRPr="00322E0E">
        <w:rPr>
          <w:szCs w:val="22"/>
        </w:rPr>
        <w:t xml:space="preserve">odpovedajúcimi </w:t>
      </w:r>
      <w:proofErr w:type="spellStart"/>
      <w:r w:rsidRPr="00322E0E">
        <w:rPr>
          <w:szCs w:val="22"/>
        </w:rPr>
        <w:t>apoproteínmi</w:t>
      </w:r>
      <w:proofErr w:type="spellEnd"/>
      <w:r w:rsidRPr="00322E0E">
        <w:rPr>
          <w:szCs w:val="22"/>
        </w:rPr>
        <w:t xml:space="preserve"> </w:t>
      </w:r>
      <w:proofErr w:type="spellStart"/>
      <w:r w:rsidRPr="00322E0E">
        <w:rPr>
          <w:szCs w:val="22"/>
        </w:rPr>
        <w:t>fotosenzitívne</w:t>
      </w:r>
      <w:proofErr w:type="spellEnd"/>
      <w:r w:rsidRPr="00322E0E">
        <w:rPr>
          <w:szCs w:val="22"/>
        </w:rPr>
        <w:t xml:space="preserve"> farbivá  v</w:t>
      </w:r>
      <w:r w:rsidR="00C70311">
        <w:rPr>
          <w:szCs w:val="22"/>
        </w:rPr>
        <w:t> </w:t>
      </w:r>
      <w:r w:rsidRPr="00322E0E">
        <w:rPr>
          <w:szCs w:val="22"/>
        </w:rPr>
        <w:t>očiach</w:t>
      </w:r>
      <w:r w:rsidR="00C70311">
        <w:rPr>
          <w:szCs w:val="22"/>
        </w:rPr>
        <w:t>. J</w:t>
      </w:r>
      <w:r w:rsidRPr="00322E0E">
        <w:rPr>
          <w:szCs w:val="22"/>
        </w:rPr>
        <w:t xml:space="preserve">e nevyhnutný pre rast </w:t>
      </w:r>
      <w:proofErr w:type="spellStart"/>
      <w:r w:rsidRPr="00322E0E">
        <w:rPr>
          <w:szCs w:val="22"/>
        </w:rPr>
        <w:t>epiteliálnych</w:t>
      </w:r>
      <w:proofErr w:type="spellEnd"/>
      <w:r w:rsidRPr="00322E0E">
        <w:rPr>
          <w:szCs w:val="22"/>
        </w:rPr>
        <w:t xml:space="preserve"> buniek a pre funkčnú slizničnú bariéru, ktorá bráni  vstupu infekcie do organizmu. Je účinným lapačom </w:t>
      </w:r>
      <w:proofErr w:type="spellStart"/>
      <w:r w:rsidRPr="00322E0E">
        <w:rPr>
          <w:szCs w:val="22"/>
        </w:rPr>
        <w:t>singletového</w:t>
      </w:r>
      <w:proofErr w:type="spellEnd"/>
      <w:r w:rsidRPr="00322E0E">
        <w:rPr>
          <w:szCs w:val="22"/>
        </w:rPr>
        <w:t xml:space="preserve"> kyslík</w:t>
      </w:r>
      <w:r w:rsidR="00B708B3" w:rsidRPr="00322E0E">
        <w:rPr>
          <w:szCs w:val="22"/>
        </w:rPr>
        <w:t>a</w:t>
      </w:r>
      <w:r w:rsidRPr="00322E0E">
        <w:rPr>
          <w:szCs w:val="22"/>
        </w:rPr>
        <w:t xml:space="preserve">, ale tiež </w:t>
      </w:r>
      <w:proofErr w:type="spellStart"/>
      <w:r w:rsidRPr="00322E0E">
        <w:rPr>
          <w:szCs w:val="22"/>
        </w:rPr>
        <w:t>hydroxylového</w:t>
      </w:r>
      <w:proofErr w:type="spellEnd"/>
      <w:r w:rsidRPr="00322E0E">
        <w:rPr>
          <w:szCs w:val="22"/>
        </w:rPr>
        <w:t xml:space="preserve"> a </w:t>
      </w:r>
      <w:proofErr w:type="spellStart"/>
      <w:r w:rsidRPr="00322E0E">
        <w:rPr>
          <w:szCs w:val="22"/>
        </w:rPr>
        <w:t>peroxylových</w:t>
      </w:r>
      <w:proofErr w:type="spellEnd"/>
      <w:r w:rsidRPr="00322E0E">
        <w:rPr>
          <w:szCs w:val="22"/>
        </w:rPr>
        <w:t xml:space="preserve"> radikálov. </w:t>
      </w:r>
      <w:proofErr w:type="spellStart"/>
      <w:r w:rsidRPr="00322E0E">
        <w:rPr>
          <w:szCs w:val="22"/>
        </w:rPr>
        <w:t>Retinol</w:t>
      </w:r>
      <w:proofErr w:type="spellEnd"/>
      <w:r w:rsidRPr="00322E0E">
        <w:rPr>
          <w:szCs w:val="22"/>
        </w:rPr>
        <w:t xml:space="preserve"> sa viaže na </w:t>
      </w:r>
      <w:proofErr w:type="spellStart"/>
      <w:r w:rsidRPr="00322E0E">
        <w:rPr>
          <w:szCs w:val="22"/>
        </w:rPr>
        <w:t>retinol</w:t>
      </w:r>
      <w:proofErr w:type="spellEnd"/>
      <w:r w:rsidRPr="00322E0E">
        <w:rPr>
          <w:szCs w:val="22"/>
        </w:rPr>
        <w:t xml:space="preserve"> </w:t>
      </w:r>
      <w:proofErr w:type="spellStart"/>
      <w:r w:rsidR="005E0F92" w:rsidRPr="00322E0E">
        <w:rPr>
          <w:szCs w:val="22"/>
        </w:rPr>
        <w:t>binding</w:t>
      </w:r>
      <w:proofErr w:type="spellEnd"/>
      <w:r w:rsidR="001E0D70">
        <w:rPr>
          <w:szCs w:val="22"/>
        </w:rPr>
        <w:t xml:space="preserve"> proteí</w:t>
      </w:r>
      <w:r w:rsidRPr="00322E0E">
        <w:rPr>
          <w:szCs w:val="22"/>
        </w:rPr>
        <w:t xml:space="preserve">n a tiež na HDL a LDL lipoproteíny. Chráni pokožku pred </w:t>
      </w:r>
      <w:proofErr w:type="spellStart"/>
      <w:r w:rsidRPr="00322E0E">
        <w:rPr>
          <w:szCs w:val="22"/>
        </w:rPr>
        <w:t>fotosenzibilizujúcim</w:t>
      </w:r>
      <w:proofErr w:type="spellEnd"/>
      <w:r w:rsidRPr="00322E0E">
        <w:rPr>
          <w:szCs w:val="22"/>
        </w:rPr>
        <w:t xml:space="preserve"> poškodením.</w:t>
      </w:r>
    </w:p>
    <w:p w14:paraId="481CDBAC" w14:textId="77777777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</w:rPr>
      </w:pPr>
    </w:p>
    <w:p w14:paraId="16243997" w14:textId="77777777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  <w:u w:val="single"/>
        </w:rPr>
      </w:pPr>
      <w:proofErr w:type="spellStart"/>
      <w:r w:rsidRPr="00322E0E">
        <w:rPr>
          <w:szCs w:val="22"/>
          <w:u w:val="single"/>
        </w:rPr>
        <w:t>Ergokalciferol</w:t>
      </w:r>
      <w:proofErr w:type="spellEnd"/>
    </w:p>
    <w:p w14:paraId="06C2231C" w14:textId="50BEA10C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</w:rPr>
      </w:pPr>
      <w:r w:rsidRPr="00322E0E">
        <w:rPr>
          <w:szCs w:val="22"/>
        </w:rPr>
        <w:t xml:space="preserve">Štruktúrne je blízky </w:t>
      </w:r>
      <w:proofErr w:type="spellStart"/>
      <w:r w:rsidRPr="00322E0E">
        <w:rPr>
          <w:szCs w:val="22"/>
        </w:rPr>
        <w:t>steroidom</w:t>
      </w:r>
      <w:proofErr w:type="spellEnd"/>
      <w:r w:rsidRPr="00322E0E">
        <w:rPr>
          <w:szCs w:val="22"/>
        </w:rPr>
        <w:t>. Vzniká fotochemickou štiepnou reakciou. Malé obmedzené množstvo vitamínu D2</w:t>
      </w:r>
      <w:r w:rsidR="003C2482" w:rsidRPr="00322E0E">
        <w:rPr>
          <w:szCs w:val="22"/>
        </w:rPr>
        <w:t>,</w:t>
      </w:r>
      <w:r w:rsidRPr="00322E0E">
        <w:rPr>
          <w:szCs w:val="22"/>
        </w:rPr>
        <w:t xml:space="preserve"> vzniká tiež vhodnou fermentáciou zeleného krmiva z </w:t>
      </w:r>
      <w:proofErr w:type="spellStart"/>
      <w:r w:rsidRPr="00322E0E">
        <w:rPr>
          <w:szCs w:val="22"/>
        </w:rPr>
        <w:t>provitamínu</w:t>
      </w:r>
      <w:proofErr w:type="spellEnd"/>
      <w:r w:rsidRPr="00322E0E">
        <w:rPr>
          <w:szCs w:val="22"/>
        </w:rPr>
        <w:t xml:space="preserve"> </w:t>
      </w:r>
      <w:proofErr w:type="spellStart"/>
      <w:r w:rsidRPr="00322E0E">
        <w:rPr>
          <w:szCs w:val="22"/>
        </w:rPr>
        <w:t>ergosterolu</w:t>
      </w:r>
      <w:proofErr w:type="spellEnd"/>
      <w:r w:rsidRPr="00322E0E">
        <w:rPr>
          <w:szCs w:val="22"/>
        </w:rPr>
        <w:t xml:space="preserve">. Zúčastňuje sa </w:t>
      </w:r>
      <w:r w:rsidR="003C2482" w:rsidRPr="00322E0E">
        <w:rPr>
          <w:szCs w:val="22"/>
        </w:rPr>
        <w:t>na</w:t>
      </w:r>
      <w:r w:rsidRPr="00322E0E">
        <w:rPr>
          <w:szCs w:val="22"/>
        </w:rPr>
        <w:t xml:space="preserve"> regulácii hladiny vápnika v plazme. Je možn</w:t>
      </w:r>
      <w:r w:rsidR="003C2482" w:rsidRPr="00322E0E">
        <w:rPr>
          <w:szCs w:val="22"/>
        </w:rPr>
        <w:t>ý</w:t>
      </w:r>
      <w:r w:rsidRPr="00322E0E">
        <w:rPr>
          <w:szCs w:val="22"/>
        </w:rPr>
        <w:t xml:space="preserve"> rastový faktor.</w:t>
      </w:r>
    </w:p>
    <w:p w14:paraId="60C9A710" w14:textId="77777777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b/>
          <w:szCs w:val="22"/>
        </w:rPr>
      </w:pPr>
    </w:p>
    <w:p w14:paraId="331AEC00" w14:textId="3C3538A1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  <w:u w:val="single"/>
        </w:rPr>
      </w:pPr>
      <w:r w:rsidRPr="00322E0E">
        <w:rPr>
          <w:szCs w:val="22"/>
          <w:u w:val="single"/>
        </w:rPr>
        <w:t>Tokoferol</w:t>
      </w:r>
      <w:r w:rsidR="001B0D55" w:rsidRPr="00322E0E">
        <w:rPr>
          <w:szCs w:val="22"/>
          <w:u w:val="single"/>
        </w:rPr>
        <w:t xml:space="preserve"> alfa </w:t>
      </w:r>
      <w:r w:rsidRPr="00322E0E">
        <w:rPr>
          <w:szCs w:val="22"/>
          <w:u w:val="single"/>
        </w:rPr>
        <w:t>acet</w:t>
      </w:r>
      <w:r w:rsidR="00132D1D" w:rsidRPr="00322E0E">
        <w:rPr>
          <w:szCs w:val="22"/>
          <w:u w:val="single"/>
        </w:rPr>
        <w:t>á</w:t>
      </w:r>
      <w:r w:rsidRPr="00322E0E">
        <w:rPr>
          <w:szCs w:val="22"/>
          <w:u w:val="single"/>
        </w:rPr>
        <w:t>t</w:t>
      </w:r>
    </w:p>
    <w:p w14:paraId="2ADC9803" w14:textId="1D015D97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</w:rPr>
      </w:pPr>
      <w:r w:rsidRPr="00322E0E">
        <w:rPr>
          <w:szCs w:val="22"/>
        </w:rPr>
        <w:t xml:space="preserve">V organizme zvieraťa funguje ako </w:t>
      </w:r>
      <w:proofErr w:type="spellStart"/>
      <w:r w:rsidRPr="00322E0E">
        <w:rPr>
          <w:szCs w:val="22"/>
        </w:rPr>
        <w:t>zhášač</w:t>
      </w:r>
      <w:proofErr w:type="spellEnd"/>
      <w:r w:rsidRPr="00322E0E">
        <w:rPr>
          <w:szCs w:val="22"/>
        </w:rPr>
        <w:t xml:space="preserve"> vo</w:t>
      </w:r>
      <w:r w:rsidR="001B0D55" w:rsidRPr="00322E0E">
        <w:rPr>
          <w:szCs w:val="22"/>
        </w:rPr>
        <w:t>ľ</w:t>
      </w:r>
      <w:r w:rsidRPr="00322E0E">
        <w:rPr>
          <w:szCs w:val="22"/>
        </w:rPr>
        <w:t>ných kyslíkových radikálov  a antioxidan</w:t>
      </w:r>
      <w:r w:rsidR="00D055EF" w:rsidRPr="00322E0E">
        <w:rPr>
          <w:szCs w:val="22"/>
        </w:rPr>
        <w:t>t</w:t>
      </w:r>
      <w:r w:rsidRPr="00322E0E">
        <w:rPr>
          <w:szCs w:val="22"/>
        </w:rPr>
        <w:t xml:space="preserve">. Vitamín E funguje ako silné redukčné činidlo udržujúce rovnováhu medzi redukovanými –SH a </w:t>
      </w:r>
      <w:proofErr w:type="spellStart"/>
      <w:r w:rsidRPr="00322E0E">
        <w:rPr>
          <w:szCs w:val="22"/>
        </w:rPr>
        <w:t>oxydovanými</w:t>
      </w:r>
      <w:proofErr w:type="spellEnd"/>
      <w:r w:rsidRPr="00322E0E">
        <w:rPr>
          <w:szCs w:val="22"/>
        </w:rPr>
        <w:t xml:space="preserve"> S-S skupinami </w:t>
      </w:r>
      <w:proofErr w:type="spellStart"/>
      <w:r w:rsidRPr="00322E0E">
        <w:rPr>
          <w:szCs w:val="22"/>
        </w:rPr>
        <w:t>glutationu</w:t>
      </w:r>
      <w:proofErr w:type="spellEnd"/>
      <w:r w:rsidRPr="00322E0E">
        <w:rPr>
          <w:szCs w:val="22"/>
        </w:rPr>
        <w:t xml:space="preserve">. Túto rovnováhu sa snaží zvrátiť v prospech –SH redukovaných skupín. Zasahuje takto do </w:t>
      </w:r>
      <w:proofErr w:type="spellStart"/>
      <w:r w:rsidRPr="00322E0E">
        <w:rPr>
          <w:szCs w:val="22"/>
        </w:rPr>
        <w:t>oxidoredukčných</w:t>
      </w:r>
      <w:proofErr w:type="spellEnd"/>
      <w:r w:rsidRPr="00322E0E">
        <w:rPr>
          <w:szCs w:val="22"/>
        </w:rPr>
        <w:t xml:space="preserve"> </w:t>
      </w:r>
      <w:r w:rsidR="00132D1D" w:rsidRPr="00322E0E">
        <w:rPr>
          <w:szCs w:val="22"/>
        </w:rPr>
        <w:t xml:space="preserve">procesov </w:t>
      </w:r>
      <w:r w:rsidRPr="00322E0E">
        <w:rPr>
          <w:szCs w:val="22"/>
        </w:rPr>
        <w:t xml:space="preserve">organizmu a jeho nedostatok by narušoval činnosť </w:t>
      </w:r>
      <w:r w:rsidR="00D055EF" w:rsidRPr="00322E0E">
        <w:rPr>
          <w:szCs w:val="22"/>
        </w:rPr>
        <w:t xml:space="preserve">mnohých </w:t>
      </w:r>
      <w:r w:rsidRPr="00322E0E">
        <w:rPr>
          <w:szCs w:val="22"/>
        </w:rPr>
        <w:t xml:space="preserve">enzýmov. Má relatívne široké terapeutické použitie, bol dokázaný </w:t>
      </w:r>
      <w:proofErr w:type="spellStart"/>
      <w:r w:rsidRPr="00322E0E">
        <w:rPr>
          <w:szCs w:val="22"/>
        </w:rPr>
        <w:t>protinádorový</w:t>
      </w:r>
      <w:proofErr w:type="spellEnd"/>
      <w:r w:rsidRPr="00322E0E">
        <w:rPr>
          <w:szCs w:val="22"/>
        </w:rPr>
        <w:t xml:space="preserve"> a </w:t>
      </w:r>
      <w:proofErr w:type="spellStart"/>
      <w:r w:rsidRPr="00322E0E">
        <w:rPr>
          <w:szCs w:val="22"/>
        </w:rPr>
        <w:t>antisklerotický</w:t>
      </w:r>
      <w:proofErr w:type="spellEnd"/>
      <w:r w:rsidRPr="00322E0E">
        <w:rPr>
          <w:szCs w:val="22"/>
        </w:rPr>
        <w:t xml:space="preserve"> účinok.</w:t>
      </w:r>
    </w:p>
    <w:p w14:paraId="6BC08706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08EC83" w14:textId="39434FC4" w:rsidR="00CB09C4" w:rsidRPr="00322E0E" w:rsidRDefault="00CB09C4" w:rsidP="00322E0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5.2</w:t>
      </w:r>
      <w:r w:rsidR="00621539" w:rsidRPr="00322E0E">
        <w:rPr>
          <w:rFonts w:ascii="Times New Roman" w:eastAsia="Times New Roman" w:hAnsi="Times New Roman" w:cs="Times New Roman"/>
          <w:b/>
        </w:rPr>
        <w:tab/>
      </w:r>
      <w:proofErr w:type="spellStart"/>
      <w:r w:rsidRPr="00322E0E">
        <w:rPr>
          <w:rFonts w:ascii="Times New Roman" w:eastAsia="Times New Roman" w:hAnsi="Times New Roman" w:cs="Times New Roman"/>
          <w:b/>
        </w:rPr>
        <w:t>Farmakokinetické</w:t>
      </w:r>
      <w:proofErr w:type="spellEnd"/>
      <w:r w:rsidRPr="00322E0E">
        <w:rPr>
          <w:rFonts w:ascii="Times New Roman" w:eastAsia="Times New Roman" w:hAnsi="Times New Roman" w:cs="Times New Roman"/>
          <w:b/>
        </w:rPr>
        <w:t xml:space="preserve"> vlastnosti</w:t>
      </w:r>
    </w:p>
    <w:p w14:paraId="6657EE23" w14:textId="77777777" w:rsidR="003C2482" w:rsidRPr="00322E0E" w:rsidRDefault="003C2482" w:rsidP="00322E0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6636D4" w14:textId="44FECA6F" w:rsidR="00CB09C4" w:rsidRPr="00322E0E" w:rsidRDefault="00CB09C4" w:rsidP="00322E0E">
      <w:pPr>
        <w:pStyle w:val="Zarkazkladnhotextu"/>
        <w:spacing w:after="0"/>
        <w:ind w:left="0" w:firstLine="0"/>
        <w:jc w:val="both"/>
        <w:rPr>
          <w:szCs w:val="22"/>
        </w:rPr>
      </w:pPr>
      <w:r w:rsidRPr="00322E0E">
        <w:rPr>
          <w:szCs w:val="22"/>
        </w:rPr>
        <w:t xml:space="preserve">Vitamín A, </w:t>
      </w:r>
      <w:proofErr w:type="spellStart"/>
      <w:r w:rsidR="00322E0E">
        <w:rPr>
          <w:szCs w:val="22"/>
        </w:rPr>
        <w:t>e</w:t>
      </w:r>
      <w:r w:rsidRPr="00322E0E">
        <w:rPr>
          <w:szCs w:val="22"/>
        </w:rPr>
        <w:t>rgokalciferol</w:t>
      </w:r>
      <w:proofErr w:type="spellEnd"/>
      <w:r w:rsidRPr="00322E0E">
        <w:rPr>
          <w:szCs w:val="22"/>
        </w:rPr>
        <w:t xml:space="preserve">, </w:t>
      </w:r>
      <w:proofErr w:type="spellStart"/>
      <w:r w:rsidR="00322E0E">
        <w:rPr>
          <w:szCs w:val="22"/>
        </w:rPr>
        <w:t>t</w:t>
      </w:r>
      <w:r w:rsidRPr="00322E0E">
        <w:rPr>
          <w:szCs w:val="22"/>
        </w:rPr>
        <w:t>okoferol</w:t>
      </w:r>
      <w:proofErr w:type="spellEnd"/>
      <w:r w:rsidR="001B0D55" w:rsidRPr="00322E0E">
        <w:rPr>
          <w:szCs w:val="22"/>
        </w:rPr>
        <w:t xml:space="preserve"> alfa </w:t>
      </w:r>
      <w:proofErr w:type="spellStart"/>
      <w:r w:rsidRPr="00322E0E">
        <w:rPr>
          <w:szCs w:val="22"/>
        </w:rPr>
        <w:t>acet</w:t>
      </w:r>
      <w:r w:rsidR="001B0D55" w:rsidRPr="00322E0E">
        <w:rPr>
          <w:szCs w:val="22"/>
        </w:rPr>
        <w:t>á</w:t>
      </w:r>
      <w:r w:rsidRPr="00322E0E">
        <w:rPr>
          <w:szCs w:val="22"/>
        </w:rPr>
        <w:t>t</w:t>
      </w:r>
      <w:proofErr w:type="spellEnd"/>
      <w:r w:rsidRPr="00322E0E">
        <w:rPr>
          <w:szCs w:val="22"/>
        </w:rPr>
        <w:t xml:space="preserve"> </w:t>
      </w:r>
    </w:p>
    <w:p w14:paraId="6D5249AA" w14:textId="5D90DB89" w:rsidR="00CB09C4" w:rsidRPr="00322E0E" w:rsidRDefault="00CB09C4" w:rsidP="00322E0E">
      <w:pPr>
        <w:pStyle w:val="Zarkazkladnhotextu"/>
        <w:spacing w:after="0"/>
        <w:ind w:left="0" w:hanging="142"/>
        <w:jc w:val="both"/>
        <w:rPr>
          <w:szCs w:val="22"/>
        </w:rPr>
      </w:pPr>
      <w:r w:rsidRPr="00322E0E">
        <w:rPr>
          <w:szCs w:val="22"/>
        </w:rPr>
        <w:t xml:space="preserve">  Vstrebávanie zo vznik</w:t>
      </w:r>
      <w:r w:rsidR="00D055EF" w:rsidRPr="00322E0E">
        <w:rPr>
          <w:szCs w:val="22"/>
        </w:rPr>
        <w:t xml:space="preserve">nutého </w:t>
      </w:r>
      <w:r w:rsidRPr="00322E0E">
        <w:rPr>
          <w:szCs w:val="22"/>
        </w:rPr>
        <w:t xml:space="preserve"> depa po </w:t>
      </w:r>
      <w:proofErr w:type="spellStart"/>
      <w:r w:rsidRPr="00322E0E">
        <w:rPr>
          <w:szCs w:val="22"/>
        </w:rPr>
        <w:t>i.m</w:t>
      </w:r>
      <w:proofErr w:type="spellEnd"/>
      <w:r w:rsidRPr="00322E0E">
        <w:rPr>
          <w:szCs w:val="22"/>
        </w:rPr>
        <w:t xml:space="preserve">. aplikácii sa deje formou olejových </w:t>
      </w:r>
      <w:proofErr w:type="spellStart"/>
      <w:r w:rsidRPr="00322E0E">
        <w:rPr>
          <w:szCs w:val="22"/>
        </w:rPr>
        <w:t>vezikúl</w:t>
      </w:r>
      <w:proofErr w:type="spellEnd"/>
      <w:r w:rsidRPr="00322E0E">
        <w:rPr>
          <w:szCs w:val="22"/>
        </w:rPr>
        <w:t xml:space="preserve"> </w:t>
      </w:r>
      <w:proofErr w:type="spellStart"/>
      <w:r w:rsidRPr="00322E0E">
        <w:rPr>
          <w:szCs w:val="22"/>
        </w:rPr>
        <w:t>permeáciou</w:t>
      </w:r>
      <w:proofErr w:type="spellEnd"/>
      <w:r w:rsidRPr="00322E0E">
        <w:rPr>
          <w:szCs w:val="22"/>
        </w:rPr>
        <w:t xml:space="preserve"> cez cievnu stenu. Takmer 90 % telesných zásob je uložených v pečeni. Premena provitamínu D na vitamín D2 prebieha hlavne v pokožke vplyvom ultrafialového žiarenia a to hlavne tzv. </w:t>
      </w:r>
      <w:proofErr w:type="spellStart"/>
      <w:r w:rsidRPr="00322E0E">
        <w:rPr>
          <w:szCs w:val="22"/>
        </w:rPr>
        <w:t>antirachitickou</w:t>
      </w:r>
      <w:proofErr w:type="spellEnd"/>
      <w:r w:rsidRPr="00322E0E">
        <w:rPr>
          <w:szCs w:val="22"/>
        </w:rPr>
        <w:t xml:space="preserve"> vlnovou dĺžkou spektra. Podmienky </w:t>
      </w:r>
      <w:r w:rsidR="001B0D55" w:rsidRPr="00322E0E">
        <w:rPr>
          <w:szCs w:val="22"/>
        </w:rPr>
        <w:t>na</w:t>
      </w:r>
      <w:r w:rsidRPr="00322E0E">
        <w:rPr>
          <w:szCs w:val="22"/>
        </w:rPr>
        <w:t xml:space="preserve"> vstrebávanie vitamínu E sú veľmi podobné podmienkam </w:t>
      </w:r>
      <w:r w:rsidR="001B0D55" w:rsidRPr="00322E0E">
        <w:rPr>
          <w:szCs w:val="22"/>
        </w:rPr>
        <w:t>pri</w:t>
      </w:r>
      <w:r w:rsidRPr="00322E0E">
        <w:rPr>
          <w:szCs w:val="22"/>
        </w:rPr>
        <w:t xml:space="preserve"> vitamín</w:t>
      </w:r>
      <w:r w:rsidR="001B0D55" w:rsidRPr="00322E0E">
        <w:rPr>
          <w:szCs w:val="22"/>
        </w:rPr>
        <w:t>e</w:t>
      </w:r>
      <w:r w:rsidRPr="00322E0E">
        <w:rPr>
          <w:szCs w:val="22"/>
        </w:rPr>
        <w:t xml:space="preserve"> </w:t>
      </w:r>
      <w:r w:rsidR="001B0D55" w:rsidRPr="00322E0E">
        <w:rPr>
          <w:szCs w:val="22"/>
        </w:rPr>
        <w:t>alebo</w:t>
      </w:r>
      <w:r w:rsidRPr="00322E0E">
        <w:rPr>
          <w:szCs w:val="22"/>
        </w:rPr>
        <w:t xml:space="preserve"> provitamín</w:t>
      </w:r>
      <w:r w:rsidR="001B0D55" w:rsidRPr="00322E0E">
        <w:rPr>
          <w:szCs w:val="22"/>
        </w:rPr>
        <w:t>e</w:t>
      </w:r>
      <w:r w:rsidRPr="00322E0E">
        <w:rPr>
          <w:szCs w:val="22"/>
        </w:rPr>
        <w:t> A.</w:t>
      </w:r>
    </w:p>
    <w:p w14:paraId="04941F7A" w14:textId="77777777" w:rsidR="00762EB4" w:rsidRPr="00322E0E" w:rsidRDefault="00762EB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C77EF2" w14:textId="2C10337D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6.</w:t>
      </w:r>
      <w:r w:rsidRPr="00322E0E">
        <w:rPr>
          <w:rFonts w:ascii="Times New Roman" w:eastAsia="Times New Roman" w:hAnsi="Times New Roman" w:cs="Times New Roman"/>
          <w:b/>
        </w:rPr>
        <w:tab/>
        <w:t>FARMACEUTICKÉ ÚDAJE</w:t>
      </w:r>
    </w:p>
    <w:p w14:paraId="355DCA34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2300E2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6.1</w:t>
      </w:r>
      <w:r w:rsidRPr="00322E0E">
        <w:rPr>
          <w:rFonts w:ascii="Times New Roman" w:eastAsia="Times New Roman" w:hAnsi="Times New Roman" w:cs="Times New Roman"/>
          <w:b/>
        </w:rPr>
        <w:tab/>
        <w:t>Zoznam pomocných látok</w:t>
      </w:r>
    </w:p>
    <w:p w14:paraId="09BFE502" w14:textId="77777777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5BE5CFB1" w14:textId="1942F389" w:rsidR="006B02A7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Buthylhydroxytolu</w:t>
      </w:r>
      <w:r w:rsidR="0074128C" w:rsidRPr="00322E0E">
        <w:rPr>
          <w:rFonts w:ascii="Times New Roman" w:eastAsia="Times New Roman" w:hAnsi="Times New Roman" w:cs="Times New Roman"/>
          <w:snapToGrid w:val="0"/>
        </w:rPr>
        <w:t>é</w:t>
      </w:r>
      <w:r w:rsidRPr="00322E0E">
        <w:rPr>
          <w:rFonts w:ascii="Times New Roman" w:eastAsia="Times New Roman" w:hAnsi="Times New Roman" w:cs="Times New Roman"/>
          <w:snapToGrid w:val="0"/>
        </w:rPr>
        <w:t>n</w:t>
      </w:r>
      <w:proofErr w:type="spellEnd"/>
      <w:r w:rsidR="0074128C"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6B02A7" w:rsidRPr="00322E0E">
        <w:rPr>
          <w:rFonts w:ascii="Times New Roman" w:eastAsia="Times New Roman" w:hAnsi="Times New Roman" w:cs="Times New Roman"/>
          <w:snapToGrid w:val="0"/>
        </w:rPr>
        <w:t>(E321)</w:t>
      </w:r>
      <w:r w:rsidRPr="00322E0E">
        <w:rPr>
          <w:rFonts w:ascii="Times New Roman" w:eastAsia="Times New Roman" w:hAnsi="Times New Roman" w:cs="Times New Roman"/>
          <w:snapToGrid w:val="0"/>
        </w:rPr>
        <w:tab/>
        <w:t xml:space="preserve">           </w:t>
      </w:r>
    </w:p>
    <w:p w14:paraId="1A5DA13B" w14:textId="77777777" w:rsidR="00CB09C4" w:rsidRPr="00322E0E" w:rsidRDefault="005E0F9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Ricinomakrogol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1750 </w:t>
      </w:r>
    </w:p>
    <w:p w14:paraId="14FF0571" w14:textId="77777777" w:rsidR="007D723A" w:rsidRPr="00322E0E" w:rsidRDefault="006B02A7" w:rsidP="00322E0E">
      <w:pPr>
        <w:spacing w:after="0" w:line="240" w:lineRule="auto"/>
        <w:rPr>
          <w:rFonts w:ascii="Times New Roman" w:hAnsi="Times New Roman"/>
        </w:rPr>
      </w:pPr>
      <w:r w:rsidRPr="00322E0E">
        <w:rPr>
          <w:rFonts w:ascii="Times New Roman" w:hAnsi="Times New Roman"/>
        </w:rPr>
        <w:t xml:space="preserve">Stredne nasýtené </w:t>
      </w:r>
      <w:proofErr w:type="spellStart"/>
      <w:r w:rsidRPr="00322E0E">
        <w:rPr>
          <w:rFonts w:ascii="Times New Roman" w:hAnsi="Times New Roman"/>
        </w:rPr>
        <w:t>triglyceroly</w:t>
      </w:r>
      <w:proofErr w:type="spellEnd"/>
    </w:p>
    <w:p w14:paraId="16806B96" w14:textId="77777777" w:rsidR="007D723A" w:rsidRPr="00322E0E" w:rsidRDefault="007D723A" w:rsidP="00322E0E">
      <w:pPr>
        <w:spacing w:after="0" w:line="240" w:lineRule="auto"/>
        <w:rPr>
          <w:rFonts w:ascii="Times New Roman" w:hAnsi="Times New Roman"/>
        </w:rPr>
      </w:pPr>
    </w:p>
    <w:p w14:paraId="57AC216C" w14:textId="38857D4D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6.</w:t>
      </w:r>
      <w:r w:rsidR="009338B2" w:rsidRPr="00322E0E">
        <w:rPr>
          <w:rFonts w:ascii="Times New Roman" w:eastAsia="Times New Roman" w:hAnsi="Times New Roman" w:cs="Times New Roman"/>
          <w:b/>
          <w:bCs/>
        </w:rPr>
        <w:t>2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="0074128C" w:rsidRPr="00322E0E">
        <w:rPr>
          <w:rFonts w:ascii="Times New Roman" w:eastAsia="Times New Roman" w:hAnsi="Times New Roman" w:cs="Times New Roman"/>
          <w:b/>
          <w:bCs/>
        </w:rPr>
        <w:t>Závažné i</w:t>
      </w:r>
      <w:r w:rsidRPr="00322E0E">
        <w:rPr>
          <w:rFonts w:ascii="Times New Roman" w:eastAsia="Times New Roman" w:hAnsi="Times New Roman" w:cs="Times New Roman"/>
          <w:b/>
          <w:bCs/>
        </w:rPr>
        <w:t>nkompatibility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</w:p>
    <w:p w14:paraId="510888A8" w14:textId="77777777" w:rsidR="0074128C" w:rsidRPr="00322E0E" w:rsidRDefault="0074128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8B1477" w14:textId="2E1404CA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Nie sú známe.</w:t>
      </w:r>
    </w:p>
    <w:p w14:paraId="4F9CBFBE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4C3CD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lastRenderedPageBreak/>
        <w:t>6.3</w:t>
      </w:r>
      <w:r w:rsidRPr="00322E0E">
        <w:rPr>
          <w:rFonts w:ascii="Times New Roman" w:eastAsia="Times New Roman" w:hAnsi="Times New Roman" w:cs="Times New Roman"/>
          <w:b/>
          <w:bCs/>
        </w:rPr>
        <w:tab/>
        <w:t xml:space="preserve">Čas použiteľnosti </w:t>
      </w:r>
    </w:p>
    <w:p w14:paraId="4CD8306C" w14:textId="77777777" w:rsidR="00223428" w:rsidRPr="00322E0E" w:rsidRDefault="00223428" w:rsidP="00322E0E">
      <w:pPr>
        <w:pStyle w:val="Styl00"/>
        <w:spacing w:line="240" w:lineRule="auto"/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14:paraId="5988645D" w14:textId="40886D5C" w:rsidR="00CB09C4" w:rsidRPr="00322E0E" w:rsidRDefault="0074128C" w:rsidP="00322E0E">
      <w:pPr>
        <w:pStyle w:val="Styl00"/>
        <w:spacing w:line="240" w:lineRule="auto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22E0E">
        <w:rPr>
          <w:rFonts w:ascii="Times New Roman" w:hAnsi="Times New Roman"/>
          <w:sz w:val="22"/>
          <w:szCs w:val="22"/>
          <w:lang w:val="sk-SK"/>
        </w:rPr>
        <w:t xml:space="preserve">Čas použiteľnosti veterinárneho lieku zabaleného v neporušenom obale: </w:t>
      </w:r>
      <w:r w:rsidR="00CB09C4" w:rsidRPr="00322E0E">
        <w:rPr>
          <w:rFonts w:ascii="Times New Roman" w:hAnsi="Times New Roman"/>
          <w:sz w:val="22"/>
          <w:szCs w:val="22"/>
          <w:lang w:val="sk-SK"/>
        </w:rPr>
        <w:t>3 roky</w:t>
      </w:r>
    </w:p>
    <w:p w14:paraId="607F3C45" w14:textId="43723A07" w:rsidR="00CB09C4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Čas použiteľnosti po prvom otvorení vnútorného obalu: </w:t>
      </w:r>
      <w:r w:rsidR="00CB09C4" w:rsidRPr="00322E0E">
        <w:rPr>
          <w:rFonts w:ascii="Times New Roman" w:eastAsia="Times New Roman" w:hAnsi="Times New Roman" w:cs="Times New Roman"/>
        </w:rPr>
        <w:t>21 dní</w:t>
      </w:r>
    </w:p>
    <w:p w14:paraId="1028E880" w14:textId="77777777" w:rsidR="001E0D70" w:rsidRPr="00322E0E" w:rsidRDefault="001E0D70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611CC7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6.4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Pr="00322E0E">
        <w:rPr>
          <w:rFonts w:ascii="Times New Roman" w:eastAsia="Times New Roman" w:hAnsi="Times New Roman" w:cs="Times New Roman"/>
          <w:b/>
        </w:rPr>
        <w:t>Osobitné bezpečnostné opatrenia pre uchovávanie</w:t>
      </w:r>
    </w:p>
    <w:p w14:paraId="0DBEEFE7" w14:textId="77777777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99F2A8" w14:textId="0C58D251" w:rsidR="00CB09C4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Uchovávať </w:t>
      </w:r>
      <w:r w:rsidR="00CB09C4" w:rsidRPr="00322E0E">
        <w:rPr>
          <w:rFonts w:ascii="Times New Roman" w:eastAsia="Times New Roman" w:hAnsi="Times New Roman" w:cs="Times New Roman"/>
        </w:rPr>
        <w:t xml:space="preserve">pri teplote 8 </w:t>
      </w:r>
      <w:r w:rsidR="0074128C" w:rsidRPr="00322E0E">
        <w:rPr>
          <w:rFonts w:ascii="Times New Roman" w:eastAsia="Times New Roman" w:hAnsi="Times New Roman" w:cs="Times New Roman"/>
        </w:rPr>
        <w:t>-</w:t>
      </w:r>
      <w:r w:rsidR="00CB09C4" w:rsidRPr="00322E0E">
        <w:rPr>
          <w:rFonts w:ascii="Times New Roman" w:eastAsia="Times New Roman" w:hAnsi="Times New Roman" w:cs="Times New Roman"/>
        </w:rPr>
        <w:t xml:space="preserve"> 15</w:t>
      </w:r>
      <w:r w:rsidR="00CB09C4" w:rsidRPr="00322E0E">
        <w:rPr>
          <w:rFonts w:ascii="Times New Roman" w:eastAsia="Times New Roman" w:hAnsi="Times New Roman" w:cs="Times New Roman"/>
        </w:rPr>
        <w:sym w:font="Symbol" w:char="F0B0"/>
      </w:r>
      <w:r w:rsidRPr="00322E0E">
        <w:rPr>
          <w:rFonts w:ascii="Times New Roman" w:eastAsia="Times New Roman" w:hAnsi="Times New Roman" w:cs="Times New Roman"/>
        </w:rPr>
        <w:t>C, na suchom mieste</w:t>
      </w:r>
      <w:r w:rsidR="0074128C" w:rsidRPr="00322E0E">
        <w:rPr>
          <w:rFonts w:ascii="Times New Roman" w:eastAsia="Times New Roman" w:hAnsi="Times New Roman" w:cs="Times New Roman"/>
        </w:rPr>
        <w:t>. C</w:t>
      </w:r>
      <w:r w:rsidRPr="00322E0E">
        <w:rPr>
          <w:rFonts w:ascii="Times New Roman" w:eastAsia="Times New Roman" w:hAnsi="Times New Roman" w:cs="Times New Roman"/>
        </w:rPr>
        <w:t>hrániť pred svetlom.</w:t>
      </w:r>
    </w:p>
    <w:p w14:paraId="5F4DCCE0" w14:textId="77777777" w:rsidR="005B1F78" w:rsidRPr="00322E0E" w:rsidRDefault="005B1F78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ECC6DC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6.5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Pr="00322E0E">
        <w:rPr>
          <w:rFonts w:ascii="Times New Roman" w:eastAsia="Times New Roman" w:hAnsi="Times New Roman" w:cs="Times New Roman"/>
          <w:b/>
        </w:rPr>
        <w:t>Charakter a zloženie vnútorného obalu</w:t>
      </w:r>
    </w:p>
    <w:p w14:paraId="19F7D113" w14:textId="77777777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C9E9B0" w14:textId="21FC3298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Sklenené liekovky uzatvorené gumovou </w:t>
      </w:r>
      <w:proofErr w:type="spellStart"/>
      <w:r w:rsidRPr="00322E0E">
        <w:rPr>
          <w:rFonts w:ascii="Times New Roman" w:eastAsia="Times New Roman" w:hAnsi="Times New Roman" w:cs="Times New Roman"/>
        </w:rPr>
        <w:t>prepichovacou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zátkou a hliníkovým uzáverom: </w:t>
      </w:r>
      <w:r w:rsidR="00CB09C4" w:rsidRPr="00322E0E">
        <w:rPr>
          <w:rFonts w:ascii="Times New Roman" w:eastAsia="Times New Roman" w:hAnsi="Times New Roman" w:cs="Times New Roman"/>
        </w:rPr>
        <w:t xml:space="preserve">50 ml, 100 ml, 250 ml a 500 ml </w:t>
      </w:r>
    </w:p>
    <w:p w14:paraId="73D6D33B" w14:textId="12D0A862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Plastové liekovky: </w:t>
      </w:r>
      <w:r w:rsidR="00CB09C4" w:rsidRPr="00322E0E">
        <w:rPr>
          <w:rFonts w:ascii="Times New Roman" w:eastAsia="Times New Roman" w:hAnsi="Times New Roman" w:cs="Times New Roman"/>
        </w:rPr>
        <w:t xml:space="preserve">100 ml, 250 ml, 500 ml  </w:t>
      </w:r>
    </w:p>
    <w:p w14:paraId="2868BC72" w14:textId="77777777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3220F7" w14:textId="30009F63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Vonkajší obal: papierová </w:t>
      </w:r>
      <w:r w:rsidR="006C69D6" w:rsidRPr="00322E0E">
        <w:rPr>
          <w:rFonts w:ascii="Times New Roman" w:eastAsia="Times New Roman" w:hAnsi="Times New Roman" w:cs="Times New Roman"/>
        </w:rPr>
        <w:t>krabica</w:t>
      </w:r>
      <w:r w:rsidRPr="00322E0E">
        <w:rPr>
          <w:rFonts w:ascii="Times New Roman" w:eastAsia="Times New Roman" w:hAnsi="Times New Roman" w:cs="Times New Roman"/>
        </w:rPr>
        <w:t xml:space="preserve">. </w:t>
      </w:r>
    </w:p>
    <w:p w14:paraId="0A947396" w14:textId="77777777" w:rsidR="0074128C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95EC0B" w14:textId="3A047542" w:rsidR="00CB09C4" w:rsidRPr="00322E0E" w:rsidRDefault="0074128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Nie všetky veľkosti balenia sa musia uvádzať na trh.</w:t>
      </w:r>
    </w:p>
    <w:p w14:paraId="5A8D413B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80C4919" w14:textId="58133A8B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6.6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Pr="00322E0E">
        <w:rPr>
          <w:rFonts w:ascii="Times New Roman" w:eastAsia="Times New Roman" w:hAnsi="Times New Roman" w:cs="Times New Roman"/>
          <w:b/>
        </w:rPr>
        <w:t>Osobitné bezpečnostné opatrenia pre zneškodňovanie nepoužitých veterinárnych liekov, prípadne odpadových materiálov vytvorených pri používaní týchto liekov</w:t>
      </w:r>
    </w:p>
    <w:p w14:paraId="4FB20EDB" w14:textId="77777777" w:rsidR="0074128C" w:rsidRPr="00322E0E" w:rsidRDefault="0074128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5D4E07" w14:textId="6DE5E21F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Každý nepoužitý veterinárny liek alebo odpadové materiály z tohto veterinárneho lieku musia byť zlikvidované v súlade s</w:t>
      </w:r>
      <w:r w:rsidR="0074128C" w:rsidRPr="00322E0E">
        <w:rPr>
          <w:rFonts w:ascii="Times New Roman" w:eastAsia="Times New Roman" w:hAnsi="Times New Roman" w:cs="Times New Roman"/>
        </w:rPr>
        <w:t> miestnymi požiadavkami</w:t>
      </w:r>
      <w:r w:rsidRPr="00322E0E">
        <w:rPr>
          <w:rFonts w:ascii="Times New Roman" w:eastAsia="Times New Roman" w:hAnsi="Times New Roman" w:cs="Times New Roman"/>
        </w:rPr>
        <w:t>.</w:t>
      </w:r>
    </w:p>
    <w:p w14:paraId="38872574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3B4B4D9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7.</w:t>
      </w:r>
      <w:r w:rsidRPr="00322E0E">
        <w:rPr>
          <w:rFonts w:ascii="Times New Roman" w:eastAsia="Times New Roman" w:hAnsi="Times New Roman" w:cs="Times New Roman"/>
          <w:b/>
          <w:bCs/>
        </w:rPr>
        <w:tab/>
        <w:t xml:space="preserve">DRŽITEĽ </w:t>
      </w:r>
      <w:r w:rsidR="00FC4D42" w:rsidRPr="00322E0E">
        <w:rPr>
          <w:rFonts w:ascii="Times New Roman" w:eastAsia="Times New Roman" w:hAnsi="Times New Roman" w:cs="Times New Roman"/>
          <w:b/>
          <w:bCs/>
        </w:rPr>
        <w:t>ROZHODNUTIA O REGISTRÁCII</w:t>
      </w:r>
    </w:p>
    <w:p w14:paraId="368ABD47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C1B79" w14:textId="7777777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Bioveta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a.s</w:t>
      </w:r>
      <w:proofErr w:type="spellEnd"/>
      <w:r w:rsidRPr="00322E0E">
        <w:rPr>
          <w:rFonts w:ascii="Times New Roman" w:eastAsia="Times New Roman" w:hAnsi="Times New Roman" w:cs="Times New Roman"/>
        </w:rPr>
        <w:t>.</w:t>
      </w:r>
    </w:p>
    <w:p w14:paraId="310699CB" w14:textId="7C6777EA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Komenského 212</w:t>
      </w:r>
      <w:r w:rsidR="004B4377" w:rsidRPr="00322E0E">
        <w:rPr>
          <w:rFonts w:ascii="Times New Roman" w:eastAsia="Times New Roman" w:hAnsi="Times New Roman" w:cs="Times New Roman"/>
        </w:rPr>
        <w:t>/12</w:t>
      </w:r>
    </w:p>
    <w:p w14:paraId="6546DA5C" w14:textId="74499657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683 23  </w:t>
      </w:r>
      <w:proofErr w:type="spellStart"/>
      <w:r w:rsidRPr="00322E0E">
        <w:rPr>
          <w:rFonts w:ascii="Times New Roman" w:eastAsia="Times New Roman" w:hAnsi="Times New Roman" w:cs="Times New Roman"/>
        </w:rPr>
        <w:t>Ivanovice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322E0E">
        <w:rPr>
          <w:rFonts w:ascii="Times New Roman" w:eastAsia="Times New Roman" w:hAnsi="Times New Roman" w:cs="Times New Roman"/>
        </w:rPr>
        <w:t>Hané</w:t>
      </w:r>
      <w:proofErr w:type="spellEnd"/>
    </w:p>
    <w:p w14:paraId="6A33DE8D" w14:textId="4619785F" w:rsidR="00CB09C4" w:rsidRPr="00322E0E" w:rsidRDefault="00CB09C4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Česká republika </w:t>
      </w:r>
    </w:p>
    <w:p w14:paraId="62EDACF9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311BFEC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8.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="00FC4D42" w:rsidRPr="00322E0E">
        <w:rPr>
          <w:rFonts w:ascii="Times New Roman" w:eastAsia="Times New Roman" w:hAnsi="Times New Roman" w:cs="Times New Roman"/>
          <w:b/>
          <w:bCs/>
        </w:rPr>
        <w:t xml:space="preserve">REGISTRAČNÉ 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ČÍSLO(-A) </w:t>
      </w:r>
    </w:p>
    <w:p w14:paraId="6AFC970D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73BB126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96/009/03-S</w:t>
      </w:r>
    </w:p>
    <w:p w14:paraId="48080081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083EE2" w14:textId="77777777" w:rsidR="00CB09C4" w:rsidRPr="00322E0E" w:rsidRDefault="00CB09C4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9.</w:t>
      </w:r>
      <w:r w:rsidRPr="00322E0E">
        <w:rPr>
          <w:rFonts w:ascii="Times New Roman" w:eastAsia="Times New Roman" w:hAnsi="Times New Roman" w:cs="Times New Roman"/>
          <w:b/>
          <w:bCs/>
        </w:rPr>
        <w:tab/>
        <w:t xml:space="preserve">DÁTUM </w:t>
      </w:r>
      <w:r w:rsidR="00FC4D42" w:rsidRPr="00322E0E">
        <w:rPr>
          <w:rFonts w:ascii="Times New Roman" w:eastAsia="Times New Roman" w:hAnsi="Times New Roman" w:cs="Times New Roman"/>
          <w:b/>
          <w:bCs/>
        </w:rPr>
        <w:t>PRVEJ REGISTRÁCIE / PREDĹŽENIE REGISTRÁCIE</w:t>
      </w:r>
    </w:p>
    <w:p w14:paraId="1A023319" w14:textId="77777777" w:rsidR="0074128C" w:rsidRPr="00322E0E" w:rsidRDefault="0074128C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5616521" w14:textId="2D97B2FA" w:rsidR="00FC4D42" w:rsidRPr="00322E0E" w:rsidRDefault="0074128C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 xml:space="preserve">Dátum prvej registrácie. </w:t>
      </w:r>
      <w:r w:rsidR="00FC4D42" w:rsidRPr="00322E0E">
        <w:rPr>
          <w:rFonts w:ascii="Times New Roman" w:eastAsia="Times New Roman" w:hAnsi="Times New Roman" w:cs="Times New Roman"/>
          <w:bCs/>
        </w:rPr>
        <w:t>31.</w:t>
      </w:r>
      <w:r w:rsidRPr="00322E0E">
        <w:rPr>
          <w:rFonts w:ascii="Times New Roman" w:eastAsia="Times New Roman" w:hAnsi="Times New Roman" w:cs="Times New Roman"/>
          <w:bCs/>
        </w:rPr>
        <w:t>0</w:t>
      </w:r>
      <w:r w:rsidR="00FC4D42" w:rsidRPr="00322E0E">
        <w:rPr>
          <w:rFonts w:ascii="Times New Roman" w:eastAsia="Times New Roman" w:hAnsi="Times New Roman" w:cs="Times New Roman"/>
          <w:bCs/>
        </w:rPr>
        <w:t>1.2003</w:t>
      </w:r>
    </w:p>
    <w:p w14:paraId="13662C78" w14:textId="4A5AC432" w:rsidR="0074128C" w:rsidRPr="00322E0E" w:rsidRDefault="0074128C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>Dátum posledného predĺženia: 10.03.2010</w:t>
      </w:r>
    </w:p>
    <w:p w14:paraId="747174BB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F099655" w14:textId="4E142F92" w:rsidR="00F11610" w:rsidRPr="00322E0E" w:rsidRDefault="00CB09C4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  <w:bCs/>
        </w:rPr>
        <w:t>10.</w:t>
      </w:r>
      <w:r w:rsidRPr="00322E0E">
        <w:rPr>
          <w:rFonts w:ascii="Times New Roman" w:eastAsia="Times New Roman" w:hAnsi="Times New Roman" w:cs="Times New Roman"/>
          <w:b/>
          <w:bCs/>
        </w:rPr>
        <w:tab/>
        <w:t>DÁTUM REVÍZIE TEXTU</w:t>
      </w:r>
    </w:p>
    <w:p w14:paraId="6CDCDE80" w14:textId="77777777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</w:rPr>
      </w:pPr>
    </w:p>
    <w:p w14:paraId="11796249" w14:textId="77777777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Výdaj lieku je viazaný na veterinárny predpis.</w:t>
      </w:r>
    </w:p>
    <w:p w14:paraId="7145FF88" w14:textId="77777777" w:rsidR="00CD6828" w:rsidRDefault="00CD6828" w:rsidP="00322E0E">
      <w:pPr>
        <w:spacing w:after="0" w:line="240" w:lineRule="auto"/>
        <w:rPr>
          <w:rFonts w:ascii="Times New Roman" w:hAnsi="Times New Roman" w:cs="Times New Roman"/>
          <w:b/>
        </w:rPr>
      </w:pPr>
    </w:p>
    <w:p w14:paraId="2C9CA85C" w14:textId="77777777" w:rsidR="00CD6828" w:rsidRDefault="00CD6828" w:rsidP="00322E0E">
      <w:pPr>
        <w:spacing w:after="0" w:line="240" w:lineRule="auto"/>
        <w:rPr>
          <w:rFonts w:ascii="Times New Roman" w:hAnsi="Times New Roman" w:cs="Times New Roman"/>
          <w:b/>
        </w:rPr>
      </w:pPr>
    </w:p>
    <w:p w14:paraId="78BC3201" w14:textId="0EF01D31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  <w:b/>
        </w:rPr>
      </w:pPr>
      <w:r w:rsidRPr="00322E0E">
        <w:rPr>
          <w:rFonts w:ascii="Times New Roman" w:hAnsi="Times New Roman" w:cs="Times New Roman"/>
          <w:b/>
        </w:rPr>
        <w:t xml:space="preserve">ZÁKAZ PREDAJA, DODÁVOK A/ALEBO POUŽÍVANIA </w:t>
      </w:r>
    </w:p>
    <w:p w14:paraId="66D74600" w14:textId="77777777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  <w:b/>
        </w:rPr>
      </w:pPr>
    </w:p>
    <w:p w14:paraId="6BA54EBB" w14:textId="77777777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Netýka sa.</w:t>
      </w:r>
    </w:p>
    <w:p w14:paraId="347A3596" w14:textId="4E9DD2A4" w:rsidR="00AE0099" w:rsidRPr="00322E0E" w:rsidRDefault="00AE0099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15006807" w14:textId="77777777" w:rsidTr="006B02A7">
        <w:tc>
          <w:tcPr>
            <w:tcW w:w="0" w:type="auto"/>
          </w:tcPr>
          <w:p w14:paraId="11273EB2" w14:textId="7558632B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ÚDAJE, KTORÉ MAJÚ BYŤ UVEDENÉ NA VONKAJŠOM OBALE </w:t>
            </w:r>
          </w:p>
          <w:p w14:paraId="299CF8B9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5FEA4AE" w14:textId="0EE53554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{</w:t>
            </w:r>
            <w:r w:rsidRPr="00322E0E">
              <w:rPr>
                <w:rFonts w:ascii="Times New Roman" w:hAnsi="Times New Roman" w:cs="Times New Roman"/>
                <w:b/>
                <w:bCs/>
              </w:rPr>
              <w:t xml:space="preserve">papierová </w:t>
            </w:r>
            <w:r w:rsidR="00A378DE" w:rsidRPr="00322E0E">
              <w:rPr>
                <w:rFonts w:ascii="Times New Roman" w:hAnsi="Times New Roman" w:cs="Times New Roman"/>
                <w:b/>
                <w:bCs/>
              </w:rPr>
              <w:t>krabica</w:t>
            </w:r>
            <w:r w:rsidR="00063DC1" w:rsidRPr="00322E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0D70">
              <w:rPr>
                <w:rFonts w:ascii="Times New Roman" w:hAnsi="Times New Roman" w:cs="Times New Roman"/>
                <w:b/>
              </w:rPr>
              <w:t xml:space="preserve">50 ml, </w:t>
            </w:r>
            <w:r w:rsidR="00063DC1" w:rsidRPr="00322E0E">
              <w:rPr>
                <w:rFonts w:ascii="Times New Roman" w:hAnsi="Times New Roman" w:cs="Times New Roman"/>
                <w:b/>
              </w:rPr>
              <w:t>100 ml,</w:t>
            </w:r>
            <w:r w:rsidR="000440D7" w:rsidRPr="00322E0E">
              <w:rPr>
                <w:rFonts w:ascii="Times New Roman" w:hAnsi="Times New Roman" w:cs="Times New Roman"/>
                <w:b/>
              </w:rPr>
              <w:t xml:space="preserve"> 250 ml,</w:t>
            </w:r>
            <w:r w:rsidR="001E0D70">
              <w:rPr>
                <w:rFonts w:ascii="Times New Roman" w:hAnsi="Times New Roman" w:cs="Times New Roman"/>
                <w:b/>
              </w:rPr>
              <w:t xml:space="preserve"> </w:t>
            </w:r>
            <w:r w:rsidR="00063DC1" w:rsidRPr="00322E0E">
              <w:rPr>
                <w:rFonts w:ascii="Times New Roman" w:hAnsi="Times New Roman" w:cs="Times New Roman"/>
                <w:b/>
              </w:rPr>
              <w:t>500 ml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}</w:t>
            </w:r>
          </w:p>
        </w:tc>
      </w:tr>
    </w:tbl>
    <w:p w14:paraId="4BA38C97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555199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33F0E811" w14:textId="77777777" w:rsidTr="006B02A7">
        <w:tc>
          <w:tcPr>
            <w:tcW w:w="9072" w:type="dxa"/>
          </w:tcPr>
          <w:p w14:paraId="50284521" w14:textId="1AAD0570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NÁZOV </w:t>
            </w:r>
            <w:r w:rsidR="00063DC1" w:rsidRPr="00322E0E">
              <w:rPr>
                <w:rFonts w:ascii="Times New Roman" w:hAnsi="Times New Roman" w:cs="Times New Roman"/>
                <w:b/>
                <w:bCs/>
              </w:rPr>
              <w:t>VETERINÁRNEHO</w:t>
            </w:r>
            <w:r w:rsidR="00063DC1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LIEKU</w:t>
            </w:r>
          </w:p>
        </w:tc>
      </w:tr>
    </w:tbl>
    <w:p w14:paraId="1026E829" w14:textId="77777777" w:rsidR="000009F1" w:rsidRPr="00322E0E" w:rsidRDefault="000009F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3AF4A" w14:textId="14EC737D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ADE – </w:t>
      </w:r>
      <w:proofErr w:type="spellStart"/>
      <w:r w:rsidRPr="00322E0E">
        <w:rPr>
          <w:rFonts w:ascii="Times New Roman" w:eastAsia="Times New Roman" w:hAnsi="Times New Roman" w:cs="Times New Roman"/>
        </w:rPr>
        <w:t>vit</w:t>
      </w:r>
      <w:proofErr w:type="spellEnd"/>
      <w:r w:rsidR="007B7094" w:rsidRPr="00322E0E">
        <w:rPr>
          <w:rFonts w:ascii="Times New Roman" w:eastAsia="Times New Roman" w:hAnsi="Times New Roman" w:cs="Times New Roman"/>
        </w:rPr>
        <w:t xml:space="preserve"> </w:t>
      </w:r>
      <w:r w:rsidR="00A378DE" w:rsidRPr="00322E0E">
        <w:rPr>
          <w:rFonts w:ascii="Times New Roman" w:eastAsia="Times New Roman" w:hAnsi="Times New Roman" w:cs="Times New Roman"/>
        </w:rPr>
        <w:t>injekčný roztok</w:t>
      </w:r>
    </w:p>
    <w:p w14:paraId="2D8D08FB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509FA9AB" w14:textId="77777777" w:rsidTr="006B02A7">
        <w:tc>
          <w:tcPr>
            <w:tcW w:w="9072" w:type="dxa"/>
          </w:tcPr>
          <w:p w14:paraId="169E43E7" w14:textId="0E3C22BB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ÚČINNÉ LÁTKY</w:t>
            </w:r>
          </w:p>
        </w:tc>
      </w:tr>
    </w:tbl>
    <w:p w14:paraId="197C2239" w14:textId="77777777" w:rsidR="000009F1" w:rsidRPr="00322E0E" w:rsidRDefault="000009F1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3CDA2B" w14:textId="76FBBA4D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Cs/>
        </w:rPr>
        <w:t>1 ml</w:t>
      </w:r>
      <w:r w:rsidR="00063DC1" w:rsidRPr="00322E0E">
        <w:rPr>
          <w:rFonts w:ascii="Times New Roman" w:eastAsia="Times New Roman" w:hAnsi="Times New Roman" w:cs="Times New Roman"/>
          <w:bCs/>
        </w:rPr>
        <w:t xml:space="preserve"> obsahuje</w:t>
      </w:r>
      <w:r w:rsidRPr="00322E0E">
        <w:rPr>
          <w:rFonts w:ascii="Times New Roman" w:eastAsia="Times New Roman" w:hAnsi="Times New Roman" w:cs="Times New Roman"/>
          <w:bCs/>
        </w:rPr>
        <w:t>:</w:t>
      </w:r>
    </w:p>
    <w:p w14:paraId="718A5D50" w14:textId="213FDE5F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Retinoli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propionas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>10</w:t>
      </w:r>
      <w:r w:rsidR="00063DC1" w:rsidRPr="00322E0E">
        <w:rPr>
          <w:rFonts w:ascii="Times New Roman" w:eastAsia="Times New Roman" w:hAnsi="Times New Roman" w:cs="Times New Roman"/>
          <w:snapToGrid w:val="0"/>
        </w:rPr>
        <w:t>0 000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IU </w:t>
      </w:r>
    </w:p>
    <w:p w14:paraId="642AC105" w14:textId="588670D0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Ergocalciferolum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>10</w:t>
      </w:r>
      <w:r w:rsidR="00063DC1" w:rsidRPr="00322E0E">
        <w:rPr>
          <w:rFonts w:ascii="Times New Roman" w:eastAsia="Times New Roman" w:hAnsi="Times New Roman" w:cs="Times New Roman"/>
          <w:snapToGrid w:val="0"/>
        </w:rPr>
        <w:t>0 000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IU</w:t>
      </w:r>
    </w:p>
    <w:p w14:paraId="573BB980" w14:textId="259EFE68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Tocoferoli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alfa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acetas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</w:t>
      </w:r>
      <w:r w:rsidR="00322E0E">
        <w:rPr>
          <w:rFonts w:ascii="Times New Roman" w:eastAsia="Times New Roman" w:hAnsi="Times New Roman" w:cs="Times New Roman"/>
          <w:snapToGrid w:val="0"/>
        </w:rPr>
        <w:t xml:space="preserve">         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 </w:t>
      </w:r>
      <w:r w:rsidR="00D97035" w:rsidRPr="00322E0E">
        <w:rPr>
          <w:rFonts w:ascii="Times New Roman" w:eastAsia="Times New Roman" w:hAnsi="Times New Roman" w:cs="Times New Roman"/>
          <w:snapToGrid w:val="0"/>
        </w:rPr>
        <w:t xml:space="preserve">       </w:t>
      </w:r>
      <w:r w:rsidRPr="00322E0E">
        <w:rPr>
          <w:rFonts w:ascii="Times New Roman" w:eastAsia="Times New Roman" w:hAnsi="Times New Roman" w:cs="Times New Roman"/>
          <w:snapToGrid w:val="0"/>
        </w:rPr>
        <w:t>3</w:t>
      </w:r>
      <w:r w:rsidR="00063DC1" w:rsidRPr="00322E0E">
        <w:rPr>
          <w:rFonts w:ascii="Times New Roman" w:eastAsia="Times New Roman" w:hAnsi="Times New Roman" w:cs="Times New Roman"/>
          <w:snapToGrid w:val="0"/>
        </w:rPr>
        <w:t>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063DC1" w:rsidRPr="00322E0E">
        <w:rPr>
          <w:rFonts w:ascii="Times New Roman" w:eastAsia="Times New Roman" w:hAnsi="Times New Roman" w:cs="Times New Roman"/>
          <w:snapToGrid w:val="0"/>
        </w:rPr>
        <w:t>m</w:t>
      </w:r>
      <w:r w:rsidRPr="00322E0E">
        <w:rPr>
          <w:rFonts w:ascii="Times New Roman" w:eastAsia="Times New Roman" w:hAnsi="Times New Roman" w:cs="Times New Roman"/>
          <w:snapToGrid w:val="0"/>
        </w:rPr>
        <w:t>g</w:t>
      </w:r>
    </w:p>
    <w:p w14:paraId="07255CFC" w14:textId="77777777" w:rsidR="00027961" w:rsidRPr="00322E0E" w:rsidRDefault="0002796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4F87AC44" w14:textId="77777777" w:rsidTr="006B02A7">
        <w:tc>
          <w:tcPr>
            <w:tcW w:w="9072" w:type="dxa"/>
          </w:tcPr>
          <w:p w14:paraId="3F6CE486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LIEKOVÁ FORMA </w:t>
            </w:r>
          </w:p>
        </w:tc>
      </w:tr>
    </w:tbl>
    <w:p w14:paraId="41A2151C" w14:textId="77777777" w:rsidR="002A57A8" w:rsidRPr="00322E0E" w:rsidRDefault="002A57A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E88066" w14:textId="12D64858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Injekčný roztok.</w:t>
      </w:r>
    </w:p>
    <w:p w14:paraId="4C929EC6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07F3C3B1" w14:textId="77777777" w:rsidTr="006B02A7">
        <w:tc>
          <w:tcPr>
            <w:tcW w:w="9072" w:type="dxa"/>
          </w:tcPr>
          <w:p w14:paraId="2FE1E3FA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VEĽKOSŤ BALENIA</w:t>
            </w:r>
          </w:p>
        </w:tc>
      </w:tr>
    </w:tbl>
    <w:p w14:paraId="1CDC7F27" w14:textId="77777777" w:rsidR="002A57A8" w:rsidRPr="00322E0E" w:rsidRDefault="002A57A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716EC" w14:textId="7D891FC9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50 ml, </w:t>
      </w:r>
      <w:r w:rsidR="000C4DDA" w:rsidRPr="00322E0E">
        <w:rPr>
          <w:rFonts w:ascii="Times New Roman" w:eastAsia="Times New Roman" w:hAnsi="Times New Roman" w:cs="Times New Roman"/>
        </w:rPr>
        <w:t>(</w:t>
      </w:r>
      <w:r w:rsidRPr="00322E0E">
        <w:rPr>
          <w:rFonts w:ascii="Times New Roman" w:eastAsia="Times New Roman" w:hAnsi="Times New Roman" w:cs="Times New Roman"/>
        </w:rPr>
        <w:t>100 ml, 250</w:t>
      </w:r>
      <w:r w:rsidR="000C4DDA" w:rsidRPr="00322E0E">
        <w:rPr>
          <w:rFonts w:ascii="Times New Roman" w:eastAsia="Times New Roman" w:hAnsi="Times New Roman" w:cs="Times New Roman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ml, 500 ml</w:t>
      </w:r>
      <w:r w:rsidR="000C4DDA" w:rsidRPr="00322E0E">
        <w:rPr>
          <w:rFonts w:ascii="Times New Roman" w:eastAsia="Times New Roman" w:hAnsi="Times New Roman" w:cs="Times New Roman"/>
        </w:rPr>
        <w:t>)</w:t>
      </w:r>
      <w:r w:rsidRPr="00322E0E">
        <w:rPr>
          <w:rFonts w:ascii="Times New Roman" w:eastAsia="Times New Roman" w:hAnsi="Times New Roman" w:cs="Times New Roman"/>
        </w:rPr>
        <w:t xml:space="preserve"> </w:t>
      </w:r>
    </w:p>
    <w:p w14:paraId="7E27295B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7602B830" w14:textId="77777777" w:rsidTr="006B02A7">
        <w:tc>
          <w:tcPr>
            <w:tcW w:w="9072" w:type="dxa"/>
          </w:tcPr>
          <w:p w14:paraId="3F6A8F28" w14:textId="10955CC1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CIEĽOV</w:t>
            </w:r>
            <w:r w:rsidR="001D6785" w:rsidRPr="00322E0E"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DRUH</w:t>
            </w:r>
            <w:r w:rsidR="001D6785" w:rsidRPr="00322E0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</w:tbl>
    <w:p w14:paraId="090F93A0" w14:textId="77777777" w:rsidR="003C554A" w:rsidRPr="00322E0E" w:rsidRDefault="003C554A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60EE4A" w14:textId="4DB738EC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Hovädzí dobytok, kôň, ošípaná, ovca, koza, pes, králik.</w:t>
      </w:r>
    </w:p>
    <w:p w14:paraId="5EA2799A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57850593" w14:textId="77777777" w:rsidTr="006B02A7">
        <w:trPr>
          <w:trHeight w:val="409"/>
        </w:trPr>
        <w:tc>
          <w:tcPr>
            <w:tcW w:w="9250" w:type="dxa"/>
          </w:tcPr>
          <w:p w14:paraId="1A1FF84B" w14:textId="4D141FF8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INDIKÁCIA (</w:t>
            </w:r>
            <w:r w:rsidR="001D6785" w:rsidRPr="00322E0E">
              <w:rPr>
                <w:rFonts w:ascii="Times New Roman" w:eastAsia="Times New Roman" w:hAnsi="Times New Roman" w:cs="Times New Roman"/>
                <w:b/>
                <w:bCs/>
              </w:rPr>
              <w:t>-IE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</w:p>
        </w:tc>
      </w:tr>
    </w:tbl>
    <w:p w14:paraId="650A0B95" w14:textId="77777777" w:rsidR="007609B1" w:rsidRPr="00322E0E" w:rsidRDefault="007609B1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179AC5" w14:textId="77777777" w:rsidR="00355F89" w:rsidRPr="00322E0E" w:rsidRDefault="00355F89" w:rsidP="00355F89">
      <w:pPr>
        <w:pStyle w:val="Zkladntext2"/>
        <w:rPr>
          <w:szCs w:val="22"/>
        </w:rPr>
      </w:pPr>
      <w:r w:rsidRPr="00322E0E">
        <w:rPr>
          <w:szCs w:val="22"/>
        </w:rPr>
        <w:t>Hovädzí dobytok, kôň, o</w:t>
      </w:r>
      <w:r>
        <w:rPr>
          <w:szCs w:val="22"/>
        </w:rPr>
        <w:t>šípaná, ovca, koza, pes, králik:</w:t>
      </w:r>
    </w:p>
    <w:p w14:paraId="5099389A" w14:textId="77777777" w:rsidR="00355F89" w:rsidRDefault="00355F89" w:rsidP="00355F89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Liečba </w:t>
      </w:r>
      <w:proofErr w:type="spellStart"/>
      <w:r>
        <w:rPr>
          <w:rFonts w:ascii="Times New Roman" w:hAnsi="Times New Roman" w:cs="Times New Roman"/>
          <w:color w:val="000000"/>
        </w:rPr>
        <w:t>hypovitaminóz</w:t>
      </w:r>
      <w:proofErr w:type="spellEnd"/>
      <w:r>
        <w:rPr>
          <w:rFonts w:ascii="Times New Roman" w:hAnsi="Times New Roman" w:cs="Times New Roman"/>
          <w:color w:val="000000"/>
        </w:rPr>
        <w:t xml:space="preserve"> a avitaminóz</w:t>
      </w:r>
      <w:r w:rsidRPr="00322E0E">
        <w:rPr>
          <w:rFonts w:ascii="Times New Roman" w:hAnsi="Times New Roman" w:cs="Times New Roman"/>
          <w:color w:val="000000"/>
        </w:rPr>
        <w:t xml:space="preserve"> A, D, E, </w:t>
      </w:r>
      <w:r w:rsidRPr="00322E0E">
        <w:rPr>
          <w:rFonts w:ascii="Times New Roman" w:eastAsia="Times New Roman" w:hAnsi="Times New Roman" w:cs="Times New Roman"/>
        </w:rPr>
        <w:t xml:space="preserve">poruchy rastu a látkového metabolizmu mláďat domácich zvierat, zvýšená vnímavosť na infekčné choroby dýchacej a tráviacej sústavy; </w:t>
      </w:r>
      <w:proofErr w:type="spellStart"/>
      <w:r w:rsidRPr="00322E0E">
        <w:rPr>
          <w:rFonts w:ascii="Times New Roman" w:eastAsia="Times New Roman" w:hAnsi="Times New Roman" w:cs="Times New Roman"/>
        </w:rPr>
        <w:t>hemeralopia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xeroftalmia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keratomalácia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epiteliálne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</w:rPr>
        <w:t>alterácie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hyperkeratotický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ekzém; </w:t>
      </w:r>
      <w:proofErr w:type="spellStart"/>
      <w:r w:rsidRPr="00322E0E">
        <w:rPr>
          <w:rFonts w:ascii="Times New Roman" w:eastAsia="Times New Roman" w:hAnsi="Times New Roman" w:cs="Times New Roman"/>
        </w:rPr>
        <w:t>rachitis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osteomalácia</w:t>
      </w:r>
      <w:proofErr w:type="spellEnd"/>
      <w:r w:rsidRPr="00322E0E">
        <w:rPr>
          <w:rFonts w:ascii="Times New Roman" w:eastAsia="Times New Roman" w:hAnsi="Times New Roman" w:cs="Times New Roman"/>
        </w:rPr>
        <w:t>, poruchy vyvolané zníženou hladinou vápnika v</w:t>
      </w:r>
      <w:r>
        <w:rPr>
          <w:rFonts w:ascii="Times New Roman" w:eastAsia="Times New Roman" w:hAnsi="Times New Roman" w:cs="Times New Roman"/>
        </w:rPr>
        <w:t> </w:t>
      </w:r>
      <w:r w:rsidRPr="00322E0E">
        <w:rPr>
          <w:rFonts w:ascii="Times New Roman" w:eastAsia="Times New Roman" w:hAnsi="Times New Roman" w:cs="Times New Roman"/>
        </w:rPr>
        <w:t>organizme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osutina</w:t>
      </w:r>
      <w:proofErr w:type="spellEnd"/>
      <w:r>
        <w:rPr>
          <w:rFonts w:ascii="Times New Roman" w:eastAsia="Times New Roman" w:hAnsi="Times New Roman" w:cs="Times New Roman"/>
        </w:rPr>
        <w:t xml:space="preserve"> prasiatok, </w:t>
      </w:r>
      <w:proofErr w:type="spellStart"/>
      <w:r>
        <w:rPr>
          <w:rFonts w:ascii="Times New Roman" w:eastAsia="Times New Roman" w:hAnsi="Times New Roman" w:cs="Times New Roman"/>
        </w:rPr>
        <w:t>myodystrofia</w:t>
      </w:r>
      <w:proofErr w:type="spellEnd"/>
      <w:r>
        <w:rPr>
          <w:rFonts w:ascii="Times New Roman" w:eastAsia="Times New Roman" w:hAnsi="Times New Roman" w:cs="Times New Roman"/>
        </w:rPr>
        <w:t xml:space="preserve"> jahniat a teliat.</w:t>
      </w:r>
    </w:p>
    <w:p w14:paraId="211D5F43" w14:textId="77777777" w:rsidR="00355F89" w:rsidRDefault="00355F89" w:rsidP="00355F89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DC55B8" w14:textId="77777777" w:rsidR="00355F89" w:rsidRDefault="00355F89" w:rsidP="00355F89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Pes:</w:t>
      </w:r>
    </w:p>
    <w:p w14:paraId="0BFE0885" w14:textId="77777777" w:rsidR="00355F89" w:rsidRDefault="00355F89" w:rsidP="00355F89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</w:t>
      </w:r>
      <w:r w:rsidRPr="00322E0E">
        <w:rPr>
          <w:rFonts w:ascii="Times New Roman" w:eastAsia="Times New Roman" w:hAnsi="Times New Roman" w:cs="Times New Roman"/>
        </w:rPr>
        <w:t>odpora hojenia kostných zlomenín a správneho vývo</w:t>
      </w:r>
      <w:r>
        <w:rPr>
          <w:rFonts w:ascii="Times New Roman" w:eastAsia="Times New Roman" w:hAnsi="Times New Roman" w:cs="Times New Roman"/>
        </w:rPr>
        <w:t>ja zubov.</w:t>
      </w:r>
      <w:r w:rsidRPr="00322E0E">
        <w:rPr>
          <w:rFonts w:ascii="Times New Roman" w:eastAsia="Times New Roman" w:hAnsi="Times New Roman" w:cs="Times New Roman"/>
        </w:rPr>
        <w:t xml:space="preserve"> Podporná liečba sterility bez známej etiológie, </w:t>
      </w:r>
      <w:proofErr w:type="spellStart"/>
      <w:r w:rsidRPr="00322E0E">
        <w:rPr>
          <w:rFonts w:ascii="Times New Roman" w:eastAsia="Times New Roman" w:hAnsi="Times New Roman" w:cs="Times New Roman"/>
        </w:rPr>
        <w:t>oligospermia</w:t>
      </w:r>
      <w:proofErr w:type="spellEnd"/>
      <w:r w:rsidRPr="00322E0E">
        <w:rPr>
          <w:rFonts w:ascii="Times New Roman" w:eastAsia="Times New Roman" w:hAnsi="Times New Roman" w:cs="Times New Roman"/>
        </w:rPr>
        <w:t>, nedos</w:t>
      </w:r>
      <w:r>
        <w:rPr>
          <w:rFonts w:ascii="Times New Roman" w:eastAsia="Times New Roman" w:hAnsi="Times New Roman" w:cs="Times New Roman"/>
        </w:rPr>
        <w:t>tatočné libido u psov</w:t>
      </w:r>
      <w:r w:rsidRPr="00322E0E">
        <w:rPr>
          <w:rFonts w:ascii="Times New Roman" w:eastAsia="Times New Roman" w:hAnsi="Times New Roman" w:cs="Times New Roman"/>
        </w:rPr>
        <w:t>, doplnenie vitamínových rezerv v období pred pôrodom a u novorodených mláďat, hlavne v exponovaných zoohygienických a dietetických podmienkach</w:t>
      </w:r>
      <w:r w:rsidRPr="00322E0E">
        <w:rPr>
          <w:rFonts w:ascii="Times New Roman" w:hAnsi="Times New Roman" w:cs="Times New Roman"/>
          <w:color w:val="000000"/>
        </w:rPr>
        <w:t>.</w:t>
      </w:r>
    </w:p>
    <w:p w14:paraId="0AD9B8CF" w14:textId="77777777" w:rsidR="00322E0E" w:rsidRPr="00322E0E" w:rsidRDefault="00322E0E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4FAF873C" w14:textId="77777777" w:rsidTr="006B02A7">
        <w:tc>
          <w:tcPr>
            <w:tcW w:w="9072" w:type="dxa"/>
          </w:tcPr>
          <w:p w14:paraId="4C8CC6B2" w14:textId="431E134E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SPÔSOB A CESTA PODANIA LIEKU</w:t>
            </w:r>
          </w:p>
        </w:tc>
      </w:tr>
    </w:tbl>
    <w:p w14:paraId="7A62DF01" w14:textId="77777777" w:rsidR="00714628" w:rsidRPr="00322E0E" w:rsidRDefault="0071462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E3EA35" w14:textId="35578A56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Intramuskulárne</w:t>
      </w:r>
      <w:proofErr w:type="spellEnd"/>
      <w:r w:rsidRPr="00322E0E">
        <w:rPr>
          <w:rFonts w:ascii="Times New Roman" w:eastAsia="Times New Roman" w:hAnsi="Times New Roman" w:cs="Times New Roman"/>
        </w:rPr>
        <w:t>.</w:t>
      </w:r>
    </w:p>
    <w:p w14:paraId="516C8136" w14:textId="7C34726E" w:rsidR="006F2B2A" w:rsidRPr="00322E0E" w:rsidRDefault="006F2B2A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U druhov zvierat určených na produkciu potravín sa tento veterinárny liek smie podávať len raz a odporúčaná dávka sa nesmie prekročiť.</w:t>
      </w:r>
    </w:p>
    <w:p w14:paraId="119CABD4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2824A544" w14:textId="77777777" w:rsidTr="006B02A7">
        <w:tc>
          <w:tcPr>
            <w:tcW w:w="9072" w:type="dxa"/>
          </w:tcPr>
          <w:p w14:paraId="42789CD0" w14:textId="06BE3BF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OCHRANNÁ</w:t>
            </w:r>
            <w:r w:rsidR="00BD33AB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405A9" w:rsidRPr="00322E0E">
              <w:rPr>
                <w:rFonts w:ascii="Times New Roman" w:eastAsia="Times New Roman" w:hAnsi="Times New Roman" w:cs="Times New Roman"/>
                <w:b/>
                <w:bCs/>
              </w:rPr>
              <w:t>(-É)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LEHOTA</w:t>
            </w:r>
            <w:r w:rsidR="00BD33AB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405A9" w:rsidRPr="00322E0E">
              <w:rPr>
                <w:rFonts w:ascii="Times New Roman" w:eastAsia="Times New Roman" w:hAnsi="Times New Roman" w:cs="Times New Roman"/>
                <w:b/>
                <w:bCs/>
              </w:rPr>
              <w:t>(-Y)</w:t>
            </w:r>
          </w:p>
        </w:tc>
      </w:tr>
    </w:tbl>
    <w:p w14:paraId="5B45103C" w14:textId="77777777" w:rsidR="007609B1" w:rsidRPr="00322E0E" w:rsidRDefault="007609B1" w:rsidP="00322E0E">
      <w:pPr>
        <w:pStyle w:val="Defaul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5653C8DE" w14:textId="61B3BF1E" w:rsidR="009941BD" w:rsidRPr="00322E0E" w:rsidRDefault="009941BD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Ochran</w:t>
      </w:r>
      <w:r w:rsid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n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é lehoty</w:t>
      </w:r>
      <w:r w:rsidR="0013464D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26048A6B" w14:textId="65AB36A7" w:rsidR="009D126C" w:rsidRPr="00322E0E" w:rsidRDefault="009D126C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Mäso</w:t>
      </w:r>
      <w:r w:rsidR="00223428"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 vnútornosti</w:t>
      </w:r>
      <w:r w:rsidRPr="00322E0E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38C5BF35" w14:textId="3374E1BB" w:rsidR="009D126C" w:rsidRPr="00322E0E" w:rsidRDefault="009D126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Hovädzí dobytok: 243 dní </w:t>
      </w:r>
    </w:p>
    <w:p w14:paraId="15452481" w14:textId="77777777" w:rsidR="009D126C" w:rsidRPr="00322E0E" w:rsidRDefault="009D126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Ošípané: 228 dní </w:t>
      </w:r>
    </w:p>
    <w:p w14:paraId="189630F2" w14:textId="77777777" w:rsidR="009D126C" w:rsidRPr="00322E0E" w:rsidRDefault="009D126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Kone: 243 dní </w:t>
      </w:r>
    </w:p>
    <w:p w14:paraId="54E083B6" w14:textId="77777777" w:rsidR="009D126C" w:rsidRPr="00322E0E" w:rsidRDefault="009D126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Ovce: 194 dní </w:t>
      </w:r>
    </w:p>
    <w:p w14:paraId="4429C81D" w14:textId="77777777" w:rsidR="009D126C" w:rsidRPr="00322E0E" w:rsidRDefault="009D126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Kozy: 194 dní </w:t>
      </w:r>
    </w:p>
    <w:p w14:paraId="20E4E30B" w14:textId="28F2D5FB" w:rsidR="00FC4D42" w:rsidRPr="00322E0E" w:rsidRDefault="009D126C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Králiky: 56 dní</w:t>
      </w:r>
    </w:p>
    <w:p w14:paraId="077CCC36" w14:textId="77777777" w:rsidR="009D126C" w:rsidRPr="00322E0E" w:rsidRDefault="009D126C" w:rsidP="00322E0E">
      <w:pPr>
        <w:spacing w:after="0" w:line="240" w:lineRule="auto"/>
        <w:rPr>
          <w:rFonts w:ascii="Times New Roman" w:hAnsi="Times New Roman" w:cs="Times New Roman"/>
        </w:rPr>
      </w:pPr>
    </w:p>
    <w:p w14:paraId="0585A0D0" w14:textId="77777777" w:rsidR="00322E0E" w:rsidRDefault="000440D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Hovädzí dobytok, ovce, kozy, kone: </w:t>
      </w:r>
    </w:p>
    <w:p w14:paraId="07E6DF76" w14:textId="3081FAF7" w:rsidR="00FC4D42" w:rsidRPr="00322E0E" w:rsidRDefault="009D126C" w:rsidP="00045843">
      <w:pPr>
        <w:tabs>
          <w:tab w:val="left" w:pos="9072"/>
        </w:tabs>
        <w:spacing w:after="0" w:line="240" w:lineRule="auto"/>
        <w:ind w:right="169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Mlieko: 120 hodín (5 dní)</w:t>
      </w:r>
    </w:p>
    <w:p w14:paraId="030685DB" w14:textId="77777777" w:rsidR="009D126C" w:rsidRPr="00322E0E" w:rsidRDefault="009D126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00414B04" w14:textId="77777777" w:rsidTr="006B02A7">
        <w:tc>
          <w:tcPr>
            <w:tcW w:w="9250" w:type="dxa"/>
          </w:tcPr>
          <w:p w14:paraId="3F1769C4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UPOZORNENIE (-A), AK JE POTREBNÉ</w:t>
            </w:r>
          </w:p>
        </w:tc>
      </w:tr>
    </w:tbl>
    <w:p w14:paraId="46A734D6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E77E84" w14:textId="0707CD63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Pred použitím si prečítajte písomnú informáciu pre používateľ</w:t>
      </w:r>
      <w:r w:rsidR="000C4DDA" w:rsidRPr="00322E0E">
        <w:rPr>
          <w:rFonts w:ascii="Times New Roman" w:eastAsia="Times New Roman" w:hAnsi="Times New Roman" w:cs="Times New Roman"/>
        </w:rPr>
        <w:t>ov</w:t>
      </w:r>
      <w:r w:rsidRPr="00322E0E">
        <w:rPr>
          <w:rFonts w:ascii="Times New Roman" w:eastAsia="Times New Roman" w:hAnsi="Times New Roman" w:cs="Times New Roman"/>
        </w:rPr>
        <w:t>.</w:t>
      </w:r>
    </w:p>
    <w:p w14:paraId="42ED7249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5FFABA1F" w14:textId="77777777" w:rsidTr="006B02A7">
        <w:tc>
          <w:tcPr>
            <w:tcW w:w="9072" w:type="dxa"/>
          </w:tcPr>
          <w:p w14:paraId="2A4624B3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14:paraId="2E1641A0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C321F6" w14:textId="6F2308D2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EXP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{mesiac/rok}</w:t>
      </w:r>
    </w:p>
    <w:p w14:paraId="48FAA705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Po prvom otvorení spotrebovať</w:t>
      </w:r>
      <w:r w:rsidRPr="00322E0E">
        <w:rPr>
          <w:rFonts w:ascii="Times New Roman" w:hAnsi="Times New Roman" w:cs="Times New Roman"/>
          <w:color w:val="FF0000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do 21 dní.</w:t>
      </w:r>
    </w:p>
    <w:p w14:paraId="65D95EBA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1E0EB007" w14:textId="77777777" w:rsidTr="00045843">
        <w:tc>
          <w:tcPr>
            <w:tcW w:w="9072" w:type="dxa"/>
          </w:tcPr>
          <w:p w14:paraId="5F1404F2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PODMIENKY NA UCHOVÁVANIE</w:t>
            </w:r>
          </w:p>
        </w:tc>
      </w:tr>
    </w:tbl>
    <w:p w14:paraId="473F1963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3B68A" w14:textId="6C2E9F32" w:rsidR="00FC4D42" w:rsidRPr="00322E0E" w:rsidRDefault="000C4DDA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Uchovávať p</w:t>
      </w:r>
      <w:r w:rsidR="00FC4D42" w:rsidRPr="00322E0E">
        <w:rPr>
          <w:rFonts w:ascii="Times New Roman" w:eastAsia="Times New Roman" w:hAnsi="Times New Roman" w:cs="Times New Roman"/>
        </w:rPr>
        <w:t xml:space="preserve">ri teplote 8 </w:t>
      </w:r>
      <w:r w:rsidRPr="00322E0E">
        <w:rPr>
          <w:rFonts w:ascii="Times New Roman" w:eastAsia="Times New Roman" w:hAnsi="Times New Roman" w:cs="Times New Roman"/>
        </w:rPr>
        <w:t>-</w:t>
      </w:r>
      <w:r w:rsidR="00FC4D42" w:rsidRPr="00322E0E">
        <w:rPr>
          <w:rFonts w:ascii="Times New Roman" w:eastAsia="Times New Roman" w:hAnsi="Times New Roman" w:cs="Times New Roman"/>
        </w:rPr>
        <w:t xml:space="preserve"> 15</w:t>
      </w:r>
      <w:r w:rsidR="00FC4D42" w:rsidRPr="00322E0E">
        <w:rPr>
          <w:rFonts w:ascii="Times New Roman" w:eastAsia="Times New Roman" w:hAnsi="Times New Roman" w:cs="Times New Roman"/>
        </w:rPr>
        <w:sym w:font="Symbol" w:char="F0B0"/>
      </w:r>
      <w:r w:rsidR="00FC4D42" w:rsidRPr="00322E0E">
        <w:rPr>
          <w:rFonts w:ascii="Times New Roman" w:eastAsia="Times New Roman" w:hAnsi="Times New Roman" w:cs="Times New Roman"/>
        </w:rPr>
        <w:t>C, na suchom mieste</w:t>
      </w:r>
      <w:r w:rsidRPr="00322E0E">
        <w:rPr>
          <w:rFonts w:ascii="Times New Roman" w:eastAsia="Times New Roman" w:hAnsi="Times New Roman" w:cs="Times New Roman"/>
        </w:rPr>
        <w:t>. C</w:t>
      </w:r>
      <w:r w:rsidR="00FC4D42" w:rsidRPr="00322E0E">
        <w:rPr>
          <w:rFonts w:ascii="Times New Roman" w:eastAsia="Times New Roman" w:hAnsi="Times New Roman" w:cs="Times New Roman"/>
        </w:rPr>
        <w:t>hrániť p</w:t>
      </w:r>
      <w:r w:rsidR="00FC4D42" w:rsidRPr="00322E0E">
        <w:rPr>
          <w:rFonts w:ascii="Times New Roman" w:hAnsi="Times New Roman" w:cs="Times New Roman"/>
        </w:rPr>
        <w:t>r</w:t>
      </w:r>
      <w:r w:rsidR="00FC4D42" w:rsidRPr="00322E0E">
        <w:rPr>
          <w:rFonts w:ascii="Times New Roman" w:eastAsia="Times New Roman" w:hAnsi="Times New Roman" w:cs="Times New Roman"/>
        </w:rPr>
        <w:t>ed svetlom</w:t>
      </w:r>
      <w:r w:rsidR="007609B1" w:rsidRPr="00322E0E">
        <w:rPr>
          <w:rFonts w:ascii="Times New Roman" w:eastAsia="Times New Roman" w:hAnsi="Times New Roman" w:cs="Times New Roman"/>
        </w:rPr>
        <w:t>.</w:t>
      </w:r>
    </w:p>
    <w:p w14:paraId="3BFE963D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2D51D557" w14:textId="77777777" w:rsidTr="006B02A7">
        <w:tc>
          <w:tcPr>
            <w:tcW w:w="9072" w:type="dxa"/>
          </w:tcPr>
          <w:p w14:paraId="30D66E4A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12.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14:paraId="3FD59028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7236E2" w14:textId="2F8CD4D2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Každý nepoužitý veterinárny liek alebo odpadové materiály z tohoto veterinárneho lieku musia byť zlikvidované v súlade s</w:t>
      </w:r>
      <w:r w:rsidR="000C4DDA" w:rsidRPr="00322E0E">
        <w:rPr>
          <w:rFonts w:ascii="Times New Roman" w:eastAsia="Times New Roman" w:hAnsi="Times New Roman" w:cs="Times New Roman"/>
        </w:rPr>
        <w:t> miestnymi požiadavkami</w:t>
      </w:r>
    </w:p>
    <w:p w14:paraId="33B0527F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1DE2ED21" w14:textId="77777777" w:rsidTr="006B02A7">
        <w:tc>
          <w:tcPr>
            <w:tcW w:w="9250" w:type="dxa"/>
          </w:tcPr>
          <w:p w14:paraId="0E59962D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47B1DDAC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AFC7FB" w14:textId="5A88A86A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Len pre zvieratá. </w:t>
      </w:r>
    </w:p>
    <w:p w14:paraId="6397BC7A" w14:textId="48CD390E" w:rsidR="00FC4D42" w:rsidRPr="00322E0E" w:rsidRDefault="000C4DDA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Výdaj lieku je viazaný </w:t>
      </w:r>
      <w:r w:rsidR="00FC4D42" w:rsidRPr="00322E0E">
        <w:rPr>
          <w:rFonts w:ascii="Times New Roman" w:eastAsia="Times New Roman" w:hAnsi="Times New Roman" w:cs="Times New Roman"/>
        </w:rPr>
        <w:t>na veterinárny predpis.</w:t>
      </w:r>
    </w:p>
    <w:p w14:paraId="4F267B6C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169B86B7" w14:textId="77777777" w:rsidTr="006B02A7">
        <w:tc>
          <w:tcPr>
            <w:tcW w:w="9250" w:type="dxa"/>
          </w:tcPr>
          <w:p w14:paraId="1259B5AE" w14:textId="46DEB81E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14.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OZNAČENIE „UCHOVÁVAŤ MIMO </w:t>
            </w:r>
            <w:r w:rsidR="000C4DDA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DOHĽADU A 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DOSAHU DETÍ“</w:t>
            </w:r>
          </w:p>
        </w:tc>
      </w:tr>
    </w:tbl>
    <w:p w14:paraId="3040857E" w14:textId="77777777" w:rsidR="007609B1" w:rsidRPr="00322E0E" w:rsidRDefault="007609B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8BDE4A" w14:textId="4130714F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Uchovávať mimo </w:t>
      </w:r>
      <w:r w:rsidR="007609B1" w:rsidRPr="00322E0E">
        <w:rPr>
          <w:rFonts w:ascii="Times New Roman" w:hAnsi="Times New Roman" w:cs="Times New Roman"/>
        </w:rPr>
        <w:t>dohľadu</w:t>
      </w:r>
      <w:r w:rsidR="007609B1" w:rsidRPr="00322E0E">
        <w:rPr>
          <w:rFonts w:ascii="Times New Roman" w:eastAsia="Times New Roman" w:hAnsi="Times New Roman" w:cs="Times New Roman"/>
        </w:rPr>
        <w:t xml:space="preserve"> a </w:t>
      </w:r>
      <w:r w:rsidRPr="00322E0E">
        <w:rPr>
          <w:rFonts w:ascii="Times New Roman" w:eastAsia="Times New Roman" w:hAnsi="Times New Roman" w:cs="Times New Roman"/>
        </w:rPr>
        <w:t>dosahu detí.</w:t>
      </w:r>
    </w:p>
    <w:p w14:paraId="7BDBA57B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20BAF5AA" w14:textId="77777777" w:rsidTr="006B02A7">
        <w:tc>
          <w:tcPr>
            <w:tcW w:w="9072" w:type="dxa"/>
          </w:tcPr>
          <w:p w14:paraId="34684F67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15.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NÁZOV A ADRESA DRŽITEĽA </w:t>
            </w:r>
            <w:r w:rsidRPr="00322E0E">
              <w:rPr>
                <w:rFonts w:ascii="Times New Roman" w:hAnsi="Times New Roman" w:cs="Times New Roman"/>
                <w:b/>
                <w:bCs/>
              </w:rPr>
              <w:t>ROZHODNUTIA O REGISTRÁCII</w:t>
            </w:r>
          </w:p>
        </w:tc>
      </w:tr>
    </w:tbl>
    <w:p w14:paraId="6095594D" w14:textId="77777777" w:rsidR="000C4DDA" w:rsidRPr="00322E0E" w:rsidRDefault="000C4DDA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6F4D08" w14:textId="0412B3D8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Bioveta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a.s</w:t>
      </w:r>
      <w:proofErr w:type="spellEnd"/>
      <w:r w:rsidRPr="00322E0E">
        <w:rPr>
          <w:rFonts w:ascii="Times New Roman" w:eastAsia="Times New Roman" w:hAnsi="Times New Roman" w:cs="Times New Roman"/>
        </w:rPr>
        <w:t>.</w:t>
      </w:r>
    </w:p>
    <w:p w14:paraId="770EF0C4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Komenského 212/12</w:t>
      </w:r>
    </w:p>
    <w:p w14:paraId="2BEAF051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Ivanovice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322E0E">
        <w:rPr>
          <w:rFonts w:ascii="Times New Roman" w:eastAsia="Times New Roman" w:hAnsi="Times New Roman" w:cs="Times New Roman"/>
        </w:rPr>
        <w:t>Hané</w:t>
      </w:r>
      <w:proofErr w:type="spellEnd"/>
    </w:p>
    <w:p w14:paraId="6F12270B" w14:textId="77777777" w:rsidR="00FC4D42" w:rsidRPr="00322E0E" w:rsidRDefault="00FC4D42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Česká republika</w:t>
      </w:r>
    </w:p>
    <w:p w14:paraId="2670C61C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4D42" w:rsidRPr="00322E0E" w14:paraId="22361CF9" w14:textId="77777777" w:rsidTr="006B02A7">
        <w:tc>
          <w:tcPr>
            <w:tcW w:w="9250" w:type="dxa"/>
          </w:tcPr>
          <w:p w14:paraId="4F6CF66A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2E0E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322E0E">
              <w:rPr>
                <w:rFonts w:ascii="Times New Roman" w:eastAsia="Times New Roman" w:hAnsi="Times New Roman" w:cs="Times New Roman"/>
                <w:b/>
              </w:rPr>
              <w:tab/>
            </w:r>
            <w:r w:rsidRPr="00322E0E">
              <w:rPr>
                <w:rFonts w:ascii="Times New Roman" w:hAnsi="Times New Roman" w:cs="Times New Roman"/>
                <w:b/>
              </w:rPr>
              <w:t xml:space="preserve">REGISTRAČNÉ </w:t>
            </w:r>
            <w:r w:rsidRPr="00322E0E">
              <w:rPr>
                <w:rFonts w:ascii="Times New Roman" w:eastAsia="Times New Roman" w:hAnsi="Times New Roman" w:cs="Times New Roman"/>
                <w:b/>
              </w:rPr>
              <w:t xml:space="preserve">ČÍSLO </w:t>
            </w:r>
          </w:p>
        </w:tc>
      </w:tr>
    </w:tbl>
    <w:p w14:paraId="1102357B" w14:textId="77777777" w:rsidR="00FC4D42" w:rsidRPr="00322E0E" w:rsidRDefault="00FC4D42" w:rsidP="00322E0E">
      <w:pPr>
        <w:spacing w:after="0" w:line="240" w:lineRule="auto"/>
        <w:rPr>
          <w:rFonts w:ascii="Times New Roman" w:hAnsi="Times New Roman" w:cs="Times New Roman"/>
        </w:rPr>
      </w:pPr>
    </w:p>
    <w:p w14:paraId="1CCA6BEE" w14:textId="77777777" w:rsidR="001F06F9" w:rsidRPr="00322E0E" w:rsidRDefault="001F06F9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96/009/03-S</w:t>
      </w:r>
    </w:p>
    <w:p w14:paraId="1C9B3E70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FC4D42" w:rsidRPr="00322E0E" w14:paraId="2C44DB20" w14:textId="77777777" w:rsidTr="006B02A7">
        <w:tc>
          <w:tcPr>
            <w:tcW w:w="9070" w:type="dxa"/>
          </w:tcPr>
          <w:p w14:paraId="0AB71247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17.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ČÍSLO VÝROBNEJ ŠARŽE</w:t>
            </w:r>
          </w:p>
        </w:tc>
      </w:tr>
    </w:tbl>
    <w:p w14:paraId="13C851AC" w14:textId="77777777" w:rsidR="000C4DDA" w:rsidRPr="00322E0E" w:rsidRDefault="000C4DDA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F71B35" w14:textId="77777777" w:rsidR="002F6D38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č. šarže:</w:t>
      </w:r>
      <w:r w:rsidRPr="00322E0E">
        <w:rPr>
          <w:rFonts w:ascii="Times New Roman" w:eastAsia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1"/>
      </w:tblGrid>
      <w:tr w:rsidR="002F6D38" w:rsidRPr="00322E0E" w14:paraId="5E3147DB" w14:textId="77777777" w:rsidTr="00045843">
        <w:tc>
          <w:tcPr>
            <w:tcW w:w="5000" w:type="pct"/>
          </w:tcPr>
          <w:p w14:paraId="42DB8018" w14:textId="77777777" w:rsidR="002F6D38" w:rsidRPr="00322E0E" w:rsidRDefault="002F6D38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MINIMÁLNE ÚDAJE, KTORÉ MAJÚ BYŤ UVEDENÉ NA VNÚTORNOM OBALE</w:t>
            </w:r>
          </w:p>
          <w:p w14:paraId="79CDE943" w14:textId="77777777" w:rsidR="002F6D38" w:rsidRPr="00322E0E" w:rsidRDefault="002F6D38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B7AB9A8" w14:textId="21CDEE78" w:rsidR="002F6D38" w:rsidRPr="00322E0E" w:rsidRDefault="002F6D38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{</w:t>
            </w:r>
            <w:r w:rsidRPr="00322E0E">
              <w:rPr>
                <w:rFonts w:ascii="Times New Roman" w:hAnsi="Times New Roman" w:cs="Times New Roman"/>
                <w:b/>
                <w:bCs/>
              </w:rPr>
              <w:t xml:space="preserve">Sklenené </w:t>
            </w:r>
            <w:r w:rsidR="00D70E0F" w:rsidRPr="00322E0E">
              <w:rPr>
                <w:rFonts w:ascii="Times New Roman" w:hAnsi="Times New Roman" w:cs="Times New Roman"/>
                <w:b/>
                <w:bCs/>
              </w:rPr>
              <w:t xml:space="preserve">a plastové </w:t>
            </w:r>
            <w:r w:rsidRPr="00322E0E">
              <w:rPr>
                <w:rFonts w:ascii="Times New Roman" w:hAnsi="Times New Roman" w:cs="Times New Roman"/>
                <w:b/>
                <w:bCs/>
              </w:rPr>
              <w:t>liekovky 100 ml, 250 ml, 500 ml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}</w:t>
            </w:r>
          </w:p>
        </w:tc>
      </w:tr>
    </w:tbl>
    <w:p w14:paraId="239E9712" w14:textId="77777777" w:rsidR="002F6D38" w:rsidRPr="00322E0E" w:rsidRDefault="002F6D3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164058" w14:textId="77777777" w:rsidR="002F6D38" w:rsidRPr="00322E0E" w:rsidRDefault="002F6D3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F6D38" w:rsidRPr="00322E0E" w14:paraId="50CFD3FF" w14:textId="77777777" w:rsidTr="00223428">
        <w:tc>
          <w:tcPr>
            <w:tcW w:w="9250" w:type="dxa"/>
          </w:tcPr>
          <w:p w14:paraId="6EAF2949" w14:textId="77777777" w:rsidR="002F6D38" w:rsidRPr="00322E0E" w:rsidRDefault="002F6D38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NÁZOV VETERINÁRNEHO LIEKU</w:t>
            </w:r>
          </w:p>
        </w:tc>
      </w:tr>
    </w:tbl>
    <w:p w14:paraId="5004CEDA" w14:textId="77777777" w:rsidR="002F6D38" w:rsidRPr="00322E0E" w:rsidRDefault="002F6D38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3806CA4" w14:textId="77777777" w:rsidR="002F6D38" w:rsidRPr="00322E0E" w:rsidRDefault="002F6D38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 xml:space="preserve">ADE – </w:t>
      </w:r>
      <w:proofErr w:type="spellStart"/>
      <w:r w:rsidRPr="00322E0E">
        <w:rPr>
          <w:rFonts w:ascii="Times New Roman" w:eastAsia="Times New Roman" w:hAnsi="Times New Roman" w:cs="Times New Roman"/>
          <w:bCs/>
        </w:rPr>
        <w:t>vit</w:t>
      </w:r>
      <w:proofErr w:type="spellEnd"/>
      <w:r w:rsidRPr="00322E0E">
        <w:rPr>
          <w:rFonts w:ascii="Times New Roman" w:eastAsia="Times New Roman" w:hAnsi="Times New Roman" w:cs="Times New Roman"/>
          <w:bCs/>
        </w:rPr>
        <w:t xml:space="preserve"> injekčný roztok</w:t>
      </w:r>
    </w:p>
    <w:p w14:paraId="50D4BB8D" w14:textId="77777777" w:rsidR="002F6D38" w:rsidRPr="00322E0E" w:rsidRDefault="002F6D38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5F935ABE" w14:textId="77777777" w:rsidTr="00045843">
        <w:tc>
          <w:tcPr>
            <w:tcW w:w="9209" w:type="dxa"/>
          </w:tcPr>
          <w:p w14:paraId="50F1994F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ÚČINNÉ LÁTKY</w:t>
            </w:r>
          </w:p>
        </w:tc>
      </w:tr>
    </w:tbl>
    <w:p w14:paraId="330D0C35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9A1749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Cs/>
        </w:rPr>
        <w:t>1 ml obsahuje:</w:t>
      </w:r>
    </w:p>
    <w:p w14:paraId="307C10AE" w14:textId="77777777" w:rsidR="004B4377" w:rsidRPr="00322E0E" w:rsidRDefault="004B437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Retinoli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propionas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 xml:space="preserve">100 000 IU </w:t>
      </w:r>
    </w:p>
    <w:p w14:paraId="2298AFCA" w14:textId="77777777" w:rsidR="004B4377" w:rsidRPr="00322E0E" w:rsidRDefault="004B437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Ergocalciferolum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>100 000 IU</w:t>
      </w:r>
    </w:p>
    <w:p w14:paraId="569CA449" w14:textId="2BFE7B16" w:rsidR="004B4377" w:rsidRPr="00322E0E" w:rsidRDefault="004B437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Tocoferoli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alfa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acetas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 xml:space="preserve">        30 mg</w:t>
      </w:r>
    </w:p>
    <w:p w14:paraId="52575E6F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1E01F900" w14:textId="77777777" w:rsidTr="00045843">
        <w:tc>
          <w:tcPr>
            <w:tcW w:w="9209" w:type="dxa"/>
          </w:tcPr>
          <w:p w14:paraId="7CCEA0F6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LIEKOVÁ FORMA </w:t>
            </w:r>
          </w:p>
        </w:tc>
      </w:tr>
    </w:tbl>
    <w:p w14:paraId="4CBA43C0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C5F2EB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Injekčný roztok.</w:t>
      </w:r>
    </w:p>
    <w:p w14:paraId="6504F6DD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538AAA9D" w14:textId="77777777" w:rsidTr="00045843">
        <w:tc>
          <w:tcPr>
            <w:tcW w:w="9209" w:type="dxa"/>
          </w:tcPr>
          <w:p w14:paraId="0A7F5FCB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VEĽKOSŤ BALENIA</w:t>
            </w:r>
          </w:p>
        </w:tc>
      </w:tr>
    </w:tbl>
    <w:p w14:paraId="09C027E6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6CA4AF" w14:textId="64E53A2F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100 ml</w:t>
      </w:r>
    </w:p>
    <w:p w14:paraId="482E40F9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322E0E">
        <w:rPr>
          <w:rFonts w:ascii="Times New Roman" w:eastAsia="Times New Roman" w:hAnsi="Times New Roman" w:cs="Times New Roman"/>
          <w:highlight w:val="lightGray"/>
        </w:rPr>
        <w:t>250 ml</w:t>
      </w:r>
    </w:p>
    <w:p w14:paraId="2BC75462" w14:textId="476C6B06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highlight w:val="lightGray"/>
        </w:rPr>
        <w:t>500 ml</w:t>
      </w:r>
    </w:p>
    <w:p w14:paraId="18FD056D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6C51454B" w14:textId="77777777" w:rsidTr="00045843">
        <w:tc>
          <w:tcPr>
            <w:tcW w:w="9209" w:type="dxa"/>
          </w:tcPr>
          <w:p w14:paraId="3DC5E790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CIEĽOVÉ DRUHY</w:t>
            </w:r>
          </w:p>
        </w:tc>
      </w:tr>
    </w:tbl>
    <w:p w14:paraId="04DC411D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BABA8C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Hovädzí dobytok, kôň, ošípaná, ovca, koza, pes, králik.</w:t>
      </w:r>
    </w:p>
    <w:p w14:paraId="66934B7F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7317301A" w14:textId="77777777" w:rsidTr="00045843">
        <w:trPr>
          <w:trHeight w:val="409"/>
        </w:trPr>
        <w:tc>
          <w:tcPr>
            <w:tcW w:w="9209" w:type="dxa"/>
          </w:tcPr>
          <w:p w14:paraId="3BC441A5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INDIKÁCIA (-IE) </w:t>
            </w:r>
          </w:p>
        </w:tc>
      </w:tr>
    </w:tbl>
    <w:p w14:paraId="5B9D5B7E" w14:textId="77777777" w:rsidR="004B4377" w:rsidRPr="00322E0E" w:rsidRDefault="004B4377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C6C1CE" w14:textId="77777777" w:rsidR="00772F53" w:rsidRPr="00322E0E" w:rsidRDefault="00772F53" w:rsidP="00772F53">
      <w:pPr>
        <w:pStyle w:val="Zkladntext2"/>
        <w:rPr>
          <w:szCs w:val="22"/>
        </w:rPr>
      </w:pPr>
      <w:r w:rsidRPr="00322E0E">
        <w:rPr>
          <w:szCs w:val="22"/>
        </w:rPr>
        <w:t>Hovädzí dobytok, kôň, o</w:t>
      </w:r>
      <w:r>
        <w:rPr>
          <w:szCs w:val="22"/>
        </w:rPr>
        <w:t>šípaná, ovca, koza, pes, králik:</w:t>
      </w:r>
    </w:p>
    <w:p w14:paraId="2605D41A" w14:textId="77777777" w:rsidR="00772F53" w:rsidRDefault="00772F53" w:rsidP="00772F53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Liečba </w:t>
      </w:r>
      <w:proofErr w:type="spellStart"/>
      <w:r>
        <w:rPr>
          <w:rFonts w:ascii="Times New Roman" w:hAnsi="Times New Roman" w:cs="Times New Roman"/>
          <w:color w:val="000000"/>
        </w:rPr>
        <w:t>hypovitaminóz</w:t>
      </w:r>
      <w:proofErr w:type="spellEnd"/>
      <w:r>
        <w:rPr>
          <w:rFonts w:ascii="Times New Roman" w:hAnsi="Times New Roman" w:cs="Times New Roman"/>
          <w:color w:val="000000"/>
        </w:rPr>
        <w:t xml:space="preserve"> a avitaminóz</w:t>
      </w:r>
      <w:r w:rsidRPr="00322E0E">
        <w:rPr>
          <w:rFonts w:ascii="Times New Roman" w:hAnsi="Times New Roman" w:cs="Times New Roman"/>
          <w:color w:val="000000"/>
        </w:rPr>
        <w:t xml:space="preserve"> A, D, E, </w:t>
      </w:r>
      <w:r w:rsidRPr="00322E0E">
        <w:rPr>
          <w:rFonts w:ascii="Times New Roman" w:eastAsia="Times New Roman" w:hAnsi="Times New Roman" w:cs="Times New Roman"/>
        </w:rPr>
        <w:t xml:space="preserve">poruchy rastu a látkového metabolizmu mláďat domácich zvierat, zvýšená vnímavosť na infekčné choroby dýchacej a tráviacej sústavy; </w:t>
      </w:r>
      <w:proofErr w:type="spellStart"/>
      <w:r w:rsidRPr="00322E0E">
        <w:rPr>
          <w:rFonts w:ascii="Times New Roman" w:eastAsia="Times New Roman" w:hAnsi="Times New Roman" w:cs="Times New Roman"/>
        </w:rPr>
        <w:t>hemeralopia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xeroftalmia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keratomalácia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epiteliálne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</w:rPr>
        <w:t>alterácie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hyperkeratotický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ekzém; </w:t>
      </w:r>
      <w:proofErr w:type="spellStart"/>
      <w:r w:rsidRPr="00322E0E">
        <w:rPr>
          <w:rFonts w:ascii="Times New Roman" w:eastAsia="Times New Roman" w:hAnsi="Times New Roman" w:cs="Times New Roman"/>
        </w:rPr>
        <w:t>rachitis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osteomalácia</w:t>
      </w:r>
      <w:proofErr w:type="spellEnd"/>
      <w:r w:rsidRPr="00322E0E">
        <w:rPr>
          <w:rFonts w:ascii="Times New Roman" w:eastAsia="Times New Roman" w:hAnsi="Times New Roman" w:cs="Times New Roman"/>
        </w:rPr>
        <w:t>, poruchy vyvolané zníženou hladinou vápnika v</w:t>
      </w:r>
      <w:r>
        <w:rPr>
          <w:rFonts w:ascii="Times New Roman" w:eastAsia="Times New Roman" w:hAnsi="Times New Roman" w:cs="Times New Roman"/>
        </w:rPr>
        <w:t> </w:t>
      </w:r>
      <w:r w:rsidRPr="00322E0E">
        <w:rPr>
          <w:rFonts w:ascii="Times New Roman" w:eastAsia="Times New Roman" w:hAnsi="Times New Roman" w:cs="Times New Roman"/>
        </w:rPr>
        <w:t>organizme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osutina</w:t>
      </w:r>
      <w:proofErr w:type="spellEnd"/>
      <w:r>
        <w:rPr>
          <w:rFonts w:ascii="Times New Roman" w:eastAsia="Times New Roman" w:hAnsi="Times New Roman" w:cs="Times New Roman"/>
        </w:rPr>
        <w:t xml:space="preserve"> prasiatok, </w:t>
      </w:r>
      <w:proofErr w:type="spellStart"/>
      <w:r>
        <w:rPr>
          <w:rFonts w:ascii="Times New Roman" w:eastAsia="Times New Roman" w:hAnsi="Times New Roman" w:cs="Times New Roman"/>
        </w:rPr>
        <w:t>myodystrofia</w:t>
      </w:r>
      <w:proofErr w:type="spellEnd"/>
      <w:r>
        <w:rPr>
          <w:rFonts w:ascii="Times New Roman" w:eastAsia="Times New Roman" w:hAnsi="Times New Roman" w:cs="Times New Roman"/>
        </w:rPr>
        <w:t xml:space="preserve"> jahniat a teliat.</w:t>
      </w:r>
    </w:p>
    <w:p w14:paraId="48A6C23C" w14:textId="77777777" w:rsidR="00772F53" w:rsidRDefault="00772F53" w:rsidP="00772F53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765B01" w14:textId="77777777" w:rsidR="00772F53" w:rsidRDefault="00772F53" w:rsidP="00772F53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Pes:</w:t>
      </w:r>
    </w:p>
    <w:p w14:paraId="3ECBC8F7" w14:textId="4A8892F7" w:rsidR="004B4377" w:rsidRPr="00C87AD6" w:rsidRDefault="00772F53" w:rsidP="00772F53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</w:rPr>
      </w:pPr>
      <w:r>
        <w:rPr>
          <w:rFonts w:ascii="Times New Roman" w:eastAsia="Times New Roman" w:hAnsi="Times New Roman" w:cs="Times New Roman"/>
        </w:rPr>
        <w:t>P</w:t>
      </w:r>
      <w:r w:rsidRPr="00322E0E">
        <w:rPr>
          <w:rFonts w:ascii="Times New Roman" w:eastAsia="Times New Roman" w:hAnsi="Times New Roman" w:cs="Times New Roman"/>
        </w:rPr>
        <w:t>odpora hojenia kostných zlomenín a správneho vývo</w:t>
      </w:r>
      <w:r>
        <w:rPr>
          <w:rFonts w:ascii="Times New Roman" w:eastAsia="Times New Roman" w:hAnsi="Times New Roman" w:cs="Times New Roman"/>
        </w:rPr>
        <w:t>ja zubov.</w:t>
      </w:r>
      <w:r w:rsidRPr="00322E0E">
        <w:rPr>
          <w:rFonts w:ascii="Times New Roman" w:eastAsia="Times New Roman" w:hAnsi="Times New Roman" w:cs="Times New Roman"/>
        </w:rPr>
        <w:t xml:space="preserve"> Podporná liečba sterility bez známej etiológie, </w:t>
      </w:r>
      <w:proofErr w:type="spellStart"/>
      <w:r w:rsidRPr="00322E0E">
        <w:rPr>
          <w:rFonts w:ascii="Times New Roman" w:eastAsia="Times New Roman" w:hAnsi="Times New Roman" w:cs="Times New Roman"/>
        </w:rPr>
        <w:t>oligospermia</w:t>
      </w:r>
      <w:proofErr w:type="spellEnd"/>
      <w:r w:rsidRPr="00322E0E">
        <w:rPr>
          <w:rFonts w:ascii="Times New Roman" w:eastAsia="Times New Roman" w:hAnsi="Times New Roman" w:cs="Times New Roman"/>
        </w:rPr>
        <w:t>, nedos</w:t>
      </w:r>
      <w:r>
        <w:rPr>
          <w:rFonts w:ascii="Times New Roman" w:eastAsia="Times New Roman" w:hAnsi="Times New Roman" w:cs="Times New Roman"/>
        </w:rPr>
        <w:t>tatočné libido u psov</w:t>
      </w:r>
      <w:r w:rsidRPr="00322E0E">
        <w:rPr>
          <w:rFonts w:ascii="Times New Roman" w:eastAsia="Times New Roman" w:hAnsi="Times New Roman" w:cs="Times New Roman"/>
        </w:rPr>
        <w:t>, doplnenie vitamínových rezerv v období pred pôrodom a u novorodených mláďat, hlavne v exponovaných zoohygienických a dietetických podmienkach</w:t>
      </w:r>
      <w:r w:rsidRPr="00322E0E">
        <w:rPr>
          <w:rFonts w:ascii="Times New Roman" w:hAnsi="Times New Roman" w:cs="Times New Roman"/>
          <w:color w:val="000000"/>
        </w:rPr>
        <w:t>.</w:t>
      </w:r>
    </w:p>
    <w:p w14:paraId="4794DCD4" w14:textId="77777777" w:rsidR="00045843" w:rsidRPr="00322E0E" w:rsidRDefault="00045843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5A82718C" w14:textId="77777777" w:rsidTr="00045843">
        <w:tc>
          <w:tcPr>
            <w:tcW w:w="9209" w:type="dxa"/>
          </w:tcPr>
          <w:p w14:paraId="2AE97D8E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SPÔSOB A CESTA PODANIA LIEKU</w:t>
            </w:r>
          </w:p>
        </w:tc>
      </w:tr>
    </w:tbl>
    <w:p w14:paraId="594AF434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8761C2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Intramuskulárne</w:t>
      </w:r>
      <w:proofErr w:type="spellEnd"/>
      <w:r w:rsidRPr="00322E0E">
        <w:rPr>
          <w:rFonts w:ascii="Times New Roman" w:eastAsia="Times New Roman" w:hAnsi="Times New Roman" w:cs="Times New Roman"/>
        </w:rPr>
        <w:t>.</w:t>
      </w:r>
    </w:p>
    <w:p w14:paraId="03BE146A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U druhov zvierat určených na produkciu potravín sa tento veterinárny liek smie podávať len raz a odporúčaná dávka sa nesmie prekročiť.</w:t>
      </w:r>
    </w:p>
    <w:p w14:paraId="2E21DE2E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3AC2E99C" w14:textId="77777777" w:rsidTr="00045843">
        <w:tc>
          <w:tcPr>
            <w:tcW w:w="9209" w:type="dxa"/>
          </w:tcPr>
          <w:p w14:paraId="645562F9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OCHRANNÁ (-É) LEHOTA (-Y)</w:t>
            </w:r>
          </w:p>
        </w:tc>
      </w:tr>
    </w:tbl>
    <w:p w14:paraId="6288E8E0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395AC619" w14:textId="58800CEA" w:rsidR="004B4377" w:rsidRPr="00045843" w:rsidRDefault="004B4377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Ochra</w:t>
      </w:r>
      <w:r w:rsidR="00045843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n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né lehoty:</w:t>
      </w:r>
    </w:p>
    <w:p w14:paraId="6A6E760F" w14:textId="53736840" w:rsidR="004B4377" w:rsidRPr="00045843" w:rsidRDefault="004B4377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Mäso</w:t>
      </w:r>
      <w:r w:rsidR="005B1F78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 vnútornosti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2AB41A82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Hovädzí dobytok: 243 dní </w:t>
      </w:r>
    </w:p>
    <w:p w14:paraId="5A69A6C5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Ošípané: 228 dní </w:t>
      </w:r>
    </w:p>
    <w:p w14:paraId="222FC097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Kone: 243 dní </w:t>
      </w:r>
    </w:p>
    <w:p w14:paraId="1CFC1F59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Ovce: 194 dní </w:t>
      </w:r>
    </w:p>
    <w:p w14:paraId="0F4B5F8B" w14:textId="77777777" w:rsidR="004B4377" w:rsidRPr="00322E0E" w:rsidRDefault="004B4377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Kozy: 194 dní </w:t>
      </w:r>
    </w:p>
    <w:p w14:paraId="599D128A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Králiky: 56 dní</w:t>
      </w:r>
    </w:p>
    <w:p w14:paraId="79DD1710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</w:p>
    <w:p w14:paraId="76627360" w14:textId="77777777" w:rsidR="0077281D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Hovädzí dobytok, ovce, kozy, kone: </w:t>
      </w:r>
    </w:p>
    <w:p w14:paraId="31CAC656" w14:textId="05CF2245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Mlieko: 120 hodín (5 dní)</w:t>
      </w:r>
    </w:p>
    <w:p w14:paraId="4B279F18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42F132DB" w14:textId="77777777" w:rsidTr="00045843">
        <w:tc>
          <w:tcPr>
            <w:tcW w:w="9209" w:type="dxa"/>
          </w:tcPr>
          <w:p w14:paraId="4A0F2AFE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UPOZORNENIE (-A), AK JE POTREBNÉ</w:t>
            </w:r>
          </w:p>
        </w:tc>
      </w:tr>
    </w:tbl>
    <w:p w14:paraId="3A38DA91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5D2CE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Pred použitím si prečítajte písomnú informáciu pre používateľov.</w:t>
      </w:r>
    </w:p>
    <w:p w14:paraId="7014F26A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3FB09D82" w14:textId="77777777" w:rsidTr="00045843">
        <w:tc>
          <w:tcPr>
            <w:tcW w:w="9209" w:type="dxa"/>
          </w:tcPr>
          <w:p w14:paraId="6EA4B495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14:paraId="759754EC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A1D3A0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EXP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{mesiac/rok}</w:t>
      </w:r>
    </w:p>
    <w:p w14:paraId="60407E8F" w14:textId="152B8B05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Po prvom otvorení spotrebovať</w:t>
      </w:r>
      <w:r w:rsidRPr="00322E0E">
        <w:rPr>
          <w:rFonts w:ascii="Times New Roman" w:hAnsi="Times New Roman" w:cs="Times New Roman"/>
          <w:color w:val="FF0000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do</w:t>
      </w:r>
      <w:r w:rsidR="003114BD" w:rsidRPr="00322E0E">
        <w:rPr>
          <w:rFonts w:ascii="Times New Roman" w:eastAsia="Times New Roman" w:hAnsi="Times New Roman" w:cs="Times New Roman"/>
        </w:rPr>
        <w:t>: .......</w:t>
      </w:r>
      <w:r w:rsidRPr="00322E0E">
        <w:rPr>
          <w:rFonts w:ascii="Times New Roman" w:eastAsia="Times New Roman" w:hAnsi="Times New Roman" w:cs="Times New Roman"/>
        </w:rPr>
        <w:t>.</w:t>
      </w:r>
    </w:p>
    <w:p w14:paraId="25442132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2364A429" w14:textId="77777777" w:rsidTr="00045843">
        <w:tc>
          <w:tcPr>
            <w:tcW w:w="9209" w:type="dxa"/>
          </w:tcPr>
          <w:p w14:paraId="41BA4E8F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PODMIENKY NA UCHOVÁVANIE</w:t>
            </w:r>
          </w:p>
        </w:tc>
      </w:tr>
    </w:tbl>
    <w:p w14:paraId="66FA750F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69BB2F" w14:textId="7B867D9E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Uchovávať pri teplote 8 - 15</w:t>
      </w:r>
      <w:r w:rsidRPr="00322E0E">
        <w:rPr>
          <w:rFonts w:ascii="Times New Roman" w:eastAsia="Times New Roman" w:hAnsi="Times New Roman" w:cs="Times New Roman"/>
        </w:rPr>
        <w:sym w:font="Symbol" w:char="F0B0"/>
      </w:r>
      <w:r w:rsidRPr="00322E0E">
        <w:rPr>
          <w:rFonts w:ascii="Times New Roman" w:eastAsia="Times New Roman" w:hAnsi="Times New Roman" w:cs="Times New Roman"/>
        </w:rPr>
        <w:t>C, na suchom mieste. Chrániť p</w:t>
      </w:r>
      <w:r w:rsidRPr="00322E0E">
        <w:rPr>
          <w:rFonts w:ascii="Times New Roman" w:hAnsi="Times New Roman" w:cs="Times New Roman"/>
        </w:rPr>
        <w:t>r</w:t>
      </w:r>
      <w:r w:rsidRPr="00322E0E">
        <w:rPr>
          <w:rFonts w:ascii="Times New Roman" w:eastAsia="Times New Roman" w:hAnsi="Times New Roman" w:cs="Times New Roman"/>
        </w:rPr>
        <w:t>ed svetlom.</w:t>
      </w:r>
    </w:p>
    <w:p w14:paraId="403EC1C8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18A29810" w14:textId="77777777" w:rsidTr="00045843">
        <w:tc>
          <w:tcPr>
            <w:tcW w:w="9209" w:type="dxa"/>
          </w:tcPr>
          <w:p w14:paraId="429CE8FA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12.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14:paraId="30B05E1A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16DF70" w14:textId="35DC019A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Každý nepoužitý veterinárny liek alebo odpadové materiály z tohoto veterinárneho lieku musia byť zlikvidované v súlade s miestnymi požiadavkami</w:t>
      </w:r>
      <w:r w:rsidR="00045843">
        <w:rPr>
          <w:rFonts w:ascii="Times New Roman" w:eastAsia="Times New Roman" w:hAnsi="Times New Roman" w:cs="Times New Roman"/>
        </w:rPr>
        <w:t>.</w:t>
      </w:r>
    </w:p>
    <w:p w14:paraId="7D86BD46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7CAB4E48" w14:textId="77777777" w:rsidTr="00045843">
        <w:tc>
          <w:tcPr>
            <w:tcW w:w="9209" w:type="dxa"/>
          </w:tcPr>
          <w:p w14:paraId="351834B8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52E71F62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BDCEE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Len pre zvieratá. </w:t>
      </w:r>
    </w:p>
    <w:p w14:paraId="67474045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Výdaj lieku je viazaný na veterinárny predpis.</w:t>
      </w:r>
    </w:p>
    <w:p w14:paraId="33797E8B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13B0C322" w14:textId="77777777" w:rsidTr="00045843">
        <w:tc>
          <w:tcPr>
            <w:tcW w:w="9209" w:type="dxa"/>
          </w:tcPr>
          <w:p w14:paraId="56F86E6A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14.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OZNAČENIE „UCHOVÁVAŤ MIMO DOHĽADU A DOSAHU DETÍ“</w:t>
            </w:r>
          </w:p>
        </w:tc>
      </w:tr>
    </w:tbl>
    <w:p w14:paraId="7F3AB508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3FF144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Uchovávať mimo </w:t>
      </w:r>
      <w:r w:rsidRPr="00322E0E">
        <w:rPr>
          <w:rFonts w:ascii="Times New Roman" w:hAnsi="Times New Roman" w:cs="Times New Roman"/>
        </w:rPr>
        <w:t>dohľadu</w:t>
      </w:r>
      <w:r w:rsidRPr="00322E0E">
        <w:rPr>
          <w:rFonts w:ascii="Times New Roman" w:eastAsia="Times New Roman" w:hAnsi="Times New Roman" w:cs="Times New Roman"/>
        </w:rPr>
        <w:t xml:space="preserve"> a dosahu detí.</w:t>
      </w:r>
    </w:p>
    <w:p w14:paraId="52176CD5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74296254" w14:textId="77777777" w:rsidTr="00045843">
        <w:tc>
          <w:tcPr>
            <w:tcW w:w="9209" w:type="dxa"/>
          </w:tcPr>
          <w:p w14:paraId="67B70AE2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15.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NÁZOV A ADRESA DRŽITEĽA </w:t>
            </w:r>
            <w:r w:rsidRPr="00322E0E">
              <w:rPr>
                <w:rFonts w:ascii="Times New Roman" w:hAnsi="Times New Roman" w:cs="Times New Roman"/>
                <w:b/>
                <w:bCs/>
              </w:rPr>
              <w:t>ROZHODNUTIA O REGISTRÁCII</w:t>
            </w:r>
          </w:p>
        </w:tc>
      </w:tr>
    </w:tbl>
    <w:p w14:paraId="72AE35BC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506C01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Bioveta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a.s</w:t>
      </w:r>
      <w:proofErr w:type="spellEnd"/>
      <w:r w:rsidRPr="00322E0E">
        <w:rPr>
          <w:rFonts w:ascii="Times New Roman" w:eastAsia="Times New Roman" w:hAnsi="Times New Roman" w:cs="Times New Roman"/>
        </w:rPr>
        <w:t>.,</w:t>
      </w:r>
    </w:p>
    <w:p w14:paraId="4A9C6E50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Komenského 212/12</w:t>
      </w:r>
    </w:p>
    <w:p w14:paraId="484C1BD5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Ivanovice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322E0E">
        <w:rPr>
          <w:rFonts w:ascii="Times New Roman" w:eastAsia="Times New Roman" w:hAnsi="Times New Roman" w:cs="Times New Roman"/>
        </w:rPr>
        <w:t>Hané</w:t>
      </w:r>
      <w:proofErr w:type="spellEnd"/>
    </w:p>
    <w:p w14:paraId="2AD4A06F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Česká republika</w:t>
      </w:r>
    </w:p>
    <w:p w14:paraId="3A1B84F0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23DEF1BF" w14:textId="77777777" w:rsidTr="00045843">
        <w:tc>
          <w:tcPr>
            <w:tcW w:w="9209" w:type="dxa"/>
          </w:tcPr>
          <w:p w14:paraId="4CC7B105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2E0E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322E0E">
              <w:rPr>
                <w:rFonts w:ascii="Times New Roman" w:eastAsia="Times New Roman" w:hAnsi="Times New Roman" w:cs="Times New Roman"/>
                <w:b/>
              </w:rPr>
              <w:tab/>
            </w:r>
            <w:r w:rsidRPr="00322E0E">
              <w:rPr>
                <w:rFonts w:ascii="Times New Roman" w:hAnsi="Times New Roman" w:cs="Times New Roman"/>
                <w:b/>
              </w:rPr>
              <w:t xml:space="preserve">REGISTRAČNÉ </w:t>
            </w:r>
            <w:r w:rsidRPr="00322E0E">
              <w:rPr>
                <w:rFonts w:ascii="Times New Roman" w:eastAsia="Times New Roman" w:hAnsi="Times New Roman" w:cs="Times New Roman"/>
                <w:b/>
              </w:rPr>
              <w:t xml:space="preserve">ČÍSLO </w:t>
            </w:r>
          </w:p>
        </w:tc>
      </w:tr>
    </w:tbl>
    <w:p w14:paraId="3AECF990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</w:p>
    <w:p w14:paraId="302EE699" w14:textId="77777777" w:rsidR="004B4377" w:rsidRPr="00322E0E" w:rsidRDefault="004B4377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96/009/03-S</w:t>
      </w:r>
    </w:p>
    <w:p w14:paraId="12515AE5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B4377" w:rsidRPr="00322E0E" w14:paraId="0D698CB1" w14:textId="77777777" w:rsidTr="00045843">
        <w:tc>
          <w:tcPr>
            <w:tcW w:w="9209" w:type="dxa"/>
          </w:tcPr>
          <w:p w14:paraId="5618B877" w14:textId="77777777" w:rsidR="004B4377" w:rsidRPr="00322E0E" w:rsidRDefault="004B4377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17.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ČÍSLO VÝROBNEJ ŠARŽE</w:t>
            </w:r>
          </w:p>
        </w:tc>
      </w:tr>
    </w:tbl>
    <w:p w14:paraId="25472583" w14:textId="77777777" w:rsidR="004B4377" w:rsidRPr="00322E0E" w:rsidRDefault="004B4377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CD902F" w14:textId="77777777" w:rsidR="002F6D38" w:rsidRPr="00322E0E" w:rsidRDefault="002F6D38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1"/>
      </w:tblGrid>
      <w:tr w:rsidR="00FC4D42" w:rsidRPr="00322E0E" w14:paraId="61958F5F" w14:textId="77777777" w:rsidTr="006B02A7">
        <w:tc>
          <w:tcPr>
            <w:tcW w:w="5000" w:type="pct"/>
          </w:tcPr>
          <w:p w14:paraId="1ECDFEC6" w14:textId="718E1254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MINIMÁLNE ÚDAJE, KTORÉ MAJÚ BYŤ UVEDENÉ NA</w:t>
            </w:r>
            <w:r w:rsidR="000C4DDA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VNÚTORNOM OBALE</w:t>
            </w:r>
          </w:p>
          <w:p w14:paraId="5FB3BF8E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DC88B52" w14:textId="11E93211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{</w:t>
            </w:r>
            <w:r w:rsidR="000C4DDA" w:rsidRPr="00322E0E">
              <w:rPr>
                <w:rFonts w:ascii="Times New Roman" w:hAnsi="Times New Roman" w:cs="Times New Roman"/>
                <w:b/>
                <w:bCs/>
              </w:rPr>
              <w:t xml:space="preserve">Sklenené liekovky </w:t>
            </w:r>
            <w:r w:rsidR="00C20CB2" w:rsidRPr="00322E0E">
              <w:rPr>
                <w:rFonts w:ascii="Times New Roman" w:hAnsi="Times New Roman" w:cs="Times New Roman"/>
                <w:b/>
                <w:bCs/>
              </w:rPr>
              <w:t>50 m</w:t>
            </w:r>
            <w:r w:rsidR="00D70E0F" w:rsidRPr="00322E0E">
              <w:rPr>
                <w:rFonts w:ascii="Times New Roman" w:hAnsi="Times New Roman" w:cs="Times New Roman"/>
                <w:b/>
                <w:bCs/>
              </w:rPr>
              <w:t>l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}</w:t>
            </w:r>
          </w:p>
        </w:tc>
      </w:tr>
    </w:tbl>
    <w:p w14:paraId="41AA0D66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D0CC62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1514A54F" w14:textId="77777777" w:rsidTr="006B02A7">
        <w:tc>
          <w:tcPr>
            <w:tcW w:w="9250" w:type="dxa"/>
          </w:tcPr>
          <w:p w14:paraId="6C3DACA2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NÁZOV VETERINÁRNEHO LIEKU</w:t>
            </w:r>
          </w:p>
        </w:tc>
      </w:tr>
    </w:tbl>
    <w:p w14:paraId="2ACA51E8" w14:textId="77777777" w:rsidR="00B32714" w:rsidRPr="00322E0E" w:rsidRDefault="00B32714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4169540" w14:textId="2EF67F73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 xml:space="preserve">ADE – </w:t>
      </w:r>
      <w:proofErr w:type="spellStart"/>
      <w:r w:rsidRPr="00322E0E">
        <w:rPr>
          <w:rFonts w:ascii="Times New Roman" w:eastAsia="Times New Roman" w:hAnsi="Times New Roman" w:cs="Times New Roman"/>
          <w:bCs/>
        </w:rPr>
        <w:t>vit</w:t>
      </w:r>
      <w:proofErr w:type="spellEnd"/>
      <w:r w:rsidR="007B7094" w:rsidRPr="00322E0E">
        <w:rPr>
          <w:rFonts w:ascii="Times New Roman" w:eastAsia="Times New Roman" w:hAnsi="Times New Roman" w:cs="Times New Roman"/>
          <w:bCs/>
        </w:rPr>
        <w:t xml:space="preserve"> </w:t>
      </w:r>
      <w:r w:rsidR="00A378DE" w:rsidRPr="00322E0E">
        <w:rPr>
          <w:rFonts w:ascii="Times New Roman" w:eastAsia="Times New Roman" w:hAnsi="Times New Roman" w:cs="Times New Roman"/>
          <w:bCs/>
        </w:rPr>
        <w:t>injekčný roztok</w:t>
      </w:r>
    </w:p>
    <w:p w14:paraId="01689205" w14:textId="77777777" w:rsidR="00027961" w:rsidRPr="00322E0E" w:rsidRDefault="00027961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28ACD20B" w14:textId="77777777" w:rsidTr="006B02A7">
        <w:trPr>
          <w:trHeight w:val="184"/>
        </w:trPr>
        <w:tc>
          <w:tcPr>
            <w:tcW w:w="9250" w:type="dxa"/>
          </w:tcPr>
          <w:p w14:paraId="23B66E29" w14:textId="41841853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MNOŽSTVO ÚČINNEJ LÁTKY (</w:t>
            </w:r>
            <w:r w:rsidR="00B32714" w:rsidRPr="00322E0E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OK) </w:t>
            </w:r>
          </w:p>
        </w:tc>
      </w:tr>
    </w:tbl>
    <w:p w14:paraId="0AFEB226" w14:textId="77777777" w:rsidR="005B1F78" w:rsidRPr="00322E0E" w:rsidRDefault="005B1F78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02C95A" w14:textId="0FC7600E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Cs/>
        </w:rPr>
        <w:t>1 ml</w:t>
      </w:r>
      <w:r w:rsidR="00B32714" w:rsidRPr="00322E0E">
        <w:rPr>
          <w:rFonts w:ascii="Times New Roman" w:eastAsia="Times New Roman" w:hAnsi="Times New Roman" w:cs="Times New Roman"/>
          <w:bCs/>
        </w:rPr>
        <w:t xml:space="preserve"> obsahuje</w:t>
      </w:r>
      <w:r w:rsidRPr="00322E0E">
        <w:rPr>
          <w:rFonts w:ascii="Times New Roman" w:eastAsia="Times New Roman" w:hAnsi="Times New Roman" w:cs="Times New Roman"/>
          <w:bCs/>
        </w:rPr>
        <w:t>:</w:t>
      </w:r>
    </w:p>
    <w:p w14:paraId="4AF33941" w14:textId="5A0381A7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Retinoli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propionas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>10</w:t>
      </w:r>
      <w:r w:rsidR="00B32714" w:rsidRPr="00322E0E">
        <w:rPr>
          <w:rFonts w:ascii="Times New Roman" w:eastAsia="Times New Roman" w:hAnsi="Times New Roman" w:cs="Times New Roman"/>
          <w:snapToGrid w:val="0"/>
        </w:rPr>
        <w:t>0 000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IU </w:t>
      </w:r>
    </w:p>
    <w:p w14:paraId="6FE8539B" w14:textId="19E36D1B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Ergocalciferolum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       </w:t>
      </w:r>
      <w:r w:rsidRPr="00322E0E">
        <w:rPr>
          <w:rFonts w:ascii="Times New Roman" w:eastAsia="Times New Roman" w:hAnsi="Times New Roman" w:cs="Times New Roman"/>
          <w:snapToGrid w:val="0"/>
        </w:rPr>
        <w:tab/>
        <w:t>10</w:t>
      </w:r>
      <w:r w:rsidR="00B32714" w:rsidRPr="00322E0E">
        <w:rPr>
          <w:rFonts w:ascii="Times New Roman" w:eastAsia="Times New Roman" w:hAnsi="Times New Roman" w:cs="Times New Roman"/>
          <w:snapToGrid w:val="0"/>
        </w:rPr>
        <w:t>0 000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IU</w:t>
      </w:r>
    </w:p>
    <w:p w14:paraId="3EDC5380" w14:textId="1552A159" w:rsidR="00FC4D42" w:rsidRPr="00322E0E" w:rsidRDefault="00FC4D42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Tocoferoli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alfa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acetas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     </w:t>
      </w:r>
      <w:r w:rsidRPr="00322E0E">
        <w:rPr>
          <w:rFonts w:ascii="Times New Roman" w:eastAsia="Times New Roman" w:hAnsi="Times New Roman" w:cs="Times New Roman"/>
          <w:snapToGrid w:val="0"/>
        </w:rPr>
        <w:tab/>
      </w:r>
      <w:r w:rsidR="00E96DE1" w:rsidRPr="00322E0E">
        <w:rPr>
          <w:rFonts w:ascii="Times New Roman" w:eastAsia="Times New Roman" w:hAnsi="Times New Roman" w:cs="Times New Roman"/>
          <w:snapToGrid w:val="0"/>
        </w:rPr>
        <w:t xml:space="preserve">    </w:t>
      </w:r>
      <w:r w:rsidR="00D97035" w:rsidRPr="00322E0E">
        <w:rPr>
          <w:rFonts w:ascii="Times New Roman" w:eastAsia="Times New Roman" w:hAnsi="Times New Roman" w:cs="Times New Roman"/>
          <w:snapToGrid w:val="0"/>
        </w:rPr>
        <w:t xml:space="preserve">  </w:t>
      </w:r>
      <w:r w:rsidR="00E96DE1"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Pr="00322E0E">
        <w:rPr>
          <w:rFonts w:ascii="Times New Roman" w:eastAsia="Times New Roman" w:hAnsi="Times New Roman" w:cs="Times New Roman"/>
          <w:snapToGrid w:val="0"/>
        </w:rPr>
        <w:t>3</w:t>
      </w:r>
      <w:r w:rsidR="00E96DE1" w:rsidRPr="00322E0E">
        <w:rPr>
          <w:rFonts w:ascii="Times New Roman" w:eastAsia="Times New Roman" w:hAnsi="Times New Roman" w:cs="Times New Roman"/>
          <w:snapToGrid w:val="0"/>
        </w:rPr>
        <w:t>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4162FC" w:rsidRPr="00322E0E">
        <w:rPr>
          <w:rFonts w:ascii="Times New Roman" w:eastAsia="Times New Roman" w:hAnsi="Times New Roman" w:cs="Times New Roman"/>
          <w:snapToGrid w:val="0"/>
        </w:rPr>
        <w:t>m</w:t>
      </w:r>
      <w:r w:rsidRPr="00322E0E">
        <w:rPr>
          <w:rFonts w:ascii="Times New Roman" w:eastAsia="Times New Roman" w:hAnsi="Times New Roman" w:cs="Times New Roman"/>
          <w:snapToGrid w:val="0"/>
        </w:rPr>
        <w:t>g</w:t>
      </w:r>
    </w:p>
    <w:p w14:paraId="257C2873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1"/>
      </w:tblGrid>
      <w:tr w:rsidR="00FC4D42" w:rsidRPr="00322E0E" w14:paraId="56E3E53E" w14:textId="77777777" w:rsidTr="006B02A7">
        <w:tc>
          <w:tcPr>
            <w:tcW w:w="5000" w:type="pct"/>
          </w:tcPr>
          <w:p w14:paraId="27287A2D" w14:textId="7E7ECCED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OBSAH V HMOTNOSTNÝCH, OBJEMOVÝCH  JEDNOTKÁCH </w:t>
            </w:r>
            <w:r w:rsidR="00B32714" w:rsidRPr="00322E0E">
              <w:rPr>
                <w:rFonts w:ascii="Times New Roman" w:eastAsia="Times New Roman" w:hAnsi="Times New Roman" w:cs="Times New Roman"/>
                <w:b/>
                <w:bCs/>
              </w:rPr>
              <w:t>ALEBO POČET DÁVOK</w:t>
            </w:r>
          </w:p>
        </w:tc>
      </w:tr>
    </w:tbl>
    <w:p w14:paraId="4AFB9E0B" w14:textId="77777777" w:rsidR="00B32714" w:rsidRPr="00322E0E" w:rsidRDefault="00B32714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0CC7A5" w14:textId="618888EC" w:rsidR="0013464D" w:rsidRPr="00322E0E" w:rsidRDefault="00FC4D42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50 ml </w:t>
      </w:r>
    </w:p>
    <w:p w14:paraId="0E558FC8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6C2B2966" w14:textId="77777777" w:rsidTr="006B02A7">
        <w:tc>
          <w:tcPr>
            <w:tcW w:w="9250" w:type="dxa"/>
          </w:tcPr>
          <w:p w14:paraId="0379A13C" w14:textId="3A760038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SP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  <w:caps/>
              </w:rPr>
              <w:t>ô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SOB</w:t>
            </w:r>
            <w:r w:rsidR="00E635C3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46AC5" w:rsidRPr="00322E0E">
              <w:rPr>
                <w:rFonts w:ascii="Times New Roman" w:eastAsia="Times New Roman" w:hAnsi="Times New Roman" w:cs="Times New Roman"/>
                <w:b/>
                <w:bCs/>
              </w:rPr>
              <w:t>(-Y)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PODANIA</w:t>
            </w:r>
          </w:p>
        </w:tc>
      </w:tr>
    </w:tbl>
    <w:p w14:paraId="457F7BE3" w14:textId="77777777" w:rsidR="004162FC" w:rsidRPr="00322E0E" w:rsidRDefault="004162F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02D82" w14:textId="4CD5EA04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Intramuskulárne</w:t>
      </w:r>
      <w:proofErr w:type="spellEnd"/>
      <w:r w:rsidRPr="00322E0E">
        <w:rPr>
          <w:rFonts w:ascii="Times New Roman" w:eastAsia="Times New Roman" w:hAnsi="Times New Roman" w:cs="Times New Roman"/>
        </w:rPr>
        <w:t>.</w:t>
      </w:r>
    </w:p>
    <w:p w14:paraId="093EAD05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0A62FAC1" w14:textId="77777777" w:rsidTr="006B02A7">
        <w:tc>
          <w:tcPr>
            <w:tcW w:w="9250" w:type="dxa"/>
          </w:tcPr>
          <w:p w14:paraId="448055A9" w14:textId="5555F381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OCHRANNÁ</w:t>
            </w:r>
            <w:r w:rsidR="00E635C3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46AC5" w:rsidRPr="00322E0E">
              <w:rPr>
                <w:rFonts w:ascii="Times New Roman" w:eastAsia="Times New Roman" w:hAnsi="Times New Roman" w:cs="Times New Roman"/>
                <w:b/>
                <w:bCs/>
              </w:rPr>
              <w:t>(-É)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LEHOTA</w:t>
            </w:r>
            <w:r w:rsidR="00E635C3" w:rsidRPr="00322E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46AC5" w:rsidRPr="00322E0E">
              <w:rPr>
                <w:rFonts w:ascii="Times New Roman" w:eastAsia="Times New Roman" w:hAnsi="Times New Roman" w:cs="Times New Roman"/>
                <w:b/>
                <w:bCs/>
              </w:rPr>
              <w:t>(-Y)</w:t>
            </w:r>
          </w:p>
        </w:tc>
      </w:tr>
    </w:tbl>
    <w:p w14:paraId="0567B52E" w14:textId="77777777" w:rsidR="0013464D" w:rsidRPr="00322E0E" w:rsidRDefault="0013464D" w:rsidP="00322E0E">
      <w:pPr>
        <w:pStyle w:val="Defaul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13FAE27D" w14:textId="0E76ED5D" w:rsidR="004162FC" w:rsidRPr="00045843" w:rsidRDefault="004162FC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Ochran</w:t>
      </w:r>
      <w:r w:rsidR="00045843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n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é lehoty</w:t>
      </w:r>
      <w:r w:rsidR="0013464D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1ACF9E9E" w14:textId="1534015C" w:rsidR="004162FC" w:rsidRPr="00045843" w:rsidRDefault="004162FC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Mäso</w:t>
      </w:r>
      <w:r w:rsidR="005B1F78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 vnútornosti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2A04D8A2" w14:textId="77777777" w:rsidR="004162FC" w:rsidRPr="00322E0E" w:rsidRDefault="004162F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Hovädzí dobytok: 243 dní </w:t>
      </w:r>
    </w:p>
    <w:p w14:paraId="16F79266" w14:textId="77777777" w:rsidR="004162FC" w:rsidRPr="00322E0E" w:rsidRDefault="004162F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Ošípané: 228 dní </w:t>
      </w:r>
    </w:p>
    <w:p w14:paraId="32B81AD6" w14:textId="77777777" w:rsidR="004162FC" w:rsidRPr="00322E0E" w:rsidRDefault="004162F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Kone: 243 dní </w:t>
      </w:r>
    </w:p>
    <w:p w14:paraId="5BEA5E08" w14:textId="77777777" w:rsidR="004162FC" w:rsidRPr="00322E0E" w:rsidRDefault="004162F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Ovce: 194 dní </w:t>
      </w:r>
    </w:p>
    <w:p w14:paraId="49262E06" w14:textId="77777777" w:rsidR="004162FC" w:rsidRPr="00322E0E" w:rsidRDefault="004162FC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Kozy: 194 dní </w:t>
      </w:r>
    </w:p>
    <w:p w14:paraId="58C08334" w14:textId="77777777" w:rsidR="004162FC" w:rsidRPr="00322E0E" w:rsidRDefault="004162FC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Králiky: 56 dní</w:t>
      </w:r>
    </w:p>
    <w:p w14:paraId="6C7658B9" w14:textId="77777777" w:rsidR="004162FC" w:rsidRPr="00322E0E" w:rsidRDefault="004162FC" w:rsidP="00322E0E">
      <w:pPr>
        <w:spacing w:after="0" w:line="240" w:lineRule="auto"/>
        <w:rPr>
          <w:rFonts w:ascii="Times New Roman" w:hAnsi="Times New Roman" w:cs="Times New Roman"/>
        </w:rPr>
      </w:pPr>
    </w:p>
    <w:p w14:paraId="74775576" w14:textId="77777777" w:rsidR="0077281D" w:rsidRDefault="0013464D" w:rsidP="00322E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Hovädzí dobytok, ovce, kozy, kone: </w:t>
      </w:r>
    </w:p>
    <w:p w14:paraId="123A8719" w14:textId="238D07F7" w:rsidR="00FC4D42" w:rsidRPr="00322E0E" w:rsidRDefault="004162FC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Mlieko: 120 hodín (5 dní)</w:t>
      </w:r>
    </w:p>
    <w:p w14:paraId="6A5D7A69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401255BE" w14:textId="77777777" w:rsidTr="006B02A7">
        <w:tc>
          <w:tcPr>
            <w:tcW w:w="9250" w:type="dxa"/>
          </w:tcPr>
          <w:p w14:paraId="1F2DEE0E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ČÍSLO ŠARŽE</w:t>
            </w:r>
          </w:p>
        </w:tc>
      </w:tr>
    </w:tbl>
    <w:p w14:paraId="07A4C59D" w14:textId="77777777" w:rsidR="00C714DC" w:rsidRPr="00322E0E" w:rsidRDefault="00C714D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703EE1" w14:textId="007E4835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č. šarže</w:t>
      </w:r>
    </w:p>
    <w:p w14:paraId="5F2903F2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02DBF4BA" w14:textId="77777777" w:rsidTr="006B02A7">
        <w:tc>
          <w:tcPr>
            <w:tcW w:w="9250" w:type="dxa"/>
          </w:tcPr>
          <w:p w14:paraId="43893C52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14:paraId="077A907A" w14:textId="77777777" w:rsidR="00C714DC" w:rsidRPr="00322E0E" w:rsidRDefault="00C714D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483C5E" w14:textId="6E171B2D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EXP{mesiac/rok}</w:t>
      </w:r>
    </w:p>
    <w:p w14:paraId="2D40AFDA" w14:textId="1D5148B8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Po prvom otvorení spotrebovať </w:t>
      </w:r>
      <w:r w:rsidRPr="00322E0E">
        <w:rPr>
          <w:rFonts w:ascii="Times New Roman" w:eastAsia="Times New Roman" w:hAnsi="Times New Roman" w:cs="Times New Roman"/>
        </w:rPr>
        <w:t>do</w:t>
      </w:r>
      <w:r w:rsidR="00F11610" w:rsidRPr="00322E0E">
        <w:rPr>
          <w:rFonts w:ascii="Times New Roman" w:eastAsia="Times New Roman" w:hAnsi="Times New Roman" w:cs="Times New Roman"/>
        </w:rPr>
        <w:t>: ........</w:t>
      </w:r>
      <w:r w:rsidRPr="00322E0E">
        <w:rPr>
          <w:rFonts w:ascii="Times New Roman" w:eastAsia="Times New Roman" w:hAnsi="Times New Roman" w:cs="Times New Roman"/>
        </w:rPr>
        <w:t>.</w:t>
      </w:r>
    </w:p>
    <w:p w14:paraId="25A7168A" w14:textId="77777777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C4D42" w:rsidRPr="00322E0E" w14:paraId="40FBCB21" w14:textId="77777777" w:rsidTr="006B02A7">
        <w:tc>
          <w:tcPr>
            <w:tcW w:w="9250" w:type="dxa"/>
          </w:tcPr>
          <w:p w14:paraId="16186588" w14:textId="77777777" w:rsidR="00FC4D42" w:rsidRPr="00322E0E" w:rsidRDefault="00FC4D42" w:rsidP="00322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 w:rsidRPr="00322E0E">
              <w:rPr>
                <w:rFonts w:ascii="Times New Roman" w:eastAsia="Times New Roman" w:hAnsi="Times New Roman" w:cs="Times New Roman"/>
                <w:b/>
                <w:bCs/>
              </w:rPr>
              <w:tab/>
              <w:t>OZNAČENIE „LEN PRE ZVIERATÁ“</w:t>
            </w:r>
          </w:p>
        </w:tc>
      </w:tr>
    </w:tbl>
    <w:p w14:paraId="14FC8899" w14:textId="77777777" w:rsidR="00C714DC" w:rsidRPr="00322E0E" w:rsidRDefault="00C714DC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AC77B9" w14:textId="66DF062B" w:rsidR="00FC4D42" w:rsidRPr="00322E0E" w:rsidRDefault="00FC4D42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Len pre zvieratá.</w:t>
      </w:r>
    </w:p>
    <w:p w14:paraId="7B797725" w14:textId="77777777" w:rsidR="001F06F9" w:rsidRPr="00322E0E" w:rsidRDefault="001F06F9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br w:type="page"/>
      </w:r>
    </w:p>
    <w:p w14:paraId="7DDCBDF3" w14:textId="77777777" w:rsidR="001F06F9" w:rsidRPr="00322E0E" w:rsidRDefault="001F06F9" w:rsidP="0032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lastRenderedPageBreak/>
        <w:t xml:space="preserve">PÍSOMNÁ INFORMÁCIA PRE </w:t>
      </w:r>
      <w:bookmarkStart w:id="0" w:name="_GoBack"/>
      <w:bookmarkEnd w:id="0"/>
      <w:r w:rsidRPr="00322E0E">
        <w:rPr>
          <w:rFonts w:ascii="Times New Roman" w:eastAsia="Times New Roman" w:hAnsi="Times New Roman" w:cs="Times New Roman"/>
          <w:b/>
          <w:bCs/>
        </w:rPr>
        <w:t>POUŽÍVATEĽOV</w:t>
      </w:r>
    </w:p>
    <w:p w14:paraId="187008B1" w14:textId="525F8DDD" w:rsidR="001F06F9" w:rsidRPr="00322E0E" w:rsidRDefault="001F06F9" w:rsidP="00322E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ADE-</w:t>
      </w:r>
      <w:proofErr w:type="spellStart"/>
      <w:r w:rsidRPr="00322E0E">
        <w:rPr>
          <w:rFonts w:ascii="Times New Roman" w:hAnsi="Times New Roman" w:cs="Times New Roman"/>
        </w:rPr>
        <w:t>vit</w:t>
      </w:r>
      <w:proofErr w:type="spellEnd"/>
      <w:r w:rsidR="007B7094" w:rsidRPr="00322E0E">
        <w:rPr>
          <w:rFonts w:ascii="Times New Roman" w:hAnsi="Times New Roman" w:cs="Times New Roman"/>
        </w:rPr>
        <w:t xml:space="preserve"> </w:t>
      </w:r>
      <w:r w:rsidR="00A378DE" w:rsidRPr="00322E0E">
        <w:rPr>
          <w:rFonts w:ascii="Times New Roman" w:hAnsi="Times New Roman" w:cs="Times New Roman"/>
        </w:rPr>
        <w:t>injekčný roztok</w:t>
      </w:r>
    </w:p>
    <w:p w14:paraId="1D0A3A0E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61F711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1.</w:t>
      </w:r>
      <w:r w:rsidRPr="00322E0E">
        <w:rPr>
          <w:rFonts w:ascii="Times New Roman" w:eastAsia="Times New Roman" w:hAnsi="Times New Roman" w:cs="Times New Roman"/>
          <w:b/>
        </w:rPr>
        <w:tab/>
        <w:t xml:space="preserve">NÁZOV A ADRESA DRŽITEĽA </w:t>
      </w:r>
      <w:r w:rsidRPr="00322E0E">
        <w:rPr>
          <w:rFonts w:ascii="Times New Roman" w:hAnsi="Times New Roman" w:cs="Times New Roman"/>
          <w:b/>
        </w:rPr>
        <w:t xml:space="preserve">ROZHODNUTIA O REGISTRÁCII </w:t>
      </w:r>
      <w:r w:rsidRPr="00322E0E">
        <w:rPr>
          <w:rFonts w:ascii="Times New Roman" w:eastAsia="Times New Roman" w:hAnsi="Times New Roman" w:cs="Times New Roman"/>
          <w:b/>
        </w:rPr>
        <w:t>A DRŽITEĽA POVOLENIA NA VÝROBU ZODPOVEDNÉHO ZA UVOĽNENIE ŠARŽE, AK NIE SÚ IDENTICKÍ</w:t>
      </w:r>
    </w:p>
    <w:p w14:paraId="7E6448D2" w14:textId="77777777" w:rsidR="00F609C5" w:rsidRPr="00322E0E" w:rsidRDefault="00F609C5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5001B2" w14:textId="36D23B04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22E0E">
        <w:rPr>
          <w:rFonts w:ascii="Times New Roman" w:eastAsia="Times New Roman" w:hAnsi="Times New Roman" w:cs="Times New Roman"/>
        </w:rPr>
        <w:t>Bioveta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a.s</w:t>
      </w:r>
      <w:proofErr w:type="spellEnd"/>
      <w:r w:rsidRPr="00322E0E">
        <w:rPr>
          <w:rFonts w:ascii="Times New Roman" w:eastAsia="Times New Roman" w:hAnsi="Times New Roman" w:cs="Times New Roman"/>
        </w:rPr>
        <w:t>., Komenského 212</w:t>
      </w:r>
      <w:r w:rsidR="00F609C5" w:rsidRPr="00322E0E">
        <w:rPr>
          <w:rFonts w:ascii="Times New Roman" w:eastAsia="Times New Roman" w:hAnsi="Times New Roman" w:cs="Times New Roman"/>
        </w:rPr>
        <w:t>/12</w:t>
      </w:r>
      <w:r w:rsidRPr="00322E0E">
        <w:rPr>
          <w:rFonts w:ascii="Times New Roman" w:eastAsia="Times New Roman" w:hAnsi="Times New Roman" w:cs="Times New Roman"/>
        </w:rPr>
        <w:t xml:space="preserve">, 683 23 </w:t>
      </w:r>
      <w:proofErr w:type="spellStart"/>
      <w:r w:rsidRPr="00322E0E">
        <w:rPr>
          <w:rFonts w:ascii="Times New Roman" w:eastAsia="Times New Roman" w:hAnsi="Times New Roman" w:cs="Times New Roman"/>
        </w:rPr>
        <w:t>Ivanovice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322E0E">
        <w:rPr>
          <w:rFonts w:ascii="Times New Roman" w:eastAsia="Times New Roman" w:hAnsi="Times New Roman" w:cs="Times New Roman"/>
        </w:rPr>
        <w:t>Hané</w:t>
      </w:r>
      <w:proofErr w:type="spellEnd"/>
      <w:r w:rsidRPr="00322E0E">
        <w:rPr>
          <w:rFonts w:ascii="Times New Roman" w:eastAsia="Times New Roman" w:hAnsi="Times New Roman" w:cs="Times New Roman"/>
        </w:rPr>
        <w:t>, Česká republika</w:t>
      </w:r>
    </w:p>
    <w:p w14:paraId="295DDE2F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2186B8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2.</w:t>
      </w:r>
      <w:r w:rsidRPr="00322E0E">
        <w:rPr>
          <w:rFonts w:ascii="Times New Roman" w:eastAsia="Times New Roman" w:hAnsi="Times New Roman" w:cs="Times New Roman"/>
          <w:b/>
          <w:bCs/>
        </w:rPr>
        <w:tab/>
        <w:t>NÁZOV VETERINÁRNEHO LIEKU</w:t>
      </w:r>
    </w:p>
    <w:p w14:paraId="2C2F9993" w14:textId="77777777" w:rsidR="005B1F78" w:rsidRPr="00322E0E" w:rsidRDefault="005B1F78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E3A0BEC" w14:textId="32505891" w:rsidR="001F06F9" w:rsidRPr="00322E0E" w:rsidRDefault="001F06F9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 xml:space="preserve">ADE – </w:t>
      </w:r>
      <w:proofErr w:type="spellStart"/>
      <w:r w:rsidRPr="00322E0E">
        <w:rPr>
          <w:rFonts w:ascii="Times New Roman" w:eastAsia="Times New Roman" w:hAnsi="Times New Roman" w:cs="Times New Roman"/>
          <w:bCs/>
        </w:rPr>
        <w:t>vit</w:t>
      </w:r>
      <w:proofErr w:type="spellEnd"/>
      <w:r w:rsidR="00A378DE" w:rsidRPr="00322E0E">
        <w:rPr>
          <w:rFonts w:ascii="Times New Roman" w:eastAsia="Times New Roman" w:hAnsi="Times New Roman" w:cs="Times New Roman"/>
          <w:bCs/>
        </w:rPr>
        <w:t xml:space="preserve"> injekčný roztok</w:t>
      </w:r>
    </w:p>
    <w:p w14:paraId="23E836BA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8836D1" w14:textId="45B526DD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3.</w:t>
      </w:r>
      <w:r w:rsidRPr="00322E0E">
        <w:rPr>
          <w:rFonts w:ascii="Times New Roman" w:eastAsia="Times New Roman" w:hAnsi="Times New Roman" w:cs="Times New Roman"/>
          <w:b/>
          <w:bCs/>
        </w:rPr>
        <w:tab/>
      </w:r>
      <w:r w:rsidR="00D76A43" w:rsidRPr="00322E0E">
        <w:rPr>
          <w:rFonts w:ascii="Times New Roman" w:eastAsia="Times New Roman" w:hAnsi="Times New Roman" w:cs="Times New Roman"/>
          <w:b/>
          <w:bCs/>
        </w:rPr>
        <w:t xml:space="preserve">OBSAH </w:t>
      </w:r>
      <w:r w:rsidRPr="00322E0E">
        <w:rPr>
          <w:rFonts w:ascii="Times New Roman" w:eastAsia="Times New Roman" w:hAnsi="Times New Roman" w:cs="Times New Roman"/>
          <w:b/>
          <w:bCs/>
        </w:rPr>
        <w:t>ÚČINN</w:t>
      </w:r>
      <w:r w:rsidR="00D76A43" w:rsidRPr="00322E0E">
        <w:rPr>
          <w:rFonts w:ascii="Times New Roman" w:eastAsia="Times New Roman" w:hAnsi="Times New Roman" w:cs="Times New Roman"/>
          <w:b/>
          <w:bCs/>
        </w:rPr>
        <w:t>EJ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LÁTK</w:t>
      </w:r>
      <w:r w:rsidR="00D76A43" w:rsidRPr="00322E0E">
        <w:rPr>
          <w:rFonts w:ascii="Times New Roman" w:eastAsia="Times New Roman" w:hAnsi="Times New Roman" w:cs="Times New Roman"/>
          <w:b/>
          <w:bCs/>
        </w:rPr>
        <w:t>Y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(</w:t>
      </w:r>
      <w:r w:rsidR="00D76A43" w:rsidRPr="00322E0E">
        <w:rPr>
          <w:rFonts w:ascii="Times New Roman" w:eastAsia="Times New Roman" w:hAnsi="Times New Roman" w:cs="Times New Roman"/>
          <w:b/>
          <w:bCs/>
        </w:rPr>
        <w:t>-OK</w:t>
      </w:r>
      <w:r w:rsidRPr="00322E0E">
        <w:rPr>
          <w:rFonts w:ascii="Times New Roman" w:eastAsia="Times New Roman" w:hAnsi="Times New Roman" w:cs="Times New Roman"/>
          <w:b/>
          <w:bCs/>
        </w:rPr>
        <w:t>) A IN</w:t>
      </w:r>
      <w:r w:rsidR="00D76A43" w:rsidRPr="00322E0E">
        <w:rPr>
          <w:rFonts w:ascii="Times New Roman" w:eastAsia="Times New Roman" w:hAnsi="Times New Roman" w:cs="Times New Roman"/>
          <w:b/>
          <w:bCs/>
        </w:rPr>
        <w:t>EJ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</w:t>
      </w:r>
      <w:r w:rsidR="00D76A43" w:rsidRPr="00322E0E">
        <w:rPr>
          <w:rFonts w:ascii="Times New Roman" w:eastAsia="Times New Roman" w:hAnsi="Times New Roman" w:cs="Times New Roman"/>
          <w:b/>
          <w:bCs/>
        </w:rPr>
        <w:t>LÁTKY (-OK)</w:t>
      </w:r>
    </w:p>
    <w:p w14:paraId="74FC9921" w14:textId="77777777" w:rsidR="000C4DDA" w:rsidRPr="00322E0E" w:rsidRDefault="000C4DDA" w:rsidP="00322E0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ABC112" w14:textId="51A0C00E" w:rsidR="001F06F9" w:rsidRPr="00322E0E" w:rsidRDefault="001F06F9" w:rsidP="00322E0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1 ml obsahuje:</w:t>
      </w:r>
    </w:p>
    <w:p w14:paraId="16D1146C" w14:textId="2CEE3ADB" w:rsidR="00262F4C" w:rsidRPr="00322E0E" w:rsidRDefault="001F06F9" w:rsidP="00322E0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Retinoli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propionas</w:t>
      </w:r>
      <w:proofErr w:type="spellEnd"/>
      <w:r w:rsidR="00262F4C" w:rsidRPr="00322E0E">
        <w:rPr>
          <w:rFonts w:ascii="Times New Roman" w:eastAsia="Times New Roman" w:hAnsi="Times New Roman" w:cs="Times New Roman"/>
          <w:snapToGrid w:val="0"/>
        </w:rPr>
        <w:tab/>
      </w:r>
      <w:r w:rsidRPr="00322E0E">
        <w:rPr>
          <w:rFonts w:ascii="Times New Roman" w:eastAsia="Times New Roman" w:hAnsi="Times New Roman" w:cs="Times New Roman"/>
          <w:snapToGrid w:val="0"/>
        </w:rPr>
        <w:t>10</w:t>
      </w:r>
      <w:r w:rsidR="00262F4C" w:rsidRPr="00322E0E">
        <w:rPr>
          <w:rFonts w:ascii="Times New Roman" w:eastAsia="Times New Roman" w:hAnsi="Times New Roman" w:cs="Times New Roman"/>
          <w:snapToGrid w:val="0"/>
        </w:rPr>
        <w:t>0 000 IU</w:t>
      </w:r>
    </w:p>
    <w:p w14:paraId="3CE12E9F" w14:textId="2F68C9EF" w:rsidR="00262F4C" w:rsidRPr="00322E0E" w:rsidRDefault="001F06F9" w:rsidP="00322E0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Ergocalciferolum</w:t>
      </w:r>
      <w:proofErr w:type="spellEnd"/>
      <w:r w:rsidR="00262F4C" w:rsidRPr="00322E0E">
        <w:rPr>
          <w:rFonts w:ascii="Times New Roman" w:eastAsia="Times New Roman" w:hAnsi="Times New Roman" w:cs="Times New Roman"/>
          <w:snapToGrid w:val="0"/>
        </w:rPr>
        <w:tab/>
      </w:r>
      <w:r w:rsidRPr="00322E0E">
        <w:rPr>
          <w:rFonts w:ascii="Times New Roman" w:eastAsia="Times New Roman" w:hAnsi="Times New Roman" w:cs="Times New Roman"/>
          <w:snapToGrid w:val="0"/>
        </w:rPr>
        <w:t>10</w:t>
      </w:r>
      <w:r w:rsidR="00262F4C" w:rsidRPr="00322E0E">
        <w:rPr>
          <w:rFonts w:ascii="Times New Roman" w:eastAsia="Times New Roman" w:hAnsi="Times New Roman" w:cs="Times New Roman"/>
          <w:snapToGrid w:val="0"/>
        </w:rPr>
        <w:t>0 000 IU</w:t>
      </w:r>
    </w:p>
    <w:p w14:paraId="5A1AC4E0" w14:textId="021EF4B5" w:rsidR="001F06F9" w:rsidRPr="00322E0E" w:rsidRDefault="001F06F9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Tocoferoli</w:t>
      </w:r>
      <w:proofErr w:type="spellEnd"/>
      <w:r w:rsidRPr="00322E0E">
        <w:rPr>
          <w:rFonts w:ascii="Times New Roman" w:eastAsia="Times New Roman" w:hAnsi="Times New Roman" w:cs="Times New Roman"/>
          <w:snapToGrid w:val="0"/>
        </w:rPr>
        <w:t xml:space="preserve"> alfa </w:t>
      </w:r>
      <w:proofErr w:type="spellStart"/>
      <w:r w:rsidRPr="00322E0E">
        <w:rPr>
          <w:rFonts w:ascii="Times New Roman" w:eastAsia="Times New Roman" w:hAnsi="Times New Roman" w:cs="Times New Roman"/>
          <w:snapToGrid w:val="0"/>
        </w:rPr>
        <w:t>acetas</w:t>
      </w:r>
      <w:proofErr w:type="spellEnd"/>
      <w:r w:rsidR="00262F4C" w:rsidRPr="00322E0E">
        <w:rPr>
          <w:rFonts w:ascii="Times New Roman" w:eastAsia="Times New Roman" w:hAnsi="Times New Roman" w:cs="Times New Roman"/>
          <w:snapToGrid w:val="0"/>
        </w:rPr>
        <w:tab/>
        <w:t xml:space="preserve">         </w:t>
      </w:r>
      <w:r w:rsidRPr="00322E0E">
        <w:rPr>
          <w:rFonts w:ascii="Times New Roman" w:eastAsia="Times New Roman" w:hAnsi="Times New Roman" w:cs="Times New Roman"/>
          <w:snapToGrid w:val="0"/>
        </w:rPr>
        <w:t>3</w:t>
      </w:r>
      <w:r w:rsidR="00262F4C" w:rsidRPr="00322E0E">
        <w:rPr>
          <w:rFonts w:ascii="Times New Roman" w:eastAsia="Times New Roman" w:hAnsi="Times New Roman" w:cs="Times New Roman"/>
          <w:snapToGrid w:val="0"/>
        </w:rPr>
        <w:t>0</w:t>
      </w:r>
      <w:r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r w:rsidR="00262F4C" w:rsidRPr="00322E0E">
        <w:rPr>
          <w:rFonts w:ascii="Times New Roman" w:eastAsia="Times New Roman" w:hAnsi="Times New Roman" w:cs="Times New Roman"/>
          <w:snapToGrid w:val="0"/>
        </w:rPr>
        <w:t>m</w:t>
      </w:r>
      <w:r w:rsidRPr="00322E0E">
        <w:rPr>
          <w:rFonts w:ascii="Times New Roman" w:eastAsia="Times New Roman" w:hAnsi="Times New Roman" w:cs="Times New Roman"/>
          <w:snapToGrid w:val="0"/>
        </w:rPr>
        <w:t>g</w:t>
      </w:r>
    </w:p>
    <w:p w14:paraId="0F08D0FC" w14:textId="77777777" w:rsidR="00045843" w:rsidRDefault="00045843" w:rsidP="00322E0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14:paraId="4FFFB072" w14:textId="2907104B" w:rsidR="001F06F9" w:rsidRPr="00322E0E" w:rsidRDefault="005E0F92" w:rsidP="00322E0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045843">
        <w:rPr>
          <w:rFonts w:ascii="Times New Roman" w:eastAsia="Times New Roman" w:hAnsi="Times New Roman" w:cs="Times New Roman"/>
          <w:snapToGrid w:val="0"/>
        </w:rPr>
        <w:t>Pomocné látky</w:t>
      </w:r>
      <w:r w:rsidR="001F06F9" w:rsidRPr="00045843">
        <w:rPr>
          <w:rFonts w:ascii="Times New Roman" w:eastAsia="Times New Roman" w:hAnsi="Times New Roman" w:cs="Times New Roman"/>
          <w:snapToGrid w:val="0"/>
        </w:rPr>
        <w:t>:</w:t>
      </w:r>
      <w:r w:rsidR="001F06F9" w:rsidRPr="00322E0E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="001F06F9" w:rsidRPr="00322E0E">
        <w:rPr>
          <w:rFonts w:ascii="Times New Roman" w:eastAsia="Times New Roman" w:hAnsi="Times New Roman" w:cs="Times New Roman"/>
          <w:snapToGrid w:val="0"/>
        </w:rPr>
        <w:t>Buthylhydroxytoluen</w:t>
      </w:r>
      <w:proofErr w:type="spellEnd"/>
      <w:r w:rsidR="00027961" w:rsidRPr="00322E0E">
        <w:rPr>
          <w:rFonts w:ascii="Times New Roman" w:eastAsia="Times New Roman" w:hAnsi="Times New Roman" w:cs="Times New Roman"/>
          <w:snapToGrid w:val="0"/>
        </w:rPr>
        <w:t xml:space="preserve"> (E 321), </w:t>
      </w:r>
      <w:proofErr w:type="spellStart"/>
      <w:r w:rsidR="00027961" w:rsidRPr="00322E0E">
        <w:rPr>
          <w:rFonts w:ascii="Times New Roman" w:eastAsia="Times New Roman" w:hAnsi="Times New Roman" w:cs="Times New Roman"/>
          <w:snapToGrid w:val="0"/>
        </w:rPr>
        <w:t>Ricinomacrogol</w:t>
      </w:r>
      <w:proofErr w:type="spellEnd"/>
      <w:r w:rsidR="001F06F9" w:rsidRPr="00322E0E">
        <w:rPr>
          <w:rFonts w:ascii="Times New Roman" w:eastAsia="Times New Roman" w:hAnsi="Times New Roman" w:cs="Times New Roman"/>
          <w:snapToGrid w:val="0"/>
        </w:rPr>
        <w:t xml:space="preserve"> 1750,</w:t>
      </w:r>
      <w:r w:rsidR="00027961" w:rsidRPr="00322E0E">
        <w:rPr>
          <w:rFonts w:ascii="Times New Roman" w:eastAsia="Times New Roman" w:hAnsi="Times New Roman" w:cs="Times New Roman"/>
          <w:snapToGrid w:val="0"/>
        </w:rPr>
        <w:t xml:space="preserve"> stredne nasýtené </w:t>
      </w:r>
      <w:proofErr w:type="spellStart"/>
      <w:r w:rsidR="00027961" w:rsidRPr="00322E0E">
        <w:rPr>
          <w:rFonts w:ascii="Times New Roman" w:eastAsia="Times New Roman" w:hAnsi="Times New Roman" w:cs="Times New Roman"/>
          <w:snapToGrid w:val="0"/>
        </w:rPr>
        <w:t>triglyceroly</w:t>
      </w:r>
      <w:proofErr w:type="spellEnd"/>
    </w:p>
    <w:p w14:paraId="1F20F4E9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E604CE9" w14:textId="1D2C3425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4.</w:t>
      </w:r>
      <w:r w:rsidRPr="00322E0E">
        <w:rPr>
          <w:rFonts w:ascii="Times New Roman" w:eastAsia="Times New Roman" w:hAnsi="Times New Roman" w:cs="Times New Roman"/>
          <w:b/>
          <w:bCs/>
        </w:rPr>
        <w:tab/>
        <w:t>INDIKÁCIA</w:t>
      </w:r>
      <w:r w:rsidR="001E7028" w:rsidRPr="00322E0E">
        <w:rPr>
          <w:rFonts w:ascii="Times New Roman" w:eastAsia="Times New Roman" w:hAnsi="Times New Roman" w:cs="Times New Roman"/>
          <w:b/>
          <w:bCs/>
        </w:rPr>
        <w:t xml:space="preserve"> (-E)</w:t>
      </w:r>
    </w:p>
    <w:p w14:paraId="14DA6213" w14:textId="77777777" w:rsidR="000C4DDA" w:rsidRPr="00322E0E" w:rsidRDefault="000C4DDA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C2D993" w14:textId="77777777" w:rsidR="00B25A7A" w:rsidRPr="00322E0E" w:rsidRDefault="00B25A7A" w:rsidP="00B25A7A">
      <w:pPr>
        <w:pStyle w:val="Zkladntext2"/>
        <w:rPr>
          <w:szCs w:val="22"/>
        </w:rPr>
      </w:pPr>
      <w:r w:rsidRPr="00322E0E">
        <w:rPr>
          <w:szCs w:val="22"/>
        </w:rPr>
        <w:t>Hovädzí dobytok, kôň, o</w:t>
      </w:r>
      <w:r>
        <w:rPr>
          <w:szCs w:val="22"/>
        </w:rPr>
        <w:t>šípaná, ovca, koza, pes, králik:</w:t>
      </w:r>
    </w:p>
    <w:p w14:paraId="7721C1DA" w14:textId="77777777" w:rsidR="00B25A7A" w:rsidRDefault="00B25A7A" w:rsidP="00B25A7A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Liečba </w:t>
      </w:r>
      <w:proofErr w:type="spellStart"/>
      <w:r>
        <w:rPr>
          <w:rFonts w:ascii="Times New Roman" w:hAnsi="Times New Roman" w:cs="Times New Roman"/>
          <w:color w:val="000000"/>
        </w:rPr>
        <w:t>hypovitaminóz</w:t>
      </w:r>
      <w:proofErr w:type="spellEnd"/>
      <w:r>
        <w:rPr>
          <w:rFonts w:ascii="Times New Roman" w:hAnsi="Times New Roman" w:cs="Times New Roman"/>
          <w:color w:val="000000"/>
        </w:rPr>
        <w:t xml:space="preserve"> a avitaminóz</w:t>
      </w:r>
      <w:r w:rsidRPr="00322E0E">
        <w:rPr>
          <w:rFonts w:ascii="Times New Roman" w:hAnsi="Times New Roman" w:cs="Times New Roman"/>
          <w:color w:val="000000"/>
        </w:rPr>
        <w:t xml:space="preserve"> A, D, E, </w:t>
      </w:r>
      <w:r w:rsidRPr="00322E0E">
        <w:rPr>
          <w:rFonts w:ascii="Times New Roman" w:eastAsia="Times New Roman" w:hAnsi="Times New Roman" w:cs="Times New Roman"/>
        </w:rPr>
        <w:t xml:space="preserve">poruchy rastu a látkového metabolizmu mláďat domácich zvierat, zvýšená vnímavosť na infekčné choroby dýchacej a tráviacej sústavy; </w:t>
      </w:r>
      <w:proofErr w:type="spellStart"/>
      <w:r w:rsidRPr="00322E0E">
        <w:rPr>
          <w:rFonts w:ascii="Times New Roman" w:eastAsia="Times New Roman" w:hAnsi="Times New Roman" w:cs="Times New Roman"/>
        </w:rPr>
        <w:t>hemeralopia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xeroftalmia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keratomalácia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epiteliálne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2E0E">
        <w:rPr>
          <w:rFonts w:ascii="Times New Roman" w:eastAsia="Times New Roman" w:hAnsi="Times New Roman" w:cs="Times New Roman"/>
        </w:rPr>
        <w:t>alterácie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hyperkeratotický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ekzém; </w:t>
      </w:r>
      <w:proofErr w:type="spellStart"/>
      <w:r w:rsidRPr="00322E0E">
        <w:rPr>
          <w:rFonts w:ascii="Times New Roman" w:eastAsia="Times New Roman" w:hAnsi="Times New Roman" w:cs="Times New Roman"/>
        </w:rPr>
        <w:t>rachitis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E0E">
        <w:rPr>
          <w:rFonts w:ascii="Times New Roman" w:eastAsia="Times New Roman" w:hAnsi="Times New Roman" w:cs="Times New Roman"/>
        </w:rPr>
        <w:t>osteomalácia</w:t>
      </w:r>
      <w:proofErr w:type="spellEnd"/>
      <w:r w:rsidRPr="00322E0E">
        <w:rPr>
          <w:rFonts w:ascii="Times New Roman" w:eastAsia="Times New Roman" w:hAnsi="Times New Roman" w:cs="Times New Roman"/>
        </w:rPr>
        <w:t>, poruchy vyvolané zníženou hladinou vápnika v</w:t>
      </w:r>
      <w:r>
        <w:rPr>
          <w:rFonts w:ascii="Times New Roman" w:eastAsia="Times New Roman" w:hAnsi="Times New Roman" w:cs="Times New Roman"/>
        </w:rPr>
        <w:t> </w:t>
      </w:r>
      <w:r w:rsidRPr="00322E0E">
        <w:rPr>
          <w:rFonts w:ascii="Times New Roman" w:eastAsia="Times New Roman" w:hAnsi="Times New Roman" w:cs="Times New Roman"/>
        </w:rPr>
        <w:t>organizme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osutina</w:t>
      </w:r>
      <w:proofErr w:type="spellEnd"/>
      <w:r>
        <w:rPr>
          <w:rFonts w:ascii="Times New Roman" w:eastAsia="Times New Roman" w:hAnsi="Times New Roman" w:cs="Times New Roman"/>
        </w:rPr>
        <w:t xml:space="preserve"> prasiatok, </w:t>
      </w:r>
      <w:proofErr w:type="spellStart"/>
      <w:r>
        <w:rPr>
          <w:rFonts w:ascii="Times New Roman" w:eastAsia="Times New Roman" w:hAnsi="Times New Roman" w:cs="Times New Roman"/>
        </w:rPr>
        <w:t>myodystrofia</w:t>
      </w:r>
      <w:proofErr w:type="spellEnd"/>
      <w:r>
        <w:rPr>
          <w:rFonts w:ascii="Times New Roman" w:eastAsia="Times New Roman" w:hAnsi="Times New Roman" w:cs="Times New Roman"/>
        </w:rPr>
        <w:t xml:space="preserve"> jahniat a teliat.</w:t>
      </w:r>
    </w:p>
    <w:p w14:paraId="6516C626" w14:textId="246A1CC7" w:rsidR="00B25A7A" w:rsidRDefault="00B25A7A" w:rsidP="00B25A7A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BC86AF" w14:textId="77777777" w:rsidR="00B25A7A" w:rsidRDefault="00B25A7A" w:rsidP="00B25A7A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Pes:</w:t>
      </w:r>
    </w:p>
    <w:p w14:paraId="1C87AA1D" w14:textId="77777777" w:rsidR="00B25A7A" w:rsidRPr="00322E0E" w:rsidRDefault="00B25A7A" w:rsidP="00B25A7A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</w:t>
      </w:r>
      <w:r w:rsidRPr="00322E0E">
        <w:rPr>
          <w:rFonts w:ascii="Times New Roman" w:eastAsia="Times New Roman" w:hAnsi="Times New Roman" w:cs="Times New Roman"/>
        </w:rPr>
        <w:t>odpora hojenia kostných zlomenín a správneho vývo</w:t>
      </w:r>
      <w:r>
        <w:rPr>
          <w:rFonts w:ascii="Times New Roman" w:eastAsia="Times New Roman" w:hAnsi="Times New Roman" w:cs="Times New Roman"/>
        </w:rPr>
        <w:t>ja zubov.</w:t>
      </w:r>
      <w:r w:rsidRPr="00322E0E">
        <w:rPr>
          <w:rFonts w:ascii="Times New Roman" w:eastAsia="Times New Roman" w:hAnsi="Times New Roman" w:cs="Times New Roman"/>
        </w:rPr>
        <w:t xml:space="preserve"> Podporná liečba sterility bez známej etiológie, </w:t>
      </w:r>
      <w:proofErr w:type="spellStart"/>
      <w:r w:rsidRPr="00322E0E">
        <w:rPr>
          <w:rFonts w:ascii="Times New Roman" w:eastAsia="Times New Roman" w:hAnsi="Times New Roman" w:cs="Times New Roman"/>
        </w:rPr>
        <w:t>oligospermia</w:t>
      </w:r>
      <w:proofErr w:type="spellEnd"/>
      <w:r w:rsidRPr="00322E0E">
        <w:rPr>
          <w:rFonts w:ascii="Times New Roman" w:eastAsia="Times New Roman" w:hAnsi="Times New Roman" w:cs="Times New Roman"/>
        </w:rPr>
        <w:t>, nedos</w:t>
      </w:r>
      <w:r>
        <w:rPr>
          <w:rFonts w:ascii="Times New Roman" w:eastAsia="Times New Roman" w:hAnsi="Times New Roman" w:cs="Times New Roman"/>
        </w:rPr>
        <w:t>tatočné libido u psov</w:t>
      </w:r>
      <w:r w:rsidRPr="00322E0E">
        <w:rPr>
          <w:rFonts w:ascii="Times New Roman" w:eastAsia="Times New Roman" w:hAnsi="Times New Roman" w:cs="Times New Roman"/>
        </w:rPr>
        <w:t>, doplnenie vitamínových rezerv v období pred pôrodom a u novorodených mláďat, hlavne v exponovaných zoohygienických a dietetických podmienkach</w:t>
      </w:r>
      <w:r w:rsidRPr="00322E0E">
        <w:rPr>
          <w:rFonts w:ascii="Times New Roman" w:hAnsi="Times New Roman" w:cs="Times New Roman"/>
          <w:color w:val="000000"/>
        </w:rPr>
        <w:t>.</w:t>
      </w:r>
    </w:p>
    <w:p w14:paraId="1E761469" w14:textId="77777777" w:rsidR="00045843" w:rsidRPr="00322E0E" w:rsidRDefault="00045843" w:rsidP="00322E0E">
      <w:pPr>
        <w:tabs>
          <w:tab w:val="num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5DE824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5.</w:t>
      </w:r>
      <w:r w:rsidRPr="00322E0E">
        <w:rPr>
          <w:rFonts w:ascii="Times New Roman" w:eastAsia="Times New Roman" w:hAnsi="Times New Roman" w:cs="Times New Roman"/>
          <w:b/>
          <w:bCs/>
        </w:rPr>
        <w:tab/>
        <w:t>KONTRAINDIKÁCIE</w:t>
      </w:r>
    </w:p>
    <w:p w14:paraId="76404A12" w14:textId="77777777" w:rsidR="000C4DDA" w:rsidRPr="00322E0E" w:rsidRDefault="000C4DDA" w:rsidP="00322E0E">
      <w:pPr>
        <w:spacing w:after="0" w:line="240" w:lineRule="auto"/>
        <w:rPr>
          <w:rFonts w:ascii="Times New Roman" w:hAnsi="Times New Roman" w:cs="Times New Roman"/>
        </w:rPr>
      </w:pPr>
    </w:p>
    <w:p w14:paraId="269F923C" w14:textId="138C6433" w:rsidR="001F06F9" w:rsidRPr="00322E0E" w:rsidRDefault="005A2586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hAnsi="Times New Roman" w:cs="Times New Roman"/>
        </w:rPr>
        <w:t>Nepoužívať u zvierat určených na produkciu potravín s primeraným množstvom vitamínu A z dôvodu možnosti akumulácie v jedlých tkanivách.</w:t>
      </w:r>
      <w:r w:rsidRPr="00322E0E">
        <w:t xml:space="preserve"> </w:t>
      </w:r>
    </w:p>
    <w:p w14:paraId="154E7870" w14:textId="5F1DA201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Nepoužívať pri </w:t>
      </w:r>
      <w:proofErr w:type="spellStart"/>
      <w:r w:rsidRPr="00322E0E">
        <w:rPr>
          <w:rFonts w:ascii="Times New Roman" w:eastAsia="Times New Roman" w:hAnsi="Times New Roman" w:cs="Times New Roman"/>
        </w:rPr>
        <w:t>hypervitaminóze</w:t>
      </w:r>
      <w:proofErr w:type="spellEnd"/>
      <w:r w:rsidRPr="00322E0E">
        <w:rPr>
          <w:rFonts w:ascii="Times New Roman" w:eastAsia="Times New Roman" w:hAnsi="Times New Roman" w:cs="Times New Roman"/>
        </w:rPr>
        <w:t xml:space="preserve"> A</w:t>
      </w:r>
      <w:r w:rsidR="00D57D53" w:rsidRPr="00322E0E">
        <w:rPr>
          <w:rFonts w:ascii="Times New Roman" w:eastAsia="Times New Roman" w:hAnsi="Times New Roman" w:cs="Times New Roman"/>
        </w:rPr>
        <w:t xml:space="preserve">, D, </w:t>
      </w:r>
      <w:r w:rsidRPr="00322E0E">
        <w:rPr>
          <w:rFonts w:ascii="Times New Roman" w:eastAsia="Times New Roman" w:hAnsi="Times New Roman" w:cs="Times New Roman"/>
        </w:rPr>
        <w:t>.</w:t>
      </w:r>
    </w:p>
    <w:p w14:paraId="7E6F0D31" w14:textId="10A55FCC" w:rsidR="00387C0B" w:rsidRDefault="00387C0B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Nepoužívať pri známej precitlivenosti na účinné látky, pomocné látky alebo iné zložky lieku.</w:t>
      </w:r>
    </w:p>
    <w:p w14:paraId="3358DA32" w14:textId="77777777" w:rsidR="00045843" w:rsidRPr="00322E0E" w:rsidRDefault="00045843" w:rsidP="00322E0E">
      <w:pPr>
        <w:spacing w:after="0" w:line="240" w:lineRule="auto"/>
        <w:rPr>
          <w:rFonts w:ascii="Times New Roman" w:hAnsi="Times New Roman" w:cs="Times New Roman"/>
        </w:rPr>
      </w:pPr>
    </w:p>
    <w:p w14:paraId="3B8E6FE0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6.</w:t>
      </w:r>
      <w:r w:rsidRPr="00322E0E">
        <w:rPr>
          <w:rFonts w:ascii="Times New Roman" w:eastAsia="Times New Roman" w:hAnsi="Times New Roman" w:cs="Times New Roman"/>
          <w:b/>
          <w:bCs/>
        </w:rPr>
        <w:tab/>
        <w:t>NEŽIADUCE ÚČINKY</w:t>
      </w:r>
    </w:p>
    <w:p w14:paraId="0D605B74" w14:textId="77777777" w:rsidR="00387C0B" w:rsidRPr="00322E0E" w:rsidRDefault="00387C0B" w:rsidP="00322E0E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</w:rPr>
      </w:pPr>
    </w:p>
    <w:p w14:paraId="6266C4CE" w14:textId="2EBC6AF7" w:rsidR="001F06F9" w:rsidRPr="00322E0E" w:rsidRDefault="001F06F9" w:rsidP="000458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Nie sú známe.</w:t>
      </w:r>
    </w:p>
    <w:p w14:paraId="1B990A46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BE76F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7.</w:t>
      </w:r>
      <w:r w:rsidRPr="00322E0E">
        <w:rPr>
          <w:rFonts w:ascii="Times New Roman" w:eastAsia="Times New Roman" w:hAnsi="Times New Roman" w:cs="Times New Roman"/>
          <w:b/>
          <w:bCs/>
        </w:rPr>
        <w:tab/>
        <w:t>CIEĽOVÝ DRUH</w:t>
      </w:r>
    </w:p>
    <w:p w14:paraId="73DBA084" w14:textId="77777777" w:rsidR="00387C0B" w:rsidRPr="00322E0E" w:rsidRDefault="00387C0B" w:rsidP="00322E0E">
      <w:pPr>
        <w:pStyle w:val="Zkladntext2"/>
        <w:rPr>
          <w:szCs w:val="22"/>
        </w:rPr>
      </w:pPr>
    </w:p>
    <w:p w14:paraId="045A7C86" w14:textId="44A11CD3" w:rsidR="001F06F9" w:rsidRPr="00322E0E" w:rsidRDefault="001F06F9" w:rsidP="00322E0E">
      <w:pPr>
        <w:pStyle w:val="Zkladntext2"/>
        <w:rPr>
          <w:szCs w:val="22"/>
        </w:rPr>
      </w:pPr>
      <w:r w:rsidRPr="00322E0E">
        <w:rPr>
          <w:szCs w:val="22"/>
        </w:rPr>
        <w:t>Hovädzí dobytok, kôň, ošípaná, ovca, koza, pes, králik.</w:t>
      </w:r>
    </w:p>
    <w:p w14:paraId="1E67C313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DB371B1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8.</w:t>
      </w:r>
      <w:r w:rsidRPr="00322E0E">
        <w:rPr>
          <w:rFonts w:ascii="Times New Roman" w:eastAsia="Times New Roman" w:hAnsi="Times New Roman" w:cs="Times New Roman"/>
          <w:b/>
          <w:bCs/>
        </w:rPr>
        <w:tab/>
        <w:t>DÁVKOVANIE PRE KAŽDÝ DRUH, CESTA (-Y) A SP</w:t>
      </w:r>
      <w:r w:rsidRPr="00322E0E">
        <w:rPr>
          <w:rFonts w:ascii="Times New Roman" w:eastAsia="Times New Roman" w:hAnsi="Times New Roman" w:cs="Times New Roman"/>
          <w:b/>
          <w:bCs/>
          <w:caps/>
        </w:rPr>
        <w:t>ô</w:t>
      </w:r>
      <w:r w:rsidRPr="00322E0E">
        <w:rPr>
          <w:rFonts w:ascii="Times New Roman" w:eastAsia="Times New Roman" w:hAnsi="Times New Roman" w:cs="Times New Roman"/>
          <w:b/>
          <w:bCs/>
        </w:rPr>
        <w:t>SOB PODANIA LIEKU</w:t>
      </w:r>
    </w:p>
    <w:p w14:paraId="5127CDAC" w14:textId="77777777" w:rsidR="00387C0B" w:rsidRPr="00322E0E" w:rsidRDefault="00387C0B" w:rsidP="00322E0E">
      <w:pPr>
        <w:pStyle w:val="Zkladntext"/>
        <w:jc w:val="both"/>
        <w:rPr>
          <w:b w:val="0"/>
          <w:bCs w:val="0"/>
          <w:lang w:val="sk-SK"/>
        </w:rPr>
      </w:pPr>
    </w:p>
    <w:p w14:paraId="681872E0" w14:textId="0B803BCC" w:rsidR="003E0C6C" w:rsidRPr="00322E0E" w:rsidRDefault="00387C0B" w:rsidP="00322E0E">
      <w:pPr>
        <w:pStyle w:val="Zkladntext"/>
        <w:jc w:val="both"/>
        <w:rPr>
          <w:b w:val="0"/>
          <w:bCs w:val="0"/>
          <w:lang w:val="sk-SK"/>
        </w:rPr>
      </w:pPr>
      <w:r w:rsidRPr="00322E0E">
        <w:rPr>
          <w:b w:val="0"/>
          <w:bCs w:val="0"/>
          <w:lang w:val="sk-SK"/>
        </w:rPr>
        <w:t xml:space="preserve">Spôsob podania: </w:t>
      </w:r>
      <w:proofErr w:type="spellStart"/>
      <w:r w:rsidR="003E0C6C" w:rsidRPr="00322E0E">
        <w:rPr>
          <w:b w:val="0"/>
          <w:bCs w:val="0"/>
          <w:lang w:val="sk-SK"/>
        </w:rPr>
        <w:t>intramuskulárne</w:t>
      </w:r>
      <w:proofErr w:type="spellEnd"/>
      <w:r w:rsidR="003E0C6C" w:rsidRPr="00322E0E">
        <w:rPr>
          <w:b w:val="0"/>
          <w:bCs w:val="0"/>
          <w:lang w:val="sk-SK"/>
        </w:rPr>
        <w:t>.</w:t>
      </w:r>
    </w:p>
    <w:p w14:paraId="36A4C771" w14:textId="1C171210" w:rsidR="00387C0B" w:rsidRPr="00322E0E" w:rsidRDefault="00387C0B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h</w:t>
      </w:r>
      <w:r w:rsidR="001F06F9" w:rsidRPr="00322E0E">
        <w:rPr>
          <w:b w:val="0"/>
          <w:lang w:val="sk-SK"/>
        </w:rPr>
        <w:t>ovädzí dobytok, kôň</w:t>
      </w:r>
      <w:r w:rsidRPr="00322E0E">
        <w:rPr>
          <w:b w:val="0"/>
          <w:lang w:val="sk-SK"/>
        </w:rPr>
        <w:t>:</w:t>
      </w:r>
      <w:r w:rsidR="001F06F9" w:rsidRPr="00322E0E">
        <w:rPr>
          <w:b w:val="0"/>
          <w:lang w:val="sk-SK"/>
        </w:rPr>
        <w:t xml:space="preserve">  </w:t>
      </w:r>
      <w:r w:rsidRPr="00322E0E">
        <w:rPr>
          <w:b w:val="0"/>
          <w:lang w:val="sk-SK"/>
        </w:rPr>
        <w:t xml:space="preserve">    </w:t>
      </w:r>
      <w:r w:rsidR="001F06F9" w:rsidRPr="00322E0E">
        <w:rPr>
          <w:b w:val="0"/>
          <w:lang w:val="sk-SK"/>
        </w:rPr>
        <w:t xml:space="preserve">5 – 10 ml </w:t>
      </w:r>
    </w:p>
    <w:p w14:paraId="691876B2" w14:textId="3C1CC010" w:rsidR="00387C0B" w:rsidRPr="00322E0E" w:rsidRDefault="001F06F9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lastRenderedPageBreak/>
        <w:t>teľa, ošípaná, žriebä</w:t>
      </w:r>
      <w:r w:rsidR="00387C0B" w:rsidRPr="00322E0E">
        <w:rPr>
          <w:b w:val="0"/>
          <w:lang w:val="sk-SK"/>
        </w:rPr>
        <w:t>:</w:t>
      </w:r>
      <w:r w:rsidRPr="00322E0E">
        <w:rPr>
          <w:b w:val="0"/>
          <w:lang w:val="sk-SK"/>
        </w:rPr>
        <w:t xml:space="preserve"> </w:t>
      </w:r>
      <w:r w:rsidR="00387C0B" w:rsidRPr="00322E0E">
        <w:rPr>
          <w:b w:val="0"/>
          <w:lang w:val="sk-SK"/>
        </w:rPr>
        <w:t xml:space="preserve">       </w:t>
      </w:r>
      <w:r w:rsidRPr="00322E0E">
        <w:rPr>
          <w:b w:val="0"/>
          <w:lang w:val="sk-SK"/>
        </w:rPr>
        <w:t xml:space="preserve">3 – 7 ml </w:t>
      </w:r>
    </w:p>
    <w:p w14:paraId="75BAC320" w14:textId="3600EDE5" w:rsidR="00387C0B" w:rsidRPr="00322E0E" w:rsidRDefault="001F06F9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prasiatko, jahňa, kozľa</w:t>
      </w:r>
      <w:r w:rsidR="00387C0B" w:rsidRPr="00322E0E">
        <w:rPr>
          <w:b w:val="0"/>
          <w:lang w:val="sk-SK"/>
        </w:rPr>
        <w:t>:</w:t>
      </w:r>
      <w:r w:rsidRPr="00322E0E">
        <w:rPr>
          <w:b w:val="0"/>
          <w:lang w:val="sk-SK"/>
        </w:rPr>
        <w:t xml:space="preserve"> </w:t>
      </w:r>
      <w:r w:rsidR="00387C0B" w:rsidRPr="00322E0E">
        <w:rPr>
          <w:b w:val="0"/>
          <w:lang w:val="sk-SK"/>
        </w:rPr>
        <w:t xml:space="preserve">   </w:t>
      </w:r>
      <w:r w:rsidRPr="00322E0E">
        <w:rPr>
          <w:b w:val="0"/>
          <w:lang w:val="sk-SK"/>
        </w:rPr>
        <w:t xml:space="preserve">1 –  3 ml </w:t>
      </w:r>
    </w:p>
    <w:p w14:paraId="60C1AEF8" w14:textId="6B79D495" w:rsidR="00387C0B" w:rsidRPr="00322E0E" w:rsidRDefault="001F06F9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pes</w:t>
      </w:r>
      <w:r w:rsidR="00387C0B" w:rsidRPr="00322E0E">
        <w:rPr>
          <w:b w:val="0"/>
          <w:lang w:val="sk-SK"/>
        </w:rPr>
        <w:t>:</w:t>
      </w:r>
      <w:r w:rsidRPr="00322E0E">
        <w:rPr>
          <w:b w:val="0"/>
          <w:lang w:val="sk-SK"/>
        </w:rPr>
        <w:t xml:space="preserve"> </w:t>
      </w:r>
      <w:r w:rsidR="00387C0B" w:rsidRPr="00322E0E">
        <w:rPr>
          <w:b w:val="0"/>
          <w:lang w:val="sk-SK"/>
        </w:rPr>
        <w:t xml:space="preserve">                                  </w:t>
      </w:r>
      <w:r w:rsidRPr="00322E0E">
        <w:rPr>
          <w:b w:val="0"/>
          <w:lang w:val="sk-SK"/>
        </w:rPr>
        <w:t>0,1 ml/</w:t>
      </w:r>
      <w:smartTag w:uri="urn:schemas-microsoft-com:office:smarttags" w:element="metricconverter">
        <w:smartTagPr>
          <w:attr w:name="ProductID" w:val="5 kg"/>
        </w:smartTagPr>
        <w:r w:rsidRPr="00322E0E">
          <w:rPr>
            <w:b w:val="0"/>
            <w:lang w:val="sk-SK"/>
          </w:rPr>
          <w:t>5 kg</w:t>
        </w:r>
      </w:smartTag>
      <w:r w:rsidRPr="00322E0E">
        <w:rPr>
          <w:b w:val="0"/>
          <w:lang w:val="sk-SK"/>
        </w:rPr>
        <w:t xml:space="preserve"> ž.</w:t>
      </w:r>
      <w:r w:rsidR="00387C0B" w:rsidRPr="00322E0E">
        <w:rPr>
          <w:b w:val="0"/>
          <w:lang w:val="sk-SK"/>
        </w:rPr>
        <w:t>hm</w:t>
      </w:r>
      <w:r w:rsidRPr="00322E0E">
        <w:rPr>
          <w:b w:val="0"/>
          <w:lang w:val="sk-SK"/>
        </w:rPr>
        <w:t xml:space="preserve">. </w:t>
      </w:r>
    </w:p>
    <w:p w14:paraId="3285DE47" w14:textId="1E049007" w:rsidR="00387C0B" w:rsidRPr="00322E0E" w:rsidRDefault="001F06F9" w:rsidP="00322E0E">
      <w:pPr>
        <w:pStyle w:val="Zkladntext"/>
        <w:jc w:val="both"/>
        <w:rPr>
          <w:b w:val="0"/>
          <w:lang w:val="sk-SK"/>
        </w:rPr>
      </w:pPr>
      <w:r w:rsidRPr="00322E0E">
        <w:rPr>
          <w:b w:val="0"/>
          <w:lang w:val="sk-SK"/>
        </w:rPr>
        <w:t>králik</w:t>
      </w:r>
      <w:r w:rsidR="00387C0B" w:rsidRPr="00322E0E">
        <w:rPr>
          <w:b w:val="0"/>
          <w:lang w:val="sk-SK"/>
        </w:rPr>
        <w:t xml:space="preserve">:                              </w:t>
      </w:r>
      <w:r w:rsidRPr="00322E0E">
        <w:rPr>
          <w:b w:val="0"/>
          <w:lang w:val="sk-SK"/>
        </w:rPr>
        <w:t xml:space="preserve"> 0,1 ml </w:t>
      </w:r>
    </w:p>
    <w:p w14:paraId="2EC51B23" w14:textId="77777777" w:rsidR="00C07009" w:rsidRPr="00322E0E" w:rsidRDefault="00C07009" w:rsidP="00322E0E">
      <w:pPr>
        <w:pStyle w:val="Zkladntext"/>
        <w:jc w:val="both"/>
        <w:rPr>
          <w:b w:val="0"/>
          <w:bCs w:val="0"/>
          <w:lang w:val="sk-SK"/>
        </w:rPr>
      </w:pPr>
    </w:p>
    <w:p w14:paraId="58F43226" w14:textId="16CFF186" w:rsidR="001F06F9" w:rsidRPr="00322E0E" w:rsidRDefault="003E0C6C" w:rsidP="007010A3">
      <w:pPr>
        <w:pStyle w:val="Zkladntext"/>
        <w:jc w:val="both"/>
      </w:pPr>
      <w:r w:rsidRPr="00322E0E">
        <w:rPr>
          <w:b w:val="0"/>
          <w:bCs w:val="0"/>
          <w:lang w:val="sk-SK"/>
        </w:rPr>
        <w:t>U druhov zvierat určených na produkciu potravín sa tento veterinárny liek smie podať len raz a odporúčaná dávka sa nesmie prekročiť.</w:t>
      </w:r>
    </w:p>
    <w:p w14:paraId="2B34CB3A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365275F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9.</w:t>
      </w:r>
      <w:r w:rsidRPr="00322E0E">
        <w:rPr>
          <w:rFonts w:ascii="Times New Roman" w:eastAsia="Times New Roman" w:hAnsi="Times New Roman" w:cs="Times New Roman"/>
          <w:b/>
          <w:bCs/>
        </w:rPr>
        <w:tab/>
        <w:t>POKYN O SPRÁVNOM PODANÍ</w:t>
      </w:r>
    </w:p>
    <w:p w14:paraId="6AAFEC17" w14:textId="77777777" w:rsidR="00387C0B" w:rsidRPr="00322E0E" w:rsidRDefault="00387C0B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A41CEF" w14:textId="180D98DC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</w:rPr>
        <w:t xml:space="preserve">Pred </w:t>
      </w:r>
      <w:r w:rsidRPr="00322E0E">
        <w:rPr>
          <w:rFonts w:ascii="Times New Roman" w:hAnsi="Times New Roman" w:cs="Times New Roman"/>
        </w:rPr>
        <w:t xml:space="preserve">použitím </w:t>
      </w:r>
      <w:r w:rsidRPr="00322E0E">
        <w:rPr>
          <w:rFonts w:ascii="Times New Roman" w:eastAsia="Times New Roman" w:hAnsi="Times New Roman" w:cs="Times New Roman"/>
        </w:rPr>
        <w:t>obsah liekovky temperovať na 20ºC</w:t>
      </w:r>
      <w:r w:rsidRPr="00322E0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 xml:space="preserve">.     </w:t>
      </w:r>
    </w:p>
    <w:p w14:paraId="04F6EA39" w14:textId="185256B3" w:rsidR="00555524" w:rsidRPr="00322E0E" w:rsidRDefault="00555524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E0E">
        <w:rPr>
          <w:rFonts w:ascii="Times New Roman" w:eastAsia="Times New Roman" w:hAnsi="Times New Roman" w:cs="Times New Roman"/>
          <w:bCs/>
        </w:rPr>
        <w:t xml:space="preserve">Pri aplikácii lieku dôsledne dodržiavať zásady správneho spôsobu </w:t>
      </w:r>
      <w:proofErr w:type="spellStart"/>
      <w:r w:rsidRPr="00322E0E">
        <w:rPr>
          <w:rFonts w:ascii="Times New Roman" w:eastAsia="Times New Roman" w:hAnsi="Times New Roman" w:cs="Times New Roman"/>
          <w:bCs/>
        </w:rPr>
        <w:t>intramuskulárnej</w:t>
      </w:r>
      <w:proofErr w:type="spellEnd"/>
      <w:r w:rsidRPr="00322E0E">
        <w:rPr>
          <w:rFonts w:ascii="Times New Roman" w:eastAsia="Times New Roman" w:hAnsi="Times New Roman" w:cs="Times New Roman"/>
          <w:bCs/>
        </w:rPr>
        <w:t xml:space="preserve"> aplikácie, </w:t>
      </w:r>
      <w:r w:rsidR="00387C0B" w:rsidRPr="00322E0E">
        <w:rPr>
          <w:rFonts w:ascii="Times New Roman" w:eastAsia="Times New Roman" w:hAnsi="Times New Roman" w:cs="Times New Roman"/>
          <w:bCs/>
        </w:rPr>
        <w:t>hlavne</w:t>
      </w:r>
      <w:r w:rsidRPr="00322E0E">
        <w:rPr>
          <w:rFonts w:ascii="Times New Roman" w:eastAsia="Times New Roman" w:hAnsi="Times New Roman" w:cs="Times New Roman"/>
          <w:bCs/>
        </w:rPr>
        <w:t xml:space="preserve">  zabrániť podráždeniu dôležitých ciev a nervov.</w:t>
      </w:r>
    </w:p>
    <w:p w14:paraId="0F8447AE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0BE8FD0" w14:textId="75E47B7C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10.</w:t>
      </w:r>
      <w:r w:rsidRPr="00322E0E">
        <w:rPr>
          <w:rFonts w:ascii="Times New Roman" w:eastAsia="Times New Roman" w:hAnsi="Times New Roman" w:cs="Times New Roman"/>
          <w:b/>
          <w:bCs/>
        </w:rPr>
        <w:tab/>
        <w:t>OCHRANNÁ</w:t>
      </w:r>
      <w:r w:rsidR="001E7028" w:rsidRPr="00322E0E">
        <w:rPr>
          <w:rFonts w:ascii="Times New Roman" w:eastAsia="Times New Roman" w:hAnsi="Times New Roman" w:cs="Times New Roman"/>
          <w:b/>
          <w:bCs/>
        </w:rPr>
        <w:t xml:space="preserve"> (É)</w:t>
      </w:r>
      <w:r w:rsidRPr="00322E0E">
        <w:rPr>
          <w:rFonts w:ascii="Times New Roman" w:eastAsia="Times New Roman" w:hAnsi="Times New Roman" w:cs="Times New Roman"/>
          <w:b/>
          <w:bCs/>
        </w:rPr>
        <w:t xml:space="preserve"> LEHOTA</w:t>
      </w:r>
      <w:r w:rsidR="001E7028" w:rsidRPr="00322E0E">
        <w:rPr>
          <w:rFonts w:ascii="Times New Roman" w:eastAsia="Times New Roman" w:hAnsi="Times New Roman" w:cs="Times New Roman"/>
          <w:b/>
          <w:bCs/>
        </w:rPr>
        <w:t xml:space="preserve"> (-Y)</w:t>
      </w:r>
    </w:p>
    <w:p w14:paraId="7C3B7205" w14:textId="77777777" w:rsidR="00387C0B" w:rsidRPr="00322E0E" w:rsidRDefault="00387C0B" w:rsidP="00322E0E">
      <w:pPr>
        <w:pStyle w:val="Default"/>
        <w:rPr>
          <w:rFonts w:ascii="Times New Roman" w:hAnsi="Times New Roman" w:cs="Times New Roman"/>
          <w:color w:val="0000FF"/>
          <w:sz w:val="22"/>
          <w:szCs w:val="22"/>
          <w:lang w:val="sk-SK"/>
        </w:rPr>
      </w:pPr>
    </w:p>
    <w:p w14:paraId="7DDC4EDB" w14:textId="3ED710D6" w:rsidR="002D2761" w:rsidRPr="00045843" w:rsidRDefault="002D2761" w:rsidP="00322E0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Mäso</w:t>
      </w:r>
      <w:r w:rsidR="00045843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 vnútornosti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07CA1B40" w14:textId="77777777" w:rsidR="002D2761" w:rsidRPr="00322E0E" w:rsidRDefault="002D276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Hovädzí dobytok: 243 dní </w:t>
      </w:r>
    </w:p>
    <w:p w14:paraId="6F842B1B" w14:textId="77777777" w:rsidR="002D2761" w:rsidRPr="00322E0E" w:rsidRDefault="002D276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Ošípané: 228 dní </w:t>
      </w:r>
    </w:p>
    <w:p w14:paraId="3C76A83D" w14:textId="77777777" w:rsidR="002D2761" w:rsidRPr="00322E0E" w:rsidRDefault="002D276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Kone: 243 dní </w:t>
      </w:r>
    </w:p>
    <w:p w14:paraId="2F2108B3" w14:textId="77777777" w:rsidR="002D2761" w:rsidRPr="00322E0E" w:rsidRDefault="002D276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Ovce: 194 dní </w:t>
      </w:r>
    </w:p>
    <w:p w14:paraId="21577B05" w14:textId="77777777" w:rsidR="002D2761" w:rsidRPr="00322E0E" w:rsidRDefault="002D2761" w:rsidP="00322E0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2E0E">
        <w:rPr>
          <w:rFonts w:ascii="Times New Roman" w:hAnsi="Times New Roman" w:cs="Times New Roman"/>
          <w:sz w:val="22"/>
          <w:szCs w:val="22"/>
          <w:lang w:val="sk-SK"/>
        </w:rPr>
        <w:t xml:space="preserve">Kozy: 194 dní </w:t>
      </w:r>
    </w:p>
    <w:p w14:paraId="341726F0" w14:textId="77777777" w:rsidR="002D2761" w:rsidRPr="00322E0E" w:rsidRDefault="002D2761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Králiky: 56 dní</w:t>
      </w:r>
    </w:p>
    <w:p w14:paraId="773DA0E6" w14:textId="77777777" w:rsidR="002D2761" w:rsidRPr="00322E0E" w:rsidRDefault="002D2761" w:rsidP="00322E0E">
      <w:pPr>
        <w:spacing w:after="0" w:line="240" w:lineRule="auto"/>
        <w:rPr>
          <w:rFonts w:ascii="Times New Roman" w:hAnsi="Times New Roman" w:cs="Times New Roman"/>
        </w:rPr>
      </w:pPr>
    </w:p>
    <w:p w14:paraId="5C46E1EA" w14:textId="77777777" w:rsidR="00045843" w:rsidRDefault="00AD5242" w:rsidP="00322E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 xml:space="preserve">Hovädzí dobytok, ovce, kozy, kone: </w:t>
      </w:r>
    </w:p>
    <w:p w14:paraId="09A001D9" w14:textId="20E069C8" w:rsidR="001F06F9" w:rsidRPr="00322E0E" w:rsidRDefault="002D2761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Mlieko: 120 hodín (5 dní)</w:t>
      </w:r>
    </w:p>
    <w:p w14:paraId="5A7388CB" w14:textId="77777777" w:rsidR="001F06F9" w:rsidRPr="00322E0E" w:rsidRDefault="001F06F9" w:rsidP="00322E0E">
      <w:pPr>
        <w:spacing w:after="0" w:line="240" w:lineRule="auto"/>
        <w:ind w:hanging="2160"/>
        <w:rPr>
          <w:rFonts w:ascii="Times New Roman" w:eastAsia="Times New Roman" w:hAnsi="Times New Roman" w:cs="Times New Roman"/>
          <w:b/>
        </w:rPr>
      </w:pPr>
    </w:p>
    <w:p w14:paraId="1D53BEF9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b/>
          <w:bCs/>
        </w:rPr>
        <w:t>11.</w:t>
      </w:r>
      <w:r w:rsidRPr="00322E0E">
        <w:rPr>
          <w:rFonts w:ascii="Times New Roman" w:eastAsia="Times New Roman" w:hAnsi="Times New Roman" w:cs="Times New Roman"/>
          <w:b/>
          <w:bCs/>
        </w:rPr>
        <w:tab/>
        <w:t>OSOBITNÉ BEZPEČNOSTNÉ OPATRENIA NA UCHOVÁVANIE</w:t>
      </w:r>
    </w:p>
    <w:p w14:paraId="50C29A50" w14:textId="77777777" w:rsidR="00387C0B" w:rsidRPr="00322E0E" w:rsidRDefault="00387C0B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D20729" w14:textId="6599D6F8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Uchovávať mimo dohľadu </w:t>
      </w:r>
      <w:r w:rsidR="00387C0B" w:rsidRPr="00322E0E">
        <w:rPr>
          <w:rFonts w:ascii="Times New Roman" w:eastAsia="Times New Roman" w:hAnsi="Times New Roman" w:cs="Times New Roman"/>
        </w:rPr>
        <w:t xml:space="preserve">a dosahu </w:t>
      </w:r>
      <w:r w:rsidRPr="00322E0E">
        <w:rPr>
          <w:rFonts w:ascii="Times New Roman" w:eastAsia="Times New Roman" w:hAnsi="Times New Roman" w:cs="Times New Roman"/>
        </w:rPr>
        <w:t>detí.</w:t>
      </w:r>
    </w:p>
    <w:p w14:paraId="04698C49" w14:textId="6E2C7BD9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E0E">
        <w:rPr>
          <w:rFonts w:ascii="Times New Roman" w:hAnsi="Times New Roman" w:cs="Times New Roman"/>
        </w:rPr>
        <w:t>Uchovávať p</w:t>
      </w:r>
      <w:r w:rsidRPr="00322E0E">
        <w:rPr>
          <w:rFonts w:ascii="Times New Roman" w:eastAsia="Times New Roman" w:hAnsi="Times New Roman" w:cs="Times New Roman"/>
        </w:rPr>
        <w:t xml:space="preserve">ri teplote 8 </w:t>
      </w:r>
      <w:r w:rsidR="00387C0B" w:rsidRPr="00322E0E">
        <w:rPr>
          <w:rFonts w:ascii="Times New Roman" w:eastAsia="Times New Roman" w:hAnsi="Times New Roman" w:cs="Times New Roman"/>
        </w:rPr>
        <w:t>-</w:t>
      </w:r>
      <w:r w:rsidRPr="00322E0E">
        <w:rPr>
          <w:rFonts w:ascii="Times New Roman" w:eastAsia="Times New Roman" w:hAnsi="Times New Roman" w:cs="Times New Roman"/>
        </w:rPr>
        <w:t xml:space="preserve"> 15</w:t>
      </w:r>
      <w:r w:rsidRPr="00322E0E">
        <w:rPr>
          <w:rFonts w:ascii="Times New Roman" w:eastAsia="Times New Roman" w:hAnsi="Times New Roman" w:cs="Times New Roman"/>
        </w:rPr>
        <w:sym w:font="Symbol" w:char="F0B0"/>
      </w:r>
      <w:r w:rsidRPr="00322E0E">
        <w:rPr>
          <w:rFonts w:ascii="Times New Roman" w:eastAsia="Times New Roman" w:hAnsi="Times New Roman" w:cs="Times New Roman"/>
        </w:rPr>
        <w:t>C, na suchom mieste</w:t>
      </w:r>
      <w:r w:rsidR="00387C0B" w:rsidRPr="00322E0E">
        <w:rPr>
          <w:rFonts w:ascii="Times New Roman" w:eastAsia="Times New Roman" w:hAnsi="Times New Roman" w:cs="Times New Roman"/>
        </w:rPr>
        <w:t>.</w:t>
      </w:r>
      <w:r w:rsidRPr="00322E0E">
        <w:rPr>
          <w:rFonts w:ascii="Times New Roman" w:eastAsia="Times New Roman" w:hAnsi="Times New Roman" w:cs="Times New Roman"/>
        </w:rPr>
        <w:t xml:space="preserve"> </w:t>
      </w:r>
      <w:r w:rsidR="00387C0B" w:rsidRPr="00322E0E">
        <w:rPr>
          <w:rFonts w:ascii="Times New Roman" w:eastAsia="Times New Roman" w:hAnsi="Times New Roman" w:cs="Times New Roman"/>
        </w:rPr>
        <w:t>C</w:t>
      </w:r>
      <w:r w:rsidRPr="00322E0E">
        <w:rPr>
          <w:rFonts w:ascii="Times New Roman" w:eastAsia="Times New Roman" w:hAnsi="Times New Roman" w:cs="Times New Roman"/>
        </w:rPr>
        <w:t>hrániť pred svetlom.</w:t>
      </w:r>
    </w:p>
    <w:p w14:paraId="0B114E31" w14:textId="77777777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Čas použiteľnosti po prvom otvorení vnútorného obalu: 21 dní</w:t>
      </w:r>
    </w:p>
    <w:p w14:paraId="60377E92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EE732B" w14:textId="57DCD9D6" w:rsidR="00555524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12.</w:t>
      </w:r>
      <w:r w:rsidRPr="00322E0E">
        <w:rPr>
          <w:rFonts w:ascii="Times New Roman" w:eastAsia="Times New Roman" w:hAnsi="Times New Roman" w:cs="Times New Roman"/>
          <w:b/>
          <w:bCs/>
        </w:rPr>
        <w:tab/>
        <w:t>OSOBITNÉ UPOZORNENIA</w:t>
      </w:r>
    </w:p>
    <w:p w14:paraId="64ECC4A1" w14:textId="77777777" w:rsidR="00387C0B" w:rsidRPr="00322E0E" w:rsidRDefault="00387C0B" w:rsidP="00322E0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739A1C3" w14:textId="658CC84B" w:rsidR="00762EB4" w:rsidRPr="00322E0E" w:rsidRDefault="00762EB4" w:rsidP="00322E0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22E0E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  <w:r w:rsidR="00387C0B" w:rsidRPr="00322E0E">
        <w:rPr>
          <w:rFonts w:ascii="Times New Roman" w:hAnsi="Times New Roman" w:cs="Times New Roman"/>
          <w:u w:val="single"/>
        </w:rPr>
        <w:t>:</w:t>
      </w:r>
    </w:p>
    <w:p w14:paraId="18A8B0A0" w14:textId="77777777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 w:rsidRPr="00322E0E">
        <w:rPr>
          <w:rFonts w:ascii="Times New Roman" w:eastAsia="Times New Roman" w:hAnsi="Times New Roman" w:cs="Times New Roman"/>
        </w:rPr>
        <w:t>V prípade náhodného požitia nevyvolávajte vracanie. Vypláchnite ústnu dutinu a vypite dostatok vody. Ak sa objavia nežiaduce účinky, vyhľadajte lekársku pomoc.</w:t>
      </w:r>
    </w:p>
    <w:p w14:paraId="1A8CAD30" w14:textId="64E96C1A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Ak dôjde ku kont</w:t>
      </w:r>
      <w:r w:rsidR="00C07009" w:rsidRPr="00322E0E">
        <w:rPr>
          <w:rFonts w:ascii="Times New Roman" w:eastAsia="Times New Roman" w:hAnsi="Times New Roman" w:cs="Times New Roman"/>
        </w:rPr>
        <w:t xml:space="preserve">aktu lieku s kožou, </w:t>
      </w:r>
      <w:r w:rsidRPr="00322E0E">
        <w:rPr>
          <w:rFonts w:ascii="Times New Roman" w:eastAsia="Times New Roman" w:hAnsi="Times New Roman" w:cs="Times New Roman"/>
        </w:rPr>
        <w:t xml:space="preserve">postihnuté miesto </w:t>
      </w:r>
      <w:r w:rsidR="00C07009" w:rsidRPr="00322E0E">
        <w:rPr>
          <w:rFonts w:ascii="Times New Roman" w:eastAsia="Times New Roman" w:hAnsi="Times New Roman" w:cs="Times New Roman"/>
        </w:rPr>
        <w:t xml:space="preserve">ihneď umyte </w:t>
      </w:r>
      <w:r w:rsidRPr="00322E0E">
        <w:rPr>
          <w:rFonts w:ascii="Times New Roman" w:eastAsia="Times New Roman" w:hAnsi="Times New Roman" w:cs="Times New Roman"/>
        </w:rPr>
        <w:t>dostatočným množstvom vody.</w:t>
      </w:r>
      <w:r w:rsidR="00C07009" w:rsidRPr="00322E0E">
        <w:rPr>
          <w:rFonts w:ascii="Times New Roman" w:eastAsia="Times New Roman" w:hAnsi="Times New Roman" w:cs="Times New Roman"/>
        </w:rPr>
        <w:t xml:space="preserve"> </w:t>
      </w:r>
      <w:r w:rsidRPr="00322E0E">
        <w:rPr>
          <w:rFonts w:ascii="Times New Roman" w:eastAsia="Times New Roman" w:hAnsi="Times New Roman" w:cs="Times New Roman"/>
        </w:rPr>
        <w:t>Ak sa objavia nežiaduce účinky, vyhľadajte lekársku pomoc.</w:t>
      </w:r>
    </w:p>
    <w:p w14:paraId="21DCD3B8" w14:textId="2D6330EE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 xml:space="preserve">V prípade zasiahnutia očí vyberte kontaktné šošovky, oči oplachujte dostatočným množstvom vody. </w:t>
      </w:r>
    </w:p>
    <w:p w14:paraId="2FB3060C" w14:textId="77777777" w:rsidR="00387C0B" w:rsidRPr="00045843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43">
        <w:rPr>
          <w:rFonts w:ascii="Times New Roman" w:eastAsia="Times New Roman" w:hAnsi="Times New Roman" w:cs="Times New Roman"/>
        </w:rPr>
        <w:t>Ak sa objavia nežiaduce účinky, vyhľadajte lekársku pomoc.</w:t>
      </w:r>
    </w:p>
    <w:p w14:paraId="453F587E" w14:textId="49087E7C" w:rsidR="00BD4C66" w:rsidRPr="00045843" w:rsidRDefault="00BD4C66" w:rsidP="00322E0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V prípade náhodného </w:t>
      </w:r>
      <w:proofErr w:type="spellStart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samoinjikovania</w:t>
      </w:r>
      <w:proofErr w:type="spellEnd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nemožno vylúčiť riziko </w:t>
      </w:r>
      <w:proofErr w:type="spellStart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hypervitaminózy</w:t>
      </w:r>
      <w:proofErr w:type="spellEnd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súvisiace s vitamínom A. Preto sa musí podávanie vykonávať veľmi opatrne. V prípade náhodného </w:t>
      </w:r>
      <w:proofErr w:type="spellStart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samoinjikovania</w:t>
      </w:r>
      <w:proofErr w:type="spellEnd"/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ihneď vyhľada</w:t>
      </w:r>
      <w:r w:rsidR="00C07009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jte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lekársku pomoc a uká</w:t>
      </w:r>
      <w:r w:rsidR="00C07009"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>žte</w:t>
      </w:r>
      <w:r w:rsidRPr="00045843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písomnú informáciu pre používateľov alebo obal lekárovi. </w:t>
      </w:r>
    </w:p>
    <w:p w14:paraId="2A32A0E2" w14:textId="77777777" w:rsidR="00BD4C66" w:rsidRPr="00045843" w:rsidRDefault="00BD4C66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5843">
        <w:rPr>
          <w:rFonts w:ascii="Times New Roman" w:hAnsi="Times New Roman" w:cs="Times New Roman"/>
        </w:rPr>
        <w:t>Štúdie s vitamínom A na laboratórnych zvieratách preukázali teratogénne účinky, preto tento veterinárny liek nesmú podávať tehotné ženy.</w:t>
      </w:r>
    </w:p>
    <w:p w14:paraId="2C98641E" w14:textId="77777777" w:rsidR="00BD4C66" w:rsidRPr="00322E0E" w:rsidRDefault="00BD4C66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2AC822E" w14:textId="4BCA57D5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  <w:u w:val="single"/>
        </w:rPr>
        <w:t xml:space="preserve">Použitie počas </w:t>
      </w:r>
      <w:r w:rsidRPr="00322E0E">
        <w:rPr>
          <w:rFonts w:ascii="Times New Roman" w:hAnsi="Times New Roman" w:cs="Times New Roman"/>
          <w:u w:val="single"/>
        </w:rPr>
        <w:t xml:space="preserve">gravidity, </w:t>
      </w:r>
      <w:r w:rsidRPr="00322E0E">
        <w:rPr>
          <w:rFonts w:ascii="Times New Roman" w:eastAsia="Times New Roman" w:hAnsi="Times New Roman" w:cs="Times New Roman"/>
          <w:u w:val="single"/>
        </w:rPr>
        <w:t>laktácie, znášky:</w:t>
      </w:r>
    </w:p>
    <w:p w14:paraId="0F0B0BA9" w14:textId="5A1BC0F2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322E0E">
        <w:rPr>
          <w:rFonts w:ascii="Times New Roman" w:eastAsia="Times New Roman" w:hAnsi="Times New Roman" w:cs="Times New Roman"/>
        </w:rPr>
        <w:t>Použitie l</w:t>
      </w:r>
      <w:r w:rsidRPr="00322E0E">
        <w:rPr>
          <w:rFonts w:ascii="Times New Roman" w:hAnsi="Times New Roman" w:cs="Times New Roman"/>
        </w:rPr>
        <w:t xml:space="preserve">ieku </w:t>
      </w:r>
      <w:r w:rsidRPr="00322E0E">
        <w:rPr>
          <w:rFonts w:ascii="Times New Roman" w:eastAsia="Times New Roman" w:hAnsi="Times New Roman" w:cs="Times New Roman"/>
        </w:rPr>
        <w:t xml:space="preserve">nemá negatívny vplyv na celkový zdravotný stav zvierat počas </w:t>
      </w:r>
      <w:r w:rsidRPr="00322E0E">
        <w:rPr>
          <w:rFonts w:ascii="Times New Roman" w:hAnsi="Times New Roman" w:cs="Times New Roman"/>
        </w:rPr>
        <w:t>gravidity</w:t>
      </w:r>
      <w:r w:rsidR="004A3F45" w:rsidRPr="00322E0E">
        <w:rPr>
          <w:rFonts w:ascii="Times New Roman" w:hAnsi="Times New Roman" w:cs="Times New Roman"/>
        </w:rPr>
        <w:t xml:space="preserve"> a laktácie</w:t>
      </w:r>
      <w:r w:rsidRPr="00322E0E">
        <w:rPr>
          <w:rFonts w:ascii="Times New Roman" w:hAnsi="Times New Roman" w:cs="Times New Roman"/>
        </w:rPr>
        <w:t>.</w:t>
      </w:r>
    </w:p>
    <w:p w14:paraId="35CB09EB" w14:textId="77777777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B14FDD7" w14:textId="7A8E53BC" w:rsidR="00387C0B" w:rsidRPr="00322E0E" w:rsidRDefault="00387C0B" w:rsidP="00322E0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22E0E">
        <w:rPr>
          <w:rFonts w:ascii="Times New Roman" w:eastAsia="Times New Roman" w:hAnsi="Times New Roman" w:cs="Times New Roman"/>
          <w:u w:val="single"/>
        </w:rPr>
        <w:t>Liekové interakcie a iné formy vzájomného pôsobenia:</w:t>
      </w:r>
    </w:p>
    <w:p w14:paraId="745EF949" w14:textId="77777777" w:rsidR="00387C0B" w:rsidRPr="00322E0E" w:rsidRDefault="00387C0B" w:rsidP="00322E0E">
      <w:pPr>
        <w:pStyle w:val="Styl00"/>
        <w:spacing w:line="240" w:lineRule="auto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322E0E">
        <w:rPr>
          <w:rFonts w:ascii="Times New Roman" w:hAnsi="Times New Roman"/>
          <w:sz w:val="22"/>
          <w:szCs w:val="22"/>
          <w:lang w:val="sk-SK"/>
        </w:rPr>
        <w:t>Pri aplikácii môže dôjsť k ovplyvneniu plazmatických hladín vitamínov pri súčasnom podaní antiepileptík.</w:t>
      </w:r>
    </w:p>
    <w:p w14:paraId="1BABDD87" w14:textId="77777777" w:rsidR="00BD4C66" w:rsidRPr="00322E0E" w:rsidRDefault="00BD4C66" w:rsidP="00322E0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6E18280" w14:textId="7574C4B9" w:rsidR="00387C0B" w:rsidRPr="00322E0E" w:rsidRDefault="00387C0B" w:rsidP="00322E0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22E0E">
        <w:rPr>
          <w:rFonts w:ascii="Times New Roman" w:eastAsia="Times New Roman" w:hAnsi="Times New Roman" w:cs="Times New Roman"/>
          <w:u w:val="single"/>
        </w:rPr>
        <w:lastRenderedPageBreak/>
        <w:t xml:space="preserve">Predávkovanie (príznaky, núdzové postupy, </w:t>
      </w:r>
      <w:proofErr w:type="spellStart"/>
      <w:r w:rsidRPr="00322E0E">
        <w:rPr>
          <w:rFonts w:ascii="Times New Roman" w:eastAsia="Times New Roman" w:hAnsi="Times New Roman" w:cs="Times New Roman"/>
          <w:u w:val="single"/>
        </w:rPr>
        <w:t>antidotá</w:t>
      </w:r>
      <w:proofErr w:type="spellEnd"/>
      <w:r w:rsidRPr="00322E0E">
        <w:rPr>
          <w:rFonts w:ascii="Times New Roman" w:eastAsia="Times New Roman" w:hAnsi="Times New Roman" w:cs="Times New Roman"/>
          <w:u w:val="single"/>
        </w:rPr>
        <w:t>) ak sú potrebné:</w:t>
      </w:r>
    </w:p>
    <w:p w14:paraId="22A09E38" w14:textId="77777777" w:rsidR="00387C0B" w:rsidRPr="00322E0E" w:rsidRDefault="00387C0B" w:rsidP="00322E0E">
      <w:pPr>
        <w:pStyle w:val="Zkladntext2"/>
        <w:rPr>
          <w:color w:val="FF0000"/>
          <w:szCs w:val="22"/>
        </w:rPr>
      </w:pPr>
      <w:r w:rsidRPr="00322E0E">
        <w:rPr>
          <w:szCs w:val="22"/>
        </w:rPr>
        <w:t>Vzhľadom na spôsob aplikácie a indikácie k predávkovaniu lieku nedochádza..</w:t>
      </w:r>
    </w:p>
    <w:p w14:paraId="06E293DA" w14:textId="77777777" w:rsidR="00387C0B" w:rsidRPr="00322E0E" w:rsidRDefault="00387C0B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685F5C" w14:textId="2429567E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  <w:b/>
          <w:bCs/>
        </w:rPr>
        <w:t>13.</w:t>
      </w:r>
      <w:r w:rsidRPr="00322E0E">
        <w:rPr>
          <w:rFonts w:ascii="Times New Roman" w:eastAsia="Times New Roman" w:hAnsi="Times New Roman" w:cs="Times New Roman"/>
          <w:b/>
          <w:bCs/>
        </w:rPr>
        <w:tab/>
        <w:t xml:space="preserve">OSOBITNÉ BEZPEČNOSTNÉ OPATRENIA NA ZNEŠKODNENIE NEPOUŽITÉHO LIEKU </w:t>
      </w:r>
      <w:r w:rsidR="001E7028" w:rsidRPr="00322E0E">
        <w:rPr>
          <w:rFonts w:ascii="Times New Roman" w:eastAsia="Times New Roman" w:hAnsi="Times New Roman" w:cs="Times New Roman"/>
          <w:b/>
          <w:bCs/>
        </w:rPr>
        <w:t xml:space="preserve">(-OV) </w:t>
      </w:r>
      <w:r w:rsidRPr="00322E0E">
        <w:rPr>
          <w:rFonts w:ascii="Times New Roman" w:eastAsia="Times New Roman" w:hAnsi="Times New Roman" w:cs="Times New Roman"/>
          <w:b/>
          <w:bCs/>
        </w:rPr>
        <w:t>ALEBO ODPADOVÉHO MATERIÁLU, V PRÍPADE POTREBY</w:t>
      </w:r>
    </w:p>
    <w:p w14:paraId="3C8E6F0F" w14:textId="77777777" w:rsidR="00387C0B" w:rsidRPr="00322E0E" w:rsidRDefault="00387C0B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1F13AD" w14:textId="67EEC902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22E0E">
        <w:rPr>
          <w:rFonts w:ascii="Times New Roman" w:eastAsia="Times New Roman" w:hAnsi="Times New Roman" w:cs="Times New Roman"/>
        </w:rPr>
        <w:t>Každý nepoužitý veterinárny liek alebo odpadové materiály z tohoto veterinárneho lieku musia byť zlikvidované v súlade s</w:t>
      </w:r>
      <w:r w:rsidR="00387C0B" w:rsidRPr="00322E0E">
        <w:rPr>
          <w:rFonts w:ascii="Times New Roman" w:eastAsia="Times New Roman" w:hAnsi="Times New Roman" w:cs="Times New Roman"/>
        </w:rPr>
        <w:t> miestnymi požiadavkami</w:t>
      </w:r>
      <w:r w:rsidRPr="00322E0E">
        <w:rPr>
          <w:rFonts w:ascii="Times New Roman" w:eastAsia="Times New Roman" w:hAnsi="Times New Roman" w:cs="Times New Roman"/>
        </w:rPr>
        <w:t>.</w:t>
      </w:r>
    </w:p>
    <w:p w14:paraId="0B42CA17" w14:textId="77777777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4F7999" w14:textId="6749B846" w:rsidR="001F06F9" w:rsidRPr="00322E0E" w:rsidRDefault="001F06F9" w:rsidP="00322E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2E0E">
        <w:rPr>
          <w:rFonts w:ascii="Times New Roman" w:eastAsia="Times New Roman" w:hAnsi="Times New Roman" w:cs="Times New Roman"/>
          <w:b/>
        </w:rPr>
        <w:t>14.</w:t>
      </w:r>
      <w:r w:rsidRPr="00322E0E">
        <w:rPr>
          <w:rFonts w:ascii="Times New Roman" w:eastAsia="Times New Roman" w:hAnsi="Times New Roman" w:cs="Times New Roman"/>
          <w:b/>
        </w:rPr>
        <w:tab/>
        <w:t>DÁTUM POSLEDNÉHO SCHVÁLENIA TEXTU V PÍSOMNEJ INFORMÁCII PRE POUŽÍVATEĽOV</w:t>
      </w:r>
    </w:p>
    <w:p w14:paraId="0A00888A" w14:textId="3D0F3217" w:rsidR="00690CC1" w:rsidRPr="00322E0E" w:rsidRDefault="00690CC1" w:rsidP="00322E0E">
      <w:pPr>
        <w:spacing w:after="0" w:line="240" w:lineRule="auto"/>
        <w:rPr>
          <w:rFonts w:ascii="Times New Roman" w:hAnsi="Times New Roman" w:cs="Times New Roman"/>
        </w:rPr>
      </w:pPr>
    </w:p>
    <w:p w14:paraId="0B0182B6" w14:textId="621BAAD0" w:rsidR="00387C0B" w:rsidRPr="00322E0E" w:rsidRDefault="00387C0B" w:rsidP="00322E0E">
      <w:pPr>
        <w:spacing w:after="0" w:line="240" w:lineRule="auto"/>
        <w:rPr>
          <w:rFonts w:ascii="Times New Roman" w:hAnsi="Times New Roman" w:cs="Times New Roman"/>
        </w:rPr>
      </w:pPr>
    </w:p>
    <w:p w14:paraId="5A74D4BD" w14:textId="77777777" w:rsidR="00BD4C66" w:rsidRPr="00322E0E" w:rsidRDefault="00BD4C66" w:rsidP="00322E0E">
      <w:pPr>
        <w:spacing w:after="0" w:line="240" w:lineRule="auto"/>
        <w:rPr>
          <w:rFonts w:ascii="Times New Roman" w:hAnsi="Times New Roman" w:cs="Times New Roman"/>
        </w:rPr>
      </w:pPr>
    </w:p>
    <w:p w14:paraId="277A57E0" w14:textId="1831CD24" w:rsidR="00387C0B" w:rsidRPr="00322E0E" w:rsidRDefault="00387C0B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Len pre zvieratá.</w:t>
      </w:r>
    </w:p>
    <w:p w14:paraId="49978FAE" w14:textId="6D8A8A7F" w:rsidR="00387C0B" w:rsidRPr="00322E0E" w:rsidRDefault="00F11610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Výdaj lieku je viazaný na veterinárny predpis.</w:t>
      </w:r>
    </w:p>
    <w:p w14:paraId="719BB691" w14:textId="77777777" w:rsidR="00F11610" w:rsidRPr="00322E0E" w:rsidRDefault="00F11610" w:rsidP="00322E0E">
      <w:pPr>
        <w:spacing w:after="0" w:line="240" w:lineRule="auto"/>
        <w:rPr>
          <w:rFonts w:ascii="Times New Roman" w:hAnsi="Times New Roman" w:cs="Times New Roman"/>
        </w:rPr>
      </w:pPr>
    </w:p>
    <w:p w14:paraId="2FF8A0A0" w14:textId="4B3F7067" w:rsidR="006C4905" w:rsidRPr="00322E0E" w:rsidRDefault="001F06F9" w:rsidP="00322E0E">
      <w:pPr>
        <w:spacing w:after="0" w:line="240" w:lineRule="auto"/>
        <w:rPr>
          <w:rFonts w:ascii="Times New Roman" w:hAnsi="Times New Roman" w:cs="Times New Roman"/>
        </w:rPr>
      </w:pPr>
      <w:r w:rsidRPr="00322E0E">
        <w:rPr>
          <w:rFonts w:ascii="Times New Roman" w:hAnsi="Times New Roman" w:cs="Times New Roman"/>
        </w:rPr>
        <w:t>Veľkosť balenia: 50 ml, 100 ml, 250 ml, 500</w:t>
      </w:r>
      <w:r w:rsidR="00F11610" w:rsidRPr="00322E0E">
        <w:rPr>
          <w:rFonts w:ascii="Times New Roman" w:hAnsi="Times New Roman" w:cs="Times New Roman"/>
        </w:rPr>
        <w:t xml:space="preserve"> </w:t>
      </w:r>
      <w:r w:rsidRPr="00322E0E">
        <w:rPr>
          <w:rFonts w:ascii="Times New Roman" w:hAnsi="Times New Roman" w:cs="Times New Roman"/>
        </w:rPr>
        <w:t>ml</w:t>
      </w:r>
    </w:p>
    <w:p w14:paraId="4BC0A721" w14:textId="77777777" w:rsidR="00F11610" w:rsidRPr="00322E0E" w:rsidRDefault="00F11610" w:rsidP="00322E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2E0E">
        <w:rPr>
          <w:rFonts w:ascii="Times New Roman" w:eastAsia="Times New Roman" w:hAnsi="Times New Roman" w:cs="Times New Roman"/>
        </w:rPr>
        <w:t>Nie všetky veľkosti balenia sa musia uvádzať na trh.</w:t>
      </w:r>
    </w:p>
    <w:p w14:paraId="5EC3927B" w14:textId="77777777" w:rsidR="001F06F9" w:rsidRPr="00322E0E" w:rsidRDefault="001F06F9" w:rsidP="00322E0E">
      <w:pPr>
        <w:spacing w:after="0" w:line="240" w:lineRule="auto"/>
        <w:rPr>
          <w:rFonts w:ascii="Times New Roman" w:hAnsi="Times New Roman" w:cs="Times New Roman"/>
        </w:rPr>
      </w:pPr>
    </w:p>
    <w:sectPr w:rsidR="001F06F9" w:rsidRPr="00322E0E" w:rsidSect="00322E0E">
      <w:footerReference w:type="default" r:id="rId7"/>
      <w:pgSz w:w="11906" w:h="16838"/>
      <w:pgMar w:top="1418" w:right="1247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9C796" w14:textId="77777777" w:rsidR="00BA3F18" w:rsidRDefault="00BA3F18" w:rsidP="001F06F9">
      <w:pPr>
        <w:spacing w:after="0" w:line="240" w:lineRule="auto"/>
      </w:pPr>
      <w:r>
        <w:separator/>
      </w:r>
    </w:p>
  </w:endnote>
  <w:endnote w:type="continuationSeparator" w:id="0">
    <w:p w14:paraId="5E01642C" w14:textId="77777777" w:rsidR="00BA3F18" w:rsidRDefault="00BA3F18" w:rsidP="001F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6912" w14:textId="4CCC7C12" w:rsidR="00322E0E" w:rsidRDefault="00322E0E" w:rsidP="00322E0E">
    <w:pPr>
      <w:spacing w:after="0" w:line="240" w:lineRule="auto"/>
    </w:pPr>
    <w:r w:rsidRPr="00322E0E">
      <w:rPr>
        <w:rFonts w:ascii="Times New Roman" w:eastAsia="Times New Roman" w:hAnsi="Times New Roman" w:cs="Times New Roman"/>
        <w:color w:val="808080" w:themeColor="background1" w:themeShade="80"/>
        <w:sz w:val="18"/>
        <w:szCs w:val="18"/>
      </w:rPr>
      <w:t xml:space="preserve">ADE – </w:t>
    </w:r>
    <w:proofErr w:type="spellStart"/>
    <w:r w:rsidRPr="00322E0E">
      <w:rPr>
        <w:rFonts w:ascii="Times New Roman" w:eastAsia="Times New Roman" w:hAnsi="Times New Roman" w:cs="Times New Roman"/>
        <w:color w:val="808080" w:themeColor="background1" w:themeShade="80"/>
        <w:sz w:val="18"/>
        <w:szCs w:val="18"/>
      </w:rPr>
      <w:t>vit</w:t>
    </w:r>
    <w:proofErr w:type="spellEnd"/>
    <w:r w:rsidRPr="00322E0E">
      <w:rPr>
        <w:rFonts w:ascii="Times New Roman" w:eastAsia="Times New Roman" w:hAnsi="Times New Roman" w:cs="Times New Roman"/>
        <w:color w:val="808080" w:themeColor="background1" w:themeShade="80"/>
        <w:sz w:val="18"/>
        <w:szCs w:val="18"/>
      </w:rPr>
      <w:t xml:space="preserve"> injekčný roztok                                                                                                                                                            </w:t>
    </w:r>
    <w:sdt>
      <w:sdtPr>
        <w:rPr>
          <w:color w:val="808080" w:themeColor="background1" w:themeShade="80"/>
          <w:sz w:val="18"/>
          <w:szCs w:val="18"/>
        </w:rPr>
        <w:id w:val="1199889037"/>
        <w:docPartObj>
          <w:docPartGallery w:val="Page Numbers (Bottom of Page)"/>
          <w:docPartUnique/>
        </w:docPartObj>
      </w:sdtPr>
      <w:sdtEndPr/>
      <w:sdtContent>
        <w:r w:rsidRPr="00322E0E">
          <w:rPr>
            <w:color w:val="808080" w:themeColor="background1" w:themeShade="80"/>
            <w:sz w:val="18"/>
            <w:szCs w:val="18"/>
          </w:rPr>
          <w:fldChar w:fldCharType="begin"/>
        </w:r>
        <w:r w:rsidRPr="00322E0E">
          <w:rPr>
            <w:color w:val="808080" w:themeColor="background1" w:themeShade="80"/>
            <w:sz w:val="18"/>
            <w:szCs w:val="18"/>
          </w:rPr>
          <w:instrText>PAGE   \* MERGEFORMAT</w:instrText>
        </w:r>
        <w:r w:rsidRPr="00322E0E">
          <w:rPr>
            <w:color w:val="808080" w:themeColor="background1" w:themeShade="80"/>
            <w:sz w:val="18"/>
            <w:szCs w:val="18"/>
          </w:rPr>
          <w:fldChar w:fldCharType="separate"/>
        </w:r>
        <w:r w:rsidR="009D502D">
          <w:rPr>
            <w:noProof/>
            <w:color w:val="808080" w:themeColor="background1" w:themeShade="80"/>
            <w:sz w:val="18"/>
            <w:szCs w:val="18"/>
          </w:rPr>
          <w:t>12</w:t>
        </w:r>
        <w:r w:rsidRPr="00322E0E">
          <w:rPr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2B8759F8" w14:textId="77777777" w:rsidR="00322E0E" w:rsidRDefault="00322E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38CB" w14:textId="77777777" w:rsidR="00BA3F18" w:rsidRDefault="00BA3F18" w:rsidP="001F06F9">
      <w:pPr>
        <w:spacing w:after="0" w:line="240" w:lineRule="auto"/>
      </w:pPr>
      <w:r>
        <w:separator/>
      </w:r>
    </w:p>
  </w:footnote>
  <w:footnote w:type="continuationSeparator" w:id="0">
    <w:p w14:paraId="49480EA4" w14:textId="77777777" w:rsidR="00BA3F18" w:rsidRDefault="00BA3F18" w:rsidP="001F0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2C5B"/>
    <w:multiLevelType w:val="multilevel"/>
    <w:tmpl w:val="A6E2BDC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C4"/>
    <w:rsid w:val="000009F1"/>
    <w:rsid w:val="00006FF8"/>
    <w:rsid w:val="00027961"/>
    <w:rsid w:val="00031E87"/>
    <w:rsid w:val="000440D7"/>
    <w:rsid w:val="00045843"/>
    <w:rsid w:val="00063DC1"/>
    <w:rsid w:val="00087CCA"/>
    <w:rsid w:val="000A637B"/>
    <w:rsid w:val="000C4DDA"/>
    <w:rsid w:val="00132336"/>
    <w:rsid w:val="00132D1D"/>
    <w:rsid w:val="00134246"/>
    <w:rsid w:val="0013464D"/>
    <w:rsid w:val="001474FE"/>
    <w:rsid w:val="001B0D55"/>
    <w:rsid w:val="001C1F70"/>
    <w:rsid w:val="001D6785"/>
    <w:rsid w:val="001E0D70"/>
    <w:rsid w:val="001E3B08"/>
    <w:rsid w:val="001E7028"/>
    <w:rsid w:val="001F06F9"/>
    <w:rsid w:val="0021632B"/>
    <w:rsid w:val="0022045D"/>
    <w:rsid w:val="00223428"/>
    <w:rsid w:val="00236AA5"/>
    <w:rsid w:val="002509C9"/>
    <w:rsid w:val="002561B0"/>
    <w:rsid w:val="00262F4C"/>
    <w:rsid w:val="002A1D10"/>
    <w:rsid w:val="002A57A8"/>
    <w:rsid w:val="002B16BB"/>
    <w:rsid w:val="002B3038"/>
    <w:rsid w:val="002B3F60"/>
    <w:rsid w:val="002B427B"/>
    <w:rsid w:val="002D2761"/>
    <w:rsid w:val="002F6D38"/>
    <w:rsid w:val="003114BD"/>
    <w:rsid w:val="00322E0E"/>
    <w:rsid w:val="00345F54"/>
    <w:rsid w:val="00355F89"/>
    <w:rsid w:val="00356125"/>
    <w:rsid w:val="00387C0B"/>
    <w:rsid w:val="003C2482"/>
    <w:rsid w:val="003C554A"/>
    <w:rsid w:val="003D41EC"/>
    <w:rsid w:val="003D7F77"/>
    <w:rsid w:val="003E0C6C"/>
    <w:rsid w:val="003F29CC"/>
    <w:rsid w:val="004162FC"/>
    <w:rsid w:val="004706AF"/>
    <w:rsid w:val="00470FB6"/>
    <w:rsid w:val="004A3F45"/>
    <w:rsid w:val="004A51E4"/>
    <w:rsid w:val="004A5634"/>
    <w:rsid w:val="004B4377"/>
    <w:rsid w:val="0051528B"/>
    <w:rsid w:val="00533A70"/>
    <w:rsid w:val="005447D1"/>
    <w:rsid w:val="00553A30"/>
    <w:rsid w:val="00555524"/>
    <w:rsid w:val="005A2586"/>
    <w:rsid w:val="005B1F78"/>
    <w:rsid w:val="005C3FB5"/>
    <w:rsid w:val="005E0F92"/>
    <w:rsid w:val="005E7D1F"/>
    <w:rsid w:val="00613981"/>
    <w:rsid w:val="00621539"/>
    <w:rsid w:val="00622FAB"/>
    <w:rsid w:val="00644A92"/>
    <w:rsid w:val="00690CC1"/>
    <w:rsid w:val="00694F4C"/>
    <w:rsid w:val="006A6432"/>
    <w:rsid w:val="006A663E"/>
    <w:rsid w:val="006B02A7"/>
    <w:rsid w:val="006B2645"/>
    <w:rsid w:val="006C4905"/>
    <w:rsid w:val="006C69D6"/>
    <w:rsid w:val="006D7F4C"/>
    <w:rsid w:val="006F2B2A"/>
    <w:rsid w:val="007010A3"/>
    <w:rsid w:val="00714628"/>
    <w:rsid w:val="0074128C"/>
    <w:rsid w:val="007559A0"/>
    <w:rsid w:val="007609B1"/>
    <w:rsid w:val="00762EB4"/>
    <w:rsid w:val="0077281D"/>
    <w:rsid w:val="00772F53"/>
    <w:rsid w:val="0078311F"/>
    <w:rsid w:val="007A10E6"/>
    <w:rsid w:val="007A72E5"/>
    <w:rsid w:val="007B7094"/>
    <w:rsid w:val="007C047B"/>
    <w:rsid w:val="007D0166"/>
    <w:rsid w:val="007D723A"/>
    <w:rsid w:val="007E40B1"/>
    <w:rsid w:val="00800381"/>
    <w:rsid w:val="008E7933"/>
    <w:rsid w:val="009338B2"/>
    <w:rsid w:val="009405A9"/>
    <w:rsid w:val="00947FB6"/>
    <w:rsid w:val="009867BC"/>
    <w:rsid w:val="009941BD"/>
    <w:rsid w:val="009B2277"/>
    <w:rsid w:val="009D126C"/>
    <w:rsid w:val="009D502D"/>
    <w:rsid w:val="009D7B12"/>
    <w:rsid w:val="00A378DE"/>
    <w:rsid w:val="00A51202"/>
    <w:rsid w:val="00A725F4"/>
    <w:rsid w:val="00A85441"/>
    <w:rsid w:val="00A91AF6"/>
    <w:rsid w:val="00AC4D4B"/>
    <w:rsid w:val="00AD5242"/>
    <w:rsid w:val="00AE0099"/>
    <w:rsid w:val="00B00A57"/>
    <w:rsid w:val="00B25A7A"/>
    <w:rsid w:val="00B32714"/>
    <w:rsid w:val="00B46AC5"/>
    <w:rsid w:val="00B708B3"/>
    <w:rsid w:val="00B90DB3"/>
    <w:rsid w:val="00BA3F18"/>
    <w:rsid w:val="00BB65DF"/>
    <w:rsid w:val="00BD33AB"/>
    <w:rsid w:val="00BD4C66"/>
    <w:rsid w:val="00C07009"/>
    <w:rsid w:val="00C20CB2"/>
    <w:rsid w:val="00C70311"/>
    <w:rsid w:val="00C714DC"/>
    <w:rsid w:val="00C7233A"/>
    <w:rsid w:val="00C87AD6"/>
    <w:rsid w:val="00CB09C4"/>
    <w:rsid w:val="00CD6828"/>
    <w:rsid w:val="00CD6DBA"/>
    <w:rsid w:val="00D055EF"/>
    <w:rsid w:val="00D57D53"/>
    <w:rsid w:val="00D6317A"/>
    <w:rsid w:val="00D70E0F"/>
    <w:rsid w:val="00D76A43"/>
    <w:rsid w:val="00D97035"/>
    <w:rsid w:val="00DA57DB"/>
    <w:rsid w:val="00DE6E91"/>
    <w:rsid w:val="00E13E47"/>
    <w:rsid w:val="00E35264"/>
    <w:rsid w:val="00E635C3"/>
    <w:rsid w:val="00E7082F"/>
    <w:rsid w:val="00E96DE1"/>
    <w:rsid w:val="00EB1EEF"/>
    <w:rsid w:val="00ED18D8"/>
    <w:rsid w:val="00F11610"/>
    <w:rsid w:val="00F609C5"/>
    <w:rsid w:val="00F60EEA"/>
    <w:rsid w:val="00FA14E4"/>
    <w:rsid w:val="00FC4D42"/>
    <w:rsid w:val="00FD04AF"/>
    <w:rsid w:val="00FD2013"/>
    <w:rsid w:val="00FD395F"/>
    <w:rsid w:val="00FE0F81"/>
    <w:rsid w:val="00FE142E"/>
    <w:rsid w:val="00FE2029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221281"/>
  <w15:docId w15:val="{80679C5A-7A8D-4073-B14B-D41FF18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0FB6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09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B09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CB09C4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kladntext2">
    <w:name w:val="Body Text 2"/>
    <w:basedOn w:val="Normlny"/>
    <w:link w:val="Zkladntext2Char"/>
    <w:rsid w:val="00CB09C4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B09C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00">
    <w:name w:val="Styl 0.0."/>
    <w:basedOn w:val="Normlny"/>
    <w:rsid w:val="00CB09C4"/>
    <w:pPr>
      <w:widowControl w:val="0"/>
      <w:tabs>
        <w:tab w:val="left" w:pos="3969"/>
      </w:tabs>
      <w:spacing w:after="0" w:line="360" w:lineRule="auto"/>
      <w:ind w:left="1276" w:hanging="709"/>
      <w:jc w:val="both"/>
    </w:pPr>
    <w:rPr>
      <w:rFonts w:ascii="Arial" w:eastAsia="Times New Roman" w:hAnsi="Arial" w:cs="Times New Roman"/>
      <w:sz w:val="24"/>
      <w:szCs w:val="24"/>
      <w:lang w:val="cs-CZ" w:eastAsia="cs-CZ"/>
    </w:rPr>
  </w:style>
  <w:style w:type="paragraph" w:customStyle="1" w:styleId="Styl0">
    <w:name w:val="Styl 0."/>
    <w:basedOn w:val="Nadpis3"/>
    <w:rsid w:val="00CB09C4"/>
    <w:pPr>
      <w:keepLines w:val="0"/>
      <w:tabs>
        <w:tab w:val="left" w:pos="3969"/>
      </w:tabs>
      <w:spacing w:before="0" w:line="360" w:lineRule="auto"/>
      <w:ind w:left="1276" w:hanging="851"/>
      <w:jc w:val="both"/>
      <w:outlineLvl w:val="9"/>
    </w:pPr>
    <w:rPr>
      <w:rFonts w:ascii="Arial" w:eastAsia="Times New Roman" w:hAnsi="Arial" w:cs="Times New Roman"/>
      <w:b w:val="0"/>
      <w:bCs w:val="0"/>
      <w:color w:val="auto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CB09C4"/>
    <w:pPr>
      <w:spacing w:after="120" w:line="240" w:lineRule="auto"/>
      <w:ind w:left="283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CB09C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09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lavika">
    <w:name w:val="header"/>
    <w:basedOn w:val="Normlny"/>
    <w:link w:val="HlavikaChar"/>
    <w:uiPriority w:val="99"/>
    <w:unhideWhenUsed/>
    <w:rsid w:val="001F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06F9"/>
  </w:style>
  <w:style w:type="paragraph" w:styleId="Pta">
    <w:name w:val="footer"/>
    <w:basedOn w:val="Normlny"/>
    <w:link w:val="PtaChar"/>
    <w:uiPriority w:val="99"/>
    <w:unhideWhenUsed/>
    <w:rsid w:val="001F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06F9"/>
  </w:style>
  <w:style w:type="paragraph" w:styleId="Textbubliny">
    <w:name w:val="Balloon Text"/>
    <w:basedOn w:val="Normlny"/>
    <w:link w:val="TextbublinyChar"/>
    <w:uiPriority w:val="99"/>
    <w:semiHidden/>
    <w:unhideWhenUsed/>
    <w:rsid w:val="0013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336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5C3FB5"/>
    <w:pPr>
      <w:spacing w:after="0" w:line="240" w:lineRule="auto"/>
    </w:pPr>
  </w:style>
  <w:style w:type="paragraph" w:customStyle="1" w:styleId="Default">
    <w:name w:val="Default"/>
    <w:rsid w:val="00B00A5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af-ZA"/>
    </w:rPr>
  </w:style>
  <w:style w:type="character" w:styleId="Odkaznakomentr">
    <w:name w:val="annotation reference"/>
    <w:rsid w:val="00553A3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5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rsid w:val="00553A3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047B"/>
    <w:pPr>
      <w:spacing w:after="200"/>
    </w:pPr>
    <w:rPr>
      <w:rFonts w:asciiTheme="minorHAnsi" w:eastAsiaTheme="minorEastAsia" w:hAnsiTheme="minorHAnsi" w:cstheme="minorBidi"/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047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2794</Words>
  <Characters>15930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8</cp:revision>
  <cp:lastPrinted>2010-01-27T08:32:00Z</cp:lastPrinted>
  <dcterms:created xsi:type="dcterms:W3CDTF">2022-02-08T14:48:00Z</dcterms:created>
  <dcterms:modified xsi:type="dcterms:W3CDTF">2022-02-15T07:38:00Z</dcterms:modified>
</cp:coreProperties>
</file>