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38205" w14:textId="3291B5E5" w:rsidR="00CD6EEC" w:rsidRPr="00CD6EEC" w:rsidRDefault="007D4AB4" w:rsidP="00E51028">
      <w:pPr>
        <w:pStyle w:val="Odsekzoznamu"/>
        <w:ind w:right="1679" w:firstLine="0"/>
        <w:jc w:val="center"/>
        <w:rPr>
          <w:b/>
        </w:rPr>
      </w:pPr>
      <w:r>
        <w:rPr>
          <w:b/>
        </w:rPr>
        <w:t xml:space="preserve">                 </w:t>
      </w:r>
      <w:r w:rsidR="00CD6EEC" w:rsidRPr="00CD6EEC">
        <w:rPr>
          <w:b/>
        </w:rPr>
        <w:t>SÚHRN CHARAKTERISTICKÝCH VLASTNOSTÍ LIEKU</w:t>
      </w:r>
    </w:p>
    <w:p w14:paraId="034DEB13" w14:textId="77777777" w:rsidR="00127FBC" w:rsidRPr="00912007" w:rsidRDefault="00127FBC">
      <w:pPr>
        <w:pStyle w:val="Zkladntext"/>
        <w:rPr>
          <w:b/>
          <w:lang w:val="en-GB"/>
        </w:rPr>
      </w:pPr>
    </w:p>
    <w:p w14:paraId="5437C8B6" w14:textId="77777777" w:rsidR="00CD6EEC" w:rsidRPr="00912007" w:rsidRDefault="00CD6EEC" w:rsidP="00CD6EEC">
      <w:pPr>
        <w:pStyle w:val="Nadpis1"/>
        <w:numPr>
          <w:ilvl w:val="0"/>
          <w:numId w:val="5"/>
        </w:numPr>
        <w:tabs>
          <w:tab w:val="left" w:pos="4253"/>
        </w:tabs>
        <w:spacing w:before="78"/>
        <w:ind w:left="567"/>
      </w:pPr>
      <w:r>
        <w:t>NÁZOV VETERINÁRNEHO LIEKU</w:t>
      </w:r>
    </w:p>
    <w:p w14:paraId="7B1BE001" w14:textId="77777777" w:rsidR="00CD6EEC" w:rsidRDefault="00CD6EEC" w:rsidP="00994808">
      <w:pPr>
        <w:pStyle w:val="Zkladntext"/>
        <w:ind w:right="791"/>
      </w:pPr>
    </w:p>
    <w:p w14:paraId="7ADAF50A" w14:textId="12BB6334" w:rsidR="00994808" w:rsidRPr="00FC0B9A" w:rsidRDefault="00994808" w:rsidP="00994808">
      <w:pPr>
        <w:pStyle w:val="Zkladntext"/>
        <w:ind w:right="791"/>
      </w:pPr>
      <w:proofErr w:type="spellStart"/>
      <w:r w:rsidRPr="00FC0B9A">
        <w:t>Tramatab</w:t>
      </w:r>
      <w:proofErr w:type="spellEnd"/>
      <w:r w:rsidRPr="00FC0B9A">
        <w:t xml:space="preserve"> 50 mg žuvacie tablety pre psy</w:t>
      </w:r>
    </w:p>
    <w:p w14:paraId="6A784231" w14:textId="77777777" w:rsidR="003F70CE" w:rsidRPr="00363DC5" w:rsidRDefault="003F70CE" w:rsidP="00A76356">
      <w:pPr>
        <w:pStyle w:val="Zkladntext"/>
        <w:ind w:right="791"/>
      </w:pPr>
    </w:p>
    <w:p w14:paraId="677CF543" w14:textId="77777777" w:rsidR="00A76356" w:rsidRPr="00363DC5" w:rsidRDefault="00A76356" w:rsidP="00A76356">
      <w:pPr>
        <w:pStyle w:val="Zkladntext"/>
        <w:ind w:right="791"/>
      </w:pPr>
    </w:p>
    <w:p w14:paraId="05CA21C6" w14:textId="77777777" w:rsidR="00127FBC" w:rsidRPr="00912007" w:rsidRDefault="00E732A8" w:rsidP="00F502F6">
      <w:pPr>
        <w:pStyle w:val="Nadpis1"/>
        <w:numPr>
          <w:ilvl w:val="0"/>
          <w:numId w:val="5"/>
        </w:numPr>
        <w:ind w:left="567"/>
      </w:pPr>
      <w:r>
        <w:t>KVALITATÍVNE A KVANTITATÍVNE ZLOŽENIE</w:t>
      </w:r>
    </w:p>
    <w:p w14:paraId="367E53F0" w14:textId="77777777" w:rsidR="00127FBC" w:rsidRPr="00912007" w:rsidRDefault="00127FBC">
      <w:pPr>
        <w:pStyle w:val="Zkladntext"/>
        <w:spacing w:before="11"/>
        <w:rPr>
          <w:b/>
          <w:sz w:val="21"/>
          <w:lang w:val="en-GB"/>
        </w:rPr>
      </w:pPr>
    </w:p>
    <w:p w14:paraId="27670212" w14:textId="0C55C291" w:rsidR="00127FBC" w:rsidRPr="00912007" w:rsidRDefault="00FB208D" w:rsidP="00F502F6">
      <w:pPr>
        <w:pStyle w:val="Zkladntext"/>
      </w:pPr>
      <w:r>
        <w:t>Každá tableta obsahuje:</w:t>
      </w:r>
    </w:p>
    <w:p w14:paraId="35C724E3" w14:textId="77777777" w:rsidR="00127FBC" w:rsidRPr="00912007" w:rsidRDefault="00127FBC" w:rsidP="00F472E4">
      <w:pPr>
        <w:pStyle w:val="Zkladntext"/>
        <w:rPr>
          <w:lang w:val="en-GB"/>
        </w:rPr>
      </w:pPr>
    </w:p>
    <w:p w14:paraId="33DEE2B8" w14:textId="77777777" w:rsidR="00127FBC" w:rsidRPr="00912007" w:rsidRDefault="00E732A8" w:rsidP="00F502F6">
      <w:pPr>
        <w:pStyle w:val="Nadpis1"/>
        <w:spacing w:line="252" w:lineRule="exact"/>
        <w:ind w:left="0" w:firstLine="0"/>
      </w:pPr>
      <w:r>
        <w:t>Účinná látka:</w:t>
      </w:r>
    </w:p>
    <w:p w14:paraId="6629B06C" w14:textId="22105412" w:rsidR="0003481B" w:rsidRPr="00FC0B9A" w:rsidRDefault="0003481B" w:rsidP="0003481B">
      <w:pPr>
        <w:pStyle w:val="Zkladntext"/>
        <w:tabs>
          <w:tab w:val="left" w:pos="2103"/>
        </w:tabs>
        <w:spacing w:line="252" w:lineRule="exact"/>
      </w:pPr>
      <w:r w:rsidRPr="00FC0B9A">
        <w:t>Tramadol (vo forme hydrochloridu)</w:t>
      </w:r>
      <w:r w:rsidRPr="00FC0B9A">
        <w:tab/>
        <w:t>43,9 mg</w:t>
      </w:r>
    </w:p>
    <w:p w14:paraId="686217DE" w14:textId="344B8E59" w:rsidR="0003481B" w:rsidRPr="00FC0B9A" w:rsidRDefault="0003481B" w:rsidP="0003481B">
      <w:pPr>
        <w:pStyle w:val="Zkladntext"/>
        <w:spacing w:before="11"/>
      </w:pPr>
      <w:r w:rsidRPr="00FC0B9A">
        <w:t>Ekvivalent 50 mg tramadol hydrochloridu</w:t>
      </w:r>
    </w:p>
    <w:p w14:paraId="6DCF25CC" w14:textId="77777777" w:rsidR="000B3523" w:rsidRPr="00912007" w:rsidRDefault="000B3523" w:rsidP="00F472E4">
      <w:pPr>
        <w:pStyle w:val="Zkladntext"/>
        <w:spacing w:before="11"/>
        <w:rPr>
          <w:lang w:val="en-GB"/>
        </w:rPr>
      </w:pPr>
    </w:p>
    <w:p w14:paraId="10B5DFFE" w14:textId="694D90DC" w:rsidR="002E6492" w:rsidRPr="00912007" w:rsidRDefault="00E732A8" w:rsidP="00F502F6">
      <w:pPr>
        <w:pStyle w:val="Nadpis1"/>
        <w:spacing w:line="252" w:lineRule="exact"/>
        <w:ind w:left="0" w:firstLine="0"/>
      </w:pPr>
      <w:r>
        <w:t>Pomocné látky:</w:t>
      </w:r>
    </w:p>
    <w:p w14:paraId="2C5ED596" w14:textId="77777777" w:rsidR="002E6492" w:rsidRPr="00912007" w:rsidRDefault="002E6492" w:rsidP="002E6492">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tblGrid>
      <w:tr w:rsidR="00520266" w:rsidRPr="00384666" w14:paraId="1C932580" w14:textId="77777777" w:rsidTr="00E51028">
        <w:trPr>
          <w:trHeight w:val="650"/>
        </w:trPr>
        <w:tc>
          <w:tcPr>
            <w:tcW w:w="5778" w:type="dxa"/>
            <w:shd w:val="clear" w:color="auto" w:fill="auto"/>
            <w:vAlign w:val="center"/>
          </w:tcPr>
          <w:p w14:paraId="4D34ABD1" w14:textId="736424D3" w:rsidR="004F5B9A" w:rsidRPr="00384666" w:rsidRDefault="004F5B9A" w:rsidP="00DA68B7">
            <w:pPr>
              <w:tabs>
                <w:tab w:val="left" w:pos="567"/>
              </w:tabs>
              <w:spacing w:before="60" w:after="60" w:line="260" w:lineRule="exact"/>
              <w:rPr>
                <w:i/>
              </w:rPr>
            </w:pPr>
            <w:r>
              <w:rPr>
                <w:b/>
              </w:rPr>
              <w:t>Kvalitatívne</w:t>
            </w:r>
            <w:r>
              <w:t xml:space="preserve"> </w:t>
            </w:r>
            <w:r>
              <w:rPr>
                <w:b/>
              </w:rPr>
              <w:t>zloženie pomocných látok a iných zložiek</w:t>
            </w:r>
            <w:r>
              <w:rPr>
                <w:i/>
              </w:rPr>
              <w:t xml:space="preserve"> </w:t>
            </w:r>
          </w:p>
        </w:tc>
      </w:tr>
      <w:tr w:rsidR="00520266" w:rsidRPr="00384666" w14:paraId="52E9E35C" w14:textId="77777777" w:rsidTr="00E51028">
        <w:trPr>
          <w:trHeight w:val="382"/>
        </w:trPr>
        <w:tc>
          <w:tcPr>
            <w:tcW w:w="5778" w:type="dxa"/>
            <w:shd w:val="clear" w:color="auto" w:fill="auto"/>
            <w:vAlign w:val="center"/>
          </w:tcPr>
          <w:p w14:paraId="541264A8" w14:textId="566DC76F" w:rsidR="004F5B9A" w:rsidRPr="00384666" w:rsidRDefault="00186247" w:rsidP="00DA68B7">
            <w:pPr>
              <w:tabs>
                <w:tab w:val="left" w:pos="567"/>
              </w:tabs>
              <w:spacing w:before="60" w:after="60" w:line="260" w:lineRule="exact"/>
              <w:ind w:left="567" w:hanging="567"/>
              <w:rPr>
                <w:iCs/>
              </w:rPr>
            </w:pPr>
            <w:r>
              <w:t>Monohydrát laktózy</w:t>
            </w:r>
          </w:p>
        </w:tc>
      </w:tr>
      <w:tr w:rsidR="00520266" w:rsidRPr="00384666" w14:paraId="45740C72" w14:textId="77777777" w:rsidTr="00E51028">
        <w:trPr>
          <w:trHeight w:val="382"/>
        </w:trPr>
        <w:tc>
          <w:tcPr>
            <w:tcW w:w="5778" w:type="dxa"/>
            <w:shd w:val="clear" w:color="auto" w:fill="auto"/>
            <w:vAlign w:val="center"/>
          </w:tcPr>
          <w:p w14:paraId="71C41A55" w14:textId="4BDE03FF" w:rsidR="004F5B9A" w:rsidRPr="00384666" w:rsidRDefault="00186247" w:rsidP="00DA68B7">
            <w:pPr>
              <w:tabs>
                <w:tab w:val="left" w:pos="567"/>
              </w:tabs>
              <w:spacing w:before="60" w:after="60" w:line="260" w:lineRule="exact"/>
              <w:rPr>
                <w:iCs/>
              </w:rPr>
            </w:pPr>
            <w:r>
              <w:t>Celulóza, mikrokryštalická (E460)</w:t>
            </w:r>
          </w:p>
        </w:tc>
      </w:tr>
      <w:tr w:rsidR="00520266" w:rsidRPr="00384666" w14:paraId="42447683" w14:textId="77777777" w:rsidTr="00E51028">
        <w:trPr>
          <w:trHeight w:val="382"/>
        </w:trPr>
        <w:tc>
          <w:tcPr>
            <w:tcW w:w="5778" w:type="dxa"/>
            <w:shd w:val="clear" w:color="auto" w:fill="auto"/>
            <w:vAlign w:val="center"/>
          </w:tcPr>
          <w:p w14:paraId="27D4A050" w14:textId="31760CB5" w:rsidR="004F5B9A" w:rsidRPr="00384666" w:rsidRDefault="005834AA" w:rsidP="00DA68B7">
            <w:pPr>
              <w:tabs>
                <w:tab w:val="left" w:pos="567"/>
              </w:tabs>
              <w:spacing w:before="60" w:after="60" w:line="260" w:lineRule="exact"/>
              <w:ind w:left="567" w:hanging="567"/>
              <w:rPr>
                <w:iCs/>
              </w:rPr>
            </w:pPr>
            <w:r>
              <w:t>Karboxymetylškrob A, sodná soľ</w:t>
            </w:r>
          </w:p>
        </w:tc>
      </w:tr>
      <w:tr w:rsidR="00520266" w:rsidRPr="00384666" w14:paraId="3270C5D4" w14:textId="77777777" w:rsidTr="00E51028">
        <w:trPr>
          <w:trHeight w:val="382"/>
        </w:trPr>
        <w:tc>
          <w:tcPr>
            <w:tcW w:w="5778" w:type="dxa"/>
            <w:shd w:val="clear" w:color="auto" w:fill="auto"/>
            <w:vAlign w:val="center"/>
          </w:tcPr>
          <w:p w14:paraId="578368CA" w14:textId="283B6284" w:rsidR="004F5B9A" w:rsidRPr="00384666" w:rsidRDefault="00186247" w:rsidP="00DA68B7">
            <w:pPr>
              <w:tabs>
                <w:tab w:val="left" w:pos="567"/>
              </w:tabs>
              <w:spacing w:before="60" w:after="60" w:line="260" w:lineRule="exact"/>
            </w:pPr>
            <w:r>
              <w:t>Koloidný oxid kremičitý, hydratovaný</w:t>
            </w:r>
          </w:p>
        </w:tc>
      </w:tr>
      <w:tr w:rsidR="00520266" w:rsidRPr="00384666" w14:paraId="7DC905E3" w14:textId="77777777" w:rsidTr="00E51028">
        <w:trPr>
          <w:trHeight w:val="395"/>
        </w:trPr>
        <w:tc>
          <w:tcPr>
            <w:tcW w:w="5778" w:type="dxa"/>
            <w:shd w:val="clear" w:color="auto" w:fill="auto"/>
            <w:vAlign w:val="center"/>
          </w:tcPr>
          <w:p w14:paraId="791D8D77" w14:textId="3A58395F" w:rsidR="00186247" w:rsidRPr="00384666" w:rsidRDefault="00186247" w:rsidP="00DA68B7">
            <w:pPr>
              <w:tabs>
                <w:tab w:val="left" w:pos="567"/>
              </w:tabs>
              <w:spacing w:before="60" w:after="60" w:line="260" w:lineRule="exact"/>
            </w:pPr>
            <w:r>
              <w:t>Stearan horečnatý</w:t>
            </w:r>
          </w:p>
        </w:tc>
      </w:tr>
      <w:tr w:rsidR="00520266" w:rsidRPr="00384666" w14:paraId="60C8D9B6" w14:textId="77777777" w:rsidTr="00E51028">
        <w:trPr>
          <w:trHeight w:val="382"/>
        </w:trPr>
        <w:tc>
          <w:tcPr>
            <w:tcW w:w="5778" w:type="dxa"/>
            <w:shd w:val="clear" w:color="auto" w:fill="auto"/>
            <w:vAlign w:val="center"/>
          </w:tcPr>
          <w:p w14:paraId="1F38CACD" w14:textId="07217601" w:rsidR="00186247" w:rsidRPr="00384666" w:rsidRDefault="006414E1" w:rsidP="00DA68B7">
            <w:pPr>
              <w:tabs>
                <w:tab w:val="left" w:pos="567"/>
              </w:tabs>
              <w:spacing w:before="60" w:after="60" w:line="260" w:lineRule="exact"/>
            </w:pPr>
            <w:r>
              <w:t>Kuracia príchuť</w:t>
            </w:r>
          </w:p>
        </w:tc>
      </w:tr>
    </w:tbl>
    <w:p w14:paraId="6B21F1BC" w14:textId="77777777" w:rsidR="00127FBC" w:rsidRPr="00912007" w:rsidRDefault="00127FBC">
      <w:pPr>
        <w:pStyle w:val="Zkladntext"/>
        <w:rPr>
          <w:lang w:val="en-GB"/>
        </w:rPr>
      </w:pPr>
    </w:p>
    <w:p w14:paraId="358221D0" w14:textId="0DECD50C" w:rsidR="00AD250C" w:rsidRPr="00912007" w:rsidRDefault="001B4FCE" w:rsidP="00AD250C">
      <w:pPr>
        <w:pStyle w:val="Zkladntext"/>
      </w:pPr>
      <w:r>
        <w:t>Svetlohnedá okrúhla konvexná tableta s hnedými škvrnami a deliacou ryhou v tvare kríža</w:t>
      </w:r>
    </w:p>
    <w:p w14:paraId="10439FCD" w14:textId="7390DB46" w:rsidR="00127FBC" w:rsidRPr="00912007" w:rsidRDefault="00AD250C" w:rsidP="00912007">
      <w:pPr>
        <w:pStyle w:val="Zkladntext"/>
        <w:spacing w:line="252" w:lineRule="exact"/>
      </w:pPr>
      <w:r>
        <w:t>na jednej strane. Tabletu možno rozdeliť na rovnaké polovice a štvrtiny.</w:t>
      </w:r>
    </w:p>
    <w:p w14:paraId="590F62EE" w14:textId="77777777" w:rsidR="008100B7" w:rsidRDefault="008100B7">
      <w:pPr>
        <w:pStyle w:val="Zkladntext"/>
        <w:rPr>
          <w:lang w:val="pl-PL"/>
        </w:rPr>
      </w:pPr>
    </w:p>
    <w:p w14:paraId="48DBF585" w14:textId="77777777" w:rsidR="00FC0B9A" w:rsidRPr="009724B6" w:rsidRDefault="00FC0B9A">
      <w:pPr>
        <w:pStyle w:val="Zkladntext"/>
        <w:rPr>
          <w:lang w:val="pl-PL"/>
        </w:rPr>
      </w:pPr>
    </w:p>
    <w:p w14:paraId="0D564189" w14:textId="42D91BDB" w:rsidR="00127FBC" w:rsidRPr="00912007" w:rsidRDefault="002E6492" w:rsidP="00F502F6">
      <w:pPr>
        <w:pStyle w:val="Nadpis1"/>
        <w:numPr>
          <w:ilvl w:val="0"/>
          <w:numId w:val="5"/>
        </w:numPr>
        <w:tabs>
          <w:tab w:val="left" w:pos="3828"/>
        </w:tabs>
        <w:ind w:left="567"/>
      </w:pPr>
      <w:r>
        <w:t>KLINICKÉ ÚDAJE</w:t>
      </w:r>
    </w:p>
    <w:p w14:paraId="411CD1E0" w14:textId="77777777" w:rsidR="00127FBC" w:rsidRPr="00912007" w:rsidRDefault="00127FBC">
      <w:pPr>
        <w:pStyle w:val="Zkladntext"/>
        <w:rPr>
          <w:b/>
          <w:lang w:val="en-GB"/>
        </w:rPr>
      </w:pPr>
    </w:p>
    <w:p w14:paraId="6FB29F3A" w14:textId="77777777" w:rsidR="00127FBC" w:rsidRPr="00912007" w:rsidRDefault="00E732A8" w:rsidP="00F502F6">
      <w:pPr>
        <w:pStyle w:val="Odsekzoznamu"/>
        <w:numPr>
          <w:ilvl w:val="1"/>
          <w:numId w:val="5"/>
        </w:numPr>
        <w:tabs>
          <w:tab w:val="left" w:pos="4395"/>
        </w:tabs>
        <w:ind w:left="567"/>
        <w:rPr>
          <w:b/>
        </w:rPr>
      </w:pPr>
      <w:r>
        <w:rPr>
          <w:b/>
        </w:rPr>
        <w:t>Cieľové druhy</w:t>
      </w:r>
    </w:p>
    <w:p w14:paraId="32936F07" w14:textId="77777777" w:rsidR="00127FBC" w:rsidRPr="00912007" w:rsidRDefault="00127FBC">
      <w:pPr>
        <w:pStyle w:val="Zkladntext"/>
        <w:rPr>
          <w:b/>
          <w:lang w:val="en-GB"/>
        </w:rPr>
      </w:pPr>
    </w:p>
    <w:p w14:paraId="5D173C3A" w14:textId="752A0CF5" w:rsidR="00127FBC" w:rsidRPr="00912007" w:rsidRDefault="00E732A8" w:rsidP="00F502F6">
      <w:pPr>
        <w:pStyle w:val="Zkladntext"/>
      </w:pPr>
      <w:r>
        <w:t>Psy.</w:t>
      </w:r>
    </w:p>
    <w:p w14:paraId="5F6E715C" w14:textId="77777777" w:rsidR="00127FBC" w:rsidRPr="00912007" w:rsidRDefault="00127FBC">
      <w:pPr>
        <w:pStyle w:val="Zkladntext"/>
        <w:rPr>
          <w:lang w:val="en-GB"/>
        </w:rPr>
      </w:pPr>
    </w:p>
    <w:p w14:paraId="2AFFACAA" w14:textId="74A8883A" w:rsidR="00127FBC" w:rsidRPr="00912007" w:rsidRDefault="00E732A8" w:rsidP="00F502F6">
      <w:pPr>
        <w:pStyle w:val="Nadpis1"/>
        <w:numPr>
          <w:ilvl w:val="1"/>
          <w:numId w:val="5"/>
        </w:numPr>
        <w:tabs>
          <w:tab w:val="left" w:pos="1843"/>
        </w:tabs>
        <w:ind w:left="567"/>
      </w:pPr>
      <w:r>
        <w:t>Indikácie na použitie pre každý cieľový druh</w:t>
      </w:r>
    </w:p>
    <w:p w14:paraId="2D8FD239" w14:textId="77777777" w:rsidR="00127FBC" w:rsidRPr="00CD36F6" w:rsidRDefault="00127FBC">
      <w:pPr>
        <w:pStyle w:val="Zkladntext"/>
        <w:spacing w:before="11"/>
        <w:rPr>
          <w:b/>
          <w:sz w:val="21"/>
          <w:lang w:val="nl-NL"/>
        </w:rPr>
      </w:pPr>
    </w:p>
    <w:p w14:paraId="01808DBB" w14:textId="093EC8F6" w:rsidR="00127FBC" w:rsidRPr="00912007" w:rsidRDefault="0085001E" w:rsidP="00F502F6">
      <w:pPr>
        <w:pStyle w:val="Zkladntext"/>
      </w:pPr>
      <w:r>
        <w:t>Zmiernenie akútnej a chronickej miernej bolesti mäkkých tkanív a kostrového svalstva.</w:t>
      </w:r>
    </w:p>
    <w:p w14:paraId="3BC9FB2D" w14:textId="77777777" w:rsidR="00127FBC" w:rsidRPr="00CD36F6" w:rsidRDefault="00127FBC">
      <w:pPr>
        <w:pStyle w:val="Zkladntext"/>
        <w:spacing w:before="11"/>
        <w:rPr>
          <w:sz w:val="21"/>
          <w:lang w:val="nl-NL"/>
        </w:rPr>
      </w:pPr>
    </w:p>
    <w:p w14:paraId="4EB5C8B0" w14:textId="77777777" w:rsidR="00127FBC" w:rsidRPr="00912007" w:rsidRDefault="00E732A8" w:rsidP="00F502F6">
      <w:pPr>
        <w:pStyle w:val="Nadpis1"/>
        <w:numPr>
          <w:ilvl w:val="1"/>
          <w:numId w:val="5"/>
        </w:numPr>
        <w:tabs>
          <w:tab w:val="left" w:pos="3402"/>
        </w:tabs>
        <w:ind w:left="567"/>
      </w:pPr>
      <w:r>
        <w:t>Kontraindikácie</w:t>
      </w:r>
    </w:p>
    <w:p w14:paraId="2EE0D6FD" w14:textId="77777777" w:rsidR="00127FBC" w:rsidRPr="00912007" w:rsidRDefault="00127FBC">
      <w:pPr>
        <w:pStyle w:val="Zkladntext"/>
        <w:spacing w:before="9"/>
        <w:rPr>
          <w:b/>
          <w:sz w:val="21"/>
          <w:lang w:val="en-GB"/>
        </w:rPr>
      </w:pPr>
    </w:p>
    <w:p w14:paraId="6E0B9EF4" w14:textId="77777777" w:rsidR="00140989" w:rsidRPr="00912007" w:rsidRDefault="00140989" w:rsidP="00140989">
      <w:pPr>
        <w:pStyle w:val="Zkladntext"/>
      </w:pPr>
      <w:r>
        <w:t>Nepodávať spolu s tricyklickými antidepresívami, inhibítormi monoaminooxidázy a inhibítormi spätného vychytávania sérotonínu.</w:t>
      </w:r>
    </w:p>
    <w:p w14:paraId="4EDDE65C" w14:textId="77777777" w:rsidR="00140989" w:rsidRPr="00912007" w:rsidRDefault="00140989" w:rsidP="00140989">
      <w:pPr>
        <w:pStyle w:val="Zkladntext"/>
      </w:pPr>
      <w:r>
        <w:t>Nepoužívať v prípadoch precitlivenosti na tramadol alebo na niektorú z pomocných látok.</w:t>
      </w:r>
    </w:p>
    <w:p w14:paraId="2F8CD3E1" w14:textId="6AA057ED" w:rsidR="00127FBC" w:rsidRPr="00912007" w:rsidRDefault="00140989" w:rsidP="00140989">
      <w:pPr>
        <w:pStyle w:val="Zkladntext"/>
      </w:pPr>
      <w:r>
        <w:t xml:space="preserve">Nepoužívať </w:t>
      </w:r>
      <w:r w:rsidR="009117AC">
        <w:t>pri</w:t>
      </w:r>
      <w:r>
        <w:t> zvierat</w:t>
      </w:r>
      <w:r w:rsidR="009117AC">
        <w:t>ách</w:t>
      </w:r>
      <w:r>
        <w:t xml:space="preserve"> s epilepsiou.</w:t>
      </w:r>
    </w:p>
    <w:p w14:paraId="76154B19" w14:textId="77777777" w:rsidR="00140989" w:rsidRPr="009724B6" w:rsidRDefault="00140989" w:rsidP="00140989">
      <w:pPr>
        <w:pStyle w:val="Zkladntext"/>
      </w:pPr>
    </w:p>
    <w:p w14:paraId="48A9203A" w14:textId="49016722" w:rsidR="00127FBC" w:rsidRPr="00912007" w:rsidRDefault="00E732A8" w:rsidP="00F502F6">
      <w:pPr>
        <w:pStyle w:val="Nadpis1"/>
        <w:numPr>
          <w:ilvl w:val="1"/>
          <w:numId w:val="5"/>
        </w:numPr>
        <w:tabs>
          <w:tab w:val="left" w:pos="2835"/>
        </w:tabs>
        <w:ind w:left="567"/>
      </w:pPr>
      <w:r>
        <w:t xml:space="preserve">Osobitné upozornenia </w:t>
      </w:r>
    </w:p>
    <w:p w14:paraId="1B462179" w14:textId="77777777" w:rsidR="00127FBC" w:rsidRPr="00912007" w:rsidRDefault="00127FBC">
      <w:pPr>
        <w:pStyle w:val="Zkladntext"/>
        <w:rPr>
          <w:b/>
          <w:lang w:val="en-GB"/>
        </w:rPr>
      </w:pPr>
    </w:p>
    <w:p w14:paraId="1AFBD375" w14:textId="77777777" w:rsidR="007D4AB4" w:rsidRDefault="000602D6">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9117AC">
        <w:t>Pri</w:t>
      </w:r>
      <w:r>
        <w:t> niektorých pso</w:t>
      </w:r>
      <w:r w:rsidR="009117AC">
        <w:t>ch</w:t>
      </w:r>
      <w:r>
        <w:t xml:space="preserve"> (nereagujúcich na liečbu) to môže viesť k </w:t>
      </w:r>
      <w:r w:rsidR="009117AC" w:rsidRPr="009117AC">
        <w:t xml:space="preserve">neúspešnej </w:t>
      </w:r>
      <w:proofErr w:type="spellStart"/>
      <w:r w:rsidR="009117AC" w:rsidRPr="009117AC">
        <w:t>analgézii</w:t>
      </w:r>
      <w:proofErr w:type="spellEnd"/>
      <w:r w:rsidR="009117AC" w:rsidRPr="009117AC">
        <w:t xml:space="preserve"> po podaní tohto</w:t>
      </w:r>
      <w:r w:rsidR="009117AC" w:rsidRPr="009117AC" w:rsidDel="009117AC">
        <w:t xml:space="preserve"> </w:t>
      </w:r>
      <w:r w:rsidR="009117AC">
        <w:t xml:space="preserve"> </w:t>
      </w:r>
      <w:r>
        <w:t>veterinárn</w:t>
      </w:r>
      <w:r w:rsidR="009117AC">
        <w:t>eho</w:t>
      </w:r>
      <w:r>
        <w:t xml:space="preserve"> liek</w:t>
      </w:r>
      <w:r w:rsidR="009117AC">
        <w:t>u</w:t>
      </w:r>
      <w:r>
        <w:t xml:space="preserve">. </w:t>
      </w:r>
    </w:p>
    <w:p w14:paraId="57C92497" w14:textId="49EBEAFF" w:rsidR="00127FBC" w:rsidRPr="00912007" w:rsidRDefault="000602D6">
      <w:pPr>
        <w:pStyle w:val="Zkladntext"/>
        <w:spacing w:before="9"/>
      </w:pPr>
      <w:r>
        <w:lastRenderedPageBreak/>
        <w:t>Pri chronickej bolesti sa má zvážiť multimodálna analgézia. Veterinár</w:t>
      </w:r>
      <w:r w:rsidR="00036A43">
        <w:t>ny lekár</w:t>
      </w:r>
      <w:r>
        <w:t xml:space="preserve"> by mal psov pravidelne </w:t>
      </w:r>
      <w:r w:rsidR="009117AC">
        <w:t>sledovať</w:t>
      </w:r>
      <w:r>
        <w:t>, aby sa zabezpečila primeraná úľava od bolesti. V prípade opätovného výskytu bolesti alebo nedostatočnej analgézie môže byť potrebné prehodnotiť analgetický protokol.</w:t>
      </w:r>
    </w:p>
    <w:p w14:paraId="4A9C5999" w14:textId="77777777" w:rsidR="000602D6" w:rsidRPr="00363DC5" w:rsidRDefault="000602D6">
      <w:pPr>
        <w:pStyle w:val="Zkladntext"/>
        <w:spacing w:before="9"/>
        <w:rPr>
          <w:sz w:val="21"/>
        </w:rPr>
      </w:pPr>
    </w:p>
    <w:p w14:paraId="5A8DA0AD" w14:textId="77777777" w:rsidR="00127FBC" w:rsidRPr="00912007" w:rsidRDefault="00E732A8" w:rsidP="00F502F6">
      <w:pPr>
        <w:pStyle w:val="Nadpis1"/>
        <w:numPr>
          <w:ilvl w:val="1"/>
          <w:numId w:val="5"/>
        </w:numPr>
        <w:tabs>
          <w:tab w:val="left" w:pos="1843"/>
        </w:tabs>
        <w:ind w:left="567"/>
      </w:pPr>
      <w:r>
        <w:t>Osobitné opatrenia na používanie</w:t>
      </w:r>
    </w:p>
    <w:p w14:paraId="0659F54D" w14:textId="77777777" w:rsidR="00127FBC" w:rsidRPr="00912007" w:rsidRDefault="00127FBC" w:rsidP="00F472E4">
      <w:pPr>
        <w:pStyle w:val="Zkladntext"/>
        <w:rPr>
          <w:b/>
          <w:lang w:val="en-GB"/>
        </w:rPr>
      </w:pPr>
    </w:p>
    <w:p w14:paraId="44244664" w14:textId="55DE6AA4" w:rsidR="00127FBC" w:rsidRPr="00912007" w:rsidRDefault="00E732A8" w:rsidP="00F502F6">
      <w:pPr>
        <w:pStyle w:val="Zkladntext"/>
      </w:pPr>
      <w:r>
        <w:rPr>
          <w:u w:val="single"/>
        </w:rPr>
        <w:t>Osobitné opatrenia na bezpečné používanie u cieľových druhov:</w:t>
      </w:r>
    </w:p>
    <w:p w14:paraId="6F84BB36" w14:textId="67103F42" w:rsidR="00FB208D" w:rsidRPr="00912007" w:rsidRDefault="00933276" w:rsidP="00F472E4">
      <w:r>
        <w:t xml:space="preserve">Keďže sú tablety ochutené, </w:t>
      </w:r>
      <w:r w:rsidR="00DA68B7">
        <w:t xml:space="preserve">uchovávať </w:t>
      </w:r>
      <w:r>
        <w:t>ich mimo dosahu zvierat, aby s</w:t>
      </w:r>
      <w:r w:rsidR="00DA68B7">
        <w:t>a</w:t>
      </w:r>
      <w:r>
        <w:t xml:space="preserve"> zabránil</w:t>
      </w:r>
      <w:r w:rsidR="00DA68B7">
        <w:t>o</w:t>
      </w:r>
      <w:r>
        <w:t xml:space="preserve"> náhodnému požitiu.</w:t>
      </w:r>
    </w:p>
    <w:p w14:paraId="6FB212B9" w14:textId="5FE30279" w:rsidR="00DB6972" w:rsidRPr="00912007" w:rsidRDefault="00DA68B7" w:rsidP="00F472E4">
      <w:r>
        <w:t>O</w:t>
      </w:r>
      <w:r w:rsidR="00BA0F4B">
        <w:t>patrne</w:t>
      </w:r>
      <w:r>
        <w:t xml:space="preserve"> používať pri</w:t>
      </w:r>
      <w:r w:rsidR="00BA0F4B">
        <w:t> pso</w:t>
      </w:r>
      <w:r>
        <w:t>ch</w:t>
      </w:r>
      <w:r w:rsidR="00BA0F4B">
        <w:t xml:space="preserve"> s poruchou funkcie obličiek alebo pečene. </w:t>
      </w:r>
      <w:r>
        <w:t>Pri</w:t>
      </w:r>
      <w:r w:rsidR="00BA0F4B">
        <w:t> pso</w:t>
      </w:r>
      <w:r>
        <w:t>ch</w:t>
      </w:r>
      <w:r w:rsidR="00BA0F4B">
        <w:t xml:space="preserve"> s poruchou funkcie pečene môže byť metabolizmus tramadolu na aktívne metabolity znížený, čo môže znížiť účin</w:t>
      </w:r>
      <w:r>
        <w:t>ok</w:t>
      </w:r>
      <w:r w:rsidR="00BA0F4B">
        <w:t xml:space="preserve"> </w:t>
      </w:r>
      <w:r>
        <w:t xml:space="preserve">tohto </w:t>
      </w:r>
      <w:r w:rsidR="00BA0F4B">
        <w:t xml:space="preserve">veterinárneho lieku. Jeden z aktívnych metabolitov tramadolu sa vylučuje obličkami, a preto môže byť </w:t>
      </w:r>
      <w:r>
        <w:t>pri</w:t>
      </w:r>
      <w:r w:rsidR="00BA0F4B">
        <w:t> pso</w:t>
      </w:r>
      <w:r>
        <w:t>ch</w:t>
      </w:r>
      <w:r w:rsidR="00BA0F4B">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1621CF2A" w14:textId="77777777" w:rsidR="00DB6972" w:rsidRPr="00363DC5" w:rsidRDefault="00DB6972" w:rsidP="00F472E4"/>
    <w:p w14:paraId="2DF85C65" w14:textId="1E33AE38" w:rsidR="00DB6972" w:rsidRPr="00912007" w:rsidRDefault="004F5B9A" w:rsidP="00912007">
      <w:pPr>
        <w:rPr>
          <w:u w:val="single"/>
        </w:rPr>
      </w:pPr>
      <w:r>
        <w:rPr>
          <w:u w:val="single"/>
        </w:rPr>
        <w:t>Osobitné opatrenia, ktoré má urobiť osoba podávajúca liek zvieratám:</w:t>
      </w:r>
    </w:p>
    <w:p w14:paraId="1004BE1B" w14:textId="075B49FA" w:rsidR="00F7032F" w:rsidRPr="00912007" w:rsidRDefault="006A5B2B" w:rsidP="00F7032F">
      <w:r>
        <w:t>Tramadol môže spôsobiť reakcie z precitlivenosti. Osoby so známou precitlivenosťou na tramadol sa musia vyhýbať kontaktu s týmto veterinárnym liekom. Po použití si umyte ruky. V prípade reakcií z precitlivenosti vyhľadajte lekársku pomoc.</w:t>
      </w:r>
    </w:p>
    <w:p w14:paraId="49F3A892" w14:textId="22E2D545" w:rsidR="00A3722F" w:rsidRDefault="00A3722F" w:rsidP="00A3722F">
      <w:r>
        <w:t xml:space="preserve">Tramadol môže spôsobiť podráždenie očí, napr. ak sa pri rozlomení tabliet na menšie časti vytvorí prach. Vyhnite sa kontaktu s očami vrátane kontaktu rúk s očami. Ak sa veterinárny liek dostane do kontaktu s očami, </w:t>
      </w:r>
      <w:r w:rsidR="008420AD">
        <w:t xml:space="preserve">ihneď </w:t>
      </w:r>
      <w:r>
        <w:t>ich vypláchnite veľkým množstvom vody.</w:t>
      </w:r>
    </w:p>
    <w:p w14:paraId="28A6A304" w14:textId="24C6A020" w:rsidR="00F7032F" w:rsidRPr="00912007" w:rsidRDefault="009B0C7D" w:rsidP="00F7032F">
      <w:r>
        <w:t xml:space="preserve">Tramadol môže po náhodnom požití spôsobiť sedáciu, nevoľnosť a závraty. Aby sa predišlo náhodnému požitiu, najmä dieťaťom, nepoužité časti tablety  vrátiť do </w:t>
      </w:r>
      <w:proofErr w:type="spellStart"/>
      <w:r>
        <w:t>blistra</w:t>
      </w:r>
      <w:proofErr w:type="spellEnd"/>
      <w:r>
        <w:t xml:space="preserve"> a vložiť späť do škatule a uchovávať na bezpečnom mieste mimo dohľadu a dosahu detí.</w:t>
      </w:r>
    </w:p>
    <w:p w14:paraId="347E183D" w14:textId="3C001A51" w:rsidR="00F7032F" w:rsidRPr="00912007" w:rsidRDefault="009B0C7D" w:rsidP="00F7032F">
      <w:r>
        <w:t xml:space="preserve">V prípade náhodného požitia, najmä u detí, </w:t>
      </w:r>
      <w:r w:rsidR="008420AD">
        <w:t xml:space="preserve">ihneď </w:t>
      </w:r>
      <w:r>
        <w:t xml:space="preserve">vyhľadajte lekársku pomoc a ukážte písomnú informáciu pre používateľov alebo </w:t>
      </w:r>
      <w:r w:rsidR="008420AD">
        <w:t>obal</w:t>
      </w:r>
      <w:r>
        <w:t xml:space="preserve"> lekárovi. V prípade náhodného požitia dospelými: NEŠOFÉRUJTE</w:t>
      </w:r>
      <w:r w:rsidR="008420AD">
        <w:t xml:space="preserve"> motorové vozidlo</w:t>
      </w:r>
      <w:r>
        <w:t xml:space="preserve">, pretože môže </w:t>
      </w:r>
      <w:r w:rsidR="008420AD">
        <w:t xml:space="preserve">dôjsť k </w:t>
      </w:r>
      <w:proofErr w:type="spellStart"/>
      <w:r>
        <w:t>sedáci</w:t>
      </w:r>
      <w:r w:rsidR="008420AD">
        <w:t>i</w:t>
      </w:r>
      <w:proofErr w:type="spellEnd"/>
      <w:r>
        <w:t>.</w:t>
      </w:r>
    </w:p>
    <w:p w14:paraId="76F61F7E" w14:textId="77777777" w:rsidR="003A0E3C" w:rsidRPr="00363DC5" w:rsidRDefault="003A0E3C" w:rsidP="00F7032F"/>
    <w:p w14:paraId="1DBE9D0F" w14:textId="75EAD5DF" w:rsidR="002E0722" w:rsidRPr="00912007" w:rsidRDefault="002E0722" w:rsidP="00F7032F">
      <w:r>
        <w:rPr>
          <w:u w:val="single"/>
        </w:rPr>
        <w:t>Osobitné opatrenia na ochranu životného prostredia</w:t>
      </w:r>
      <w:r>
        <w:t>:</w:t>
      </w:r>
    </w:p>
    <w:p w14:paraId="5EFA0652" w14:textId="77777777" w:rsidR="002E0722" w:rsidRPr="00912007" w:rsidRDefault="002E0722" w:rsidP="002E0722">
      <w:r>
        <w:t>Neuplatňujú sa.</w:t>
      </w:r>
    </w:p>
    <w:p w14:paraId="12EA9010" w14:textId="77777777" w:rsidR="009B0C7D" w:rsidRPr="00CD36F6" w:rsidRDefault="009B0C7D" w:rsidP="009B0C7D">
      <w:pPr>
        <w:pStyle w:val="Zkladntext"/>
        <w:spacing w:before="70"/>
        <w:ind w:right="304"/>
      </w:pPr>
    </w:p>
    <w:p w14:paraId="16F93952" w14:textId="3A70F33F" w:rsidR="00127FBC" w:rsidRPr="00912007" w:rsidRDefault="00E732A8" w:rsidP="00F502F6">
      <w:pPr>
        <w:pStyle w:val="Nadpis1"/>
        <w:numPr>
          <w:ilvl w:val="1"/>
          <w:numId w:val="5"/>
        </w:numPr>
        <w:tabs>
          <w:tab w:val="left" w:pos="1985"/>
        </w:tabs>
        <w:ind w:left="567" w:hanging="572"/>
      </w:pPr>
      <w:r>
        <w:t>Nežiaduce účinky</w:t>
      </w:r>
    </w:p>
    <w:p w14:paraId="7218C538" w14:textId="48F933CD" w:rsidR="00127FBC" w:rsidRPr="00912007" w:rsidRDefault="00127FBC">
      <w:pPr>
        <w:pStyle w:val="Zkladntext"/>
        <w:rPr>
          <w:b/>
          <w:lang w:val="en-GB"/>
        </w:rPr>
      </w:pPr>
    </w:p>
    <w:p w14:paraId="05C8B4B4" w14:textId="5191C8E3" w:rsidR="002E6492" w:rsidRPr="00912007" w:rsidRDefault="004F5B9A" w:rsidP="002E6492">
      <w:r>
        <w:t>Psy:</w:t>
      </w:r>
    </w:p>
    <w:p w14:paraId="7FC91270" w14:textId="77777777" w:rsidR="002E6492" w:rsidRPr="00912007" w:rsidRDefault="002E6492" w:rsidP="002E6492">
      <w:pPr>
        <w:rPr>
          <w:lang w:val="en-GB"/>
        </w:rPr>
      </w:pP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3332"/>
      </w:tblGrid>
      <w:tr w:rsidR="003B25A9" w:rsidRPr="00384666" w14:paraId="1586CC29" w14:textId="77777777" w:rsidTr="00E51028">
        <w:trPr>
          <w:trHeight w:val="640"/>
        </w:trPr>
        <w:tc>
          <w:tcPr>
            <w:tcW w:w="3147" w:type="pct"/>
          </w:tcPr>
          <w:p w14:paraId="682F0480" w14:textId="6D8DC6E9" w:rsidR="00E63E74" w:rsidRPr="00384666" w:rsidRDefault="00E63E74" w:rsidP="00E63E74">
            <w:pPr>
              <w:tabs>
                <w:tab w:val="left" w:pos="567"/>
              </w:tabs>
              <w:spacing w:before="60" w:after="60" w:line="260" w:lineRule="exact"/>
            </w:pPr>
            <w:r>
              <w:t>Časté</w:t>
            </w:r>
          </w:p>
          <w:p w14:paraId="7ABBA62B" w14:textId="383411B9" w:rsidR="00E63E74" w:rsidRPr="00384666" w:rsidRDefault="00AE6203" w:rsidP="00E63E74">
            <w:pPr>
              <w:tabs>
                <w:tab w:val="left" w:pos="567"/>
              </w:tabs>
              <w:spacing w:before="60" w:after="60" w:line="260" w:lineRule="exact"/>
            </w:pPr>
            <w:r>
              <w:t>(u viac ako 1 ale menej ako 10 zo 100 liečených zvierat):</w:t>
            </w:r>
          </w:p>
        </w:tc>
        <w:tc>
          <w:tcPr>
            <w:tcW w:w="1853" w:type="pct"/>
          </w:tcPr>
          <w:p w14:paraId="0BE2C406" w14:textId="1C20E31D" w:rsidR="00E63E74" w:rsidRPr="00912007" w:rsidRDefault="004A6B10" w:rsidP="00E63E74">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3B25A9" w:rsidRPr="00384666" w14:paraId="56481825" w14:textId="77777777" w:rsidTr="00E51028">
        <w:trPr>
          <w:trHeight w:val="650"/>
        </w:trPr>
        <w:tc>
          <w:tcPr>
            <w:tcW w:w="3147" w:type="pct"/>
          </w:tcPr>
          <w:p w14:paraId="20555784" w14:textId="77777777" w:rsidR="00D41E1C" w:rsidRPr="00912007" w:rsidRDefault="00D41E1C" w:rsidP="00D41E1C">
            <w:pPr>
              <w:spacing w:before="60" w:after="60"/>
            </w:pPr>
            <w:r>
              <w:t>Menej časté</w:t>
            </w:r>
          </w:p>
          <w:p w14:paraId="6F9E4370" w14:textId="050B263E" w:rsidR="00D41E1C" w:rsidRPr="00384666" w:rsidRDefault="00D41E1C" w:rsidP="00D41E1C">
            <w:pPr>
              <w:tabs>
                <w:tab w:val="left" w:pos="567"/>
              </w:tabs>
              <w:spacing w:before="60" w:after="60" w:line="260" w:lineRule="exact"/>
            </w:pPr>
            <w:r>
              <w:t>(u viac ako 1 ale menej ako 10 zo 1 000 liečených zvierat):</w:t>
            </w:r>
          </w:p>
        </w:tc>
        <w:tc>
          <w:tcPr>
            <w:tcW w:w="1853" w:type="pct"/>
          </w:tcPr>
          <w:p w14:paraId="258E11A8" w14:textId="31E5E1F8" w:rsidR="00D41E1C" w:rsidRPr="00912007" w:rsidRDefault="009705D8" w:rsidP="00D41E1C">
            <w:pPr>
              <w:tabs>
                <w:tab w:val="left" w:pos="567"/>
              </w:tabs>
              <w:spacing w:before="60" w:after="60" w:line="260" w:lineRule="exact"/>
            </w:pPr>
            <w:r>
              <w:t>Nevoľnosť, vracanie</w:t>
            </w:r>
          </w:p>
        </w:tc>
      </w:tr>
      <w:tr w:rsidR="003B25A9" w:rsidRPr="00384666" w14:paraId="2F3EA166" w14:textId="77777777" w:rsidTr="00E51028">
        <w:trPr>
          <w:trHeight w:val="661"/>
        </w:trPr>
        <w:tc>
          <w:tcPr>
            <w:tcW w:w="3147" w:type="pct"/>
          </w:tcPr>
          <w:p w14:paraId="17C6D059" w14:textId="77777777" w:rsidR="00D41E1C" w:rsidRPr="00912007" w:rsidRDefault="00D41E1C" w:rsidP="00D41E1C">
            <w:pPr>
              <w:spacing w:before="60" w:after="60"/>
            </w:pPr>
            <w:r>
              <w:t>Zriedkavé</w:t>
            </w:r>
          </w:p>
          <w:p w14:paraId="673903B0" w14:textId="4133A62C" w:rsidR="00D41E1C" w:rsidRPr="00384666" w:rsidRDefault="00D41E1C" w:rsidP="00D41E1C">
            <w:pPr>
              <w:tabs>
                <w:tab w:val="left" w:pos="567"/>
              </w:tabs>
              <w:spacing w:before="60" w:after="60" w:line="260" w:lineRule="exact"/>
            </w:pPr>
            <w:r>
              <w:t>(u viac ako 1 ale menej ako 10 zo 10 000 liečených zvierat):</w:t>
            </w:r>
          </w:p>
        </w:tc>
        <w:tc>
          <w:tcPr>
            <w:tcW w:w="1853" w:type="pct"/>
          </w:tcPr>
          <w:p w14:paraId="114F6E14" w14:textId="2D3D18ED" w:rsidR="00D41E1C" w:rsidRPr="00912007" w:rsidRDefault="00F861E2" w:rsidP="00D41E1C">
            <w:pPr>
              <w:tabs>
                <w:tab w:val="left" w:pos="567"/>
              </w:tabs>
              <w:spacing w:before="60" w:after="60" w:line="260" w:lineRule="exact"/>
            </w:pPr>
            <w:r>
              <w:t>Precitlivenosť</w:t>
            </w:r>
            <w:r>
              <w:rPr>
                <w:vertAlign w:val="superscript"/>
              </w:rPr>
              <w:t>3</w:t>
            </w:r>
          </w:p>
        </w:tc>
      </w:tr>
      <w:tr w:rsidR="003B25A9" w:rsidRPr="00384666" w14:paraId="32CA71AC" w14:textId="77777777" w:rsidTr="00E51028">
        <w:trPr>
          <w:trHeight w:val="910"/>
        </w:trPr>
        <w:tc>
          <w:tcPr>
            <w:tcW w:w="3147" w:type="pct"/>
          </w:tcPr>
          <w:p w14:paraId="757AB688" w14:textId="77777777" w:rsidR="00D41E1C" w:rsidRPr="00912007" w:rsidRDefault="00D41E1C" w:rsidP="00D41E1C">
            <w:pPr>
              <w:spacing w:before="60" w:after="60"/>
            </w:pPr>
            <w:r>
              <w:t>Veľmi zriedkavé</w:t>
            </w:r>
          </w:p>
          <w:p w14:paraId="5724718F" w14:textId="7FB9635B" w:rsidR="00D41E1C" w:rsidRPr="00384666" w:rsidRDefault="00D41E1C" w:rsidP="00D41E1C">
            <w:pPr>
              <w:tabs>
                <w:tab w:val="left" w:pos="567"/>
              </w:tabs>
              <w:spacing w:before="60" w:after="60" w:line="260" w:lineRule="exact"/>
            </w:pPr>
            <w:r>
              <w:t>(u menej ako 1 z 10 000 liečených zvierat, vrátane ojedinelých hlásení):</w:t>
            </w:r>
          </w:p>
        </w:tc>
        <w:tc>
          <w:tcPr>
            <w:tcW w:w="1853" w:type="pct"/>
          </w:tcPr>
          <w:p w14:paraId="2C256CC4" w14:textId="1BF21770" w:rsidR="00D41E1C" w:rsidRPr="00912007" w:rsidRDefault="00664631" w:rsidP="00D41E1C">
            <w:pPr>
              <w:tabs>
                <w:tab w:val="left" w:pos="567"/>
              </w:tabs>
              <w:spacing w:before="60" w:after="60" w:line="260" w:lineRule="exact"/>
            </w:pPr>
            <w:r>
              <w:t>Kŕče</w:t>
            </w:r>
            <w:r>
              <w:rPr>
                <w:vertAlign w:val="superscript"/>
              </w:rPr>
              <w:t>4</w:t>
            </w:r>
          </w:p>
        </w:tc>
      </w:tr>
    </w:tbl>
    <w:p w14:paraId="2DAE510A" w14:textId="3179E746" w:rsidR="00487F09" w:rsidRPr="00912007" w:rsidRDefault="00D10007" w:rsidP="00F502F6">
      <w:pPr>
        <w:pStyle w:val="Zkladntext"/>
        <w:spacing w:before="1"/>
        <w:ind w:right="574"/>
      </w:pPr>
      <w:bookmarkStart w:id="0" w:name="_Hlk66891708"/>
      <w:r>
        <w:rPr>
          <w:vertAlign w:val="superscript"/>
        </w:rPr>
        <w:t>1</w:t>
      </w:r>
      <w:r>
        <w:t xml:space="preserve">: mierna, </w:t>
      </w:r>
    </w:p>
    <w:p w14:paraId="44B69401" w14:textId="29E54C0C" w:rsidR="00F861E2" w:rsidRPr="00912007" w:rsidRDefault="00487F09" w:rsidP="00F502F6">
      <w:pPr>
        <w:pStyle w:val="Zkladntext"/>
        <w:spacing w:before="1"/>
        <w:ind w:right="574"/>
      </w:pPr>
      <w:r>
        <w:rPr>
          <w:vertAlign w:val="superscript"/>
        </w:rPr>
        <w:t>2</w:t>
      </w:r>
      <w:r w:rsidRPr="00E51028">
        <w:t xml:space="preserve">: </w:t>
      </w:r>
      <w:r>
        <w:t>najmä pri podávaní vyšších dávok.</w:t>
      </w:r>
    </w:p>
    <w:p w14:paraId="439B3D94" w14:textId="2CAA3C20" w:rsidR="00664631" w:rsidRPr="00912007" w:rsidRDefault="00487F09" w:rsidP="00F502F6">
      <w:pPr>
        <w:pStyle w:val="Zkladntext"/>
        <w:spacing w:before="1"/>
        <w:ind w:right="574"/>
      </w:pPr>
      <w:r>
        <w:rPr>
          <w:vertAlign w:val="superscript"/>
        </w:rPr>
        <w:t>3</w:t>
      </w:r>
      <w:r>
        <w:t>: V prípade reakcií z precitlivenosti sa má liečba prerušiť.</w:t>
      </w:r>
    </w:p>
    <w:p w14:paraId="26830968" w14:textId="3F04E99B" w:rsidR="005B5464" w:rsidRPr="00912007" w:rsidRDefault="00487F09" w:rsidP="00F502F6">
      <w:pPr>
        <w:pStyle w:val="Zkladntext"/>
        <w:spacing w:before="1"/>
        <w:ind w:right="574"/>
      </w:pPr>
      <w:r>
        <w:rPr>
          <w:vertAlign w:val="superscript"/>
        </w:rPr>
        <w:t>4</w:t>
      </w:r>
      <w:r>
        <w:t xml:space="preserve">: </w:t>
      </w:r>
      <w:r w:rsidR="00EB2A4B">
        <w:t>p</w:t>
      </w:r>
      <w:r w:rsidR="00D87844">
        <w:t>ri</w:t>
      </w:r>
      <w:r>
        <w:t> pso</w:t>
      </w:r>
      <w:r w:rsidR="00D87844">
        <w:t>ch</w:t>
      </w:r>
      <w:r>
        <w:t xml:space="preserve"> s nízkym prahom záchvatov kŕčov</w:t>
      </w:r>
      <w:r w:rsidR="00D87844">
        <w:t>.</w:t>
      </w:r>
      <w:r>
        <w:t xml:space="preserve"> </w:t>
      </w:r>
    </w:p>
    <w:p w14:paraId="20931952" w14:textId="77777777" w:rsidR="004F5B9A" w:rsidRPr="00363DC5" w:rsidRDefault="004F5B9A" w:rsidP="002E6492"/>
    <w:p w14:paraId="0DB308D4" w14:textId="77777777" w:rsidR="009D7B26" w:rsidRDefault="009D7B26" w:rsidP="00E51028"/>
    <w:p w14:paraId="28665FF8" w14:textId="77777777" w:rsidR="009D7B26" w:rsidRDefault="009D7B26" w:rsidP="00E51028"/>
    <w:p w14:paraId="7A7C7459" w14:textId="77777777" w:rsidR="009D7B26" w:rsidRDefault="009D7B26" w:rsidP="00E51028"/>
    <w:p w14:paraId="13887092" w14:textId="77777777" w:rsidR="009D7B26" w:rsidRDefault="009D7B26" w:rsidP="00E51028"/>
    <w:p w14:paraId="3C67FA19" w14:textId="28617DDA" w:rsidR="00127FBC" w:rsidRDefault="002E6492" w:rsidP="00E51028">
      <w:r>
        <w:lastRenderedPageBreak/>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w:t>
      </w:r>
      <w:r w:rsidR="009724B6">
        <w:t>.</w:t>
      </w:r>
      <w:r w:rsidR="006646BE" w:rsidRPr="006646BE">
        <w:t xml:space="preserve"> </w:t>
      </w:r>
      <w:r w:rsidR="00C33353" w:rsidRPr="00C33353">
        <w:t>Príslušné kontaktné údaje sa nachádzajú v písomnej informácii pre používateľov.</w:t>
      </w:r>
      <w:bookmarkEnd w:id="0"/>
    </w:p>
    <w:p w14:paraId="7AA31B04" w14:textId="77777777" w:rsidR="007D4AB4" w:rsidRPr="00363DC5" w:rsidRDefault="007D4AB4" w:rsidP="00E51028"/>
    <w:p w14:paraId="7F9931E7" w14:textId="77777777" w:rsidR="00127FBC" w:rsidRPr="00912007" w:rsidRDefault="00E732A8" w:rsidP="00F502F6">
      <w:pPr>
        <w:pStyle w:val="Nadpis1"/>
        <w:numPr>
          <w:ilvl w:val="1"/>
          <w:numId w:val="5"/>
        </w:numPr>
        <w:ind w:left="567"/>
      </w:pPr>
      <w:r>
        <w:t>Použitie počas gravidity, laktácie, znášky</w:t>
      </w:r>
    </w:p>
    <w:p w14:paraId="331C5C49" w14:textId="77777777" w:rsidR="00127FBC" w:rsidRPr="00912007" w:rsidRDefault="00127FBC">
      <w:pPr>
        <w:pStyle w:val="Zkladntext"/>
        <w:spacing w:before="11"/>
        <w:rPr>
          <w:b/>
          <w:sz w:val="21"/>
          <w:lang w:val="en-GB"/>
        </w:rPr>
      </w:pPr>
    </w:p>
    <w:p w14:paraId="184BF95B" w14:textId="77777777" w:rsidR="00FF6538" w:rsidRDefault="005426E2">
      <w:pPr>
        <w:pStyle w:val="Zkladntext"/>
        <w:spacing w:before="9"/>
      </w:pPr>
      <w:r>
        <w:t>Použiť len po zhodnotení prínosu/rizika zodpovedným veterinárnym lekárom.</w:t>
      </w:r>
    </w:p>
    <w:p w14:paraId="051B8F87" w14:textId="77777777" w:rsidR="00FF6538" w:rsidRDefault="00FF6538">
      <w:pPr>
        <w:pStyle w:val="Zkladntext"/>
        <w:spacing w:before="9"/>
        <w:rPr>
          <w:lang w:val="en-GB"/>
        </w:rPr>
      </w:pPr>
    </w:p>
    <w:p w14:paraId="37508DBB" w14:textId="541001A2" w:rsidR="00431157" w:rsidRPr="00912007" w:rsidRDefault="00431157">
      <w:pPr>
        <w:pStyle w:val="Zkladntext"/>
        <w:spacing w:before="9"/>
        <w:rPr>
          <w:u w:val="single"/>
        </w:rPr>
      </w:pPr>
      <w:r>
        <w:rPr>
          <w:u w:val="single"/>
        </w:rPr>
        <w:t>Gravidita a laktácia:</w:t>
      </w:r>
    </w:p>
    <w:p w14:paraId="2B4D25ED" w14:textId="687CFFA5" w:rsidR="006C5E3E" w:rsidRPr="00912007" w:rsidRDefault="00B603F2">
      <w:pPr>
        <w:pStyle w:val="Zkladntext"/>
        <w:spacing w:before="9"/>
      </w:pPr>
      <w:r>
        <w:t xml:space="preserve">Laboratórne štúdie </w:t>
      </w:r>
      <w:r w:rsidR="005C6D91">
        <w:t>na</w:t>
      </w:r>
      <w:r>
        <w:t> myš</w:t>
      </w:r>
      <w:r w:rsidR="005C6D91">
        <w:t>iach</w:t>
      </w:r>
      <w:r>
        <w:t xml:space="preserve"> a/alebo potkano</w:t>
      </w:r>
      <w:r w:rsidR="005C6D91">
        <w:t>ch</w:t>
      </w:r>
      <w:r>
        <w:t xml:space="preserve"> a králiko</w:t>
      </w:r>
      <w:r w:rsidR="005C6D91">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16940CCC" w14:textId="48BBA867" w:rsidR="00AE78A3" w:rsidRPr="00912007" w:rsidRDefault="00AE78A3" w:rsidP="000A5DD1">
      <w:pPr>
        <w:pStyle w:val="Zkladntext"/>
        <w:spacing w:before="9"/>
        <w:rPr>
          <w:lang w:val="en-GB"/>
        </w:rPr>
      </w:pPr>
    </w:p>
    <w:p w14:paraId="3ED470BB" w14:textId="77777777" w:rsidR="00AE78A3" w:rsidRPr="00912007" w:rsidRDefault="00AE78A3" w:rsidP="00AE78A3">
      <w:pPr>
        <w:pStyle w:val="Zkladntext"/>
        <w:spacing w:before="9"/>
        <w:rPr>
          <w:u w:val="single"/>
        </w:rPr>
      </w:pPr>
      <w:r>
        <w:rPr>
          <w:u w:val="single"/>
        </w:rPr>
        <w:t>Plodnosť:</w:t>
      </w:r>
    </w:p>
    <w:p w14:paraId="62385D65" w14:textId="442B78BE" w:rsidR="00AE78A3" w:rsidRPr="00912007" w:rsidDel="00007221" w:rsidRDefault="00927CA2" w:rsidP="0059686F">
      <w:pPr>
        <w:pStyle w:val="Zkladntext"/>
        <w:spacing w:before="9"/>
      </w:pPr>
      <w:r>
        <w:t xml:space="preserve">Pri laboratórnych štúdiách </w:t>
      </w:r>
      <w:r w:rsidR="00D87844">
        <w:t>na</w:t>
      </w:r>
      <w:r>
        <w:t> myš</w:t>
      </w:r>
      <w:r w:rsidR="00D87844">
        <w:t>iach</w:t>
      </w:r>
      <w:r>
        <w:t xml:space="preserve"> a/alebo potkano</w:t>
      </w:r>
      <w:r w:rsidR="00D87844">
        <w:t>ch</w:t>
      </w:r>
      <w:r>
        <w:t xml:space="preserve"> a králiko</w:t>
      </w:r>
      <w:r w:rsidR="00D87844">
        <w:t>ch</w:t>
      </w:r>
      <w:r>
        <w:t xml:space="preserve"> </w:t>
      </w:r>
      <w:proofErr w:type="spellStart"/>
      <w:r>
        <w:t>tramadol</w:t>
      </w:r>
      <w:proofErr w:type="spellEnd"/>
      <w:r>
        <w:t xml:space="preserve"> v terapeutických dávkach ne</w:t>
      </w:r>
      <w:r w:rsidR="00D87844">
        <w:t>ma</w:t>
      </w:r>
      <w:r>
        <w:t xml:space="preserve">l nepriaznivé </w:t>
      </w:r>
      <w:r w:rsidR="00D87844">
        <w:t>účinky</w:t>
      </w:r>
      <w:r>
        <w:t xml:space="preserve"> na reprodukčn</w:t>
      </w:r>
      <w:r w:rsidR="00D87844">
        <w:t>ú</w:t>
      </w:r>
      <w:r>
        <w:t xml:space="preserve"> </w:t>
      </w:r>
      <w:r w:rsidR="00D87844">
        <w:t>výkonnosť</w:t>
      </w:r>
      <w:r>
        <w:t xml:space="preserve"> a plodnosť samcov a samíc.</w:t>
      </w:r>
    </w:p>
    <w:p w14:paraId="5BEAA972" w14:textId="77777777" w:rsidR="007F2575" w:rsidRPr="00912007" w:rsidRDefault="007F2575">
      <w:pPr>
        <w:pStyle w:val="Zkladntext"/>
        <w:spacing w:before="9"/>
        <w:rPr>
          <w:sz w:val="21"/>
          <w:lang w:val="en-GB"/>
        </w:rPr>
      </w:pPr>
    </w:p>
    <w:p w14:paraId="2938ECF3" w14:textId="77777777" w:rsidR="00127FBC" w:rsidRPr="00912007" w:rsidRDefault="00E732A8" w:rsidP="00F502F6">
      <w:pPr>
        <w:pStyle w:val="Nadpis1"/>
        <w:numPr>
          <w:ilvl w:val="1"/>
          <w:numId w:val="5"/>
        </w:numPr>
        <w:tabs>
          <w:tab w:val="left" w:pos="2835"/>
        </w:tabs>
        <w:ind w:left="567"/>
      </w:pPr>
      <w:r>
        <w:t>Interakcie s inými liekmi a ďalšie formy interakcií</w:t>
      </w:r>
    </w:p>
    <w:p w14:paraId="07E6F927" w14:textId="77777777" w:rsidR="00127FBC" w:rsidRPr="009724B6" w:rsidRDefault="00127FBC">
      <w:pPr>
        <w:pStyle w:val="Zkladntext"/>
        <w:spacing w:before="11"/>
        <w:rPr>
          <w:b/>
          <w:sz w:val="21"/>
          <w:lang w:val="pl-PL"/>
        </w:rPr>
      </w:pPr>
    </w:p>
    <w:p w14:paraId="343E793C" w14:textId="459413FF" w:rsidR="00714192" w:rsidRPr="00912007" w:rsidRDefault="00714192" w:rsidP="00714192">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5BBDC5F7" w14:textId="4160AE98" w:rsidR="00714192" w:rsidRPr="00912007" w:rsidRDefault="00714192" w:rsidP="00714192">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321C09">
        <w:t>pri</w:t>
      </w:r>
      <w:r>
        <w:t> pso</w:t>
      </w:r>
      <w:r w:rsidR="00321C09">
        <w:t>ch</w:t>
      </w:r>
      <w:r>
        <w:t xml:space="preserve"> neskúmal.</w:t>
      </w:r>
    </w:p>
    <w:p w14:paraId="1A608666" w14:textId="77777777" w:rsidR="00714192" w:rsidRPr="00912007" w:rsidRDefault="00714192" w:rsidP="00714192">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7F493BDF" w14:textId="4218A66B" w:rsidR="00127FBC" w:rsidRPr="00912007" w:rsidRDefault="00714192" w:rsidP="00714192">
      <w:pPr>
        <w:pStyle w:val="Zkladntext"/>
        <w:spacing w:before="11"/>
      </w:pPr>
      <w:r>
        <w:t>Pozri tiež časť 3.3.</w:t>
      </w:r>
    </w:p>
    <w:p w14:paraId="439314EE" w14:textId="77777777" w:rsidR="00714192" w:rsidRDefault="00714192" w:rsidP="00714192">
      <w:pPr>
        <w:pStyle w:val="Zkladntext"/>
        <w:spacing w:before="11"/>
        <w:rPr>
          <w:sz w:val="21"/>
          <w:lang w:val="en-GB"/>
        </w:rPr>
      </w:pPr>
    </w:p>
    <w:p w14:paraId="214582AC" w14:textId="77777777" w:rsidR="00C33353" w:rsidRPr="00912007" w:rsidRDefault="00C33353" w:rsidP="00714192">
      <w:pPr>
        <w:pStyle w:val="Zkladntext"/>
        <w:spacing w:before="11"/>
        <w:rPr>
          <w:sz w:val="21"/>
          <w:lang w:val="en-GB"/>
        </w:rPr>
      </w:pPr>
    </w:p>
    <w:p w14:paraId="378ACA7B" w14:textId="00E2DFD1" w:rsidR="00127FBC" w:rsidRPr="00912007" w:rsidRDefault="00E732A8" w:rsidP="00F502F6">
      <w:pPr>
        <w:pStyle w:val="Nadpis1"/>
        <w:numPr>
          <w:ilvl w:val="1"/>
          <w:numId w:val="5"/>
        </w:numPr>
        <w:ind w:left="567"/>
      </w:pPr>
      <w:r>
        <w:t xml:space="preserve">Cesty podania a dávkovanie </w:t>
      </w:r>
    </w:p>
    <w:p w14:paraId="62869CE2" w14:textId="77777777" w:rsidR="00127FBC" w:rsidRPr="00912007" w:rsidRDefault="00127FBC">
      <w:pPr>
        <w:pStyle w:val="Zkladntext"/>
        <w:spacing w:before="11"/>
        <w:rPr>
          <w:b/>
          <w:sz w:val="21"/>
          <w:lang w:val="en-GB"/>
        </w:rPr>
      </w:pPr>
    </w:p>
    <w:p w14:paraId="5B70187D" w14:textId="3516DE8D" w:rsidR="00834BF8" w:rsidRPr="00912007" w:rsidRDefault="004B7479" w:rsidP="00834BF8">
      <w:pPr>
        <w:pStyle w:val="Zkladntext"/>
        <w:spacing w:before="2"/>
      </w:pPr>
      <w:r>
        <w:t>Perorálne po</w:t>
      </w:r>
      <w:r w:rsidR="00321C09">
        <w:t>danie</w:t>
      </w:r>
      <w:r>
        <w:t>.</w:t>
      </w:r>
    </w:p>
    <w:p w14:paraId="43AF10AF" w14:textId="77777777" w:rsidR="00B964D7" w:rsidRPr="00912007" w:rsidRDefault="00B964D7" w:rsidP="00834BF8">
      <w:pPr>
        <w:pStyle w:val="Zkladntext"/>
        <w:spacing w:before="2"/>
        <w:rPr>
          <w:lang w:val="en-GB"/>
        </w:rPr>
      </w:pPr>
    </w:p>
    <w:p w14:paraId="76686D64" w14:textId="49649F30" w:rsidR="00834BF8" w:rsidRPr="00912007" w:rsidRDefault="00834BF8" w:rsidP="00834BF8">
      <w:pPr>
        <w:pStyle w:val="Zkladntext"/>
        <w:spacing w:before="2"/>
      </w:pPr>
      <w:r>
        <w:t xml:space="preserve">Odporúčaná dávka je 2 – 4 mg </w:t>
      </w:r>
      <w:proofErr w:type="spellStart"/>
      <w:r>
        <w:t>tramadol</w:t>
      </w:r>
      <w:proofErr w:type="spellEnd"/>
      <w:r>
        <w:t xml:space="preserve"> </w:t>
      </w:r>
      <w:proofErr w:type="spellStart"/>
      <w:r>
        <w:t>hydrochloridu</w:t>
      </w:r>
      <w:proofErr w:type="spellEnd"/>
      <w:r>
        <w:t xml:space="preserve"> na kg </w:t>
      </w:r>
      <w:r w:rsidR="00321C09">
        <w:t xml:space="preserve">živej </w:t>
      </w:r>
      <w:r>
        <w:t>hmotnosti každých 8 hodín alebo podľa potreby v závislosti od intenzity bolesti.</w:t>
      </w:r>
    </w:p>
    <w:p w14:paraId="1F398A72" w14:textId="2CB32807" w:rsidR="00834BF8" w:rsidRDefault="00834BF8" w:rsidP="00834BF8">
      <w:pPr>
        <w:pStyle w:val="Zkladntext"/>
        <w:spacing w:before="2"/>
      </w:pPr>
      <w:r>
        <w:t xml:space="preserve">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rozmedzí dávok a intervalov opakovania liečby. </w:t>
      </w:r>
      <w:r w:rsidR="00321C09">
        <w:t>Veterinárny lekár by mal psa pravidelne sledo</w:t>
      </w:r>
      <w:r>
        <w:t xml:space="preserve">vať , aby posúdil, či je potrebná </w:t>
      </w:r>
      <w:r w:rsidR="00930DF4">
        <w:t xml:space="preserve">ďalšia </w:t>
      </w:r>
      <w:proofErr w:type="spellStart"/>
      <w:r>
        <w:t>analgézia</w:t>
      </w:r>
      <w:proofErr w:type="spellEnd"/>
      <w:r>
        <w:t xml:space="preserve">. Ďalšia </w:t>
      </w:r>
      <w:proofErr w:type="spellStart"/>
      <w:r>
        <w:t>analgézia</w:t>
      </w:r>
      <w:proofErr w:type="spellEnd"/>
      <w:r>
        <w:t xml:space="preserve"> sa môže </w:t>
      </w:r>
      <w:proofErr w:type="spellStart"/>
      <w:r w:rsidR="00930DF4">
        <w:t>dosiahnúť</w:t>
      </w:r>
      <w:proofErr w:type="spellEnd"/>
      <w:r>
        <w:t xml:space="preserve"> zvyšovaním dávky </w:t>
      </w:r>
      <w:proofErr w:type="spellStart"/>
      <w:r>
        <w:t>tramadolu</w:t>
      </w:r>
      <w:proofErr w:type="spellEnd"/>
      <w:r>
        <w:t xml:space="preserve"> až do dosiahnutia maximálnej dennej dávky a/alebo použitím multimodálneho analgetického prístupu s pridaním iných vhodných analgetík.</w:t>
      </w:r>
    </w:p>
    <w:p w14:paraId="3CA591B7" w14:textId="77777777" w:rsidR="00FB0E60" w:rsidRPr="00912007" w:rsidRDefault="00FB0E60" w:rsidP="00834BF8">
      <w:pPr>
        <w:pStyle w:val="Zkladntext"/>
        <w:spacing w:before="2"/>
      </w:pPr>
    </w:p>
    <w:p w14:paraId="59C7C225" w14:textId="4452E463" w:rsidR="00B964D7" w:rsidRPr="00912007" w:rsidRDefault="00930DF4" w:rsidP="00834BF8">
      <w:pPr>
        <w:pStyle w:val="Zkladntext"/>
        <w:spacing w:before="2"/>
      </w:pPr>
      <w:r>
        <w:t>P</w:t>
      </w:r>
      <w:r w:rsidR="00B964D7">
        <w:t xml:space="preserve">oužívať tablety s najvhodnejším množstvom účinnej látky, aby sa zabezpečilo presné dávkovanie a minimalizovalo </w:t>
      </w:r>
      <w:r w:rsidR="00FB0E60">
        <w:t>rozdelenie</w:t>
      </w:r>
      <w:r w:rsidR="00B964D7">
        <w:t xml:space="preserve"> tabliet uchovávaných do </w:t>
      </w:r>
      <w:r w:rsidR="00FB0E60">
        <w:t>ďalšieho podania</w:t>
      </w:r>
      <w:r w:rsidR="00B964D7">
        <w:t>. Z</w:t>
      </w:r>
      <w:r w:rsidR="00FB0E60">
        <w:t>ostávajúce</w:t>
      </w:r>
      <w:r w:rsidR="00B964D7">
        <w:t xml:space="preserve"> časti tabliet  použiť pri najbližších podaniach.</w:t>
      </w:r>
    </w:p>
    <w:p w14:paraId="251FECE6" w14:textId="3B107D23" w:rsidR="00FD1503" w:rsidRPr="00912007" w:rsidRDefault="00FD1503" w:rsidP="00834BF8">
      <w:pPr>
        <w:pStyle w:val="Zkladntext"/>
        <w:spacing w:before="2"/>
      </w:pPr>
      <w:r>
        <w:t xml:space="preserve">Na zabezpečenie správneho dávkovania sa má čo najpresnejšie určiť </w:t>
      </w:r>
      <w:r w:rsidR="00FB0E60">
        <w:t xml:space="preserve">živá </w:t>
      </w:r>
      <w:r>
        <w:t>hmotnosť.</w:t>
      </w:r>
    </w:p>
    <w:p w14:paraId="19E839B9" w14:textId="77777777" w:rsidR="00B964D7" w:rsidRPr="00363DC5" w:rsidRDefault="00B964D7" w:rsidP="00834BF8">
      <w:pPr>
        <w:pStyle w:val="Zkladntext"/>
        <w:spacing w:before="2"/>
      </w:pPr>
    </w:p>
    <w:p w14:paraId="0FB535FC" w14:textId="77777777" w:rsidR="00FB0E60" w:rsidRDefault="00834BF8" w:rsidP="00834BF8">
      <w:pPr>
        <w:pStyle w:val="Zkladntext"/>
        <w:spacing w:before="2"/>
      </w:pPr>
      <w:r>
        <w:t>Upozor</w:t>
      </w:r>
      <w:r w:rsidR="00FB0E60">
        <w:t>nenie:</w:t>
      </w:r>
    </w:p>
    <w:p w14:paraId="47BCFE49" w14:textId="60AD030A" w:rsidR="00127FBC" w:rsidRDefault="00FB0E60" w:rsidP="00834BF8">
      <w:pPr>
        <w:pStyle w:val="Zkladntext"/>
        <w:spacing w:before="2"/>
      </w:pPr>
      <w:r>
        <w:t>T</w:t>
      </w:r>
      <w:r w:rsidR="00834BF8">
        <w:t xml:space="preserve">áto dávkovacia tabuľka je určená ako návod na dávkovanie veterinárneho lieku na hornej hranici rozsahu dávky: 4 mg/kg </w:t>
      </w:r>
      <w:r w:rsidR="00321C09">
        <w:t>živej</w:t>
      </w:r>
      <w:r w:rsidR="00834BF8">
        <w:t xml:space="preserve"> hmotnosti. Uvádza počet tabliet potrebných na podanie 4 mg </w:t>
      </w:r>
      <w:proofErr w:type="spellStart"/>
      <w:r w:rsidR="00834BF8">
        <w:t>tramadol</w:t>
      </w:r>
      <w:proofErr w:type="spellEnd"/>
      <w:r w:rsidR="00834BF8">
        <w:t xml:space="preserve"> </w:t>
      </w:r>
      <w:proofErr w:type="spellStart"/>
      <w:r w:rsidR="00834BF8">
        <w:t>hydrochloridu</w:t>
      </w:r>
      <w:proofErr w:type="spellEnd"/>
      <w:r w:rsidR="00834BF8">
        <w:t xml:space="preserve"> na kg </w:t>
      </w:r>
      <w:r w:rsidR="00321C09">
        <w:t>živej</w:t>
      </w:r>
      <w:r w:rsidR="00834BF8">
        <w:t xml:space="preserve"> hmotnosti.</w:t>
      </w:r>
    </w:p>
    <w:p w14:paraId="48B19D56" w14:textId="71C7760C" w:rsidR="004463A9" w:rsidRDefault="004463A9" w:rsidP="00834BF8">
      <w:pPr>
        <w:pStyle w:val="Zkladntext"/>
        <w:spacing w:before="2"/>
      </w:pPr>
      <w:r>
        <w:t xml:space="preserve">Odporúčaná dávka je 2 – 4 mg tramadol hydrochloridu na kg </w:t>
      </w:r>
      <w:r w:rsidR="00321C09">
        <w:t>živej</w:t>
      </w:r>
      <w:r w:rsidR="00321C09" w:rsidDel="00321C09">
        <w:t xml:space="preserve"> </w:t>
      </w:r>
      <w:r>
        <w:t xml:space="preserve"> hmotnosti. Táto tabuľka uvádza príklad 4 mg </w:t>
      </w:r>
      <w:proofErr w:type="spellStart"/>
      <w:r>
        <w:t>tramadol</w:t>
      </w:r>
      <w:proofErr w:type="spellEnd"/>
      <w:r>
        <w:t xml:space="preserve"> </w:t>
      </w:r>
      <w:proofErr w:type="spellStart"/>
      <w:r>
        <w:t>hydrochloridu</w:t>
      </w:r>
      <w:proofErr w:type="spellEnd"/>
      <w:r>
        <w:t xml:space="preserve"> na kg </w:t>
      </w:r>
      <w:r w:rsidR="00321C09">
        <w:t>živej</w:t>
      </w:r>
      <w:r>
        <w:t xml:space="preserve"> hmotnosti.</w:t>
      </w:r>
    </w:p>
    <w:p w14:paraId="5E50553F" w14:textId="77777777" w:rsidR="007D4AB4" w:rsidRPr="00912007" w:rsidRDefault="007D4AB4" w:rsidP="00834BF8">
      <w:pPr>
        <w:pStyle w:val="Zkladntext"/>
        <w:spacing w:before="2"/>
      </w:pPr>
    </w:p>
    <w:p w14:paraId="55BEA0F3" w14:textId="77777777" w:rsidR="00127FBC" w:rsidRPr="00CD36F6" w:rsidRDefault="00127FBC">
      <w:pPr>
        <w:pStyle w:val="Zkladntext"/>
        <w:spacing w:before="11"/>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3401"/>
      </w:tblGrid>
      <w:tr w:rsidR="001E60A5" w:rsidRPr="00384666" w14:paraId="2928C0F3" w14:textId="77777777" w:rsidTr="00912007">
        <w:trPr>
          <w:trHeight w:val="690"/>
        </w:trPr>
        <w:tc>
          <w:tcPr>
            <w:tcW w:w="2569" w:type="dxa"/>
            <w:vAlign w:val="center"/>
          </w:tcPr>
          <w:p w14:paraId="3BAC7B21" w14:textId="0C089F67" w:rsidR="001E60A5" w:rsidRPr="00912007" w:rsidRDefault="00FB0E60">
            <w:pPr>
              <w:pStyle w:val="TableParagraph"/>
              <w:spacing w:before="1"/>
              <w:ind w:left="501"/>
              <w:jc w:val="left"/>
            </w:pPr>
            <w:r>
              <w:t xml:space="preserve">Živá </w:t>
            </w:r>
            <w:r w:rsidR="001E60A5">
              <w:t>hmotnosť (kg)</w:t>
            </w:r>
          </w:p>
        </w:tc>
        <w:tc>
          <w:tcPr>
            <w:tcW w:w="3401" w:type="dxa"/>
            <w:vAlign w:val="center"/>
          </w:tcPr>
          <w:p w14:paraId="62FC8072" w14:textId="4AE34833" w:rsidR="001E60A5" w:rsidRPr="00912007" w:rsidRDefault="007D4AB4">
            <w:pPr>
              <w:pStyle w:val="TableParagraph"/>
              <w:ind w:left="458"/>
              <w:jc w:val="left"/>
            </w:pPr>
            <w:r>
              <w:t xml:space="preserve">    </w:t>
            </w:r>
            <w:r w:rsidR="001E60A5">
              <w:t>Počet 50 mg tabliet</w:t>
            </w:r>
          </w:p>
        </w:tc>
      </w:tr>
      <w:tr w:rsidR="003E3899" w:rsidRPr="00384666" w14:paraId="6C607957" w14:textId="77777777" w:rsidTr="00DA68B7">
        <w:trPr>
          <w:trHeight w:hRule="exact" w:val="348"/>
        </w:trPr>
        <w:tc>
          <w:tcPr>
            <w:tcW w:w="2569" w:type="dxa"/>
            <w:vAlign w:val="center"/>
          </w:tcPr>
          <w:p w14:paraId="57949B59" w14:textId="29681247" w:rsidR="003E3899" w:rsidRPr="00912007" w:rsidRDefault="003E3899">
            <w:pPr>
              <w:pStyle w:val="TableParagraph"/>
              <w:ind w:left="819" w:right="819"/>
            </w:pPr>
            <w:r>
              <w:t>6,25</w:t>
            </w:r>
          </w:p>
        </w:tc>
        <w:tc>
          <w:tcPr>
            <w:tcW w:w="3401" w:type="dxa"/>
            <w:vAlign w:val="center"/>
          </w:tcPr>
          <w:p w14:paraId="77B676ED" w14:textId="7CC2DB19" w:rsidR="003E3899" w:rsidRPr="00912007" w:rsidRDefault="003E3899" w:rsidP="001D4EAD">
            <w:pPr>
              <w:jc w:val="center"/>
            </w:pPr>
            <w:r>
              <w:t>½</w:t>
            </w:r>
          </w:p>
        </w:tc>
      </w:tr>
      <w:tr w:rsidR="003E3899" w:rsidRPr="00384666" w14:paraId="502B10C0" w14:textId="77777777" w:rsidTr="00DA68B7">
        <w:trPr>
          <w:trHeight w:hRule="exact" w:val="350"/>
        </w:trPr>
        <w:tc>
          <w:tcPr>
            <w:tcW w:w="2569" w:type="dxa"/>
            <w:vAlign w:val="center"/>
          </w:tcPr>
          <w:p w14:paraId="4C1BDF43" w14:textId="24F2B8F4" w:rsidR="003E3899" w:rsidRPr="00912007" w:rsidRDefault="003E3899">
            <w:pPr>
              <w:pStyle w:val="TableParagraph"/>
              <w:spacing w:before="46"/>
              <w:ind w:left="819" w:right="819"/>
            </w:pPr>
            <w:r>
              <w:t>12,5</w:t>
            </w:r>
          </w:p>
        </w:tc>
        <w:tc>
          <w:tcPr>
            <w:tcW w:w="3401" w:type="dxa"/>
            <w:vAlign w:val="center"/>
          </w:tcPr>
          <w:p w14:paraId="10990C2D" w14:textId="5A5C5314" w:rsidR="003E3899" w:rsidRPr="00912007" w:rsidRDefault="003E3899" w:rsidP="001D4EAD">
            <w:pPr>
              <w:jc w:val="center"/>
            </w:pPr>
            <w:r>
              <w:t>1</w:t>
            </w:r>
          </w:p>
        </w:tc>
      </w:tr>
      <w:tr w:rsidR="003E3899" w:rsidRPr="00384666" w14:paraId="547C2F32" w14:textId="77777777" w:rsidTr="00DA68B7">
        <w:trPr>
          <w:trHeight w:hRule="exact" w:val="350"/>
        </w:trPr>
        <w:tc>
          <w:tcPr>
            <w:tcW w:w="2569" w:type="dxa"/>
            <w:vAlign w:val="center"/>
          </w:tcPr>
          <w:p w14:paraId="1F2E85C5" w14:textId="2EB315DC" w:rsidR="003E3899" w:rsidRPr="00912007" w:rsidRDefault="003E3899">
            <w:pPr>
              <w:pStyle w:val="TableParagraph"/>
              <w:ind w:left="819" w:right="819"/>
            </w:pPr>
            <w:r>
              <w:t>18,75</w:t>
            </w:r>
          </w:p>
        </w:tc>
        <w:tc>
          <w:tcPr>
            <w:tcW w:w="3401" w:type="dxa"/>
            <w:vAlign w:val="center"/>
          </w:tcPr>
          <w:p w14:paraId="4FC01511" w14:textId="7A51BF1C" w:rsidR="003E3899" w:rsidRPr="00912007" w:rsidRDefault="003E3899" w:rsidP="001D4EAD">
            <w:pPr>
              <w:jc w:val="center"/>
            </w:pPr>
            <w:r>
              <w:t>1½</w:t>
            </w:r>
          </w:p>
        </w:tc>
      </w:tr>
      <w:tr w:rsidR="003E3899" w:rsidRPr="00384666" w14:paraId="0BEDE622" w14:textId="77777777" w:rsidTr="00DA68B7">
        <w:trPr>
          <w:trHeight w:hRule="exact" w:val="350"/>
        </w:trPr>
        <w:tc>
          <w:tcPr>
            <w:tcW w:w="2569" w:type="dxa"/>
            <w:vAlign w:val="center"/>
          </w:tcPr>
          <w:p w14:paraId="3B2B841B" w14:textId="521CE997" w:rsidR="003E3899" w:rsidRPr="00912007" w:rsidRDefault="003E3899">
            <w:pPr>
              <w:pStyle w:val="TableParagraph"/>
              <w:ind w:left="819" w:right="819"/>
            </w:pPr>
            <w:r>
              <w:t>25</w:t>
            </w:r>
          </w:p>
        </w:tc>
        <w:tc>
          <w:tcPr>
            <w:tcW w:w="3401" w:type="dxa"/>
            <w:vAlign w:val="center"/>
          </w:tcPr>
          <w:p w14:paraId="01CEDF09" w14:textId="2D1D9BF8" w:rsidR="003E3899" w:rsidRPr="00912007" w:rsidRDefault="003E3899" w:rsidP="001D4EAD">
            <w:pPr>
              <w:pStyle w:val="TableParagraph"/>
            </w:pPr>
            <w:r>
              <w:t>2</w:t>
            </w:r>
          </w:p>
        </w:tc>
      </w:tr>
      <w:tr w:rsidR="003E3899" w:rsidRPr="00384666" w14:paraId="52C8DD14" w14:textId="77777777" w:rsidTr="00DA68B7">
        <w:trPr>
          <w:trHeight w:hRule="exact" w:val="351"/>
        </w:trPr>
        <w:tc>
          <w:tcPr>
            <w:tcW w:w="2569" w:type="dxa"/>
            <w:vAlign w:val="center"/>
          </w:tcPr>
          <w:p w14:paraId="40A265AB" w14:textId="25FF5430" w:rsidR="003E3899" w:rsidRPr="00912007" w:rsidRDefault="003E3899">
            <w:pPr>
              <w:pStyle w:val="TableParagraph"/>
              <w:spacing w:before="45"/>
              <w:ind w:left="819" w:right="819"/>
            </w:pPr>
            <w:r>
              <w:t>31,25</w:t>
            </w:r>
          </w:p>
        </w:tc>
        <w:tc>
          <w:tcPr>
            <w:tcW w:w="3401" w:type="dxa"/>
            <w:vAlign w:val="center"/>
          </w:tcPr>
          <w:p w14:paraId="2A3FF30E" w14:textId="542DFB7F" w:rsidR="003E3899" w:rsidRPr="00912007" w:rsidRDefault="003E3899" w:rsidP="001D4EAD">
            <w:pPr>
              <w:pStyle w:val="TableParagraph"/>
              <w:spacing w:before="45"/>
              <w:ind w:left="687" w:right="690"/>
            </w:pPr>
            <w:r>
              <w:t>2½</w:t>
            </w:r>
          </w:p>
        </w:tc>
      </w:tr>
      <w:tr w:rsidR="003E3899" w:rsidRPr="00384666" w14:paraId="3A21FB8C" w14:textId="77777777" w:rsidTr="00DA68B7">
        <w:trPr>
          <w:trHeight w:hRule="exact" w:val="350"/>
        </w:trPr>
        <w:tc>
          <w:tcPr>
            <w:tcW w:w="2569" w:type="dxa"/>
            <w:vAlign w:val="center"/>
          </w:tcPr>
          <w:p w14:paraId="7ED6198F" w14:textId="7562A12F" w:rsidR="003E3899" w:rsidRPr="00912007" w:rsidRDefault="003E3899">
            <w:pPr>
              <w:pStyle w:val="TableParagraph"/>
              <w:ind w:left="819" w:right="819"/>
            </w:pPr>
            <w:r>
              <w:t>37,5</w:t>
            </w:r>
          </w:p>
        </w:tc>
        <w:tc>
          <w:tcPr>
            <w:tcW w:w="3401" w:type="dxa"/>
            <w:vAlign w:val="center"/>
          </w:tcPr>
          <w:p w14:paraId="60ED1B89" w14:textId="03162237" w:rsidR="003E3899" w:rsidRPr="00912007" w:rsidRDefault="003E3899" w:rsidP="001D4EAD">
            <w:pPr>
              <w:pStyle w:val="TableParagraph"/>
            </w:pPr>
            <w:r>
              <w:t>3</w:t>
            </w:r>
          </w:p>
        </w:tc>
      </w:tr>
      <w:tr w:rsidR="003E3899" w:rsidRPr="00384666" w14:paraId="081B5953" w14:textId="77777777" w:rsidTr="00DA68B7">
        <w:trPr>
          <w:trHeight w:hRule="exact" w:val="350"/>
        </w:trPr>
        <w:tc>
          <w:tcPr>
            <w:tcW w:w="2569" w:type="dxa"/>
            <w:vAlign w:val="center"/>
          </w:tcPr>
          <w:p w14:paraId="35A89E97" w14:textId="22957673" w:rsidR="003E3899" w:rsidRPr="00912007" w:rsidRDefault="003E3899">
            <w:pPr>
              <w:pStyle w:val="TableParagraph"/>
              <w:ind w:left="819" w:right="819"/>
            </w:pPr>
            <w:r>
              <w:t>50</w:t>
            </w:r>
          </w:p>
        </w:tc>
        <w:tc>
          <w:tcPr>
            <w:tcW w:w="3401" w:type="dxa"/>
            <w:vAlign w:val="center"/>
          </w:tcPr>
          <w:p w14:paraId="20D8E199" w14:textId="032B3AC0" w:rsidR="003E3899" w:rsidRPr="00912007" w:rsidRDefault="003E3899" w:rsidP="001D4EAD">
            <w:pPr>
              <w:pStyle w:val="TableParagraph"/>
            </w:pPr>
            <w:r>
              <w:t>4</w:t>
            </w:r>
          </w:p>
        </w:tc>
      </w:tr>
    </w:tbl>
    <w:p w14:paraId="539F9D0D" w14:textId="71049B7B" w:rsidR="00127FBC" w:rsidRPr="00912007" w:rsidRDefault="00127FBC">
      <w:pPr>
        <w:pStyle w:val="Zkladntext"/>
        <w:spacing w:before="9"/>
        <w:rPr>
          <w:sz w:val="21"/>
          <w:lang w:val="en-GB"/>
        </w:rPr>
      </w:pPr>
    </w:p>
    <w:p w14:paraId="4713A3CF" w14:textId="1103263B" w:rsidR="00127FBC" w:rsidRPr="00912007" w:rsidRDefault="0066459F">
      <w:pPr>
        <w:pStyle w:val="Zkladntext"/>
      </w:pPr>
      <w:r>
        <w:t xml:space="preserve">Tablety </w:t>
      </w:r>
      <w:r w:rsidR="00FB0E60">
        <w:t>sa</w:t>
      </w:r>
      <w:r>
        <w:t xml:space="preserve"> m</w:t>
      </w:r>
      <w:r w:rsidR="00FB0E60">
        <w:t>ôžu</w:t>
      </w:r>
      <w:r>
        <w:t xml:space="preserve"> rozdeliť na 2 alebo 4 rovnaké časti, aby sa zabezpečilo presné dávkovanie. Tabletu položte na rovný povrch tak, aby strana s deliacou ryhou smerovala nahor a konvexná (zaoblená) strana smerovala nadol.</w:t>
      </w:r>
    </w:p>
    <w:p w14:paraId="44F121CD" w14:textId="0261B596" w:rsidR="007E7CD4" w:rsidRPr="00912007" w:rsidRDefault="007E7CD4">
      <w:pPr>
        <w:pStyle w:val="Zkladntext"/>
      </w:pPr>
      <w:r>
        <w:rPr>
          <w:noProof/>
          <w:lang w:eastAsia="sk-SK"/>
        </w:rPr>
        <w:drawing>
          <wp:inline distT="0" distB="0" distL="0" distR="0" wp14:anchorId="71AA9A19" wp14:editId="4CC0253F">
            <wp:extent cx="2828925" cy="2865120"/>
            <wp:effectExtent l="0" t="0" r="952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50EF0E0" w14:textId="77777777" w:rsidR="00E37164" w:rsidRPr="00912007" w:rsidRDefault="00E37164" w:rsidP="00E37164">
      <w:r>
        <w:t xml:space="preserve">Polovice: palcami zatlačte nadol na oboch stranách tablety. </w:t>
      </w:r>
    </w:p>
    <w:p w14:paraId="093BAF4C" w14:textId="4E240E5F" w:rsidR="00E37164" w:rsidRDefault="00E37164" w:rsidP="00E37164">
      <w:r>
        <w:t>Štvrtiny: zatlačte palcom nadol v strede tablety.</w:t>
      </w:r>
    </w:p>
    <w:p w14:paraId="1E3E64E5" w14:textId="77777777" w:rsidR="0066459F" w:rsidRPr="00FC0B9A" w:rsidRDefault="0066459F">
      <w:pPr>
        <w:pStyle w:val="Zkladntext"/>
      </w:pPr>
    </w:p>
    <w:p w14:paraId="57800D32" w14:textId="35840766" w:rsidR="00127FBC" w:rsidRPr="00912007" w:rsidRDefault="002E6492" w:rsidP="00F502F6">
      <w:pPr>
        <w:pStyle w:val="Nadpis1"/>
        <w:numPr>
          <w:ilvl w:val="1"/>
          <w:numId w:val="5"/>
        </w:numPr>
        <w:ind w:left="567"/>
      </w:pPr>
      <w:r>
        <w:t xml:space="preserve">Príznaky predávkovania (a ak je to potrebné, núdzové postupy, antidotá) </w:t>
      </w:r>
    </w:p>
    <w:p w14:paraId="66871E90" w14:textId="77777777" w:rsidR="00127FBC" w:rsidRPr="00FC0B9A" w:rsidRDefault="00127FBC">
      <w:pPr>
        <w:pStyle w:val="Zkladntext"/>
        <w:spacing w:before="9"/>
        <w:rPr>
          <w:b/>
          <w:bCs/>
          <w:sz w:val="21"/>
        </w:rPr>
      </w:pPr>
    </w:p>
    <w:p w14:paraId="7BDC9C95" w14:textId="40DE6233" w:rsidR="00623AFF" w:rsidRPr="00912007" w:rsidRDefault="00623AFF" w:rsidP="00623AFF">
      <w:pPr>
        <w:pStyle w:val="Zkladntext"/>
        <w:spacing w:before="11"/>
      </w:pPr>
      <w:r>
        <w:t>V prípade intoxikácie tramadolom sa pravdepodobne vyskytnú podobné príznaky ako pri iných centrálne pôsobiacich analgetikách (opioidoch). Patria sem najmä mióza, vracanie, kardiovaskulárny kolaps, poruchy vedomia až kóma, kŕče a útlm dýchania až z</w:t>
      </w:r>
      <w:r w:rsidR="00FB0E60">
        <w:t>astavenie</w:t>
      </w:r>
      <w:r>
        <w:t xml:space="preserve"> dýchania.</w:t>
      </w:r>
    </w:p>
    <w:p w14:paraId="25033CE2" w14:textId="2E6A2448" w:rsidR="002E6492" w:rsidRPr="00912007" w:rsidRDefault="00623AFF" w:rsidP="00623AFF">
      <w:pPr>
        <w:pStyle w:val="Zkladntext"/>
        <w:spacing w:before="11"/>
      </w:pPr>
      <w:r>
        <w:t xml:space="preserve">Všeobecné </w:t>
      </w:r>
      <w:r w:rsidR="006E7EB2">
        <w:t>postupy prvej pomoci</w:t>
      </w:r>
      <w:r>
        <w:t>: 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w:t>
      </w:r>
    </w:p>
    <w:p w14:paraId="3B14CA87" w14:textId="77777777" w:rsidR="00623AFF" w:rsidRPr="00363DC5" w:rsidRDefault="00623AFF" w:rsidP="00623AFF">
      <w:pPr>
        <w:pStyle w:val="Zkladntext"/>
        <w:spacing w:before="11"/>
        <w:rPr>
          <w:sz w:val="21"/>
        </w:rPr>
      </w:pPr>
    </w:p>
    <w:p w14:paraId="190A7F6A" w14:textId="751D0145" w:rsidR="002E6492" w:rsidRPr="00912007" w:rsidRDefault="00BF69A5" w:rsidP="00F502F6">
      <w:pPr>
        <w:pStyle w:val="Nadpis1"/>
        <w:ind w:left="567"/>
      </w:pPr>
      <w:r>
        <w:t>3.11   Osobitné obmedzenia používania a osobitné podmienky používania vrátane obmedzení používania antimikrobiálnych a antiparazitických veterinárnych liekov s cieľom obmedziť riziko vzniku rezistencie</w:t>
      </w:r>
    </w:p>
    <w:p w14:paraId="15F7AB60" w14:textId="77777777" w:rsidR="00AD6B6B" w:rsidRPr="00363DC5" w:rsidRDefault="00AD6B6B" w:rsidP="00AD6B6B">
      <w:pPr>
        <w:pStyle w:val="Nadpis1"/>
        <w:ind w:left="0" w:firstLine="0"/>
      </w:pPr>
    </w:p>
    <w:p w14:paraId="59763BB8" w14:textId="77777777" w:rsidR="00AD6B6B" w:rsidRPr="00912007" w:rsidRDefault="00AD6B6B" w:rsidP="00AD6B6B">
      <w:pPr>
        <w:pStyle w:val="Nadpis1"/>
        <w:tabs>
          <w:tab w:val="left" w:pos="3402"/>
        </w:tabs>
        <w:ind w:left="0" w:firstLine="0"/>
        <w:rPr>
          <w:b w:val="0"/>
          <w:bCs w:val="0"/>
        </w:rPr>
      </w:pPr>
      <w:r>
        <w:rPr>
          <w:b w:val="0"/>
        </w:rPr>
        <w:t>Neuplatňujú sa.</w:t>
      </w:r>
    </w:p>
    <w:p w14:paraId="27DDE460" w14:textId="77777777" w:rsidR="00AD6B6B" w:rsidRPr="00363DC5" w:rsidRDefault="00AD6B6B" w:rsidP="00AD6B6B">
      <w:pPr>
        <w:pStyle w:val="Zkladntext"/>
        <w:rPr>
          <w:sz w:val="24"/>
        </w:rPr>
      </w:pPr>
    </w:p>
    <w:p w14:paraId="0FB36345" w14:textId="0136E960" w:rsidR="00BF69A5" w:rsidRPr="00912007" w:rsidRDefault="00BF69A5" w:rsidP="00F502F6">
      <w:pPr>
        <w:ind w:left="567" w:hanging="567"/>
      </w:pPr>
      <w:r>
        <w:rPr>
          <w:b/>
        </w:rPr>
        <w:lastRenderedPageBreak/>
        <w:t>3.12</w:t>
      </w:r>
      <w:r>
        <w:tab/>
      </w:r>
      <w:r>
        <w:rPr>
          <w:b/>
        </w:rPr>
        <w:t>Ochranné lehoty</w:t>
      </w:r>
    </w:p>
    <w:p w14:paraId="22BA9051" w14:textId="09C824C7" w:rsidR="00BF69A5" w:rsidRPr="00363DC5" w:rsidRDefault="00BF69A5" w:rsidP="00F502F6">
      <w:pPr>
        <w:pStyle w:val="Nadpis1"/>
        <w:ind w:left="0" w:firstLine="0"/>
      </w:pPr>
    </w:p>
    <w:p w14:paraId="2EA8C065" w14:textId="2CA43163" w:rsidR="00BF69A5" w:rsidRPr="00363DC5" w:rsidRDefault="00363DC5">
      <w:pPr>
        <w:pStyle w:val="Zkladntext"/>
        <w:rPr>
          <w:sz w:val="24"/>
        </w:rPr>
      </w:pPr>
      <w:r w:rsidRPr="001E1F22">
        <w:t>Netýka sa.</w:t>
      </w:r>
    </w:p>
    <w:p w14:paraId="2CD924B9" w14:textId="77777777" w:rsidR="00127FBC" w:rsidRPr="00363DC5" w:rsidRDefault="00127FBC">
      <w:pPr>
        <w:pStyle w:val="Zkladntext"/>
        <w:spacing w:before="10"/>
        <w:rPr>
          <w:sz w:val="19"/>
        </w:rPr>
      </w:pPr>
    </w:p>
    <w:p w14:paraId="21628734" w14:textId="1AE3CEDD" w:rsidR="00127FBC" w:rsidRPr="00912007" w:rsidRDefault="00E732A8" w:rsidP="00F502F6">
      <w:pPr>
        <w:pStyle w:val="Nadpis1"/>
        <w:numPr>
          <w:ilvl w:val="0"/>
          <w:numId w:val="5"/>
        </w:numPr>
        <w:tabs>
          <w:tab w:val="left" w:pos="2410"/>
        </w:tabs>
        <w:ind w:left="567"/>
      </w:pPr>
      <w:r>
        <w:t>FARMAKOLOGICKÉ ÚDAJE</w:t>
      </w:r>
    </w:p>
    <w:p w14:paraId="5BE99FFE" w14:textId="77777777" w:rsidR="00127FBC" w:rsidRPr="00912007" w:rsidRDefault="00127FBC">
      <w:pPr>
        <w:pStyle w:val="Zkladntext"/>
        <w:spacing w:before="11"/>
        <w:rPr>
          <w:b/>
          <w:sz w:val="21"/>
          <w:lang w:val="en-GB"/>
        </w:rPr>
      </w:pPr>
    </w:p>
    <w:p w14:paraId="0EFF4A45" w14:textId="65FCF0B0" w:rsidR="00540B68" w:rsidRPr="00912007" w:rsidRDefault="00540B68" w:rsidP="00F502F6">
      <w:pPr>
        <w:pStyle w:val="Nadpis1"/>
        <w:numPr>
          <w:ilvl w:val="1"/>
          <w:numId w:val="5"/>
        </w:numPr>
        <w:tabs>
          <w:tab w:val="left" w:pos="4253"/>
        </w:tabs>
        <w:ind w:left="567"/>
      </w:pPr>
      <w:r>
        <w:t xml:space="preserve">ATCvet kód: </w:t>
      </w:r>
      <w:r>
        <w:rPr>
          <w:b w:val="0"/>
        </w:rPr>
        <w:t>QN02AX02</w:t>
      </w:r>
    </w:p>
    <w:p w14:paraId="185748BA" w14:textId="77777777" w:rsidR="00540B68" w:rsidRPr="00912007" w:rsidRDefault="00540B68" w:rsidP="00F502F6">
      <w:pPr>
        <w:pStyle w:val="Nadpis1"/>
        <w:ind w:left="0" w:firstLine="0"/>
        <w:rPr>
          <w:lang w:val="en-GB"/>
        </w:rPr>
      </w:pPr>
    </w:p>
    <w:p w14:paraId="198EF7AD" w14:textId="16621DB6" w:rsidR="00127FBC" w:rsidRPr="00912007" w:rsidRDefault="00E732A8" w:rsidP="00F502F6">
      <w:pPr>
        <w:pStyle w:val="Nadpis1"/>
        <w:numPr>
          <w:ilvl w:val="1"/>
          <w:numId w:val="5"/>
        </w:numPr>
        <w:ind w:left="567"/>
      </w:pPr>
      <w:r>
        <w:t xml:space="preserve">Farmakodynamika </w:t>
      </w:r>
    </w:p>
    <w:p w14:paraId="1CC057E1" w14:textId="77777777" w:rsidR="00127FBC" w:rsidRPr="00912007" w:rsidRDefault="00127FBC">
      <w:pPr>
        <w:pStyle w:val="Zkladntext"/>
        <w:rPr>
          <w:b/>
          <w:lang w:val="en-GB"/>
        </w:rPr>
      </w:pPr>
    </w:p>
    <w:p w14:paraId="25E8839A" w14:textId="77777777" w:rsidR="003B46A2" w:rsidRPr="00912007" w:rsidRDefault="003B46A2" w:rsidP="003B46A2">
      <w:pPr>
        <w:pStyle w:val="Zkladntext"/>
        <w:ind w:right="273"/>
      </w:pPr>
      <w:r>
        <w:t>Tramadol je centrálne pôsobiace analgetikum s komplexným mechanizmom účinku prostredníctvom jeho 2 enantiomérov a primárneho metabolitu, pričom sa zapájajú opioidné, noradrenalínové a serotonínové receptory. (+) enantiomér tramadolu má nízku afinitu k μ-opioidným receptorom, inhibuje vychytávanie serotonínu a zvyšuje jeho uvoľňovanie. (-) enantiomér prednostne inhibuje spätné vychytávanie noradrenalínu. Metabolit O-desmetyltramadol (M1) má väčšiu afinitu k μ-opioidným receptorom.</w:t>
      </w:r>
    </w:p>
    <w:p w14:paraId="19F816C7" w14:textId="640D73B3" w:rsidR="00127FBC" w:rsidRPr="00912007" w:rsidRDefault="003B46A2" w:rsidP="003B46A2">
      <w:pPr>
        <w:pStyle w:val="Zkladntext"/>
        <w:ind w:right="273"/>
      </w:pPr>
      <w:r>
        <w:t>Na rozdiel od morfínu tramadol v širokom rozsahu analgetických dávok nemá tlmiaci účinok na dýchanie. Rovnako nemá vplyv na gastrointestinálnu motilitu. Účinky na kardiovaskulárny systém bývajú mierne. Analgetická účinnosť tramadolu je približne 1/10 až 1/6 účinnosti morfínu.</w:t>
      </w:r>
    </w:p>
    <w:p w14:paraId="5D8E8112" w14:textId="77777777" w:rsidR="00127FBC" w:rsidRPr="00912007" w:rsidRDefault="00127FBC">
      <w:pPr>
        <w:pStyle w:val="Zkladntext"/>
        <w:rPr>
          <w:lang w:val="en-GB"/>
        </w:rPr>
      </w:pPr>
    </w:p>
    <w:p w14:paraId="3EFA72E5" w14:textId="4D1A7CC0" w:rsidR="00127FBC" w:rsidRPr="00912007" w:rsidRDefault="00E732A8" w:rsidP="00F502F6">
      <w:pPr>
        <w:pStyle w:val="Nadpis1"/>
        <w:numPr>
          <w:ilvl w:val="1"/>
          <w:numId w:val="5"/>
        </w:numPr>
        <w:tabs>
          <w:tab w:val="left" w:pos="1276"/>
        </w:tabs>
        <w:ind w:left="567"/>
      </w:pPr>
      <w:r>
        <w:t xml:space="preserve">Farmakokinetika </w:t>
      </w:r>
    </w:p>
    <w:p w14:paraId="29168F7D" w14:textId="77777777" w:rsidR="00127FBC" w:rsidRPr="00912007" w:rsidRDefault="00127FBC" w:rsidP="00324BCB">
      <w:pPr>
        <w:pStyle w:val="Zkladntext"/>
        <w:spacing w:before="8"/>
        <w:rPr>
          <w:b/>
          <w:lang w:val="en-GB"/>
        </w:rPr>
      </w:pPr>
    </w:p>
    <w:p w14:paraId="40F6B7B0" w14:textId="38FEAB42" w:rsidR="00BA6292" w:rsidRPr="00912007" w:rsidRDefault="00BA6292" w:rsidP="00BA6292">
      <w:pPr>
        <w:pStyle w:val="Zkladntext"/>
      </w:pPr>
      <w:r>
        <w:t xml:space="preserve">Tramadol sa ľahko vstrebáva: Po jednorazovom perorálnom podaní 4 mg tramadolu HCL na kg </w:t>
      </w:r>
      <w:r w:rsidR="00321C09" w:rsidRPr="00321C09">
        <w:t xml:space="preserve"> </w:t>
      </w:r>
      <w:r w:rsidR="00321C09">
        <w:t>živej</w:t>
      </w:r>
      <w:r>
        <w:t xml:space="preserve"> hmotnosti sa približne po 40 minútach dosiahne vrcholová plazmatická koncentrácia 115 ng tramadolu na ml. Potrava nemá významný vplyv na absorpciu liečiva.</w:t>
      </w:r>
    </w:p>
    <w:p w14:paraId="71CD1B50" w14:textId="24E11A27" w:rsidR="00127FBC" w:rsidRPr="00912007" w:rsidRDefault="00BA6292" w:rsidP="00BA6292">
      <w:pPr>
        <w:pStyle w:val="Zkladntext"/>
      </w:pPr>
      <w:r>
        <w:t xml:space="preserve">Tramadol sa metabolizuje v pečeni demetyláciou sprostredkovanou cytochrómom P450 a následnou konjugáciou s kyselinou glukurónovou. </w:t>
      </w:r>
      <w:r w:rsidR="006E7EB2">
        <w:t>Pri</w:t>
      </w:r>
      <w:r>
        <w:t> pso</w:t>
      </w:r>
      <w:r w:rsidR="006E7EB2">
        <w:t>ch</w:t>
      </w:r>
      <w:r>
        <w:t xml:space="preserve"> sa v porovnaní s ľuďmi tvoria nižšie hladiny aktívneho metabolitu O-desmetyltramadolu. Elimin</w:t>
      </w:r>
      <w:r w:rsidR="006E7EB2">
        <w:t>uje</w:t>
      </w:r>
      <w:r>
        <w:t xml:space="preserve"> </w:t>
      </w:r>
      <w:r w:rsidR="006E7EB2">
        <w:t xml:space="preserve">sa </w:t>
      </w:r>
      <w:r>
        <w:t xml:space="preserve"> prevažne v obličkách s polčasom eliminácie približne 0,5 – 2 hodiny.</w:t>
      </w:r>
    </w:p>
    <w:p w14:paraId="7B64E4C8" w14:textId="77777777" w:rsidR="00FA2389" w:rsidRPr="009724B6" w:rsidRDefault="00FA2389" w:rsidP="00BA6292">
      <w:pPr>
        <w:pStyle w:val="Zkladntext"/>
        <w:rPr>
          <w:sz w:val="24"/>
        </w:rPr>
      </w:pPr>
    </w:p>
    <w:p w14:paraId="649DC60B" w14:textId="77777777" w:rsidR="00127FBC" w:rsidRPr="009724B6" w:rsidRDefault="00127FBC">
      <w:pPr>
        <w:pStyle w:val="Zkladntext"/>
        <w:rPr>
          <w:sz w:val="20"/>
        </w:rPr>
      </w:pPr>
    </w:p>
    <w:p w14:paraId="67FF739A" w14:textId="3921C399" w:rsidR="00540B68" w:rsidRPr="00912007" w:rsidRDefault="00E732A8" w:rsidP="00F502F6">
      <w:pPr>
        <w:pStyle w:val="Nadpis1"/>
        <w:numPr>
          <w:ilvl w:val="0"/>
          <w:numId w:val="5"/>
        </w:numPr>
        <w:tabs>
          <w:tab w:val="left" w:pos="1560"/>
        </w:tabs>
        <w:ind w:left="567"/>
      </w:pPr>
      <w:r>
        <w:t>FARMACEUTICKÉ INFORMÁCIE</w:t>
      </w:r>
    </w:p>
    <w:p w14:paraId="7D90B95C" w14:textId="77777777" w:rsidR="001A0F04" w:rsidRPr="00912007" w:rsidRDefault="001A0F04" w:rsidP="00F502F6">
      <w:pPr>
        <w:pStyle w:val="Nadpis1"/>
        <w:tabs>
          <w:tab w:val="left" w:pos="685"/>
          <w:tab w:val="left" w:pos="686"/>
        </w:tabs>
        <w:ind w:left="0" w:firstLine="0"/>
        <w:rPr>
          <w:lang w:val="en-GB"/>
        </w:rPr>
      </w:pPr>
    </w:p>
    <w:p w14:paraId="3423FD0D" w14:textId="7A081DA5" w:rsidR="001A0F04" w:rsidRPr="00912007" w:rsidRDefault="00547439" w:rsidP="00F502F6">
      <w:pPr>
        <w:pStyle w:val="Nadpis1"/>
        <w:numPr>
          <w:ilvl w:val="1"/>
          <w:numId w:val="5"/>
        </w:numPr>
        <w:tabs>
          <w:tab w:val="left" w:pos="2694"/>
        </w:tabs>
        <w:ind w:left="567"/>
      </w:pPr>
      <w:r>
        <w:t xml:space="preserve">Závažné inkompatibility </w:t>
      </w:r>
    </w:p>
    <w:p w14:paraId="2B6CE4AB" w14:textId="77777777" w:rsidR="006A6284" w:rsidRPr="00912007" w:rsidRDefault="006A6284" w:rsidP="00F502F6">
      <w:pPr>
        <w:pStyle w:val="Nadpis1"/>
        <w:tabs>
          <w:tab w:val="left" w:pos="1418"/>
        </w:tabs>
        <w:ind w:left="0" w:firstLine="0"/>
        <w:rPr>
          <w:lang w:val="en-GB"/>
        </w:rPr>
      </w:pPr>
    </w:p>
    <w:p w14:paraId="672007FE" w14:textId="5A60EDF2" w:rsidR="00127FBC" w:rsidRPr="00912007" w:rsidRDefault="00E732A8" w:rsidP="00F502F6">
      <w:pPr>
        <w:pStyle w:val="Zkladntext"/>
        <w:tabs>
          <w:tab w:val="left" w:pos="1418"/>
        </w:tabs>
      </w:pPr>
      <w:r>
        <w:t>Neuplatňujú sa.</w:t>
      </w:r>
    </w:p>
    <w:p w14:paraId="2E37F7D1" w14:textId="77777777" w:rsidR="00547439" w:rsidRPr="00912007" w:rsidRDefault="00547439" w:rsidP="00F502F6">
      <w:pPr>
        <w:pStyle w:val="Nadpis1"/>
        <w:tabs>
          <w:tab w:val="left" w:pos="2552"/>
        </w:tabs>
        <w:ind w:left="0" w:firstLine="0"/>
        <w:rPr>
          <w:lang w:val="en-GB"/>
        </w:rPr>
      </w:pPr>
    </w:p>
    <w:p w14:paraId="342AE591" w14:textId="16E89FFB" w:rsidR="00547439" w:rsidRPr="00912007" w:rsidRDefault="00547439" w:rsidP="00F502F6">
      <w:pPr>
        <w:pStyle w:val="Nadpis1"/>
        <w:numPr>
          <w:ilvl w:val="1"/>
          <w:numId w:val="5"/>
        </w:numPr>
        <w:tabs>
          <w:tab w:val="left" w:pos="4678"/>
        </w:tabs>
        <w:ind w:left="567"/>
      </w:pPr>
      <w:r>
        <w:t xml:space="preserve">Čas použiteľnosti </w:t>
      </w:r>
    </w:p>
    <w:p w14:paraId="6347041B" w14:textId="77777777" w:rsidR="00547439" w:rsidRPr="00912007" w:rsidRDefault="00547439" w:rsidP="00D970B7">
      <w:pPr>
        <w:pStyle w:val="Zkladntext"/>
        <w:rPr>
          <w:lang w:val="en-GB"/>
        </w:rPr>
      </w:pPr>
    </w:p>
    <w:p w14:paraId="672891CC" w14:textId="7C3DF718" w:rsidR="00547439" w:rsidRPr="00912007" w:rsidRDefault="00E732A8" w:rsidP="006A6284">
      <w:pPr>
        <w:pStyle w:val="Zkladntext"/>
      </w:pPr>
      <w:r>
        <w:t>Čas použiteľnosti veterinárneho lieku zabaleného v neporušenom obale: 3 roky.</w:t>
      </w:r>
      <w:bookmarkStart w:id="1" w:name="_Hlk109821766"/>
    </w:p>
    <w:p w14:paraId="7CE82EDC" w14:textId="77777777" w:rsidR="006A6284" w:rsidRPr="00912007" w:rsidRDefault="006A6284" w:rsidP="00F502F6">
      <w:pPr>
        <w:pStyle w:val="Zkladntext"/>
        <w:rPr>
          <w:lang w:val="en-GB"/>
        </w:rPr>
      </w:pPr>
    </w:p>
    <w:p w14:paraId="1A6E31AD" w14:textId="0EABA154" w:rsidR="00547439" w:rsidRPr="00912007" w:rsidRDefault="00547439" w:rsidP="00F502F6">
      <w:pPr>
        <w:pStyle w:val="Nadpis1"/>
        <w:numPr>
          <w:ilvl w:val="1"/>
          <w:numId w:val="5"/>
        </w:numPr>
        <w:tabs>
          <w:tab w:val="left" w:pos="2552"/>
        </w:tabs>
        <w:ind w:left="567"/>
      </w:pPr>
      <w:r>
        <w:t xml:space="preserve">Osobitné upozornenia na uchovávanie </w:t>
      </w:r>
    </w:p>
    <w:bookmarkEnd w:id="1"/>
    <w:p w14:paraId="6E01BF47" w14:textId="77777777" w:rsidR="00D970B7" w:rsidRPr="00912007" w:rsidRDefault="00D970B7" w:rsidP="00D970B7">
      <w:pPr>
        <w:pStyle w:val="Zkladntext"/>
        <w:rPr>
          <w:b/>
          <w:lang w:val="en-GB"/>
        </w:rPr>
      </w:pPr>
    </w:p>
    <w:p w14:paraId="02222196" w14:textId="7F52B0FD" w:rsidR="00AF31E3" w:rsidRPr="00912007" w:rsidRDefault="00E732A8" w:rsidP="00D970B7">
      <w:pPr>
        <w:pStyle w:val="Zkladntext"/>
      </w:pPr>
      <w:r>
        <w:t>Tento veterinárny liek nevyžaduje žiadne zvláštne podmienky na uchovávanie.</w:t>
      </w:r>
    </w:p>
    <w:p w14:paraId="70C090F2" w14:textId="77777777" w:rsidR="006A6284" w:rsidRPr="00912007" w:rsidRDefault="006A6284" w:rsidP="00F502F6">
      <w:pPr>
        <w:pStyle w:val="Zkladntext"/>
        <w:rPr>
          <w:lang w:val="en-GB"/>
        </w:rPr>
      </w:pPr>
    </w:p>
    <w:p w14:paraId="726F29D7" w14:textId="255B244B" w:rsidR="00AF31E3" w:rsidRPr="00912007" w:rsidRDefault="00AF31E3" w:rsidP="00F502F6">
      <w:pPr>
        <w:pStyle w:val="Nadpis1"/>
        <w:numPr>
          <w:ilvl w:val="1"/>
          <w:numId w:val="5"/>
        </w:numPr>
        <w:tabs>
          <w:tab w:val="left" w:pos="2268"/>
        </w:tabs>
        <w:ind w:left="567"/>
      </w:pPr>
      <w:r>
        <w:t xml:space="preserve">Charakter a zloženie vnútorného obalu </w:t>
      </w:r>
    </w:p>
    <w:p w14:paraId="360FA419" w14:textId="77777777" w:rsidR="00AF31E3" w:rsidRPr="00912007" w:rsidRDefault="00AF31E3" w:rsidP="00D970B7">
      <w:pPr>
        <w:pStyle w:val="Zkladntext"/>
        <w:rPr>
          <w:lang w:val="en-GB"/>
        </w:rPr>
      </w:pPr>
    </w:p>
    <w:p w14:paraId="6C5926BD" w14:textId="77777777" w:rsidR="004627FD" w:rsidRPr="00912007" w:rsidRDefault="004627FD" w:rsidP="004627FD">
      <w:pPr>
        <w:tabs>
          <w:tab w:val="left" w:pos="0"/>
        </w:tabs>
        <w:ind w:left="567" w:hanging="567"/>
      </w:pPr>
      <w:bookmarkStart w:id="2" w:name="_Hlk131513713"/>
      <w:bookmarkStart w:id="3" w:name="_Hlk132114824"/>
      <w:r>
        <w:t xml:space="preserve">Hliníkové-PVC/hliníkové/oPA </w:t>
      </w:r>
      <w:bookmarkEnd w:id="2"/>
      <w:r>
        <w:t>blistre</w:t>
      </w:r>
      <w:bookmarkEnd w:id="3"/>
      <w:r>
        <w:t>, jeden blister obsahuje 10 tabliet.</w:t>
      </w:r>
    </w:p>
    <w:p w14:paraId="239106CE" w14:textId="77777777" w:rsidR="00A3212D" w:rsidRPr="009724B6" w:rsidRDefault="00A3212D" w:rsidP="00F502F6">
      <w:pPr>
        <w:pStyle w:val="Zkladntext"/>
        <w:rPr>
          <w:lang w:val="en-GB"/>
        </w:rPr>
      </w:pPr>
    </w:p>
    <w:p w14:paraId="61A4005C" w14:textId="0C1D0643" w:rsidR="00557B67" w:rsidRPr="00F80DEF" w:rsidRDefault="00557B67" w:rsidP="00557B67">
      <w:pPr>
        <w:pStyle w:val="ox-9867726f09-msonormal"/>
        <w:shd w:val="clear" w:color="auto" w:fill="FFFFFF"/>
        <w:spacing w:before="0" w:beforeAutospacing="0" w:after="0" w:afterAutospacing="0"/>
        <w:rPr>
          <w:color w:val="000000"/>
          <w:sz w:val="22"/>
          <w:szCs w:val="22"/>
        </w:rPr>
      </w:pPr>
      <w:bookmarkStart w:id="4" w:name="_Hlk96527947"/>
      <w:r>
        <w:rPr>
          <w:color w:val="000000"/>
          <w:sz w:val="22"/>
        </w:rPr>
        <w:t>Papierová škatuľa s 10, 30, 50 alebo 100 tabletami</w:t>
      </w:r>
      <w:r w:rsidR="006E7EB2">
        <w:rPr>
          <w:color w:val="000000"/>
          <w:sz w:val="22"/>
        </w:rPr>
        <w:t>.</w:t>
      </w:r>
    </w:p>
    <w:p w14:paraId="532900F3" w14:textId="77777777" w:rsidR="00A8274E" w:rsidRPr="009724B6" w:rsidRDefault="00A8274E" w:rsidP="00F502F6">
      <w:pPr>
        <w:pStyle w:val="Zkladntext"/>
        <w:ind w:right="2054"/>
        <w:rPr>
          <w:lang w:val="en-GB"/>
        </w:rPr>
      </w:pPr>
    </w:p>
    <w:p w14:paraId="1D368B53" w14:textId="7078BD7A" w:rsidR="00934300" w:rsidRPr="00912007" w:rsidRDefault="00E732A8" w:rsidP="00912007">
      <w:pPr>
        <w:pStyle w:val="Zkladntext"/>
        <w:ind w:right="2054"/>
      </w:pPr>
      <w:r>
        <w:t>Na trh nemusia byť uvedené všetky veľkosti balenia.</w:t>
      </w:r>
    </w:p>
    <w:p w14:paraId="2F0E92D1" w14:textId="77777777" w:rsidR="00934300" w:rsidRPr="009724B6" w:rsidRDefault="00934300" w:rsidP="00934300">
      <w:pPr>
        <w:pStyle w:val="Nadpis1"/>
        <w:tabs>
          <w:tab w:val="left" w:pos="685"/>
          <w:tab w:val="left" w:pos="686"/>
        </w:tabs>
        <w:rPr>
          <w:lang w:val="en-GB"/>
        </w:rPr>
      </w:pPr>
    </w:p>
    <w:p w14:paraId="5D231D90" w14:textId="16F88BE3" w:rsidR="00934300" w:rsidRPr="00912007" w:rsidRDefault="00934300" w:rsidP="00F502F6">
      <w:pPr>
        <w:pStyle w:val="Nadpis1"/>
        <w:numPr>
          <w:ilvl w:val="1"/>
          <w:numId w:val="5"/>
        </w:numPr>
        <w:tabs>
          <w:tab w:val="left" w:pos="1843"/>
        </w:tabs>
        <w:ind w:left="567"/>
      </w:pPr>
      <w:r>
        <w:t xml:space="preserve">Osobitné bezpečnostné opatrenia na zneškodňovanie nepoužitých veterinárnych liekov, prípadne odpadových materiálov vytvorených pri používaní týchto liekov </w:t>
      </w:r>
    </w:p>
    <w:p w14:paraId="68096E21" w14:textId="77777777" w:rsidR="00934300" w:rsidRPr="009724B6" w:rsidRDefault="00934300" w:rsidP="00D970B7">
      <w:pPr>
        <w:pStyle w:val="Zkladntext"/>
        <w:ind w:right="2054"/>
        <w:rPr>
          <w:lang w:val="en-GB"/>
        </w:rPr>
      </w:pPr>
    </w:p>
    <w:bookmarkEnd w:id="4"/>
    <w:p w14:paraId="4BC5625D" w14:textId="74535CA4" w:rsidR="007D4AB4" w:rsidRDefault="00762715">
      <w:pPr>
        <w:pStyle w:val="Zkladntext"/>
      </w:pPr>
      <w:r>
        <w:t>Lieky sa nesmú likvidovať prostredníctvom odpadovej vody ani odpadu v domácnostiach.</w:t>
      </w:r>
    </w:p>
    <w:p w14:paraId="4C61250A" w14:textId="2C8F8259" w:rsidR="00127FBC" w:rsidRPr="00912007" w:rsidRDefault="006E5BB5">
      <w:pPr>
        <w:pStyle w:val="Zkladntext"/>
        <w:rPr>
          <w:sz w:val="24"/>
        </w:rPr>
      </w:pPr>
      <w:r>
        <w:lastRenderedPageBreak/>
        <w:t>Pri likvidácii nepoužitého veterinárneho lieku alebo jeho odpadového materiálu sa riaďte systémom spätného odberu v súlade s miestnymi požiadavkami a národnými zbernými systémami platnými pre daný veterinárny liek.</w:t>
      </w:r>
    </w:p>
    <w:p w14:paraId="45D6CA79" w14:textId="77777777" w:rsidR="00127FBC" w:rsidRPr="00363DC5" w:rsidRDefault="00127FBC">
      <w:pPr>
        <w:pStyle w:val="Zkladntext"/>
        <w:spacing w:before="10"/>
        <w:rPr>
          <w:sz w:val="19"/>
        </w:rPr>
      </w:pPr>
    </w:p>
    <w:p w14:paraId="6892E255" w14:textId="77777777" w:rsidR="00752C84" w:rsidRPr="00363DC5" w:rsidRDefault="00752C84">
      <w:pPr>
        <w:pStyle w:val="Zkladntext"/>
        <w:spacing w:before="10"/>
        <w:rPr>
          <w:sz w:val="19"/>
        </w:rPr>
      </w:pPr>
    </w:p>
    <w:p w14:paraId="5C2255A1" w14:textId="25C5388E" w:rsidR="00127FBC" w:rsidRPr="00912007" w:rsidRDefault="00CC35F8" w:rsidP="00F502F6">
      <w:pPr>
        <w:pStyle w:val="Nadpis1"/>
        <w:numPr>
          <w:ilvl w:val="0"/>
          <w:numId w:val="5"/>
        </w:numPr>
        <w:tabs>
          <w:tab w:val="left" w:pos="1985"/>
        </w:tabs>
        <w:ind w:left="567"/>
      </w:pPr>
      <w:r>
        <w:t>NÁZOV DRŽITEĽA ROZHODNUTIA O REGISTRÁCII</w:t>
      </w:r>
    </w:p>
    <w:p w14:paraId="737415D8" w14:textId="494B175B" w:rsidR="00CC35F8" w:rsidRPr="00912007" w:rsidRDefault="00CC35F8">
      <w:pPr>
        <w:pStyle w:val="Zkladntext"/>
        <w:spacing w:before="11"/>
        <w:rPr>
          <w:bCs/>
          <w:lang w:val="en-GB"/>
        </w:rPr>
      </w:pPr>
    </w:p>
    <w:p w14:paraId="6DB34BCA" w14:textId="332F12D1" w:rsidR="00F70BC7" w:rsidRDefault="00F70BC7" w:rsidP="00F70BC7">
      <w:pPr>
        <w:rPr>
          <w:iCs/>
        </w:rPr>
      </w:pPr>
      <w:r>
        <w:t>CP</w:t>
      </w:r>
      <w:r w:rsidR="003B25A9">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35B96F67" w14:textId="77777777" w:rsidR="00752C84" w:rsidRPr="00912007" w:rsidRDefault="00752C84" w:rsidP="00F70BC7">
      <w:pPr>
        <w:rPr>
          <w:iCs/>
          <w:lang w:val="en-GB"/>
        </w:rPr>
      </w:pPr>
    </w:p>
    <w:p w14:paraId="7A8FE012" w14:textId="77777777" w:rsidR="00127FBC" w:rsidRPr="00912007" w:rsidRDefault="00127FBC">
      <w:pPr>
        <w:pStyle w:val="Zkladntext"/>
        <w:spacing w:before="10"/>
        <w:rPr>
          <w:sz w:val="19"/>
          <w:lang w:val="en-GB"/>
        </w:rPr>
      </w:pPr>
    </w:p>
    <w:p w14:paraId="7C94064D" w14:textId="77777777" w:rsidR="00127FBC" w:rsidRPr="00912007" w:rsidRDefault="00E732A8" w:rsidP="00F502F6">
      <w:pPr>
        <w:pStyle w:val="Nadpis1"/>
        <w:numPr>
          <w:ilvl w:val="0"/>
          <w:numId w:val="5"/>
        </w:numPr>
        <w:tabs>
          <w:tab w:val="left" w:pos="1560"/>
        </w:tabs>
        <w:ind w:left="567"/>
      </w:pPr>
      <w:r>
        <w:t>REGISTRAČNÉ ČÍSLO(A)</w:t>
      </w:r>
    </w:p>
    <w:p w14:paraId="47F627B2" w14:textId="77777777" w:rsidR="00D119FE" w:rsidRPr="00912007" w:rsidRDefault="00D119FE" w:rsidP="00E51028">
      <w:pPr>
        <w:pStyle w:val="Zkladntext"/>
        <w:spacing w:before="11"/>
        <w:ind w:firstLine="720"/>
        <w:rPr>
          <w:b/>
          <w:sz w:val="21"/>
          <w:lang w:val="en-GB"/>
        </w:rPr>
      </w:pPr>
    </w:p>
    <w:p w14:paraId="4B2C0321" w14:textId="29E8FDAF" w:rsidR="00127FBC" w:rsidRDefault="00D119FE">
      <w:pPr>
        <w:pStyle w:val="Zkladntext"/>
        <w:spacing w:before="1"/>
        <w:rPr>
          <w:sz w:val="20"/>
          <w:lang w:val="en-GB"/>
        </w:rPr>
      </w:pPr>
      <w:r>
        <w:rPr>
          <w:sz w:val="20"/>
          <w:lang w:val="en-GB"/>
        </w:rPr>
        <w:t>96/012/DC/24-S</w:t>
      </w:r>
    </w:p>
    <w:p w14:paraId="0321B181" w14:textId="77777777" w:rsidR="00D119FE" w:rsidRPr="00912007" w:rsidRDefault="00D119FE">
      <w:pPr>
        <w:pStyle w:val="Zkladntext"/>
        <w:spacing w:before="1"/>
        <w:rPr>
          <w:sz w:val="20"/>
          <w:lang w:val="en-GB"/>
        </w:rPr>
      </w:pPr>
    </w:p>
    <w:p w14:paraId="7280F243" w14:textId="3D6159E6" w:rsidR="00127FBC" w:rsidRPr="00912007" w:rsidRDefault="00E732A8" w:rsidP="00F502F6">
      <w:pPr>
        <w:pStyle w:val="Nadpis1"/>
        <w:numPr>
          <w:ilvl w:val="0"/>
          <w:numId w:val="5"/>
        </w:numPr>
        <w:tabs>
          <w:tab w:val="left" w:pos="1985"/>
        </w:tabs>
        <w:ind w:left="567"/>
      </w:pPr>
      <w:r>
        <w:t>DÁTUM PRVEJ REGISTRÁCIE</w:t>
      </w:r>
    </w:p>
    <w:p w14:paraId="7C8B819F" w14:textId="77777777" w:rsidR="006E5BB5" w:rsidRPr="00912007" w:rsidRDefault="006E5BB5">
      <w:pPr>
        <w:pStyle w:val="Zkladntext"/>
        <w:rPr>
          <w:lang w:val="en-GB"/>
        </w:rPr>
      </w:pPr>
      <w:bookmarkStart w:id="5" w:name="_GoBack"/>
      <w:bookmarkEnd w:id="5"/>
    </w:p>
    <w:p w14:paraId="57A070B4" w14:textId="0721EF00" w:rsidR="00127FBC" w:rsidRDefault="00782F78">
      <w:pPr>
        <w:pStyle w:val="Zkladntext"/>
        <w:spacing w:before="11"/>
        <w:rPr>
          <w:sz w:val="19"/>
          <w:lang w:val="en-GB"/>
        </w:rPr>
      </w:pPr>
      <w:r>
        <w:rPr>
          <w:sz w:val="19"/>
          <w:lang w:val="en-GB"/>
        </w:rPr>
        <w:t>29.05.2024</w:t>
      </w:r>
    </w:p>
    <w:p w14:paraId="2CA31323" w14:textId="77777777" w:rsidR="00782F78" w:rsidRPr="00912007" w:rsidRDefault="00782F78">
      <w:pPr>
        <w:pStyle w:val="Zkladntext"/>
        <w:spacing w:before="11"/>
        <w:rPr>
          <w:sz w:val="19"/>
          <w:lang w:val="en-GB"/>
        </w:rPr>
      </w:pPr>
    </w:p>
    <w:p w14:paraId="411098A9" w14:textId="5AC2AB56" w:rsidR="00127FBC" w:rsidRPr="00912007" w:rsidRDefault="00E732A8" w:rsidP="00F502F6">
      <w:pPr>
        <w:pStyle w:val="Nadpis1"/>
        <w:numPr>
          <w:ilvl w:val="0"/>
          <w:numId w:val="5"/>
        </w:numPr>
        <w:tabs>
          <w:tab w:val="left" w:pos="1134"/>
        </w:tabs>
        <w:ind w:left="567"/>
      </w:pPr>
      <w:r>
        <w:t>DÁTUM POSLEDNEJ REVÍZIE SÚHRNU CHARAKTERISTICKÝCH VLASTNOSTÍ LIEKU</w:t>
      </w:r>
    </w:p>
    <w:p w14:paraId="244A6CEA" w14:textId="77777777" w:rsidR="00CC35F8" w:rsidRDefault="00CC35F8" w:rsidP="002068A9">
      <w:pPr>
        <w:pStyle w:val="Zkladntext"/>
        <w:ind w:right="92"/>
        <w:rPr>
          <w:lang w:val="en-GB"/>
        </w:rPr>
      </w:pPr>
    </w:p>
    <w:p w14:paraId="776D2FDF" w14:textId="32D28509" w:rsidR="00266B23" w:rsidRPr="00912007" w:rsidRDefault="00266B23" w:rsidP="002068A9">
      <w:pPr>
        <w:pStyle w:val="Zkladntext"/>
        <w:ind w:right="92"/>
        <w:rPr>
          <w:lang w:val="en-GB"/>
        </w:rPr>
      </w:pPr>
      <w:r>
        <w:rPr>
          <w:lang w:val="en-GB"/>
        </w:rPr>
        <w:t>04/2024</w:t>
      </w:r>
    </w:p>
    <w:p w14:paraId="692CC3D3" w14:textId="3E4CB234" w:rsidR="00CC35F8" w:rsidRPr="00912007" w:rsidRDefault="00CC35F8" w:rsidP="002068A9">
      <w:pPr>
        <w:pStyle w:val="Zkladntext"/>
        <w:ind w:right="92"/>
        <w:rPr>
          <w:lang w:val="en-GB"/>
        </w:rPr>
      </w:pPr>
    </w:p>
    <w:p w14:paraId="14514AD4" w14:textId="77777777" w:rsidR="00CC35F8" w:rsidRPr="00912007" w:rsidRDefault="00CC35F8" w:rsidP="00CC35F8">
      <w:pPr>
        <w:rPr>
          <w:b/>
        </w:rPr>
      </w:pPr>
      <w:r>
        <w:rPr>
          <w:b/>
        </w:rPr>
        <w:t>10.</w:t>
      </w:r>
      <w:r>
        <w:rPr>
          <w:b/>
        </w:rPr>
        <w:tab/>
        <w:t>KLASIFIKÁCIA VETERINÁRNEHO LIEKU</w:t>
      </w:r>
    </w:p>
    <w:p w14:paraId="0DB05866" w14:textId="77777777" w:rsidR="00CC35F8" w:rsidRPr="00CD36F6" w:rsidRDefault="00CC35F8" w:rsidP="00CC35F8">
      <w:pPr>
        <w:rPr>
          <w:lang w:val="nl-NL"/>
        </w:rPr>
      </w:pPr>
    </w:p>
    <w:p w14:paraId="1F5D38A1" w14:textId="017FED2D" w:rsidR="00CC35F8" w:rsidRPr="00912007" w:rsidRDefault="00CC35F8" w:rsidP="00856233">
      <w:pPr>
        <w:pStyle w:val="Zkladntext"/>
        <w:ind w:right="92"/>
      </w:pPr>
      <w:r>
        <w:t>Výdaj lieku je viazaný na veterinárny predpis.</w:t>
      </w:r>
    </w:p>
    <w:p w14:paraId="23BA76BF" w14:textId="4AE2776C" w:rsidR="006E5BB5" w:rsidRPr="00CD36F6" w:rsidRDefault="006E5BB5" w:rsidP="00856233">
      <w:pPr>
        <w:pStyle w:val="Zkladntext"/>
        <w:ind w:right="92"/>
        <w:rPr>
          <w:lang w:val="nl-NL"/>
        </w:rPr>
      </w:pPr>
    </w:p>
    <w:p w14:paraId="4472CEB5" w14:textId="4EDECEBE" w:rsidR="00127FBC" w:rsidRPr="00E51028" w:rsidRDefault="006E5BB5" w:rsidP="00E51028">
      <w:pPr>
        <w:pStyle w:val="Zkladntext"/>
        <w:ind w:right="92"/>
        <w:sectPr w:rsidR="00127FBC" w:rsidRPr="00E51028" w:rsidSect="00B95028">
          <w:footerReference w:type="default" r:id="rId13"/>
          <w:pgSz w:w="11910" w:h="16840"/>
          <w:pgMar w:top="1321" w:right="1457" w:bottom="902" w:left="1298" w:header="0" w:footer="714" w:gutter="0"/>
          <w:cols w:space="708"/>
        </w:sectPr>
      </w:pPr>
      <w:r>
        <w:t>Podrobné informácie o veterinárnom lieku sú dostupné v databáze liekov Únie (</w:t>
      </w:r>
      <w:hyperlink r:id="rId14" w:history="1">
        <w:r>
          <w:rPr>
            <w:rStyle w:val="Hypertextovprepojenie"/>
            <w:i/>
          </w:rPr>
          <w:t>https://medicines.health.europa.eu/veterinary</w:t>
        </w:r>
      </w:hyperlink>
      <w:r w:rsidR="009D7B26">
        <w:t>).</w:t>
      </w:r>
    </w:p>
    <w:bookmarkStart w:id="6" w:name="ANNEX_II"/>
    <w:bookmarkStart w:id="7" w:name="A._LABELLING"/>
    <w:bookmarkEnd w:id="6"/>
    <w:bookmarkEnd w:id="7"/>
    <w:p w14:paraId="171E17FE" w14:textId="169EE846" w:rsidR="00127FBC" w:rsidRPr="00912007" w:rsidRDefault="00E732A8">
      <w:pPr>
        <w:ind w:left="100"/>
        <w:rPr>
          <w:sz w:val="20"/>
        </w:rPr>
      </w:pPr>
      <w:r>
        <w:rPr>
          <w:noProof/>
          <w:lang w:eastAsia="sk-SK"/>
        </w:rPr>
        <w:lastRenderedPageBreak/>
        <mc:AlternateContent>
          <mc:Choice Requires="wps">
            <w:drawing>
              <wp:inline distT="0" distB="0" distL="0" distR="0" wp14:anchorId="277B29AF" wp14:editId="05F98988">
                <wp:extent cx="6083935" cy="514350"/>
                <wp:effectExtent l="11430" t="9525" r="10160" b="9525"/>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98FAE0" w14:textId="77777777" w:rsidR="003B25A9" w:rsidRDefault="003B25A9">
                            <w:pPr>
                              <w:spacing w:before="20"/>
                              <w:ind w:left="108"/>
                              <w:rPr>
                                <w:b/>
                              </w:rPr>
                            </w:pPr>
                            <w:r>
                              <w:rPr>
                                <w:b/>
                              </w:rPr>
                              <w:t>ÚDAJE, KTORÉ MAJÚ BYŤ UVEDENÉ NA VONKAJŠOM OBALE</w:t>
                            </w:r>
                          </w:p>
                          <w:p w14:paraId="40DD17C0" w14:textId="77777777" w:rsidR="003B25A9" w:rsidRDefault="003B25A9">
                            <w:pPr>
                              <w:pStyle w:val="Zkladntext"/>
                            </w:pPr>
                          </w:p>
                          <w:p w14:paraId="7CE4F950" w14:textId="1699ACCF" w:rsidR="003B25A9" w:rsidRDefault="003B25A9">
                            <w:pPr>
                              <w:ind w:left="108"/>
                              <w:rPr>
                                <w:b/>
                              </w:rPr>
                            </w:pPr>
                            <w:r>
                              <w:rPr>
                                <w:b/>
                              </w:rPr>
                              <w:t xml:space="preserve">Papierová škatuľa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79.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" filled="f" strokeweight=".48pt">
                <v:textbox inset="0,0,0,0">
                  <w:txbxContent>
                    <w:p w14:paraId="0D98FAE0" w14:textId="77777777" w:rsidR="003B25A9" w:rsidRDefault="003B25A9">
                      <w:pPr>
                        <w:spacing w:before="20"/>
                        <w:ind w:left="108"/>
                        <w:rPr>
                          <w:b/>
                        </w:rPr>
                      </w:pPr>
                      <w:r>
                        <w:rPr>
                          <w:b/>
                        </w:rPr>
                        <w:t>ÚDAJE, KTORÉ MAJÚ BYŤ UVEDENÉ NA VONKAJŠOM OBALE</w:t>
                      </w:r>
                    </w:p>
                    <w:p w14:paraId="40DD17C0" w14:textId="77777777" w:rsidR="003B25A9" w:rsidRDefault="003B25A9">
                      <w:pPr>
                        <w:pStyle w:val="Zkladntext"/>
                      </w:pPr>
                    </w:p>
                    <w:p w14:paraId="7CE4F950" w14:textId="1699ACCF" w:rsidR="003B25A9" w:rsidRDefault="003B25A9">
                      <w:pPr>
                        <w:ind w:left="108"/>
                        <w:rPr>
                          <w:b/>
                        </w:rPr>
                      </w:pPr>
                      <w:r>
                        <w:rPr>
                          <w:b/>
                        </w:rPr>
                        <w:t xml:space="preserve">Papierová škatuľa </w:t>
                      </w:r>
                    </w:p>
                  </w:txbxContent>
                </v:textbox>
                <w10:anchorlock/>
              </v:shape>
            </w:pict>
          </mc:Fallback>
        </mc:AlternateContent>
      </w:r>
    </w:p>
    <w:p w14:paraId="788B2185" w14:textId="1C8F1280" w:rsidR="00127FBC" w:rsidRPr="00912007" w:rsidRDefault="00790525">
      <w:pPr>
        <w:pStyle w:val="Zkladntext"/>
        <w:spacing w:before="8"/>
        <w:rPr>
          <w:b/>
          <w:sz w:val="15"/>
        </w:rPr>
      </w:pPr>
      <w:r>
        <w:rPr>
          <w:noProof/>
          <w:lang w:eastAsia="sk-SK"/>
        </w:rPr>
        <mc:AlternateContent>
          <mc:Choice Requires="wps">
            <w:drawing>
              <wp:anchor distT="0" distB="0" distL="0" distR="0" simplePos="0" relativeHeight="1048" behindDoc="0" locked="0" layoutInCell="1" allowOverlap="1" wp14:anchorId="3AFAE0D0" wp14:editId="52A1999E">
                <wp:simplePos x="0" y="0"/>
                <wp:positionH relativeFrom="page">
                  <wp:posOffset>829310</wp:posOffset>
                </wp:positionH>
                <wp:positionV relativeFrom="paragraph">
                  <wp:posOffset>142875</wp:posOffset>
                </wp:positionV>
                <wp:extent cx="6083935" cy="193675"/>
                <wp:effectExtent l="10160" t="12700" r="11430" b="12700"/>
                <wp:wrapTopAndBottom/>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AC05F" w14:textId="77777777" w:rsidR="003B25A9" w:rsidRDefault="003B25A9">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65.3pt;margin-top:11.25pt;width:479.05pt;height:15.2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IZfAIAAAg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" filled="f" strokeweight=".48pt">
                <v:textbox inset="0,0,0,0">
                  <w:txbxContent>
                    <w:p w14:paraId="099AC05F" w14:textId="77777777" w:rsidR="003B25A9" w:rsidRDefault="003B25A9">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0C91D8A4" w14:textId="77777777" w:rsidR="00127FBC" w:rsidRPr="00912007" w:rsidRDefault="00127FBC">
      <w:pPr>
        <w:pStyle w:val="Zkladntext"/>
        <w:spacing w:before="3"/>
        <w:rPr>
          <w:b/>
          <w:sz w:val="11"/>
          <w:lang w:val="en-GB"/>
        </w:rPr>
      </w:pPr>
    </w:p>
    <w:p w14:paraId="2FF1A38F" w14:textId="77777777" w:rsidR="003B25A9" w:rsidRDefault="00CD36F6" w:rsidP="00994808">
      <w:pPr>
        <w:pStyle w:val="Zkladntext"/>
        <w:ind w:right="791"/>
      </w:pPr>
      <w:r>
        <w:t xml:space="preserve">  </w:t>
      </w:r>
    </w:p>
    <w:p w14:paraId="43788AC5" w14:textId="641C714D" w:rsidR="00994808" w:rsidRPr="00FC0B9A" w:rsidRDefault="00994808" w:rsidP="00E51028">
      <w:pPr>
        <w:pStyle w:val="Zkladntext"/>
        <w:ind w:left="142" w:right="791"/>
      </w:pPr>
      <w:proofErr w:type="spellStart"/>
      <w:r w:rsidRPr="00FC0B9A">
        <w:t>Tramatab</w:t>
      </w:r>
      <w:proofErr w:type="spellEnd"/>
      <w:r w:rsidRPr="00FC0B9A">
        <w:t xml:space="preserve"> 50 mg žuvacie tablety</w:t>
      </w:r>
    </w:p>
    <w:p w14:paraId="1ECD33FE" w14:textId="754F0ECE"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072" behindDoc="0" locked="0" layoutInCell="1" allowOverlap="1" wp14:anchorId="458F54EB" wp14:editId="443661B4">
                <wp:simplePos x="0" y="0"/>
                <wp:positionH relativeFrom="page">
                  <wp:posOffset>829310</wp:posOffset>
                </wp:positionH>
                <wp:positionV relativeFrom="paragraph">
                  <wp:posOffset>179070</wp:posOffset>
                </wp:positionV>
                <wp:extent cx="6083935" cy="193675"/>
                <wp:effectExtent l="10160" t="13970" r="11430" b="11430"/>
                <wp:wrapTopAndBottom/>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12A176" w14:textId="77777777" w:rsidR="003B25A9" w:rsidRDefault="003B25A9">
                            <w:pPr>
                              <w:tabs>
                                <w:tab w:val="left" w:pos="674"/>
                              </w:tabs>
                              <w:spacing w:before="20"/>
                              <w:ind w:left="108"/>
                              <w:rPr>
                                <w:b/>
                              </w:rPr>
                            </w:pPr>
                            <w:r>
                              <w:rPr>
                                <w:b/>
                              </w:rPr>
                              <w:t>2.</w:t>
                            </w:r>
                            <w:r>
                              <w:rPr>
                                <w:b/>
                              </w:rPr>
                              <w:tab/>
                              <w:t>OBSAH ÚČINNÝCH LÁTOK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65.3pt;margin-top:14.1pt;width:479.05pt;height:15.2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QhfAIAAAgFAAAOAAAAZHJzL2Uyb0RvYy54bWysVG1v2yAQ/j5p/wHxPbWdpG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KgZ1CF8AgAACAUA&#10;AA4AAAAAAAAAAAAAAAAALgIAAGRycy9lMm9Eb2MueG1sUEsBAi0AFAAGAAgAAAAhAG/ksJrdAAAA&#10;CgEAAA8AAAAAAAAAAAAAAAAA1gQAAGRycy9kb3ducmV2LnhtbFBLBQYAAAAABAAEAPMAAADgBQAA&#10;AAA=&#10;" filled="f" strokeweight=".48pt">
                <v:textbox inset="0,0,0,0">
                  <w:txbxContent>
                    <w:p w14:paraId="7C12A176" w14:textId="77777777" w:rsidR="003B25A9" w:rsidRDefault="003B25A9">
                      <w:pPr>
                        <w:tabs>
                          <w:tab w:val="left" w:pos="674"/>
                        </w:tabs>
                        <w:spacing w:before="20"/>
                        <w:ind w:left="108"/>
                        <w:rPr>
                          <w:b/>
                        </w:rPr>
                      </w:pPr>
                      <w:r>
                        <w:rPr>
                          <w:b/>
                        </w:rPr>
                        <w:t>2.</w:t>
                      </w:r>
                      <w:r>
                        <w:rPr>
                          <w:b/>
                        </w:rPr>
                        <w:tab/>
                        <w:t>OBSAH ÚČINNÝCH LÁTOK</w:t>
                      </w:r>
                    </w:p>
                  </w:txbxContent>
                </v:textbox>
                <w10:wrap type="topAndBottom" anchorx="page"/>
              </v:shape>
            </w:pict>
          </mc:Fallback>
        </mc:AlternateContent>
      </w:r>
    </w:p>
    <w:p w14:paraId="4150687F" w14:textId="77777777" w:rsidR="00127FBC" w:rsidRPr="00363DC5" w:rsidRDefault="00127FBC">
      <w:pPr>
        <w:pStyle w:val="Zkladntext"/>
        <w:spacing w:before="3"/>
        <w:rPr>
          <w:sz w:val="11"/>
        </w:rPr>
      </w:pPr>
    </w:p>
    <w:p w14:paraId="7B02C727" w14:textId="77777777" w:rsidR="003B25A9" w:rsidRDefault="00CD36F6" w:rsidP="00833DF5">
      <w:pPr>
        <w:pStyle w:val="Zkladntext"/>
        <w:tabs>
          <w:tab w:val="left" w:pos="2103"/>
        </w:tabs>
        <w:spacing w:line="252" w:lineRule="exact"/>
      </w:pPr>
      <w:r>
        <w:t xml:space="preserve">  </w:t>
      </w:r>
    </w:p>
    <w:p w14:paraId="6F1C696C" w14:textId="349F210C" w:rsidR="00833DF5" w:rsidRPr="00FC0B9A" w:rsidRDefault="00833DF5" w:rsidP="00E51028">
      <w:pPr>
        <w:pStyle w:val="Zkladntext"/>
        <w:tabs>
          <w:tab w:val="left" w:pos="2103"/>
        </w:tabs>
        <w:spacing w:line="252" w:lineRule="exact"/>
        <w:ind w:left="142"/>
      </w:pPr>
      <w:proofErr w:type="spellStart"/>
      <w:r w:rsidRPr="00FC0B9A">
        <w:t>Tramadol</w:t>
      </w:r>
      <w:proofErr w:type="spellEnd"/>
      <w:r w:rsidRPr="00FC0B9A">
        <w:t xml:space="preserve"> (vo forme </w:t>
      </w:r>
      <w:proofErr w:type="spellStart"/>
      <w:r w:rsidRPr="00FC0B9A">
        <w:t>hydrochloridu</w:t>
      </w:r>
      <w:proofErr w:type="spellEnd"/>
      <w:r w:rsidRPr="00FC0B9A">
        <w:t>)</w:t>
      </w:r>
      <w:r w:rsidRPr="00FC0B9A">
        <w:tab/>
        <w:t>43,9 mg/tableta</w:t>
      </w:r>
    </w:p>
    <w:p w14:paraId="4C0CFC6E" w14:textId="113DDD25" w:rsidR="00127FBC" w:rsidRPr="009724B6" w:rsidRDefault="00790525" w:rsidP="00E51028">
      <w:pPr>
        <w:pStyle w:val="Zkladntext"/>
        <w:spacing w:before="7"/>
        <w:ind w:left="142"/>
        <w:rPr>
          <w:sz w:val="11"/>
        </w:rPr>
      </w:pPr>
      <w:r>
        <w:rPr>
          <w:noProof/>
          <w:lang w:eastAsia="sk-SK"/>
        </w:rPr>
        <mc:AlternateContent>
          <mc:Choice Requires="wps">
            <w:drawing>
              <wp:anchor distT="0" distB="0" distL="0" distR="0" simplePos="0" relativeHeight="1120" behindDoc="0" locked="0" layoutInCell="1" allowOverlap="1" wp14:anchorId="379E35CD" wp14:editId="3888CF8B">
                <wp:simplePos x="0" y="0"/>
                <wp:positionH relativeFrom="page">
                  <wp:posOffset>829310</wp:posOffset>
                </wp:positionH>
                <wp:positionV relativeFrom="paragraph">
                  <wp:posOffset>178435</wp:posOffset>
                </wp:positionV>
                <wp:extent cx="6083935" cy="192405"/>
                <wp:effectExtent l="10160" t="10795" r="11430" b="6350"/>
                <wp:wrapTopAndBottom/>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3CFA6" w14:textId="70F34227" w:rsidR="003B25A9" w:rsidRDefault="003B25A9">
                            <w:pPr>
                              <w:tabs>
                                <w:tab w:val="left" w:pos="674"/>
                              </w:tabs>
                              <w:spacing w:before="20"/>
                              <w:ind w:left="108"/>
                              <w:rPr>
                                <w:b/>
                              </w:rPr>
                            </w:pPr>
                            <w:r>
                              <w:rPr>
                                <w:b/>
                              </w:rPr>
                              <w:t>3.</w:t>
                            </w:r>
                            <w:r>
                              <w:rPr>
                                <w:b/>
                              </w:rPr>
                              <w:tab/>
                              <w:t>VEĽKOSŤ BALENIA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65.3pt;margin-top:14.05pt;width:479.05pt;height:15.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" filled="f" strokeweight=".48pt">
                <v:textbox inset="0,0,0,0">
                  <w:txbxContent>
                    <w:p w14:paraId="2893CFA6" w14:textId="70F34227" w:rsidR="003B25A9" w:rsidRDefault="003B25A9">
                      <w:pPr>
                        <w:tabs>
                          <w:tab w:val="left" w:pos="674"/>
                        </w:tabs>
                        <w:spacing w:before="20"/>
                        <w:ind w:left="108"/>
                        <w:rPr>
                          <w:b/>
                        </w:rPr>
                      </w:pPr>
                      <w:r>
                        <w:rPr>
                          <w:b/>
                        </w:rPr>
                        <w:t>3.</w:t>
                      </w:r>
                      <w:r>
                        <w:rPr>
                          <w:b/>
                        </w:rPr>
                        <w:tab/>
                        <w:t>VEĽKOSŤ BALENIA</w:t>
                      </w:r>
                    </w:p>
                  </w:txbxContent>
                </v:textbox>
                <w10:wrap type="topAndBottom" anchorx="page"/>
              </v:shape>
            </w:pict>
          </mc:Fallback>
        </mc:AlternateContent>
      </w:r>
    </w:p>
    <w:p w14:paraId="57D95DDA" w14:textId="77777777" w:rsidR="003B25A9" w:rsidRDefault="00BE796F" w:rsidP="00912007">
      <w:pPr>
        <w:tabs>
          <w:tab w:val="left" w:pos="0"/>
        </w:tabs>
        <w:ind w:left="567" w:hanging="567"/>
      </w:pPr>
      <w:r>
        <w:t xml:space="preserve">   </w:t>
      </w:r>
    </w:p>
    <w:p w14:paraId="7FA302AD" w14:textId="48F267BC" w:rsidR="00BE796F" w:rsidRPr="00912007" w:rsidRDefault="00BE796F" w:rsidP="00E51028">
      <w:pPr>
        <w:tabs>
          <w:tab w:val="left" w:pos="0"/>
        </w:tabs>
        <w:ind w:left="567" w:hanging="425"/>
        <w:rPr>
          <w:color w:val="000000"/>
        </w:rPr>
      </w:pPr>
      <w:r>
        <w:rPr>
          <w:color w:val="000000"/>
        </w:rPr>
        <w:t>10 tabliet</w:t>
      </w:r>
    </w:p>
    <w:p w14:paraId="2BAA93CC" w14:textId="0A0BAF52" w:rsidR="00BE796F" w:rsidRPr="00912007" w:rsidRDefault="00BE796F" w:rsidP="00BE796F">
      <w:pPr>
        <w:pStyle w:val="ox-9867726f09-msonormal"/>
        <w:shd w:val="clear" w:color="auto" w:fill="FFFFFF"/>
        <w:spacing w:before="0" w:beforeAutospacing="0" w:after="0" w:afterAutospacing="0"/>
        <w:rPr>
          <w:color w:val="000000"/>
          <w:sz w:val="22"/>
          <w:szCs w:val="22"/>
          <w:highlight w:val="lightGray"/>
        </w:rPr>
      </w:pPr>
      <w:r>
        <w:rPr>
          <w:color w:val="000000"/>
          <w:sz w:val="22"/>
        </w:rPr>
        <w:t xml:space="preserve">   </w:t>
      </w:r>
      <w:r>
        <w:rPr>
          <w:color w:val="000000"/>
          <w:sz w:val="22"/>
          <w:highlight w:val="lightGray"/>
        </w:rPr>
        <w:t>30 tabliet</w:t>
      </w:r>
    </w:p>
    <w:p w14:paraId="49F4B0C8" w14:textId="3EC1BF3C"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 xml:space="preserve">   </w:t>
      </w:r>
      <w:r>
        <w:rPr>
          <w:color w:val="000000"/>
          <w:sz w:val="22"/>
          <w:highlight w:val="lightGray"/>
        </w:rPr>
        <w:t>50 tabliet</w:t>
      </w:r>
    </w:p>
    <w:p w14:paraId="4B2EC0EC" w14:textId="01AA4AAF" w:rsidR="00BE796F" w:rsidRPr="00912007" w:rsidRDefault="00BE796F" w:rsidP="00BE796F">
      <w:pPr>
        <w:pStyle w:val="ox-9867726f09-msonormal"/>
        <w:shd w:val="clear" w:color="auto" w:fill="FFFFFF"/>
        <w:spacing w:before="0" w:beforeAutospacing="0" w:after="0" w:afterAutospacing="0"/>
      </w:pPr>
      <w:r>
        <w:rPr>
          <w:color w:val="000000"/>
          <w:sz w:val="22"/>
        </w:rPr>
        <w:t xml:space="preserve">   </w:t>
      </w:r>
      <w:r>
        <w:rPr>
          <w:color w:val="000000"/>
          <w:sz w:val="22"/>
          <w:highlight w:val="lightGray"/>
        </w:rPr>
        <w:t>100 tabliet</w:t>
      </w:r>
      <w:r>
        <w:t xml:space="preserve"> </w:t>
      </w:r>
    </w:p>
    <w:p w14:paraId="797F740F" w14:textId="032A28FE"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44" behindDoc="0" locked="0" layoutInCell="1" allowOverlap="1" wp14:anchorId="4B82C201" wp14:editId="76D9233F">
                <wp:simplePos x="0" y="0"/>
                <wp:positionH relativeFrom="page">
                  <wp:posOffset>829310</wp:posOffset>
                </wp:positionH>
                <wp:positionV relativeFrom="paragraph">
                  <wp:posOffset>180340</wp:posOffset>
                </wp:positionV>
                <wp:extent cx="6083935" cy="192405"/>
                <wp:effectExtent l="10160" t="11430" r="11430" b="5715"/>
                <wp:wrapTopAndBottom/>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438F4" w14:textId="3F3DBE97" w:rsidR="003B25A9" w:rsidRDefault="003B25A9">
                            <w:pPr>
                              <w:tabs>
                                <w:tab w:val="left" w:pos="674"/>
                              </w:tabs>
                              <w:spacing w:before="20"/>
                              <w:ind w:left="108"/>
                              <w:rPr>
                                <w:b/>
                              </w:rPr>
                            </w:pPr>
                            <w:r>
                              <w:rPr>
                                <w:b/>
                              </w:rPr>
                              <w:t>4.</w:t>
                            </w:r>
                            <w:r>
                              <w:rPr>
                                <w:b/>
                              </w:rPr>
                              <w:tab/>
                              <w:t>CIEĽOVÉ DRUHY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65.3pt;margin-top:14.2pt;width:479.05pt;height:15.1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pKetMfQIAAAgF&#10;AAAOAAAAAAAAAAAAAAAAAC4CAABkcnMvZTJvRG9jLnhtbFBLAQItABQABgAIAAAAIQCvmnIu3QAA&#10;AAoBAAAPAAAAAAAAAAAAAAAAANcEAABkcnMvZG93bnJldi54bWxQSwUGAAAAAAQABADzAAAA4QUA&#10;AAAA&#10;" filled="f" strokeweight=".48pt">
                <v:textbox inset="0,0,0,0">
                  <w:txbxContent>
                    <w:p w14:paraId="7E0438F4" w14:textId="3F3DBE97" w:rsidR="003B25A9" w:rsidRDefault="003B25A9">
                      <w:pPr>
                        <w:tabs>
                          <w:tab w:val="left" w:pos="674"/>
                        </w:tabs>
                        <w:spacing w:before="20"/>
                        <w:ind w:left="108"/>
                        <w:rPr>
                          <w:b/>
                        </w:rPr>
                      </w:pPr>
                      <w:r>
                        <w:rPr>
                          <w:b/>
                        </w:rPr>
                        <w:t>4.</w:t>
                      </w:r>
                      <w:r>
                        <w:rPr>
                          <w:b/>
                        </w:rPr>
                        <w:tab/>
                        <w:t>CIEĽOVÉ DRUHY</w:t>
                      </w:r>
                    </w:p>
                  </w:txbxContent>
                </v:textbox>
                <w10:wrap type="topAndBottom" anchorx="page"/>
              </v:shape>
            </w:pict>
          </mc:Fallback>
        </mc:AlternateContent>
      </w:r>
    </w:p>
    <w:p w14:paraId="29946B4C" w14:textId="77777777" w:rsidR="00127FBC" w:rsidRPr="009724B6" w:rsidRDefault="00127FBC">
      <w:pPr>
        <w:pStyle w:val="Zkladntext"/>
        <w:spacing w:before="3"/>
        <w:rPr>
          <w:sz w:val="11"/>
          <w:lang w:val="fr-FR"/>
        </w:rPr>
      </w:pPr>
    </w:p>
    <w:p w14:paraId="159326B7" w14:textId="13D09BAF" w:rsidR="00127FBC" w:rsidRPr="00912007" w:rsidRDefault="00C86314" w:rsidP="00912007">
      <w:pPr>
        <w:pStyle w:val="Zkladntext"/>
        <w:spacing w:before="92"/>
        <w:ind w:left="218"/>
        <w:rPr>
          <w:sz w:val="20"/>
        </w:rPr>
      </w:pPr>
      <w:r>
        <w:t>Psy</w:t>
      </w:r>
    </w:p>
    <w:p w14:paraId="4941046F" w14:textId="203812BB"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168" behindDoc="0" locked="0" layoutInCell="1" allowOverlap="1" wp14:anchorId="7259739B" wp14:editId="37A3C136">
                <wp:simplePos x="0" y="0"/>
                <wp:positionH relativeFrom="page">
                  <wp:posOffset>829310</wp:posOffset>
                </wp:positionH>
                <wp:positionV relativeFrom="paragraph">
                  <wp:posOffset>180340</wp:posOffset>
                </wp:positionV>
                <wp:extent cx="6083935" cy="192405"/>
                <wp:effectExtent l="10160" t="6350" r="11430" b="10795"/>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BE0F0" w14:textId="620353F3" w:rsidR="003B25A9" w:rsidRDefault="003B25A9">
                            <w:pPr>
                              <w:tabs>
                                <w:tab w:val="left" w:pos="674"/>
                              </w:tabs>
                              <w:spacing w:before="20"/>
                              <w:ind w:left="108"/>
                              <w:rPr>
                                <w:b/>
                              </w:rPr>
                            </w:pPr>
                            <w:r>
                              <w:rPr>
                                <w:b/>
                              </w:rPr>
                              <w:t>5.</w:t>
                            </w:r>
                            <w:r>
                              <w:rPr>
                                <w:b/>
                              </w:rPr>
                              <w:tab/>
                              <w:t>INDIKÁCIE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65.3pt;margin-top:14.2pt;width:479.05pt;height:15.1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SKfA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" filled="f" strokeweight=".48pt">
                <v:textbox inset="0,0,0,0">
                  <w:txbxContent>
                    <w:p w14:paraId="303BE0F0" w14:textId="620353F3" w:rsidR="003B25A9" w:rsidRDefault="003B25A9">
                      <w:pPr>
                        <w:tabs>
                          <w:tab w:val="left" w:pos="674"/>
                        </w:tabs>
                        <w:spacing w:before="20"/>
                        <w:ind w:left="108"/>
                        <w:rPr>
                          <w:b/>
                        </w:rPr>
                      </w:pPr>
                      <w:r>
                        <w:rPr>
                          <w:b/>
                        </w:rPr>
                        <w:t>5.</w:t>
                      </w:r>
                      <w:r>
                        <w:rPr>
                          <w:b/>
                        </w:rPr>
                        <w:tab/>
                        <w:t>INDIKÁCIE</w:t>
                      </w:r>
                    </w:p>
                  </w:txbxContent>
                </v:textbox>
                <w10:wrap type="topAndBottom" anchorx="page"/>
              </v:shape>
            </w:pict>
          </mc:Fallback>
        </mc:AlternateContent>
      </w:r>
    </w:p>
    <w:p w14:paraId="5E53FAE0" w14:textId="77777777" w:rsidR="00127FBC" w:rsidRPr="009724B6" w:rsidRDefault="00127FBC">
      <w:pPr>
        <w:pStyle w:val="Zkladntext"/>
        <w:rPr>
          <w:sz w:val="20"/>
          <w:lang w:val="fr-FR"/>
        </w:rPr>
      </w:pPr>
    </w:p>
    <w:p w14:paraId="56CC5A6F" w14:textId="77777777" w:rsidR="00127FBC" w:rsidRPr="009724B6" w:rsidRDefault="00127FBC">
      <w:pPr>
        <w:pStyle w:val="Zkladntext"/>
        <w:rPr>
          <w:sz w:val="20"/>
          <w:lang w:val="fr-FR"/>
        </w:rPr>
      </w:pPr>
    </w:p>
    <w:p w14:paraId="78B64636" w14:textId="0785CE92" w:rsidR="00127FBC" w:rsidRPr="00912007" w:rsidRDefault="00790525">
      <w:pPr>
        <w:pStyle w:val="Zkladntext"/>
        <w:rPr>
          <w:sz w:val="20"/>
        </w:rPr>
      </w:pPr>
      <w:r>
        <w:rPr>
          <w:noProof/>
          <w:lang w:eastAsia="sk-SK"/>
        </w:rPr>
        <mc:AlternateContent>
          <mc:Choice Requires="wps">
            <w:drawing>
              <wp:anchor distT="0" distB="0" distL="0" distR="0" simplePos="0" relativeHeight="1192" behindDoc="0" locked="0" layoutInCell="1" allowOverlap="1" wp14:anchorId="6CB4F9F1" wp14:editId="3B5A0530">
                <wp:simplePos x="0" y="0"/>
                <wp:positionH relativeFrom="page">
                  <wp:posOffset>829310</wp:posOffset>
                </wp:positionH>
                <wp:positionV relativeFrom="paragraph">
                  <wp:posOffset>173990</wp:posOffset>
                </wp:positionV>
                <wp:extent cx="6083935" cy="193675"/>
                <wp:effectExtent l="10160" t="6985" r="11430" b="8890"/>
                <wp:wrapTopAndBottom/>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E6D35" w14:textId="3E9D43D1" w:rsidR="003B25A9" w:rsidRDefault="003B25A9">
                            <w:pPr>
                              <w:tabs>
                                <w:tab w:val="left" w:pos="674"/>
                              </w:tabs>
                              <w:spacing w:before="20"/>
                              <w:ind w:left="108"/>
                              <w:rPr>
                                <w:b/>
                              </w:rPr>
                            </w:pPr>
                            <w:r>
                              <w:rPr>
                                <w:b/>
                              </w:rPr>
                              <w:t>6.</w:t>
                            </w:r>
                            <w:r>
                              <w:rPr>
                                <w:b/>
                              </w:rPr>
                              <w:tab/>
                              <w:t>CESTY PODANIA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5.3pt;margin-top:13.7pt;width:479.05pt;height:15.2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nDfQIAAAgFAAAOAAAAZHJzL2Uyb0RvYy54bWysVG1v2yAQ/j5p/wHxPbWdpG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" filled="f" strokeweight=".48pt">
                <v:textbox inset="0,0,0,0">
                  <w:txbxContent>
                    <w:p w14:paraId="6D3E6D35" w14:textId="3E9D43D1" w:rsidR="003B25A9" w:rsidRDefault="003B25A9">
                      <w:pPr>
                        <w:tabs>
                          <w:tab w:val="left" w:pos="674"/>
                        </w:tabs>
                        <w:spacing w:before="20"/>
                        <w:ind w:left="108"/>
                        <w:rPr>
                          <w:b/>
                        </w:rPr>
                      </w:pPr>
                      <w:r>
                        <w:rPr>
                          <w:b/>
                        </w:rPr>
                        <w:t>6.</w:t>
                      </w:r>
                      <w:r>
                        <w:rPr>
                          <w:b/>
                        </w:rPr>
                        <w:tab/>
                        <w:t>CESTY PODANIA</w:t>
                      </w:r>
                    </w:p>
                  </w:txbxContent>
                </v:textbox>
                <w10:wrap type="topAndBottom" anchorx="page"/>
              </v:shape>
            </w:pict>
          </mc:Fallback>
        </mc:AlternateContent>
      </w:r>
    </w:p>
    <w:p w14:paraId="03B0896C" w14:textId="77777777" w:rsidR="00127FBC" w:rsidRPr="009724B6" w:rsidRDefault="00127FBC">
      <w:pPr>
        <w:pStyle w:val="Zkladntext"/>
        <w:spacing w:before="3"/>
        <w:rPr>
          <w:sz w:val="11"/>
          <w:lang w:val="fr-FR"/>
        </w:rPr>
      </w:pPr>
    </w:p>
    <w:p w14:paraId="269494D4" w14:textId="0D5988D2" w:rsidR="00127FBC" w:rsidRPr="00912007" w:rsidRDefault="00E732A8">
      <w:pPr>
        <w:pStyle w:val="Zkladntext"/>
        <w:spacing w:before="92"/>
        <w:ind w:left="218" w:right="5874"/>
      </w:pPr>
      <w:r>
        <w:t>Perorálne po</w:t>
      </w:r>
      <w:r w:rsidR="00393762">
        <w:t>dan</w:t>
      </w:r>
      <w:r>
        <w:t>ie.</w:t>
      </w:r>
    </w:p>
    <w:p w14:paraId="349DD1EF" w14:textId="68555217" w:rsidR="00833DF5" w:rsidRPr="009724B6" w:rsidRDefault="00833DF5" w:rsidP="00833DF5">
      <w:pPr>
        <w:pStyle w:val="Zkladntext"/>
        <w:spacing w:before="2"/>
        <w:rPr>
          <w:lang w:val="fr-FR"/>
        </w:rPr>
      </w:pPr>
    </w:p>
    <w:p w14:paraId="7061C714" w14:textId="3DF937F6" w:rsidR="00127FBC" w:rsidRPr="00912007" w:rsidRDefault="00790525">
      <w:pPr>
        <w:ind w:left="100"/>
        <w:rPr>
          <w:sz w:val="20"/>
        </w:rPr>
      </w:pPr>
      <w:r>
        <w:rPr>
          <w:noProof/>
          <w:sz w:val="20"/>
          <w:lang w:eastAsia="sk-SK"/>
        </w:rPr>
        <mc:AlternateContent>
          <mc:Choice Requires="wps">
            <w:drawing>
              <wp:inline distT="0" distB="0" distL="0" distR="0" wp14:anchorId="000B6C98" wp14:editId="125F7D10">
                <wp:extent cx="6083935" cy="192405"/>
                <wp:effectExtent l="11430" t="9525" r="10160" b="762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00403" w14:textId="323F7E0C" w:rsidR="003B25A9" w:rsidRDefault="003B25A9">
                            <w:pPr>
                              <w:tabs>
                                <w:tab w:val="left" w:pos="674"/>
                              </w:tabs>
                              <w:spacing w:before="20"/>
                              <w:ind w:left="108"/>
                              <w:rPr>
                                <w:b/>
                              </w:rPr>
                            </w:pPr>
                            <w:r>
                              <w:rPr>
                                <w:b/>
                              </w:rPr>
                              <w:t>7.</w:t>
                            </w:r>
                            <w:r>
                              <w:rPr>
                                <w:b/>
                              </w:rPr>
                              <w:tab/>
                              <w:t>OCHRANNÉ LEHOTY</w:t>
                            </w:r>
                          </w:p>
                        </w:txbxContent>
                      </wps:txbx>
                      <wps:bodyPr rot="0" vert="horz" wrap="square" lIns="0" tIns="0" rIns="0" bIns="0" anchor="t" anchorCtr="0" upright="1">
                        <a:noAutofit/>
                      </wps:bodyPr>
                    </wps:wsp>
                  </a:graphicData>
                </a:graphic>
              </wp:inline>
            </w:drawing>
          </mc:Choice>
          <mc:Fallback>
            <w:pict>
              <v:shape id="Text Box 27" o:spid="_x0000_s1033"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" filled="f" strokeweight=".48pt">
                <v:textbox inset="0,0,0,0">
                  <w:txbxContent>
                    <w:p w14:paraId="3C500403" w14:textId="323F7E0C" w:rsidR="003B25A9" w:rsidRDefault="003B25A9">
                      <w:pPr>
                        <w:tabs>
                          <w:tab w:val="left" w:pos="674"/>
                        </w:tabs>
                        <w:spacing w:before="20"/>
                        <w:ind w:left="108"/>
                        <w:rPr>
                          <w:b/>
                        </w:rPr>
                      </w:pPr>
                      <w:r>
                        <w:rPr>
                          <w:b/>
                        </w:rPr>
                        <w:t>7.</w:t>
                      </w:r>
                      <w:r>
                        <w:rPr>
                          <w:b/>
                        </w:rPr>
                        <w:tab/>
                        <w:t>OCHRANNÉ LEHOTY</w:t>
                      </w:r>
                    </w:p>
                  </w:txbxContent>
                </v:textbox>
                <w10:anchorlock/>
              </v:shape>
            </w:pict>
          </mc:Fallback>
        </mc:AlternateContent>
      </w:r>
    </w:p>
    <w:p w14:paraId="721F4705" w14:textId="77777777" w:rsidR="00127FBC" w:rsidRPr="00912007" w:rsidRDefault="00127FBC">
      <w:pPr>
        <w:pStyle w:val="Zkladntext"/>
        <w:rPr>
          <w:sz w:val="20"/>
          <w:lang w:val="en-GB"/>
        </w:rPr>
      </w:pPr>
    </w:p>
    <w:p w14:paraId="6E8269C9" w14:textId="77777777" w:rsidR="00127FBC" w:rsidRPr="00912007" w:rsidRDefault="00127FBC">
      <w:pPr>
        <w:pStyle w:val="Zkladntext"/>
        <w:rPr>
          <w:sz w:val="20"/>
          <w:lang w:val="en-GB"/>
        </w:rPr>
      </w:pPr>
    </w:p>
    <w:p w14:paraId="1C2127FA" w14:textId="53F5F56A" w:rsidR="00127FBC" w:rsidRPr="00912007" w:rsidRDefault="00790525">
      <w:pPr>
        <w:pStyle w:val="Zkladntext"/>
        <w:rPr>
          <w:sz w:val="20"/>
        </w:rPr>
      </w:pPr>
      <w:r>
        <w:rPr>
          <w:noProof/>
          <w:lang w:eastAsia="sk-SK"/>
        </w:rPr>
        <mc:AlternateContent>
          <mc:Choice Requires="wps">
            <w:drawing>
              <wp:anchor distT="0" distB="0" distL="0" distR="0" simplePos="0" relativeHeight="1264" behindDoc="0" locked="0" layoutInCell="1" allowOverlap="1" wp14:anchorId="4503318C" wp14:editId="4A1648DC">
                <wp:simplePos x="0" y="0"/>
                <wp:positionH relativeFrom="page">
                  <wp:posOffset>829310</wp:posOffset>
                </wp:positionH>
                <wp:positionV relativeFrom="paragraph">
                  <wp:posOffset>173990</wp:posOffset>
                </wp:positionV>
                <wp:extent cx="6083935" cy="193675"/>
                <wp:effectExtent l="10160" t="8890" r="11430" b="6985"/>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E9384E" w14:textId="48D35306" w:rsidR="003B25A9" w:rsidRDefault="003B25A9">
                            <w:pPr>
                              <w:tabs>
                                <w:tab w:val="left" w:pos="674"/>
                              </w:tabs>
                              <w:spacing w:before="20"/>
                              <w:ind w:left="108"/>
                              <w:rPr>
                                <w:b/>
                              </w:rPr>
                            </w:pPr>
                            <w:r>
                              <w:rPr>
                                <w:b/>
                              </w:rPr>
                              <w:t>8.</w:t>
                            </w:r>
                            <w:r>
                              <w:rPr>
                                <w:b/>
                              </w:rPr>
                              <w:tab/>
                              <w:t>DÁTUM EXSPIRÁCIE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65.3pt;margin-top:13.7pt;width:479.05pt;height:15.25pt;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" filled="f" strokeweight=".48pt">
                <v:textbox inset="0,0,0,0">
                  <w:txbxContent>
                    <w:p w14:paraId="36E9384E" w14:textId="48D35306" w:rsidR="003B25A9" w:rsidRDefault="003B25A9">
                      <w:pPr>
                        <w:tabs>
                          <w:tab w:val="left" w:pos="674"/>
                        </w:tabs>
                        <w:spacing w:before="20"/>
                        <w:ind w:left="108"/>
                        <w:rPr>
                          <w:b/>
                        </w:rPr>
                      </w:pPr>
                      <w:r>
                        <w:rPr>
                          <w:b/>
                        </w:rPr>
                        <w:t>8.</w:t>
                      </w:r>
                      <w:r>
                        <w:rPr>
                          <w:b/>
                        </w:rPr>
                        <w:tab/>
                        <w:t>DÁTUM EXSPIRÁCIE</w:t>
                      </w:r>
                    </w:p>
                  </w:txbxContent>
                </v:textbox>
                <w10:wrap type="topAndBottom" anchorx="page"/>
              </v:shape>
            </w:pict>
          </mc:Fallback>
        </mc:AlternateContent>
      </w:r>
    </w:p>
    <w:p w14:paraId="3F076149" w14:textId="77777777" w:rsidR="00127FBC" w:rsidRPr="00912007" w:rsidRDefault="00127FBC">
      <w:pPr>
        <w:pStyle w:val="Zkladntext"/>
        <w:spacing w:before="3"/>
        <w:rPr>
          <w:sz w:val="11"/>
          <w:lang w:val="en-GB"/>
        </w:rPr>
      </w:pPr>
    </w:p>
    <w:p w14:paraId="192C0197" w14:textId="3EE2927E" w:rsidR="00127FBC" w:rsidRPr="00912007" w:rsidRDefault="00E732A8">
      <w:pPr>
        <w:pStyle w:val="Zkladntext"/>
        <w:spacing w:before="92"/>
        <w:ind w:left="218"/>
      </w:pPr>
      <w:r>
        <w:t xml:space="preserve">Exp. </w:t>
      </w:r>
    </w:p>
    <w:p w14:paraId="4845D00D" w14:textId="77777777" w:rsidR="00127FBC" w:rsidRPr="00912007" w:rsidRDefault="00127FBC">
      <w:pPr>
        <w:pStyle w:val="Zkladntext"/>
        <w:rPr>
          <w:sz w:val="20"/>
          <w:lang w:val="en-GB"/>
        </w:rPr>
      </w:pPr>
    </w:p>
    <w:p w14:paraId="394B6687" w14:textId="49832D7C"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288" behindDoc="0" locked="0" layoutInCell="1" allowOverlap="1" wp14:anchorId="2690A034" wp14:editId="245AC6A3">
                <wp:simplePos x="0" y="0"/>
                <wp:positionH relativeFrom="page">
                  <wp:posOffset>829310</wp:posOffset>
                </wp:positionH>
                <wp:positionV relativeFrom="paragraph">
                  <wp:posOffset>179070</wp:posOffset>
                </wp:positionV>
                <wp:extent cx="6083935" cy="193675"/>
                <wp:effectExtent l="10160" t="6985" r="11430" b="889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DDCC6" w14:textId="2CB5EC8B" w:rsidR="003B25A9" w:rsidRDefault="003B25A9">
                            <w:pPr>
                              <w:tabs>
                                <w:tab w:val="left" w:pos="674"/>
                              </w:tabs>
                              <w:spacing w:before="20"/>
                              <w:ind w:left="108"/>
                              <w:rPr>
                                <w:b/>
                              </w:rPr>
                            </w:pPr>
                            <w:r>
                              <w:rPr>
                                <w:b/>
                              </w:rPr>
                              <w:t>9.</w:t>
                            </w:r>
                            <w:r>
                              <w:rPr>
                                <w:b/>
                              </w:rPr>
                              <w:tab/>
                              <w:t>OSOBITNÉ PODMIENKY NA UCHOVÁVANIE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65.3pt;margin-top:14.1pt;width:479.05pt;height:15.2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" filled="f" strokeweight=".48pt">
                <v:textbox inset="0,0,0,0">
                  <w:txbxContent>
                    <w:p w14:paraId="294DDCC6" w14:textId="2CB5EC8B" w:rsidR="003B25A9" w:rsidRDefault="003B25A9">
                      <w:pPr>
                        <w:tabs>
                          <w:tab w:val="left" w:pos="674"/>
                        </w:tabs>
                        <w:spacing w:before="20"/>
                        <w:ind w:left="108"/>
                        <w:rPr>
                          <w:b/>
                        </w:rPr>
                      </w:pPr>
                      <w:r>
                        <w:rPr>
                          <w:b/>
                        </w:rPr>
                        <w:t>9.</w:t>
                      </w:r>
                      <w:r>
                        <w:rPr>
                          <w:b/>
                        </w:rPr>
                        <w:tab/>
                        <w:t>OSOBITNÉ PODMIENKY NA UCHOVÁVANIE</w:t>
                      </w:r>
                    </w:p>
                  </w:txbxContent>
                </v:textbox>
                <w10:wrap type="topAndBottom" anchorx="page"/>
              </v:shape>
            </w:pict>
          </mc:Fallback>
        </mc:AlternateContent>
      </w:r>
    </w:p>
    <w:p w14:paraId="1CA920C9" w14:textId="77777777" w:rsidR="00127FBC" w:rsidRDefault="00127FBC">
      <w:pPr>
        <w:pStyle w:val="Zkladntext"/>
        <w:rPr>
          <w:sz w:val="20"/>
          <w:lang w:val="en-GB"/>
        </w:rPr>
      </w:pPr>
    </w:p>
    <w:p w14:paraId="32E58C61" w14:textId="151ABA14" w:rsidR="003420B8" w:rsidRPr="004F1A67" w:rsidRDefault="003420B8" w:rsidP="003420B8">
      <w:pPr>
        <w:pStyle w:val="Zkladntext"/>
      </w:pPr>
      <w:r>
        <w:t xml:space="preserve">   Tento veterinárny liek nevyžaduje žiadne zvláštne podmienky na uchovávanie.</w:t>
      </w:r>
    </w:p>
    <w:p w14:paraId="037C8C13" w14:textId="77777777" w:rsidR="003420B8" w:rsidRPr="00912007" w:rsidRDefault="003420B8">
      <w:pPr>
        <w:pStyle w:val="Zkladntext"/>
        <w:rPr>
          <w:sz w:val="20"/>
          <w:lang w:val="en-GB"/>
        </w:rPr>
      </w:pPr>
    </w:p>
    <w:p w14:paraId="164C3562" w14:textId="432A7042" w:rsidR="00127FBC" w:rsidRPr="00912007" w:rsidRDefault="00790525">
      <w:pPr>
        <w:pStyle w:val="Zkladntext"/>
        <w:rPr>
          <w:sz w:val="20"/>
        </w:rPr>
      </w:pPr>
      <w:r>
        <w:rPr>
          <w:noProof/>
          <w:lang w:eastAsia="sk-SK"/>
        </w:rPr>
        <mc:AlternateContent>
          <mc:Choice Requires="wps">
            <w:drawing>
              <wp:anchor distT="0" distB="0" distL="0" distR="0" simplePos="0" relativeHeight="1312" behindDoc="0" locked="0" layoutInCell="1" allowOverlap="1" wp14:anchorId="155EA44A" wp14:editId="70F94012">
                <wp:simplePos x="0" y="0"/>
                <wp:positionH relativeFrom="page">
                  <wp:posOffset>828675</wp:posOffset>
                </wp:positionH>
                <wp:positionV relativeFrom="paragraph">
                  <wp:posOffset>173990</wp:posOffset>
                </wp:positionV>
                <wp:extent cx="6083935" cy="400050"/>
                <wp:effectExtent l="0" t="0" r="12065" b="1905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400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76114" w14:textId="5093E9A8" w:rsidR="003B25A9" w:rsidRDefault="003B25A9">
                            <w:pPr>
                              <w:tabs>
                                <w:tab w:val="left" w:pos="674"/>
                              </w:tabs>
                              <w:spacing w:before="20"/>
                              <w:ind w:left="674" w:right="197" w:hanging="567"/>
                              <w:rPr>
                                <w:b/>
                              </w:rPr>
                            </w:pPr>
                            <w:r>
                              <w:rPr>
                                <w:b/>
                              </w:rPr>
                              <w:t>10.</w:t>
                            </w:r>
                            <w:r>
                              <w:rPr>
                                <w:b/>
                              </w:rPr>
                              <w:tab/>
                              <w:t>OZNAČENIE „PRED POUŽITÍM SI PREČÍTAJTE PÍSOMNÚ INFORMÁCIU PRE POUŽÍVATEĽOV“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65.25pt;margin-top:13.7pt;width:479.05pt;height:31.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" filled="f" strokeweight=".48pt">
                <v:textbox inset="0,0,0,0">
                  <w:txbxContent>
                    <w:p w14:paraId="54676114" w14:textId="5093E9A8" w:rsidR="003B25A9" w:rsidRDefault="003B25A9">
                      <w:pPr>
                        <w:tabs>
                          <w:tab w:val="left" w:pos="674"/>
                        </w:tabs>
                        <w:spacing w:before="20"/>
                        <w:ind w:left="674" w:right="197" w:hanging="567"/>
                        <w:rPr>
                          <w:b/>
                        </w:rPr>
                      </w:pPr>
                      <w:r>
                        <w:rPr>
                          <w:b/>
                        </w:rPr>
                        <w:t>10.</w:t>
                      </w:r>
                      <w:r>
                        <w:rPr>
                          <w:b/>
                        </w:rPr>
                        <w:tab/>
                        <w:t>OZNAČENIE „PRED POUŽITÍM SI PREČÍTAJTE PÍSOMNÚ INFORMÁCIU PRE POUŽÍVATEĽOV“</w:t>
                      </w:r>
                    </w:p>
                  </w:txbxContent>
                </v:textbox>
                <w10:wrap type="topAndBottom" anchorx="page"/>
              </v:shape>
            </w:pict>
          </mc:Fallback>
        </mc:AlternateContent>
      </w:r>
    </w:p>
    <w:p w14:paraId="32EC7210" w14:textId="1481BE1F" w:rsidR="00645760" w:rsidRPr="00912007" w:rsidRDefault="00645760">
      <w:pPr>
        <w:pStyle w:val="Zkladntext"/>
        <w:spacing w:before="3"/>
        <w:rPr>
          <w:sz w:val="11"/>
        </w:rPr>
      </w:pPr>
      <w:r>
        <w:rPr>
          <w:sz w:val="11"/>
        </w:rPr>
        <w:t xml:space="preserve">    </w:t>
      </w:r>
    </w:p>
    <w:p w14:paraId="3CF4C512" w14:textId="77777777" w:rsidR="00645760" w:rsidRPr="00912007" w:rsidRDefault="00645760">
      <w:pPr>
        <w:pStyle w:val="Zkladntext"/>
        <w:spacing w:before="3"/>
        <w:rPr>
          <w:sz w:val="11"/>
          <w:lang w:val="en-GB"/>
        </w:rPr>
      </w:pPr>
    </w:p>
    <w:p w14:paraId="47FBE6DA" w14:textId="4FD476D8" w:rsidR="00127FBC" w:rsidRDefault="00BA4FFF" w:rsidP="008225BF">
      <w:pPr>
        <w:tabs>
          <w:tab w:val="left" w:pos="284"/>
        </w:tabs>
        <w:spacing w:before="20"/>
        <w:ind w:left="284" w:right="197"/>
      </w:pPr>
      <w:r>
        <w:t xml:space="preserve">Náhodné požitie tohto veterinárneho lieku môže byť škodlivé. Pred použitím si prečítajte písomnú informáciu pre používateľov. </w:t>
      </w:r>
    </w:p>
    <w:p w14:paraId="6E5B7348" w14:textId="77777777" w:rsidR="007D4AB4" w:rsidRDefault="007D4AB4" w:rsidP="008225BF">
      <w:pPr>
        <w:tabs>
          <w:tab w:val="left" w:pos="284"/>
        </w:tabs>
        <w:spacing w:before="20"/>
        <w:ind w:left="284" w:right="197"/>
      </w:pPr>
    </w:p>
    <w:p w14:paraId="54AE3779" w14:textId="77777777" w:rsidR="009D7B26" w:rsidRDefault="009D7B26" w:rsidP="007D4AB4">
      <w:pPr>
        <w:pStyle w:val="Zkladntext"/>
        <w:spacing w:before="7"/>
      </w:pPr>
    </w:p>
    <w:p w14:paraId="0ECB7CC9" w14:textId="77777777" w:rsidR="009D7B26" w:rsidRDefault="009D7B26" w:rsidP="007D4AB4">
      <w:pPr>
        <w:pStyle w:val="Zkladntext"/>
        <w:spacing w:before="7"/>
      </w:pPr>
    </w:p>
    <w:p w14:paraId="52DCDE19" w14:textId="6FFF58B8" w:rsidR="00127FBC" w:rsidRPr="00363DC5" w:rsidRDefault="00790525" w:rsidP="007D4AB4">
      <w:pPr>
        <w:pStyle w:val="Zkladntext"/>
        <w:spacing w:before="7"/>
        <w:rPr>
          <w:sz w:val="11"/>
        </w:rPr>
      </w:pPr>
      <w:r>
        <w:rPr>
          <w:noProof/>
          <w:lang w:eastAsia="sk-SK"/>
        </w:rPr>
        <w:lastRenderedPageBreak/>
        <mc:AlternateContent>
          <mc:Choice Requires="wps">
            <w:drawing>
              <wp:anchor distT="0" distB="0" distL="0" distR="0" simplePos="0" relativeHeight="1336" behindDoc="0" locked="0" layoutInCell="1" allowOverlap="1" wp14:anchorId="6AD1639A" wp14:editId="2157FD75">
                <wp:simplePos x="0" y="0"/>
                <wp:positionH relativeFrom="page">
                  <wp:posOffset>829310</wp:posOffset>
                </wp:positionH>
                <wp:positionV relativeFrom="paragraph">
                  <wp:posOffset>181610</wp:posOffset>
                </wp:positionV>
                <wp:extent cx="6083935" cy="215265"/>
                <wp:effectExtent l="0" t="0" r="12065" b="13335"/>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7D7F3B" w14:textId="46AE2401" w:rsidR="003B25A9" w:rsidRDefault="003B25A9">
                            <w:pPr>
                              <w:tabs>
                                <w:tab w:val="left" w:pos="674"/>
                              </w:tabs>
                              <w:spacing w:before="20"/>
                              <w:ind w:left="674" w:right="1278" w:hanging="567"/>
                              <w:rPr>
                                <w:b/>
                              </w:rPr>
                            </w:pPr>
                            <w:r>
                              <w:rPr>
                                <w:b/>
                              </w:rPr>
                              <w:t>11.</w:t>
                            </w:r>
                            <w:r>
                              <w:rPr>
                                <w:b/>
                              </w:rPr>
                              <w:tab/>
                              <w:t xml:space="preserve">OZNAČENIE „LEN PRE ZVIERATÁ“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65.3pt;margin-top:14.3pt;width:479.05pt;height:16.9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PDew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" filled="f" strokeweight=".48pt">
                <v:textbox inset="0,0,0,0">
                  <w:txbxContent>
                    <w:p w14:paraId="407D7F3B" w14:textId="46AE2401" w:rsidR="003B25A9" w:rsidRDefault="003B25A9">
                      <w:pPr>
                        <w:tabs>
                          <w:tab w:val="left" w:pos="674"/>
                        </w:tabs>
                        <w:spacing w:before="20"/>
                        <w:ind w:left="674" w:right="1278" w:hanging="567"/>
                        <w:rPr>
                          <w:b/>
                        </w:rPr>
                      </w:pPr>
                      <w:r>
                        <w:rPr>
                          <w:b/>
                        </w:rPr>
                        <w:t>11.</w:t>
                      </w:r>
                      <w:r>
                        <w:rPr>
                          <w:b/>
                        </w:rPr>
                        <w:tab/>
                        <w:t xml:space="preserve">OZNAČENIE „LEN PRE ZVIERATÁ“ </w:t>
                      </w:r>
                    </w:p>
                  </w:txbxContent>
                </v:textbox>
                <w10:wrap type="topAndBottom" anchorx="page"/>
              </v:shape>
            </w:pict>
          </mc:Fallback>
        </mc:AlternateContent>
      </w:r>
    </w:p>
    <w:p w14:paraId="7E414237" w14:textId="6F7C47D8" w:rsidR="00127FBC" w:rsidRPr="00912007" w:rsidRDefault="00E732A8">
      <w:pPr>
        <w:pStyle w:val="Zkladntext"/>
        <w:spacing w:before="92"/>
        <w:ind w:left="218"/>
      </w:pPr>
      <w:r>
        <w:t>Len pre zvieratá.</w:t>
      </w:r>
    </w:p>
    <w:p w14:paraId="24B16383" w14:textId="57D2B021" w:rsidR="00127FBC" w:rsidRPr="00912007" w:rsidRDefault="00790525">
      <w:pPr>
        <w:pStyle w:val="Zkladntext"/>
        <w:spacing w:before="10"/>
        <w:rPr>
          <w:sz w:val="20"/>
        </w:rPr>
      </w:pPr>
      <w:r>
        <w:rPr>
          <w:noProof/>
          <w:lang w:eastAsia="sk-SK"/>
        </w:rPr>
        <mc:AlternateContent>
          <mc:Choice Requires="wps">
            <w:drawing>
              <wp:anchor distT="0" distB="0" distL="0" distR="0" simplePos="0" relativeHeight="1360" behindDoc="0" locked="0" layoutInCell="1" allowOverlap="1" wp14:anchorId="7DE6F80A" wp14:editId="56C43115">
                <wp:simplePos x="0" y="0"/>
                <wp:positionH relativeFrom="page">
                  <wp:posOffset>828675</wp:posOffset>
                </wp:positionH>
                <wp:positionV relativeFrom="paragraph">
                  <wp:posOffset>180340</wp:posOffset>
                </wp:positionV>
                <wp:extent cx="6083935" cy="209550"/>
                <wp:effectExtent l="0" t="0" r="12065" b="1905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95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22AC40" w14:textId="696B28AE" w:rsidR="003B25A9" w:rsidRDefault="003B25A9">
                            <w:pPr>
                              <w:tabs>
                                <w:tab w:val="left" w:pos="674"/>
                              </w:tabs>
                              <w:spacing w:before="20"/>
                              <w:ind w:left="108"/>
                              <w:rPr>
                                <w:b/>
                              </w:rPr>
                            </w:pPr>
                            <w:r>
                              <w:rPr>
                                <w:b/>
                              </w:rPr>
                              <w:t>12.</w:t>
                            </w:r>
                            <w:r>
                              <w:rPr>
                                <w:b/>
                              </w:rPr>
                              <w:tab/>
                              <w:t>OZNAČENIE „UCHOVÁVAŤ MIMO DOHĽADU A DOSAHU DETÍ“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margin-left:65.25pt;margin-top:14.2pt;width:479.05pt;height:16.5pt;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" filled="f" strokeweight=".48pt">
                <v:textbox inset="0,0,0,0">
                  <w:txbxContent>
                    <w:p w14:paraId="3522AC40" w14:textId="696B28AE" w:rsidR="003B25A9" w:rsidRDefault="003B25A9">
                      <w:pPr>
                        <w:tabs>
                          <w:tab w:val="left" w:pos="674"/>
                        </w:tabs>
                        <w:spacing w:before="20"/>
                        <w:ind w:left="108"/>
                        <w:rPr>
                          <w:b/>
                        </w:rPr>
                      </w:pPr>
                      <w:r>
                        <w:rPr>
                          <w:b/>
                        </w:rPr>
                        <w:t>12.</w:t>
                      </w:r>
                      <w:r>
                        <w:rPr>
                          <w:b/>
                        </w:rPr>
                        <w:tab/>
                        <w:t>OZNAČENIE „UCHOVÁVAŤ MIMO DOHĽADU A DOSAHU DETÍ“</w:t>
                      </w:r>
                    </w:p>
                  </w:txbxContent>
                </v:textbox>
                <w10:wrap type="topAndBottom" anchorx="page"/>
              </v:shape>
            </w:pict>
          </mc:Fallback>
        </mc:AlternateContent>
      </w:r>
    </w:p>
    <w:p w14:paraId="44435EDF" w14:textId="77777777" w:rsidR="00127FBC" w:rsidRPr="00363DC5" w:rsidRDefault="00127FBC">
      <w:pPr>
        <w:pStyle w:val="Zkladntext"/>
        <w:spacing w:before="3"/>
        <w:rPr>
          <w:sz w:val="11"/>
        </w:rPr>
      </w:pPr>
    </w:p>
    <w:p w14:paraId="679B7962" w14:textId="77777777" w:rsidR="00127FBC" w:rsidRPr="00912007" w:rsidRDefault="00E732A8">
      <w:pPr>
        <w:pStyle w:val="Zkladntext"/>
        <w:spacing w:before="92"/>
        <w:ind w:left="218"/>
      </w:pPr>
      <w:r>
        <w:t>Uchovávať mimo dohľadu a dosahu detí.</w:t>
      </w:r>
    </w:p>
    <w:p w14:paraId="78C0A2D3" w14:textId="55CF09D7" w:rsidR="00127FBC" w:rsidRPr="00912007" w:rsidRDefault="00790525">
      <w:pPr>
        <w:pStyle w:val="Zkladntext"/>
        <w:spacing w:before="9"/>
        <w:rPr>
          <w:sz w:val="20"/>
        </w:rPr>
      </w:pPr>
      <w:r>
        <w:rPr>
          <w:noProof/>
          <w:lang w:eastAsia="sk-SK"/>
        </w:rPr>
        <mc:AlternateContent>
          <mc:Choice Requires="wps">
            <w:drawing>
              <wp:anchor distT="0" distB="0" distL="0" distR="0" simplePos="0" relativeHeight="1384" behindDoc="0" locked="0" layoutInCell="1" allowOverlap="1" wp14:anchorId="20C68375" wp14:editId="255555F3">
                <wp:simplePos x="0" y="0"/>
                <wp:positionH relativeFrom="page">
                  <wp:posOffset>829310</wp:posOffset>
                </wp:positionH>
                <wp:positionV relativeFrom="paragraph">
                  <wp:posOffset>180340</wp:posOffset>
                </wp:positionV>
                <wp:extent cx="6083935" cy="192405"/>
                <wp:effectExtent l="10160" t="12700" r="11430" b="1397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19C60" w14:textId="77777777" w:rsidR="003B25A9" w:rsidRPr="00B10854" w:rsidRDefault="003B25A9"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3B25A9" w:rsidRDefault="003B25A9">
                            <w:pPr>
                              <w:tabs>
                                <w:tab w:val="left" w:pos="674"/>
                              </w:tabs>
                              <w:spacing w:before="20"/>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9" type="#_x0000_t202" style="position:absolute;margin-left:65.3pt;margin-top:14.2pt;width:479.05pt;height:15.1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" filled="f" strokeweight=".48pt">
                <v:textbox inset="0,0,0,0">
                  <w:txbxContent>
                    <w:p w14:paraId="10619C60" w14:textId="77777777" w:rsidR="003B25A9" w:rsidRPr="00B10854" w:rsidRDefault="003B25A9" w:rsidP="00B10854">
                      <w:pPr>
                        <w:tabs>
                          <w:tab w:val="left" w:pos="674"/>
                        </w:tabs>
                        <w:spacing w:before="20"/>
                        <w:ind w:left="108"/>
                        <w:rPr>
                          <w:b/>
                        </w:rPr>
                      </w:pPr>
                      <w:r>
                        <w:rPr>
                          <w:b/>
                        </w:rPr>
                        <w:t>13.</w:t>
                      </w:r>
                      <w:r>
                        <w:rPr>
                          <w:b/>
                        </w:rPr>
                        <w:tab/>
                      </w:r>
                      <w:r w:rsidRPr="00B10854">
                        <w:rPr>
                          <w:b/>
                        </w:rPr>
                        <w:t>NÁZOV A ADRESA DRŽITEĽA ROZHODNUTIA O REGISTRÁCII</w:t>
                      </w:r>
                    </w:p>
                    <w:p w14:paraId="6824ABB6" w14:textId="0BB8C19B" w:rsidR="003B25A9" w:rsidRDefault="003B25A9">
                      <w:pPr>
                        <w:tabs>
                          <w:tab w:val="left" w:pos="674"/>
                        </w:tabs>
                        <w:spacing w:before="20"/>
                        <w:ind w:left="108"/>
                        <w:rPr>
                          <w:b/>
                        </w:rPr>
                      </w:pPr>
                    </w:p>
                  </w:txbxContent>
                </v:textbox>
                <w10:wrap type="topAndBottom" anchorx="page"/>
              </v:shape>
            </w:pict>
          </mc:Fallback>
        </mc:AlternateContent>
      </w:r>
    </w:p>
    <w:p w14:paraId="11336933" w14:textId="77777777" w:rsidR="00127FBC" w:rsidRPr="00363DC5" w:rsidRDefault="00127FBC">
      <w:pPr>
        <w:pStyle w:val="Zkladntext"/>
        <w:spacing w:before="5"/>
        <w:rPr>
          <w:sz w:val="11"/>
        </w:rPr>
      </w:pPr>
    </w:p>
    <w:p w14:paraId="6E5A096E" w14:textId="388A3F53" w:rsidR="00127FBC" w:rsidRPr="00912007" w:rsidRDefault="00645760" w:rsidP="00001B8E">
      <w:pPr>
        <w:pStyle w:val="Zkladntext"/>
        <w:spacing w:line="252" w:lineRule="exact"/>
        <w:ind w:left="218"/>
      </w:pPr>
      <w:r>
        <w:t>CP</w:t>
      </w:r>
      <w:r w:rsidR="008225BF">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0F28A285" w14:textId="4062FA5D" w:rsidR="00127FBC" w:rsidRPr="00912007" w:rsidRDefault="00790525">
      <w:pPr>
        <w:pStyle w:val="Zkladntext"/>
        <w:spacing w:before="10"/>
        <w:rPr>
          <w:sz w:val="20"/>
        </w:rPr>
      </w:pPr>
      <w:r>
        <w:rPr>
          <w:noProof/>
          <w:lang w:eastAsia="sk-SK"/>
        </w:rPr>
        <mc:AlternateContent>
          <mc:Choice Requires="wps">
            <w:drawing>
              <wp:anchor distT="0" distB="0" distL="0" distR="0" simplePos="0" relativeHeight="1408" behindDoc="0" locked="0" layoutInCell="1" allowOverlap="1" wp14:anchorId="7AADE1AA" wp14:editId="133DAEAE">
                <wp:simplePos x="0" y="0"/>
                <wp:positionH relativeFrom="page">
                  <wp:posOffset>829310</wp:posOffset>
                </wp:positionH>
                <wp:positionV relativeFrom="paragraph">
                  <wp:posOffset>180340</wp:posOffset>
                </wp:positionV>
                <wp:extent cx="6083935" cy="192405"/>
                <wp:effectExtent l="10160" t="6350" r="11430" b="10795"/>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1BBD9" w14:textId="6E5EF950" w:rsidR="003B25A9" w:rsidRDefault="003B25A9">
                            <w:pPr>
                              <w:tabs>
                                <w:tab w:val="left" w:pos="674"/>
                              </w:tabs>
                              <w:spacing w:before="20"/>
                              <w:ind w:left="108"/>
                              <w:rPr>
                                <w:b/>
                              </w:rPr>
                            </w:pPr>
                            <w:r>
                              <w:rPr>
                                <w:b/>
                              </w:rPr>
                              <w:t>14.</w:t>
                            </w:r>
                            <w:r>
                              <w:rPr>
                                <w:b/>
                              </w:rPr>
                              <w:tab/>
                              <w:t>REGISTRAČNÉ ČÍSLO (ČÍSLA)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65.3pt;margin-top:14.2pt;width:479.05pt;height:15.1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6ZegIAAAgFAAAOAAAAZHJzL2Uyb0RvYy54bWysVG1v2yAQ/j5p/wHxPbWdul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" filled="f" strokeweight=".48pt">
                <v:textbox inset="0,0,0,0">
                  <w:txbxContent>
                    <w:p w14:paraId="5DD1BBD9" w14:textId="6E5EF950" w:rsidR="003B25A9" w:rsidRDefault="003B25A9">
                      <w:pPr>
                        <w:tabs>
                          <w:tab w:val="left" w:pos="674"/>
                        </w:tabs>
                        <w:spacing w:before="20"/>
                        <w:ind w:left="108"/>
                        <w:rPr>
                          <w:b/>
                        </w:rPr>
                      </w:pPr>
                      <w:r>
                        <w:rPr>
                          <w:b/>
                        </w:rPr>
                        <w:t>14.</w:t>
                      </w:r>
                      <w:r>
                        <w:rPr>
                          <w:b/>
                        </w:rPr>
                        <w:tab/>
                        <w:t>REGISTRAČNÉ ČÍSLO (ČÍSLA)</w:t>
                      </w:r>
                    </w:p>
                  </w:txbxContent>
                </v:textbox>
                <w10:wrap type="topAndBottom" anchorx="page"/>
              </v:shape>
            </w:pict>
          </mc:Fallback>
        </mc:AlternateContent>
      </w:r>
    </w:p>
    <w:p w14:paraId="24EF8EFA" w14:textId="77777777" w:rsidR="00127FBC" w:rsidRPr="00912007" w:rsidRDefault="00127FBC">
      <w:pPr>
        <w:pStyle w:val="Zkladntext"/>
        <w:spacing w:before="3"/>
        <w:rPr>
          <w:sz w:val="11"/>
          <w:lang w:val="en-GB"/>
        </w:rPr>
      </w:pPr>
    </w:p>
    <w:p w14:paraId="19F667C2" w14:textId="49ABB1CE" w:rsidR="0033388B" w:rsidRPr="00E51028" w:rsidRDefault="00D119FE" w:rsidP="0070586C">
      <w:pPr>
        <w:pStyle w:val="Zkladntext"/>
        <w:spacing w:before="92"/>
        <w:ind w:left="284" w:right="5709"/>
        <w:rPr>
          <w:shd w:val="clear" w:color="auto" w:fill="D2D2D2"/>
          <w:lang w:val="en-GB"/>
        </w:rPr>
      </w:pPr>
      <w:r w:rsidRPr="00E51028">
        <w:rPr>
          <w:shd w:val="clear" w:color="auto" w:fill="D2D2D2"/>
          <w:lang w:val="en-GB"/>
        </w:rPr>
        <w:t>96/012/DC/24-S</w:t>
      </w:r>
    </w:p>
    <w:p w14:paraId="4991EFC2" w14:textId="515846FD" w:rsidR="0033388B" w:rsidRPr="00912007" w:rsidRDefault="0033388B" w:rsidP="00001B8E">
      <w:pPr>
        <w:pStyle w:val="Zkladntext"/>
        <w:spacing w:before="92"/>
        <w:ind w:left="218" w:right="5709"/>
        <w:rPr>
          <w:u w:val="single"/>
          <w:shd w:val="clear" w:color="auto" w:fill="D2D2D2"/>
          <w:lang w:val="en-GB"/>
        </w:rPr>
      </w:pPr>
    </w:p>
    <w:p w14:paraId="6F2E1D15" w14:textId="77777777" w:rsidR="0033388B" w:rsidRPr="00912007" w:rsidRDefault="0033388B" w:rsidP="0033388B">
      <w:pPr>
        <w:ind w:left="100"/>
        <w:rPr>
          <w:sz w:val="20"/>
        </w:rPr>
      </w:pPr>
      <w:r>
        <w:rPr>
          <w:noProof/>
          <w:sz w:val="20"/>
          <w:lang w:eastAsia="sk-SK"/>
        </w:rPr>
        <mc:AlternateContent>
          <mc:Choice Requires="wps">
            <w:drawing>
              <wp:inline distT="0" distB="0" distL="0" distR="0" wp14:anchorId="27CF7A09" wp14:editId="5D897E10">
                <wp:extent cx="6083935" cy="192405"/>
                <wp:effectExtent l="11430" t="9525" r="10160" b="7620"/>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8A8F1" w14:textId="77777777" w:rsidR="003B25A9" w:rsidRDefault="003B25A9" w:rsidP="0033388B">
                            <w:pPr>
                              <w:tabs>
                                <w:tab w:val="left" w:pos="674"/>
                              </w:tabs>
                              <w:spacing w:before="20"/>
                              <w:ind w:left="108"/>
                              <w:rPr>
                                <w:b/>
                              </w:rPr>
                            </w:pPr>
                            <w:r>
                              <w:rPr>
                                <w:b/>
                              </w:rPr>
                              <w:t>15.</w:t>
                            </w:r>
                            <w:r>
                              <w:rPr>
                                <w:b/>
                              </w:rPr>
                              <w:tab/>
                              <w:t>ČÍSLO VÝROBNEJ ŠARŽE</w:t>
                            </w:r>
                          </w:p>
                        </w:txbxContent>
                      </wps:txbx>
                      <wps:bodyPr rot="0" vert="horz" wrap="square" lIns="0" tIns="0" rIns="0" bIns="0" anchor="t" anchorCtr="0" upright="1">
                        <a:noAutofit/>
                      </wps:bodyPr>
                    </wps:wsp>
                  </a:graphicData>
                </a:graphic>
              </wp:inline>
            </w:drawing>
          </mc:Choice>
          <mc:Fallback>
            <w:pict>
              <v:shape id="Text Box 26" o:spid="_x0000_s1041" type="#_x0000_t202" style="width:479.0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zifQIAAAkFAAAOAAAAZHJzL2Uyb0RvYy54bWysVG1v2yAQ/j5p/wHxPbWduF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" filled="f" strokeweight=".48pt">
                <v:textbox inset="0,0,0,0">
                  <w:txbxContent>
                    <w:p w14:paraId="6198A8F1" w14:textId="77777777" w:rsidR="003B25A9" w:rsidRDefault="003B25A9" w:rsidP="0033388B">
                      <w:pPr>
                        <w:tabs>
                          <w:tab w:val="left" w:pos="674"/>
                        </w:tabs>
                        <w:spacing w:before="20"/>
                        <w:ind w:left="108"/>
                        <w:rPr>
                          <w:b/>
                        </w:rPr>
                      </w:pPr>
                      <w:r>
                        <w:rPr>
                          <w:b/>
                        </w:rPr>
                        <w:t>15.</w:t>
                      </w:r>
                      <w:r>
                        <w:rPr>
                          <w:b/>
                        </w:rPr>
                        <w:tab/>
                        <w:t>ČÍSLO VÝROBNEJ ŠARŽE</w:t>
                      </w:r>
                    </w:p>
                  </w:txbxContent>
                </v:textbox>
                <w10:anchorlock/>
              </v:shape>
            </w:pict>
          </mc:Fallback>
        </mc:AlternateContent>
      </w:r>
    </w:p>
    <w:p w14:paraId="571E998D" w14:textId="77777777" w:rsidR="0033388B" w:rsidRPr="00912007" w:rsidRDefault="0033388B" w:rsidP="0033388B">
      <w:pPr>
        <w:pStyle w:val="Zkladntext"/>
        <w:spacing w:before="7"/>
        <w:rPr>
          <w:sz w:val="11"/>
          <w:lang w:val="en-GB"/>
        </w:rPr>
      </w:pPr>
    </w:p>
    <w:p w14:paraId="4BF597DB" w14:textId="3D613DA0" w:rsidR="0033388B" w:rsidRPr="00912007" w:rsidRDefault="0033388B" w:rsidP="0033388B">
      <w:pPr>
        <w:pStyle w:val="Zkladntext"/>
        <w:spacing w:before="91"/>
        <w:ind w:left="218"/>
      </w:pPr>
      <w:proofErr w:type="spellStart"/>
      <w:r>
        <w:t>Lot</w:t>
      </w:r>
      <w:proofErr w:type="spellEnd"/>
      <w:r>
        <w:t xml:space="preserve"> </w:t>
      </w:r>
    </w:p>
    <w:p w14:paraId="431DCD8B" w14:textId="77777777" w:rsidR="00127FBC" w:rsidRPr="00912007" w:rsidRDefault="00127FBC" w:rsidP="00E07074">
      <w:pPr>
        <w:pStyle w:val="Zkladntext"/>
        <w:spacing w:before="92"/>
        <w:ind w:left="218" w:right="5709"/>
        <w:rPr>
          <w:lang w:val="en-GB"/>
        </w:rPr>
        <w:sectPr w:rsidR="00127FBC" w:rsidRPr="00912007" w:rsidSect="00B95028">
          <w:footerReference w:type="default" r:id="rId15"/>
          <w:pgSz w:w="11910" w:h="16840"/>
          <w:pgMar w:top="1400" w:right="920" w:bottom="900" w:left="1200" w:header="0" w:footer="714" w:gutter="0"/>
          <w:cols w:space="708"/>
        </w:sectPr>
      </w:pPr>
    </w:p>
    <w:p w14:paraId="3A479EEA" w14:textId="5685EAFB" w:rsidR="00127FBC" w:rsidRPr="00912007" w:rsidRDefault="00E732A8">
      <w:pPr>
        <w:ind w:left="100"/>
        <w:rPr>
          <w:sz w:val="20"/>
        </w:rPr>
      </w:pPr>
      <w:r>
        <w:rPr>
          <w:noProof/>
          <w:lang w:eastAsia="sk-SK"/>
        </w:rPr>
        <w:lastRenderedPageBreak/>
        <mc:AlternateContent>
          <mc:Choice Requires="wps">
            <w:drawing>
              <wp:inline distT="0" distB="0" distL="0" distR="0" wp14:anchorId="0CB52298" wp14:editId="78B91C38">
                <wp:extent cx="6083935" cy="514350"/>
                <wp:effectExtent l="11430" t="9525" r="10160" b="9525"/>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5143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00E00D" w14:textId="4C8F6FDE" w:rsidR="003B25A9" w:rsidRDefault="003B25A9">
                            <w:pPr>
                              <w:spacing w:before="20"/>
                              <w:ind w:left="108"/>
                              <w:rPr>
                                <w:b/>
                              </w:rPr>
                            </w:pPr>
                            <w:r>
                              <w:rPr>
                                <w:b/>
                              </w:rPr>
                              <w:t>MINIMÁLNE ÚDAJE, KTORÉ MAJÚ BYŤ UVEDENÉ NA MALOM VNÚTORNOM OBALE</w:t>
                            </w:r>
                          </w:p>
                          <w:p w14:paraId="11A03AE0" w14:textId="77777777" w:rsidR="003B25A9" w:rsidRDefault="003B25A9">
                            <w:pPr>
                              <w:pStyle w:val="Zkladntext"/>
                            </w:pPr>
                          </w:p>
                          <w:p w14:paraId="4AFF6948" w14:textId="77777777" w:rsidR="003B25A9" w:rsidRDefault="003B25A9">
                            <w:pPr>
                              <w:ind w:left="108"/>
                              <w:rPr>
                                <w:b/>
                              </w:rPr>
                            </w:pPr>
                            <w:r>
                              <w:rPr>
                                <w:b/>
                              </w:rPr>
                              <w:t>Blister</w:t>
                            </w:r>
                          </w:p>
                        </w:txbxContent>
                      </wps:txbx>
                      <wps:bodyPr rot="0" vert="horz" wrap="square" lIns="0" tIns="0" rIns="0" bIns="0" anchor="t" anchorCtr="0" upright="1">
                        <a:noAutofit/>
                      </wps:bodyPr>
                    </wps:wsp>
                  </a:graphicData>
                </a:graphic>
              </wp:inline>
            </w:drawing>
          </mc:Choice>
          <mc:Fallback>
            <w:pict>
              <v:shape id="Text Box 25" o:spid="_x0000_s1042" type="#_x0000_t202" style="width:479.0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" filled="f" strokeweight=".48pt">
                <v:textbox inset="0,0,0,0">
                  <w:txbxContent>
                    <w:p w14:paraId="5900E00D" w14:textId="4C8F6FDE" w:rsidR="003B25A9" w:rsidRDefault="003B25A9">
                      <w:pPr>
                        <w:spacing w:before="20"/>
                        <w:ind w:left="108"/>
                        <w:rPr>
                          <w:b/>
                        </w:rPr>
                      </w:pPr>
                      <w:r>
                        <w:rPr>
                          <w:b/>
                        </w:rPr>
                        <w:t>MINIMÁLNE ÚDAJE, KTORÉ MAJÚ BYŤ UVEDENÉ NA MALOM VNÚTORNOM OBALE</w:t>
                      </w:r>
                    </w:p>
                    <w:p w14:paraId="11A03AE0" w14:textId="77777777" w:rsidR="003B25A9" w:rsidRDefault="003B25A9">
                      <w:pPr>
                        <w:pStyle w:val="Zkladntext"/>
                      </w:pPr>
                    </w:p>
                    <w:p w14:paraId="4AFF6948" w14:textId="77777777" w:rsidR="003B25A9" w:rsidRDefault="003B25A9">
                      <w:pPr>
                        <w:ind w:left="108"/>
                        <w:rPr>
                          <w:b/>
                        </w:rPr>
                      </w:pPr>
                      <w:r>
                        <w:rPr>
                          <w:b/>
                        </w:rPr>
                        <w:t>Blister</w:t>
                      </w:r>
                    </w:p>
                  </w:txbxContent>
                </v:textbox>
                <w10:anchorlock/>
              </v:shape>
            </w:pict>
          </mc:Fallback>
        </mc:AlternateContent>
      </w:r>
    </w:p>
    <w:p w14:paraId="68A84DFF" w14:textId="3824DC91" w:rsidR="00127FBC" w:rsidRPr="00912007" w:rsidRDefault="00790525">
      <w:pPr>
        <w:pStyle w:val="Zkladntext"/>
        <w:spacing w:before="8"/>
        <w:rPr>
          <w:sz w:val="15"/>
        </w:rPr>
      </w:pPr>
      <w:r>
        <w:rPr>
          <w:noProof/>
          <w:lang w:eastAsia="sk-SK"/>
        </w:rPr>
        <mc:AlternateContent>
          <mc:Choice Requires="wps">
            <w:drawing>
              <wp:anchor distT="0" distB="0" distL="0" distR="0" simplePos="0" relativeHeight="1480" behindDoc="0" locked="0" layoutInCell="1" allowOverlap="1" wp14:anchorId="1BFCDF56" wp14:editId="7741F36F">
                <wp:simplePos x="0" y="0"/>
                <wp:positionH relativeFrom="page">
                  <wp:posOffset>829310</wp:posOffset>
                </wp:positionH>
                <wp:positionV relativeFrom="paragraph">
                  <wp:posOffset>142875</wp:posOffset>
                </wp:positionV>
                <wp:extent cx="6083935" cy="193675"/>
                <wp:effectExtent l="10160" t="12700" r="11430" b="1270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E7124" w14:textId="77777777" w:rsidR="003B25A9" w:rsidRDefault="003B25A9">
                            <w:pPr>
                              <w:tabs>
                                <w:tab w:val="left" w:pos="674"/>
                              </w:tabs>
                              <w:spacing w:before="20"/>
                              <w:ind w:left="108"/>
                              <w:rPr>
                                <w:b/>
                              </w:rPr>
                            </w:pPr>
                            <w:r>
                              <w:rPr>
                                <w:b/>
                              </w:rPr>
                              <w:t>1.</w:t>
                            </w:r>
                            <w:r>
                              <w:rPr>
                                <w:b/>
                              </w:rPr>
                              <w:tab/>
                              <w:t>NÁZOV VETERINÁRNEHO LIEKU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65.3pt;margin-top:11.25pt;width:479.05pt;height:15.2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" filled="f" strokeweight=".48pt">
                <v:textbox inset="0,0,0,0">
                  <w:txbxContent>
                    <w:p w14:paraId="41BE7124" w14:textId="77777777" w:rsidR="003B25A9" w:rsidRDefault="003B25A9">
                      <w:pPr>
                        <w:tabs>
                          <w:tab w:val="left" w:pos="674"/>
                        </w:tabs>
                        <w:spacing w:before="20"/>
                        <w:ind w:left="108"/>
                        <w:rPr>
                          <w:b/>
                        </w:rPr>
                      </w:pPr>
                      <w:r>
                        <w:rPr>
                          <w:b/>
                        </w:rPr>
                        <w:t>1.</w:t>
                      </w:r>
                      <w:r>
                        <w:rPr>
                          <w:b/>
                        </w:rPr>
                        <w:tab/>
                        <w:t>NÁZOV VETERINÁRNEHO LIEKU</w:t>
                      </w:r>
                    </w:p>
                  </w:txbxContent>
                </v:textbox>
                <w10:wrap type="topAndBottom" anchorx="page"/>
              </v:shape>
            </w:pict>
          </mc:Fallback>
        </mc:AlternateContent>
      </w:r>
    </w:p>
    <w:p w14:paraId="1BC52B6C" w14:textId="77777777" w:rsidR="00127FBC" w:rsidRPr="00912007" w:rsidRDefault="00127FBC">
      <w:pPr>
        <w:pStyle w:val="Zkladntext"/>
        <w:spacing w:before="3"/>
        <w:rPr>
          <w:sz w:val="11"/>
          <w:lang w:val="en-GB"/>
        </w:rPr>
      </w:pPr>
    </w:p>
    <w:p w14:paraId="58BA908C" w14:textId="17545D7F" w:rsidR="00994808" w:rsidRPr="00912007" w:rsidRDefault="00CD36F6" w:rsidP="00994808">
      <w:pPr>
        <w:pStyle w:val="Zkladntext"/>
        <w:ind w:right="791"/>
      </w:pPr>
      <w:r>
        <w:t xml:space="preserve">  </w:t>
      </w:r>
      <w:r w:rsidR="00994808">
        <w:t xml:space="preserve">Tramatab </w:t>
      </w:r>
    </w:p>
    <w:p w14:paraId="2A288B5A" w14:textId="72AF782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04" behindDoc="0" locked="0" layoutInCell="1" allowOverlap="1" wp14:anchorId="4F10AFF9" wp14:editId="7DEFC6ED">
                <wp:simplePos x="0" y="0"/>
                <wp:positionH relativeFrom="page">
                  <wp:posOffset>829310</wp:posOffset>
                </wp:positionH>
                <wp:positionV relativeFrom="paragraph">
                  <wp:posOffset>178435</wp:posOffset>
                </wp:positionV>
                <wp:extent cx="6083935" cy="192405"/>
                <wp:effectExtent l="10160" t="12065" r="11430" b="508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AE173" w14:textId="4907FA55" w:rsidR="003B25A9" w:rsidRDefault="003B25A9">
                            <w:pPr>
                              <w:tabs>
                                <w:tab w:val="left" w:pos="674"/>
                              </w:tabs>
                              <w:spacing w:before="20"/>
                              <w:ind w:left="108"/>
                              <w:rPr>
                                <w:b/>
                              </w:rPr>
                            </w:pPr>
                            <w:r>
                              <w:rPr>
                                <w:b/>
                              </w:rPr>
                              <w:t>2.</w:t>
                            </w:r>
                            <w:r>
                              <w:rPr>
                                <w:b/>
                              </w:rPr>
                              <w:tab/>
                              <w:t xml:space="preserve">KVANTITATÍVNE ÚDAJE O ÚČINNÝCH LÁTKACH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4" type="#_x0000_t202" style="position:absolute;margin-left:65.3pt;margin-top:14.05pt;width:479.05pt;height:15.1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" filled="f" strokeweight=".48pt">
                <v:textbox inset="0,0,0,0">
                  <w:txbxContent>
                    <w:p w14:paraId="2D8AE173" w14:textId="4907FA55" w:rsidR="003B25A9" w:rsidRDefault="003B25A9">
                      <w:pPr>
                        <w:tabs>
                          <w:tab w:val="left" w:pos="674"/>
                        </w:tabs>
                        <w:spacing w:before="20"/>
                        <w:ind w:left="108"/>
                        <w:rPr>
                          <w:b/>
                        </w:rPr>
                      </w:pPr>
                      <w:r>
                        <w:rPr>
                          <w:b/>
                        </w:rPr>
                        <w:t>2.</w:t>
                      </w:r>
                      <w:r>
                        <w:rPr>
                          <w:b/>
                        </w:rPr>
                        <w:tab/>
                        <w:t xml:space="preserve">KVANTITATÍVNE ÚDAJE O ÚČINNÝCH LÁTKACH </w:t>
                      </w:r>
                    </w:p>
                  </w:txbxContent>
                </v:textbox>
                <w10:wrap type="topAndBottom" anchorx="page"/>
              </v:shape>
            </w:pict>
          </mc:Fallback>
        </mc:AlternateContent>
      </w:r>
    </w:p>
    <w:p w14:paraId="7076BB88" w14:textId="4E9F7866" w:rsidR="00127FBC" w:rsidRPr="00363DC5" w:rsidRDefault="00127FBC">
      <w:pPr>
        <w:pStyle w:val="Zkladntext"/>
        <w:spacing w:before="5"/>
      </w:pPr>
    </w:p>
    <w:p w14:paraId="0E1329AD" w14:textId="641B2510" w:rsidR="00F5447D" w:rsidRPr="00FC0B9A" w:rsidRDefault="00F5447D" w:rsidP="00327415">
      <w:pPr>
        <w:pStyle w:val="Zkladntext"/>
        <w:tabs>
          <w:tab w:val="left" w:pos="2103"/>
        </w:tabs>
        <w:spacing w:line="252" w:lineRule="exact"/>
      </w:pPr>
      <w:r>
        <w:t xml:space="preserve">  </w:t>
      </w:r>
      <w:r w:rsidRPr="00FC0B9A">
        <w:t>Tramadol (vo forme hydrochloridu)</w:t>
      </w:r>
      <w:r w:rsidRPr="00FC0B9A">
        <w:tab/>
        <w:t>43,9 mg/tableta</w:t>
      </w:r>
    </w:p>
    <w:p w14:paraId="5F1EB52A" w14:textId="35D164E1" w:rsidR="00F5447D" w:rsidRPr="00912007" w:rsidRDefault="00790525" w:rsidP="00D23E81">
      <w:pPr>
        <w:pStyle w:val="Zkladntext"/>
        <w:spacing w:before="92"/>
      </w:pPr>
      <w:r>
        <w:rPr>
          <w:noProof/>
          <w:lang w:eastAsia="sk-SK"/>
        </w:rPr>
        <mc:AlternateContent>
          <mc:Choice Requires="wps">
            <w:drawing>
              <wp:anchor distT="0" distB="0" distL="0" distR="0" simplePos="0" relativeHeight="1528" behindDoc="0" locked="0" layoutInCell="1" allowOverlap="1" wp14:anchorId="4E3BB31B" wp14:editId="576CDF35">
                <wp:simplePos x="0" y="0"/>
                <wp:positionH relativeFrom="page">
                  <wp:posOffset>829310</wp:posOffset>
                </wp:positionH>
                <wp:positionV relativeFrom="paragraph">
                  <wp:posOffset>179070</wp:posOffset>
                </wp:positionV>
                <wp:extent cx="6083935" cy="192405"/>
                <wp:effectExtent l="10160" t="8255" r="11430" b="889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64989" w14:textId="25CEAEDA" w:rsidR="003B25A9" w:rsidRDefault="003B25A9">
                            <w:pPr>
                              <w:tabs>
                                <w:tab w:val="left" w:pos="674"/>
                              </w:tabs>
                              <w:spacing w:before="20"/>
                              <w:ind w:left="108"/>
                              <w:rPr>
                                <w:b/>
                              </w:rPr>
                            </w:pPr>
                            <w:r>
                              <w:rPr>
                                <w:b/>
                              </w:rPr>
                              <w:t>3.</w:t>
                            </w:r>
                            <w:r>
                              <w:rPr>
                                <w:b/>
                              </w:rPr>
                              <w:tab/>
                              <w:t>ČÍSLO ŠARŽE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5" type="#_x0000_t202" style="position:absolute;margin-left:65.3pt;margin-top:14.1pt;width:479.05pt;height:15.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" filled="f" strokeweight=".48pt">
                <v:textbox inset="0,0,0,0">
                  <w:txbxContent>
                    <w:p w14:paraId="12864989" w14:textId="25CEAEDA" w:rsidR="003B25A9" w:rsidRDefault="003B25A9">
                      <w:pPr>
                        <w:tabs>
                          <w:tab w:val="left" w:pos="674"/>
                        </w:tabs>
                        <w:spacing w:before="20"/>
                        <w:ind w:left="108"/>
                        <w:rPr>
                          <w:b/>
                        </w:rPr>
                      </w:pPr>
                      <w:r>
                        <w:rPr>
                          <w:b/>
                        </w:rPr>
                        <w:t>3.</w:t>
                      </w:r>
                      <w:r>
                        <w:rPr>
                          <w:b/>
                        </w:rPr>
                        <w:tab/>
                        <w:t>ČÍSLO ŠARŽE</w:t>
                      </w:r>
                    </w:p>
                  </w:txbxContent>
                </v:textbox>
                <w10:wrap type="topAndBottom" anchorx="page"/>
              </v:shape>
            </w:pict>
          </mc:Fallback>
        </mc:AlternateContent>
      </w:r>
    </w:p>
    <w:p w14:paraId="4AEB09C8" w14:textId="5E10400C" w:rsidR="00127FBC" w:rsidRPr="00912007" w:rsidRDefault="00E732A8">
      <w:pPr>
        <w:pStyle w:val="Zkladntext"/>
        <w:spacing w:before="92"/>
        <w:ind w:left="218"/>
      </w:pPr>
      <w:proofErr w:type="spellStart"/>
      <w:r>
        <w:t>Lot</w:t>
      </w:r>
      <w:proofErr w:type="spellEnd"/>
      <w:r>
        <w:t xml:space="preserve"> </w:t>
      </w:r>
    </w:p>
    <w:p w14:paraId="66F7730D" w14:textId="1E5E8EE4" w:rsidR="00127FBC" w:rsidRPr="00912007" w:rsidRDefault="00790525">
      <w:pPr>
        <w:pStyle w:val="Zkladntext"/>
        <w:spacing w:before="7"/>
        <w:rPr>
          <w:sz w:val="20"/>
        </w:rPr>
      </w:pPr>
      <w:r>
        <w:rPr>
          <w:noProof/>
          <w:lang w:eastAsia="sk-SK"/>
        </w:rPr>
        <mc:AlternateContent>
          <mc:Choice Requires="wps">
            <w:drawing>
              <wp:anchor distT="0" distB="0" distL="0" distR="0" simplePos="0" relativeHeight="1576" behindDoc="0" locked="0" layoutInCell="1" allowOverlap="1" wp14:anchorId="7FC90869" wp14:editId="4C06079A">
                <wp:simplePos x="0" y="0"/>
                <wp:positionH relativeFrom="page">
                  <wp:posOffset>829310</wp:posOffset>
                </wp:positionH>
                <wp:positionV relativeFrom="paragraph">
                  <wp:posOffset>178435</wp:posOffset>
                </wp:positionV>
                <wp:extent cx="6083935" cy="192405"/>
                <wp:effectExtent l="10160" t="12700" r="11430"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965FC4" w14:textId="2559016A" w:rsidR="003B25A9" w:rsidRDefault="003B25A9">
                            <w:pPr>
                              <w:tabs>
                                <w:tab w:val="left" w:pos="674"/>
                              </w:tabs>
                              <w:spacing w:before="20"/>
                              <w:ind w:left="108"/>
                              <w:rPr>
                                <w:b/>
                              </w:rPr>
                            </w:pPr>
                            <w:r>
                              <w:rPr>
                                <w:b/>
                              </w:rPr>
                              <w:t>4.</w:t>
                            </w:r>
                            <w:r>
                              <w:rPr>
                                <w:b/>
                              </w:rPr>
                              <w:tab/>
                              <w:t xml:space="preserve">DÁTUM EXSPIRÁCIE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65.3pt;margin-top:14.05pt;width:479.05pt;height:15.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QsewIAAAc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" filled="f" strokeweight=".48pt">
                <v:textbox inset="0,0,0,0">
                  <w:txbxContent>
                    <w:p w14:paraId="11965FC4" w14:textId="2559016A" w:rsidR="003B25A9" w:rsidRDefault="003B25A9">
                      <w:pPr>
                        <w:tabs>
                          <w:tab w:val="left" w:pos="674"/>
                        </w:tabs>
                        <w:spacing w:before="20"/>
                        <w:ind w:left="108"/>
                        <w:rPr>
                          <w:b/>
                        </w:rPr>
                      </w:pPr>
                      <w:r>
                        <w:rPr>
                          <w:b/>
                        </w:rPr>
                        <w:t>4.</w:t>
                      </w:r>
                      <w:r>
                        <w:rPr>
                          <w:b/>
                        </w:rPr>
                        <w:tab/>
                        <w:t xml:space="preserve">DÁTUM EXSPIRÁCIE </w:t>
                      </w:r>
                    </w:p>
                  </w:txbxContent>
                </v:textbox>
                <w10:wrap type="topAndBottom" anchorx="page"/>
              </v:shape>
            </w:pict>
          </mc:Fallback>
        </mc:AlternateContent>
      </w:r>
    </w:p>
    <w:p w14:paraId="3E05B80D" w14:textId="4693CBAC" w:rsidR="00127FBC" w:rsidRPr="00363DC5" w:rsidRDefault="00127FBC">
      <w:pPr>
        <w:pStyle w:val="Zkladntext"/>
        <w:spacing w:before="5"/>
        <w:rPr>
          <w:sz w:val="11"/>
        </w:rPr>
      </w:pPr>
    </w:p>
    <w:p w14:paraId="568A29B0" w14:textId="04A2C2D2" w:rsidR="00127FBC" w:rsidRPr="00363DC5" w:rsidRDefault="002C756B" w:rsidP="004768C4">
      <w:pPr>
        <w:ind w:left="284"/>
        <w:sectPr w:rsidR="00127FBC" w:rsidRPr="00363DC5" w:rsidSect="00B95028">
          <w:pgSz w:w="11910" w:h="16840"/>
          <w:pgMar w:top="1400" w:right="920" w:bottom="900" w:left="1200" w:header="0" w:footer="714" w:gutter="0"/>
          <w:cols w:space="708"/>
        </w:sectPr>
      </w:pPr>
      <w:proofErr w:type="spellStart"/>
      <w:r>
        <w:t>Exp</w:t>
      </w:r>
      <w:proofErr w:type="spellEnd"/>
      <w:r>
        <w:t xml:space="preserve">. </w:t>
      </w:r>
    </w:p>
    <w:p w14:paraId="3DA06DEA" w14:textId="08C7BC00" w:rsidR="00127FBC" w:rsidRPr="00B10854" w:rsidRDefault="00E732A8" w:rsidP="00B10854">
      <w:pPr>
        <w:pStyle w:val="Nadpis1"/>
        <w:spacing w:before="78" w:line="252" w:lineRule="exact"/>
        <w:ind w:left="0" w:firstLine="0"/>
        <w:jc w:val="center"/>
        <w:rPr>
          <w:bCs w:val="0"/>
        </w:rPr>
      </w:pPr>
      <w:r w:rsidRPr="00B10854">
        <w:rPr>
          <w:bCs w:val="0"/>
        </w:rPr>
        <w:lastRenderedPageBreak/>
        <w:t>PÍSOMNÁ INFORMÁCIA PRE</w:t>
      </w:r>
      <w:r w:rsidR="00B10854">
        <w:rPr>
          <w:bCs w:val="0"/>
        </w:rPr>
        <w:t xml:space="preserve"> </w:t>
      </w:r>
      <w:r w:rsidRPr="00B10854">
        <w:rPr>
          <w:bCs w:val="0"/>
        </w:rPr>
        <w:t xml:space="preserve">POUŽÍVATEĽOV </w:t>
      </w:r>
      <w:bookmarkStart w:id="8" w:name="Metacam_1_mg_chewable_tablets_for_dogs"/>
      <w:bookmarkStart w:id="9" w:name="Metacam_2.5_mg_chewable_tablets_for_dogs"/>
      <w:bookmarkEnd w:id="8"/>
      <w:bookmarkEnd w:id="9"/>
    </w:p>
    <w:p w14:paraId="23FF9B1A" w14:textId="77777777" w:rsidR="00127FBC" w:rsidRPr="00912007" w:rsidRDefault="00127FBC" w:rsidP="00B10854">
      <w:pPr>
        <w:pStyle w:val="Zkladntext"/>
        <w:rPr>
          <w:sz w:val="20"/>
          <w:lang w:val="en-GB"/>
        </w:rPr>
      </w:pPr>
    </w:p>
    <w:p w14:paraId="1FEDECA5" w14:textId="77777777" w:rsidR="00127FBC" w:rsidRPr="00912007" w:rsidRDefault="00127FBC">
      <w:pPr>
        <w:pStyle w:val="Zkladntext"/>
        <w:spacing w:before="3"/>
        <w:rPr>
          <w:sz w:val="16"/>
          <w:lang w:val="en-GB"/>
        </w:rPr>
      </w:pPr>
    </w:p>
    <w:p w14:paraId="0671EBA1" w14:textId="7D456B58" w:rsidR="00A13E8E" w:rsidRPr="00D077E4" w:rsidRDefault="00D077E4" w:rsidP="00912007">
      <w:r>
        <w:rPr>
          <w:b/>
          <w:highlight w:val="lightGray"/>
        </w:rPr>
        <w:t>1.</w:t>
      </w:r>
      <w:r>
        <w:rPr>
          <w:b/>
        </w:rPr>
        <w:tab/>
        <w:t xml:space="preserve">Názov veterinárneho lieku </w:t>
      </w:r>
    </w:p>
    <w:p w14:paraId="729E9DA3" w14:textId="77777777" w:rsidR="00994808" w:rsidRDefault="00994808" w:rsidP="004A3A83">
      <w:pPr>
        <w:pStyle w:val="Zkladntext"/>
        <w:spacing w:before="10"/>
        <w:rPr>
          <w:b/>
          <w:bCs/>
          <w:lang w:val="en-GB"/>
        </w:rPr>
      </w:pPr>
    </w:p>
    <w:p w14:paraId="3ABCB69E" w14:textId="77777777" w:rsidR="00994808" w:rsidRPr="00FC0B9A" w:rsidRDefault="00994808" w:rsidP="00994808">
      <w:pPr>
        <w:pStyle w:val="Zkladntext"/>
        <w:ind w:right="791"/>
      </w:pPr>
      <w:r w:rsidRPr="00FC0B9A">
        <w:t>Tramatab 50 mg žuvacie tablety pre psy</w:t>
      </w:r>
    </w:p>
    <w:p w14:paraId="2BD727D7" w14:textId="77777777" w:rsidR="0006594E" w:rsidRPr="00363DC5" w:rsidRDefault="0006594E" w:rsidP="004A3A83">
      <w:pPr>
        <w:pStyle w:val="Zkladntext"/>
        <w:rPr>
          <w:sz w:val="16"/>
        </w:rPr>
      </w:pPr>
    </w:p>
    <w:p w14:paraId="0EAB2C47" w14:textId="0BACD993" w:rsidR="007F5C4A" w:rsidRPr="00912007" w:rsidRDefault="00D077E4" w:rsidP="00912007">
      <w:r>
        <w:rPr>
          <w:b/>
          <w:highlight w:val="lightGray"/>
        </w:rPr>
        <w:t>2.</w:t>
      </w:r>
      <w:r>
        <w:rPr>
          <w:b/>
        </w:rPr>
        <w:tab/>
        <w:t>Zloženie</w:t>
      </w:r>
    </w:p>
    <w:p w14:paraId="37C4056A" w14:textId="560CCC55" w:rsidR="00127FBC" w:rsidRPr="00363DC5" w:rsidRDefault="00127FBC" w:rsidP="004A3A83">
      <w:pPr>
        <w:pStyle w:val="Zkladntext"/>
        <w:spacing w:before="11"/>
        <w:rPr>
          <w:b/>
          <w:sz w:val="21"/>
        </w:rPr>
      </w:pPr>
    </w:p>
    <w:p w14:paraId="3C6305BE" w14:textId="012396A0" w:rsidR="0085001E" w:rsidRPr="00912007" w:rsidRDefault="00FB208D" w:rsidP="0085001E">
      <w:pPr>
        <w:pStyle w:val="Zkladntext"/>
      </w:pPr>
      <w:r>
        <w:t>Každá tableta obsahuje:</w:t>
      </w:r>
    </w:p>
    <w:p w14:paraId="3DE028BC" w14:textId="77777777" w:rsidR="0085001E" w:rsidRPr="00363DC5" w:rsidRDefault="0085001E" w:rsidP="0085001E">
      <w:pPr>
        <w:pStyle w:val="Zkladntext"/>
      </w:pPr>
    </w:p>
    <w:p w14:paraId="5B877E8D" w14:textId="77777777" w:rsidR="0085001E" w:rsidRPr="00912007" w:rsidRDefault="0085001E" w:rsidP="0085001E">
      <w:pPr>
        <w:pStyle w:val="Nadpis1"/>
        <w:spacing w:line="252" w:lineRule="exact"/>
        <w:ind w:left="0" w:firstLine="0"/>
      </w:pPr>
      <w:r>
        <w:t>Účinná látka:</w:t>
      </w:r>
    </w:p>
    <w:p w14:paraId="07109A99" w14:textId="77777777" w:rsidR="00A81345" w:rsidRPr="00FC0B9A" w:rsidRDefault="00A81345" w:rsidP="00A81345">
      <w:pPr>
        <w:pStyle w:val="Zkladntext"/>
        <w:tabs>
          <w:tab w:val="left" w:pos="2103"/>
        </w:tabs>
        <w:spacing w:line="252" w:lineRule="exact"/>
      </w:pPr>
      <w:r w:rsidRPr="00FC0B9A">
        <w:t>Tramadol (vo forme hydrochloridu)</w:t>
      </w:r>
      <w:r w:rsidRPr="00FC0B9A">
        <w:tab/>
        <w:t>43,9 mg</w:t>
      </w:r>
    </w:p>
    <w:p w14:paraId="2307880C" w14:textId="77777777" w:rsidR="00A81345" w:rsidRPr="00FC0B9A" w:rsidRDefault="00A81345" w:rsidP="00A81345">
      <w:pPr>
        <w:pStyle w:val="Zkladntext"/>
        <w:spacing w:before="11"/>
        <w:rPr>
          <w:sz w:val="21"/>
        </w:rPr>
      </w:pPr>
      <w:r w:rsidRPr="00FC0B9A">
        <w:rPr>
          <w:sz w:val="21"/>
        </w:rPr>
        <w:t>Ekvivalent 50 mg tramadol hydrochloridu</w:t>
      </w:r>
    </w:p>
    <w:p w14:paraId="6787BAC1" w14:textId="77777777" w:rsidR="0085001E" w:rsidRPr="00363DC5" w:rsidRDefault="0085001E" w:rsidP="0085001E">
      <w:pPr>
        <w:pStyle w:val="Zkladntext"/>
        <w:spacing w:before="11"/>
        <w:rPr>
          <w:sz w:val="21"/>
        </w:rPr>
      </w:pPr>
    </w:p>
    <w:p w14:paraId="33C10692" w14:textId="5AF91B01" w:rsidR="0085001E" w:rsidRPr="00912007" w:rsidRDefault="0085001E" w:rsidP="0085001E">
      <w:pPr>
        <w:pStyle w:val="Zkladntext"/>
        <w:ind w:right="513"/>
      </w:pPr>
      <w:r>
        <w:t>Svetlohnedá okrúhla konvexná tableta s hnedými škvrnami a deliacou ryhou v tvare kríža na jednej strane. Tabletu možno rozdeliť na rovnaké polovice a štvrtiny.</w:t>
      </w:r>
    </w:p>
    <w:p w14:paraId="7474DD52" w14:textId="35A5DCD8" w:rsidR="00127FBC" w:rsidRPr="00363DC5" w:rsidRDefault="00127FBC" w:rsidP="004A3A83">
      <w:pPr>
        <w:pStyle w:val="Zkladntext"/>
        <w:rPr>
          <w:sz w:val="20"/>
        </w:rPr>
      </w:pPr>
    </w:p>
    <w:p w14:paraId="0BFCD3FC" w14:textId="6548ABE7" w:rsidR="007F5C4A" w:rsidRPr="00912007" w:rsidRDefault="00D077E4" w:rsidP="00912007">
      <w:r>
        <w:rPr>
          <w:b/>
          <w:highlight w:val="lightGray"/>
        </w:rPr>
        <w:t>3.</w:t>
      </w:r>
      <w:r>
        <w:rPr>
          <w:b/>
        </w:rPr>
        <w:tab/>
        <w:t>Cieľové druhy</w:t>
      </w:r>
    </w:p>
    <w:p w14:paraId="7D5D3300" w14:textId="77777777" w:rsidR="007F5C4A" w:rsidRPr="00363DC5" w:rsidRDefault="007F5C4A" w:rsidP="007F5C4A">
      <w:pPr>
        <w:pStyle w:val="Zkladntext"/>
        <w:rPr>
          <w:b/>
        </w:rPr>
      </w:pPr>
    </w:p>
    <w:p w14:paraId="7B7A79A3" w14:textId="197B1C00" w:rsidR="007F5C4A" w:rsidRPr="00912007" w:rsidRDefault="007F5C4A" w:rsidP="00F502F6">
      <w:pPr>
        <w:pStyle w:val="Zkladntext"/>
      </w:pPr>
      <w:r>
        <w:t>Psy</w:t>
      </w:r>
      <w:r w:rsidR="00160C3C">
        <w:t>.</w:t>
      </w:r>
    </w:p>
    <w:p w14:paraId="425B80B6" w14:textId="77777777" w:rsidR="00127FBC" w:rsidRPr="00363DC5" w:rsidRDefault="00127FBC">
      <w:pPr>
        <w:pStyle w:val="Zkladntext"/>
        <w:rPr>
          <w:sz w:val="16"/>
        </w:rPr>
      </w:pPr>
    </w:p>
    <w:p w14:paraId="4B658B93" w14:textId="4ABB06FD" w:rsidR="00127FBC" w:rsidRPr="00912007" w:rsidRDefault="00D077E4" w:rsidP="00912007">
      <w:r>
        <w:rPr>
          <w:b/>
          <w:highlight w:val="lightGray"/>
        </w:rPr>
        <w:t>4.</w:t>
      </w:r>
      <w:r>
        <w:rPr>
          <w:b/>
        </w:rPr>
        <w:tab/>
        <w:t xml:space="preserve">Indikácie na použitie </w:t>
      </w:r>
    </w:p>
    <w:p w14:paraId="11A86EDB" w14:textId="77777777" w:rsidR="00127FBC" w:rsidRPr="00363DC5" w:rsidRDefault="00127FBC">
      <w:pPr>
        <w:pStyle w:val="Zkladntext"/>
        <w:rPr>
          <w:b/>
        </w:rPr>
      </w:pPr>
    </w:p>
    <w:p w14:paraId="77E2A459" w14:textId="5840CD17" w:rsidR="00127FBC" w:rsidRPr="00912007" w:rsidRDefault="0085001E">
      <w:pPr>
        <w:pStyle w:val="Zkladntext"/>
        <w:spacing w:before="1"/>
      </w:pPr>
      <w:r>
        <w:t>Zmiernenie akútnej a chronickej miernej bolesti mäkkých tkanív a kostrového svalstva.</w:t>
      </w:r>
    </w:p>
    <w:p w14:paraId="4908C82C" w14:textId="77777777" w:rsidR="0085001E" w:rsidRPr="00363DC5" w:rsidRDefault="0085001E">
      <w:pPr>
        <w:pStyle w:val="Zkladntext"/>
        <w:spacing w:before="1"/>
        <w:rPr>
          <w:sz w:val="16"/>
        </w:rPr>
      </w:pPr>
    </w:p>
    <w:p w14:paraId="4CC7E045" w14:textId="0408023D" w:rsidR="00127FBC" w:rsidRPr="00912007" w:rsidRDefault="00D077E4" w:rsidP="00912007">
      <w:r>
        <w:rPr>
          <w:b/>
          <w:highlight w:val="lightGray"/>
        </w:rPr>
        <w:t>5.</w:t>
      </w:r>
      <w:r>
        <w:rPr>
          <w:b/>
        </w:rPr>
        <w:tab/>
        <w:t xml:space="preserve">Kontraindikácie </w:t>
      </w:r>
    </w:p>
    <w:p w14:paraId="2AF38D4F" w14:textId="77777777" w:rsidR="00127FBC" w:rsidRPr="00363DC5" w:rsidRDefault="00127FBC" w:rsidP="004A3A83">
      <w:pPr>
        <w:pStyle w:val="Zkladntext"/>
        <w:spacing w:before="9"/>
        <w:rPr>
          <w:b/>
          <w:sz w:val="21"/>
        </w:rPr>
      </w:pPr>
    </w:p>
    <w:p w14:paraId="4855B703" w14:textId="77777777" w:rsidR="0085001E" w:rsidRPr="00912007" w:rsidRDefault="0085001E" w:rsidP="0085001E">
      <w:pPr>
        <w:pStyle w:val="Zkladntext"/>
      </w:pPr>
      <w:r>
        <w:t>Nepodávať spolu s tricyklickými antidepresívami, inhibítormi monoaminooxidázy a inhibítormi spätného vychytávania sérotonínu.</w:t>
      </w:r>
    </w:p>
    <w:p w14:paraId="1B5ADB6A" w14:textId="77777777" w:rsidR="0085001E" w:rsidRPr="00912007" w:rsidRDefault="0085001E" w:rsidP="0085001E">
      <w:pPr>
        <w:pStyle w:val="Zkladntext"/>
      </w:pPr>
      <w:r>
        <w:t>Nepoužívať v prípadoch precitlivenosti na tramadol alebo na niektorú z pomocných látok.</w:t>
      </w:r>
    </w:p>
    <w:p w14:paraId="07A02583" w14:textId="242FD021" w:rsidR="0085001E" w:rsidRPr="00912007" w:rsidRDefault="0085001E" w:rsidP="0085001E">
      <w:pPr>
        <w:pStyle w:val="Zkladntext"/>
      </w:pPr>
      <w:r>
        <w:t xml:space="preserve">Nepoužívať </w:t>
      </w:r>
      <w:r w:rsidR="00160C3C">
        <w:t>pri</w:t>
      </w:r>
      <w:r>
        <w:t> zvierat</w:t>
      </w:r>
      <w:r w:rsidR="00160C3C">
        <w:t>ách</w:t>
      </w:r>
      <w:r>
        <w:t xml:space="preserve"> s epilepsiou.</w:t>
      </w:r>
    </w:p>
    <w:p w14:paraId="51C6F047" w14:textId="0293A446" w:rsidR="00127FBC" w:rsidRPr="009724B6" w:rsidRDefault="00127FBC" w:rsidP="004A3A83">
      <w:pPr>
        <w:pStyle w:val="Zkladntext"/>
        <w:rPr>
          <w:sz w:val="20"/>
        </w:rPr>
      </w:pPr>
    </w:p>
    <w:p w14:paraId="0C141282" w14:textId="3607E0F6" w:rsidR="007F5C4A" w:rsidRPr="00912007" w:rsidRDefault="00D077E4" w:rsidP="00912007">
      <w:r>
        <w:rPr>
          <w:b/>
          <w:highlight w:val="lightGray"/>
        </w:rPr>
        <w:t>6.</w:t>
      </w:r>
      <w:r>
        <w:rPr>
          <w:b/>
        </w:rPr>
        <w:tab/>
        <w:t xml:space="preserve">Osobitné upozornenia </w:t>
      </w:r>
    </w:p>
    <w:p w14:paraId="7916C224" w14:textId="10BCB07E" w:rsidR="007F5C4A" w:rsidRPr="009724B6" w:rsidRDefault="007F5C4A" w:rsidP="004A3A83">
      <w:pPr>
        <w:pStyle w:val="Zkladntext"/>
        <w:spacing w:before="11"/>
        <w:rPr>
          <w:b/>
          <w:sz w:val="21"/>
        </w:rPr>
      </w:pPr>
    </w:p>
    <w:p w14:paraId="3AAEDC15" w14:textId="3A34441E" w:rsidR="0085001E" w:rsidRPr="00912007" w:rsidRDefault="0085001E" w:rsidP="00721ED1">
      <w:pPr>
        <w:pStyle w:val="Nadpis1"/>
        <w:tabs>
          <w:tab w:val="left" w:pos="2835"/>
        </w:tabs>
        <w:ind w:left="0" w:firstLine="0"/>
      </w:pPr>
      <w:r>
        <w:rPr>
          <w:b w:val="0"/>
          <w:u w:val="single"/>
        </w:rPr>
        <w:t>Osobitné upozornenia</w:t>
      </w:r>
      <w:r>
        <w:t xml:space="preserve">: </w:t>
      </w:r>
    </w:p>
    <w:p w14:paraId="7A806FAB" w14:textId="0C3DEF8C" w:rsidR="0085001E" w:rsidRPr="00912007" w:rsidRDefault="0085001E" w:rsidP="0085001E">
      <w:pPr>
        <w:pStyle w:val="Zkladntext"/>
        <w:spacing w:before="9"/>
      </w:pPr>
      <w:r>
        <w:t xml:space="preserve">Analgetické účinky tramadol hydrochloridu môžu byť premenlivé. Predpokladá sa, že je to spôsobené individuálnymi rozdielmi v metabolizme lieku na primárny aktívny metabolit O-desmetyltramadol. </w:t>
      </w:r>
      <w:r w:rsidR="00160C3C">
        <w:t>Pri</w:t>
      </w:r>
      <w:r>
        <w:t> niektorých pso</w:t>
      </w:r>
      <w:r w:rsidR="00160C3C">
        <w:t>ch</w:t>
      </w:r>
      <w:r>
        <w:t xml:space="preserve"> (nereagujúcich na liečbu) to môže viesť k </w:t>
      </w:r>
      <w:r w:rsidR="00160C3C">
        <w:t>neúspešnej</w:t>
      </w:r>
      <w:r>
        <w:t xml:space="preserve"> </w:t>
      </w:r>
      <w:proofErr w:type="spellStart"/>
      <w:r>
        <w:t>analgézi</w:t>
      </w:r>
      <w:r w:rsidR="00160C3C">
        <w:t>i</w:t>
      </w:r>
      <w:proofErr w:type="spellEnd"/>
      <w:r w:rsidR="00160C3C">
        <w:t xml:space="preserve"> po podaní tohto veterinárneho lieku</w:t>
      </w:r>
      <w:r>
        <w:t>. Pri chronickej bolesti sa má zvážiť multimodálna analgézia. Veterinár</w:t>
      </w:r>
      <w:r w:rsidR="00160C3C">
        <w:t>ny lekár</w:t>
      </w:r>
      <w:r>
        <w:t xml:space="preserve"> by mal psov pravidelne </w:t>
      </w:r>
      <w:r w:rsidR="00160C3C">
        <w:t>sled</w:t>
      </w:r>
      <w:r>
        <w:t>ovať, aby sa zabezpečila primeraná úľava od bolesti. V prípade opätovného výskytu bolesti alebo nedostatočnej analgézie môže byť potrebné prehodnotiť analgetický protokol.</w:t>
      </w:r>
    </w:p>
    <w:p w14:paraId="1DF3DB95" w14:textId="77777777" w:rsidR="0085001E" w:rsidRPr="00363DC5" w:rsidRDefault="0085001E" w:rsidP="00721ED1">
      <w:pPr>
        <w:pStyle w:val="Zkladntext"/>
        <w:spacing w:before="9"/>
      </w:pPr>
    </w:p>
    <w:p w14:paraId="2C48F413" w14:textId="77777777" w:rsidR="0085001E" w:rsidRPr="00912007" w:rsidRDefault="0085001E" w:rsidP="0085001E">
      <w:pPr>
        <w:pStyle w:val="Zkladntext"/>
      </w:pPr>
      <w:r>
        <w:rPr>
          <w:u w:val="single"/>
        </w:rPr>
        <w:t>Osobitné opatrenia na bezpečné používanie u cieľových druhov:</w:t>
      </w:r>
    </w:p>
    <w:p w14:paraId="26B45252" w14:textId="07B7E43D" w:rsidR="00FB208D" w:rsidRPr="00912007" w:rsidRDefault="00FB208D" w:rsidP="0085001E">
      <w:r>
        <w:t xml:space="preserve">Keďže sú tablety ochutené, </w:t>
      </w:r>
      <w:r w:rsidR="00160C3C">
        <w:t>uchovávať</w:t>
      </w:r>
      <w:r>
        <w:t xml:space="preserve"> ich mimo dosahu zvierat, aby s</w:t>
      </w:r>
      <w:r w:rsidR="00160C3C">
        <w:t>a</w:t>
      </w:r>
      <w:r>
        <w:t xml:space="preserve"> zabránil</w:t>
      </w:r>
      <w:r w:rsidR="00160C3C">
        <w:t>o</w:t>
      </w:r>
      <w:r>
        <w:t xml:space="preserve"> náhodnému požitiu.</w:t>
      </w:r>
    </w:p>
    <w:p w14:paraId="05C8479C" w14:textId="0ADC6E2B" w:rsidR="0085001E" w:rsidRPr="00912007" w:rsidRDefault="00160C3C" w:rsidP="0085001E">
      <w:r>
        <w:t>O</w:t>
      </w:r>
      <w:r w:rsidR="0085001E">
        <w:t xml:space="preserve">patrne </w:t>
      </w:r>
      <w:r w:rsidR="00544C81">
        <w:t>používať pri</w:t>
      </w:r>
      <w:r w:rsidR="0085001E">
        <w:t> pso</w:t>
      </w:r>
      <w:r w:rsidR="00544C81">
        <w:t>ch</w:t>
      </w:r>
      <w:r w:rsidR="0085001E">
        <w:t xml:space="preserve"> s poruchou funkcie obličiek alebo pečene. </w:t>
      </w:r>
      <w:r w:rsidR="00544C81">
        <w:t>Pri</w:t>
      </w:r>
      <w:r w:rsidR="0085001E">
        <w:t> pso</w:t>
      </w:r>
      <w:r w:rsidR="00544C81">
        <w:t>ch</w:t>
      </w:r>
      <w:r w:rsidR="0085001E">
        <w:t xml:space="preserve"> s poruchou funkcie pečene môže byť metabolizmus tramadolu na aktívne metabolity znížený, čo môže znížiť účin</w:t>
      </w:r>
      <w:r w:rsidR="00544C81">
        <w:t>ok tohto</w:t>
      </w:r>
      <w:r w:rsidR="0085001E">
        <w:t xml:space="preserve"> veterinárneho lieku. Jeden z aktívnych metabolitov tramadolu sa vylučuje obličkami, a preto môže byť </w:t>
      </w:r>
      <w:r w:rsidR="00544C81">
        <w:t>pri</w:t>
      </w:r>
      <w:r w:rsidR="0085001E">
        <w:t> pso</w:t>
      </w:r>
      <w:r w:rsidR="00544C81">
        <w:t>ch</w:t>
      </w:r>
      <w:r w:rsidR="0085001E">
        <w:t xml:space="preserve"> s poruchou funkcie obličiek potrebná úprava dávkovacieho režimu. Pri používaní tohto veterinárneho lieku je potrebné sledovať funkciu obličiek a pečene. Ukončenie dlhodobej analgetickej liečby sa má vykonávať postupne vždy, keď je to možné.</w:t>
      </w:r>
    </w:p>
    <w:p w14:paraId="6F6FE2D1" w14:textId="77777777" w:rsidR="0085001E" w:rsidRPr="00363DC5" w:rsidRDefault="0085001E" w:rsidP="0085001E"/>
    <w:p w14:paraId="325D6024" w14:textId="77777777" w:rsidR="0085001E" w:rsidRPr="00912007" w:rsidRDefault="0085001E" w:rsidP="00912007">
      <w:pPr>
        <w:pStyle w:val="Zkladntext"/>
        <w:spacing w:before="70"/>
        <w:ind w:right="304"/>
        <w:contextualSpacing/>
      </w:pPr>
      <w:r>
        <w:rPr>
          <w:u w:val="single"/>
        </w:rPr>
        <w:t>Osobitné opatrenia, ktoré má urobiť osoba podávajúca liek zvieratám:</w:t>
      </w:r>
    </w:p>
    <w:p w14:paraId="34CEC1C1" w14:textId="7022F5CC" w:rsidR="00824206" w:rsidRDefault="003D0B0A" w:rsidP="00912007">
      <w:pPr>
        <w:contextualSpacing/>
      </w:pPr>
      <w:r>
        <w:t>Tramadol môže spôsobiť reakcie z precitlivenosti. Osoby so známou precitlivenosťou na tramadol sa musia vyhýbať kontaktu s týmto veterinárnym liekom. Po použití si umyte ruky. V prípade reakcií z precitlivenosti vyhľadajte lekársku pomoc.</w:t>
      </w:r>
    </w:p>
    <w:p w14:paraId="2F7ED894" w14:textId="77777777" w:rsidR="009D7B26" w:rsidRDefault="009D7B26" w:rsidP="00FD016A">
      <w:pPr>
        <w:pStyle w:val="Zkladntext"/>
        <w:spacing w:before="70"/>
        <w:ind w:right="304"/>
        <w:contextualSpacing/>
      </w:pPr>
    </w:p>
    <w:p w14:paraId="30476A07" w14:textId="77777777" w:rsidR="009D7B26" w:rsidRDefault="009D7B26" w:rsidP="00FD016A">
      <w:pPr>
        <w:pStyle w:val="Zkladntext"/>
        <w:spacing w:before="70"/>
        <w:ind w:right="304"/>
        <w:contextualSpacing/>
      </w:pPr>
    </w:p>
    <w:p w14:paraId="2A649BFE" w14:textId="457B1BFF" w:rsidR="00FD016A" w:rsidRPr="004E44AF" w:rsidRDefault="00FD016A" w:rsidP="00FD016A">
      <w:pPr>
        <w:pStyle w:val="Zkladntext"/>
        <w:spacing w:before="70"/>
        <w:ind w:right="304"/>
        <w:contextualSpacing/>
      </w:pPr>
      <w:proofErr w:type="spellStart"/>
      <w:r>
        <w:lastRenderedPageBreak/>
        <w:t>Tramadol</w:t>
      </w:r>
      <w:proofErr w:type="spellEnd"/>
      <w:r>
        <w:t xml:space="preserve"> môže spôsobiť podráždenie očí, napr. ak sa pri rozlomení tabliet na menšie časti vytvorí prach. Vyhnite sa kontaktu s očami vrátane kontaktu rúk s očami. Ak sa veterinárny liek dostane do kontaktu s očami, </w:t>
      </w:r>
      <w:r w:rsidR="00544C81">
        <w:t xml:space="preserve">ihneď </w:t>
      </w:r>
      <w:r>
        <w:t>ich vypláchnite veľkým množstvom vody.</w:t>
      </w:r>
    </w:p>
    <w:p w14:paraId="433E146D" w14:textId="26723F31" w:rsidR="0085001E" w:rsidRPr="00912007" w:rsidRDefault="0085001E" w:rsidP="00912007">
      <w:pPr>
        <w:pStyle w:val="Zkladntext"/>
        <w:spacing w:before="70"/>
        <w:ind w:right="304"/>
        <w:contextualSpacing/>
      </w:pPr>
      <w:r>
        <w:t xml:space="preserve">Tramadol môže po náhodnom požití spôsobiť sedáciu, nevoľnosť a závraty. Aby sa predišlo náhodnému požitiu, najmä dieťaťom, nepoužité časti tablety  vrátiť do  </w:t>
      </w:r>
      <w:proofErr w:type="spellStart"/>
      <w:r>
        <w:t>blistra</w:t>
      </w:r>
      <w:proofErr w:type="spellEnd"/>
      <w:r>
        <w:t xml:space="preserve"> a vložiť späť do škatule a uchovávať na bezpečnom mieste mimo dohľadu a dosahu detí.</w:t>
      </w:r>
    </w:p>
    <w:p w14:paraId="3FA28126" w14:textId="3FD2FF8A" w:rsidR="0085001E" w:rsidRDefault="0085001E">
      <w:pPr>
        <w:pStyle w:val="Zkladntext"/>
        <w:spacing w:before="70"/>
        <w:ind w:right="304"/>
        <w:contextualSpacing/>
      </w:pPr>
      <w:r>
        <w:t xml:space="preserve">V prípade náhodného požitia, najmä u detí, </w:t>
      </w:r>
      <w:r w:rsidR="00544C81">
        <w:t xml:space="preserve">ihneď </w:t>
      </w:r>
      <w:r>
        <w:t xml:space="preserve">vyhľadajte lekársku pomoc a ukážte písomnú informáciu pre používateľov alebo </w:t>
      </w:r>
      <w:r w:rsidR="00544C81">
        <w:t>obal</w:t>
      </w:r>
      <w:r>
        <w:t xml:space="preserve"> lekárovi. V prípade náhodného požitia dospelými: NEŠOFÉRUJTE</w:t>
      </w:r>
      <w:r w:rsidR="00544C81">
        <w:t xml:space="preserve"> motorové vozidlo</w:t>
      </w:r>
      <w:r>
        <w:t xml:space="preserve">, pretože môže </w:t>
      </w:r>
      <w:r w:rsidR="00544C81">
        <w:t>dôjsť k</w:t>
      </w:r>
      <w:r>
        <w:t xml:space="preserve"> </w:t>
      </w:r>
      <w:proofErr w:type="spellStart"/>
      <w:r>
        <w:t>sedáci</w:t>
      </w:r>
      <w:r w:rsidR="00544C81">
        <w:t>i</w:t>
      </w:r>
      <w:proofErr w:type="spellEnd"/>
      <w:r>
        <w:t>.</w:t>
      </w:r>
    </w:p>
    <w:p w14:paraId="7224D3D9" w14:textId="77777777" w:rsidR="007F5C4A" w:rsidRPr="00363DC5" w:rsidRDefault="007F5C4A" w:rsidP="004A3A83">
      <w:pPr>
        <w:pStyle w:val="Zkladntext"/>
      </w:pPr>
    </w:p>
    <w:p w14:paraId="38F05339" w14:textId="093FFBA6" w:rsidR="00721ED1" w:rsidRPr="00912007" w:rsidRDefault="00721ED1" w:rsidP="00721ED1">
      <w:pPr>
        <w:pStyle w:val="Zkladntext"/>
        <w:spacing w:before="9"/>
        <w:rPr>
          <w:u w:val="single"/>
        </w:rPr>
      </w:pPr>
      <w:r>
        <w:rPr>
          <w:u w:val="single"/>
        </w:rPr>
        <w:t>Gravidita a laktácia:</w:t>
      </w:r>
    </w:p>
    <w:p w14:paraId="3F9EE1EF" w14:textId="031A4F2B" w:rsidR="00601643" w:rsidRPr="004F1A67" w:rsidRDefault="00721ED1" w:rsidP="00601643">
      <w:pPr>
        <w:pStyle w:val="Zkladntext"/>
        <w:spacing w:before="9"/>
      </w:pPr>
      <w:r>
        <w:t xml:space="preserve">Laboratórne štúdie </w:t>
      </w:r>
      <w:r w:rsidR="00544C81">
        <w:t>na</w:t>
      </w:r>
      <w:r>
        <w:t> myš</w:t>
      </w:r>
      <w:r w:rsidR="00544C81">
        <w:t>iach</w:t>
      </w:r>
      <w:r>
        <w:t xml:space="preserve"> a/alebo potkano</w:t>
      </w:r>
      <w:r w:rsidR="00544C81">
        <w:t>ch</w:t>
      </w:r>
      <w:r>
        <w:t xml:space="preserve"> a králiko</w:t>
      </w:r>
      <w:r w:rsidR="00544C81">
        <w:t>ch</w:t>
      </w:r>
      <w:r>
        <w:t xml:space="preserve"> nedokázali žiadne </w:t>
      </w:r>
      <w:proofErr w:type="spellStart"/>
      <w:r>
        <w:t>teratogénne</w:t>
      </w:r>
      <w:proofErr w:type="spellEnd"/>
      <w:r>
        <w:t xml:space="preserve">, </w:t>
      </w:r>
      <w:proofErr w:type="spellStart"/>
      <w:r>
        <w:t>fetotoxické</w:t>
      </w:r>
      <w:proofErr w:type="spellEnd"/>
      <w:r>
        <w:t xml:space="preserve">, </w:t>
      </w:r>
      <w:proofErr w:type="spellStart"/>
      <w:r>
        <w:t>maternotoxické</w:t>
      </w:r>
      <w:proofErr w:type="spellEnd"/>
      <w:r>
        <w:t xml:space="preserve"> účinky ani nežiaduce účinky na perinatálny a postnatálny vývoj potomstva.</w:t>
      </w:r>
    </w:p>
    <w:p w14:paraId="76B592BC" w14:textId="4D4E5F6C" w:rsidR="00721ED1" w:rsidRPr="00912007" w:rsidRDefault="00CF5178" w:rsidP="00721ED1">
      <w:pPr>
        <w:pStyle w:val="Zkladntext"/>
        <w:spacing w:before="9"/>
      </w:pPr>
      <w:r>
        <w:t>Použiť len po zhodnotení prínosu/rizika zodpovedným veterinárnym lekárom.</w:t>
      </w:r>
    </w:p>
    <w:p w14:paraId="2ECB3F1E" w14:textId="77777777" w:rsidR="00721ED1" w:rsidRPr="00363DC5" w:rsidRDefault="00721ED1" w:rsidP="00721ED1">
      <w:pPr>
        <w:pStyle w:val="Zkladntext"/>
        <w:spacing w:before="9"/>
      </w:pPr>
    </w:p>
    <w:p w14:paraId="2802AD0A" w14:textId="77777777" w:rsidR="00721ED1" w:rsidRPr="00912007" w:rsidRDefault="00721ED1" w:rsidP="00721ED1">
      <w:pPr>
        <w:pStyle w:val="Zkladntext"/>
        <w:spacing w:before="9"/>
        <w:rPr>
          <w:u w:val="single"/>
        </w:rPr>
      </w:pPr>
      <w:r>
        <w:rPr>
          <w:u w:val="single"/>
        </w:rPr>
        <w:t>Plodnosť:</w:t>
      </w:r>
    </w:p>
    <w:p w14:paraId="09B5267D" w14:textId="6A33EC2A" w:rsidR="00721ED1" w:rsidRPr="00912007" w:rsidRDefault="00721ED1" w:rsidP="00721ED1">
      <w:pPr>
        <w:pStyle w:val="Zkladntext"/>
        <w:spacing w:before="9"/>
      </w:pPr>
      <w:r>
        <w:t xml:space="preserve">Pri laboratórnych štúdiách </w:t>
      </w:r>
      <w:r w:rsidR="00544C81">
        <w:t>na</w:t>
      </w:r>
      <w:r>
        <w:t> myš</w:t>
      </w:r>
      <w:r w:rsidR="00544C81">
        <w:t>iach</w:t>
      </w:r>
      <w:r>
        <w:t xml:space="preserve"> a/alebo potkano</w:t>
      </w:r>
      <w:r w:rsidR="00544C81">
        <w:t>ch</w:t>
      </w:r>
      <w:r>
        <w:t xml:space="preserve"> a králiko</w:t>
      </w:r>
      <w:r w:rsidR="00544C81">
        <w:t>ch</w:t>
      </w:r>
      <w:r>
        <w:t xml:space="preserve"> </w:t>
      </w:r>
      <w:proofErr w:type="spellStart"/>
      <w:r>
        <w:t>tramadol</w:t>
      </w:r>
      <w:proofErr w:type="spellEnd"/>
      <w:r>
        <w:t xml:space="preserve"> v terapeutických dávkach </w:t>
      </w:r>
      <w:r w:rsidR="00544C81">
        <w:t>nem</w:t>
      </w:r>
      <w:r>
        <w:t xml:space="preserve">al nepriaznivé </w:t>
      </w:r>
      <w:r w:rsidR="00EB2A4B">
        <w:t>účinky</w:t>
      </w:r>
      <w:r>
        <w:t xml:space="preserve"> na reprodukčn</w:t>
      </w:r>
      <w:r w:rsidR="00EB2A4B">
        <w:t>ú</w:t>
      </w:r>
      <w:r>
        <w:t xml:space="preserve"> </w:t>
      </w:r>
      <w:r w:rsidR="00EB2A4B">
        <w:t xml:space="preserve">výkonnosť </w:t>
      </w:r>
      <w:r>
        <w:t xml:space="preserve">a plodnosť samcov a samíc. Použiť len po zhodnotení prínosu/rizika zodpovedným veterinárnym lekárom. </w:t>
      </w:r>
    </w:p>
    <w:p w14:paraId="55ED101B" w14:textId="77777777" w:rsidR="00815031" w:rsidRPr="00363DC5" w:rsidRDefault="00815031" w:rsidP="0085001E">
      <w:pPr>
        <w:pStyle w:val="Zkladntext"/>
        <w:spacing w:before="9"/>
        <w:rPr>
          <w:sz w:val="21"/>
        </w:rPr>
      </w:pPr>
    </w:p>
    <w:p w14:paraId="755FEE58" w14:textId="530E3BBC" w:rsidR="0085001E" w:rsidRPr="00912007" w:rsidRDefault="0085001E" w:rsidP="00EE5F15">
      <w:pPr>
        <w:pStyle w:val="Zkladntext"/>
        <w:rPr>
          <w:b/>
          <w:sz w:val="21"/>
        </w:rPr>
      </w:pPr>
      <w:r>
        <w:rPr>
          <w:u w:val="single"/>
        </w:rPr>
        <w:t>Interakcie s inými liekmi a ďalšie formy interakcií:</w:t>
      </w:r>
    </w:p>
    <w:p w14:paraId="7C479D7A" w14:textId="52BD9AF4" w:rsidR="0085001E" w:rsidRPr="00912007" w:rsidRDefault="0085001E" w:rsidP="0085001E">
      <w:pPr>
        <w:pStyle w:val="Zkladntext"/>
        <w:spacing w:before="11"/>
      </w:pPr>
      <w:r>
        <w:t>Súbežné podávanie veterinárneho lieku s látkami tlmiacimi centrálny nervový systém môže zosilniť účinky tlmiace CNS a dýchanie. Tramadol môže zvýšiť účinok liekov, ktoré znižujú prah záchvatov kŕčov.</w:t>
      </w:r>
    </w:p>
    <w:p w14:paraId="627146BB" w14:textId="19E14FF0" w:rsidR="0085001E" w:rsidRPr="00912007" w:rsidRDefault="0085001E" w:rsidP="0085001E">
      <w:pPr>
        <w:pStyle w:val="Zkladntext"/>
        <w:spacing w:before="11"/>
      </w:pPr>
      <w:r>
        <w:t xml:space="preserve">Lieky, ktoré inhibujú (napr. cimetidín a erytromycín) alebo indukujú (napr. karbamazepín) metabolizmus sprostredkovaný CYP450, môžu mať vplyv na analgetický účinok tramadolu. Klinický význam týchto interakcií sa </w:t>
      </w:r>
      <w:r w:rsidR="00EB2A4B">
        <w:t>pri</w:t>
      </w:r>
      <w:r>
        <w:t> pso</w:t>
      </w:r>
      <w:r w:rsidR="00EB2A4B">
        <w:t>ch</w:t>
      </w:r>
      <w:r>
        <w:t xml:space="preserve"> neskúmal.</w:t>
      </w:r>
    </w:p>
    <w:p w14:paraId="2F6FF24D" w14:textId="4AC4AB6D" w:rsidR="0085001E" w:rsidRPr="00912007" w:rsidRDefault="0085001E" w:rsidP="00EE5F15">
      <w:pPr>
        <w:pStyle w:val="Zkladntext"/>
        <w:spacing w:before="11"/>
      </w:pPr>
      <w:r>
        <w:t>Tramadol sa neodporúča kombinovať so zmiešanými agonistami/antagonistami (napr. buprenorfín, butorfanol), pretože analgetický účinok čistého agonistu môže byť za takýchto okolností teoreticky znížený.</w:t>
      </w:r>
    </w:p>
    <w:p w14:paraId="5356F4E7" w14:textId="77777777" w:rsidR="007F5C4A" w:rsidRPr="00363DC5" w:rsidRDefault="007F5C4A" w:rsidP="00EE5F15">
      <w:pPr>
        <w:pStyle w:val="Zkladntext"/>
        <w:spacing w:before="11"/>
        <w:rPr>
          <w:sz w:val="21"/>
        </w:rPr>
      </w:pPr>
    </w:p>
    <w:p w14:paraId="49FE2666" w14:textId="1A056AC3" w:rsidR="007F5C4A" w:rsidRPr="00912007" w:rsidRDefault="007F5C4A" w:rsidP="00F502F6">
      <w:pPr>
        <w:pStyle w:val="Zkladntext"/>
      </w:pPr>
      <w:r>
        <w:rPr>
          <w:u w:val="single"/>
        </w:rPr>
        <w:t>Predávkovanie:</w:t>
      </w:r>
    </w:p>
    <w:p w14:paraId="148B08CC" w14:textId="77777777" w:rsidR="002D7ACF" w:rsidRPr="00912007" w:rsidRDefault="002D7ACF" w:rsidP="002D7ACF">
      <w:pPr>
        <w:pStyle w:val="Zkladntext"/>
        <w:spacing w:before="11"/>
      </w:pPr>
      <w:r>
        <w:t>V prípade intoxikácie tramadolom sa pravdepodobne vyskytnú podobné príznaky ako pri iných centrálne pôsobiacich analgetikách (opioidoch). Patria sem najmä mióza, vracanie, kardiovaskulárny kolaps, poruchy vedomia až kóma, kŕče a útlm dýchania až zástava dýchania.</w:t>
      </w:r>
    </w:p>
    <w:p w14:paraId="5967B24C" w14:textId="73C4763D" w:rsidR="002D7ACF" w:rsidRDefault="002D7ACF" w:rsidP="004A3A83">
      <w:pPr>
        <w:pStyle w:val="Zkladntext"/>
      </w:pPr>
      <w:r>
        <w:t xml:space="preserve">Všeobecné </w:t>
      </w:r>
      <w:r w:rsidR="00EB2A4B">
        <w:t>postupy prvej pomoci</w:t>
      </w:r>
      <w:r>
        <w:t xml:space="preserve">: Udržiavanie priechodnosti dýchacích ciest, podpora srdcovej činnosti a dýchania v závislosti od symptómov. Vyvolanie vracania s cieľom vyprázdniť žalúdok je vhodné, pokiaľ postihnuté zviera nemá znížené vedomie; v takom prípade sa môže zvážiť výplach žalúdka. Antidotum pri útlme dýchania je naloxón. Naloxón však nemusí byť užitočný vo všetkých prípadoch predávkovania tramadolom, pretože môže len čiastočne zvrátiť niektoré ďalšie účinky tramadolu. V prípade záchvatu kŕčov podajte diazepam. </w:t>
      </w:r>
    </w:p>
    <w:p w14:paraId="7B067A4C" w14:textId="77777777" w:rsidR="00AD0415" w:rsidRPr="00912007" w:rsidRDefault="00AD0415" w:rsidP="004A3A83">
      <w:pPr>
        <w:pStyle w:val="Zkladntext"/>
        <w:rPr>
          <w:lang w:val="en-GB"/>
        </w:rPr>
      </w:pPr>
    </w:p>
    <w:p w14:paraId="7511D3F7" w14:textId="77777777" w:rsidR="007F5C4A" w:rsidRPr="00912007" w:rsidRDefault="007F5C4A" w:rsidP="004A3A83">
      <w:pPr>
        <w:pStyle w:val="Zkladntext"/>
        <w:rPr>
          <w:sz w:val="20"/>
          <w:lang w:val="en-GB"/>
        </w:rPr>
      </w:pPr>
    </w:p>
    <w:p w14:paraId="00142C5B" w14:textId="65FAD2DB" w:rsidR="007F5C4A" w:rsidRPr="00912007" w:rsidRDefault="00D077E4" w:rsidP="00912007">
      <w:r>
        <w:rPr>
          <w:b/>
          <w:highlight w:val="lightGray"/>
        </w:rPr>
        <w:t>7.</w:t>
      </w:r>
      <w:r>
        <w:rPr>
          <w:b/>
        </w:rPr>
        <w:tab/>
        <w:t xml:space="preserve">Nežiaduce účinky </w:t>
      </w:r>
    </w:p>
    <w:p w14:paraId="20F64307" w14:textId="3F38F7AE" w:rsidR="007F5C4A" w:rsidRPr="00912007" w:rsidRDefault="007F5C4A" w:rsidP="004A3A83">
      <w:pPr>
        <w:pStyle w:val="Zkladntext"/>
        <w:rPr>
          <w:b/>
          <w:lang w:val="en-GB"/>
        </w:rPr>
      </w:pPr>
    </w:p>
    <w:p w14:paraId="38D3F454" w14:textId="77777777" w:rsidR="00F14353" w:rsidRPr="00912007" w:rsidRDefault="00F14353" w:rsidP="00F14353">
      <w:r>
        <w:t>Psy:</w:t>
      </w:r>
    </w:p>
    <w:p w14:paraId="36511C99" w14:textId="77777777" w:rsidR="00F14353" w:rsidRPr="00912007" w:rsidRDefault="00F14353" w:rsidP="00F14353">
      <w:pPr>
        <w:rPr>
          <w:lang w:val="en-GB"/>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680"/>
      </w:tblGrid>
      <w:tr w:rsidR="00F14353" w:rsidRPr="00384666" w14:paraId="31B31495" w14:textId="77777777" w:rsidTr="00E51028">
        <w:trPr>
          <w:trHeight w:val="714"/>
        </w:trPr>
        <w:tc>
          <w:tcPr>
            <w:tcW w:w="3025" w:type="pct"/>
          </w:tcPr>
          <w:p w14:paraId="60C2EA81" w14:textId="77777777" w:rsidR="00F14353" w:rsidRPr="00824206" w:rsidRDefault="00F14353" w:rsidP="00DA68B7">
            <w:pPr>
              <w:tabs>
                <w:tab w:val="left" w:pos="567"/>
              </w:tabs>
              <w:spacing w:before="60" w:after="60" w:line="260" w:lineRule="exact"/>
            </w:pPr>
            <w:r>
              <w:t>Časté</w:t>
            </w:r>
          </w:p>
          <w:p w14:paraId="30AB374C" w14:textId="77777777" w:rsidR="00F14353" w:rsidRPr="00824206" w:rsidRDefault="00F14353" w:rsidP="00DA68B7">
            <w:pPr>
              <w:tabs>
                <w:tab w:val="left" w:pos="567"/>
              </w:tabs>
              <w:spacing w:before="60" w:after="60" w:line="260" w:lineRule="exact"/>
            </w:pPr>
            <w:r>
              <w:t>(u viac ako 1 ale menej ako 10 zo 100 liečených zvierat):</w:t>
            </w:r>
          </w:p>
        </w:tc>
        <w:tc>
          <w:tcPr>
            <w:tcW w:w="1975" w:type="pct"/>
          </w:tcPr>
          <w:p w14:paraId="33752FAF" w14:textId="6277FB64" w:rsidR="00F14353" w:rsidRPr="00912007" w:rsidRDefault="00F14353" w:rsidP="00DA68B7">
            <w:pPr>
              <w:tabs>
                <w:tab w:val="left" w:pos="567"/>
              </w:tabs>
              <w:spacing w:before="60" w:after="60" w:line="260" w:lineRule="exact"/>
            </w:pPr>
            <w:r>
              <w:t>Sedácia</w:t>
            </w:r>
            <w:r>
              <w:rPr>
                <w:vertAlign w:val="superscript"/>
              </w:rPr>
              <w:t>1,2</w:t>
            </w:r>
            <w:r>
              <w:t>, ospalosť – neurologická porucha</w:t>
            </w:r>
            <w:r>
              <w:rPr>
                <w:vertAlign w:val="superscript"/>
              </w:rPr>
              <w:t>2</w:t>
            </w:r>
          </w:p>
        </w:tc>
      </w:tr>
      <w:tr w:rsidR="00F14353" w:rsidRPr="00384666" w14:paraId="10C3176B" w14:textId="77777777" w:rsidTr="00E51028">
        <w:trPr>
          <w:trHeight w:val="702"/>
        </w:trPr>
        <w:tc>
          <w:tcPr>
            <w:tcW w:w="3025" w:type="pct"/>
          </w:tcPr>
          <w:p w14:paraId="3E2960F6" w14:textId="77777777" w:rsidR="00F14353" w:rsidRPr="00912007" w:rsidRDefault="00F14353" w:rsidP="00DA68B7">
            <w:pPr>
              <w:spacing w:before="60" w:after="60"/>
            </w:pPr>
            <w:r>
              <w:t>Menej časté</w:t>
            </w:r>
          </w:p>
          <w:p w14:paraId="5479861F" w14:textId="77777777" w:rsidR="00F14353" w:rsidRPr="00384666" w:rsidRDefault="00F14353" w:rsidP="00DA68B7">
            <w:pPr>
              <w:tabs>
                <w:tab w:val="left" w:pos="567"/>
              </w:tabs>
              <w:spacing w:before="60" w:after="60" w:line="260" w:lineRule="exact"/>
            </w:pPr>
            <w:r>
              <w:t>(u viac ako 1 ale menej ako 10 zo 1 000 liečených zvierat):</w:t>
            </w:r>
          </w:p>
        </w:tc>
        <w:tc>
          <w:tcPr>
            <w:tcW w:w="1975" w:type="pct"/>
          </w:tcPr>
          <w:p w14:paraId="551B3B69" w14:textId="2FF41162" w:rsidR="00F14353" w:rsidRPr="00912007" w:rsidRDefault="00F14353" w:rsidP="00DA68B7">
            <w:pPr>
              <w:tabs>
                <w:tab w:val="left" w:pos="567"/>
              </w:tabs>
              <w:spacing w:before="60" w:after="60" w:line="260" w:lineRule="exact"/>
            </w:pPr>
            <w:r>
              <w:t>Nevoľnosť, vracanie</w:t>
            </w:r>
          </w:p>
        </w:tc>
      </w:tr>
      <w:tr w:rsidR="00F14353" w:rsidRPr="00384666" w14:paraId="629BB934" w14:textId="77777777" w:rsidTr="00E51028">
        <w:trPr>
          <w:trHeight w:val="702"/>
        </w:trPr>
        <w:tc>
          <w:tcPr>
            <w:tcW w:w="3025" w:type="pct"/>
          </w:tcPr>
          <w:p w14:paraId="27662968" w14:textId="77777777" w:rsidR="00F14353" w:rsidRPr="00912007" w:rsidRDefault="00F14353" w:rsidP="00DA68B7">
            <w:pPr>
              <w:spacing w:before="60" w:after="60"/>
            </w:pPr>
            <w:r>
              <w:t>Zriedkavé</w:t>
            </w:r>
          </w:p>
          <w:p w14:paraId="154F43D7" w14:textId="77777777" w:rsidR="00F14353" w:rsidRPr="00384666" w:rsidRDefault="00F14353" w:rsidP="00DA68B7">
            <w:pPr>
              <w:tabs>
                <w:tab w:val="left" w:pos="567"/>
              </w:tabs>
              <w:spacing w:before="60" w:after="60" w:line="260" w:lineRule="exact"/>
            </w:pPr>
            <w:r>
              <w:t>(u viac ako 1 ale menej ako 10 zo 10 000 liečených zvierat):</w:t>
            </w:r>
          </w:p>
        </w:tc>
        <w:tc>
          <w:tcPr>
            <w:tcW w:w="1975" w:type="pct"/>
          </w:tcPr>
          <w:p w14:paraId="1CEA4668" w14:textId="414B9F37" w:rsidR="00F14353" w:rsidRPr="00912007" w:rsidRDefault="00F14353" w:rsidP="00DA68B7">
            <w:pPr>
              <w:tabs>
                <w:tab w:val="left" w:pos="567"/>
              </w:tabs>
              <w:spacing w:before="60" w:after="60" w:line="260" w:lineRule="exact"/>
            </w:pPr>
            <w:r>
              <w:t>Precitlivenosť</w:t>
            </w:r>
            <w:r>
              <w:rPr>
                <w:vertAlign w:val="superscript"/>
              </w:rPr>
              <w:t>3</w:t>
            </w:r>
          </w:p>
        </w:tc>
      </w:tr>
      <w:tr w:rsidR="00F14353" w:rsidRPr="00384666" w14:paraId="2DC65953" w14:textId="77777777" w:rsidTr="00E51028">
        <w:trPr>
          <w:trHeight w:val="651"/>
        </w:trPr>
        <w:tc>
          <w:tcPr>
            <w:tcW w:w="3025" w:type="pct"/>
          </w:tcPr>
          <w:p w14:paraId="0B1CED4A" w14:textId="77777777" w:rsidR="00F14353" w:rsidRPr="00912007" w:rsidRDefault="00F14353" w:rsidP="00DA68B7">
            <w:pPr>
              <w:spacing w:before="60" w:after="60"/>
            </w:pPr>
            <w:r>
              <w:t>Veľmi zriedkavé</w:t>
            </w:r>
          </w:p>
          <w:p w14:paraId="6FC7EAD9" w14:textId="77777777" w:rsidR="00F14353" w:rsidRPr="00384666" w:rsidRDefault="00F14353" w:rsidP="00DA68B7">
            <w:pPr>
              <w:tabs>
                <w:tab w:val="left" w:pos="567"/>
              </w:tabs>
              <w:spacing w:before="60" w:after="60" w:line="260" w:lineRule="exact"/>
            </w:pPr>
            <w:r>
              <w:t xml:space="preserve">(u menej ako 1 z 10 000 liečených zvierat, vrátane </w:t>
            </w:r>
            <w:r>
              <w:lastRenderedPageBreak/>
              <w:t>ojedinelých hlásení):</w:t>
            </w:r>
          </w:p>
        </w:tc>
        <w:tc>
          <w:tcPr>
            <w:tcW w:w="1975" w:type="pct"/>
          </w:tcPr>
          <w:p w14:paraId="63898529" w14:textId="77777777" w:rsidR="00F14353" w:rsidRPr="00912007" w:rsidRDefault="00F14353" w:rsidP="00DA68B7">
            <w:pPr>
              <w:tabs>
                <w:tab w:val="left" w:pos="567"/>
              </w:tabs>
              <w:spacing w:before="60" w:after="60" w:line="260" w:lineRule="exact"/>
            </w:pPr>
            <w:r>
              <w:lastRenderedPageBreak/>
              <w:t>Kŕče</w:t>
            </w:r>
            <w:r>
              <w:rPr>
                <w:vertAlign w:val="superscript"/>
              </w:rPr>
              <w:t>4</w:t>
            </w:r>
          </w:p>
        </w:tc>
      </w:tr>
    </w:tbl>
    <w:p w14:paraId="7FF8978A" w14:textId="77777777" w:rsidR="007D4AB4" w:rsidRDefault="007D4AB4" w:rsidP="00F14353">
      <w:pPr>
        <w:pStyle w:val="Zkladntext"/>
        <w:spacing w:before="1"/>
        <w:ind w:right="574"/>
        <w:rPr>
          <w:vertAlign w:val="superscript"/>
        </w:rPr>
      </w:pPr>
    </w:p>
    <w:p w14:paraId="2D5DA06B" w14:textId="77777777" w:rsidR="00F14353" w:rsidRPr="00912007" w:rsidRDefault="00F14353" w:rsidP="00F14353">
      <w:pPr>
        <w:pStyle w:val="Zkladntext"/>
        <w:spacing w:before="1"/>
        <w:ind w:right="574"/>
      </w:pPr>
      <w:r>
        <w:rPr>
          <w:vertAlign w:val="superscript"/>
        </w:rPr>
        <w:t>1</w:t>
      </w:r>
      <w:r>
        <w:t xml:space="preserve">: mierna, </w:t>
      </w:r>
    </w:p>
    <w:p w14:paraId="7BDFE57C" w14:textId="77777777" w:rsidR="00F14353" w:rsidRPr="00912007" w:rsidRDefault="00F14353" w:rsidP="00F14353">
      <w:pPr>
        <w:pStyle w:val="Zkladntext"/>
        <w:spacing w:before="1"/>
        <w:ind w:right="574"/>
      </w:pPr>
      <w:r>
        <w:rPr>
          <w:vertAlign w:val="superscript"/>
        </w:rPr>
        <w:t>2</w:t>
      </w:r>
      <w:r w:rsidRPr="00E51028">
        <w:t xml:space="preserve">: </w:t>
      </w:r>
      <w:r>
        <w:t>najmä pri podávaní vyšších dávok.</w:t>
      </w:r>
    </w:p>
    <w:p w14:paraId="5773C43A" w14:textId="77777777" w:rsidR="00F14353" w:rsidRPr="00912007" w:rsidRDefault="00F14353" w:rsidP="00F14353">
      <w:pPr>
        <w:pStyle w:val="Zkladntext"/>
        <w:spacing w:before="1"/>
        <w:ind w:right="574"/>
      </w:pPr>
      <w:r>
        <w:rPr>
          <w:vertAlign w:val="superscript"/>
        </w:rPr>
        <w:t>3</w:t>
      </w:r>
      <w:r>
        <w:t>: V prípade reakcií z precitlivenosti sa má liečba prerušiť.</w:t>
      </w:r>
    </w:p>
    <w:p w14:paraId="0F3BBA6B" w14:textId="3236457D" w:rsidR="00F14353" w:rsidRPr="00912007" w:rsidRDefault="00F14353" w:rsidP="00F14353">
      <w:pPr>
        <w:pStyle w:val="Zkladntext"/>
        <w:spacing w:before="1"/>
        <w:ind w:right="574"/>
      </w:pPr>
      <w:r>
        <w:rPr>
          <w:vertAlign w:val="superscript"/>
        </w:rPr>
        <w:t>4</w:t>
      </w:r>
      <w:r>
        <w:t xml:space="preserve">: </w:t>
      </w:r>
      <w:r w:rsidR="00EB2A4B">
        <w:t>pri</w:t>
      </w:r>
      <w:r>
        <w:t> pso</w:t>
      </w:r>
      <w:r w:rsidR="00EB2A4B">
        <w:t>ch</w:t>
      </w:r>
      <w:r>
        <w:t xml:space="preserve"> s nízkym prahom záchvatov kŕčov</w:t>
      </w:r>
      <w:r w:rsidR="00EB2A4B">
        <w:t>.</w:t>
      </w:r>
      <w:r>
        <w:t xml:space="preserve"> </w:t>
      </w:r>
    </w:p>
    <w:p w14:paraId="3D6DE6E3" w14:textId="77777777" w:rsidR="00502164" w:rsidRPr="00363DC5" w:rsidRDefault="00502164" w:rsidP="00F502F6">
      <w:pPr>
        <w:pStyle w:val="Zkladntext"/>
        <w:spacing w:before="1"/>
        <w:ind w:right="574"/>
      </w:pPr>
    </w:p>
    <w:p w14:paraId="72098AB9" w14:textId="77777777" w:rsidR="004768C4" w:rsidRDefault="00C52653" w:rsidP="00FC0B9A">
      <w:pPr>
        <w:pStyle w:val="Zkladntext"/>
        <w:tabs>
          <w:tab w:val="left" w:pos="6999"/>
        </w:tabs>
        <w:spacing w:before="1"/>
        <w:ind w:right="351"/>
        <w:rPr>
          <w:color w:val="000000"/>
        </w:rPr>
      </w:pPr>
      <w:r>
        <w:t>Hlásenie nežiaducich účinkov je dôležité. Umožňuje priebežné monitorovanie bezpečnosti veterinárneho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FC0B9A">
        <w:t xml:space="preserve"> </w:t>
      </w:r>
      <w:r w:rsidR="00FC0B9A" w:rsidRPr="00442840">
        <w:rPr>
          <w:color w:val="000000"/>
        </w:rPr>
        <w:t>Ústav štátnej kontroly veterinárnych biopreparátov a</w:t>
      </w:r>
      <w:r w:rsidR="00FC0B9A">
        <w:rPr>
          <w:color w:val="000000"/>
        </w:rPr>
        <w:t> </w:t>
      </w:r>
      <w:r w:rsidR="00FC0B9A" w:rsidRPr="00442840">
        <w:rPr>
          <w:color w:val="000000"/>
        </w:rPr>
        <w:t>liečiv</w:t>
      </w:r>
      <w:r w:rsidR="00FC0B9A">
        <w:rPr>
          <w:color w:val="000000"/>
        </w:rPr>
        <w:t>,</w:t>
      </w:r>
      <w:r w:rsidR="00FC0B9A" w:rsidRPr="00442840">
        <w:rPr>
          <w:color w:val="000000"/>
        </w:rPr>
        <w:t xml:space="preserve"> Biovetská 34</w:t>
      </w:r>
      <w:r w:rsidR="00FC0B9A">
        <w:rPr>
          <w:color w:val="000000"/>
        </w:rPr>
        <w:t>,</w:t>
      </w:r>
      <w:r w:rsidR="00FC0B9A" w:rsidRPr="00442840">
        <w:rPr>
          <w:color w:val="000000"/>
        </w:rPr>
        <w:t xml:space="preserve"> 949 01</w:t>
      </w:r>
      <w:r w:rsidR="00FC0B9A">
        <w:rPr>
          <w:color w:val="000000"/>
        </w:rPr>
        <w:t xml:space="preserve"> </w:t>
      </w:r>
      <w:r w:rsidR="00FC0B9A" w:rsidRPr="00442840">
        <w:rPr>
          <w:color w:val="000000"/>
        </w:rPr>
        <w:t>Nitra</w:t>
      </w:r>
      <w:r w:rsidR="00FC0B9A">
        <w:rPr>
          <w:color w:val="000000"/>
        </w:rPr>
        <w:t>,</w:t>
      </w:r>
      <w:r w:rsidR="00FC0B9A" w:rsidRPr="00442840">
        <w:rPr>
          <w:color w:val="000000"/>
        </w:rPr>
        <w:t xml:space="preserve"> Slovenská republika</w:t>
      </w:r>
      <w:r w:rsidR="00FC0B9A">
        <w:rPr>
          <w:color w:val="000000"/>
        </w:rPr>
        <w:t>;</w:t>
      </w:r>
      <w:r w:rsidR="00FC0B9A" w:rsidRPr="00442840">
        <w:rPr>
          <w:color w:val="000000"/>
        </w:rPr>
        <w:t xml:space="preserve"> </w:t>
      </w:r>
    </w:p>
    <w:p w14:paraId="0AB99665" w14:textId="731BCDD8" w:rsidR="00FC0B9A" w:rsidRPr="00442840" w:rsidRDefault="00FC0B9A" w:rsidP="00FC0B9A">
      <w:pPr>
        <w:pStyle w:val="Zkladntext"/>
        <w:tabs>
          <w:tab w:val="left" w:pos="6999"/>
        </w:tabs>
        <w:spacing w:before="1"/>
        <w:ind w:right="351"/>
      </w:pPr>
      <w:r w:rsidRPr="00442840">
        <w:rPr>
          <w:color w:val="000000"/>
        </w:rPr>
        <w:t>Tel.: +421 37 69 33 541</w:t>
      </w:r>
      <w:r>
        <w:rPr>
          <w:color w:val="000000"/>
        </w:rPr>
        <w:t>;</w:t>
      </w:r>
      <w:r w:rsidRPr="00442840">
        <w:rPr>
          <w:color w:val="000000"/>
        </w:rPr>
        <w:t xml:space="preserve"> e-mail: </w:t>
      </w:r>
      <w:hyperlink r:id="rId16" w:history="1">
        <w:r w:rsidRPr="00F522C3">
          <w:rPr>
            <w:rStyle w:val="Hypertextovprepojenie"/>
          </w:rPr>
          <w:t>neziaduce_ucinky@uskvbl.sk</w:t>
        </w:r>
      </w:hyperlink>
      <w:r>
        <w:rPr>
          <w:color w:val="000000"/>
        </w:rPr>
        <w:t xml:space="preserve">; </w:t>
      </w:r>
      <w:r w:rsidRPr="00442840">
        <w:rPr>
          <w:color w:val="000000"/>
        </w:rPr>
        <w:t xml:space="preserve">Webová stránka: </w:t>
      </w:r>
      <w:hyperlink r:id="rId17" w:history="1">
        <w:r w:rsidRPr="00F522C3">
          <w:rPr>
            <w:rStyle w:val="Hypertextovprepojenie"/>
          </w:rPr>
          <w:t>www.uskvbl.sk</w:t>
        </w:r>
      </w:hyperlink>
      <w:r>
        <w:rPr>
          <w:color w:val="000000"/>
        </w:rPr>
        <w:t xml:space="preserve"> </w:t>
      </w:r>
      <w:r w:rsidRPr="00442840">
        <w:rPr>
          <w:color w:val="000000"/>
        </w:rPr>
        <w:t>časť Farmakovigilancia</w:t>
      </w:r>
      <w:r>
        <w:rPr>
          <w:color w:val="000000"/>
        </w:rPr>
        <w:t>.</w:t>
      </w:r>
    </w:p>
    <w:p w14:paraId="2E0D85F3" w14:textId="77777777" w:rsidR="00127FBC" w:rsidRPr="00363DC5" w:rsidRDefault="00127FBC" w:rsidP="004A3A83">
      <w:pPr>
        <w:pStyle w:val="Zkladntext"/>
        <w:spacing w:before="11"/>
        <w:rPr>
          <w:sz w:val="15"/>
        </w:rPr>
      </w:pPr>
    </w:p>
    <w:p w14:paraId="57D89980" w14:textId="771C04D5" w:rsidR="00127FBC" w:rsidRPr="00912007" w:rsidRDefault="00D077E4" w:rsidP="00912007">
      <w:r>
        <w:rPr>
          <w:b/>
          <w:highlight w:val="lightGray"/>
        </w:rPr>
        <w:t>8.</w:t>
      </w:r>
      <w:r>
        <w:rPr>
          <w:b/>
        </w:rPr>
        <w:tab/>
        <w:t xml:space="preserve">Dávkovanie pre každý druh, cesty a spôsob podania lieku </w:t>
      </w:r>
    </w:p>
    <w:p w14:paraId="2B859A02" w14:textId="69DDAEE7" w:rsidR="00127FBC" w:rsidRPr="009724B6" w:rsidRDefault="00127FBC" w:rsidP="004A3A83">
      <w:pPr>
        <w:pStyle w:val="Zkladntext"/>
        <w:spacing w:before="11"/>
        <w:rPr>
          <w:b/>
          <w:sz w:val="21"/>
        </w:rPr>
      </w:pPr>
    </w:p>
    <w:p w14:paraId="7AF60A00" w14:textId="6714A26D" w:rsidR="007D4FD0" w:rsidRPr="00912007" w:rsidRDefault="007D4FD0" w:rsidP="007D4FD0">
      <w:pPr>
        <w:pStyle w:val="Zkladntext"/>
        <w:spacing w:before="2"/>
      </w:pPr>
      <w:r>
        <w:t>Perorálne po</w:t>
      </w:r>
      <w:r w:rsidR="00EB2A4B">
        <w:t>dan</w:t>
      </w:r>
      <w:r>
        <w:t>ie.</w:t>
      </w:r>
    </w:p>
    <w:p w14:paraId="4BEAAD71" w14:textId="77777777" w:rsidR="007D4FD0" w:rsidRPr="009724B6" w:rsidRDefault="007D4FD0" w:rsidP="007D4FD0">
      <w:pPr>
        <w:pStyle w:val="Zkladntext"/>
        <w:spacing w:before="2"/>
      </w:pPr>
    </w:p>
    <w:p w14:paraId="050CA33E" w14:textId="55813CB3" w:rsidR="007D4FD0" w:rsidRPr="00912007" w:rsidRDefault="007D4FD0" w:rsidP="007D4FD0">
      <w:pPr>
        <w:pStyle w:val="Zkladntext"/>
        <w:spacing w:before="2"/>
      </w:pPr>
      <w:r>
        <w:t xml:space="preserve">Odporúčaná dávka je 2 – 4 mg tramadol hydrochloridu na kg </w:t>
      </w:r>
      <w:r w:rsidR="00321C09">
        <w:t>živej</w:t>
      </w:r>
      <w:r w:rsidR="00321C09" w:rsidDel="00321C09">
        <w:t xml:space="preserve"> </w:t>
      </w:r>
      <w:r>
        <w:t>hmotnosti každých 8 hodín alebo podľa potreby v závislosti od intenzity bolesti.</w:t>
      </w:r>
    </w:p>
    <w:p w14:paraId="50DF372C" w14:textId="64AF7FC5" w:rsidR="007D4FD0" w:rsidRPr="00912007" w:rsidRDefault="007D4FD0" w:rsidP="007D4FD0">
      <w:pPr>
        <w:pStyle w:val="Zkladntext"/>
        <w:spacing w:before="2"/>
      </w:pPr>
      <w:r>
        <w:t xml:space="preserve">Minimálny dávkovací interval je 6 hodín. Odporúčaná maximálna denná dávka je 16 mg/kg. Keďže individuálna odpoveď na tramadol je variabilná a čiastočne závisí od dávky, veku pacienta, individuálnych rozdielov v citlivosti na bolesť a celkového stavu, optimálny dávkovací režim sa má individuálne prispôsobiť na základe vyššie uvedených  dávok a intervalov opakovania liečby. </w:t>
      </w:r>
      <w:r w:rsidR="00EB2A4B">
        <w:t>Veterinárny lekár by mal psa pravidelne</w:t>
      </w:r>
      <w:r>
        <w:t xml:space="preserve"> </w:t>
      </w:r>
      <w:r w:rsidR="00EB2A4B">
        <w:t>sledovať</w:t>
      </w:r>
      <w:r>
        <w:t xml:space="preserve">, aby posúdil, či je potrebná </w:t>
      </w:r>
      <w:r w:rsidR="00EB2A4B">
        <w:t>ďalšia</w:t>
      </w:r>
      <w:r>
        <w:t xml:space="preserve"> </w:t>
      </w:r>
      <w:proofErr w:type="spellStart"/>
      <w:r>
        <w:t>analgézia</w:t>
      </w:r>
      <w:proofErr w:type="spellEnd"/>
      <w:r>
        <w:t xml:space="preserve">. Ďalšia </w:t>
      </w:r>
      <w:proofErr w:type="spellStart"/>
      <w:r>
        <w:t>analgézia</w:t>
      </w:r>
      <w:proofErr w:type="spellEnd"/>
      <w:r>
        <w:t xml:space="preserve"> sa môže </w:t>
      </w:r>
      <w:proofErr w:type="spellStart"/>
      <w:r w:rsidR="00F877E0">
        <w:t>dosiahnúť</w:t>
      </w:r>
      <w:proofErr w:type="spellEnd"/>
      <w:r>
        <w:t xml:space="preserve"> zvyšovaním dávky </w:t>
      </w:r>
      <w:proofErr w:type="spellStart"/>
      <w:r>
        <w:t>tramadolu</w:t>
      </w:r>
      <w:proofErr w:type="spellEnd"/>
      <w:r>
        <w:t xml:space="preserve"> až do dosiahnutia maximálnej dennej dávky a/alebo použitím </w:t>
      </w:r>
      <w:proofErr w:type="spellStart"/>
      <w:r>
        <w:t>multimodálneho</w:t>
      </w:r>
      <w:proofErr w:type="spellEnd"/>
      <w:r>
        <w:t xml:space="preserve"> analgetického prístupu pridaním iných vhodných analgetík.</w:t>
      </w:r>
    </w:p>
    <w:p w14:paraId="2F9EBFD8" w14:textId="68A1A806" w:rsidR="000B0A74" w:rsidRPr="00232B7D" w:rsidRDefault="00F877E0" w:rsidP="000B0A74">
      <w:r>
        <w:t>P</w:t>
      </w:r>
      <w:r w:rsidR="007D4FD0">
        <w:t xml:space="preserve">oužívať tablety s najvhodnejším množstvom účinnej látky, aby sa zabezpečilo presné dávkovanie a minimalizovalo </w:t>
      </w:r>
      <w:r>
        <w:t xml:space="preserve">rozdelenie </w:t>
      </w:r>
      <w:r w:rsidR="007D4FD0">
        <w:t xml:space="preserve">tabliet uchovávaných do </w:t>
      </w:r>
      <w:r>
        <w:t xml:space="preserve">ďalšieho </w:t>
      </w:r>
      <w:r w:rsidR="007D4FD0">
        <w:t xml:space="preserve"> </w:t>
      </w:r>
      <w:r>
        <w:t>pod</w:t>
      </w:r>
      <w:r w:rsidR="007D4FD0">
        <w:t>ania. Z</w:t>
      </w:r>
      <w:r>
        <w:t>ostávajúce</w:t>
      </w:r>
      <w:r w:rsidR="007D4FD0">
        <w:t xml:space="preserve"> časti tabliet  použiť pri najbližších podaniach.</w:t>
      </w:r>
    </w:p>
    <w:p w14:paraId="283028B4" w14:textId="77777777" w:rsidR="007D4FD0" w:rsidRPr="00363DC5" w:rsidRDefault="007D4FD0" w:rsidP="007D4FD0">
      <w:pPr>
        <w:pStyle w:val="Zkladntext"/>
        <w:spacing w:before="2"/>
      </w:pPr>
    </w:p>
    <w:p w14:paraId="4D5C50F0" w14:textId="77777777" w:rsidR="00F877E0" w:rsidRDefault="007D4FD0" w:rsidP="007D4FD0">
      <w:pPr>
        <w:pStyle w:val="Zkladntext"/>
        <w:spacing w:before="2"/>
      </w:pPr>
      <w:r>
        <w:t>Upozor</w:t>
      </w:r>
      <w:r w:rsidR="00F877E0">
        <w:t>nenie:</w:t>
      </w:r>
    </w:p>
    <w:p w14:paraId="5A965A7B" w14:textId="758A20A3" w:rsidR="007D4FD0" w:rsidRDefault="00F877E0" w:rsidP="007D4FD0">
      <w:pPr>
        <w:pStyle w:val="Zkladntext"/>
        <w:spacing w:before="2"/>
      </w:pPr>
      <w:r>
        <w:t>T</w:t>
      </w:r>
      <w:r w:rsidR="007D4FD0">
        <w:t xml:space="preserve">áto dávkovacia tabuľka je určená ako návod na dávkovanie lieku na hornej hranici rozsahu dávky: 4 mg/kg </w:t>
      </w:r>
      <w:r w:rsidR="00321C09">
        <w:t>živej</w:t>
      </w:r>
      <w:r w:rsidR="00321C09" w:rsidDel="00321C09">
        <w:t xml:space="preserve"> </w:t>
      </w:r>
      <w:r w:rsidR="007D4FD0">
        <w:t xml:space="preserve">hmotnosti. Uvádza počet tabliet potrebných na podanie 4 mg tramadol hydrochloridu na kg </w:t>
      </w:r>
      <w:r w:rsidR="00321C09">
        <w:t>živej</w:t>
      </w:r>
      <w:r w:rsidR="00321C09" w:rsidDel="00321C09">
        <w:t xml:space="preserve"> </w:t>
      </w:r>
      <w:r w:rsidR="007D4FD0">
        <w:t xml:space="preserve">hmotnosti. Odporúčaná dávka je 2 – 4 mg tramadol hydrochloridu na kg </w:t>
      </w:r>
      <w:r w:rsidR="00321C09">
        <w:t>živej</w:t>
      </w:r>
      <w:r w:rsidR="00321C09" w:rsidDel="00321C09">
        <w:t xml:space="preserve"> </w:t>
      </w:r>
      <w:r w:rsidR="007D4FD0">
        <w:t xml:space="preserve">hmotnosti. Táto tabuľka uvádza príklad 4 mg </w:t>
      </w:r>
      <w:proofErr w:type="spellStart"/>
      <w:r w:rsidR="007D4FD0">
        <w:t>tramadol</w:t>
      </w:r>
      <w:proofErr w:type="spellEnd"/>
      <w:r w:rsidR="007D4FD0">
        <w:t xml:space="preserve"> </w:t>
      </w:r>
      <w:proofErr w:type="spellStart"/>
      <w:r w:rsidR="007D4FD0">
        <w:t>hydrochloridu</w:t>
      </w:r>
      <w:proofErr w:type="spellEnd"/>
      <w:r w:rsidR="007D4FD0">
        <w:t xml:space="preserve"> na kg </w:t>
      </w:r>
      <w:r>
        <w:t>živej</w:t>
      </w:r>
      <w:r w:rsidR="007D4FD0">
        <w:t xml:space="preserve"> hmotnosti.</w:t>
      </w:r>
    </w:p>
    <w:p w14:paraId="21BBD577" w14:textId="77777777" w:rsidR="00FC0B9A" w:rsidRPr="00912007" w:rsidRDefault="00FC0B9A" w:rsidP="007D4FD0">
      <w:pPr>
        <w:pStyle w:val="Zkladntext"/>
        <w:spacing w:before="2"/>
      </w:pPr>
    </w:p>
    <w:tbl>
      <w:tblPr>
        <w:tblStyle w:val="TableNormal1"/>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6"/>
        <w:gridCol w:w="3304"/>
      </w:tblGrid>
      <w:tr w:rsidR="0011774A" w:rsidRPr="00CB6537" w14:paraId="670D0356" w14:textId="77777777" w:rsidTr="00E51028">
        <w:trPr>
          <w:trHeight w:val="690"/>
        </w:trPr>
        <w:tc>
          <w:tcPr>
            <w:tcW w:w="2666" w:type="dxa"/>
            <w:vAlign w:val="center"/>
          </w:tcPr>
          <w:p w14:paraId="3A264CF2" w14:textId="4F12F2E4" w:rsidR="0011774A" w:rsidRPr="00CB6537" w:rsidRDefault="00321C09" w:rsidP="00E51028">
            <w:pPr>
              <w:pStyle w:val="TableParagraph"/>
              <w:spacing w:before="1"/>
              <w:ind w:left="501"/>
            </w:pPr>
            <w:r>
              <w:t xml:space="preserve">Živá </w:t>
            </w:r>
            <w:r w:rsidR="0011774A">
              <w:t>hmotnosť (kg)</w:t>
            </w:r>
          </w:p>
        </w:tc>
        <w:tc>
          <w:tcPr>
            <w:tcW w:w="3304" w:type="dxa"/>
            <w:vAlign w:val="center"/>
          </w:tcPr>
          <w:p w14:paraId="6A62B029" w14:textId="77777777" w:rsidR="0011774A" w:rsidRPr="00CB6537" w:rsidRDefault="0011774A" w:rsidP="00E51028">
            <w:pPr>
              <w:pStyle w:val="TableParagraph"/>
              <w:ind w:left="458"/>
            </w:pPr>
            <w:r>
              <w:t>Počet 50 mg tabliet</w:t>
            </w:r>
          </w:p>
        </w:tc>
      </w:tr>
      <w:tr w:rsidR="0011774A" w:rsidRPr="00CB6537" w14:paraId="13DEED09" w14:textId="77777777" w:rsidTr="00E51028">
        <w:trPr>
          <w:trHeight w:hRule="exact" w:val="348"/>
        </w:trPr>
        <w:tc>
          <w:tcPr>
            <w:tcW w:w="2666" w:type="dxa"/>
            <w:vAlign w:val="center"/>
          </w:tcPr>
          <w:p w14:paraId="7945F067" w14:textId="77777777" w:rsidR="0011774A" w:rsidRPr="00CB6537" w:rsidRDefault="0011774A" w:rsidP="00DA68B7">
            <w:pPr>
              <w:pStyle w:val="TableParagraph"/>
              <w:ind w:left="819" w:right="819"/>
            </w:pPr>
            <w:r>
              <w:t>6,25</w:t>
            </w:r>
          </w:p>
        </w:tc>
        <w:tc>
          <w:tcPr>
            <w:tcW w:w="3304" w:type="dxa"/>
            <w:vAlign w:val="center"/>
          </w:tcPr>
          <w:p w14:paraId="0B248A6B" w14:textId="77777777" w:rsidR="0011774A" w:rsidRPr="00CB6537" w:rsidRDefault="0011774A" w:rsidP="00DA68B7">
            <w:pPr>
              <w:jc w:val="center"/>
            </w:pPr>
            <w:r>
              <w:t>½</w:t>
            </w:r>
          </w:p>
        </w:tc>
      </w:tr>
      <w:tr w:rsidR="0011774A" w:rsidRPr="00CB6537" w14:paraId="4D058315" w14:textId="77777777" w:rsidTr="00E51028">
        <w:trPr>
          <w:trHeight w:hRule="exact" w:val="350"/>
        </w:trPr>
        <w:tc>
          <w:tcPr>
            <w:tcW w:w="2666" w:type="dxa"/>
            <w:vAlign w:val="center"/>
          </w:tcPr>
          <w:p w14:paraId="6A3834A7" w14:textId="77777777" w:rsidR="0011774A" w:rsidRPr="00CB6537" w:rsidRDefault="0011774A" w:rsidP="00DA68B7">
            <w:pPr>
              <w:pStyle w:val="TableParagraph"/>
              <w:spacing w:before="46"/>
              <w:ind w:left="819" w:right="819"/>
            </w:pPr>
            <w:r>
              <w:t>12,5</w:t>
            </w:r>
          </w:p>
        </w:tc>
        <w:tc>
          <w:tcPr>
            <w:tcW w:w="3304" w:type="dxa"/>
            <w:vAlign w:val="center"/>
          </w:tcPr>
          <w:p w14:paraId="0948E854" w14:textId="77777777" w:rsidR="0011774A" w:rsidRPr="00CB6537" w:rsidRDefault="0011774A" w:rsidP="00DA68B7">
            <w:pPr>
              <w:jc w:val="center"/>
            </w:pPr>
            <w:r>
              <w:t>1</w:t>
            </w:r>
          </w:p>
        </w:tc>
      </w:tr>
      <w:tr w:rsidR="0011774A" w:rsidRPr="00CB6537" w14:paraId="5D5F2D36" w14:textId="77777777" w:rsidTr="00E51028">
        <w:trPr>
          <w:trHeight w:hRule="exact" w:val="350"/>
        </w:trPr>
        <w:tc>
          <w:tcPr>
            <w:tcW w:w="2666" w:type="dxa"/>
            <w:vAlign w:val="center"/>
          </w:tcPr>
          <w:p w14:paraId="678288AE" w14:textId="77777777" w:rsidR="0011774A" w:rsidRPr="00CB6537" w:rsidRDefault="0011774A" w:rsidP="00DA68B7">
            <w:pPr>
              <w:pStyle w:val="TableParagraph"/>
              <w:ind w:left="819" w:right="819"/>
            </w:pPr>
            <w:r>
              <w:t>18,75</w:t>
            </w:r>
          </w:p>
        </w:tc>
        <w:tc>
          <w:tcPr>
            <w:tcW w:w="3304" w:type="dxa"/>
            <w:vAlign w:val="center"/>
          </w:tcPr>
          <w:p w14:paraId="15C26310" w14:textId="77777777" w:rsidR="0011774A" w:rsidRPr="00CB6537" w:rsidRDefault="0011774A" w:rsidP="00DA68B7">
            <w:pPr>
              <w:jc w:val="center"/>
            </w:pPr>
            <w:r>
              <w:t>1½</w:t>
            </w:r>
          </w:p>
        </w:tc>
      </w:tr>
      <w:tr w:rsidR="0011774A" w:rsidRPr="00CB6537" w14:paraId="4BD14B50" w14:textId="77777777" w:rsidTr="00E51028">
        <w:trPr>
          <w:trHeight w:hRule="exact" w:val="350"/>
        </w:trPr>
        <w:tc>
          <w:tcPr>
            <w:tcW w:w="2666" w:type="dxa"/>
            <w:vAlign w:val="center"/>
          </w:tcPr>
          <w:p w14:paraId="275646A3" w14:textId="77777777" w:rsidR="0011774A" w:rsidRPr="00CB6537" w:rsidRDefault="0011774A" w:rsidP="00DA68B7">
            <w:pPr>
              <w:pStyle w:val="TableParagraph"/>
              <w:ind w:left="819" w:right="819"/>
            </w:pPr>
            <w:r>
              <w:t>25</w:t>
            </w:r>
          </w:p>
        </w:tc>
        <w:tc>
          <w:tcPr>
            <w:tcW w:w="3304" w:type="dxa"/>
            <w:vAlign w:val="center"/>
          </w:tcPr>
          <w:p w14:paraId="33E0A2C6" w14:textId="77777777" w:rsidR="0011774A" w:rsidRPr="00CB6537" w:rsidRDefault="0011774A" w:rsidP="00DA68B7">
            <w:pPr>
              <w:pStyle w:val="TableParagraph"/>
            </w:pPr>
            <w:r>
              <w:t>2</w:t>
            </w:r>
          </w:p>
        </w:tc>
      </w:tr>
      <w:tr w:rsidR="0011774A" w:rsidRPr="00CB6537" w14:paraId="0B137B19" w14:textId="77777777" w:rsidTr="00E51028">
        <w:trPr>
          <w:trHeight w:hRule="exact" w:val="351"/>
        </w:trPr>
        <w:tc>
          <w:tcPr>
            <w:tcW w:w="2666" w:type="dxa"/>
            <w:vAlign w:val="center"/>
          </w:tcPr>
          <w:p w14:paraId="37431D8C" w14:textId="77777777" w:rsidR="0011774A" w:rsidRPr="00CB6537" w:rsidRDefault="0011774A" w:rsidP="00DA68B7">
            <w:pPr>
              <w:pStyle w:val="TableParagraph"/>
              <w:spacing w:before="45"/>
              <w:ind w:left="819" w:right="819"/>
            </w:pPr>
            <w:r>
              <w:t>31,25</w:t>
            </w:r>
          </w:p>
        </w:tc>
        <w:tc>
          <w:tcPr>
            <w:tcW w:w="3304" w:type="dxa"/>
            <w:vAlign w:val="center"/>
          </w:tcPr>
          <w:p w14:paraId="24D14367" w14:textId="77777777" w:rsidR="0011774A" w:rsidRPr="00CB6537" w:rsidRDefault="0011774A" w:rsidP="00DA68B7">
            <w:pPr>
              <w:pStyle w:val="TableParagraph"/>
              <w:spacing w:before="45"/>
              <w:ind w:left="687" w:right="690"/>
            </w:pPr>
            <w:r>
              <w:t>2½</w:t>
            </w:r>
          </w:p>
        </w:tc>
      </w:tr>
      <w:tr w:rsidR="0011774A" w:rsidRPr="00CB6537" w14:paraId="2D4D8852" w14:textId="77777777" w:rsidTr="00E51028">
        <w:trPr>
          <w:trHeight w:hRule="exact" w:val="350"/>
        </w:trPr>
        <w:tc>
          <w:tcPr>
            <w:tcW w:w="2666" w:type="dxa"/>
            <w:vAlign w:val="center"/>
          </w:tcPr>
          <w:p w14:paraId="056615CC" w14:textId="77777777" w:rsidR="0011774A" w:rsidRPr="00CB6537" w:rsidRDefault="0011774A" w:rsidP="00DA68B7">
            <w:pPr>
              <w:pStyle w:val="TableParagraph"/>
              <w:ind w:left="819" w:right="819"/>
            </w:pPr>
            <w:r>
              <w:t>37,5</w:t>
            </w:r>
          </w:p>
        </w:tc>
        <w:tc>
          <w:tcPr>
            <w:tcW w:w="3304" w:type="dxa"/>
            <w:vAlign w:val="center"/>
          </w:tcPr>
          <w:p w14:paraId="385EF0ED" w14:textId="77777777" w:rsidR="0011774A" w:rsidRPr="00CB6537" w:rsidRDefault="0011774A" w:rsidP="00DA68B7">
            <w:pPr>
              <w:pStyle w:val="TableParagraph"/>
            </w:pPr>
            <w:r>
              <w:t>3</w:t>
            </w:r>
          </w:p>
        </w:tc>
      </w:tr>
      <w:tr w:rsidR="0011774A" w:rsidRPr="00CB6537" w14:paraId="15090215" w14:textId="77777777" w:rsidTr="00E51028">
        <w:trPr>
          <w:trHeight w:hRule="exact" w:val="350"/>
        </w:trPr>
        <w:tc>
          <w:tcPr>
            <w:tcW w:w="2666" w:type="dxa"/>
            <w:vAlign w:val="center"/>
          </w:tcPr>
          <w:p w14:paraId="12736B90" w14:textId="77777777" w:rsidR="0011774A" w:rsidRDefault="0011774A" w:rsidP="00DA68B7">
            <w:pPr>
              <w:pStyle w:val="TableParagraph"/>
              <w:ind w:left="819" w:right="819"/>
            </w:pPr>
            <w:r>
              <w:t>50</w:t>
            </w:r>
          </w:p>
        </w:tc>
        <w:tc>
          <w:tcPr>
            <w:tcW w:w="3304" w:type="dxa"/>
            <w:vAlign w:val="center"/>
          </w:tcPr>
          <w:p w14:paraId="70F22882" w14:textId="77777777" w:rsidR="0011774A" w:rsidRPr="00CB6537" w:rsidRDefault="0011774A" w:rsidP="00DA68B7">
            <w:pPr>
              <w:pStyle w:val="TableParagraph"/>
            </w:pPr>
            <w:r>
              <w:t>4</w:t>
            </w:r>
          </w:p>
        </w:tc>
      </w:tr>
    </w:tbl>
    <w:p w14:paraId="130D80B4" w14:textId="77777777" w:rsidR="00FC0B9A" w:rsidRDefault="00FC0B9A" w:rsidP="00912007">
      <w:pPr>
        <w:rPr>
          <w:b/>
          <w:highlight w:val="lightGray"/>
        </w:rPr>
      </w:pPr>
    </w:p>
    <w:p w14:paraId="19D5F40F" w14:textId="3DF8F64B" w:rsidR="00127FBC" w:rsidRPr="00D077E4" w:rsidRDefault="00D077E4" w:rsidP="00912007">
      <w:r>
        <w:rPr>
          <w:b/>
          <w:highlight w:val="lightGray"/>
        </w:rPr>
        <w:t>9.</w:t>
      </w:r>
      <w:r>
        <w:rPr>
          <w:b/>
        </w:rPr>
        <w:tab/>
        <w:t xml:space="preserve">Pokyn o správnom podaní   </w:t>
      </w:r>
    </w:p>
    <w:p w14:paraId="099F9DB8" w14:textId="77777777" w:rsidR="00D077E4" w:rsidRPr="00912007" w:rsidRDefault="00D077E4" w:rsidP="00912007">
      <w:pPr>
        <w:pStyle w:val="Nadpis1"/>
        <w:tabs>
          <w:tab w:val="left" w:pos="685"/>
          <w:tab w:val="left" w:pos="686"/>
        </w:tabs>
        <w:spacing w:before="78"/>
        <w:ind w:left="567" w:firstLine="0"/>
        <w:rPr>
          <w:b w:val="0"/>
          <w:lang w:val="en-GB"/>
        </w:rPr>
      </w:pPr>
    </w:p>
    <w:p w14:paraId="6250E0CA" w14:textId="24FD0167" w:rsidR="00306F13" w:rsidRDefault="00306F13" w:rsidP="00306F13">
      <w:pPr>
        <w:pStyle w:val="Zkladntext"/>
        <w:spacing w:before="2"/>
      </w:pPr>
      <w:r>
        <w:lastRenderedPageBreak/>
        <w:t xml:space="preserve">Na zabezpečenie správneho dávkovania sa má čo najpresnejšie určiť </w:t>
      </w:r>
      <w:r w:rsidR="00F877E0">
        <w:t>živá</w:t>
      </w:r>
      <w:r>
        <w:t xml:space="preserve"> hmotnosť.</w:t>
      </w:r>
    </w:p>
    <w:p w14:paraId="1DA4E2AF" w14:textId="41AF98D9" w:rsidR="002010EA" w:rsidRPr="00912007" w:rsidRDefault="002010EA" w:rsidP="002010EA">
      <w:pPr>
        <w:pStyle w:val="Zkladntext"/>
      </w:pPr>
      <w:r>
        <w:t>Tablety je možné rozdeliť na 2 alebo 4 rovnaké časti, aby sa zabezpečilo presné dávkovanie. Tabletu položte na rovný povrch tak, aby strana s deliacou ryhou smerovala nahor a konvexná (zaoblená) strana smerovala nadol.</w:t>
      </w:r>
    </w:p>
    <w:p w14:paraId="4D6EDF9C" w14:textId="07CB7BC2" w:rsidR="002010EA" w:rsidRPr="00912007" w:rsidRDefault="002010EA" w:rsidP="005F6CB6">
      <w:pPr>
        <w:pStyle w:val="Zkladntext"/>
        <w:ind w:right="888"/>
      </w:pPr>
      <w:r>
        <w:rPr>
          <w:noProof/>
          <w:lang w:eastAsia="sk-SK"/>
        </w:rPr>
        <w:drawing>
          <wp:inline distT="0" distB="0" distL="0" distR="0" wp14:anchorId="245782BE" wp14:editId="4C3F6E84">
            <wp:extent cx="2828925" cy="2865120"/>
            <wp:effectExtent l="0" t="0" r="9525" b="0"/>
            <wp:docPr id="1874158002" name="Picture 18741580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2865120"/>
                    </a:xfrm>
                    <a:prstGeom prst="rect">
                      <a:avLst/>
                    </a:prstGeom>
                    <a:noFill/>
                  </pic:spPr>
                </pic:pic>
              </a:graphicData>
            </a:graphic>
          </wp:inline>
        </w:drawing>
      </w:r>
    </w:p>
    <w:p w14:paraId="68F3ED68" w14:textId="77777777" w:rsidR="00C53F49" w:rsidRPr="00912007" w:rsidRDefault="00C53F49" w:rsidP="00C53F49">
      <w:r>
        <w:t xml:space="preserve">Polovice: palcami zatlačte nadol na oboch stranách tablety. </w:t>
      </w:r>
    </w:p>
    <w:p w14:paraId="70E79DE6" w14:textId="77777777" w:rsidR="00C53F49" w:rsidRDefault="00C53F49" w:rsidP="00C53F49">
      <w:r>
        <w:t>Štvrtiny: zatlačte palcom nadol v strede tablety.</w:t>
      </w:r>
    </w:p>
    <w:p w14:paraId="36B987B9" w14:textId="77777777" w:rsidR="00127FBC" w:rsidRPr="009724B6" w:rsidRDefault="00127FBC" w:rsidP="007D4FD0">
      <w:pPr>
        <w:pStyle w:val="Zkladntext"/>
        <w:spacing w:before="1"/>
        <w:rPr>
          <w:sz w:val="16"/>
        </w:rPr>
      </w:pPr>
    </w:p>
    <w:p w14:paraId="06989D60" w14:textId="59A04E7E" w:rsidR="00127FBC" w:rsidRPr="00912007" w:rsidRDefault="001019EA" w:rsidP="00912007">
      <w:r>
        <w:rPr>
          <w:b/>
          <w:highlight w:val="lightGray"/>
        </w:rPr>
        <w:t>10.</w:t>
      </w:r>
      <w:r>
        <w:rPr>
          <w:b/>
        </w:rPr>
        <w:tab/>
        <w:t xml:space="preserve">Ochranné lehoty </w:t>
      </w:r>
    </w:p>
    <w:p w14:paraId="27DA2532" w14:textId="77777777" w:rsidR="00127FBC" w:rsidRPr="009724B6" w:rsidRDefault="00127FBC" w:rsidP="004A3A83">
      <w:pPr>
        <w:pStyle w:val="Zkladntext"/>
        <w:spacing w:before="11"/>
        <w:rPr>
          <w:b/>
          <w:sz w:val="21"/>
        </w:rPr>
      </w:pPr>
    </w:p>
    <w:p w14:paraId="76D1C747" w14:textId="77777777" w:rsidR="00127FBC" w:rsidRPr="00912007" w:rsidRDefault="00E732A8" w:rsidP="00F502F6">
      <w:pPr>
        <w:pStyle w:val="Zkladntext"/>
      </w:pPr>
      <w:r>
        <w:t>Neuplatňujú sa.</w:t>
      </w:r>
    </w:p>
    <w:p w14:paraId="165C9840" w14:textId="77777777" w:rsidR="00127FBC" w:rsidRPr="009724B6" w:rsidRDefault="00127FBC" w:rsidP="004A3A83">
      <w:pPr>
        <w:pStyle w:val="Zkladntext"/>
        <w:spacing w:before="11"/>
        <w:rPr>
          <w:sz w:val="15"/>
          <w:lang w:val="pl-PL"/>
        </w:rPr>
      </w:pPr>
    </w:p>
    <w:p w14:paraId="79499BD3" w14:textId="420F206B" w:rsidR="00127FBC" w:rsidRPr="00912007" w:rsidRDefault="001019EA" w:rsidP="00912007">
      <w:r>
        <w:rPr>
          <w:b/>
          <w:highlight w:val="lightGray"/>
        </w:rPr>
        <w:t>11.</w:t>
      </w:r>
      <w:r>
        <w:rPr>
          <w:b/>
        </w:rPr>
        <w:tab/>
        <w:t xml:space="preserve">Osobitné opatrenia na uchovávanie </w:t>
      </w:r>
    </w:p>
    <w:p w14:paraId="17EBDFEC" w14:textId="77777777" w:rsidR="00127FBC" w:rsidRPr="009724B6" w:rsidRDefault="00127FBC" w:rsidP="004A3A83">
      <w:pPr>
        <w:pStyle w:val="Zkladntext"/>
        <w:spacing w:before="11"/>
        <w:rPr>
          <w:b/>
          <w:sz w:val="21"/>
          <w:lang w:val="pl-PL"/>
        </w:rPr>
      </w:pPr>
    </w:p>
    <w:p w14:paraId="4EFA145C" w14:textId="77777777" w:rsidR="00127FBC" w:rsidRPr="00912007" w:rsidRDefault="00E732A8" w:rsidP="00F502F6">
      <w:pPr>
        <w:pStyle w:val="Zkladntext"/>
        <w:spacing w:line="253" w:lineRule="exact"/>
      </w:pPr>
      <w:r>
        <w:t>Uchovávať mimo dohľadu a dosahu detí.</w:t>
      </w:r>
    </w:p>
    <w:p w14:paraId="6AEBED07" w14:textId="77777777" w:rsidR="00127FBC" w:rsidRDefault="00E732A8" w:rsidP="00F502F6">
      <w:pPr>
        <w:pStyle w:val="Zkladntext"/>
      </w:pPr>
      <w:r>
        <w:t>Tento veterinárny liek nevyžaduje žiadne zvláštne podmienky na uchovávanie.</w:t>
      </w:r>
    </w:p>
    <w:p w14:paraId="10D7CEF2" w14:textId="23E691FE" w:rsidR="00127FBC" w:rsidRPr="00912007" w:rsidRDefault="00E732A8" w:rsidP="004A3A83">
      <w:pPr>
        <w:pStyle w:val="Zkladntext"/>
        <w:spacing w:before="2"/>
        <w:ind w:right="387"/>
        <w:rPr>
          <w:sz w:val="20"/>
        </w:rPr>
      </w:pPr>
      <w:r>
        <w:t>Nepoužívať tento veterinárny liek po dátume exspirácie uvedenom na škatuli a blistri po Exp. Dátum exspirácie sa vzťahuje na posledný deň v uvedenom mesiaci.</w:t>
      </w:r>
    </w:p>
    <w:p w14:paraId="422ACA18" w14:textId="77777777" w:rsidR="00127FBC" w:rsidRPr="00363DC5" w:rsidRDefault="00127FBC">
      <w:pPr>
        <w:pStyle w:val="Zkladntext"/>
        <w:spacing w:before="10"/>
        <w:rPr>
          <w:sz w:val="15"/>
        </w:rPr>
      </w:pPr>
    </w:p>
    <w:p w14:paraId="7EA6E1C8" w14:textId="21DCF6AB" w:rsidR="0015435F" w:rsidRPr="00912007" w:rsidRDefault="001019EA" w:rsidP="00912007">
      <w:r>
        <w:rPr>
          <w:b/>
          <w:highlight w:val="lightGray"/>
        </w:rPr>
        <w:t>12.</w:t>
      </w:r>
      <w:r>
        <w:rPr>
          <w:b/>
        </w:rPr>
        <w:tab/>
        <w:t xml:space="preserve">Špeciálne opatrenia na likvidáciu </w:t>
      </w:r>
    </w:p>
    <w:p w14:paraId="20947134" w14:textId="77777777" w:rsidR="00127FBC" w:rsidRPr="00363DC5" w:rsidRDefault="00127FBC" w:rsidP="00912007"/>
    <w:p w14:paraId="691A1705" w14:textId="74D01E4A" w:rsidR="00A01485" w:rsidRPr="00912007" w:rsidRDefault="00E732A8" w:rsidP="007D4FD0">
      <w:pPr>
        <w:pStyle w:val="Zkladntext"/>
      </w:pPr>
      <w:r>
        <w:t xml:space="preserve">Nelikvidujte lieky odpadovou vodou alebo domovým odpadom. </w:t>
      </w:r>
    </w:p>
    <w:p w14:paraId="72D895BC" w14:textId="37C70510" w:rsidR="007D4FD0" w:rsidRPr="00912007" w:rsidRDefault="007D4FD0" w:rsidP="007D4FD0">
      <w:pPr>
        <w:pStyle w:val="Zkladntext"/>
      </w:pPr>
      <w:r>
        <w:t>Pri likvidácii nepoužitého veterinárneho lieku alebo jeho odpadového materiálu sa riaďte systémom spätného odberu v súlade s miestnymi požiadavkami a národnými zbernými systémami.</w:t>
      </w:r>
    </w:p>
    <w:p w14:paraId="087C7498" w14:textId="533A289F" w:rsidR="00127FBC" w:rsidRPr="00912007" w:rsidRDefault="00E732A8" w:rsidP="005F6CB6">
      <w:pPr>
        <w:pStyle w:val="Zkladntext"/>
      </w:pPr>
      <w:r>
        <w:t>Tieto opatrenia majú pomôcť chrániť životné prostredie.</w:t>
      </w:r>
    </w:p>
    <w:p w14:paraId="0A966F50" w14:textId="77777777" w:rsidR="00610125" w:rsidRPr="00363DC5" w:rsidRDefault="00610125" w:rsidP="005F6CB6">
      <w:pPr>
        <w:pStyle w:val="Zkladntext"/>
      </w:pPr>
    </w:p>
    <w:p w14:paraId="48348D35" w14:textId="34EFC468" w:rsidR="008C494D" w:rsidRPr="00E51028" w:rsidRDefault="00610125" w:rsidP="008C494D">
      <w:pPr>
        <w:pStyle w:val="Bezriadkovania"/>
        <w:rPr>
          <w:sz w:val="22"/>
        </w:rPr>
      </w:pPr>
      <w:r w:rsidRPr="00E51028">
        <w:rPr>
          <w:sz w:val="22"/>
        </w:rPr>
        <w:t>O spôsobe likvidácie liekov, ktoré už nepotrebujete, sa poraďte s veterinárnym lekárom alebo lekárnikom.</w:t>
      </w:r>
    </w:p>
    <w:p w14:paraId="52AA9C6B" w14:textId="77777777" w:rsidR="008C494D" w:rsidRPr="00363DC5" w:rsidRDefault="008C494D" w:rsidP="00610125">
      <w:pPr>
        <w:pStyle w:val="Bezriadkovania"/>
      </w:pPr>
    </w:p>
    <w:p w14:paraId="40CB259D" w14:textId="6A88DE7B" w:rsidR="000858FD" w:rsidRPr="001019EA" w:rsidRDefault="001019EA" w:rsidP="001019EA">
      <w:pPr>
        <w:rPr>
          <w:b/>
          <w:bCs/>
        </w:rPr>
      </w:pPr>
      <w:r>
        <w:rPr>
          <w:b/>
          <w:highlight w:val="lightGray"/>
        </w:rPr>
        <w:t>13.</w:t>
      </w:r>
      <w:r>
        <w:rPr>
          <w:b/>
        </w:rPr>
        <w:tab/>
        <w:t xml:space="preserve">Klasifikácia veterinárnych liekov  </w:t>
      </w:r>
    </w:p>
    <w:p w14:paraId="5DDDE9F1" w14:textId="77777777" w:rsidR="00127FBC" w:rsidRPr="00363DC5" w:rsidRDefault="00127FBC">
      <w:pPr>
        <w:pStyle w:val="Zkladntext"/>
        <w:spacing w:before="11"/>
        <w:rPr>
          <w:b/>
          <w:sz w:val="21"/>
        </w:rPr>
      </w:pPr>
    </w:p>
    <w:p w14:paraId="2564ACE0" w14:textId="70F43509" w:rsidR="00127FBC" w:rsidRPr="00912007" w:rsidRDefault="004A6C02" w:rsidP="00912007">
      <w:pPr>
        <w:pStyle w:val="Zkladntext"/>
        <w:ind w:right="92"/>
      </w:pPr>
      <w:r>
        <w:t>Výdaj lieku je viazaný na veterinárny predpis.</w:t>
      </w:r>
    </w:p>
    <w:p w14:paraId="60682B55" w14:textId="77777777" w:rsidR="00127FBC" w:rsidRPr="00363DC5" w:rsidRDefault="00127FBC">
      <w:pPr>
        <w:pStyle w:val="Zkladntext"/>
        <w:spacing w:before="2"/>
        <w:rPr>
          <w:sz w:val="16"/>
        </w:rPr>
      </w:pPr>
    </w:p>
    <w:p w14:paraId="79738221" w14:textId="1292D1F0" w:rsidR="00A30A14" w:rsidRDefault="001019EA" w:rsidP="001019EA">
      <w:pPr>
        <w:rPr>
          <w:b/>
        </w:rPr>
      </w:pPr>
      <w:r>
        <w:rPr>
          <w:b/>
          <w:highlight w:val="lightGray"/>
        </w:rPr>
        <w:t>14.</w:t>
      </w:r>
      <w:r>
        <w:rPr>
          <w:b/>
        </w:rPr>
        <w:t xml:space="preserve"> </w:t>
      </w:r>
      <w:r>
        <w:rPr>
          <w:b/>
        </w:rPr>
        <w:tab/>
        <w:t xml:space="preserve">Registračné čísla a veľkosti balenia </w:t>
      </w:r>
    </w:p>
    <w:p w14:paraId="70BFB310" w14:textId="77777777" w:rsidR="00D119FE" w:rsidRDefault="00D119FE" w:rsidP="001019EA">
      <w:pPr>
        <w:rPr>
          <w:b/>
        </w:rPr>
      </w:pPr>
    </w:p>
    <w:p w14:paraId="05456B85" w14:textId="5915A512" w:rsidR="00D119FE" w:rsidRPr="00E51028" w:rsidRDefault="00D119FE" w:rsidP="001019EA">
      <w:pPr>
        <w:rPr>
          <w:bCs/>
        </w:rPr>
      </w:pPr>
      <w:r w:rsidRPr="00E51028">
        <w:rPr>
          <w:bCs/>
        </w:rPr>
        <w:t>96/012/DC/24-S</w:t>
      </w:r>
    </w:p>
    <w:p w14:paraId="4633AD00" w14:textId="7AF02820" w:rsidR="00127FBC" w:rsidRPr="00363DC5" w:rsidRDefault="00127FBC" w:rsidP="00912007">
      <w:pPr>
        <w:pStyle w:val="Zkladntext"/>
        <w:spacing w:before="1"/>
        <w:ind w:left="685"/>
        <w:rPr>
          <w:u w:val="single"/>
        </w:rPr>
      </w:pPr>
    </w:p>
    <w:p w14:paraId="13F71058" w14:textId="1D1C0C83" w:rsidR="00BE796F" w:rsidRDefault="009D0411" w:rsidP="00F502F6">
      <w:pPr>
        <w:tabs>
          <w:tab w:val="left" w:pos="0"/>
        </w:tabs>
      </w:pPr>
      <w:r>
        <w:t>Hliníkové-PVC/hliníkové/oPA blistre, jeden blister obsahuje 10 tabliet.</w:t>
      </w:r>
    </w:p>
    <w:p w14:paraId="162A2993" w14:textId="77777777" w:rsidR="00750635" w:rsidRPr="00363DC5" w:rsidRDefault="00750635" w:rsidP="00F502F6">
      <w:pPr>
        <w:tabs>
          <w:tab w:val="left" w:pos="0"/>
        </w:tabs>
      </w:pPr>
    </w:p>
    <w:p w14:paraId="715D2253" w14:textId="5BD9FC25"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10 tabletami</w:t>
      </w:r>
    </w:p>
    <w:p w14:paraId="1CFAAC76" w14:textId="3C4AB097"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30 tabletami</w:t>
      </w:r>
    </w:p>
    <w:p w14:paraId="57B6EA55" w14:textId="027965D8" w:rsidR="00BE796F" w:rsidRPr="00912007" w:rsidRDefault="00BE796F" w:rsidP="00BE796F">
      <w:pPr>
        <w:pStyle w:val="ox-9867726f09-msonormal"/>
        <w:shd w:val="clear" w:color="auto" w:fill="FFFFFF"/>
        <w:spacing w:before="0" w:beforeAutospacing="0" w:after="0" w:afterAutospacing="0"/>
        <w:rPr>
          <w:color w:val="000000"/>
          <w:sz w:val="22"/>
          <w:szCs w:val="22"/>
        </w:rPr>
      </w:pPr>
      <w:r>
        <w:rPr>
          <w:color w:val="000000"/>
          <w:sz w:val="22"/>
        </w:rPr>
        <w:t>Papierová škatuľa s 50 tabletami</w:t>
      </w:r>
    </w:p>
    <w:p w14:paraId="1F4892F3" w14:textId="17C68648" w:rsidR="00BE796F" w:rsidRPr="00912007" w:rsidRDefault="00BE796F" w:rsidP="00BE796F">
      <w:pPr>
        <w:pStyle w:val="ox-9867726f09-msonormal"/>
        <w:shd w:val="clear" w:color="auto" w:fill="FFFFFF"/>
        <w:spacing w:before="0" w:beforeAutospacing="0" w:after="0" w:afterAutospacing="0"/>
      </w:pPr>
      <w:r>
        <w:rPr>
          <w:color w:val="000000"/>
          <w:sz w:val="22"/>
        </w:rPr>
        <w:lastRenderedPageBreak/>
        <w:t>Papierová škatuľa s 100 tabletami</w:t>
      </w:r>
      <w:r>
        <w:t xml:space="preserve"> </w:t>
      </w:r>
    </w:p>
    <w:p w14:paraId="3E3A4679" w14:textId="77777777" w:rsidR="00BE796F" w:rsidRPr="009724B6" w:rsidRDefault="00BE796F" w:rsidP="00186ACB">
      <w:pPr>
        <w:pStyle w:val="Zkladntext"/>
        <w:ind w:right="2054"/>
        <w:rPr>
          <w:lang w:val="pl-PL"/>
        </w:rPr>
      </w:pPr>
    </w:p>
    <w:p w14:paraId="2E712B86" w14:textId="52178BCE" w:rsidR="00AD0415" w:rsidRPr="00912007" w:rsidRDefault="00E732A8" w:rsidP="000D7C48">
      <w:pPr>
        <w:pStyle w:val="Zkladntext"/>
      </w:pPr>
      <w:r>
        <w:t>Na trh nemusia byť uvedené všetky veľkosti balenia.</w:t>
      </w:r>
    </w:p>
    <w:p w14:paraId="4C2DCF86" w14:textId="77777777" w:rsidR="00A30A14" w:rsidRPr="009724B6" w:rsidRDefault="00A30A14" w:rsidP="00A30A14">
      <w:pPr>
        <w:rPr>
          <w:lang w:val="pl-PL"/>
        </w:rPr>
      </w:pPr>
    </w:p>
    <w:p w14:paraId="180FC418" w14:textId="2430C540" w:rsidR="00A30A14" w:rsidRPr="00912007" w:rsidRDefault="00A30A14" w:rsidP="001019EA">
      <w:r>
        <w:rPr>
          <w:b/>
          <w:highlight w:val="lightGray"/>
        </w:rPr>
        <w:t>15.</w:t>
      </w:r>
      <w:r>
        <w:tab/>
        <w:t xml:space="preserve"> </w:t>
      </w:r>
      <w:r>
        <w:rPr>
          <w:b/>
        </w:rPr>
        <w:t>Dátum poslednej revízie písomnej informácie pre používateľov</w:t>
      </w:r>
      <w:r>
        <w:t xml:space="preserve">  </w:t>
      </w:r>
    </w:p>
    <w:p w14:paraId="0BB8C845" w14:textId="507D4350" w:rsidR="00A30A14" w:rsidRPr="009724B6" w:rsidRDefault="00A30A14" w:rsidP="00F502F6">
      <w:pPr>
        <w:pStyle w:val="Zkladntext"/>
        <w:rPr>
          <w:lang w:val="pl-PL"/>
        </w:rPr>
      </w:pPr>
    </w:p>
    <w:p w14:paraId="708C2176" w14:textId="51466A08" w:rsidR="00A30A14" w:rsidRPr="00912007" w:rsidRDefault="00266B23" w:rsidP="00F502F6">
      <w:pPr>
        <w:pStyle w:val="Zkladntext"/>
      </w:pPr>
      <w:r>
        <w:t>04/2024</w:t>
      </w:r>
    </w:p>
    <w:p w14:paraId="53BC25D1" w14:textId="77777777" w:rsidR="004A6C02" w:rsidRPr="009724B6" w:rsidRDefault="004A6C02" w:rsidP="00F502F6">
      <w:pPr>
        <w:pStyle w:val="Zkladntext"/>
        <w:rPr>
          <w:lang w:val="pl-PL"/>
        </w:rPr>
      </w:pPr>
    </w:p>
    <w:p w14:paraId="040C5B72" w14:textId="2B4EF9D5" w:rsidR="00B91D66" w:rsidRPr="00912007" w:rsidRDefault="00A30A14" w:rsidP="00E07074">
      <w:pPr>
        <w:rPr>
          <w:i/>
          <w:iCs/>
        </w:rPr>
      </w:pPr>
      <w:r>
        <w:t>Podrobné informácie o veterinárnom lieku sú dostupné v databáze liekov Únie (</w:t>
      </w:r>
      <w:hyperlink r:id="rId18" w:history="1">
        <w:r>
          <w:rPr>
            <w:rStyle w:val="Hypertextovprepojenie"/>
            <w:i/>
          </w:rPr>
          <w:t>https://medicines.health.europa.eu/veterinary</w:t>
        </w:r>
      </w:hyperlink>
      <w:r>
        <w:t>).</w:t>
      </w:r>
    </w:p>
    <w:p w14:paraId="4812B7CB" w14:textId="77777777" w:rsidR="00A30A14" w:rsidRPr="009724B6" w:rsidRDefault="00A30A14" w:rsidP="00A30A14">
      <w:pPr>
        <w:rPr>
          <w:lang w:val="pl-PL"/>
        </w:rPr>
      </w:pPr>
    </w:p>
    <w:p w14:paraId="1121BFC4" w14:textId="35EBC254" w:rsidR="00A30A14" w:rsidRDefault="00A30A14" w:rsidP="00FF4644">
      <w:pPr>
        <w:rPr>
          <w:b/>
        </w:rPr>
      </w:pPr>
      <w:r>
        <w:rPr>
          <w:b/>
          <w:highlight w:val="lightGray"/>
        </w:rPr>
        <w:t>16.</w:t>
      </w:r>
      <w:r>
        <w:rPr>
          <w:b/>
        </w:rPr>
        <w:tab/>
        <w:t xml:space="preserve">Kontaktné údaje </w:t>
      </w:r>
    </w:p>
    <w:p w14:paraId="7EEEDD7E" w14:textId="77777777" w:rsidR="00677263" w:rsidRPr="00912007" w:rsidRDefault="00677263" w:rsidP="00FF4644">
      <w:pPr>
        <w:rPr>
          <w:b/>
          <w:bCs/>
        </w:rPr>
      </w:pPr>
    </w:p>
    <w:p w14:paraId="5B6C6993" w14:textId="2805C084" w:rsidR="00F62B29" w:rsidRPr="00952F97" w:rsidRDefault="00F62B29" w:rsidP="00F62B29">
      <w:pPr>
        <w:rPr>
          <w:iCs/>
        </w:rPr>
      </w:pPr>
      <w:bookmarkStart w:id="10" w:name="_Hlk73552578"/>
      <w:r>
        <w:rPr>
          <w:u w:val="single"/>
        </w:rPr>
        <w:t>Držiteľ rozhodnutia o registrácii a výrobca zodpovedný za uvoľnenie šarže a kontaktné údaje na hlásenie podozrenia na nežiaduce účinky</w:t>
      </w:r>
      <w:r>
        <w:t>:</w:t>
      </w:r>
      <w:bookmarkEnd w:id="10"/>
    </w:p>
    <w:p w14:paraId="691B173F" w14:textId="2B1E743F" w:rsidR="00F62B29" w:rsidRPr="00912007" w:rsidRDefault="00F62B29" w:rsidP="00F62B29">
      <w:r>
        <w:t>CP</w:t>
      </w:r>
      <w:r w:rsidR="008225BF">
        <w:t>-</w:t>
      </w:r>
      <w:r>
        <w:t xml:space="preserve"> </w:t>
      </w:r>
      <w:proofErr w:type="spellStart"/>
      <w:r>
        <w:t>Pharma</w:t>
      </w:r>
      <w:proofErr w:type="spellEnd"/>
      <w:r>
        <w:t xml:space="preserve"> </w:t>
      </w:r>
      <w:proofErr w:type="spellStart"/>
      <w:r>
        <w:t>Handelsgesellschaft</w:t>
      </w:r>
      <w:proofErr w:type="spellEnd"/>
      <w:r>
        <w:t xml:space="preserve"> </w:t>
      </w:r>
      <w:proofErr w:type="spellStart"/>
      <w:r>
        <w:t>mbH</w:t>
      </w:r>
      <w:proofErr w:type="spellEnd"/>
    </w:p>
    <w:p w14:paraId="4F57CCD6" w14:textId="77777777" w:rsidR="00F62B29" w:rsidRPr="00912007" w:rsidRDefault="00F62B29" w:rsidP="00F62B29">
      <w:r>
        <w:t>Ostlandring 13</w:t>
      </w:r>
    </w:p>
    <w:p w14:paraId="765A1EBB" w14:textId="77777777" w:rsidR="00F62B29" w:rsidRPr="00912007" w:rsidRDefault="00F62B29" w:rsidP="00F62B29">
      <w:r>
        <w:t>31303 Burgdorf</w:t>
      </w:r>
    </w:p>
    <w:p w14:paraId="7A59E8D6" w14:textId="77777777" w:rsidR="00F62B29" w:rsidRPr="00912007" w:rsidRDefault="00F62B29" w:rsidP="00F62B29">
      <w:r>
        <w:t>Nemecko</w:t>
      </w:r>
    </w:p>
    <w:p w14:paraId="57D3C822" w14:textId="1A938FC8" w:rsidR="009724B6" w:rsidRDefault="00F62B29" w:rsidP="00CD36F6">
      <w:pPr>
        <w:rPr>
          <w:color w:val="000000"/>
          <w:shd w:val="clear" w:color="auto" w:fill="FFFFFF"/>
        </w:rPr>
      </w:pPr>
      <w:bookmarkStart w:id="11" w:name="_Hlk142758584"/>
      <w:r w:rsidRPr="00FC0B9A">
        <w:rPr>
          <w:color w:val="000000"/>
          <w:shd w:val="clear" w:color="auto" w:fill="FFFFFF"/>
        </w:rPr>
        <w:t>Tel: +49 (0)5136 60660</w:t>
      </w:r>
      <w:bookmarkEnd w:id="11"/>
    </w:p>
    <w:p w14:paraId="4DAE36DA" w14:textId="77777777" w:rsidR="00CD36F6" w:rsidRDefault="00CD36F6" w:rsidP="00CD36F6">
      <w:pPr>
        <w:rPr>
          <w:b/>
          <w:highlight w:val="lightGray"/>
        </w:rPr>
      </w:pPr>
    </w:p>
    <w:p w14:paraId="785145CE" w14:textId="6FC79CB5" w:rsidR="00853826" w:rsidRDefault="00F62B29" w:rsidP="00853826">
      <w:r>
        <w:rPr>
          <w:b/>
          <w:highlight w:val="lightGray"/>
        </w:rPr>
        <w:t>17.</w:t>
      </w:r>
      <w:r>
        <w:rPr>
          <w:b/>
        </w:rPr>
        <w:tab/>
        <w:t xml:space="preserve">Ďalšie informácie </w:t>
      </w:r>
    </w:p>
    <w:p w14:paraId="717F0B8F" w14:textId="77777777" w:rsidR="008C494D" w:rsidRPr="00912007" w:rsidRDefault="008C494D" w:rsidP="00853826">
      <w:pPr>
        <w:rPr>
          <w:lang w:val="en-GB"/>
        </w:rPr>
      </w:pPr>
    </w:p>
    <w:p w14:paraId="60EFED1D"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F68665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132B44FE"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7E028409"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41903D36" w14:textId="77777777" w:rsidR="00853826" w:rsidRPr="00912007" w:rsidRDefault="00853826" w:rsidP="00853826">
      <w:pPr>
        <w:pBdr>
          <w:top w:val="single" w:sz="4" w:space="1" w:color="auto"/>
          <w:left w:val="single" w:sz="4" w:space="4" w:color="auto"/>
          <w:bottom w:val="single" w:sz="4" w:space="1" w:color="auto"/>
          <w:right w:val="single" w:sz="4" w:space="4" w:color="auto"/>
        </w:pBdr>
        <w:rPr>
          <w:lang w:val="en-GB"/>
        </w:rPr>
      </w:pPr>
    </w:p>
    <w:p w14:paraId="665C40AF" w14:textId="77777777" w:rsidR="00F62B29" w:rsidRPr="00912007" w:rsidRDefault="00F62B29" w:rsidP="00F62B29">
      <w:pPr>
        <w:rPr>
          <w:lang w:val="en-GB"/>
        </w:rPr>
      </w:pPr>
    </w:p>
    <w:p w14:paraId="7C2A56C8" w14:textId="77777777" w:rsidR="00F62B29" w:rsidRPr="00912007" w:rsidRDefault="00F62B29" w:rsidP="00F62B29">
      <w:pPr>
        <w:pStyle w:val="Zkladntext"/>
        <w:rPr>
          <w:lang w:val="en-GB"/>
        </w:rPr>
      </w:pPr>
    </w:p>
    <w:p w14:paraId="7F50355B" w14:textId="77777777" w:rsidR="00F62B29" w:rsidRPr="00912007" w:rsidRDefault="00F62B29" w:rsidP="00F62B29">
      <w:pPr>
        <w:pStyle w:val="Zkladntext"/>
        <w:rPr>
          <w:lang w:val="en-GB"/>
        </w:rPr>
      </w:pPr>
    </w:p>
    <w:p w14:paraId="3783A15A" w14:textId="77777777" w:rsidR="007F5C4A" w:rsidRPr="00912007" w:rsidRDefault="007F5C4A" w:rsidP="007F5C4A">
      <w:pPr>
        <w:pStyle w:val="Zkladntext"/>
        <w:spacing w:before="11"/>
        <w:rPr>
          <w:b/>
          <w:sz w:val="21"/>
          <w:lang w:val="en-GB"/>
        </w:rPr>
      </w:pPr>
    </w:p>
    <w:sectPr w:rsidR="007F5C4A" w:rsidRPr="00912007">
      <w:footerReference w:type="default" r:id="rId19"/>
      <w:pgSz w:w="11910" w:h="16840"/>
      <w:pgMar w:top="1320" w:right="1160" w:bottom="900" w:left="1300" w:header="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F23F9" w14:textId="77777777" w:rsidR="000B580C" w:rsidRDefault="000B580C">
      <w:r>
        <w:separator/>
      </w:r>
    </w:p>
  </w:endnote>
  <w:endnote w:type="continuationSeparator" w:id="0">
    <w:p w14:paraId="72E05AE3" w14:textId="77777777" w:rsidR="000B580C" w:rsidRDefault="000B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803170"/>
      <w:docPartObj>
        <w:docPartGallery w:val="Page Numbers (Bottom of Page)"/>
        <w:docPartUnique/>
      </w:docPartObj>
    </w:sdtPr>
    <w:sdtEndPr>
      <w:rPr>
        <w:noProof/>
      </w:rPr>
    </w:sdtEndPr>
    <w:sdtContent>
      <w:p w14:paraId="11B233DD" w14:textId="63151E22" w:rsidR="003B25A9" w:rsidRDefault="003B25A9">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782F78">
          <w:rPr>
            <w:noProof/>
            <w:sz w:val="16"/>
          </w:rPr>
          <w:t>6</w:t>
        </w:r>
        <w:r w:rsidRPr="00F502F6">
          <w:rPr>
            <w:sz w:val="16"/>
          </w:rPr>
          <w:fldChar w:fldCharType="end"/>
        </w:r>
      </w:p>
    </w:sdtContent>
  </w:sdt>
  <w:p w14:paraId="203B3E5A" w14:textId="09B57766" w:rsidR="003B25A9" w:rsidRDefault="003B25A9">
    <w:pPr>
      <w:pStyle w:val="Zkladn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92537"/>
      <w:docPartObj>
        <w:docPartGallery w:val="Page Numbers (Bottom of Page)"/>
        <w:docPartUnique/>
      </w:docPartObj>
    </w:sdtPr>
    <w:sdtEndPr>
      <w:rPr>
        <w:noProof/>
        <w:sz w:val="16"/>
        <w:szCs w:val="16"/>
      </w:rPr>
    </w:sdtEndPr>
    <w:sdtContent>
      <w:p w14:paraId="28BE2820" w14:textId="75D20132" w:rsidR="003B25A9" w:rsidRDefault="003B25A9">
        <w:pPr>
          <w:pStyle w:val="Pta"/>
          <w:jc w:val="center"/>
        </w:pPr>
        <w:r w:rsidRPr="00F502F6">
          <w:rPr>
            <w:sz w:val="16"/>
          </w:rPr>
          <w:fldChar w:fldCharType="begin"/>
        </w:r>
        <w:r w:rsidRPr="00F502F6">
          <w:rPr>
            <w:sz w:val="16"/>
          </w:rPr>
          <w:instrText xml:space="preserve"> PAGE   \* MERGEFORMAT </w:instrText>
        </w:r>
        <w:r w:rsidRPr="00F502F6">
          <w:rPr>
            <w:sz w:val="16"/>
          </w:rPr>
          <w:fldChar w:fldCharType="separate"/>
        </w:r>
        <w:r w:rsidR="00782F78">
          <w:rPr>
            <w:noProof/>
            <w:sz w:val="16"/>
          </w:rPr>
          <w:t>7</w:t>
        </w:r>
        <w:r w:rsidRPr="00F502F6">
          <w:rPr>
            <w:sz w:val="16"/>
          </w:rPr>
          <w:fldChar w:fldCharType="end"/>
        </w:r>
      </w:p>
    </w:sdtContent>
  </w:sdt>
  <w:p w14:paraId="145C23F9" w14:textId="455BE1D3" w:rsidR="003B25A9" w:rsidRDefault="003B25A9">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41159" w14:textId="77777777" w:rsidR="003B25A9" w:rsidRDefault="003B25A9">
    <w:pPr>
      <w:pStyle w:val="Zkladntext"/>
      <w:spacing w:line="14" w:lineRule="auto"/>
      <w:rPr>
        <w:sz w:val="20"/>
      </w:rPr>
    </w:pPr>
    <w:r>
      <w:rPr>
        <w:noProof/>
        <w:lang w:eastAsia="sk-SK"/>
      </w:rPr>
      <mc:AlternateContent>
        <mc:Choice Requires="wps">
          <w:drawing>
            <wp:anchor distT="0" distB="0" distL="114300" distR="114300" simplePos="0" relativeHeight="251657216" behindDoc="1" locked="0" layoutInCell="1" allowOverlap="1" wp14:anchorId="418FE311" wp14:editId="4806DCF1">
              <wp:simplePos x="0" y="0"/>
              <wp:positionH relativeFrom="page">
                <wp:posOffset>3761105</wp:posOffset>
              </wp:positionH>
              <wp:positionV relativeFrom="page">
                <wp:posOffset>10099040</wp:posOffset>
              </wp:positionV>
              <wp:extent cx="220345" cy="139700"/>
              <wp:effectExtent l="0" t="2540" r="0" b="635"/>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95D" w14:textId="77777777" w:rsidR="003B25A9" w:rsidRPr="00F502F6" w:rsidRDefault="003B25A9">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782F78">
                            <w:rPr>
                              <w:noProof/>
                              <w:sz w:val="16"/>
                            </w:rPr>
                            <w:t>14</w:t>
                          </w:r>
                          <w:r w:rsidRPr="00F502F6">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296.15pt;margin-top:795.2pt;width:17.3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" filled="f" stroked="f">
              <v:textbox inset="0,0,0,0">
                <w:txbxContent>
                  <w:p w14:paraId="1F1B195D" w14:textId="77777777" w:rsidR="003B25A9" w:rsidRPr="00F502F6" w:rsidRDefault="003B25A9">
                    <w:pPr>
                      <w:spacing w:before="15"/>
                      <w:ind w:left="40"/>
                      <w:rPr>
                        <w:sz w:val="16"/>
                        <w:szCs w:val="16"/>
                      </w:rPr>
                    </w:pPr>
                    <w:r w:rsidRPr="00F502F6">
                      <w:rPr>
                        <w:sz w:val="16"/>
                      </w:rPr>
                      <w:fldChar w:fldCharType="begin"/>
                    </w:r>
                    <w:r w:rsidRPr="00F502F6">
                      <w:rPr>
                        <w:sz w:val="16"/>
                      </w:rPr>
                      <w:instrText xml:space="preserve"> PAGE </w:instrText>
                    </w:r>
                    <w:r w:rsidRPr="00F502F6">
                      <w:rPr>
                        <w:sz w:val="16"/>
                      </w:rPr>
                      <w:fldChar w:fldCharType="separate"/>
                    </w:r>
                    <w:r w:rsidR="00782F78">
                      <w:rPr>
                        <w:noProof/>
                        <w:sz w:val="16"/>
                      </w:rPr>
                      <w:t>14</w:t>
                    </w:r>
                    <w:r w:rsidRPr="00F502F6">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EA272" w14:textId="77777777" w:rsidR="000B580C" w:rsidRDefault="000B580C">
      <w:r>
        <w:separator/>
      </w:r>
    </w:p>
  </w:footnote>
  <w:footnote w:type="continuationSeparator" w:id="0">
    <w:p w14:paraId="52D19A61" w14:textId="77777777" w:rsidR="000B580C" w:rsidRDefault="000B5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3A6"/>
    <w:multiLevelType w:val="hybridMultilevel"/>
    <w:tmpl w:val="97DA2278"/>
    <w:lvl w:ilvl="0" w:tplc="A8009BD8">
      <w:start w:val="1"/>
      <w:numFmt w:val="upperLetter"/>
      <w:lvlText w:val="%1."/>
      <w:lvlJc w:val="left"/>
      <w:pPr>
        <w:ind w:left="567" w:hanging="567"/>
      </w:pPr>
      <w:rPr>
        <w:rFonts w:ascii="Times New Roman" w:eastAsia="Times New Roman" w:hAnsi="Times New Roman" w:cs="Times New Roman" w:hint="default"/>
        <w:b/>
        <w:bCs/>
        <w:spacing w:val="-1"/>
        <w:w w:val="100"/>
        <w:sz w:val="22"/>
        <w:szCs w:val="22"/>
      </w:rPr>
    </w:lvl>
    <w:lvl w:ilvl="1" w:tplc="24A07882">
      <w:start w:val="1"/>
      <w:numFmt w:val="upperLetter"/>
      <w:lvlText w:val="%2."/>
      <w:lvlJc w:val="left"/>
      <w:pPr>
        <w:ind w:left="3778" w:hanging="269"/>
        <w:jc w:val="right"/>
      </w:pPr>
      <w:rPr>
        <w:rFonts w:ascii="Times New Roman" w:eastAsia="Times New Roman" w:hAnsi="Times New Roman" w:cs="Times New Roman" w:hint="default"/>
        <w:b/>
        <w:bCs/>
        <w:spacing w:val="-2"/>
        <w:w w:val="100"/>
        <w:sz w:val="22"/>
        <w:szCs w:val="22"/>
      </w:rPr>
    </w:lvl>
    <w:lvl w:ilvl="2" w:tplc="B8761D08">
      <w:numFmt w:val="bullet"/>
      <w:lvlText w:val="•"/>
      <w:lvlJc w:val="left"/>
      <w:pPr>
        <w:ind w:left="4298" w:hanging="269"/>
      </w:pPr>
      <w:rPr>
        <w:rFonts w:hint="default"/>
      </w:rPr>
    </w:lvl>
    <w:lvl w:ilvl="3" w:tplc="08865A82">
      <w:numFmt w:val="bullet"/>
      <w:lvlText w:val="•"/>
      <w:lvlJc w:val="left"/>
      <w:pPr>
        <w:ind w:left="4814" w:hanging="269"/>
      </w:pPr>
      <w:rPr>
        <w:rFonts w:hint="default"/>
      </w:rPr>
    </w:lvl>
    <w:lvl w:ilvl="4" w:tplc="C52E302C">
      <w:numFmt w:val="bullet"/>
      <w:lvlText w:val="•"/>
      <w:lvlJc w:val="left"/>
      <w:pPr>
        <w:ind w:left="5330" w:hanging="269"/>
      </w:pPr>
      <w:rPr>
        <w:rFonts w:hint="default"/>
      </w:rPr>
    </w:lvl>
    <w:lvl w:ilvl="5" w:tplc="97C2992C">
      <w:numFmt w:val="bullet"/>
      <w:lvlText w:val="•"/>
      <w:lvlJc w:val="left"/>
      <w:pPr>
        <w:ind w:left="5847" w:hanging="269"/>
      </w:pPr>
      <w:rPr>
        <w:rFonts w:hint="default"/>
      </w:rPr>
    </w:lvl>
    <w:lvl w:ilvl="6" w:tplc="CC0C708E">
      <w:numFmt w:val="bullet"/>
      <w:lvlText w:val="•"/>
      <w:lvlJc w:val="left"/>
      <w:pPr>
        <w:ind w:left="6363" w:hanging="269"/>
      </w:pPr>
      <w:rPr>
        <w:rFonts w:hint="default"/>
      </w:rPr>
    </w:lvl>
    <w:lvl w:ilvl="7" w:tplc="8572F330">
      <w:numFmt w:val="bullet"/>
      <w:lvlText w:val="•"/>
      <w:lvlJc w:val="left"/>
      <w:pPr>
        <w:ind w:left="6879" w:hanging="269"/>
      </w:pPr>
      <w:rPr>
        <w:rFonts w:hint="default"/>
      </w:rPr>
    </w:lvl>
    <w:lvl w:ilvl="8" w:tplc="1C72C044">
      <w:numFmt w:val="bullet"/>
      <w:lvlText w:val="•"/>
      <w:lvlJc w:val="left"/>
      <w:pPr>
        <w:ind w:left="7395" w:hanging="269"/>
      </w:pPr>
      <w:rPr>
        <w:rFonts w:hint="default"/>
      </w:rPr>
    </w:lvl>
  </w:abstractNum>
  <w:abstractNum w:abstractNumId="1">
    <w:nsid w:val="0D7167D2"/>
    <w:multiLevelType w:val="hybridMultilevel"/>
    <w:tmpl w:val="43AC7306"/>
    <w:lvl w:ilvl="0" w:tplc="3C5C0184">
      <w:numFmt w:val="bullet"/>
      <w:lvlText w:val="-"/>
      <w:lvlJc w:val="left"/>
      <w:pPr>
        <w:ind w:left="246" w:hanging="128"/>
      </w:pPr>
      <w:rPr>
        <w:rFonts w:ascii="Times New Roman" w:eastAsia="Times New Roman" w:hAnsi="Times New Roman" w:cs="Times New Roman" w:hint="default"/>
        <w:w w:val="100"/>
        <w:sz w:val="22"/>
        <w:szCs w:val="22"/>
      </w:rPr>
    </w:lvl>
    <w:lvl w:ilvl="1" w:tplc="92A4343E">
      <w:numFmt w:val="bullet"/>
      <w:lvlText w:val="•"/>
      <w:lvlJc w:val="left"/>
      <w:pPr>
        <w:ind w:left="1172" w:hanging="128"/>
      </w:pPr>
      <w:rPr>
        <w:rFonts w:hint="default"/>
      </w:rPr>
    </w:lvl>
    <w:lvl w:ilvl="2" w:tplc="A6848F0C">
      <w:numFmt w:val="bullet"/>
      <w:lvlText w:val="•"/>
      <w:lvlJc w:val="left"/>
      <w:pPr>
        <w:ind w:left="2105" w:hanging="128"/>
      </w:pPr>
      <w:rPr>
        <w:rFonts w:hint="default"/>
      </w:rPr>
    </w:lvl>
    <w:lvl w:ilvl="3" w:tplc="20860658">
      <w:numFmt w:val="bullet"/>
      <w:lvlText w:val="•"/>
      <w:lvlJc w:val="left"/>
      <w:pPr>
        <w:ind w:left="3037" w:hanging="128"/>
      </w:pPr>
      <w:rPr>
        <w:rFonts w:hint="default"/>
      </w:rPr>
    </w:lvl>
    <w:lvl w:ilvl="4" w:tplc="BEC4F892">
      <w:numFmt w:val="bullet"/>
      <w:lvlText w:val="•"/>
      <w:lvlJc w:val="left"/>
      <w:pPr>
        <w:ind w:left="3970" w:hanging="128"/>
      </w:pPr>
      <w:rPr>
        <w:rFonts w:hint="default"/>
      </w:rPr>
    </w:lvl>
    <w:lvl w:ilvl="5" w:tplc="C4C2CB94">
      <w:numFmt w:val="bullet"/>
      <w:lvlText w:val="•"/>
      <w:lvlJc w:val="left"/>
      <w:pPr>
        <w:ind w:left="4903" w:hanging="128"/>
      </w:pPr>
      <w:rPr>
        <w:rFonts w:hint="default"/>
      </w:rPr>
    </w:lvl>
    <w:lvl w:ilvl="6" w:tplc="A350B3B6">
      <w:numFmt w:val="bullet"/>
      <w:lvlText w:val="•"/>
      <w:lvlJc w:val="left"/>
      <w:pPr>
        <w:ind w:left="5835" w:hanging="128"/>
      </w:pPr>
      <w:rPr>
        <w:rFonts w:hint="default"/>
      </w:rPr>
    </w:lvl>
    <w:lvl w:ilvl="7" w:tplc="CF7EC7B2">
      <w:numFmt w:val="bullet"/>
      <w:lvlText w:val="•"/>
      <w:lvlJc w:val="left"/>
      <w:pPr>
        <w:ind w:left="6768" w:hanging="128"/>
      </w:pPr>
      <w:rPr>
        <w:rFonts w:hint="default"/>
      </w:rPr>
    </w:lvl>
    <w:lvl w:ilvl="8" w:tplc="6A303848">
      <w:numFmt w:val="bullet"/>
      <w:lvlText w:val="•"/>
      <w:lvlJc w:val="left"/>
      <w:pPr>
        <w:ind w:left="7701" w:hanging="128"/>
      </w:pPr>
      <w:rPr>
        <w:rFonts w:hint="default"/>
      </w:rPr>
    </w:lvl>
  </w:abstractNum>
  <w:abstractNum w:abstractNumId="2">
    <w:nsid w:val="16CA776C"/>
    <w:multiLevelType w:val="hybridMultilevel"/>
    <w:tmpl w:val="87AC793E"/>
    <w:lvl w:ilvl="0" w:tplc="AAD07AD8">
      <w:start w:val="1"/>
      <w:numFmt w:val="decimal"/>
      <w:lvlText w:val="%1."/>
      <w:lvlJc w:val="left"/>
      <w:pPr>
        <w:ind w:left="685" w:hanging="567"/>
      </w:pPr>
      <w:rPr>
        <w:rFonts w:hint="default"/>
        <w:w w:val="100"/>
        <w:highlight w:val="lightGray"/>
      </w:rPr>
    </w:lvl>
    <w:lvl w:ilvl="1" w:tplc="42AC15FA">
      <w:numFmt w:val="bullet"/>
      <w:lvlText w:val="•"/>
      <w:lvlJc w:val="left"/>
      <w:pPr>
        <w:ind w:left="1558" w:hanging="567"/>
      </w:pPr>
      <w:rPr>
        <w:rFonts w:hint="default"/>
      </w:rPr>
    </w:lvl>
    <w:lvl w:ilvl="2" w:tplc="9C641BAE">
      <w:numFmt w:val="bullet"/>
      <w:lvlText w:val="•"/>
      <w:lvlJc w:val="left"/>
      <w:pPr>
        <w:ind w:left="2437" w:hanging="567"/>
      </w:pPr>
      <w:rPr>
        <w:rFonts w:hint="default"/>
      </w:rPr>
    </w:lvl>
    <w:lvl w:ilvl="3" w:tplc="62304668">
      <w:numFmt w:val="bullet"/>
      <w:lvlText w:val="•"/>
      <w:lvlJc w:val="left"/>
      <w:pPr>
        <w:ind w:left="3315" w:hanging="567"/>
      </w:pPr>
      <w:rPr>
        <w:rFonts w:hint="default"/>
      </w:rPr>
    </w:lvl>
    <w:lvl w:ilvl="4" w:tplc="5AA266C0">
      <w:numFmt w:val="bullet"/>
      <w:lvlText w:val="•"/>
      <w:lvlJc w:val="left"/>
      <w:pPr>
        <w:ind w:left="4194" w:hanging="567"/>
      </w:pPr>
      <w:rPr>
        <w:rFonts w:hint="default"/>
      </w:rPr>
    </w:lvl>
    <w:lvl w:ilvl="5" w:tplc="5F06E36C">
      <w:numFmt w:val="bullet"/>
      <w:lvlText w:val="•"/>
      <w:lvlJc w:val="left"/>
      <w:pPr>
        <w:ind w:left="5073" w:hanging="567"/>
      </w:pPr>
      <w:rPr>
        <w:rFonts w:hint="default"/>
      </w:rPr>
    </w:lvl>
    <w:lvl w:ilvl="6" w:tplc="34DE8458">
      <w:numFmt w:val="bullet"/>
      <w:lvlText w:val="•"/>
      <w:lvlJc w:val="left"/>
      <w:pPr>
        <w:ind w:left="5951" w:hanging="567"/>
      </w:pPr>
      <w:rPr>
        <w:rFonts w:hint="default"/>
      </w:rPr>
    </w:lvl>
    <w:lvl w:ilvl="7" w:tplc="C6869394">
      <w:numFmt w:val="bullet"/>
      <w:lvlText w:val="•"/>
      <w:lvlJc w:val="left"/>
      <w:pPr>
        <w:ind w:left="6830" w:hanging="567"/>
      </w:pPr>
      <w:rPr>
        <w:rFonts w:hint="default"/>
      </w:rPr>
    </w:lvl>
    <w:lvl w:ilvl="8" w:tplc="38709A54">
      <w:numFmt w:val="bullet"/>
      <w:lvlText w:val="•"/>
      <w:lvlJc w:val="left"/>
      <w:pPr>
        <w:ind w:left="7709" w:hanging="567"/>
      </w:pPr>
      <w:rPr>
        <w:rFonts w:hint="default"/>
      </w:rPr>
    </w:lvl>
  </w:abstractNum>
  <w:abstractNum w:abstractNumId="3">
    <w:nsid w:val="43DC0FE2"/>
    <w:multiLevelType w:val="multilevel"/>
    <w:tmpl w:val="1A547F4A"/>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437" w:hanging="567"/>
      </w:pPr>
      <w:rPr>
        <w:rFonts w:hint="default"/>
      </w:rPr>
    </w:lvl>
    <w:lvl w:ilvl="3">
      <w:numFmt w:val="bullet"/>
      <w:lvlText w:val="•"/>
      <w:lvlJc w:val="left"/>
      <w:pPr>
        <w:ind w:left="3315" w:hanging="567"/>
      </w:pPr>
      <w:rPr>
        <w:rFonts w:hint="default"/>
      </w:rPr>
    </w:lvl>
    <w:lvl w:ilvl="4">
      <w:numFmt w:val="bullet"/>
      <w:lvlText w:val="•"/>
      <w:lvlJc w:val="left"/>
      <w:pPr>
        <w:ind w:left="4194" w:hanging="567"/>
      </w:pPr>
      <w:rPr>
        <w:rFonts w:hint="default"/>
      </w:rPr>
    </w:lvl>
    <w:lvl w:ilvl="5">
      <w:numFmt w:val="bullet"/>
      <w:lvlText w:val="•"/>
      <w:lvlJc w:val="left"/>
      <w:pPr>
        <w:ind w:left="5073" w:hanging="567"/>
      </w:pPr>
      <w:rPr>
        <w:rFonts w:hint="default"/>
      </w:rPr>
    </w:lvl>
    <w:lvl w:ilvl="6">
      <w:numFmt w:val="bullet"/>
      <w:lvlText w:val="•"/>
      <w:lvlJc w:val="left"/>
      <w:pPr>
        <w:ind w:left="5951" w:hanging="567"/>
      </w:pPr>
      <w:rPr>
        <w:rFonts w:hint="default"/>
      </w:rPr>
    </w:lvl>
    <w:lvl w:ilvl="7">
      <w:numFmt w:val="bullet"/>
      <w:lvlText w:val="•"/>
      <w:lvlJc w:val="left"/>
      <w:pPr>
        <w:ind w:left="6830" w:hanging="567"/>
      </w:pPr>
      <w:rPr>
        <w:rFonts w:hint="default"/>
      </w:rPr>
    </w:lvl>
    <w:lvl w:ilvl="8">
      <w:numFmt w:val="bullet"/>
      <w:lvlText w:val="•"/>
      <w:lvlJc w:val="left"/>
      <w:pPr>
        <w:ind w:left="7709" w:hanging="567"/>
      </w:pPr>
      <w:rPr>
        <w:rFonts w:hint="default"/>
      </w:rPr>
    </w:lvl>
  </w:abstractNum>
  <w:abstractNum w:abstractNumId="4">
    <w:nsid w:val="45411F6C"/>
    <w:multiLevelType w:val="hybridMultilevel"/>
    <w:tmpl w:val="741828A0"/>
    <w:lvl w:ilvl="0" w:tplc="0C64CB02">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C65AEE94">
      <w:numFmt w:val="bullet"/>
      <w:lvlText w:val="•"/>
      <w:lvlJc w:val="left"/>
      <w:pPr>
        <w:ind w:left="1504" w:hanging="567"/>
      </w:pPr>
      <w:rPr>
        <w:rFonts w:hint="default"/>
      </w:rPr>
    </w:lvl>
    <w:lvl w:ilvl="2" w:tplc="345AE8B8">
      <w:numFmt w:val="bullet"/>
      <w:lvlText w:val="•"/>
      <w:lvlJc w:val="left"/>
      <w:pPr>
        <w:ind w:left="2329" w:hanging="567"/>
      </w:pPr>
      <w:rPr>
        <w:rFonts w:hint="default"/>
      </w:rPr>
    </w:lvl>
    <w:lvl w:ilvl="3" w:tplc="7DB40250">
      <w:numFmt w:val="bullet"/>
      <w:lvlText w:val="•"/>
      <w:lvlJc w:val="left"/>
      <w:pPr>
        <w:ind w:left="3153" w:hanging="567"/>
      </w:pPr>
      <w:rPr>
        <w:rFonts w:hint="default"/>
      </w:rPr>
    </w:lvl>
    <w:lvl w:ilvl="4" w:tplc="026E6E34">
      <w:numFmt w:val="bullet"/>
      <w:lvlText w:val="•"/>
      <w:lvlJc w:val="left"/>
      <w:pPr>
        <w:ind w:left="3978" w:hanging="567"/>
      </w:pPr>
      <w:rPr>
        <w:rFonts w:hint="default"/>
      </w:rPr>
    </w:lvl>
    <w:lvl w:ilvl="5" w:tplc="1FAEDE60">
      <w:numFmt w:val="bullet"/>
      <w:lvlText w:val="•"/>
      <w:lvlJc w:val="left"/>
      <w:pPr>
        <w:ind w:left="4803" w:hanging="567"/>
      </w:pPr>
      <w:rPr>
        <w:rFonts w:hint="default"/>
      </w:rPr>
    </w:lvl>
    <w:lvl w:ilvl="6" w:tplc="828E0D0E">
      <w:numFmt w:val="bullet"/>
      <w:lvlText w:val="•"/>
      <w:lvlJc w:val="left"/>
      <w:pPr>
        <w:ind w:left="5627" w:hanging="567"/>
      </w:pPr>
      <w:rPr>
        <w:rFonts w:hint="default"/>
      </w:rPr>
    </w:lvl>
    <w:lvl w:ilvl="7" w:tplc="481CC7D0">
      <w:numFmt w:val="bullet"/>
      <w:lvlText w:val="•"/>
      <w:lvlJc w:val="left"/>
      <w:pPr>
        <w:ind w:left="6452" w:hanging="567"/>
      </w:pPr>
      <w:rPr>
        <w:rFonts w:hint="default"/>
      </w:rPr>
    </w:lvl>
    <w:lvl w:ilvl="8" w:tplc="17AA261A">
      <w:numFmt w:val="bullet"/>
      <w:lvlText w:val="•"/>
      <w:lvlJc w:val="left"/>
      <w:pPr>
        <w:ind w:left="7277" w:hanging="567"/>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BC"/>
    <w:rsid w:val="000019BD"/>
    <w:rsid w:val="00001B8E"/>
    <w:rsid w:val="00005624"/>
    <w:rsid w:val="00007221"/>
    <w:rsid w:val="00007B1C"/>
    <w:rsid w:val="00010662"/>
    <w:rsid w:val="000122A0"/>
    <w:rsid w:val="00015DBE"/>
    <w:rsid w:val="00016775"/>
    <w:rsid w:val="00020691"/>
    <w:rsid w:val="00030289"/>
    <w:rsid w:val="00030AA1"/>
    <w:rsid w:val="0003481B"/>
    <w:rsid w:val="00036A43"/>
    <w:rsid w:val="00042665"/>
    <w:rsid w:val="00050CC1"/>
    <w:rsid w:val="00053DF8"/>
    <w:rsid w:val="000602D6"/>
    <w:rsid w:val="00064B5F"/>
    <w:rsid w:val="0006594E"/>
    <w:rsid w:val="0006742C"/>
    <w:rsid w:val="00074E23"/>
    <w:rsid w:val="000762FF"/>
    <w:rsid w:val="000819E5"/>
    <w:rsid w:val="000858FD"/>
    <w:rsid w:val="000864C8"/>
    <w:rsid w:val="00087DE2"/>
    <w:rsid w:val="00091E41"/>
    <w:rsid w:val="000A1112"/>
    <w:rsid w:val="000A538B"/>
    <w:rsid w:val="000A5DD1"/>
    <w:rsid w:val="000A65F3"/>
    <w:rsid w:val="000B0310"/>
    <w:rsid w:val="000B0A74"/>
    <w:rsid w:val="000B3523"/>
    <w:rsid w:val="000B3AAC"/>
    <w:rsid w:val="000B3C68"/>
    <w:rsid w:val="000B580C"/>
    <w:rsid w:val="000C3BE1"/>
    <w:rsid w:val="000D69A5"/>
    <w:rsid w:val="000D7183"/>
    <w:rsid w:val="000D7C48"/>
    <w:rsid w:val="000E050A"/>
    <w:rsid w:val="000F071D"/>
    <w:rsid w:val="001019EA"/>
    <w:rsid w:val="001033F4"/>
    <w:rsid w:val="00115E42"/>
    <w:rsid w:val="0011774A"/>
    <w:rsid w:val="00122EF0"/>
    <w:rsid w:val="00123416"/>
    <w:rsid w:val="00123C07"/>
    <w:rsid w:val="00127FBC"/>
    <w:rsid w:val="001350B8"/>
    <w:rsid w:val="00135B2A"/>
    <w:rsid w:val="00137D83"/>
    <w:rsid w:val="00140989"/>
    <w:rsid w:val="00142635"/>
    <w:rsid w:val="0014537F"/>
    <w:rsid w:val="001464FF"/>
    <w:rsid w:val="00146CC5"/>
    <w:rsid w:val="0015435F"/>
    <w:rsid w:val="00154A7E"/>
    <w:rsid w:val="00155DA1"/>
    <w:rsid w:val="00160C3C"/>
    <w:rsid w:val="0016180E"/>
    <w:rsid w:val="00161902"/>
    <w:rsid w:val="00162D74"/>
    <w:rsid w:val="00176A7C"/>
    <w:rsid w:val="00186247"/>
    <w:rsid w:val="00186ACB"/>
    <w:rsid w:val="00191B6B"/>
    <w:rsid w:val="00191CA9"/>
    <w:rsid w:val="0019606F"/>
    <w:rsid w:val="001A0F04"/>
    <w:rsid w:val="001B0554"/>
    <w:rsid w:val="001B4FCE"/>
    <w:rsid w:val="001C203C"/>
    <w:rsid w:val="001D4EAD"/>
    <w:rsid w:val="001D764A"/>
    <w:rsid w:val="001E60A5"/>
    <w:rsid w:val="001F1D66"/>
    <w:rsid w:val="001F6383"/>
    <w:rsid w:val="001F7B38"/>
    <w:rsid w:val="001F7CF7"/>
    <w:rsid w:val="00200D70"/>
    <w:rsid w:val="002010EA"/>
    <w:rsid w:val="002066C3"/>
    <w:rsid w:val="002068A9"/>
    <w:rsid w:val="00214011"/>
    <w:rsid w:val="0022499F"/>
    <w:rsid w:val="00240996"/>
    <w:rsid w:val="00265734"/>
    <w:rsid w:val="00266B23"/>
    <w:rsid w:val="0028109D"/>
    <w:rsid w:val="002821FC"/>
    <w:rsid w:val="00290980"/>
    <w:rsid w:val="00290992"/>
    <w:rsid w:val="00296A26"/>
    <w:rsid w:val="002A3C24"/>
    <w:rsid w:val="002A7DCF"/>
    <w:rsid w:val="002B12AC"/>
    <w:rsid w:val="002B1AD1"/>
    <w:rsid w:val="002C756B"/>
    <w:rsid w:val="002D2712"/>
    <w:rsid w:val="002D7ACF"/>
    <w:rsid w:val="002E0722"/>
    <w:rsid w:val="002E6492"/>
    <w:rsid w:val="002F0C00"/>
    <w:rsid w:val="002F6634"/>
    <w:rsid w:val="00304715"/>
    <w:rsid w:val="00306505"/>
    <w:rsid w:val="00306F13"/>
    <w:rsid w:val="00321001"/>
    <w:rsid w:val="00321C09"/>
    <w:rsid w:val="00324BCB"/>
    <w:rsid w:val="0032568D"/>
    <w:rsid w:val="00325CAD"/>
    <w:rsid w:val="00327415"/>
    <w:rsid w:val="0032743E"/>
    <w:rsid w:val="003304A8"/>
    <w:rsid w:val="0033052F"/>
    <w:rsid w:val="00330C06"/>
    <w:rsid w:val="0033388B"/>
    <w:rsid w:val="00336E6A"/>
    <w:rsid w:val="003420B8"/>
    <w:rsid w:val="00342D57"/>
    <w:rsid w:val="0034576A"/>
    <w:rsid w:val="00345E47"/>
    <w:rsid w:val="00351F5A"/>
    <w:rsid w:val="00353DAA"/>
    <w:rsid w:val="00357A5D"/>
    <w:rsid w:val="0036024A"/>
    <w:rsid w:val="00363DC5"/>
    <w:rsid w:val="00372448"/>
    <w:rsid w:val="00374D43"/>
    <w:rsid w:val="003758E1"/>
    <w:rsid w:val="00382482"/>
    <w:rsid w:val="00384666"/>
    <w:rsid w:val="003872DF"/>
    <w:rsid w:val="00393762"/>
    <w:rsid w:val="003A0C50"/>
    <w:rsid w:val="003A0D05"/>
    <w:rsid w:val="003A0E3C"/>
    <w:rsid w:val="003A6847"/>
    <w:rsid w:val="003A6C11"/>
    <w:rsid w:val="003B0C7B"/>
    <w:rsid w:val="003B25A9"/>
    <w:rsid w:val="003B46A2"/>
    <w:rsid w:val="003C2ECB"/>
    <w:rsid w:val="003C48AE"/>
    <w:rsid w:val="003C4A2E"/>
    <w:rsid w:val="003C5218"/>
    <w:rsid w:val="003C53E5"/>
    <w:rsid w:val="003D0B0A"/>
    <w:rsid w:val="003D1C4B"/>
    <w:rsid w:val="003D1E28"/>
    <w:rsid w:val="003D4779"/>
    <w:rsid w:val="003D47BB"/>
    <w:rsid w:val="003D5469"/>
    <w:rsid w:val="003D6007"/>
    <w:rsid w:val="003E3899"/>
    <w:rsid w:val="003E7708"/>
    <w:rsid w:val="003F1E5F"/>
    <w:rsid w:val="003F28DD"/>
    <w:rsid w:val="003F4D62"/>
    <w:rsid w:val="003F70CE"/>
    <w:rsid w:val="004109BF"/>
    <w:rsid w:val="00414749"/>
    <w:rsid w:val="0042398E"/>
    <w:rsid w:val="004244D3"/>
    <w:rsid w:val="00424E39"/>
    <w:rsid w:val="00427C0E"/>
    <w:rsid w:val="00431157"/>
    <w:rsid w:val="004345EF"/>
    <w:rsid w:val="004463A9"/>
    <w:rsid w:val="00446ED2"/>
    <w:rsid w:val="00447B5D"/>
    <w:rsid w:val="004517BB"/>
    <w:rsid w:val="00460706"/>
    <w:rsid w:val="004627FD"/>
    <w:rsid w:val="004651DE"/>
    <w:rsid w:val="004655FF"/>
    <w:rsid w:val="0046564D"/>
    <w:rsid w:val="004768C4"/>
    <w:rsid w:val="00476E65"/>
    <w:rsid w:val="00483C2A"/>
    <w:rsid w:val="00484488"/>
    <w:rsid w:val="004847D4"/>
    <w:rsid w:val="00484B4E"/>
    <w:rsid w:val="00486866"/>
    <w:rsid w:val="00486AB0"/>
    <w:rsid w:val="00487F09"/>
    <w:rsid w:val="00490B36"/>
    <w:rsid w:val="00496E17"/>
    <w:rsid w:val="0049739B"/>
    <w:rsid w:val="004A21B5"/>
    <w:rsid w:val="004A3A83"/>
    <w:rsid w:val="004A6B10"/>
    <w:rsid w:val="004A6C02"/>
    <w:rsid w:val="004B7479"/>
    <w:rsid w:val="004C594B"/>
    <w:rsid w:val="004C70CD"/>
    <w:rsid w:val="004D10E2"/>
    <w:rsid w:val="004D23A9"/>
    <w:rsid w:val="004E35FD"/>
    <w:rsid w:val="004F5B9A"/>
    <w:rsid w:val="00502164"/>
    <w:rsid w:val="00510299"/>
    <w:rsid w:val="005133B6"/>
    <w:rsid w:val="0051799C"/>
    <w:rsid w:val="00520266"/>
    <w:rsid w:val="00532650"/>
    <w:rsid w:val="005349DA"/>
    <w:rsid w:val="005368BB"/>
    <w:rsid w:val="00540B68"/>
    <w:rsid w:val="00542693"/>
    <w:rsid w:val="005426E2"/>
    <w:rsid w:val="00543745"/>
    <w:rsid w:val="00544C81"/>
    <w:rsid w:val="00545574"/>
    <w:rsid w:val="00547439"/>
    <w:rsid w:val="0055265A"/>
    <w:rsid w:val="00553612"/>
    <w:rsid w:val="00555ABF"/>
    <w:rsid w:val="00557B67"/>
    <w:rsid w:val="0056194F"/>
    <w:rsid w:val="00561C2F"/>
    <w:rsid w:val="00577D3A"/>
    <w:rsid w:val="005834AA"/>
    <w:rsid w:val="0058718C"/>
    <w:rsid w:val="00587BCB"/>
    <w:rsid w:val="00593E4C"/>
    <w:rsid w:val="0059686F"/>
    <w:rsid w:val="005A2152"/>
    <w:rsid w:val="005A2225"/>
    <w:rsid w:val="005A4C8C"/>
    <w:rsid w:val="005A52DF"/>
    <w:rsid w:val="005B5464"/>
    <w:rsid w:val="005B5936"/>
    <w:rsid w:val="005B6F06"/>
    <w:rsid w:val="005C6D91"/>
    <w:rsid w:val="005C73AD"/>
    <w:rsid w:val="005E0081"/>
    <w:rsid w:val="005F6CB6"/>
    <w:rsid w:val="00601643"/>
    <w:rsid w:val="006057C8"/>
    <w:rsid w:val="0060599A"/>
    <w:rsid w:val="00610125"/>
    <w:rsid w:val="00615E0C"/>
    <w:rsid w:val="00623AFF"/>
    <w:rsid w:val="0063151D"/>
    <w:rsid w:val="006337FD"/>
    <w:rsid w:val="006414E1"/>
    <w:rsid w:val="006433E1"/>
    <w:rsid w:val="00645760"/>
    <w:rsid w:val="00646292"/>
    <w:rsid w:val="006546DD"/>
    <w:rsid w:val="006552DA"/>
    <w:rsid w:val="0066459F"/>
    <w:rsid w:val="00664631"/>
    <w:rsid w:val="006646BE"/>
    <w:rsid w:val="00677263"/>
    <w:rsid w:val="00680624"/>
    <w:rsid w:val="00681EFB"/>
    <w:rsid w:val="00690A25"/>
    <w:rsid w:val="006A42DF"/>
    <w:rsid w:val="006A5B2B"/>
    <w:rsid w:val="006A6284"/>
    <w:rsid w:val="006C5E3E"/>
    <w:rsid w:val="006D21A5"/>
    <w:rsid w:val="006E5BB5"/>
    <w:rsid w:val="006E74F2"/>
    <w:rsid w:val="006E7EB2"/>
    <w:rsid w:val="006F2CAE"/>
    <w:rsid w:val="006F2FA2"/>
    <w:rsid w:val="006F52E3"/>
    <w:rsid w:val="006F60D4"/>
    <w:rsid w:val="006F6D9F"/>
    <w:rsid w:val="006F7E0E"/>
    <w:rsid w:val="0070586C"/>
    <w:rsid w:val="00714192"/>
    <w:rsid w:val="0071689F"/>
    <w:rsid w:val="00717B4C"/>
    <w:rsid w:val="00721ED1"/>
    <w:rsid w:val="00722F07"/>
    <w:rsid w:val="007255D3"/>
    <w:rsid w:val="00727362"/>
    <w:rsid w:val="00727CDC"/>
    <w:rsid w:val="00734C7B"/>
    <w:rsid w:val="00750635"/>
    <w:rsid w:val="00752C84"/>
    <w:rsid w:val="00762715"/>
    <w:rsid w:val="007638FE"/>
    <w:rsid w:val="00763F93"/>
    <w:rsid w:val="007647C4"/>
    <w:rsid w:val="00772F0B"/>
    <w:rsid w:val="0078050D"/>
    <w:rsid w:val="00782F78"/>
    <w:rsid w:val="00790525"/>
    <w:rsid w:val="00793C64"/>
    <w:rsid w:val="007964C6"/>
    <w:rsid w:val="007A4EAF"/>
    <w:rsid w:val="007B55C3"/>
    <w:rsid w:val="007C1268"/>
    <w:rsid w:val="007C1B85"/>
    <w:rsid w:val="007C3C5B"/>
    <w:rsid w:val="007D4615"/>
    <w:rsid w:val="007D4AB4"/>
    <w:rsid w:val="007D4FD0"/>
    <w:rsid w:val="007E324F"/>
    <w:rsid w:val="007E7CD4"/>
    <w:rsid w:val="007F2575"/>
    <w:rsid w:val="007F33AE"/>
    <w:rsid w:val="007F5C4A"/>
    <w:rsid w:val="00804902"/>
    <w:rsid w:val="008100B7"/>
    <w:rsid w:val="00815031"/>
    <w:rsid w:val="00820D5F"/>
    <w:rsid w:val="008225BF"/>
    <w:rsid w:val="00823F7C"/>
    <w:rsid w:val="00824206"/>
    <w:rsid w:val="00826C0C"/>
    <w:rsid w:val="00833DF5"/>
    <w:rsid w:val="00834BF8"/>
    <w:rsid w:val="00835D84"/>
    <w:rsid w:val="00836DD5"/>
    <w:rsid w:val="00841B72"/>
    <w:rsid w:val="008420AD"/>
    <w:rsid w:val="008424C6"/>
    <w:rsid w:val="0085001E"/>
    <w:rsid w:val="00853826"/>
    <w:rsid w:val="00856233"/>
    <w:rsid w:val="00865C37"/>
    <w:rsid w:val="008675BF"/>
    <w:rsid w:val="008740E9"/>
    <w:rsid w:val="00876F2F"/>
    <w:rsid w:val="00884E53"/>
    <w:rsid w:val="00886D83"/>
    <w:rsid w:val="00887C3E"/>
    <w:rsid w:val="008B296A"/>
    <w:rsid w:val="008C4614"/>
    <w:rsid w:val="008C494D"/>
    <w:rsid w:val="008C5E2A"/>
    <w:rsid w:val="008C62DA"/>
    <w:rsid w:val="008D5288"/>
    <w:rsid w:val="008D57E3"/>
    <w:rsid w:val="008E5110"/>
    <w:rsid w:val="008E6474"/>
    <w:rsid w:val="008F28C1"/>
    <w:rsid w:val="0090164D"/>
    <w:rsid w:val="009117AC"/>
    <w:rsid w:val="00912007"/>
    <w:rsid w:val="00913AC7"/>
    <w:rsid w:val="00914A97"/>
    <w:rsid w:val="00916ACE"/>
    <w:rsid w:val="009206ED"/>
    <w:rsid w:val="009210F4"/>
    <w:rsid w:val="00927CA2"/>
    <w:rsid w:val="00930DF4"/>
    <w:rsid w:val="009311B3"/>
    <w:rsid w:val="00933276"/>
    <w:rsid w:val="00934300"/>
    <w:rsid w:val="00935DE1"/>
    <w:rsid w:val="009445B9"/>
    <w:rsid w:val="00945EE0"/>
    <w:rsid w:val="00951A5C"/>
    <w:rsid w:val="00952F97"/>
    <w:rsid w:val="00965C91"/>
    <w:rsid w:val="009705D8"/>
    <w:rsid w:val="009724B6"/>
    <w:rsid w:val="00981F00"/>
    <w:rsid w:val="009840C2"/>
    <w:rsid w:val="00994808"/>
    <w:rsid w:val="00996BE3"/>
    <w:rsid w:val="009A3674"/>
    <w:rsid w:val="009A528D"/>
    <w:rsid w:val="009B0C7D"/>
    <w:rsid w:val="009B65C0"/>
    <w:rsid w:val="009C7925"/>
    <w:rsid w:val="009D0411"/>
    <w:rsid w:val="009D1D12"/>
    <w:rsid w:val="009D33FB"/>
    <w:rsid w:val="009D5429"/>
    <w:rsid w:val="009D739F"/>
    <w:rsid w:val="009D7B26"/>
    <w:rsid w:val="009E1E55"/>
    <w:rsid w:val="009E6081"/>
    <w:rsid w:val="009F4C9A"/>
    <w:rsid w:val="009F6B98"/>
    <w:rsid w:val="00A01485"/>
    <w:rsid w:val="00A024B0"/>
    <w:rsid w:val="00A02D84"/>
    <w:rsid w:val="00A114D3"/>
    <w:rsid w:val="00A13E8E"/>
    <w:rsid w:val="00A1629E"/>
    <w:rsid w:val="00A16D33"/>
    <w:rsid w:val="00A22ABD"/>
    <w:rsid w:val="00A22D66"/>
    <w:rsid w:val="00A2474B"/>
    <w:rsid w:val="00A25A71"/>
    <w:rsid w:val="00A30A14"/>
    <w:rsid w:val="00A3212D"/>
    <w:rsid w:val="00A33F22"/>
    <w:rsid w:val="00A34928"/>
    <w:rsid w:val="00A3722F"/>
    <w:rsid w:val="00A43652"/>
    <w:rsid w:val="00A45951"/>
    <w:rsid w:val="00A54ACA"/>
    <w:rsid w:val="00A57CF7"/>
    <w:rsid w:val="00A64737"/>
    <w:rsid w:val="00A76356"/>
    <w:rsid w:val="00A81345"/>
    <w:rsid w:val="00A8274E"/>
    <w:rsid w:val="00A82C82"/>
    <w:rsid w:val="00A87E4F"/>
    <w:rsid w:val="00A907AF"/>
    <w:rsid w:val="00A946CB"/>
    <w:rsid w:val="00A970AC"/>
    <w:rsid w:val="00AB1E72"/>
    <w:rsid w:val="00AB4D29"/>
    <w:rsid w:val="00AD0415"/>
    <w:rsid w:val="00AD1220"/>
    <w:rsid w:val="00AD250C"/>
    <w:rsid w:val="00AD3B57"/>
    <w:rsid w:val="00AD5175"/>
    <w:rsid w:val="00AD52E8"/>
    <w:rsid w:val="00AD6B6B"/>
    <w:rsid w:val="00AE0C43"/>
    <w:rsid w:val="00AE38F3"/>
    <w:rsid w:val="00AE6203"/>
    <w:rsid w:val="00AE75C4"/>
    <w:rsid w:val="00AE776C"/>
    <w:rsid w:val="00AE78A3"/>
    <w:rsid w:val="00AF31E3"/>
    <w:rsid w:val="00B0535E"/>
    <w:rsid w:val="00B10854"/>
    <w:rsid w:val="00B2277F"/>
    <w:rsid w:val="00B30C6B"/>
    <w:rsid w:val="00B343C5"/>
    <w:rsid w:val="00B50D51"/>
    <w:rsid w:val="00B527D3"/>
    <w:rsid w:val="00B603F2"/>
    <w:rsid w:val="00B60C33"/>
    <w:rsid w:val="00B67CA4"/>
    <w:rsid w:val="00B75A2C"/>
    <w:rsid w:val="00B76616"/>
    <w:rsid w:val="00B91D66"/>
    <w:rsid w:val="00B92F82"/>
    <w:rsid w:val="00B95028"/>
    <w:rsid w:val="00B964D7"/>
    <w:rsid w:val="00B97E4B"/>
    <w:rsid w:val="00BA0F4B"/>
    <w:rsid w:val="00BA4FFF"/>
    <w:rsid w:val="00BA6292"/>
    <w:rsid w:val="00BC4857"/>
    <w:rsid w:val="00BC706F"/>
    <w:rsid w:val="00BD0A53"/>
    <w:rsid w:val="00BD25EE"/>
    <w:rsid w:val="00BD2785"/>
    <w:rsid w:val="00BE5F4A"/>
    <w:rsid w:val="00BE796F"/>
    <w:rsid w:val="00BF057F"/>
    <w:rsid w:val="00BF69A5"/>
    <w:rsid w:val="00C01DC9"/>
    <w:rsid w:val="00C05AD2"/>
    <w:rsid w:val="00C14859"/>
    <w:rsid w:val="00C22144"/>
    <w:rsid w:val="00C315E0"/>
    <w:rsid w:val="00C31B03"/>
    <w:rsid w:val="00C33353"/>
    <w:rsid w:val="00C37BEF"/>
    <w:rsid w:val="00C43EF4"/>
    <w:rsid w:val="00C479FB"/>
    <w:rsid w:val="00C50573"/>
    <w:rsid w:val="00C52653"/>
    <w:rsid w:val="00C53BF8"/>
    <w:rsid w:val="00C53F49"/>
    <w:rsid w:val="00C6234F"/>
    <w:rsid w:val="00C66E77"/>
    <w:rsid w:val="00C8166A"/>
    <w:rsid w:val="00C81C8F"/>
    <w:rsid w:val="00C85C56"/>
    <w:rsid w:val="00C86314"/>
    <w:rsid w:val="00C96774"/>
    <w:rsid w:val="00CA3950"/>
    <w:rsid w:val="00CA6DF8"/>
    <w:rsid w:val="00CB1C79"/>
    <w:rsid w:val="00CB6537"/>
    <w:rsid w:val="00CC35F8"/>
    <w:rsid w:val="00CC7C5B"/>
    <w:rsid w:val="00CD36F6"/>
    <w:rsid w:val="00CD3EEA"/>
    <w:rsid w:val="00CD6EEC"/>
    <w:rsid w:val="00CD742E"/>
    <w:rsid w:val="00CE01D1"/>
    <w:rsid w:val="00CE064B"/>
    <w:rsid w:val="00CF008F"/>
    <w:rsid w:val="00CF37AE"/>
    <w:rsid w:val="00CF5178"/>
    <w:rsid w:val="00D0006F"/>
    <w:rsid w:val="00D077E4"/>
    <w:rsid w:val="00D10007"/>
    <w:rsid w:val="00D119FE"/>
    <w:rsid w:val="00D20484"/>
    <w:rsid w:val="00D217B2"/>
    <w:rsid w:val="00D23E81"/>
    <w:rsid w:val="00D26FDD"/>
    <w:rsid w:val="00D31EA4"/>
    <w:rsid w:val="00D4003C"/>
    <w:rsid w:val="00D41E1C"/>
    <w:rsid w:val="00D55EB0"/>
    <w:rsid w:val="00D87844"/>
    <w:rsid w:val="00D92BBD"/>
    <w:rsid w:val="00D94C53"/>
    <w:rsid w:val="00D970B7"/>
    <w:rsid w:val="00DA68B7"/>
    <w:rsid w:val="00DB6972"/>
    <w:rsid w:val="00DB717B"/>
    <w:rsid w:val="00DC29A3"/>
    <w:rsid w:val="00DC4690"/>
    <w:rsid w:val="00DD2ACF"/>
    <w:rsid w:val="00DD2E58"/>
    <w:rsid w:val="00DD5EED"/>
    <w:rsid w:val="00DE2246"/>
    <w:rsid w:val="00DF1648"/>
    <w:rsid w:val="00E03C61"/>
    <w:rsid w:val="00E06B7C"/>
    <w:rsid w:val="00E07074"/>
    <w:rsid w:val="00E10616"/>
    <w:rsid w:val="00E2419F"/>
    <w:rsid w:val="00E2456C"/>
    <w:rsid w:val="00E355B8"/>
    <w:rsid w:val="00E37164"/>
    <w:rsid w:val="00E5067C"/>
    <w:rsid w:val="00E51028"/>
    <w:rsid w:val="00E510C5"/>
    <w:rsid w:val="00E5464F"/>
    <w:rsid w:val="00E54897"/>
    <w:rsid w:val="00E61D8B"/>
    <w:rsid w:val="00E63E74"/>
    <w:rsid w:val="00E67F33"/>
    <w:rsid w:val="00E732A8"/>
    <w:rsid w:val="00E76E0F"/>
    <w:rsid w:val="00E77E23"/>
    <w:rsid w:val="00E825D1"/>
    <w:rsid w:val="00E866BB"/>
    <w:rsid w:val="00E9091E"/>
    <w:rsid w:val="00E916AA"/>
    <w:rsid w:val="00E948EE"/>
    <w:rsid w:val="00EB2A4B"/>
    <w:rsid w:val="00EB2E50"/>
    <w:rsid w:val="00EB32CE"/>
    <w:rsid w:val="00EB5398"/>
    <w:rsid w:val="00EB7127"/>
    <w:rsid w:val="00EB7B16"/>
    <w:rsid w:val="00EC4B5E"/>
    <w:rsid w:val="00ED217D"/>
    <w:rsid w:val="00ED357F"/>
    <w:rsid w:val="00EE229D"/>
    <w:rsid w:val="00EE5F15"/>
    <w:rsid w:val="00EE67C4"/>
    <w:rsid w:val="00EF0AAB"/>
    <w:rsid w:val="00EF58DA"/>
    <w:rsid w:val="00F074CF"/>
    <w:rsid w:val="00F14353"/>
    <w:rsid w:val="00F17979"/>
    <w:rsid w:val="00F17E8A"/>
    <w:rsid w:val="00F17EDD"/>
    <w:rsid w:val="00F20A91"/>
    <w:rsid w:val="00F21E5D"/>
    <w:rsid w:val="00F2558D"/>
    <w:rsid w:val="00F30B69"/>
    <w:rsid w:val="00F35FA2"/>
    <w:rsid w:val="00F45356"/>
    <w:rsid w:val="00F472E4"/>
    <w:rsid w:val="00F502F6"/>
    <w:rsid w:val="00F50A9C"/>
    <w:rsid w:val="00F52F77"/>
    <w:rsid w:val="00F5447D"/>
    <w:rsid w:val="00F62B29"/>
    <w:rsid w:val="00F7032F"/>
    <w:rsid w:val="00F70BC7"/>
    <w:rsid w:val="00F734B5"/>
    <w:rsid w:val="00F76D3D"/>
    <w:rsid w:val="00F777FD"/>
    <w:rsid w:val="00F805F5"/>
    <w:rsid w:val="00F8490D"/>
    <w:rsid w:val="00F861E2"/>
    <w:rsid w:val="00F877E0"/>
    <w:rsid w:val="00F91DFC"/>
    <w:rsid w:val="00FA2389"/>
    <w:rsid w:val="00FB0E60"/>
    <w:rsid w:val="00FB2017"/>
    <w:rsid w:val="00FB208D"/>
    <w:rsid w:val="00FB3B86"/>
    <w:rsid w:val="00FB6089"/>
    <w:rsid w:val="00FC0B9A"/>
    <w:rsid w:val="00FC7444"/>
    <w:rsid w:val="00FD016A"/>
    <w:rsid w:val="00FD1503"/>
    <w:rsid w:val="00FE5C4D"/>
    <w:rsid w:val="00FE6C90"/>
    <w:rsid w:val="00FF0A98"/>
    <w:rsid w:val="00FF3DA0"/>
    <w:rsid w:val="00FF4644"/>
    <w:rsid w:val="00FF6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3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CD6EEC"/>
    <w:rPr>
      <w:rFonts w:ascii="Tahoma" w:hAnsi="Tahoma" w:cs="Tahoma"/>
      <w:sz w:val="16"/>
      <w:szCs w:val="16"/>
    </w:rPr>
  </w:style>
  <w:style w:type="character" w:customStyle="1" w:styleId="TextbublinyChar">
    <w:name w:val="Text bubliny Char"/>
    <w:basedOn w:val="Predvolenpsmoodseku"/>
    <w:link w:val="Textbubliny"/>
    <w:uiPriority w:val="99"/>
    <w:semiHidden/>
    <w:rsid w:val="00CD6E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96F"/>
    <w:rPr>
      <w:rFonts w:ascii="Times New Roman" w:eastAsia="Times New Roman" w:hAnsi="Times New Roman" w:cs="Times New Roman"/>
    </w:rPr>
  </w:style>
  <w:style w:type="paragraph" w:styleId="Nadpis1">
    <w:name w:val="heading 1"/>
    <w:basedOn w:val="Normlny"/>
    <w:link w:val="Nadpis1Char"/>
    <w:uiPriority w:val="9"/>
    <w:qFormat/>
    <w:pPr>
      <w:ind w:left="685" w:hanging="567"/>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5" w:hanging="567"/>
    </w:pPr>
  </w:style>
  <w:style w:type="paragraph" w:customStyle="1" w:styleId="TableParagraph">
    <w:name w:val="Table Paragraph"/>
    <w:basedOn w:val="Normlny"/>
    <w:uiPriority w:val="1"/>
    <w:qFormat/>
    <w:pPr>
      <w:spacing w:before="44"/>
      <w:jc w:val="center"/>
    </w:pPr>
  </w:style>
  <w:style w:type="paragraph" w:styleId="Revzia">
    <w:name w:val="Revision"/>
    <w:hidden/>
    <w:uiPriority w:val="99"/>
    <w:semiHidden/>
    <w:rsid w:val="003F4D62"/>
    <w:pPr>
      <w:widowControl/>
      <w:autoSpaceDE/>
      <w:autoSpaceDN/>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56194F"/>
    <w:rPr>
      <w:sz w:val="16"/>
      <w:szCs w:val="16"/>
    </w:rPr>
  </w:style>
  <w:style w:type="paragraph" w:styleId="Textkomentra">
    <w:name w:val="annotation text"/>
    <w:basedOn w:val="Normlny"/>
    <w:link w:val="TextkomentraChar"/>
    <w:uiPriority w:val="99"/>
    <w:unhideWhenUsed/>
    <w:rsid w:val="0056194F"/>
    <w:rPr>
      <w:sz w:val="20"/>
      <w:szCs w:val="20"/>
    </w:rPr>
  </w:style>
  <w:style w:type="character" w:customStyle="1" w:styleId="TextkomentraChar">
    <w:name w:val="Text komentára Char"/>
    <w:basedOn w:val="Predvolenpsmoodseku"/>
    <w:link w:val="Textkomentra"/>
    <w:uiPriority w:val="99"/>
    <w:rsid w:val="0056194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194F"/>
    <w:rPr>
      <w:b/>
      <w:bCs/>
    </w:rPr>
  </w:style>
  <w:style w:type="character" w:customStyle="1" w:styleId="PredmetkomentraChar">
    <w:name w:val="Predmet komentára Char"/>
    <w:basedOn w:val="TextkomentraChar"/>
    <w:link w:val="Predmetkomentra"/>
    <w:uiPriority w:val="99"/>
    <w:semiHidden/>
    <w:rsid w:val="0056194F"/>
    <w:rPr>
      <w:rFonts w:ascii="Times New Roman" w:eastAsia="Times New Roman" w:hAnsi="Times New Roman" w:cs="Times New Roman"/>
      <w:b/>
      <w:bCs/>
      <w:sz w:val="20"/>
      <w:szCs w:val="20"/>
    </w:rPr>
  </w:style>
  <w:style w:type="character" w:customStyle="1" w:styleId="ZkladntextChar">
    <w:name w:val="Základný text Char"/>
    <w:basedOn w:val="Predvolenpsmoodseku"/>
    <w:link w:val="Zkladntext"/>
    <w:uiPriority w:val="1"/>
    <w:rsid w:val="00540B68"/>
    <w:rPr>
      <w:rFonts w:ascii="Times New Roman" w:eastAsia="Times New Roman" w:hAnsi="Times New Roman" w:cs="Times New Roman"/>
    </w:rPr>
  </w:style>
  <w:style w:type="paragraph" w:customStyle="1" w:styleId="BodytextAgency">
    <w:name w:val="Body text (Agency)"/>
    <w:basedOn w:val="Normlny"/>
    <w:link w:val="BodytextAgencyChar"/>
    <w:qFormat/>
    <w:rsid w:val="003D4779"/>
    <w:pPr>
      <w:widowControl/>
      <w:autoSpaceDE/>
      <w:autoSpaceDN/>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lny"/>
    <w:next w:val="BodytextAgency"/>
    <w:link w:val="No-numheading3AgencyChar"/>
    <w:rsid w:val="003D4779"/>
    <w:pPr>
      <w:keepNext/>
      <w:widowControl/>
      <w:autoSpaceDE/>
      <w:autoSpaceDN/>
      <w:spacing w:before="280" w:after="220"/>
      <w:outlineLvl w:val="2"/>
    </w:pPr>
    <w:rPr>
      <w:rFonts w:ascii="Verdana" w:eastAsia="Verdana" w:hAnsi="Verdana" w:cs="Arial"/>
      <w:b/>
      <w:bCs/>
      <w:kern w:val="32"/>
      <w:lang w:eastAsia="en-GB"/>
    </w:rPr>
  </w:style>
  <w:style w:type="paragraph" w:customStyle="1" w:styleId="NormalAgency">
    <w:name w:val="Normal (Agency)"/>
    <w:link w:val="NormalAgencyChar"/>
    <w:qFormat/>
    <w:rsid w:val="003D4779"/>
    <w:pPr>
      <w:widowControl/>
      <w:autoSpaceDE/>
      <w:autoSpaceDN/>
    </w:pPr>
    <w:rPr>
      <w:rFonts w:ascii="Verdana" w:eastAsia="Verdana" w:hAnsi="Verdana" w:cs="Verdana"/>
      <w:sz w:val="18"/>
      <w:szCs w:val="18"/>
      <w:lang w:eastAsia="en-GB"/>
    </w:rPr>
  </w:style>
  <w:style w:type="paragraph" w:customStyle="1" w:styleId="TabletextrowsAgency">
    <w:name w:val="Table text rows (Agency)"/>
    <w:basedOn w:val="Normlny"/>
    <w:rsid w:val="003D4779"/>
    <w:pPr>
      <w:widowControl/>
      <w:autoSpaceDE/>
      <w:autoSpaceDN/>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3D4779"/>
    <w:rPr>
      <w:rFonts w:ascii="Verdana" w:eastAsia="Verdana" w:hAnsi="Verdana" w:cs="Verdana"/>
      <w:sz w:val="18"/>
      <w:szCs w:val="18"/>
      <w:lang w:val="sk-SK" w:eastAsia="en-GB"/>
    </w:rPr>
  </w:style>
  <w:style w:type="character" w:customStyle="1" w:styleId="NormalAgencyChar">
    <w:name w:val="Normal (Agency) Char"/>
    <w:link w:val="NormalAgency"/>
    <w:rsid w:val="003D4779"/>
    <w:rPr>
      <w:rFonts w:ascii="Verdana" w:eastAsia="Verdana" w:hAnsi="Verdana" w:cs="Verdana"/>
      <w:sz w:val="18"/>
      <w:szCs w:val="18"/>
      <w:lang w:val="sk-SK" w:eastAsia="en-GB"/>
    </w:rPr>
  </w:style>
  <w:style w:type="character" w:customStyle="1" w:styleId="No-numheading3AgencyChar">
    <w:name w:val="No-num heading 3 (Agency) Char"/>
    <w:link w:val="No-numheading3Agency"/>
    <w:rsid w:val="003D4779"/>
    <w:rPr>
      <w:rFonts w:ascii="Verdana" w:eastAsia="Verdana" w:hAnsi="Verdana" w:cs="Arial"/>
      <w:b/>
      <w:bCs/>
      <w:kern w:val="32"/>
      <w:lang w:val="sk-SK" w:eastAsia="en-GB"/>
    </w:rPr>
  </w:style>
  <w:style w:type="paragraph" w:styleId="Hlavika">
    <w:name w:val="header"/>
    <w:basedOn w:val="Normlny"/>
    <w:link w:val="HlavikaChar"/>
    <w:uiPriority w:val="99"/>
    <w:unhideWhenUsed/>
    <w:rsid w:val="007F33AE"/>
    <w:pPr>
      <w:tabs>
        <w:tab w:val="center" w:pos="4536"/>
        <w:tab w:val="right" w:pos="9072"/>
      </w:tabs>
    </w:pPr>
  </w:style>
  <w:style w:type="character" w:customStyle="1" w:styleId="HlavikaChar">
    <w:name w:val="Hlavička Char"/>
    <w:basedOn w:val="Predvolenpsmoodseku"/>
    <w:link w:val="Hlavika"/>
    <w:uiPriority w:val="99"/>
    <w:rsid w:val="007F33AE"/>
    <w:rPr>
      <w:rFonts w:ascii="Times New Roman" w:eastAsia="Times New Roman" w:hAnsi="Times New Roman" w:cs="Times New Roman"/>
    </w:rPr>
  </w:style>
  <w:style w:type="paragraph" w:styleId="Pta">
    <w:name w:val="footer"/>
    <w:basedOn w:val="Normlny"/>
    <w:link w:val="PtaChar"/>
    <w:uiPriority w:val="99"/>
    <w:unhideWhenUsed/>
    <w:rsid w:val="007F33AE"/>
    <w:pPr>
      <w:tabs>
        <w:tab w:val="center" w:pos="4536"/>
        <w:tab w:val="right" w:pos="9072"/>
      </w:tabs>
    </w:pPr>
  </w:style>
  <w:style w:type="character" w:customStyle="1" w:styleId="PtaChar">
    <w:name w:val="Päta Char"/>
    <w:basedOn w:val="Predvolenpsmoodseku"/>
    <w:link w:val="Pta"/>
    <w:uiPriority w:val="99"/>
    <w:rsid w:val="007F33AE"/>
    <w:rPr>
      <w:rFonts w:ascii="Times New Roman" w:eastAsia="Times New Roman" w:hAnsi="Times New Roman" w:cs="Times New Roman"/>
    </w:rPr>
  </w:style>
  <w:style w:type="character" w:customStyle="1" w:styleId="Nadpis1Char">
    <w:name w:val="Nadpis 1 Char"/>
    <w:basedOn w:val="Predvolenpsmoodseku"/>
    <w:link w:val="Nadpis1"/>
    <w:uiPriority w:val="9"/>
    <w:rsid w:val="00186247"/>
    <w:rPr>
      <w:rFonts w:ascii="Times New Roman" w:eastAsia="Times New Roman" w:hAnsi="Times New Roman" w:cs="Times New Roman"/>
      <w:b/>
      <w:bCs/>
    </w:rPr>
  </w:style>
  <w:style w:type="paragraph" w:customStyle="1" w:styleId="ox-9867726f09-msonormal">
    <w:name w:val="ox-9867726f09-msonormal"/>
    <w:basedOn w:val="Normlny"/>
    <w:rsid w:val="00BE796F"/>
    <w:pPr>
      <w:widowControl/>
      <w:autoSpaceDE/>
      <w:autoSpaceDN/>
      <w:spacing w:before="100" w:beforeAutospacing="1" w:after="100" w:afterAutospacing="1"/>
    </w:pPr>
    <w:rPr>
      <w:sz w:val="24"/>
      <w:szCs w:val="24"/>
      <w:lang w:eastAsia="nl-NL"/>
    </w:rPr>
  </w:style>
  <w:style w:type="character" w:styleId="Hypertextovprepojenie">
    <w:name w:val="Hyperlink"/>
    <w:basedOn w:val="Predvolenpsmoodseku"/>
    <w:uiPriority w:val="99"/>
    <w:unhideWhenUsed/>
    <w:rsid w:val="00543745"/>
    <w:rPr>
      <w:color w:val="0000FF" w:themeColor="hyperlink"/>
      <w:u w:val="single"/>
    </w:rPr>
  </w:style>
  <w:style w:type="character" w:customStyle="1" w:styleId="UnresolvedMention">
    <w:name w:val="Unresolved Mention"/>
    <w:basedOn w:val="Predvolenpsmoodseku"/>
    <w:uiPriority w:val="99"/>
    <w:semiHidden/>
    <w:unhideWhenUsed/>
    <w:rsid w:val="00543745"/>
    <w:rPr>
      <w:color w:val="605E5C"/>
      <w:shd w:val="clear" w:color="auto" w:fill="E1DFDD"/>
    </w:rPr>
  </w:style>
  <w:style w:type="paragraph" w:styleId="Bezriadkovania">
    <w:name w:val="No Spacing"/>
    <w:uiPriority w:val="1"/>
    <w:qFormat/>
    <w:rsid w:val="00610125"/>
    <w:pPr>
      <w:adjustRightInd w:val="0"/>
    </w:pPr>
    <w:rPr>
      <w:rFonts w:ascii="Times New Roman" w:eastAsia="Times New Roman" w:hAnsi="Times New Roman" w:cs="Times New Roman"/>
      <w:sz w:val="24"/>
      <w:szCs w:val="24"/>
    </w:rPr>
  </w:style>
  <w:style w:type="character" w:customStyle="1" w:styleId="cf01">
    <w:name w:val="cf01"/>
    <w:basedOn w:val="Predvolenpsmoodseku"/>
    <w:rsid w:val="00C33353"/>
    <w:rPr>
      <w:rFonts w:ascii="Segoe UI" w:hAnsi="Segoe UI" w:cs="Segoe UI" w:hint="default"/>
      <w:sz w:val="18"/>
      <w:szCs w:val="18"/>
    </w:rPr>
  </w:style>
  <w:style w:type="paragraph" w:styleId="Textbubliny">
    <w:name w:val="Balloon Text"/>
    <w:basedOn w:val="Normlny"/>
    <w:link w:val="TextbublinyChar"/>
    <w:uiPriority w:val="99"/>
    <w:semiHidden/>
    <w:unhideWhenUsed/>
    <w:rsid w:val="00CD6EEC"/>
    <w:rPr>
      <w:rFonts w:ascii="Tahoma" w:hAnsi="Tahoma" w:cs="Tahoma"/>
      <w:sz w:val="16"/>
      <w:szCs w:val="16"/>
    </w:rPr>
  </w:style>
  <w:style w:type="character" w:customStyle="1" w:styleId="TextbublinyChar">
    <w:name w:val="Text bubliny Char"/>
    <w:basedOn w:val="Predvolenpsmoodseku"/>
    <w:link w:val="Textbubliny"/>
    <w:uiPriority w:val="99"/>
    <w:semiHidden/>
    <w:rsid w:val="00CD6E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0197">
      <w:bodyDiv w:val="1"/>
      <w:marLeft w:val="0"/>
      <w:marRight w:val="0"/>
      <w:marTop w:val="0"/>
      <w:marBottom w:val="0"/>
      <w:divBdr>
        <w:top w:val="none" w:sz="0" w:space="0" w:color="auto"/>
        <w:left w:val="none" w:sz="0" w:space="0" w:color="auto"/>
        <w:bottom w:val="none" w:sz="0" w:space="0" w:color="auto"/>
        <w:right w:val="none" w:sz="0" w:space="0" w:color="auto"/>
      </w:divBdr>
    </w:div>
    <w:div w:id="1443917808">
      <w:bodyDiv w:val="1"/>
      <w:marLeft w:val="0"/>
      <w:marRight w:val="0"/>
      <w:marTop w:val="0"/>
      <w:marBottom w:val="0"/>
      <w:divBdr>
        <w:top w:val="none" w:sz="0" w:space="0" w:color="auto"/>
        <w:left w:val="none" w:sz="0" w:space="0" w:color="auto"/>
        <w:bottom w:val="none" w:sz="0" w:space="0" w:color="auto"/>
        <w:right w:val="none" w:sz="0" w:space="0" w:color="auto"/>
      </w:divBdr>
    </w:div>
    <w:div w:id="1571386235">
      <w:bodyDiv w:val="1"/>
      <w:marLeft w:val="0"/>
      <w:marRight w:val="0"/>
      <w:marTop w:val="0"/>
      <w:marBottom w:val="0"/>
      <w:divBdr>
        <w:top w:val="none" w:sz="0" w:space="0" w:color="auto"/>
        <w:left w:val="none" w:sz="0" w:space="0" w:color="auto"/>
        <w:bottom w:val="none" w:sz="0" w:space="0" w:color="auto"/>
        <w:right w:val="none" w:sz="0" w:space="0" w:color="auto"/>
      </w:divBdr>
    </w:div>
    <w:div w:id="179204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edicines.health.europa.eu/veterina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uskvbl.sk" TargetMode="External"/><Relationship Id="rId2" Type="http://schemas.openxmlformats.org/officeDocument/2006/relationships/customXml" Target="../customXml/item2.xml"/><Relationship Id="rId16" Type="http://schemas.openxmlformats.org/officeDocument/2006/relationships/hyperlink" Target="mailto:neziaduce_ucinky@uskvbl.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608f41-d7db-41c9-a679-10221df8be37" xsi:nil="true"/>
    <lcf76f155ced4ddcb4097134ff3c332f xmlns="7ec59716-489d-484a-a672-4075f5afad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3B6D42D5B5C48AB719EF887578E70" ma:contentTypeVersion="15" ma:contentTypeDescription="Een nieuw document maken." ma:contentTypeScope="" ma:versionID="782d9be0c17eb9744d37852b3ac5f81f">
  <xsd:schema xmlns:xsd="http://www.w3.org/2001/XMLSchema" xmlns:xs="http://www.w3.org/2001/XMLSchema" xmlns:p="http://schemas.microsoft.com/office/2006/metadata/properties" xmlns:ns2="7ec59716-489d-484a-a672-4075f5afadd5" xmlns:ns3="da608f41-d7db-41c9-a679-10221df8be37" targetNamespace="http://schemas.microsoft.com/office/2006/metadata/properties" ma:root="true" ma:fieldsID="f6e97522ebfede4fa0eabde365729839" ns2:_="" ns3:_="">
    <xsd:import namespace="7ec59716-489d-484a-a672-4075f5afadd5"/>
    <xsd:import namespace="da608f41-d7db-41c9-a679-10221df8b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59716-489d-484a-a672-4075f5afa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9ec5312-bbb6-43ce-a4eb-6f1569ad3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8f41-d7db-41c9-a679-10221df8be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35f43c-dff1-4c10-bf50-b82403cdcef3}" ma:internalName="TaxCatchAll" ma:showField="CatchAllData" ma:web="da608f41-d7db-41c9-a679-10221df8b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5AEF-7F44-4BC2-B615-A7CEC68BB51C}">
  <ds:schemaRefs>
    <ds:schemaRef ds:uri="http://schemas.microsoft.com/sharepoint/v3/contenttype/forms"/>
  </ds:schemaRefs>
</ds:datastoreItem>
</file>

<file path=customXml/itemProps2.xml><?xml version="1.0" encoding="utf-8"?>
<ds:datastoreItem xmlns:ds="http://schemas.openxmlformats.org/officeDocument/2006/customXml" ds:itemID="{50FCECFA-B729-4750-8D8D-59FFCCCC9D9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a608f41-d7db-41c9-a679-10221df8be37"/>
    <ds:schemaRef ds:uri="http://schemas.microsoft.com/office/2006/metadata/properties"/>
    <ds:schemaRef ds:uri="http://purl.org/dc/elements/1.1/"/>
    <ds:schemaRef ds:uri="7ec59716-489d-484a-a672-4075f5afadd5"/>
    <ds:schemaRef ds:uri="http://www.w3.org/XML/1998/namespace"/>
    <ds:schemaRef ds:uri="http://purl.org/dc/dcmitype/"/>
  </ds:schemaRefs>
</ds:datastoreItem>
</file>

<file path=customXml/itemProps3.xml><?xml version="1.0" encoding="utf-8"?>
<ds:datastoreItem xmlns:ds="http://schemas.openxmlformats.org/officeDocument/2006/customXml" ds:itemID="{CB0E8F46-CE23-4931-B4C2-F162903DB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59716-489d-484a-a672-4075f5afadd5"/>
    <ds:schemaRef ds:uri="da608f41-d7db-41c9-a679-10221df8b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BC34A-7614-4573-BCC3-C7FEECE2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14</Pages>
  <Words>3437</Words>
  <Characters>19592</Characters>
  <Application>Microsoft Office Word</Application>
  <DocSecurity>0</DocSecurity>
  <Lines>163</Lines>
  <Paragraphs>45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Metacam</vt:lpstr>
      <vt:lpstr>Metacam</vt:lpstr>
      <vt:lpstr>Metacam</vt:lpstr>
    </vt:vector>
  </TitlesOfParts>
  <Company>ŠVPS SR</Company>
  <LinksUpToDate>false</LinksUpToDate>
  <CharactersWithSpaces>22984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Metacam</dc:title>
  <dc:subject>EPAR</dc:subject>
  <dc:creator>CVMP</dc:creator>
  <cp:keywords>Metacam, meloxicam</cp:keywords>
  <cp:lastModifiedBy>Chlustik</cp:lastModifiedBy>
  <cp:revision>15</cp:revision>
  <cp:lastPrinted>2024-05-14T10:54:00Z</cp:lastPrinted>
  <dcterms:created xsi:type="dcterms:W3CDTF">2024-01-11T16:01:00Z</dcterms:created>
  <dcterms:modified xsi:type="dcterms:W3CDTF">2024-06-10T09:31:00Z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Word für Microsoft 365</vt:lpwstr>
  </property>
  <property fmtid="{D5CDD505-2E9C-101B-9397-08002B2CF9AE}" pid="4" name="LastSaved">
    <vt:filetime>2022-02-23T00:00:00Z</vt:filetime>
  </property>
  <property fmtid="{D5CDD505-2E9C-101B-9397-08002B2CF9AE}" pid="5" name="ContentTypeId">
    <vt:lpwstr>0x010100E988C69A3BACA84698BCDFF2E03A705C</vt:lpwstr>
  </property>
  <property fmtid="{D5CDD505-2E9C-101B-9397-08002B2CF9AE}" pid="6" name="MediaServiceImageTags">
    <vt:lpwstr/>
  </property>
</Properties>
</file>