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CBF65" w14:textId="26D4E0DE" w:rsidR="003956B4" w:rsidRDefault="003956B4" w:rsidP="0098733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6C775317" w14:textId="77777777" w:rsidR="003956B4" w:rsidRDefault="003956B4" w:rsidP="003956B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DED5D79" w14:textId="77777777" w:rsidR="003956B4" w:rsidRDefault="003956B4" w:rsidP="003956B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60BDA66" w14:textId="77777777" w:rsidR="003956B4" w:rsidRPr="001E1F22" w:rsidRDefault="003956B4" w:rsidP="003956B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CB4CA8" w14:textId="77777777" w:rsidR="00C114FF" w:rsidRPr="001E1F22" w:rsidRDefault="0072390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2C48B4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E94B4" w14:textId="7153957D" w:rsidR="00D324B1" w:rsidRPr="00E17924" w:rsidRDefault="00D324B1" w:rsidP="00261B32">
      <w:r w:rsidRPr="00E17924">
        <w:t xml:space="preserve">SELIVERM 15 mg roztok </w:t>
      </w:r>
      <w:r w:rsidR="00824861">
        <w:t>na</w:t>
      </w:r>
      <w:r w:rsidRPr="00E17924">
        <w:t xml:space="preserve"> k</w:t>
      </w:r>
      <w:r>
        <w:t>vapkani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</w:t>
      </w:r>
      <w:r w:rsidRPr="00E17924">
        <w:t>čky S a</w:t>
      </w:r>
      <w:r>
        <w:t> </w:t>
      </w:r>
      <w:r w:rsidRPr="00E17924">
        <w:t>psy</w:t>
      </w:r>
      <w:r>
        <w:t xml:space="preserve"> </w:t>
      </w:r>
      <w:r w:rsidRPr="00E17924">
        <w:t xml:space="preserve">XS </w:t>
      </w:r>
    </w:p>
    <w:p w14:paraId="1F5BA6D1" w14:textId="2E9AD2CC" w:rsidR="00D324B1" w:rsidRPr="00E17924" w:rsidRDefault="00D324B1" w:rsidP="00261B32">
      <w:r w:rsidRPr="00E17924">
        <w:t xml:space="preserve">SELIVERM 45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mač</w:t>
      </w:r>
      <w:r w:rsidRPr="00E17924">
        <w:t>ky M</w:t>
      </w:r>
    </w:p>
    <w:p w14:paraId="6C8EB2DC" w14:textId="77777777" w:rsidR="009257A2" w:rsidRDefault="009257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708D98" w14:textId="77777777" w:rsidR="009257A2" w:rsidRPr="001E1F22" w:rsidRDefault="009257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B22F9" w14:textId="77777777" w:rsidR="00C114FF" w:rsidRPr="001E1F22" w:rsidRDefault="0072390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71F97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6E4A7" w14:textId="77777777" w:rsidR="00D74CA7" w:rsidRPr="005B7BD4" w:rsidRDefault="00D74CA7" w:rsidP="00D74CA7">
      <w:pPr>
        <w:tabs>
          <w:tab w:val="clear" w:pos="567"/>
        </w:tabs>
        <w:spacing w:line="240" w:lineRule="auto"/>
        <w:rPr>
          <w:iCs/>
          <w:szCs w:val="22"/>
        </w:rPr>
      </w:pPr>
      <w:r w:rsidRPr="005B7BD4">
        <w:rPr>
          <w:iCs/>
          <w:szCs w:val="22"/>
        </w:rPr>
        <w:t>Každá jednodávková pipeta obsahuje:</w:t>
      </w:r>
    </w:p>
    <w:p w14:paraId="73A39BA4" w14:textId="77777777" w:rsidR="00D74CA7" w:rsidRDefault="00D74CA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9D3190" w14:textId="4A4C7EA7" w:rsidR="00C114FF" w:rsidRPr="001E1F22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28830FB2" w14:textId="0120D8F2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41"/>
        <w:gridCol w:w="1281"/>
        <w:gridCol w:w="718"/>
      </w:tblGrid>
      <w:tr w:rsidR="00D324B1" w:rsidRPr="00D74CA7" w14:paraId="1B17D2E5" w14:textId="77777777" w:rsidTr="00D324B1">
        <w:trPr>
          <w:trHeight w:val="2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32C7" w14:textId="38E1A53E" w:rsidR="00D324B1" w:rsidRPr="00D74CA7" w:rsidRDefault="00D324B1" w:rsidP="00D324B1">
            <w:pPr>
              <w:spacing w:line="259" w:lineRule="auto"/>
              <w:rPr>
                <w:szCs w:val="22"/>
              </w:rPr>
            </w:pPr>
            <w:r w:rsidRPr="00D74CA7">
              <w:t xml:space="preserve">SELIVERM 15 mg </w:t>
            </w:r>
            <w:proofErr w:type="spellStart"/>
            <w:r w:rsidRPr="00D74CA7">
              <w:t>spot-on</w:t>
            </w:r>
            <w:proofErr w:type="spellEnd"/>
            <w:r w:rsidRPr="00D74CA7">
              <w:t xml:space="preserve"> pre mačky S a psy XS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CD83" w14:textId="77777777" w:rsidR="00D324B1" w:rsidRPr="00D74CA7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16E5" w14:textId="0495B5A7" w:rsidR="00D324B1" w:rsidRPr="00D74CA7" w:rsidRDefault="009257A2" w:rsidP="00D324B1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D74CA7">
              <w:t>elamektin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73638" w14:textId="77777777" w:rsidR="00D324B1" w:rsidRPr="00D74CA7" w:rsidRDefault="00D324B1" w:rsidP="00D324B1">
            <w:pPr>
              <w:spacing w:line="259" w:lineRule="auto"/>
              <w:jc w:val="both"/>
              <w:rPr>
                <w:szCs w:val="22"/>
              </w:rPr>
            </w:pPr>
            <w:r w:rsidRPr="00D74CA7">
              <w:t xml:space="preserve">  15 mg </w:t>
            </w:r>
          </w:p>
        </w:tc>
      </w:tr>
      <w:tr w:rsidR="00D324B1" w:rsidRPr="00D74CA7" w14:paraId="6BD55D82" w14:textId="77777777" w:rsidTr="00D324B1">
        <w:trPr>
          <w:trHeight w:val="259"/>
        </w:trPr>
        <w:tc>
          <w:tcPr>
            <w:tcW w:w="6663" w:type="dxa"/>
            <w:shd w:val="clear" w:color="auto" w:fill="auto"/>
          </w:tcPr>
          <w:p w14:paraId="7C0258C7" w14:textId="04830DA7" w:rsidR="00D324B1" w:rsidRPr="00D74CA7" w:rsidRDefault="00D324B1" w:rsidP="00D324B1">
            <w:pPr>
              <w:spacing w:line="259" w:lineRule="auto"/>
              <w:rPr>
                <w:szCs w:val="22"/>
              </w:rPr>
            </w:pPr>
            <w:r w:rsidRPr="00D74CA7">
              <w:t xml:space="preserve">SELIVERM 45 mg </w:t>
            </w:r>
            <w:proofErr w:type="spellStart"/>
            <w:r w:rsidRPr="00D74CA7">
              <w:t>spot-on</w:t>
            </w:r>
            <w:proofErr w:type="spellEnd"/>
            <w:r w:rsidRPr="00D74CA7">
              <w:t xml:space="preserve"> pre mačky M</w:t>
            </w:r>
          </w:p>
        </w:tc>
        <w:tc>
          <w:tcPr>
            <w:tcW w:w="141" w:type="dxa"/>
            <w:shd w:val="clear" w:color="auto" w:fill="auto"/>
          </w:tcPr>
          <w:p w14:paraId="0114D657" w14:textId="77777777" w:rsidR="00D324B1" w:rsidRPr="00D74CA7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14:paraId="176F6774" w14:textId="7E667D77" w:rsidR="00D324B1" w:rsidRPr="00D74CA7" w:rsidRDefault="009257A2" w:rsidP="00D324B1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D74CA7">
              <w:t>elamektin</w:t>
            </w:r>
            <w:proofErr w:type="spellEnd"/>
            <w:r w:rsidR="00D324B1" w:rsidRPr="00D74CA7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27E08830" w14:textId="77777777" w:rsidR="00D324B1" w:rsidRPr="00D74CA7" w:rsidRDefault="00D324B1" w:rsidP="00D324B1">
            <w:pPr>
              <w:spacing w:line="259" w:lineRule="auto"/>
              <w:jc w:val="both"/>
              <w:rPr>
                <w:szCs w:val="22"/>
              </w:rPr>
            </w:pPr>
            <w:r w:rsidRPr="00D74CA7">
              <w:t xml:space="preserve">  45 mg </w:t>
            </w:r>
          </w:p>
        </w:tc>
      </w:tr>
      <w:tr w:rsidR="004033E3" w:rsidRPr="00D74CA7" w14:paraId="3A23AC40" w14:textId="77777777" w:rsidTr="00D324B1">
        <w:trPr>
          <w:trHeight w:val="259"/>
        </w:trPr>
        <w:tc>
          <w:tcPr>
            <w:tcW w:w="6663" w:type="dxa"/>
            <w:shd w:val="clear" w:color="auto" w:fill="auto"/>
          </w:tcPr>
          <w:p w14:paraId="1DA09F3D" w14:textId="77777777" w:rsidR="004033E3" w:rsidRPr="00D74CA7" w:rsidRDefault="004033E3" w:rsidP="00D324B1">
            <w:pPr>
              <w:spacing w:line="259" w:lineRule="auto"/>
            </w:pPr>
          </w:p>
        </w:tc>
        <w:tc>
          <w:tcPr>
            <w:tcW w:w="141" w:type="dxa"/>
            <w:shd w:val="clear" w:color="auto" w:fill="auto"/>
          </w:tcPr>
          <w:p w14:paraId="3609A1D4" w14:textId="77777777" w:rsidR="004033E3" w:rsidRPr="00D74CA7" w:rsidRDefault="004033E3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14:paraId="2A922479" w14:textId="77777777" w:rsidR="004033E3" w:rsidRDefault="004033E3" w:rsidP="00D324B1">
            <w:pPr>
              <w:spacing w:line="259" w:lineRule="auto"/>
            </w:pPr>
          </w:p>
        </w:tc>
        <w:tc>
          <w:tcPr>
            <w:tcW w:w="718" w:type="dxa"/>
            <w:shd w:val="clear" w:color="auto" w:fill="auto"/>
          </w:tcPr>
          <w:p w14:paraId="438E035C" w14:textId="77777777" w:rsidR="004033E3" w:rsidRPr="00D74CA7" w:rsidRDefault="004033E3" w:rsidP="00D324B1">
            <w:pPr>
              <w:spacing w:line="259" w:lineRule="auto"/>
              <w:jc w:val="both"/>
            </w:pPr>
          </w:p>
        </w:tc>
      </w:tr>
    </w:tbl>
    <w:p w14:paraId="433325C2" w14:textId="49CC8BA3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7B5E42AE" w14:textId="77777777" w:rsidR="00D74CA7" w:rsidRPr="001E1F22" w:rsidRDefault="00D74CA7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E7CE7" w14:paraId="6EF14934" w14:textId="77777777" w:rsidTr="00872C48">
        <w:tc>
          <w:tcPr>
            <w:tcW w:w="4643" w:type="dxa"/>
            <w:shd w:val="clear" w:color="auto" w:fill="auto"/>
            <w:vAlign w:val="center"/>
          </w:tcPr>
          <w:p w14:paraId="521CC660" w14:textId="2A4A8507" w:rsidR="00872C48" w:rsidRPr="001E1F22" w:rsidRDefault="00723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F32578" w14:textId="720E0722" w:rsidR="00872C48" w:rsidRPr="001E1F22" w:rsidRDefault="0072390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324B1" w14:paraId="3B71CB24" w14:textId="77777777" w:rsidTr="00872C48">
        <w:tc>
          <w:tcPr>
            <w:tcW w:w="4643" w:type="dxa"/>
            <w:shd w:val="clear" w:color="auto" w:fill="auto"/>
            <w:vAlign w:val="center"/>
          </w:tcPr>
          <w:p w14:paraId="39923D36" w14:textId="0B70B012" w:rsidR="00D324B1" w:rsidRPr="001E1F22" w:rsidRDefault="00D324B1" w:rsidP="00D324B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17924">
              <w:t>Butylhydroxytoluen</w:t>
            </w:r>
            <w:proofErr w:type="spellEnd"/>
            <w:r w:rsidRPr="00E17924">
              <w:t xml:space="preserve"> (E 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431B0E" w14:textId="7D1F4C6C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r w:rsidRPr="00E17924">
              <w:t>0,8 mg/ml</w:t>
            </w:r>
          </w:p>
        </w:tc>
      </w:tr>
      <w:tr w:rsidR="00D324B1" w14:paraId="66E8B62B" w14:textId="77777777" w:rsidTr="00872C48">
        <w:tc>
          <w:tcPr>
            <w:tcW w:w="4643" w:type="dxa"/>
            <w:shd w:val="clear" w:color="auto" w:fill="auto"/>
            <w:vAlign w:val="center"/>
          </w:tcPr>
          <w:p w14:paraId="178B02DD" w14:textId="34C3B9AE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Dipropylenglykol-monomethylether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AF9A982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  <w:tr w:rsidR="00D324B1" w14:paraId="2698DB64" w14:textId="77777777" w:rsidTr="00872C48">
        <w:tc>
          <w:tcPr>
            <w:tcW w:w="4643" w:type="dxa"/>
            <w:shd w:val="clear" w:color="auto" w:fill="auto"/>
            <w:vAlign w:val="center"/>
          </w:tcPr>
          <w:p w14:paraId="08A17694" w14:textId="53B71829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Isopropylalkohol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54EAEE8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5FAA7E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30265" w14:textId="77777777" w:rsidR="004033E3" w:rsidRDefault="004033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26803" w14:textId="4E00D462" w:rsidR="00D324B1" w:rsidRPr="001E1F22" w:rsidRDefault="00D324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žltý alebo žltozelený roztok.</w:t>
      </w:r>
    </w:p>
    <w:p w14:paraId="76F36C38" w14:textId="77777777" w:rsidR="00D74CA7" w:rsidRDefault="00D74C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DEA0FE" w14:textId="77777777" w:rsidR="004033E3" w:rsidRPr="001E1F22" w:rsidRDefault="004033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DC9ED" w14:textId="77777777" w:rsidR="00C114FF" w:rsidRPr="001E1F22" w:rsidRDefault="0072390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388872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FE8C1" w14:textId="77777777" w:rsidR="00C114FF" w:rsidRDefault="0072390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4AA43A55" w14:textId="77777777" w:rsidR="00D74CA7" w:rsidRPr="001E1F22" w:rsidRDefault="00D74CA7" w:rsidP="00B13B6D">
      <w:pPr>
        <w:pStyle w:val="Style1"/>
      </w:pPr>
    </w:p>
    <w:p w14:paraId="4BB94E3E" w14:textId="6B80C608" w:rsidR="001D30BD" w:rsidRDefault="001D30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</w:t>
      </w:r>
      <w:r w:rsidR="00D74CA7">
        <w:rPr>
          <w:szCs w:val="22"/>
        </w:rPr>
        <w:t> </w:t>
      </w:r>
      <w:r>
        <w:rPr>
          <w:szCs w:val="22"/>
        </w:rPr>
        <w:t>mačky</w:t>
      </w:r>
      <w:r w:rsidR="00D74CA7">
        <w:rPr>
          <w:szCs w:val="22"/>
        </w:rPr>
        <w:t>.</w:t>
      </w:r>
    </w:p>
    <w:p w14:paraId="3F16B911" w14:textId="77777777" w:rsidR="001D30BD" w:rsidRPr="001E1F22" w:rsidRDefault="001D30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3173B" w14:textId="77777777" w:rsidR="00C114FF" w:rsidRPr="001E1F22" w:rsidRDefault="0072390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59F0C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FFACB" w14:textId="17049D3A" w:rsidR="00E86CEE" w:rsidRPr="003D5F97" w:rsidRDefault="001D30BD" w:rsidP="00E86CEE">
      <w:pPr>
        <w:tabs>
          <w:tab w:val="clear" w:pos="567"/>
        </w:tabs>
        <w:spacing w:line="240" w:lineRule="auto"/>
        <w:rPr>
          <w:b/>
          <w:bCs/>
        </w:rPr>
      </w:pPr>
      <w:r w:rsidRPr="003D5F97">
        <w:rPr>
          <w:b/>
          <w:bCs/>
        </w:rPr>
        <w:t>Psy a mačky:</w:t>
      </w:r>
    </w:p>
    <w:p w14:paraId="50CFC4E4" w14:textId="77777777" w:rsidR="003D5F97" w:rsidRPr="003D5F97" w:rsidRDefault="003D5F97" w:rsidP="00E86CEE">
      <w:pPr>
        <w:tabs>
          <w:tab w:val="clear" w:pos="567"/>
        </w:tabs>
        <w:spacing w:line="240" w:lineRule="auto"/>
        <w:rPr>
          <w:b/>
          <w:bCs/>
        </w:rPr>
      </w:pPr>
    </w:p>
    <w:p w14:paraId="531BD95B" w14:textId="2C404967" w:rsidR="001D30BD" w:rsidRPr="003D5F97" w:rsidRDefault="001D30BD" w:rsidP="003D5F97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jc w:val="both"/>
        <w:rPr>
          <w:szCs w:val="22"/>
        </w:rPr>
      </w:pPr>
      <w:r w:rsidRPr="003D5F97">
        <w:rPr>
          <w:b/>
          <w:bCs/>
          <w:szCs w:val="22"/>
        </w:rPr>
        <w:t>Liečba a prevencia napadnutia blchami</w:t>
      </w:r>
      <w:r w:rsidRPr="003D5F97">
        <w:rPr>
          <w:szCs w:val="22"/>
        </w:rPr>
        <w:t xml:space="preserve"> </w:t>
      </w:r>
      <w:proofErr w:type="spellStart"/>
      <w:r w:rsidRPr="003D5F97">
        <w:rPr>
          <w:i/>
          <w:iCs/>
          <w:szCs w:val="22"/>
        </w:rPr>
        <w:t>Ctenocephalides</w:t>
      </w:r>
      <w:proofErr w:type="spellEnd"/>
      <w:r w:rsidRPr="003D5F97">
        <w:rPr>
          <w:szCs w:val="22"/>
        </w:rPr>
        <w:t xml:space="preserve"> </w:t>
      </w:r>
      <w:proofErr w:type="spellStart"/>
      <w:r w:rsidRPr="003D5F97">
        <w:rPr>
          <w:szCs w:val="22"/>
        </w:rPr>
        <w:t>spp</w:t>
      </w:r>
      <w:proofErr w:type="spellEnd"/>
      <w:r w:rsidRPr="003D5F97">
        <w:rPr>
          <w:szCs w:val="22"/>
        </w:rPr>
        <w:t xml:space="preserve">. po dobu jedného mesiaca po jednorazovej aplikácii. Je dôsledkom </w:t>
      </w:r>
      <w:proofErr w:type="spellStart"/>
      <w:r w:rsidRPr="003D5F97">
        <w:rPr>
          <w:szCs w:val="22"/>
        </w:rPr>
        <w:t>adulticídnych</w:t>
      </w:r>
      <w:proofErr w:type="spellEnd"/>
      <w:r w:rsidRPr="003D5F97">
        <w:rPr>
          <w:szCs w:val="22"/>
        </w:rPr>
        <w:t xml:space="preserve">, </w:t>
      </w:r>
      <w:proofErr w:type="spellStart"/>
      <w:r w:rsidRPr="003D5F97">
        <w:rPr>
          <w:szCs w:val="22"/>
        </w:rPr>
        <w:t>larvicídnych</w:t>
      </w:r>
      <w:proofErr w:type="spellEnd"/>
      <w:r w:rsidRPr="003D5F97">
        <w:rPr>
          <w:szCs w:val="22"/>
        </w:rPr>
        <w:t xml:space="preserve"> a </w:t>
      </w:r>
      <w:proofErr w:type="spellStart"/>
      <w:r w:rsidRPr="003D5F97">
        <w:rPr>
          <w:szCs w:val="22"/>
        </w:rPr>
        <w:t>ovicídnych</w:t>
      </w:r>
      <w:proofErr w:type="spellEnd"/>
      <w:r w:rsidRPr="003D5F97">
        <w:rPr>
          <w:szCs w:val="22"/>
        </w:rPr>
        <w:t xml:space="preserve"> vlastností prípravku. </w:t>
      </w:r>
      <w:r w:rsidR="004D6542">
        <w:rPr>
          <w:szCs w:val="22"/>
        </w:rPr>
        <w:t>Veterinárny l</w:t>
      </w:r>
      <w:r w:rsidRPr="003D5F97">
        <w:rPr>
          <w:szCs w:val="22"/>
        </w:rPr>
        <w:t xml:space="preserve">iek je </w:t>
      </w:r>
      <w:proofErr w:type="spellStart"/>
      <w:r w:rsidRPr="003D5F97">
        <w:rPr>
          <w:szCs w:val="22"/>
        </w:rPr>
        <w:t>ovicídny</w:t>
      </w:r>
      <w:proofErr w:type="spellEnd"/>
      <w:r w:rsidRPr="003D5F97">
        <w:rPr>
          <w:szCs w:val="22"/>
        </w:rPr>
        <w:t xml:space="preserve"> po dobu 3 týždňov po podaní. Opakované podanie po mesiaci gravidným a</w:t>
      </w:r>
      <w:r w:rsidR="003D5F97" w:rsidRPr="003D5F97">
        <w:rPr>
          <w:szCs w:val="22"/>
        </w:rPr>
        <w:t> </w:t>
      </w:r>
      <w:proofErr w:type="spellStart"/>
      <w:r w:rsidRPr="003D5F97">
        <w:rPr>
          <w:szCs w:val="22"/>
        </w:rPr>
        <w:t>laktujúcim</w:t>
      </w:r>
      <w:proofErr w:type="spellEnd"/>
      <w:r w:rsidRPr="003D5F97">
        <w:rPr>
          <w:szCs w:val="22"/>
        </w:rPr>
        <w:t xml:space="preserve"> zvieratám pôsobí prostredníctvom zníženia populácie bĺch ako prevencia zamorenia vrhu blchami až do siedmich týždňov veku. </w:t>
      </w:r>
      <w:r w:rsidR="004D6542">
        <w:rPr>
          <w:szCs w:val="22"/>
        </w:rPr>
        <w:t>Veterinárny liek sa</w:t>
      </w:r>
      <w:r w:rsidRPr="003D5F97">
        <w:rPr>
          <w:szCs w:val="22"/>
        </w:rPr>
        <w:t xml:space="preserve"> môže použi</w:t>
      </w:r>
      <w:r w:rsidR="004D6542">
        <w:rPr>
          <w:szCs w:val="22"/>
        </w:rPr>
        <w:t>ť</w:t>
      </w:r>
      <w:r w:rsidRPr="003D5F97">
        <w:rPr>
          <w:szCs w:val="22"/>
        </w:rPr>
        <w:t xml:space="preserve"> ako súčasť stratégie </w:t>
      </w:r>
      <w:r w:rsidR="004D6542">
        <w:rPr>
          <w:szCs w:val="22"/>
        </w:rPr>
        <w:t>pri a</w:t>
      </w:r>
      <w:r w:rsidRPr="003D5F97">
        <w:rPr>
          <w:szCs w:val="22"/>
        </w:rPr>
        <w:t>lergickej dermatitíd</w:t>
      </w:r>
      <w:r w:rsidR="004D6542">
        <w:rPr>
          <w:szCs w:val="22"/>
        </w:rPr>
        <w:t>e spôsobenej blchami</w:t>
      </w:r>
      <w:r w:rsidRPr="003D5F97">
        <w:rPr>
          <w:szCs w:val="22"/>
        </w:rPr>
        <w:t xml:space="preserve"> a prostredníctvom </w:t>
      </w:r>
      <w:proofErr w:type="spellStart"/>
      <w:r w:rsidRPr="003D5F97">
        <w:rPr>
          <w:szCs w:val="22"/>
        </w:rPr>
        <w:t>ovicídneho</w:t>
      </w:r>
      <w:proofErr w:type="spellEnd"/>
      <w:r w:rsidRPr="003D5F97">
        <w:rPr>
          <w:szCs w:val="22"/>
        </w:rPr>
        <w:t xml:space="preserve"> a </w:t>
      </w:r>
      <w:proofErr w:type="spellStart"/>
      <w:r w:rsidRPr="003D5F97">
        <w:rPr>
          <w:szCs w:val="22"/>
        </w:rPr>
        <w:t>larvicídneho</w:t>
      </w:r>
      <w:proofErr w:type="spellEnd"/>
      <w:r w:rsidRPr="003D5F97">
        <w:rPr>
          <w:szCs w:val="22"/>
        </w:rPr>
        <w:t xml:space="preserve"> pôsobenia môže pomáhať potláčať existujúce zamorenie okolitého prostredia blchami v priestoroch, do ktorých má zviera prístup.  </w:t>
      </w:r>
    </w:p>
    <w:p w14:paraId="295A529E" w14:textId="77777777" w:rsidR="003D5F97" w:rsidRPr="003D5F97" w:rsidRDefault="003D5F97" w:rsidP="003D5F97">
      <w:pPr>
        <w:pStyle w:val="Odsekzoznamu"/>
        <w:tabs>
          <w:tab w:val="clear" w:pos="567"/>
        </w:tabs>
        <w:spacing w:line="240" w:lineRule="auto"/>
        <w:ind w:left="360"/>
        <w:rPr>
          <w:szCs w:val="22"/>
        </w:rPr>
      </w:pPr>
    </w:p>
    <w:p w14:paraId="3EE80745" w14:textId="52666D96" w:rsidR="001D30BD" w:rsidRPr="003D5F97" w:rsidRDefault="001D30BD" w:rsidP="003D5F97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jc w:val="both"/>
        <w:rPr>
          <w:szCs w:val="22"/>
        </w:rPr>
      </w:pPr>
      <w:r w:rsidRPr="003D5F97">
        <w:rPr>
          <w:b/>
          <w:bCs/>
          <w:szCs w:val="22"/>
        </w:rPr>
        <w:t xml:space="preserve">Prevencia srdcovej </w:t>
      </w:r>
      <w:proofErr w:type="spellStart"/>
      <w:r w:rsidRPr="003D5F97">
        <w:rPr>
          <w:b/>
          <w:bCs/>
          <w:szCs w:val="22"/>
        </w:rPr>
        <w:t>dirofilariózy</w:t>
      </w:r>
      <w:proofErr w:type="spellEnd"/>
      <w:r w:rsidRPr="003D5F97">
        <w:rPr>
          <w:szCs w:val="22"/>
        </w:rPr>
        <w:t xml:space="preserve"> vyvolanej druhom </w:t>
      </w:r>
      <w:proofErr w:type="spellStart"/>
      <w:r w:rsidRPr="003D5F97">
        <w:rPr>
          <w:i/>
          <w:iCs/>
          <w:szCs w:val="22"/>
        </w:rPr>
        <w:t>Dirofilaria</w:t>
      </w:r>
      <w:proofErr w:type="spellEnd"/>
      <w:r w:rsidRPr="003D5F97">
        <w:rPr>
          <w:i/>
          <w:iCs/>
          <w:szCs w:val="22"/>
        </w:rPr>
        <w:t xml:space="preserve"> </w:t>
      </w:r>
      <w:proofErr w:type="spellStart"/>
      <w:r w:rsidRPr="003D5F97">
        <w:rPr>
          <w:i/>
          <w:iCs/>
          <w:szCs w:val="22"/>
        </w:rPr>
        <w:t>immitis</w:t>
      </w:r>
      <w:proofErr w:type="spellEnd"/>
      <w:r w:rsidRPr="003D5F97">
        <w:rPr>
          <w:szCs w:val="22"/>
        </w:rPr>
        <w:t xml:space="preserve"> aplikáciou raz za mesiac. </w:t>
      </w:r>
      <w:proofErr w:type="spellStart"/>
      <w:r w:rsidRPr="003D5F97">
        <w:rPr>
          <w:szCs w:val="22"/>
        </w:rPr>
        <w:t>Selamektín</w:t>
      </w:r>
      <w:proofErr w:type="spellEnd"/>
      <w:r w:rsidRPr="003D5F97">
        <w:rPr>
          <w:szCs w:val="22"/>
        </w:rPr>
        <w:t xml:space="preserve"> možno bezpečne podávať zvieratám infikovaným dospelými </w:t>
      </w:r>
      <w:proofErr w:type="spellStart"/>
      <w:r w:rsidRPr="003D5F97">
        <w:rPr>
          <w:szCs w:val="22"/>
        </w:rPr>
        <w:t>dirofiláriami</w:t>
      </w:r>
      <w:proofErr w:type="spellEnd"/>
      <w:r w:rsidRPr="003D5F97">
        <w:rPr>
          <w:szCs w:val="22"/>
        </w:rPr>
        <w:t xml:space="preserve">. V súlade so správnou veterinárnou praxou sa však odporúča, aby všetky zvieratá vo veku 6 mesiacov a viac žijúce v krajinách, kde existuje prenášač, boli pred podaním tohto veterinárneho lieku testované na </w:t>
      </w:r>
      <w:r w:rsidRPr="003D5F97">
        <w:rPr>
          <w:szCs w:val="22"/>
        </w:rPr>
        <w:lastRenderedPageBreak/>
        <w:t xml:space="preserve">existujúce infekcie dospelými </w:t>
      </w:r>
      <w:proofErr w:type="spellStart"/>
      <w:r w:rsidRPr="003D5F97">
        <w:rPr>
          <w:szCs w:val="22"/>
        </w:rPr>
        <w:t>dirofiláriami</w:t>
      </w:r>
      <w:proofErr w:type="spellEnd"/>
      <w:r w:rsidRPr="003D5F97">
        <w:rPr>
          <w:szCs w:val="22"/>
        </w:rPr>
        <w:t xml:space="preserve">. Ďalej sa odporúča, aby sa testy na infekcie dospelými </w:t>
      </w:r>
      <w:proofErr w:type="spellStart"/>
      <w:r w:rsidRPr="003D5F97">
        <w:rPr>
          <w:szCs w:val="22"/>
        </w:rPr>
        <w:t>dirofiláriami</w:t>
      </w:r>
      <w:proofErr w:type="spellEnd"/>
      <w:r w:rsidRPr="003D5F97">
        <w:rPr>
          <w:szCs w:val="22"/>
        </w:rPr>
        <w:t xml:space="preserve"> </w:t>
      </w:r>
      <w:r w:rsidR="00927887">
        <w:rPr>
          <w:szCs w:val="22"/>
        </w:rPr>
        <w:t>pri</w:t>
      </w:r>
      <w:r w:rsidRPr="003D5F97">
        <w:rPr>
          <w:szCs w:val="22"/>
        </w:rPr>
        <w:t xml:space="preserve"> pso</w:t>
      </w:r>
      <w:r w:rsidR="00927887">
        <w:rPr>
          <w:szCs w:val="22"/>
        </w:rPr>
        <w:t>ch</w:t>
      </w:r>
      <w:r w:rsidRPr="003D5F97">
        <w:rPr>
          <w:szCs w:val="22"/>
        </w:rPr>
        <w:t xml:space="preserve"> vykonávali pravidelne ako neoddeliteľná súčasť stratégie prevencie </w:t>
      </w:r>
      <w:proofErr w:type="spellStart"/>
      <w:r w:rsidRPr="003D5F97">
        <w:rPr>
          <w:szCs w:val="22"/>
        </w:rPr>
        <w:t>dirofilárií</w:t>
      </w:r>
      <w:proofErr w:type="spellEnd"/>
      <w:r w:rsidRPr="003D5F97">
        <w:rPr>
          <w:szCs w:val="22"/>
        </w:rPr>
        <w:t xml:space="preserve">, a to aj v prípade, že sa liek podáva každý mesiac. Tento veterinárny liek nie je účinný proti dospelým jedincom </w:t>
      </w:r>
      <w:r w:rsidRPr="003D5F97">
        <w:rPr>
          <w:i/>
          <w:iCs/>
          <w:szCs w:val="22"/>
        </w:rPr>
        <w:t xml:space="preserve">D. </w:t>
      </w:r>
      <w:proofErr w:type="spellStart"/>
      <w:r w:rsidRPr="003D5F97">
        <w:rPr>
          <w:i/>
          <w:iCs/>
          <w:szCs w:val="22"/>
        </w:rPr>
        <w:t>immitis</w:t>
      </w:r>
      <w:proofErr w:type="spellEnd"/>
      <w:r w:rsidRPr="003D5F97">
        <w:rPr>
          <w:szCs w:val="22"/>
        </w:rPr>
        <w:t>.</w:t>
      </w:r>
    </w:p>
    <w:p w14:paraId="43F3B5FC" w14:textId="77777777" w:rsidR="003D5F97" w:rsidRPr="003D5F97" w:rsidRDefault="003D5F97" w:rsidP="003D5F97">
      <w:pPr>
        <w:pStyle w:val="Odsekzoznamu"/>
        <w:tabs>
          <w:tab w:val="clear" w:pos="567"/>
        </w:tabs>
        <w:spacing w:line="240" w:lineRule="auto"/>
        <w:ind w:left="360"/>
        <w:rPr>
          <w:szCs w:val="22"/>
        </w:rPr>
      </w:pPr>
    </w:p>
    <w:p w14:paraId="398CF1A6" w14:textId="40E0B5CF" w:rsidR="001D30BD" w:rsidRPr="003D5F97" w:rsidRDefault="001D30BD" w:rsidP="001D30BD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3D5F97">
        <w:rPr>
          <w:b/>
          <w:bCs/>
          <w:szCs w:val="22"/>
        </w:rPr>
        <w:t>Liečba napadnutia ušnými roztočmi</w:t>
      </w:r>
      <w:r w:rsidRPr="003D5F97">
        <w:rPr>
          <w:szCs w:val="22"/>
        </w:rPr>
        <w:t xml:space="preserve"> (</w:t>
      </w:r>
      <w:proofErr w:type="spellStart"/>
      <w:r w:rsidRPr="003D5F97">
        <w:rPr>
          <w:i/>
          <w:iCs/>
          <w:szCs w:val="22"/>
        </w:rPr>
        <w:t>Otodectes</w:t>
      </w:r>
      <w:proofErr w:type="spellEnd"/>
      <w:r w:rsidRPr="003D5F97">
        <w:rPr>
          <w:i/>
          <w:iCs/>
          <w:szCs w:val="22"/>
        </w:rPr>
        <w:t xml:space="preserve"> </w:t>
      </w:r>
      <w:proofErr w:type="spellStart"/>
      <w:r w:rsidRPr="003D5F97">
        <w:rPr>
          <w:i/>
          <w:iCs/>
          <w:szCs w:val="22"/>
        </w:rPr>
        <w:t>cynotis</w:t>
      </w:r>
      <w:proofErr w:type="spellEnd"/>
      <w:r w:rsidRPr="003D5F97">
        <w:rPr>
          <w:szCs w:val="22"/>
        </w:rPr>
        <w:t>).</w:t>
      </w:r>
    </w:p>
    <w:p w14:paraId="561AC727" w14:textId="77777777" w:rsidR="00927887" w:rsidRDefault="00927887" w:rsidP="001D30BD">
      <w:pPr>
        <w:spacing w:after="11" w:line="253" w:lineRule="auto"/>
        <w:ind w:left="-2"/>
        <w:rPr>
          <w:b/>
        </w:rPr>
      </w:pPr>
    </w:p>
    <w:p w14:paraId="5C58EECB" w14:textId="7526F3C4" w:rsidR="001D30BD" w:rsidRPr="003D5F97" w:rsidRDefault="001D30BD" w:rsidP="001D30BD">
      <w:pPr>
        <w:spacing w:after="11" w:line="253" w:lineRule="auto"/>
        <w:ind w:left="-2"/>
        <w:rPr>
          <w:b/>
        </w:rPr>
      </w:pPr>
      <w:r w:rsidRPr="003D5F97">
        <w:rPr>
          <w:b/>
        </w:rPr>
        <w:t>Mačky:</w:t>
      </w:r>
    </w:p>
    <w:p w14:paraId="235CE740" w14:textId="5D76E7F3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napadnutia všami </w:t>
      </w:r>
      <w:r w:rsidRPr="003D5F97">
        <w:rPr>
          <w:i/>
        </w:rPr>
        <w:t>(</w:t>
      </w:r>
      <w:proofErr w:type="spellStart"/>
      <w:r w:rsidRPr="003D5F97">
        <w:rPr>
          <w:i/>
        </w:rPr>
        <w:t>Felicola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subrostratus</w:t>
      </w:r>
      <w:proofErr w:type="spellEnd"/>
      <w:r w:rsidRPr="003D5F97">
        <w:t xml:space="preserve">) </w:t>
      </w:r>
    </w:p>
    <w:p w14:paraId="3E2046CF" w14:textId="60177173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napadnutia dospelými škrkavkami </w:t>
      </w:r>
      <w:r w:rsidRPr="003D5F97">
        <w:rPr>
          <w:i/>
        </w:rPr>
        <w:t>(</w:t>
      </w:r>
      <w:proofErr w:type="spellStart"/>
      <w:r w:rsidRPr="003D5F97">
        <w:rPr>
          <w:i/>
        </w:rPr>
        <w:t>Toxocara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cati</w:t>
      </w:r>
      <w:proofErr w:type="spellEnd"/>
      <w:r w:rsidRPr="003D5F97">
        <w:rPr>
          <w:i/>
        </w:rPr>
        <w:t>)</w:t>
      </w:r>
      <w:r w:rsidRPr="003D5F97">
        <w:t xml:space="preserve"> </w:t>
      </w:r>
    </w:p>
    <w:p w14:paraId="774954C1" w14:textId="4AA4DB6E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napadnutia dospelými črevnými </w:t>
      </w:r>
      <w:proofErr w:type="spellStart"/>
      <w:r w:rsidRPr="003D5F97">
        <w:t>machovcami</w:t>
      </w:r>
      <w:proofErr w:type="spellEnd"/>
      <w:r w:rsidRPr="003D5F97">
        <w:rPr>
          <w:b/>
          <w:bCs/>
        </w:rPr>
        <w:t xml:space="preserve"> </w:t>
      </w:r>
      <w:r w:rsidRPr="003D5F97">
        <w:t>(</w:t>
      </w:r>
      <w:proofErr w:type="spellStart"/>
      <w:r w:rsidRPr="003D5F97">
        <w:rPr>
          <w:i/>
        </w:rPr>
        <w:t>Ancylostoma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tubaeforme</w:t>
      </w:r>
      <w:proofErr w:type="spellEnd"/>
      <w:r w:rsidRPr="003D5F97">
        <w:rPr>
          <w:i/>
        </w:rPr>
        <w:t>)</w:t>
      </w:r>
      <w:r w:rsidRPr="003D5F97">
        <w:t xml:space="preserve"> </w:t>
      </w:r>
    </w:p>
    <w:p w14:paraId="53455CFC" w14:textId="77777777" w:rsidR="001D30BD" w:rsidRPr="003D5F97" w:rsidRDefault="001D30BD" w:rsidP="001D30BD">
      <w:pPr>
        <w:spacing w:line="259" w:lineRule="auto"/>
        <w:ind w:left="3"/>
      </w:pPr>
      <w:r w:rsidRPr="003D5F97">
        <w:t xml:space="preserve"> </w:t>
      </w:r>
    </w:p>
    <w:p w14:paraId="270D068A" w14:textId="4CEAFF53" w:rsidR="001D30BD" w:rsidRPr="003D5F97" w:rsidRDefault="001D30BD" w:rsidP="001D30BD">
      <w:pPr>
        <w:spacing w:after="11" w:line="253" w:lineRule="auto"/>
        <w:ind w:left="-2"/>
        <w:rPr>
          <w:b/>
        </w:rPr>
      </w:pPr>
      <w:r w:rsidRPr="003D5F97">
        <w:rPr>
          <w:b/>
        </w:rPr>
        <w:t>Psy:</w:t>
      </w:r>
    </w:p>
    <w:p w14:paraId="30684AC3" w14:textId="42FDE6FA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>Liečba napadnutia všami (</w:t>
      </w:r>
      <w:proofErr w:type="spellStart"/>
      <w:r w:rsidRPr="003D5F97">
        <w:rPr>
          <w:i/>
        </w:rPr>
        <w:t>Trichodectes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canis</w:t>
      </w:r>
      <w:proofErr w:type="spellEnd"/>
      <w:r w:rsidRPr="003D5F97">
        <w:t xml:space="preserve">) </w:t>
      </w:r>
    </w:p>
    <w:p w14:paraId="2C08DAD5" w14:textId="1C576059" w:rsidR="001D30BD" w:rsidRPr="003D5F97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 xml:space="preserve">Liečba </w:t>
      </w:r>
      <w:proofErr w:type="spellStart"/>
      <w:r w:rsidRPr="003D5F97">
        <w:t>sarkoptového</w:t>
      </w:r>
      <w:proofErr w:type="spellEnd"/>
      <w:r w:rsidRPr="003D5F97">
        <w:t xml:space="preserve"> svrabu (spôsobeného druhom </w:t>
      </w:r>
      <w:proofErr w:type="spellStart"/>
      <w:r w:rsidRPr="003D5F97">
        <w:rPr>
          <w:i/>
        </w:rPr>
        <w:t>Sarcoptes</w:t>
      </w:r>
      <w:proofErr w:type="spellEnd"/>
      <w:r w:rsidRPr="003D5F97">
        <w:rPr>
          <w:i/>
        </w:rPr>
        <w:t xml:space="preserve"> </w:t>
      </w:r>
      <w:proofErr w:type="spellStart"/>
      <w:r w:rsidRPr="003D5F97">
        <w:rPr>
          <w:i/>
        </w:rPr>
        <w:t>scabiei</w:t>
      </w:r>
      <w:proofErr w:type="spellEnd"/>
      <w:r w:rsidRPr="003D5F97">
        <w:t>)</w:t>
      </w:r>
      <w:r w:rsidRPr="003D5F97">
        <w:rPr>
          <w:b/>
        </w:rPr>
        <w:t xml:space="preserve"> </w:t>
      </w:r>
    </w:p>
    <w:p w14:paraId="6ABFD57F" w14:textId="15204DB6" w:rsidR="001D30BD" w:rsidRPr="00E17924" w:rsidRDefault="001D30BD" w:rsidP="001D30BD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3D5F97">
        <w:t>Liečba napadnutia dospelými škrkavkami</w:t>
      </w:r>
      <w:r w:rsidRPr="00D74CA7">
        <w:rPr>
          <w:b/>
          <w:bCs/>
        </w:rPr>
        <w:t xml:space="preserve"> </w:t>
      </w:r>
      <w:r w:rsidRPr="00E17924">
        <w:t>(</w:t>
      </w:r>
      <w:proofErr w:type="spellStart"/>
      <w:r w:rsidRPr="00E17924">
        <w:rPr>
          <w:i/>
        </w:rPr>
        <w:t>Toxocara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canis</w:t>
      </w:r>
      <w:proofErr w:type="spellEnd"/>
      <w:r w:rsidRPr="00E17924">
        <w:t xml:space="preserve">) </w:t>
      </w:r>
    </w:p>
    <w:p w14:paraId="6C85272B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3C8C57" w14:textId="77777777" w:rsidR="00C114FF" w:rsidRDefault="0072390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565BD7A0" w14:textId="77777777" w:rsidR="00D74CA7" w:rsidRPr="001E1F22" w:rsidRDefault="00D74CA7" w:rsidP="00B13B6D">
      <w:pPr>
        <w:pStyle w:val="Style1"/>
      </w:pPr>
    </w:p>
    <w:p w14:paraId="40C2C3E5" w14:textId="05CD7483" w:rsidR="00AC155F" w:rsidRPr="00E17924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C753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2C753C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2C753C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2C753C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>. 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C753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ma</w:t>
      </w:r>
      <w:r w:rsidRPr="00E17924">
        <w:rPr>
          <w:rFonts w:ascii="Times New Roman" w:hAnsi="Times New Roman"/>
          <w:noProof/>
          <w:sz w:val="22"/>
          <w:lang w:val="bg-BG"/>
        </w:rPr>
        <w:t>č</w:t>
      </w:r>
      <w:r w:rsidR="002C753C">
        <w:rPr>
          <w:rFonts w:ascii="Times New Roman" w:hAnsi="Times New Roman"/>
          <w:noProof/>
          <w:sz w:val="22"/>
        </w:rPr>
        <w:t>kách</w:t>
      </w:r>
      <w:r w:rsidRPr="00E17924">
        <w:rPr>
          <w:rFonts w:ascii="Times New Roman" w:hAnsi="Times New Roman"/>
          <w:noProof/>
          <w:sz w:val="22"/>
          <w:lang w:val="bg-BG"/>
        </w:rPr>
        <w:t>, kt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ré trp</w:t>
      </w:r>
      <w:r>
        <w:rPr>
          <w:rFonts w:ascii="Times New Roman" w:hAnsi="Times New Roman"/>
          <w:noProof/>
          <w:sz w:val="22"/>
        </w:rPr>
        <w:t>ia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časn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pr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>b</w:t>
      </w:r>
      <w:r>
        <w:rPr>
          <w:rFonts w:ascii="Times New Roman" w:hAnsi="Times New Roman"/>
          <w:noProof/>
          <w:sz w:val="22"/>
        </w:rPr>
        <w:t>ie</w:t>
      </w:r>
      <w:r w:rsidRPr="00E17924">
        <w:rPr>
          <w:rFonts w:ascii="Times New Roman" w:hAnsi="Times New Roman"/>
          <w:noProof/>
          <w:sz w:val="22"/>
          <w:lang w:val="bg-BG"/>
        </w:rPr>
        <w:t>haj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c</w:t>
      </w:r>
      <w:r>
        <w:rPr>
          <w:rFonts w:ascii="Times New Roman" w:hAnsi="Times New Roman"/>
          <w:noProof/>
          <w:sz w:val="22"/>
        </w:rPr>
        <w:t>i</w:t>
      </w:r>
      <w:r w:rsidRPr="00E17924">
        <w:rPr>
          <w:rFonts w:ascii="Times New Roman" w:hAnsi="Times New Roman"/>
          <w:noProof/>
          <w:sz w:val="22"/>
          <w:lang w:val="bg-BG"/>
        </w:rPr>
        <w:t>m o</w:t>
      </w:r>
      <w:r>
        <w:rPr>
          <w:rFonts w:ascii="Times New Roman" w:hAnsi="Times New Roman"/>
          <w:noProof/>
          <w:sz w:val="22"/>
        </w:rPr>
        <w:t>choren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ím, </w:t>
      </w:r>
      <w:r>
        <w:rPr>
          <w:rFonts w:ascii="Times New Roman" w:hAnsi="Times New Roman"/>
          <w:noProof/>
          <w:sz w:val="22"/>
        </w:rPr>
        <w:t>al</w:t>
      </w:r>
      <w:r w:rsidRPr="00E17924">
        <w:rPr>
          <w:rFonts w:ascii="Times New Roman" w:hAnsi="Times New Roman"/>
          <w:noProof/>
          <w:sz w:val="22"/>
          <w:lang w:val="bg-BG"/>
        </w:rPr>
        <w:t>ebo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oslabené a maj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podváhu (s oh</w:t>
      </w:r>
      <w:r>
        <w:rPr>
          <w:rFonts w:ascii="Times New Roman" w:hAnsi="Times New Roman"/>
          <w:noProof/>
          <w:sz w:val="22"/>
        </w:rPr>
        <w:t>ľa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m na ve</w:t>
      </w:r>
      <w:r>
        <w:rPr>
          <w:rFonts w:ascii="Times New Roman" w:hAnsi="Times New Roman"/>
          <w:noProof/>
          <w:sz w:val="22"/>
        </w:rPr>
        <w:t>ľ</w:t>
      </w:r>
      <w:r w:rsidRPr="00E17924">
        <w:rPr>
          <w:rFonts w:ascii="Times New Roman" w:hAnsi="Times New Roman"/>
          <w:noProof/>
          <w:sz w:val="22"/>
          <w:lang w:val="bg-BG"/>
        </w:rPr>
        <w:t>kos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a v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k). </w:t>
      </w:r>
    </w:p>
    <w:p w14:paraId="5D5A44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28A2E" w14:textId="77777777" w:rsidR="00C114FF" w:rsidRDefault="0072390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76F72627" w14:textId="77777777" w:rsidR="00D74CA7" w:rsidRPr="001E1F22" w:rsidRDefault="00D74CA7" w:rsidP="00B13B6D">
      <w:pPr>
        <w:pStyle w:val="Style1"/>
      </w:pPr>
    </w:p>
    <w:p w14:paraId="6C7E3F90" w14:textId="25A6F2EB" w:rsidR="00AC155F" w:rsidRPr="00E17924" w:rsidRDefault="00AC155F" w:rsidP="00AC155F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2CE0F3E5" w14:textId="1E1A52D1" w:rsidR="00E86CEE" w:rsidRDefault="00AC155F" w:rsidP="00AC155F">
      <w:pPr>
        <w:tabs>
          <w:tab w:val="clear" w:pos="567"/>
        </w:tabs>
        <w:spacing w:line="240" w:lineRule="auto"/>
      </w:pPr>
      <w:r w:rsidRPr="00E17924">
        <w:t>Neaplik</w:t>
      </w:r>
      <w:r w:rsidR="002C753C">
        <w:t>ovať, ak je srsť zvieraťa vlhká</w:t>
      </w:r>
      <w:r w:rsidRPr="00E17924">
        <w:t>.</w:t>
      </w:r>
    </w:p>
    <w:p w14:paraId="02199C46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4CF9612C" w14:textId="77777777" w:rsidR="00C114FF" w:rsidRPr="001E1F22" w:rsidRDefault="0072390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1611ABA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3EBC2" w14:textId="454E0E96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2C753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2C753C">
        <w:rPr>
          <w:szCs w:val="22"/>
          <w:u w:val="single"/>
        </w:rPr>
        <w:t>ch:</w:t>
      </w:r>
    </w:p>
    <w:p w14:paraId="260AA82C" w14:textId="7E9B0BCB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2C753C">
        <w:t>ovať</w:t>
      </w:r>
      <w:r>
        <w:t xml:space="preserve"> </w:t>
      </w:r>
      <w:r w:rsidR="001435E3">
        <w:t>len</w:t>
      </w:r>
      <w:r>
        <w:t xml:space="preserve"> na povrch kože. Nepodáva</w:t>
      </w:r>
      <w:r w:rsidR="001435E3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1E2623A" w14:textId="7EFEA618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1435E3">
        <w:t>ať</w:t>
      </w:r>
      <w:r>
        <w:t xml:space="preserve"> mimo dosahu ohňa a iných zdrojov vznietenia </w:t>
      </w:r>
      <w:r w:rsidR="001435E3">
        <w:t>aspoň</w:t>
      </w:r>
      <w:r>
        <w:t xml:space="preserve"> 30 minút, alebo pokiaľ srsť neuschne. </w:t>
      </w:r>
    </w:p>
    <w:p w14:paraId="64DEEE0F" w14:textId="0A36DD8F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1435E3">
        <w:t>ovať</w:t>
      </w:r>
      <w:r>
        <w:t xml:space="preserve"> priamo do zvukovodu. </w:t>
      </w:r>
    </w:p>
    <w:p w14:paraId="7699BBA8" w14:textId="35E8F4DD" w:rsidR="00C114FF" w:rsidRDefault="00AC155F" w:rsidP="00D74CA7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1435E3">
        <w:t>podľa pokynov</w:t>
      </w:r>
      <w:r>
        <w:t xml:space="preserve">, aby sa minimalizovalo množstvo, ktoré môže zviera zlízať. Pokiaľ dôjde k výraznému olizovaniu, môže byť </w:t>
      </w:r>
      <w:r w:rsidR="001435E3">
        <w:t>pri</w:t>
      </w:r>
      <w:r>
        <w:t xml:space="preserve"> mač</w:t>
      </w:r>
      <w:r w:rsidR="001435E3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2CC36415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02C10BE7" w14:textId="4572F526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1435E3">
        <w:rPr>
          <w:szCs w:val="22"/>
          <w:u w:val="single"/>
        </w:rPr>
        <w:t>:</w:t>
      </w:r>
    </w:p>
    <w:p w14:paraId="4EDD18B9" w14:textId="4506A052" w:rsidR="00AC155F" w:rsidRDefault="001435E3" w:rsidP="00D74CA7">
      <w:pPr>
        <w:tabs>
          <w:tab w:val="clear" w:pos="567"/>
        </w:tabs>
        <w:spacing w:line="240" w:lineRule="auto"/>
        <w:jc w:val="both"/>
      </w:pPr>
      <w:r>
        <w:t>Osoby</w:t>
      </w:r>
      <w:r w:rsidR="00AC155F">
        <w:t xml:space="preserve"> s citlivou pokožkou alebo so známou alergiou na veterinárne lieky tohto typu by mali s týmto veterinárnym liekom zaobchádzať opatrne. </w:t>
      </w:r>
    </w:p>
    <w:p w14:paraId="130A5D2F" w14:textId="517C5005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P</w:t>
      </w:r>
      <w:r w:rsidR="001435E3">
        <w:t>očas</w:t>
      </w:r>
      <w:r>
        <w:t xml:space="preserve"> manipuláci</w:t>
      </w:r>
      <w:r w:rsidR="001435E3">
        <w:t>e</w:t>
      </w:r>
      <w:r>
        <w:t xml:space="preserve"> s</w:t>
      </w:r>
      <w:r w:rsidR="001435E3">
        <w:t> veterinárnym liekom</w:t>
      </w:r>
      <w:r>
        <w:t xml:space="preserve"> nefajči</w:t>
      </w:r>
      <w:r w:rsidR="001435E3">
        <w:t>ť</w:t>
      </w:r>
      <w:r>
        <w:t>, neje</w:t>
      </w:r>
      <w:r w:rsidR="001435E3">
        <w:t>sť</w:t>
      </w:r>
      <w:r>
        <w:t xml:space="preserve"> a nepite. </w:t>
      </w:r>
    </w:p>
    <w:p w14:paraId="0FA57DBD" w14:textId="2BFB8DBF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Po použití si umy</w:t>
      </w:r>
      <w:r w:rsidR="00834FC1">
        <w:t>ť</w:t>
      </w:r>
      <w:r>
        <w:t xml:space="preserve"> ruky a</w:t>
      </w:r>
      <w:r w:rsidR="00834FC1">
        <w:t> veterinárny liek</w:t>
      </w:r>
      <w:r>
        <w:t>, ktorý sa dostane do kontaktu s pokožkou, okamžite umy</w:t>
      </w:r>
      <w:r w:rsidR="00834FC1">
        <w:t>ť</w:t>
      </w:r>
      <w:r>
        <w:t xml:space="preserve"> mydlom a vodou. V prípade náhodného zasiahnutia očí ich ihneď vypláchnite vodou, vyhľadajte lekársku pomoc a ukážte </w:t>
      </w:r>
      <w:r w:rsidR="00834FC1" w:rsidRPr="00834FC1">
        <w:t>lekárovi písomnú informáciu pre používateľov alebo obal</w:t>
      </w:r>
      <w:r>
        <w:t xml:space="preserve">. </w:t>
      </w:r>
    </w:p>
    <w:p w14:paraId="4909E3E7" w14:textId="12F5ABBD" w:rsidR="00AC155F" w:rsidRDefault="00AC155F" w:rsidP="00D74CA7">
      <w:pPr>
        <w:tabs>
          <w:tab w:val="clear" w:pos="567"/>
        </w:tabs>
        <w:spacing w:line="240" w:lineRule="auto"/>
        <w:jc w:val="both"/>
      </w:pPr>
      <w:r>
        <w:t>Zabrá</w:t>
      </w:r>
      <w:r w:rsidR="00834FC1">
        <w:t>niť</w:t>
      </w:r>
      <w:r>
        <w:t xml:space="preserve"> priamemu kontaktu s ošetrenými zvieratami, kým miesto aplikácie nezaschne. V deň aplikácie </w:t>
      </w:r>
      <w:r w:rsidR="002728E1">
        <w:t>veterinárneho lieku zabrániť kontaktu</w:t>
      </w:r>
      <w:r>
        <w:t xml:space="preserve"> det</w:t>
      </w:r>
      <w:r w:rsidR="002728E1">
        <w:t>í</w:t>
      </w:r>
      <w:r>
        <w:t xml:space="preserve">  s ošetrenými zvieratami a</w:t>
      </w:r>
      <w:r w:rsidR="002728E1">
        <w:t> </w:t>
      </w:r>
      <w:r>
        <w:t>zvieratá</w:t>
      </w:r>
      <w:r w:rsidR="002728E1">
        <w:t>m nedovoliť</w:t>
      </w:r>
      <w:r>
        <w:t xml:space="preserve"> spať so svojimi </w:t>
      </w:r>
      <w:r w:rsidR="002728E1">
        <w:t>chova</w:t>
      </w:r>
      <w:r>
        <w:t xml:space="preserve">teľmi, najmä </w:t>
      </w:r>
      <w:r w:rsidR="002728E1">
        <w:t xml:space="preserve">nie </w:t>
      </w:r>
      <w:r>
        <w:t>s deťmi. Použité aplikátory ihneď zlikvidova</w:t>
      </w:r>
      <w:r w:rsidR="002728E1">
        <w:t>ť</w:t>
      </w:r>
      <w:r>
        <w:t xml:space="preserve"> a ne</w:t>
      </w:r>
      <w:r w:rsidR="002728E1">
        <w:t>nechať</w:t>
      </w:r>
      <w:r>
        <w:t xml:space="preserve"> v dohľade alebo dosahu detí.</w:t>
      </w:r>
    </w:p>
    <w:p w14:paraId="6A5AEC9E" w14:textId="594B6A5B" w:rsidR="00C114FF" w:rsidRDefault="00AC155F" w:rsidP="00D74CA7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2728E1">
        <w:t xml:space="preserve">veterinárny </w:t>
      </w:r>
      <w:r>
        <w:t>liek je veľmi horľavý; chráňte pred teplom, iskrami, otvoreným ohňom alebo inými zdrojmi vznietenia.</w:t>
      </w:r>
    </w:p>
    <w:p w14:paraId="4BA7C1CC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393F550C" w14:textId="75CA2BE0" w:rsidR="00D74CA7" w:rsidRPr="001E1F22" w:rsidRDefault="0072390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023AA132" w14:textId="680235BF" w:rsidR="00295140" w:rsidRDefault="002728E1" w:rsidP="00A9226B">
      <w:pPr>
        <w:tabs>
          <w:tab w:val="clear" w:pos="567"/>
        </w:tabs>
        <w:spacing w:line="240" w:lineRule="auto"/>
      </w:pPr>
      <w:r>
        <w:t>Zabrániť</w:t>
      </w:r>
      <w:r w:rsidR="00AC155F" w:rsidRPr="00AC155F">
        <w:t xml:space="preserve"> ošetreným zvieratám kúpať sa vo vodných tokoch aspoň dve hodiny po aplikácii lieku.</w:t>
      </w:r>
    </w:p>
    <w:p w14:paraId="1EF3055F" w14:textId="77777777" w:rsidR="00AC155F" w:rsidRPr="001E1F22" w:rsidRDefault="00AC15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FBEFD" w14:textId="77777777" w:rsidR="003D5F97" w:rsidRPr="001E1F22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1169A" w14:textId="77777777" w:rsidR="00C114FF" w:rsidRPr="001E1F22" w:rsidRDefault="00723901" w:rsidP="00B13B6D">
      <w:pPr>
        <w:pStyle w:val="Style1"/>
      </w:pPr>
      <w:r w:rsidRPr="001E1F22">
        <w:lastRenderedPageBreak/>
        <w:t>3.6</w:t>
      </w:r>
      <w:r w:rsidRPr="001E1F22">
        <w:tab/>
        <w:t xml:space="preserve">Nežiaduce </w:t>
      </w:r>
      <w:r w:rsidR="00E21B4D">
        <w:t>účinky</w:t>
      </w:r>
    </w:p>
    <w:p w14:paraId="6ACCEE8E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004AC8" w14:textId="0B6AF914" w:rsidR="00AC155F" w:rsidRPr="003D5F97" w:rsidRDefault="00AC155F" w:rsidP="00AC155F">
      <w:bookmarkStart w:id="0" w:name="_Hlk121912409"/>
      <w:r w:rsidRPr="003D5F97">
        <w:t>Mačky:</w:t>
      </w:r>
    </w:p>
    <w:p w14:paraId="40B074E2" w14:textId="77777777" w:rsidR="003D5F97" w:rsidRPr="00FC3CB5" w:rsidRDefault="003D5F97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47F63B9A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07E6" w14:textId="7599A3CC" w:rsidR="00AC155F" w:rsidRPr="00E17924" w:rsidRDefault="00AC155F" w:rsidP="009257A2">
            <w:pPr>
              <w:rPr>
                <w:szCs w:val="22"/>
              </w:rPr>
            </w:pPr>
            <w:bookmarkStart w:id="1" w:name="_Hlk121912460"/>
            <w:r>
              <w:t>Zriedkav</w:t>
            </w:r>
            <w:r w:rsidRPr="00E17924">
              <w:t xml:space="preserve">é </w:t>
            </w:r>
          </w:p>
          <w:p w14:paraId="67F9C41D" w14:textId="3E2A328C" w:rsidR="00AC155F" w:rsidRPr="00E17924" w:rsidRDefault="0044436F" w:rsidP="009257A2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8A44" w14:textId="23FDCB65" w:rsidR="00AC155F" w:rsidRPr="00E17924" w:rsidRDefault="00AC155F" w:rsidP="009257A2">
            <w:pPr>
              <w:rPr>
                <w:szCs w:val="22"/>
              </w:rPr>
            </w:pPr>
            <w:proofErr w:type="spellStart"/>
            <w:r w:rsidRPr="00E17924">
              <w:t>alop</w:t>
            </w:r>
            <w:r w:rsidR="0044436F">
              <w:t>é</w:t>
            </w:r>
            <w:r w:rsidRPr="00E17924">
              <w:t>cie</w:t>
            </w:r>
            <w:proofErr w:type="spellEnd"/>
            <w:r w:rsidRPr="00E17924">
              <w:t xml:space="preserve">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1,2</w:t>
            </w:r>
            <w:r w:rsidRPr="00E17924">
              <w:t>, 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  <w:r w:rsidRPr="00E17924">
              <w:t xml:space="preserve"> </w:t>
            </w:r>
          </w:p>
        </w:tc>
      </w:tr>
      <w:tr w:rsidR="00AC155F" w:rsidRPr="00E17924" w14:paraId="7F63B258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682C" w14:textId="37FD052C" w:rsidR="00AC155F" w:rsidRPr="00E17924" w:rsidRDefault="00AC155F" w:rsidP="009257A2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1CFE4909" w14:textId="1A4E9E6D" w:rsidR="00AC155F" w:rsidRPr="00E17924" w:rsidRDefault="0044436F" w:rsidP="009257A2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AB12" w14:textId="1D2526CF" w:rsidR="00AC155F" w:rsidRPr="00E17924" w:rsidRDefault="00AC155F" w:rsidP="009257A2">
            <w:pPr>
              <w:rPr>
                <w:szCs w:val="22"/>
                <w:vertAlign w:val="superscript"/>
              </w:rPr>
            </w:pPr>
            <w:r w:rsidRPr="00E17924">
              <w:t>podrážd</w:t>
            </w:r>
            <w:r w:rsidR="0044436F">
              <w:t>e</w:t>
            </w:r>
            <w:r w:rsidRPr="00E17924">
              <w:t>n</w:t>
            </w:r>
            <w:r w:rsidR="0044436F">
              <w:t>ie</w:t>
            </w:r>
            <w:r w:rsidRPr="00E17924">
              <w:t xml:space="preserve">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1,4</w:t>
            </w:r>
            <w:r w:rsidRPr="00E17924">
              <w:t>,  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  <w:bookmarkEnd w:id="0"/>
      <w:bookmarkEnd w:id="1"/>
    </w:tbl>
    <w:p w14:paraId="2EBDCDE2" w14:textId="77777777" w:rsidR="00AC155F" w:rsidRPr="00E17924" w:rsidRDefault="00AC155F" w:rsidP="00AC155F">
      <w:pPr>
        <w:rPr>
          <w:szCs w:val="22"/>
        </w:rPr>
      </w:pPr>
    </w:p>
    <w:p w14:paraId="429030F1" w14:textId="2EC6A44C" w:rsidR="00AC155F" w:rsidRPr="003D5F97" w:rsidRDefault="00AC155F" w:rsidP="00AC155F">
      <w:r w:rsidRPr="003D5F97">
        <w:t>Ps</w:t>
      </w:r>
      <w:r w:rsidR="0044436F" w:rsidRPr="003D5F97">
        <w:t>y</w:t>
      </w:r>
      <w:r w:rsidRPr="003D5F97">
        <w:t>:</w:t>
      </w:r>
    </w:p>
    <w:p w14:paraId="71C10115" w14:textId="77777777" w:rsidR="003D5F97" w:rsidRPr="00FC3CB5" w:rsidRDefault="003D5F97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55984031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7F1" w14:textId="77777777" w:rsidR="0044436F" w:rsidRPr="00E17924" w:rsidRDefault="0044436F" w:rsidP="0044436F">
            <w:pPr>
              <w:rPr>
                <w:szCs w:val="22"/>
              </w:rPr>
            </w:pPr>
            <w:r>
              <w:t>Zriedkav</w:t>
            </w:r>
            <w:r w:rsidRPr="00E17924">
              <w:t xml:space="preserve">é </w:t>
            </w:r>
          </w:p>
          <w:p w14:paraId="6BDD784E" w14:textId="2D633130" w:rsidR="00AC155F" w:rsidRPr="00E17924" w:rsidRDefault="0044436F" w:rsidP="0044436F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A74" w14:textId="2BA665A9" w:rsidR="00AC155F" w:rsidRPr="00E17924" w:rsidRDefault="00AC155F" w:rsidP="009257A2">
            <w:pPr>
              <w:rPr>
                <w:szCs w:val="22"/>
              </w:rPr>
            </w:pPr>
            <w:r w:rsidRPr="00E17924">
              <w:t>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</w:p>
        </w:tc>
      </w:tr>
      <w:tr w:rsidR="00AC155F" w:rsidRPr="00E17924" w14:paraId="4A5129B8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D621" w14:textId="77777777" w:rsidR="0044436F" w:rsidRPr="00E17924" w:rsidRDefault="0044436F" w:rsidP="0044436F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4EA4FA11" w14:textId="71B5937E" w:rsidR="00AC155F" w:rsidRPr="00E17924" w:rsidRDefault="0044436F" w:rsidP="0044436F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3432" w14:textId="02FF256C" w:rsidR="00AC155F" w:rsidRPr="00E17924" w:rsidRDefault="00AC155F" w:rsidP="009257A2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</w:tbl>
    <w:p w14:paraId="26BA6398" w14:textId="77777777" w:rsidR="00AC155F" w:rsidRPr="00E17924" w:rsidRDefault="00AC155F" w:rsidP="00AC155F">
      <w:pPr>
        <w:rPr>
          <w:szCs w:val="22"/>
        </w:rPr>
      </w:pPr>
    </w:p>
    <w:p w14:paraId="578B7956" w14:textId="37D4C684" w:rsidR="00AC155F" w:rsidRPr="004772E2" w:rsidRDefault="00AC155F" w:rsidP="00AC155F">
      <w:pPr>
        <w:jc w:val="both"/>
        <w:rPr>
          <w:sz w:val="20"/>
          <w:szCs w:val="22"/>
        </w:rPr>
      </w:pPr>
      <w:bookmarkStart w:id="2" w:name="_Hlk121913322"/>
      <w:bookmarkStart w:id="3" w:name="_Hlk108775329"/>
      <w:r w:rsidRPr="004772E2">
        <w:rPr>
          <w:sz w:val="20"/>
          <w:vertAlign w:val="superscript"/>
        </w:rPr>
        <w:t>1</w:t>
      </w:r>
      <w:r w:rsidR="00FC1D1F" w:rsidRPr="004772E2">
        <w:rPr>
          <w:sz w:val="20"/>
        </w:rPr>
        <w:t>Zvyčajne</w:t>
      </w:r>
      <w:r w:rsidRPr="004772E2">
        <w:rPr>
          <w:sz w:val="20"/>
        </w:rPr>
        <w:t xml:space="preserve"> s</w:t>
      </w:r>
      <w:r w:rsidR="0044436F" w:rsidRPr="004772E2">
        <w:rPr>
          <w:sz w:val="20"/>
        </w:rPr>
        <w:t>a</w:t>
      </w:r>
      <w:r w:rsidRPr="004772E2">
        <w:rPr>
          <w:sz w:val="20"/>
        </w:rPr>
        <w:t xml:space="preserve"> sam</w:t>
      </w:r>
      <w:r w:rsidR="0044436F" w:rsidRPr="004772E2">
        <w:rPr>
          <w:sz w:val="20"/>
        </w:rPr>
        <w:t>é</w:t>
      </w:r>
      <w:r w:rsidRPr="004772E2">
        <w:rPr>
          <w:sz w:val="20"/>
        </w:rPr>
        <w:t xml:space="preserve"> upraví, ale za určitých okolností m</w:t>
      </w:r>
      <w:r w:rsidR="0044436F" w:rsidRPr="004772E2">
        <w:rPr>
          <w:sz w:val="20"/>
        </w:rPr>
        <w:t>ô</w:t>
      </w:r>
      <w:r w:rsidRPr="004772E2">
        <w:rPr>
          <w:sz w:val="20"/>
        </w:rPr>
        <w:t>že b</w:t>
      </w:r>
      <w:r w:rsidR="0044436F" w:rsidRPr="004772E2">
        <w:rPr>
          <w:sz w:val="20"/>
        </w:rPr>
        <w:t>yť</w:t>
      </w:r>
      <w:r w:rsidRPr="004772E2">
        <w:rPr>
          <w:sz w:val="20"/>
        </w:rPr>
        <w:t xml:space="preserve"> použit</w:t>
      </w:r>
      <w:r w:rsidR="0044436F" w:rsidRPr="004772E2">
        <w:rPr>
          <w:sz w:val="20"/>
        </w:rPr>
        <w:t>á</w:t>
      </w:r>
      <w:r w:rsidRPr="004772E2">
        <w:rPr>
          <w:sz w:val="20"/>
        </w:rPr>
        <w:t xml:space="preserve"> symptomatická l</w:t>
      </w:r>
      <w:r w:rsidR="0044436F" w:rsidRPr="004772E2">
        <w:rPr>
          <w:sz w:val="20"/>
        </w:rPr>
        <w:t>ie</w:t>
      </w:r>
      <w:r w:rsidRPr="004772E2">
        <w:rPr>
          <w:sz w:val="20"/>
        </w:rPr>
        <w:t>čba</w:t>
      </w:r>
      <w:bookmarkEnd w:id="2"/>
      <w:r w:rsidRPr="004772E2">
        <w:rPr>
          <w:sz w:val="20"/>
        </w:rPr>
        <w:t>.</w:t>
      </w:r>
    </w:p>
    <w:p w14:paraId="1CBABE26" w14:textId="68CAEBC6" w:rsidR="00AC155F" w:rsidRPr="004772E2" w:rsidRDefault="00AC155F" w:rsidP="00AC155F">
      <w:pPr>
        <w:jc w:val="both"/>
        <w:rPr>
          <w:sz w:val="20"/>
          <w:szCs w:val="22"/>
        </w:rPr>
      </w:pPr>
      <w:r w:rsidRPr="004772E2">
        <w:rPr>
          <w:sz w:val="20"/>
          <w:vertAlign w:val="superscript"/>
        </w:rPr>
        <w:t>2</w:t>
      </w:r>
      <w:r w:rsidRPr="004772E2">
        <w:rPr>
          <w:sz w:val="20"/>
        </w:rPr>
        <w:t>M</w:t>
      </w:r>
      <w:r w:rsidR="0044436F" w:rsidRPr="004772E2">
        <w:rPr>
          <w:sz w:val="20"/>
        </w:rPr>
        <w:t>ie</w:t>
      </w:r>
      <w:r w:rsidRPr="004772E2">
        <w:rPr>
          <w:sz w:val="20"/>
        </w:rPr>
        <w:t>rn</w:t>
      </w:r>
      <w:r w:rsidR="0044436F" w:rsidRPr="004772E2">
        <w:rPr>
          <w:sz w:val="20"/>
        </w:rPr>
        <w:t>a</w:t>
      </w:r>
      <w:r w:rsidRPr="004772E2">
        <w:rPr>
          <w:sz w:val="20"/>
        </w:rPr>
        <w:t xml:space="preserve"> a p</w:t>
      </w:r>
      <w:r w:rsidR="006A18CF" w:rsidRPr="004772E2">
        <w:rPr>
          <w:sz w:val="20"/>
        </w:rPr>
        <w:t>r</w:t>
      </w:r>
      <w:r w:rsidRPr="004772E2">
        <w:rPr>
          <w:sz w:val="20"/>
        </w:rPr>
        <w:t>echodná.</w:t>
      </w:r>
    </w:p>
    <w:p w14:paraId="431D6C7B" w14:textId="042ED6A5" w:rsidR="00AC155F" w:rsidRPr="004772E2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bookmarkStart w:id="4" w:name="_Hlk121913507"/>
      <w:r w:rsidRPr="004772E2">
        <w:rPr>
          <w:rFonts w:ascii="Times New Roman" w:hAnsi="Times New Roman"/>
          <w:noProof/>
          <w:sz w:val="20"/>
          <w:vertAlign w:val="superscript"/>
          <w:lang w:val="bg-BG"/>
        </w:rPr>
        <w:t>3</w:t>
      </w:r>
      <w:r w:rsidRPr="004772E2">
        <w:rPr>
          <w:rFonts w:ascii="Times New Roman" w:hAnsi="Times New Roman"/>
          <w:noProof/>
          <w:sz w:val="20"/>
          <w:lang w:val="bg-BG"/>
        </w:rPr>
        <w:t>Lokáln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FC1D1F" w:rsidRPr="004772E2">
        <w:rPr>
          <w:rFonts w:ascii="Times New Roman" w:hAnsi="Times New Roman"/>
          <w:noProof/>
          <w:sz w:val="20"/>
        </w:rPr>
        <w:t>dočas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né </w:t>
      </w:r>
      <w:r w:rsidR="0044436F" w:rsidRPr="004772E2">
        <w:rPr>
          <w:rFonts w:ascii="Times New Roman" w:hAnsi="Times New Roman"/>
          <w:noProof/>
          <w:sz w:val="20"/>
        </w:rPr>
        <w:t>z</w:t>
      </w:r>
      <w:r w:rsidRPr="004772E2">
        <w:rPr>
          <w:rFonts w:ascii="Times New Roman" w:hAnsi="Times New Roman"/>
          <w:noProof/>
          <w:sz w:val="20"/>
          <w:lang w:val="bg-BG"/>
        </w:rPr>
        <w:t>lepen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FC1D1F" w:rsidRPr="004772E2">
        <w:rPr>
          <w:rFonts w:ascii="Times New Roman" w:hAnsi="Times New Roman"/>
          <w:noProof/>
          <w:sz w:val="20"/>
        </w:rPr>
        <w:t>srsti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 m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st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aplik</w:t>
      </w:r>
      <w:r w:rsidR="0044436F"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="0044436F"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e a/</w:t>
      </w:r>
      <w:r w:rsidR="0044436F" w:rsidRPr="004772E2">
        <w:rPr>
          <w:rFonts w:ascii="Times New Roman" w:hAnsi="Times New Roman"/>
          <w:noProof/>
          <w:sz w:val="20"/>
        </w:rPr>
        <w:t>al</w:t>
      </w:r>
      <w:r w:rsidRPr="004772E2">
        <w:rPr>
          <w:rFonts w:ascii="Times New Roman" w:hAnsi="Times New Roman"/>
          <w:noProof/>
          <w:sz w:val="20"/>
          <w:lang w:val="bg-BG"/>
        </w:rPr>
        <w:t>ebo vý</w:t>
      </w:r>
      <w:r w:rsidR="0044436F" w:rsidRPr="004772E2">
        <w:rPr>
          <w:rFonts w:ascii="Times New Roman" w:hAnsi="Times New Roman"/>
          <w:noProof/>
          <w:sz w:val="20"/>
        </w:rPr>
        <w:t>n</w:t>
      </w:r>
      <w:r w:rsidRPr="004772E2">
        <w:rPr>
          <w:rFonts w:ascii="Times New Roman" w:hAnsi="Times New Roman"/>
          <w:noProof/>
          <w:sz w:val="20"/>
          <w:lang w:val="bg-BG"/>
        </w:rPr>
        <w:t>im</w:t>
      </w:r>
      <w:r w:rsidR="0044436F" w:rsidRPr="004772E2">
        <w:rPr>
          <w:rFonts w:ascii="Times New Roman" w:hAnsi="Times New Roman"/>
          <w:noProof/>
          <w:sz w:val="20"/>
        </w:rPr>
        <w:t>o</w:t>
      </w:r>
      <w:r w:rsidRPr="004772E2">
        <w:rPr>
          <w:rFonts w:ascii="Times New Roman" w:hAnsi="Times New Roman"/>
          <w:noProof/>
          <w:sz w:val="20"/>
          <w:lang w:val="bg-BG"/>
        </w:rPr>
        <w:t>čn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="0044436F" w:rsidRPr="004772E2">
        <w:rPr>
          <w:rFonts w:ascii="Times New Roman" w:hAnsi="Times New Roman"/>
          <w:noProof/>
          <w:sz w:val="20"/>
        </w:rPr>
        <w:t>a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b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prášku</w:t>
      </w:r>
      <w:r w:rsidR="00E70C7A" w:rsidRPr="004772E2">
        <w:rPr>
          <w:rFonts w:ascii="Times New Roman" w:hAnsi="Times New Roman"/>
          <w:noProof/>
          <w:sz w:val="20"/>
        </w:rPr>
        <w:t>,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E70C7A" w:rsidRPr="004772E2">
        <w:rPr>
          <w:rFonts w:ascii="Times New Roman" w:hAnsi="Times New Roman"/>
          <w:noProof/>
          <w:sz w:val="20"/>
        </w:rPr>
        <w:t>ktorézvyčajne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E70C7A" w:rsidRPr="004772E2">
        <w:rPr>
          <w:rFonts w:ascii="Times New Roman" w:hAnsi="Times New Roman"/>
          <w:noProof/>
          <w:sz w:val="20"/>
        </w:rPr>
        <w:t>z</w:t>
      </w:r>
      <w:r w:rsidRPr="004772E2">
        <w:rPr>
          <w:rFonts w:ascii="Times New Roman" w:hAnsi="Times New Roman"/>
          <w:noProof/>
          <w:sz w:val="20"/>
          <w:lang w:val="bg-BG"/>
        </w:rPr>
        <w:t>miz</w:t>
      </w:r>
      <w:r w:rsidR="0044436F" w:rsidRPr="004772E2">
        <w:rPr>
          <w:rFonts w:ascii="Times New Roman" w:hAnsi="Times New Roman"/>
          <w:noProof/>
          <w:sz w:val="20"/>
        </w:rPr>
        <w:t>ne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do 24 hod</w:t>
      </w:r>
      <w:r w:rsidR="0044436F" w:rsidRPr="004772E2">
        <w:rPr>
          <w:rFonts w:ascii="Times New Roman" w:hAnsi="Times New Roman"/>
          <w:noProof/>
          <w:sz w:val="20"/>
        </w:rPr>
        <w:t>í</w:t>
      </w:r>
      <w:r w:rsidRPr="004772E2">
        <w:rPr>
          <w:rFonts w:ascii="Times New Roman" w:hAnsi="Times New Roman"/>
          <w:noProof/>
          <w:sz w:val="20"/>
          <w:lang w:val="bg-BG"/>
        </w:rPr>
        <w:t>n po aplik</w:t>
      </w:r>
      <w:r w:rsidR="0044436F"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="0044436F"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i a nemá v</w:t>
      </w:r>
      <w:r w:rsidR="0044436F" w:rsidRPr="004772E2">
        <w:rPr>
          <w:rFonts w:ascii="Times New Roman" w:hAnsi="Times New Roman"/>
          <w:noProof/>
          <w:sz w:val="20"/>
        </w:rPr>
        <w:t>p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="0044436F" w:rsidRPr="004772E2">
        <w:rPr>
          <w:rFonts w:ascii="Times New Roman" w:hAnsi="Times New Roman"/>
          <w:noProof/>
          <w:sz w:val="20"/>
        </w:rPr>
        <w:t>y</w:t>
      </w:r>
      <w:r w:rsidRPr="004772E2">
        <w:rPr>
          <w:rFonts w:ascii="Times New Roman" w:hAnsi="Times New Roman"/>
          <w:noProof/>
          <w:sz w:val="20"/>
          <w:lang w:val="bg-BG"/>
        </w:rPr>
        <w:t>v na bezpečnos</w:t>
      </w:r>
      <w:r w:rsidR="0044436F"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="0044436F"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="0044436F"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l</w:t>
      </w:r>
      <w:r w:rsidR="0044436F"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ku</w:t>
      </w:r>
      <w:bookmarkEnd w:id="4"/>
      <w:r w:rsidRPr="004772E2">
        <w:rPr>
          <w:rFonts w:ascii="Times New Roman" w:hAnsi="Times New Roman"/>
          <w:noProof/>
          <w:sz w:val="20"/>
          <w:lang w:val="bg-BG"/>
        </w:rPr>
        <w:t>.</w:t>
      </w:r>
    </w:p>
    <w:p w14:paraId="5AD778C2" w14:textId="1CE3A9BA" w:rsidR="00AC155F" w:rsidRPr="004772E2" w:rsidRDefault="00AC155F" w:rsidP="00AC155F">
      <w:pPr>
        <w:jc w:val="both"/>
        <w:rPr>
          <w:color w:val="000000"/>
          <w:sz w:val="20"/>
          <w:szCs w:val="22"/>
          <w:vertAlign w:val="superscript"/>
        </w:rPr>
      </w:pPr>
      <w:r w:rsidRPr="004772E2">
        <w:rPr>
          <w:color w:val="000000"/>
          <w:sz w:val="20"/>
          <w:vertAlign w:val="superscript"/>
        </w:rPr>
        <w:t>4</w:t>
      </w:r>
      <w:r w:rsidRPr="004772E2">
        <w:rPr>
          <w:color w:val="000000"/>
          <w:sz w:val="20"/>
        </w:rPr>
        <w:t>P</w:t>
      </w:r>
      <w:r w:rsidR="0044436F" w:rsidRPr="004772E2">
        <w:rPr>
          <w:color w:val="000000"/>
          <w:sz w:val="20"/>
        </w:rPr>
        <w:t>r</w:t>
      </w:r>
      <w:r w:rsidRPr="004772E2">
        <w:rPr>
          <w:color w:val="000000"/>
          <w:sz w:val="20"/>
        </w:rPr>
        <w:t>echodné a m</w:t>
      </w:r>
      <w:r w:rsidR="0044436F" w:rsidRPr="004772E2">
        <w:rPr>
          <w:color w:val="000000"/>
          <w:sz w:val="20"/>
        </w:rPr>
        <w:t>ie</w:t>
      </w:r>
      <w:r w:rsidRPr="004772E2">
        <w:rPr>
          <w:color w:val="000000"/>
          <w:sz w:val="20"/>
        </w:rPr>
        <w:t>stn</w:t>
      </w:r>
      <w:r w:rsidR="0044436F" w:rsidRPr="004772E2">
        <w:rPr>
          <w:color w:val="000000"/>
          <w:sz w:val="20"/>
        </w:rPr>
        <w:t>e</w:t>
      </w:r>
      <w:r w:rsidRPr="004772E2">
        <w:rPr>
          <w:color w:val="000000"/>
          <w:sz w:val="20"/>
        </w:rPr>
        <w:t>.</w:t>
      </w:r>
    </w:p>
    <w:p w14:paraId="17408EA9" w14:textId="0D0C1505" w:rsidR="00AC155F" w:rsidRPr="004772E2" w:rsidRDefault="00AC155F" w:rsidP="00AC155F">
      <w:pPr>
        <w:jc w:val="both"/>
        <w:rPr>
          <w:sz w:val="20"/>
          <w:szCs w:val="22"/>
        </w:rPr>
      </w:pPr>
      <w:r w:rsidRPr="004772E2">
        <w:rPr>
          <w:color w:val="000000"/>
          <w:sz w:val="20"/>
          <w:vertAlign w:val="superscript"/>
        </w:rPr>
        <w:t>5</w:t>
      </w:r>
      <w:r w:rsidRPr="004772E2">
        <w:rPr>
          <w:color w:val="000000"/>
          <w:sz w:val="20"/>
        </w:rPr>
        <w:t>Reverzibiln</w:t>
      </w:r>
      <w:r w:rsidR="0044436F" w:rsidRPr="004772E2">
        <w:rPr>
          <w:color w:val="000000"/>
          <w:sz w:val="20"/>
        </w:rPr>
        <w:t>é</w:t>
      </w:r>
      <w:r w:rsidR="00E70C7A" w:rsidRPr="004772E2">
        <w:rPr>
          <w:color w:val="000000"/>
          <w:sz w:val="20"/>
        </w:rPr>
        <w:t>,</w:t>
      </w:r>
      <w:r w:rsidRPr="004772E2">
        <w:rPr>
          <w:color w:val="000000"/>
          <w:sz w:val="20"/>
        </w:rPr>
        <w:t xml:space="preserve"> ako </w:t>
      </w:r>
      <w:r w:rsidR="00E70C7A" w:rsidRPr="004772E2">
        <w:rPr>
          <w:color w:val="000000"/>
          <w:sz w:val="20"/>
        </w:rPr>
        <w:t>pri</w:t>
      </w:r>
      <w:r w:rsidRPr="004772E2">
        <w:rPr>
          <w:color w:val="000000"/>
          <w:sz w:val="20"/>
        </w:rPr>
        <w:t xml:space="preserve"> iných </w:t>
      </w:r>
      <w:proofErr w:type="spellStart"/>
      <w:r w:rsidRPr="004772E2">
        <w:rPr>
          <w:color w:val="000000"/>
          <w:sz w:val="20"/>
        </w:rPr>
        <w:t>makrocyklických</w:t>
      </w:r>
      <w:proofErr w:type="spellEnd"/>
      <w:r w:rsidRPr="004772E2">
        <w:rPr>
          <w:color w:val="000000"/>
          <w:sz w:val="20"/>
        </w:rPr>
        <w:t xml:space="preserve"> </w:t>
      </w:r>
      <w:proofErr w:type="spellStart"/>
      <w:r w:rsidRPr="004772E2">
        <w:rPr>
          <w:color w:val="000000"/>
          <w:sz w:val="20"/>
        </w:rPr>
        <w:t>lakt</w:t>
      </w:r>
      <w:r w:rsidR="0044436F" w:rsidRPr="004772E2">
        <w:rPr>
          <w:color w:val="000000"/>
          <w:sz w:val="20"/>
        </w:rPr>
        <w:t>ó</w:t>
      </w:r>
      <w:r w:rsidRPr="004772E2">
        <w:rPr>
          <w:color w:val="000000"/>
          <w:sz w:val="20"/>
        </w:rPr>
        <w:t>n</w:t>
      </w:r>
      <w:r w:rsidR="0044436F" w:rsidRPr="004772E2">
        <w:rPr>
          <w:color w:val="000000"/>
          <w:sz w:val="20"/>
        </w:rPr>
        <w:t>o</w:t>
      </w:r>
      <w:r w:rsidR="00E70C7A" w:rsidRPr="004772E2">
        <w:rPr>
          <w:color w:val="000000"/>
          <w:sz w:val="20"/>
        </w:rPr>
        <w:t>ch</w:t>
      </w:r>
      <w:proofErr w:type="spellEnd"/>
      <w:r w:rsidRPr="004772E2">
        <w:rPr>
          <w:color w:val="000000"/>
          <w:sz w:val="20"/>
        </w:rPr>
        <w:t>.</w:t>
      </w:r>
    </w:p>
    <w:p w14:paraId="7C59346A" w14:textId="77777777" w:rsidR="0044436F" w:rsidRDefault="0044436F" w:rsidP="00247A48">
      <w:bookmarkStart w:id="5" w:name="_Hlk66891708"/>
      <w:bookmarkEnd w:id="3"/>
    </w:p>
    <w:bookmarkEnd w:id="5"/>
    <w:p w14:paraId="03403312" w14:textId="77777777" w:rsidR="00600897" w:rsidRDefault="00B1575C" w:rsidP="00600897">
      <w:pPr>
        <w:jc w:val="both"/>
      </w:pPr>
      <w:r w:rsidRPr="00600897">
        <w:t xml:space="preserve">Hlásenie nežiaducich účinkov je dôležité. Umožňuje priebežné monitorovanie bezpečnosti lieku. </w:t>
      </w:r>
      <w:r w:rsidR="00600897" w:rsidRPr="00C0463B">
        <w:t>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časti 16 písomnej informácie pre používateľov.</w:t>
      </w:r>
    </w:p>
    <w:p w14:paraId="33C1D496" w14:textId="77777777" w:rsidR="0048046F" w:rsidRDefault="0048046F" w:rsidP="0048046F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E054394" w14:textId="77777777" w:rsidR="00C114FF" w:rsidRPr="001E1F22" w:rsidRDefault="0072390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AFE4A6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5295E1" w14:textId="6857E875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44436F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4D2CDC2" w14:textId="62C6008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44436F">
        <w:t xml:space="preserve"> a laktácie</w:t>
      </w:r>
      <w:r w:rsidRPr="001E1F22">
        <w:t>.</w:t>
      </w:r>
    </w:p>
    <w:p w14:paraId="32C84CE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BBD9F" w14:textId="05FD64B8" w:rsidR="00C114FF" w:rsidRPr="001E1F22" w:rsidRDefault="00723901" w:rsidP="00A4313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 w:rsidR="0044436F">
        <w:rPr>
          <w:szCs w:val="22"/>
          <w:u w:val="single"/>
        </w:rPr>
        <w:t>:</w:t>
      </w:r>
    </w:p>
    <w:p w14:paraId="13E645F8" w14:textId="238F1D10" w:rsidR="00C114FF" w:rsidRPr="001E1F22" w:rsidRDefault="0044436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E70C7A">
        <w:t>pri</w:t>
      </w:r>
      <w:r>
        <w:t> chovných zvierat</w:t>
      </w:r>
      <w:r w:rsidR="00E70C7A">
        <w:t>ách</w:t>
      </w:r>
      <w:r>
        <w:t>.</w:t>
      </w:r>
    </w:p>
    <w:p w14:paraId="041700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6A11" w14:textId="77777777" w:rsidR="00C114FF" w:rsidRDefault="0072390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38C26104" w14:textId="77777777" w:rsidR="00D74CA7" w:rsidRPr="001E1F22" w:rsidRDefault="00D74CA7" w:rsidP="00B13B6D">
      <w:pPr>
        <w:pStyle w:val="Style1"/>
      </w:pPr>
    </w:p>
    <w:p w14:paraId="43322502" w14:textId="644A3FF7" w:rsidR="00C90EDA" w:rsidRDefault="00FB050C" w:rsidP="00A9226B">
      <w:pPr>
        <w:tabs>
          <w:tab w:val="clear" w:pos="567"/>
        </w:tabs>
        <w:spacing w:line="240" w:lineRule="auto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 bežne používanými veterinárnymi liekmi</w:t>
      </w:r>
      <w:r w:rsidR="006C35F5">
        <w:t>,</w:t>
      </w:r>
      <w:r w:rsidRPr="00FB050C">
        <w:t xml:space="preserve"> liečebnými </w:t>
      </w:r>
      <w:r w:rsidR="006C35F5">
        <w:t>alebo</w:t>
      </w:r>
      <w:r w:rsidRPr="00FB050C">
        <w:t xml:space="preserve"> chirurgickými postupmi.</w:t>
      </w:r>
    </w:p>
    <w:p w14:paraId="58DD34F5" w14:textId="77777777" w:rsidR="00FB050C" w:rsidRPr="001E1F22" w:rsidRDefault="00FB05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284C1" w14:textId="77777777" w:rsidR="00C114FF" w:rsidRPr="001E1F22" w:rsidRDefault="0072390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426BE7CF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987F31" w14:textId="0F84E0CB" w:rsidR="00FB050C" w:rsidRDefault="00FB050C" w:rsidP="00FB050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715454DD" w14:textId="77777777" w:rsidR="00FB050C" w:rsidRDefault="00FB050C" w:rsidP="00FB050C">
      <w:pPr>
        <w:tabs>
          <w:tab w:val="clear" w:pos="567"/>
        </w:tabs>
        <w:spacing w:line="240" w:lineRule="auto"/>
      </w:pPr>
    </w:p>
    <w:p w14:paraId="4B4888DD" w14:textId="765E29CD" w:rsidR="00FB050C" w:rsidRDefault="00FB050C" w:rsidP="003D5F97">
      <w:pPr>
        <w:tabs>
          <w:tab w:val="clear" w:pos="567"/>
        </w:tabs>
        <w:spacing w:line="240" w:lineRule="auto"/>
        <w:jc w:val="both"/>
      </w:pPr>
      <w:r>
        <w:t>Veterinárny liek sa aplikuje jednorazo</w:t>
      </w:r>
      <w:r w:rsidR="002B7C4F">
        <w:t>vo</w:t>
      </w:r>
      <w:r w:rsidR="006C35F5">
        <w:t xml:space="preserve"> v</w:t>
      </w:r>
      <w:r>
        <w:t xml:space="preserve"> dávk</w:t>
      </w:r>
      <w:r w:rsidR="006C35F5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6C35F5" w:rsidRPr="006C35F5">
        <w:t>sa pri tom istom zvierati lieči veterinárnym</w:t>
      </w:r>
      <w:r>
        <w:t xml:space="preserve"> liekom súbežn</w:t>
      </w:r>
      <w:r w:rsidR="006C35F5">
        <w:t>á</w:t>
      </w:r>
      <w:r>
        <w:t xml:space="preserve"> </w:t>
      </w:r>
      <w:proofErr w:type="spellStart"/>
      <w:r>
        <w:t>infestáci</w:t>
      </w:r>
      <w:r w:rsidR="006C35F5">
        <w:t>a</w:t>
      </w:r>
      <w:proofErr w:type="spellEnd"/>
      <w:r>
        <w:t xml:space="preserve"> alebo infekci</w:t>
      </w:r>
      <w:r w:rsidR="006C35F5">
        <w:t>a</w:t>
      </w:r>
      <w:r>
        <w:t xml:space="preserve">, je odporúčané </w:t>
      </w:r>
      <w:r w:rsidR="006C35F5">
        <w:t>pod</w:t>
      </w:r>
      <w:r>
        <w:t xml:space="preserve">ať len jednu  aplikáciu odporúčanej dávky 6 mg/kg. Zodpovedajúca dĺžka liečby pre jednotlivé parazity je špecifikovaná nižšie. </w:t>
      </w:r>
    </w:p>
    <w:p w14:paraId="7048F3BD" w14:textId="77777777" w:rsidR="006C35F5" w:rsidRDefault="006C35F5" w:rsidP="003D5F97">
      <w:pPr>
        <w:tabs>
          <w:tab w:val="clear" w:pos="567"/>
        </w:tabs>
        <w:spacing w:line="240" w:lineRule="auto"/>
        <w:jc w:val="both"/>
      </w:pPr>
    </w:p>
    <w:p w14:paraId="0BD1C027" w14:textId="06A5066E" w:rsidR="00247A48" w:rsidRDefault="00FB050C" w:rsidP="00FB050C">
      <w:pPr>
        <w:tabs>
          <w:tab w:val="clear" w:pos="567"/>
        </w:tabs>
        <w:spacing w:line="240" w:lineRule="auto"/>
      </w:pPr>
      <w:r>
        <w:t xml:space="preserve"> Aplikujte podľa nasledujúcej tabuľky:</w:t>
      </w:r>
    </w:p>
    <w:p w14:paraId="5990D3FE" w14:textId="77777777" w:rsidR="003D5F97" w:rsidRDefault="003D5F97" w:rsidP="00FB050C">
      <w:pPr>
        <w:tabs>
          <w:tab w:val="clear" w:pos="567"/>
        </w:tabs>
        <w:spacing w:line="240" w:lineRule="auto"/>
      </w:pPr>
    </w:p>
    <w:tbl>
      <w:tblPr>
        <w:tblW w:w="8644" w:type="dxa"/>
        <w:jc w:val="center"/>
        <w:tblInd w:w="-142" w:type="dxa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76"/>
        <w:gridCol w:w="1629"/>
        <w:gridCol w:w="2111"/>
        <w:gridCol w:w="1214"/>
        <w:gridCol w:w="2414"/>
      </w:tblGrid>
      <w:tr w:rsidR="00FB050C" w:rsidRPr="00E17924" w14:paraId="732E14BF" w14:textId="77777777" w:rsidTr="00B216E5">
        <w:trPr>
          <w:trHeight w:val="792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3771D" w14:textId="0E0B3CA4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Mačky</w:t>
            </w:r>
          </w:p>
          <w:p w14:paraId="1E0D79E4" w14:textId="77777777" w:rsidR="00FB050C" w:rsidRPr="004B09C5" w:rsidRDefault="00FB050C" w:rsidP="004B09C5">
            <w:pPr>
              <w:spacing w:line="259" w:lineRule="auto"/>
              <w:ind w:right="91"/>
              <w:jc w:val="center"/>
              <w:rPr>
                <w:b/>
              </w:rPr>
            </w:pPr>
            <w:r w:rsidRPr="004B09C5">
              <w:rPr>
                <w:b/>
              </w:rPr>
              <w:t>(kg)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9D81A" w14:textId="15813A6D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Etiketa na pipete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420BB" w14:textId="554B8D4A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4B09C5">
              <w:rPr>
                <w:b/>
              </w:rPr>
              <w:t>Selamektín</w:t>
            </w:r>
            <w:proofErr w:type="spellEnd"/>
            <w:r w:rsidRPr="004B09C5">
              <w:rPr>
                <w:b/>
              </w:rPr>
              <w:t xml:space="preserve"> (mg)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8841F" w14:textId="71A65E3B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Sila</w:t>
            </w:r>
          </w:p>
          <w:p w14:paraId="45D1591A" w14:textId="77777777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(mg/ml)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40AFF" w14:textId="77777777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Aplikovaný objem</w:t>
            </w:r>
          </w:p>
          <w:p w14:paraId="3236963B" w14:textId="13A6FC07" w:rsidR="00FB050C" w:rsidRPr="004B09C5" w:rsidRDefault="00FB050C" w:rsidP="004B09C5">
            <w:pPr>
              <w:spacing w:line="259" w:lineRule="auto"/>
              <w:jc w:val="center"/>
              <w:rPr>
                <w:b/>
              </w:rPr>
            </w:pPr>
            <w:r w:rsidRPr="004B09C5">
              <w:rPr>
                <w:b/>
              </w:rPr>
              <w:t>(nominálna veľkosť pipety v ml)</w:t>
            </w:r>
          </w:p>
        </w:tc>
      </w:tr>
      <w:tr w:rsidR="00FB050C" w:rsidRPr="00E17924" w14:paraId="166ACF68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ECFE2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≤ 2,5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EB8B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DF030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44039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9BEE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0,25</w:t>
            </w:r>
          </w:p>
        </w:tc>
      </w:tr>
      <w:tr w:rsidR="00FB050C" w:rsidRPr="00E17924" w14:paraId="4ABA32BC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3895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2,6 – 7,5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9CB05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M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E398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30C5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E8829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0,75</w:t>
            </w:r>
          </w:p>
        </w:tc>
      </w:tr>
    </w:tbl>
    <w:p w14:paraId="528F9940" w14:textId="77777777" w:rsidR="00FB050C" w:rsidRPr="00E17924" w:rsidRDefault="00FB050C" w:rsidP="00FB050C">
      <w:pPr>
        <w:spacing w:line="259" w:lineRule="auto"/>
        <w:ind w:left="2"/>
        <w:rPr>
          <w:szCs w:val="22"/>
        </w:rPr>
      </w:pPr>
      <w:r w:rsidRPr="00E17924">
        <w:t xml:space="preserve"> </w:t>
      </w:r>
    </w:p>
    <w:tbl>
      <w:tblPr>
        <w:tblW w:w="862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163"/>
        <w:gridCol w:w="1676"/>
        <w:gridCol w:w="2127"/>
        <w:gridCol w:w="1219"/>
        <w:gridCol w:w="2438"/>
      </w:tblGrid>
      <w:tr w:rsidR="00FB050C" w:rsidRPr="00E17924" w14:paraId="6350FA9A" w14:textId="77777777" w:rsidTr="009257A2">
        <w:trPr>
          <w:trHeight w:val="792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70AA8" w14:textId="1C9C67D4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0CA23" w14:textId="5CC3E0E0" w:rsidR="00FB050C" w:rsidRPr="004B09C5" w:rsidRDefault="00FB050C" w:rsidP="004B09C5">
            <w:pPr>
              <w:spacing w:line="259" w:lineRule="auto"/>
              <w:jc w:val="center"/>
              <w:rPr>
                <w:b/>
                <w:szCs w:val="22"/>
              </w:rPr>
            </w:pPr>
            <w:r w:rsidRPr="004B09C5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78B44" w14:textId="71384C10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4B09C5">
              <w:rPr>
                <w:b/>
              </w:rPr>
              <w:t>Selamektín</w:t>
            </w:r>
            <w:proofErr w:type="spellEnd"/>
            <w:r w:rsidRPr="004B09C5">
              <w:rPr>
                <w:b/>
              </w:rPr>
              <w:t xml:space="preserve"> (mg)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6E6B" w14:textId="612D6FCE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Sila</w:t>
            </w:r>
          </w:p>
          <w:p w14:paraId="1126D9FD" w14:textId="77777777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56D98" w14:textId="77777777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Aplikovaný objem</w:t>
            </w:r>
          </w:p>
          <w:p w14:paraId="0BCA19EB" w14:textId="5B1C7A71" w:rsidR="00FB050C" w:rsidRPr="004B09C5" w:rsidRDefault="00FB050C" w:rsidP="004B09C5">
            <w:pPr>
              <w:spacing w:line="259" w:lineRule="auto"/>
              <w:jc w:val="center"/>
              <w:rPr>
                <w:szCs w:val="22"/>
              </w:rPr>
            </w:pPr>
            <w:r w:rsidRPr="004B09C5">
              <w:rPr>
                <w:b/>
              </w:rPr>
              <w:t>(nominálna veľkosť pipety v ml)</w:t>
            </w:r>
          </w:p>
        </w:tc>
      </w:tr>
      <w:tr w:rsidR="00FB050C" w:rsidRPr="00E17924" w14:paraId="5EACC9A0" w14:textId="77777777" w:rsidTr="009257A2">
        <w:trPr>
          <w:trHeight w:val="316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AC28F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≤ 2,5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6AEE9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XS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0D4A5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15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A9A07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60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3E172" w14:textId="77777777" w:rsidR="00FB050C" w:rsidRPr="00D74CA7" w:rsidRDefault="00FB050C" w:rsidP="009257A2">
            <w:pPr>
              <w:spacing w:line="259" w:lineRule="auto"/>
              <w:jc w:val="center"/>
              <w:rPr>
                <w:szCs w:val="22"/>
              </w:rPr>
            </w:pPr>
            <w:r w:rsidRPr="00D74CA7">
              <w:t>0,25</w:t>
            </w:r>
          </w:p>
        </w:tc>
      </w:tr>
    </w:tbl>
    <w:p w14:paraId="25BFD8AB" w14:textId="77777777" w:rsidR="00FB050C" w:rsidRPr="00E17924" w:rsidRDefault="00FB050C" w:rsidP="00FB050C">
      <w:pPr>
        <w:spacing w:line="259" w:lineRule="auto"/>
        <w:ind w:left="2"/>
        <w:rPr>
          <w:szCs w:val="22"/>
        </w:rPr>
      </w:pPr>
    </w:p>
    <w:p w14:paraId="3E2A770C" w14:textId="23BB746B" w:rsid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 (mačky a psy)</w:t>
      </w:r>
    </w:p>
    <w:p w14:paraId="374471A6" w14:textId="2BC13D1C" w:rsidR="003D5F97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Po aplikácii veterinárneho lieku sú dospelé blchy na zvierati usmrtené a nie sú produkované životaschopné vajíčka, </w:t>
      </w:r>
      <w:r w:rsidR="00F340E8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F340E8">
        <w:rPr>
          <w:szCs w:val="22"/>
        </w:rPr>
        <w:t>len v okolitom prostredí</w:t>
      </w:r>
      <w:r w:rsidRPr="00FB050C">
        <w:rPr>
          <w:szCs w:val="22"/>
        </w:rPr>
        <w:t xml:space="preserve">). To zastaví množenie bĺch, preruší </w:t>
      </w:r>
      <w:r w:rsidR="00F340E8">
        <w:rPr>
          <w:szCs w:val="22"/>
        </w:rPr>
        <w:t>vývinový</w:t>
      </w:r>
      <w:r w:rsidRPr="00FB050C">
        <w:rPr>
          <w:szCs w:val="22"/>
        </w:rPr>
        <w:t xml:space="preserve"> cyklus b</w:t>
      </w:r>
      <w:r w:rsidR="00F340E8">
        <w:rPr>
          <w:szCs w:val="22"/>
        </w:rPr>
        <w:t>l</w:t>
      </w:r>
      <w:r w:rsidRPr="00FB050C">
        <w:rPr>
          <w:szCs w:val="22"/>
        </w:rPr>
        <w:t>ch</w:t>
      </w:r>
      <w:r w:rsidR="00F340E8">
        <w:rPr>
          <w:szCs w:val="22"/>
        </w:rPr>
        <w:t>y</w:t>
      </w:r>
      <w:r w:rsidRPr="00FB050C">
        <w:rPr>
          <w:szCs w:val="22"/>
        </w:rPr>
        <w:t xml:space="preserve"> a pom</w:t>
      </w:r>
      <w:r w:rsidR="00F340E8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</w:t>
      </w:r>
    </w:p>
    <w:p w14:paraId="7E25E637" w14:textId="24219456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 </w:t>
      </w:r>
    </w:p>
    <w:p w14:paraId="394FBBAB" w14:textId="3519E7E3" w:rsid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F340E8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F340E8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8EC31E3" w14:textId="77777777" w:rsidR="003D5F97" w:rsidRPr="00FB050C" w:rsidRDefault="003D5F97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D56E6D" w14:textId="17E39ECE" w:rsid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F340E8">
        <w:rPr>
          <w:szCs w:val="22"/>
        </w:rPr>
        <w:t xml:space="preserve">liečebnej </w:t>
      </w:r>
      <w:r w:rsidRPr="00FB050C">
        <w:rPr>
          <w:szCs w:val="22"/>
        </w:rPr>
        <w:t>stratégie alergickej dermatitíd</w:t>
      </w:r>
      <w:r w:rsidR="00F340E8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04FF4B16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591A5CD3" w14:textId="658468F5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  <w:r w:rsidRPr="00FB050C">
        <w:rPr>
          <w:b/>
          <w:bCs/>
          <w:szCs w:val="22"/>
        </w:rPr>
        <w:t xml:space="preserve"> (mačky a psy)</w:t>
      </w:r>
    </w:p>
    <w:p w14:paraId="6367E610" w14:textId="13826695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AF258F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AF258F">
        <w:rPr>
          <w:szCs w:val="22"/>
        </w:rPr>
        <w:t>sa</w:t>
      </w:r>
      <w:r w:rsidR="00767F40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AF258F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AF258F">
        <w:rPr>
          <w:szCs w:val="22"/>
        </w:rPr>
        <w:t>í</w:t>
      </w:r>
      <w:r w:rsidRPr="00FB050C">
        <w:rPr>
          <w:szCs w:val="22"/>
        </w:rPr>
        <w:t>, potom okamžitá aplikácia veterinárneho lieku a návrat k mesačnej aplikácii minimaliz</w:t>
      </w:r>
      <w:r w:rsidR="00AF258F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AF258F">
        <w:rPr>
          <w:szCs w:val="22"/>
        </w:rPr>
        <w:t xml:space="preserve">byť </w:t>
      </w:r>
      <w:r w:rsidRPr="00FB050C">
        <w:rPr>
          <w:szCs w:val="22"/>
        </w:rPr>
        <w:t>prvá dávka veterinárneho lieku poda</w:t>
      </w:r>
      <w:r w:rsidR="00AF258F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23F1E4BB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1E0A983" w14:textId="037CCB00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 (mačky a psy)</w:t>
      </w:r>
    </w:p>
    <w:p w14:paraId="72D3B65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F063650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C5E82B0" w14:textId="696DF88C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 (mačky a psy)</w:t>
      </w:r>
    </w:p>
    <w:p w14:paraId="00C87BCC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2641FD47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C9E612A" w14:textId="3AE4FE3B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(mačky)</w:t>
      </w:r>
    </w:p>
    <w:p w14:paraId="73025B77" w14:textId="18FF38BC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AF258F">
        <w:rPr>
          <w:szCs w:val="22"/>
        </w:rPr>
        <w:t>sa</w:t>
      </w:r>
      <w:r w:rsidRPr="00FB050C">
        <w:rPr>
          <w:szCs w:val="22"/>
        </w:rPr>
        <w:t xml:space="preserve"> m</w:t>
      </w:r>
      <w:r w:rsidR="00AF258F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563F23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563F23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563F23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3C7BC63D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370DC1D" w14:textId="7DFA026F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(psy)</w:t>
      </w:r>
    </w:p>
    <w:p w14:paraId="4BB92917" w14:textId="5994FB7C" w:rsidR="00FB050C" w:rsidRP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563F23">
        <w:rPr>
          <w:szCs w:val="22"/>
        </w:rPr>
        <w:t xml:space="preserve">sa </w:t>
      </w:r>
      <w:r w:rsidRPr="00FB050C">
        <w:rPr>
          <w:szCs w:val="22"/>
        </w:rPr>
        <w:t>m</w:t>
      </w:r>
      <w:r w:rsidR="00563F23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563F23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563F23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563F23">
        <w:rPr>
          <w:szCs w:val="22"/>
        </w:rPr>
        <w:t>ách</w:t>
      </w:r>
      <w:r w:rsidRPr="00FB050C">
        <w:rPr>
          <w:szCs w:val="22"/>
        </w:rPr>
        <w:t xml:space="preserve"> je potrebná druhá aplikácia. </w:t>
      </w:r>
    </w:p>
    <w:p w14:paraId="196A2835" w14:textId="3A6BAD09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8952C5C" w14:textId="54DC029E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b/>
          <w:bCs/>
          <w:szCs w:val="22"/>
        </w:rPr>
        <w:t xml:space="preserve">Liečba infekcií </w:t>
      </w:r>
      <w:proofErr w:type="spellStart"/>
      <w:r w:rsidRPr="00FB050C">
        <w:rPr>
          <w:b/>
          <w:bCs/>
          <w:szCs w:val="22"/>
        </w:rPr>
        <w:t>machovcami</w:t>
      </w:r>
      <w:proofErr w:type="spellEnd"/>
      <w:r w:rsidRPr="00FB050C">
        <w:rPr>
          <w:b/>
          <w:bCs/>
          <w:szCs w:val="22"/>
        </w:rPr>
        <w:t xml:space="preserve"> (mačky)</w:t>
      </w:r>
    </w:p>
    <w:p w14:paraId="2DD3744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Aplikovať jednorazovú dávku veterinárneho lieku.  </w:t>
      </w:r>
    </w:p>
    <w:p w14:paraId="241FA93F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DACA23C" w14:textId="175D4E21" w:rsidR="00FB050C" w:rsidRPr="00FC3CB5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lastRenderedPageBreak/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29A529C5" w14:textId="12D8DB86" w:rsidR="00FB050C" w:rsidRDefault="00FB050C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2AE9AFEA" w14:textId="77777777" w:rsidR="00D74CA7" w:rsidRDefault="00D74CA7" w:rsidP="00FB050C">
      <w:pPr>
        <w:tabs>
          <w:tab w:val="clear" w:pos="567"/>
        </w:tabs>
        <w:spacing w:line="240" w:lineRule="auto"/>
        <w:rPr>
          <w:szCs w:val="22"/>
        </w:rPr>
      </w:pPr>
    </w:p>
    <w:p w14:paraId="00878110" w14:textId="77777777" w:rsidR="00FC3CB5" w:rsidRPr="00FC3CB5" w:rsidRDefault="00FC3CB5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C3CB5">
        <w:rPr>
          <w:szCs w:val="22"/>
          <w:u w:val="single"/>
        </w:rPr>
        <w:t xml:space="preserve">Spôsob podania: </w:t>
      </w:r>
    </w:p>
    <w:p w14:paraId="0AD213D8" w14:textId="5CA1FF87" w:rsidR="00FC3CB5" w:rsidRDefault="00FC3CB5" w:rsidP="00D74CA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563F23">
        <w:rPr>
          <w:szCs w:val="22"/>
        </w:rPr>
        <w:t>bola</w:t>
      </w:r>
      <w:r w:rsidRPr="00FC3CB5">
        <w:rPr>
          <w:szCs w:val="22"/>
        </w:rPr>
        <w:t xml:space="preserve"> </w:t>
      </w:r>
      <w:r w:rsidR="00563F23">
        <w:rPr>
          <w:szCs w:val="22"/>
        </w:rPr>
        <w:t>viditeľná</w:t>
      </w:r>
      <w:r w:rsidR="00563F23" w:rsidRPr="00FC3CB5">
        <w:rPr>
          <w:szCs w:val="22"/>
        </w:rPr>
        <w:t xml:space="preserve"> </w:t>
      </w:r>
      <w:r w:rsidRPr="00FC3CB5">
        <w:rPr>
          <w:szCs w:val="22"/>
        </w:rPr>
        <w:t>kož</w:t>
      </w:r>
      <w:r w:rsidR="00563F23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563F23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563F23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563F23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563F23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563F23">
        <w:rPr>
          <w:szCs w:val="22"/>
        </w:rPr>
        <w:t>veterinárneho lieku s</w:t>
      </w:r>
      <w:r w:rsidRPr="00FC3CB5">
        <w:rPr>
          <w:szCs w:val="22"/>
        </w:rPr>
        <w:t xml:space="preserve"> prstami.</w:t>
      </w:r>
    </w:p>
    <w:p w14:paraId="7AB5B0A9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7FD96BEE" w14:textId="394EFE24" w:rsidR="00FC3CB5" w:rsidRPr="00E17924" w:rsidRDefault="00FC3CB5" w:rsidP="00FC3CB5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1D92F5B" wp14:editId="0840CEE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546477695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E74AF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6C9F34B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32B633D6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12EF6D30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063C991E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5DCABCBC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45B751E9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4CE3AC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08C54ECB" w14:textId="77777777" w:rsidR="00C114FF" w:rsidRPr="001E1F22" w:rsidRDefault="0072390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2706506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C852F" w14:textId="0760141B" w:rsidR="00C114FF" w:rsidRDefault="00FC3CB5" w:rsidP="00D74CA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F617EE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F617EE">
        <w:rPr>
          <w:szCs w:val="22"/>
        </w:rPr>
        <w:t>kŕmili</w:t>
      </w:r>
      <w:r w:rsidRPr="00FC3CB5">
        <w:rPr>
          <w:szCs w:val="22"/>
        </w:rPr>
        <w:t xml:space="preserve">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39FF3C1" w14:textId="77777777" w:rsidR="00FC3CB5" w:rsidRPr="001E1F22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E21D6" w14:textId="77777777" w:rsidR="009A6509" w:rsidRPr="001E1F22" w:rsidRDefault="0072390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4A4C657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42B64" w14:textId="3BCCBF03" w:rsidR="009A6509" w:rsidRPr="001E1F22" w:rsidRDefault="0072390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30C1996F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E2805C7" w14:textId="77777777" w:rsidR="00C114FF" w:rsidRPr="001E1F22" w:rsidRDefault="0072390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30725D9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7D2979" w14:textId="05AD73AA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0B1E8433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7ABBB" w14:textId="77777777" w:rsidR="00D74CA7" w:rsidRPr="001E1F22" w:rsidRDefault="00D74C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254B2" w14:textId="0333FD19" w:rsidR="00C114FF" w:rsidRPr="001E1F22" w:rsidRDefault="0072390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36380509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5F1FA" w14:textId="6C22769D" w:rsidR="005B04A8" w:rsidRPr="00FC3CB5" w:rsidRDefault="00723901" w:rsidP="00B13B6D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C3CB5">
        <w:t xml:space="preserve"> </w:t>
      </w:r>
      <w:r w:rsidR="00FC3CB5" w:rsidRPr="00FC3CB5">
        <w:rPr>
          <w:b w:val="0"/>
          <w:bCs/>
        </w:rPr>
        <w:t>QP54AA05</w:t>
      </w:r>
    </w:p>
    <w:p w14:paraId="710A595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15F14" w14:textId="23191D6E" w:rsidR="00C114FF" w:rsidRPr="001E1F22" w:rsidRDefault="0072390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F299FA6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06674FC4" w14:textId="72638671" w:rsidR="00FC3CB5" w:rsidRDefault="00FC3CB5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je </w:t>
      </w:r>
      <w:proofErr w:type="spellStart"/>
      <w:r w:rsidRPr="00FC3CB5">
        <w:rPr>
          <w:szCs w:val="22"/>
        </w:rPr>
        <w:t>semisyntetická</w:t>
      </w:r>
      <w:proofErr w:type="spellEnd"/>
      <w:r w:rsidRPr="00FC3CB5">
        <w:rPr>
          <w:szCs w:val="22"/>
        </w:rPr>
        <w:t xml:space="preserve"> zlúčenina zo skupiny </w:t>
      </w:r>
      <w:proofErr w:type="spellStart"/>
      <w:r w:rsidRPr="00FC3CB5">
        <w:rPr>
          <w:szCs w:val="22"/>
        </w:rPr>
        <w:t>avermektínov</w:t>
      </w:r>
      <w:proofErr w:type="spellEnd"/>
      <w:r w:rsidRPr="00FC3CB5">
        <w:rPr>
          <w:szCs w:val="22"/>
        </w:rPr>
        <w:t xml:space="preserve">.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paralyzuje a/alebo usmrcuje široké spektrum bezstavovcov parazitov tak, že ovplyvňuje vedenie v ich </w:t>
      </w:r>
      <w:proofErr w:type="spellStart"/>
      <w:r w:rsidRPr="00FC3CB5">
        <w:rPr>
          <w:szCs w:val="22"/>
        </w:rPr>
        <w:t>chloridových</w:t>
      </w:r>
      <w:proofErr w:type="spellEnd"/>
      <w:r w:rsidRPr="00FC3CB5">
        <w:rPr>
          <w:szCs w:val="22"/>
        </w:rPr>
        <w:t xml:space="preserve"> kanáloch a preruší tak normálny prenos nervových vzruchov. </w:t>
      </w:r>
      <w:proofErr w:type="spellStart"/>
      <w:r w:rsidRPr="00FC3CB5">
        <w:rPr>
          <w:szCs w:val="22"/>
        </w:rPr>
        <w:t>Inhibuje</w:t>
      </w:r>
      <w:proofErr w:type="spellEnd"/>
      <w:r w:rsidRPr="00FC3CB5">
        <w:rPr>
          <w:szCs w:val="22"/>
        </w:rPr>
        <w:t xml:space="preserve"> tým elektrickú aktivitu nervových buniek </w:t>
      </w:r>
      <w:proofErr w:type="spellStart"/>
      <w:r w:rsidRPr="00FC3CB5">
        <w:rPr>
          <w:szCs w:val="22"/>
        </w:rPr>
        <w:t>nematód</w:t>
      </w:r>
      <w:proofErr w:type="spellEnd"/>
      <w:r w:rsidRPr="00FC3CB5">
        <w:rPr>
          <w:szCs w:val="22"/>
        </w:rPr>
        <w:t xml:space="preserve"> a svalových buniek </w:t>
      </w:r>
      <w:proofErr w:type="spellStart"/>
      <w:r w:rsidRPr="00FC3CB5">
        <w:rPr>
          <w:szCs w:val="22"/>
        </w:rPr>
        <w:t>artropod</w:t>
      </w:r>
      <w:proofErr w:type="spellEnd"/>
      <w:r w:rsidRPr="00FC3CB5">
        <w:rPr>
          <w:szCs w:val="22"/>
        </w:rPr>
        <w:t xml:space="preserve"> a spôsobuje ich paralýzu a/alebo úhyn.  </w:t>
      </w:r>
    </w:p>
    <w:p w14:paraId="582C9BDA" w14:textId="77777777" w:rsidR="003D5F97" w:rsidRPr="00FC3CB5" w:rsidRDefault="003D5F97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795668" w14:textId="3B5FCFE5" w:rsidR="00C114FF" w:rsidRDefault="00FC3CB5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má </w:t>
      </w:r>
      <w:proofErr w:type="spellStart"/>
      <w:r w:rsidRPr="00FC3CB5">
        <w:rPr>
          <w:szCs w:val="22"/>
        </w:rPr>
        <w:t>adulticídny</w:t>
      </w:r>
      <w:proofErr w:type="spellEnd"/>
      <w:r w:rsidRPr="00FC3CB5">
        <w:rPr>
          <w:szCs w:val="22"/>
        </w:rPr>
        <w:t xml:space="preserve">, </w:t>
      </w:r>
      <w:proofErr w:type="spellStart"/>
      <w:r w:rsidRPr="00FC3CB5">
        <w:rPr>
          <w:szCs w:val="22"/>
        </w:rPr>
        <w:t>ovicídny</w:t>
      </w:r>
      <w:proofErr w:type="spellEnd"/>
      <w:r w:rsidRPr="00FC3CB5">
        <w:rPr>
          <w:szCs w:val="22"/>
        </w:rPr>
        <w:t xml:space="preserve"> a </w:t>
      </w:r>
      <w:proofErr w:type="spellStart"/>
      <w:r w:rsidRPr="00FC3CB5">
        <w:rPr>
          <w:szCs w:val="22"/>
        </w:rPr>
        <w:t>larvicídny</w:t>
      </w:r>
      <w:proofErr w:type="spellEnd"/>
      <w:r w:rsidRPr="00FC3CB5">
        <w:rPr>
          <w:szCs w:val="22"/>
        </w:rPr>
        <w:t xml:space="preserve"> účinok proti blchám. </w:t>
      </w:r>
      <w:r w:rsidR="00F617EE">
        <w:rPr>
          <w:szCs w:val="22"/>
        </w:rPr>
        <w:t>E</w:t>
      </w:r>
      <w:r w:rsidRPr="00FC3CB5">
        <w:rPr>
          <w:szCs w:val="22"/>
        </w:rPr>
        <w:t xml:space="preserve">fektívne narúša životný cyklus bĺch tým, že </w:t>
      </w:r>
      <w:r w:rsidR="00F617EE">
        <w:rPr>
          <w:szCs w:val="22"/>
        </w:rPr>
        <w:t>usmrcuje</w:t>
      </w:r>
      <w:r w:rsidRPr="00FC3CB5">
        <w:rPr>
          <w:szCs w:val="22"/>
        </w:rPr>
        <w:t xml:space="preserve"> dospelých jedincov (na zvierati), zabraňuje vyliahnutiu vajíčok (na zvierati a</w:t>
      </w:r>
      <w:r w:rsidR="00844EAC">
        <w:rPr>
          <w:szCs w:val="22"/>
        </w:rPr>
        <w:t> </w:t>
      </w:r>
      <w:r w:rsidRPr="00FC3CB5">
        <w:rPr>
          <w:szCs w:val="22"/>
        </w:rPr>
        <w:t xml:space="preserve">v jeho okolitom prostredí) a </w:t>
      </w:r>
      <w:r w:rsidR="00F617EE">
        <w:rPr>
          <w:szCs w:val="22"/>
        </w:rPr>
        <w:t>usmrcuje</w:t>
      </w:r>
      <w:r w:rsidRPr="00FC3CB5">
        <w:rPr>
          <w:szCs w:val="22"/>
        </w:rPr>
        <w:t xml:space="preserve"> larvy (</w:t>
      </w:r>
      <w:r w:rsidR="00F617EE">
        <w:rPr>
          <w:szCs w:val="22"/>
        </w:rPr>
        <w:t>len</w:t>
      </w:r>
      <w:r w:rsidRPr="00FC3CB5">
        <w:rPr>
          <w:szCs w:val="22"/>
        </w:rPr>
        <w:t xml:space="preserve"> v okolitom prostredí zvieraťa). </w:t>
      </w:r>
      <w:proofErr w:type="spellStart"/>
      <w:r w:rsidRPr="00FC3CB5">
        <w:rPr>
          <w:szCs w:val="22"/>
        </w:rPr>
        <w:t>Detritus</w:t>
      </w:r>
      <w:proofErr w:type="spellEnd"/>
      <w:r w:rsidRPr="00FC3CB5">
        <w:rPr>
          <w:szCs w:val="22"/>
        </w:rPr>
        <w:t xml:space="preserve"> </w:t>
      </w:r>
      <w:r w:rsidR="00F617EE">
        <w:rPr>
          <w:szCs w:val="22"/>
        </w:rPr>
        <w:t>z</w:t>
      </w:r>
      <w:r w:rsidRPr="00FC3CB5">
        <w:rPr>
          <w:szCs w:val="22"/>
        </w:rPr>
        <w:t xml:space="preserve">o zvierat liečených </w:t>
      </w:r>
      <w:proofErr w:type="spellStart"/>
      <w:r w:rsidRPr="00FC3CB5">
        <w:rPr>
          <w:szCs w:val="22"/>
        </w:rPr>
        <w:t>selamektínom</w:t>
      </w:r>
      <w:proofErr w:type="spellEnd"/>
      <w:r w:rsidRPr="00FC3CB5">
        <w:rPr>
          <w:szCs w:val="22"/>
        </w:rPr>
        <w:t xml:space="preserve"> </w:t>
      </w:r>
      <w:r w:rsidR="00F617EE">
        <w:rPr>
          <w:szCs w:val="22"/>
        </w:rPr>
        <w:t>usmrcuje</w:t>
      </w:r>
      <w:r w:rsidRPr="00FC3CB5">
        <w:rPr>
          <w:szCs w:val="22"/>
        </w:rPr>
        <w:t xml:space="preserve"> vajíčka a</w:t>
      </w:r>
      <w:r w:rsidR="00F617EE">
        <w:rPr>
          <w:szCs w:val="22"/>
        </w:rPr>
        <w:t> </w:t>
      </w:r>
      <w:r w:rsidRPr="00FC3CB5">
        <w:rPr>
          <w:szCs w:val="22"/>
        </w:rPr>
        <w:t>larvy</w:t>
      </w:r>
      <w:r w:rsidR="00F617EE">
        <w:rPr>
          <w:szCs w:val="22"/>
        </w:rPr>
        <w:t xml:space="preserve"> bĺch</w:t>
      </w:r>
      <w:r w:rsidRPr="00FC3CB5">
        <w:rPr>
          <w:szCs w:val="22"/>
        </w:rPr>
        <w:t xml:space="preserve">, ktoré neboli predtým vystavené účinku </w:t>
      </w:r>
      <w:proofErr w:type="spellStart"/>
      <w:r w:rsidRPr="00FC3CB5">
        <w:rPr>
          <w:szCs w:val="22"/>
        </w:rPr>
        <w:lastRenderedPageBreak/>
        <w:t>selamektínu</w:t>
      </w:r>
      <w:proofErr w:type="spellEnd"/>
      <w:r w:rsidRPr="00FC3CB5">
        <w:rPr>
          <w:szCs w:val="22"/>
        </w:rPr>
        <w:t>, a tak pomáh</w:t>
      </w:r>
      <w:r w:rsidR="00F617EE">
        <w:rPr>
          <w:szCs w:val="22"/>
        </w:rPr>
        <w:t>a</w:t>
      </w:r>
      <w:r w:rsidRPr="00FC3CB5">
        <w:rPr>
          <w:szCs w:val="22"/>
        </w:rPr>
        <w:t xml:space="preserve"> znižovať existujúce zamorenie okolitého prostredia blchami v</w:t>
      </w:r>
      <w:r w:rsidR="00844EAC">
        <w:rPr>
          <w:szCs w:val="22"/>
        </w:rPr>
        <w:t> </w:t>
      </w:r>
      <w:r w:rsidRPr="00FC3CB5">
        <w:rPr>
          <w:szCs w:val="22"/>
        </w:rPr>
        <w:t xml:space="preserve">priestoroch, do ktorých má zviera prístup. </w:t>
      </w:r>
      <w:r w:rsidR="00F617EE">
        <w:rPr>
          <w:szCs w:val="22"/>
        </w:rPr>
        <w:t>Účinnosť b</w:t>
      </w:r>
      <w:r w:rsidRPr="00FC3CB5">
        <w:rPr>
          <w:szCs w:val="22"/>
        </w:rPr>
        <w:t xml:space="preserve">ola tiež preukázaná proti larvám </w:t>
      </w:r>
      <w:proofErr w:type="spellStart"/>
      <w:r w:rsidRPr="00FC3CB5">
        <w:rPr>
          <w:szCs w:val="22"/>
        </w:rPr>
        <w:t>dirofilárií</w:t>
      </w:r>
      <w:proofErr w:type="spellEnd"/>
      <w:r w:rsidRPr="00FC3CB5">
        <w:rPr>
          <w:szCs w:val="22"/>
        </w:rPr>
        <w:t>.</w:t>
      </w:r>
    </w:p>
    <w:p w14:paraId="053E6620" w14:textId="77777777" w:rsidR="00FC3CB5" w:rsidRPr="001E1F22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7F4D350" w14:textId="7ED1C356" w:rsidR="00C114FF" w:rsidRPr="001E1F22" w:rsidRDefault="0072390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76C666E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B5D88" w14:textId="47285AE8" w:rsidR="00C114FF" w:rsidRDefault="00FC3CB5" w:rsidP="00844E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nakvapkaní na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absorbovaný cez kožu a maximálne plazmatické koncentrácie  dosahuj</w:t>
      </w:r>
      <w:r w:rsidR="00F617EE">
        <w:rPr>
          <w:szCs w:val="22"/>
        </w:rPr>
        <w:t>e</w:t>
      </w:r>
      <w:r w:rsidRPr="00FC3CB5">
        <w:rPr>
          <w:szCs w:val="22"/>
        </w:rPr>
        <w:t xml:space="preserve"> približne za 1 </w:t>
      </w:r>
      <w:r w:rsidR="00F617EE">
        <w:rPr>
          <w:szCs w:val="22"/>
        </w:rPr>
        <w:t>až 3 dni</w:t>
      </w:r>
      <w:r w:rsidRPr="00FC3CB5">
        <w:rPr>
          <w:szCs w:val="22"/>
        </w:rPr>
        <w:t xml:space="preserve"> po aplikácii </w:t>
      </w:r>
      <w:r w:rsidR="00F617EE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F617EE">
        <w:rPr>
          <w:szCs w:val="22"/>
        </w:rPr>
        <w:t>ch a mačkách</w:t>
      </w:r>
      <w:r w:rsidRPr="00FC3CB5">
        <w:rPr>
          <w:szCs w:val="22"/>
        </w:rPr>
        <w:t xml:space="preserve">. Po absorpcii cez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systémovo distribuovaný a pomaly eliminovaný z plazmy, čo bolo </w:t>
      </w:r>
      <w:r w:rsidR="00F617EE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F617EE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F617EE">
        <w:rPr>
          <w:szCs w:val="22"/>
        </w:rPr>
        <w:t>kách</w:t>
      </w:r>
      <w:r w:rsidRPr="00FC3CB5">
        <w:rPr>
          <w:szCs w:val="22"/>
        </w:rPr>
        <w:t xml:space="preserve"> doložené detekovateľnými plazmatickými koncentráciami 30 dní po aplikácii jednorazovej lokálnej dávky 6 mg/kg. </w:t>
      </w:r>
      <w:r w:rsidR="007D0319">
        <w:rPr>
          <w:szCs w:val="22"/>
        </w:rPr>
        <w:t xml:space="preserve">Dlhodobá </w:t>
      </w:r>
      <w:proofErr w:type="spellStart"/>
      <w:r w:rsidR="007D0319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a pomalá eliminácia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z plazmy sa premieta do konečného biologického polčasu 8 dní </w:t>
      </w:r>
      <w:r w:rsidR="00D44CA8">
        <w:rPr>
          <w:szCs w:val="22"/>
        </w:rPr>
        <w:t>pri</w:t>
      </w:r>
      <w:r w:rsidRPr="00FC3CB5">
        <w:rPr>
          <w:szCs w:val="22"/>
        </w:rPr>
        <w:t xml:space="preserve"> mač</w:t>
      </w:r>
      <w:r w:rsidR="00D44CA8">
        <w:rPr>
          <w:szCs w:val="22"/>
        </w:rPr>
        <w:t>kách</w:t>
      </w:r>
      <w:r w:rsidRPr="00FC3CB5">
        <w:rPr>
          <w:szCs w:val="22"/>
        </w:rPr>
        <w:t xml:space="preserve"> a 11 dní </w:t>
      </w:r>
      <w:r w:rsidR="00D44CA8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D44CA8">
        <w:rPr>
          <w:szCs w:val="22"/>
        </w:rPr>
        <w:t>ch</w:t>
      </w:r>
      <w:r w:rsidRPr="00FC3CB5">
        <w:rPr>
          <w:szCs w:val="22"/>
        </w:rPr>
        <w:t xml:space="preserve">. Systémová </w:t>
      </w:r>
      <w:proofErr w:type="spellStart"/>
      <w:r w:rsidRPr="00FC3CB5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v</w:t>
      </w:r>
      <w:r w:rsidR="00844EAC">
        <w:rPr>
          <w:szCs w:val="22"/>
        </w:rPr>
        <w:t> </w:t>
      </w:r>
      <w:r w:rsidRPr="00FC3CB5">
        <w:rPr>
          <w:szCs w:val="22"/>
        </w:rPr>
        <w:t xml:space="preserve">plazme a neschopnosť výrazne metabolizovať umožňujú udržať účinné koncentrácie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počas</w:t>
      </w:r>
      <w:r w:rsidR="00D44CA8">
        <w:rPr>
          <w:szCs w:val="22"/>
        </w:rPr>
        <w:t xml:space="preserve"> celého</w:t>
      </w:r>
      <w:r w:rsidRPr="00FC3CB5">
        <w:rPr>
          <w:szCs w:val="22"/>
        </w:rPr>
        <w:t xml:space="preserve"> intervalu </w:t>
      </w:r>
      <w:r w:rsidR="00D44CA8">
        <w:rPr>
          <w:szCs w:val="22"/>
        </w:rPr>
        <w:t xml:space="preserve">medzi dávkami </w:t>
      </w:r>
      <w:r w:rsidRPr="00FC3CB5">
        <w:rPr>
          <w:szCs w:val="22"/>
        </w:rPr>
        <w:t>(30 dní).</w:t>
      </w:r>
    </w:p>
    <w:p w14:paraId="7D0F5A3E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4CF2A5" w14:textId="77777777" w:rsidR="00844EAC" w:rsidRPr="001E1F22" w:rsidRDefault="00844E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69143" w14:textId="77777777" w:rsidR="00C114FF" w:rsidRPr="001E1F22" w:rsidRDefault="0072390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62F6D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EE0AF" w14:textId="77777777" w:rsidR="00C114FF" w:rsidRPr="001E1F22" w:rsidRDefault="0072390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84E6FD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48164" w14:textId="6ADA7EA0" w:rsidR="00C114FF" w:rsidRPr="001E1F22" w:rsidRDefault="00723901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737066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CEECB" w14:textId="77777777" w:rsidR="00C114FF" w:rsidRPr="001E1F22" w:rsidRDefault="0072390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1D31B3CC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B489E" w14:textId="2BB3A3E0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FC3CB5">
        <w:t xml:space="preserve"> 2 roky</w:t>
      </w:r>
    </w:p>
    <w:p w14:paraId="6A899A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0F2C9" w14:textId="77777777" w:rsidR="00C114FF" w:rsidRPr="001E1F22" w:rsidRDefault="0072390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6EEB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6A909" w14:textId="36298C2F" w:rsidR="00C114FF" w:rsidRPr="001E1F22" w:rsidRDefault="00723901" w:rsidP="009E66FE">
      <w:pPr>
        <w:pStyle w:val="Style5"/>
      </w:pPr>
      <w:r w:rsidRPr="001E1F22">
        <w:t>Uchovávať pri teplote do 25 °C.</w:t>
      </w:r>
    </w:p>
    <w:p w14:paraId="37F4D1A4" w14:textId="60937560" w:rsidR="00C114FF" w:rsidRPr="001E1F22" w:rsidRDefault="00723901" w:rsidP="003D5F97">
      <w:pPr>
        <w:pStyle w:val="Style5"/>
      </w:pPr>
      <w:r w:rsidRPr="003D5F97">
        <w:t>Uchovávať v pôvodnom obale na suchom mieste.</w:t>
      </w:r>
    </w:p>
    <w:p w14:paraId="57A22E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FA168" w14:textId="77777777" w:rsidR="00C114FF" w:rsidRPr="001E1F22" w:rsidRDefault="0072390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B0FBB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8C4AED" w14:textId="72344F4B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Biela jednodávková hliníková pipeta s vnútornou vrstvou z HDPE a otočným PP uzáverom. Pipety sú balené jednotlivo v zatavenom </w:t>
      </w:r>
      <w:r w:rsidR="00D44CA8">
        <w:rPr>
          <w:szCs w:val="22"/>
        </w:rPr>
        <w:t>vrec</w:t>
      </w:r>
      <w:r w:rsidRPr="009B4396">
        <w:rPr>
          <w:szCs w:val="22"/>
        </w:rPr>
        <w:t>ku (</w:t>
      </w:r>
      <w:proofErr w:type="spellStart"/>
      <w:r w:rsidRPr="009B4396">
        <w:rPr>
          <w:szCs w:val="22"/>
        </w:rPr>
        <w:t>PET-Al-PE</w:t>
      </w:r>
      <w:proofErr w:type="spellEnd"/>
      <w:r w:rsidRPr="009B4396">
        <w:rPr>
          <w:szCs w:val="22"/>
        </w:rPr>
        <w:t xml:space="preserve">). Vrecká sú vložené do papierovej </w:t>
      </w:r>
      <w:proofErr w:type="spellStart"/>
      <w:r w:rsidRPr="009B4396">
        <w:rPr>
          <w:szCs w:val="22"/>
        </w:rPr>
        <w:t>krabičky</w:t>
      </w:r>
      <w:proofErr w:type="spellEnd"/>
      <w:r w:rsidRPr="009B4396">
        <w:rPr>
          <w:szCs w:val="22"/>
        </w:rPr>
        <w:t xml:space="preserve">. </w:t>
      </w:r>
    </w:p>
    <w:p w14:paraId="6C23451B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201F02F0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</w:p>
    <w:p w14:paraId="60C07AD7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Papierová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53357926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457587FD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>Objem prípravku:</w:t>
      </w:r>
    </w:p>
    <w:p w14:paraId="48EEBEF0" w14:textId="4528CB7E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15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mačky S a ps</w:t>
      </w:r>
      <w:r w:rsidR="00D44CA8">
        <w:rPr>
          <w:szCs w:val="22"/>
        </w:rPr>
        <w:t>y</w:t>
      </w:r>
      <w:r w:rsidRPr="009B4396">
        <w:rPr>
          <w:szCs w:val="22"/>
        </w:rPr>
        <w:t xml:space="preserve"> XS: 0,25 ml </w:t>
      </w:r>
    </w:p>
    <w:p w14:paraId="0A1FE8B7" w14:textId="491371D8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45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mačky M: 0,75 ml </w:t>
      </w:r>
    </w:p>
    <w:p w14:paraId="0C486C70" w14:textId="77777777" w:rsidR="00D44CA8" w:rsidRDefault="00D44CA8" w:rsidP="00A9226B">
      <w:pPr>
        <w:tabs>
          <w:tab w:val="clear" w:pos="567"/>
        </w:tabs>
        <w:spacing w:line="240" w:lineRule="auto"/>
      </w:pPr>
    </w:p>
    <w:p w14:paraId="45A055E2" w14:textId="4AC6D86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28FB28C0" w14:textId="77777777" w:rsidR="003D5F97" w:rsidRPr="001E1F22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D7E4C" w14:textId="77777777" w:rsidR="00C114FF" w:rsidRPr="001E1F22" w:rsidRDefault="0072390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A319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81E4D" w14:textId="46570845" w:rsidR="00FD1E45" w:rsidRPr="001E1F22" w:rsidRDefault="00723901" w:rsidP="003D5F97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6F4F2EE9" w14:textId="77777777" w:rsidR="00C114FF" w:rsidRPr="001E1F22" w:rsidRDefault="00C114FF" w:rsidP="003D5F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C790A9" w14:textId="5180451C" w:rsidR="00C114FF" w:rsidRPr="001E1F22" w:rsidRDefault="00723901" w:rsidP="003D5F9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9B4396">
        <w:t>selamektín</w:t>
      </w:r>
      <w:proofErr w:type="spellEnd"/>
      <w:r w:rsidRPr="001E1F22">
        <w:t xml:space="preserve"> môže byť nebezpečný pre ryby a iné vodné organizmy.</w:t>
      </w:r>
    </w:p>
    <w:p w14:paraId="42059283" w14:textId="77777777" w:rsidR="00FD1E45" w:rsidRPr="001E1F22" w:rsidRDefault="00FD1E45" w:rsidP="003D5F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D293BD" w14:textId="77777777" w:rsidR="0078538F" w:rsidRDefault="00723901" w:rsidP="003D5F97">
      <w:pPr>
        <w:tabs>
          <w:tab w:val="clear" w:pos="567"/>
        </w:tabs>
        <w:spacing w:line="240" w:lineRule="auto"/>
        <w:jc w:val="both"/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562D3722" w14:textId="77777777" w:rsidR="003D5F97" w:rsidRDefault="003D5F97" w:rsidP="003D5F97">
      <w:pPr>
        <w:tabs>
          <w:tab w:val="clear" w:pos="567"/>
        </w:tabs>
        <w:spacing w:line="240" w:lineRule="auto"/>
        <w:jc w:val="both"/>
      </w:pPr>
    </w:p>
    <w:p w14:paraId="3229B9BC" w14:textId="77777777" w:rsidR="003D5F97" w:rsidRPr="001E1F22" w:rsidRDefault="003D5F97" w:rsidP="003D5F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247D58" w14:textId="77777777" w:rsidR="00C114FF" w:rsidRPr="001E1F22" w:rsidRDefault="00723901" w:rsidP="00B13B6D">
      <w:pPr>
        <w:pStyle w:val="Style1"/>
      </w:pPr>
      <w:r w:rsidRPr="001E1F22">
        <w:lastRenderedPageBreak/>
        <w:t>6.</w:t>
      </w:r>
      <w:r w:rsidRPr="001E1F22">
        <w:tab/>
        <w:t xml:space="preserve">NÁZOV DRŽITEĽA ROZHODNUTIA O REGISTRÁCII </w:t>
      </w:r>
    </w:p>
    <w:p w14:paraId="1EE998E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9A7F41" w14:textId="53E11E20" w:rsidR="00B41F47" w:rsidRPr="001E1F22" w:rsidRDefault="009B439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 s.</w:t>
      </w:r>
    </w:p>
    <w:p w14:paraId="7C1084B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89ED1" w14:textId="77777777" w:rsidR="00090E4B" w:rsidRPr="001E1F22" w:rsidRDefault="00090E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0C28B" w14:textId="77777777" w:rsidR="00C114FF" w:rsidRPr="001E1F22" w:rsidRDefault="0072390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1DF4195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D56C8" w14:textId="67DA76CD" w:rsidR="00A34AE4" w:rsidRDefault="00090E4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96/058/DC/24-S     - </w:t>
      </w:r>
      <w:r w:rsidRPr="00090E4B">
        <w:rPr>
          <w:szCs w:val="22"/>
        </w:rPr>
        <w:t xml:space="preserve">SELIVERM 15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S a psy XS</w:t>
      </w:r>
    </w:p>
    <w:p w14:paraId="4CB0195D" w14:textId="34183F15" w:rsidR="00090E4B" w:rsidRPr="001E1F22" w:rsidRDefault="00090E4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96/059/DC/24-S     - </w:t>
      </w:r>
      <w:r w:rsidRPr="00090E4B">
        <w:rPr>
          <w:szCs w:val="22"/>
        </w:rPr>
        <w:t xml:space="preserve">SELIVERM 45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M</w:t>
      </w:r>
    </w:p>
    <w:p w14:paraId="3B76FC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D920B" w14:textId="77777777" w:rsidR="00090E4B" w:rsidRPr="001E1F22" w:rsidRDefault="00090E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8CBA" w14:textId="77777777" w:rsidR="00C114FF" w:rsidRPr="001E1F22" w:rsidRDefault="0072390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8FB95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42F56" w14:textId="795E452A" w:rsidR="00C114FF" w:rsidRDefault="00723901" w:rsidP="00A9226B">
      <w:pPr>
        <w:tabs>
          <w:tab w:val="clear" w:pos="567"/>
        </w:tabs>
        <w:spacing w:line="240" w:lineRule="auto"/>
      </w:pPr>
      <w:r w:rsidRPr="001E1F22">
        <w:t>Dátum prvej registrácie</w:t>
      </w:r>
      <w:r w:rsidR="00090E4B">
        <w:t>:</w:t>
      </w:r>
      <w:r w:rsidR="004033E3">
        <w:t xml:space="preserve"> 20/01/</w:t>
      </w:r>
      <w:bookmarkStart w:id="6" w:name="_GoBack"/>
      <w:bookmarkEnd w:id="6"/>
      <w:r w:rsidR="0001761B">
        <w:t>2025</w:t>
      </w:r>
    </w:p>
    <w:p w14:paraId="4811D56E" w14:textId="77777777" w:rsidR="003D5F97" w:rsidRPr="001E1F22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8B9C1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AEDD6" w14:textId="77777777" w:rsidR="00C114FF" w:rsidRPr="001E1F22" w:rsidRDefault="0072390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7911DAE5" w14:textId="77777777" w:rsidR="003D5F97" w:rsidRDefault="003D5F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448E7" w14:textId="62DFBE16" w:rsidR="00090E4B" w:rsidRPr="001E1F22" w:rsidRDefault="007E47C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28AF6A92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83755" w14:textId="77777777" w:rsidR="00C114FF" w:rsidRPr="001E1F22" w:rsidRDefault="0072390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68F9EFB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2DA9F" w14:textId="6B206E3D" w:rsidR="0078538F" w:rsidRPr="001E1F22" w:rsidRDefault="0072390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65F5F8" w14:textId="77777777" w:rsidR="0078538F" w:rsidRPr="001E1F22" w:rsidRDefault="0078538F" w:rsidP="0078538F">
      <w:pPr>
        <w:ind w:right="-318"/>
        <w:rPr>
          <w:szCs w:val="22"/>
        </w:rPr>
      </w:pPr>
    </w:p>
    <w:p w14:paraId="2D9A1292" w14:textId="77777777" w:rsidR="0078538F" w:rsidRPr="004B09C5" w:rsidRDefault="00723901" w:rsidP="0078538F">
      <w:pPr>
        <w:ind w:right="-318"/>
        <w:rPr>
          <w:szCs w:val="22"/>
        </w:rPr>
      </w:pPr>
      <w:bookmarkStart w:id="7" w:name="_Hlk73467306"/>
      <w:r w:rsidRPr="004B09C5">
        <w:t>Podrobné informácie o veterinárnom lieku sú dostupné v databáze liekov Únie.</w:t>
      </w:r>
    </w:p>
    <w:bookmarkEnd w:id="7"/>
    <w:p w14:paraId="0AC73EF6" w14:textId="77777777" w:rsidR="00C114FF" w:rsidRPr="001E1F22" w:rsidRDefault="008F4183" w:rsidP="00A9226B">
      <w:pPr>
        <w:tabs>
          <w:tab w:val="clear" w:pos="567"/>
        </w:tabs>
        <w:spacing w:line="240" w:lineRule="auto"/>
        <w:rPr>
          <w:szCs w:val="22"/>
        </w:rPr>
      </w:pPr>
      <w:r w:rsidRPr="004B09C5">
        <w:rPr>
          <w:szCs w:val="22"/>
        </w:rPr>
        <w:t>(</w:t>
      </w:r>
      <w:hyperlink r:id="rId9" w:history="1">
        <w:r w:rsidRPr="004B09C5">
          <w:rPr>
            <w:rStyle w:val="Hypertextovprepojenie"/>
            <w:szCs w:val="22"/>
          </w:rPr>
          <w:t>https://medicines.health.europa.eu/veterinary</w:t>
        </w:r>
      </w:hyperlink>
      <w:r w:rsidRPr="004B09C5">
        <w:rPr>
          <w:szCs w:val="22"/>
        </w:rPr>
        <w:t>)</w:t>
      </w:r>
      <w:r w:rsidRPr="004B09C5">
        <w:rPr>
          <w:i/>
          <w:szCs w:val="22"/>
        </w:rPr>
        <w:t>.</w:t>
      </w:r>
    </w:p>
    <w:p w14:paraId="18C727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8112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79B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79B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B4F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46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3E5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90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774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FA6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2892C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4CF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822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3AEC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5643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2238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945E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D61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0C6A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1BF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411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100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BC6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BCE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6C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1C6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B8C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EE22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51D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C8AB36" w14:textId="1F5784A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E7CE7" w14:paraId="44EF3D75" w14:textId="77777777" w:rsidTr="0022033A">
        <w:trPr>
          <w:trHeight w:val="8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35502418" w14:textId="77777777" w:rsidR="00C114FF" w:rsidRPr="001E1F22" w:rsidRDefault="0072390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E858FEC" w14:textId="1B20BE5F" w:rsidR="00C114FF" w:rsidRPr="001E1F22" w:rsidRDefault="00D00E2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0E26">
              <w:rPr>
                <w:b/>
                <w:szCs w:val="22"/>
              </w:rPr>
              <w:t>{ALU vrecko na pipet</w:t>
            </w:r>
            <w:r>
              <w:rPr>
                <w:b/>
                <w:szCs w:val="22"/>
              </w:rPr>
              <w:t>u</w:t>
            </w:r>
            <w:r w:rsidRPr="00D00E26">
              <w:rPr>
                <w:b/>
                <w:szCs w:val="22"/>
              </w:rPr>
              <w:t xml:space="preserve"> 0,25 ml, papierová </w:t>
            </w:r>
            <w:proofErr w:type="spellStart"/>
            <w:r w:rsidRPr="00D00E26">
              <w:rPr>
                <w:b/>
                <w:szCs w:val="22"/>
              </w:rPr>
              <w:t>krabička</w:t>
            </w:r>
            <w:proofErr w:type="spellEnd"/>
            <w:r w:rsidRPr="00D00E26">
              <w:rPr>
                <w:b/>
                <w:szCs w:val="22"/>
              </w:rPr>
              <w:t xml:space="preserve"> 3 x 0,25 ml, 6 x 0,25 ml}</w:t>
            </w:r>
          </w:p>
        </w:tc>
      </w:tr>
    </w:tbl>
    <w:p w14:paraId="29157A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8BDB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32E96575" w14:textId="77777777" w:rsidR="00C14EB2" w:rsidRDefault="00C14EB2" w:rsidP="00D00E26">
      <w:pPr>
        <w:ind w:left="-3" w:right="282"/>
      </w:pPr>
    </w:p>
    <w:p w14:paraId="259135F1" w14:textId="722E25B3" w:rsidR="00D00E26" w:rsidRPr="00B02D72" w:rsidRDefault="00D00E26" w:rsidP="00D00E26">
      <w:pPr>
        <w:ind w:left="-3" w:right="282"/>
      </w:pPr>
      <w:r w:rsidRPr="00B02D72">
        <w:t xml:space="preserve">SELIVERM 15 mg roztok </w:t>
      </w:r>
      <w:r>
        <w:t>na</w:t>
      </w:r>
      <w:r w:rsidRPr="00B02D72">
        <w:t xml:space="preserve"> k</w:t>
      </w:r>
      <w:r>
        <w:t>v</w:t>
      </w:r>
      <w:r w:rsidRPr="00B02D72">
        <w:t>ap</w:t>
      </w:r>
      <w:r>
        <w:t>ka</w:t>
      </w:r>
      <w:r w:rsidRPr="00B02D72">
        <w:t>n</w:t>
      </w:r>
      <w:r>
        <w:t>ie</w:t>
      </w:r>
      <w:r w:rsidRPr="00B02D72">
        <w:t xml:space="preserve"> na k</w:t>
      </w:r>
      <w:r>
        <w:t>o</w:t>
      </w:r>
      <w:r w:rsidRPr="00B02D72">
        <w:t>ž</w:t>
      </w:r>
      <w:r>
        <w:t>u</w:t>
      </w:r>
      <w:r w:rsidRPr="00B02D72">
        <w:t xml:space="preserve"> – </w:t>
      </w:r>
      <w:proofErr w:type="spellStart"/>
      <w:r w:rsidRPr="00B02D72">
        <w:t>spot-on</w:t>
      </w:r>
      <w:proofErr w:type="spellEnd"/>
      <w:r w:rsidRPr="00B02D72">
        <w:t xml:space="preserve"> pr</w:t>
      </w:r>
      <w:r>
        <w:t>e</w:t>
      </w:r>
      <w:r w:rsidRPr="00B02D72">
        <w:t xml:space="preserve"> </w:t>
      </w:r>
      <w:r>
        <w:t>ma</w:t>
      </w:r>
      <w:r w:rsidRPr="00B02D72">
        <w:t xml:space="preserve">čky S a psy XS </w:t>
      </w:r>
    </w:p>
    <w:p w14:paraId="599E2F8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1C787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17A9D4DF" w14:textId="77777777" w:rsidR="00C14EB2" w:rsidRDefault="00C14EB2" w:rsidP="00D00E26"/>
    <w:p w14:paraId="552A4319" w14:textId="6F69304C" w:rsidR="00D00E26" w:rsidRPr="00B02D72" w:rsidRDefault="00D00E26" w:rsidP="00D00E26">
      <w:proofErr w:type="spellStart"/>
      <w:r w:rsidRPr="00B02D72">
        <w:t>Selamekt</w:t>
      </w:r>
      <w:r w:rsidR="004C18A1">
        <w:t>í</w:t>
      </w:r>
      <w:r w:rsidRPr="00B02D72">
        <w:t>n</w:t>
      </w:r>
      <w:proofErr w:type="spellEnd"/>
      <w:r w:rsidRPr="00B02D72">
        <w:t xml:space="preserve">          15 mg/pipeta</w:t>
      </w:r>
    </w:p>
    <w:p w14:paraId="29EDC7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1BAE42" w14:textId="77777777" w:rsidR="00C114FF" w:rsidRPr="001E1F22" w:rsidRDefault="0072390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0CA610E3" w14:textId="7E99FC48" w:rsidR="00767F40" w:rsidRDefault="00767F40" w:rsidP="00D00E26">
      <w:pPr>
        <w:jc w:val="both"/>
        <w:rPr>
          <w:rStyle w:val="q4iawc"/>
        </w:rPr>
      </w:pPr>
    </w:p>
    <w:p w14:paraId="48D95D57" w14:textId="69583E5C" w:rsidR="00D00E26" w:rsidRPr="00B02D72" w:rsidRDefault="00D00E26" w:rsidP="00D00E26">
      <w:pPr>
        <w:jc w:val="both"/>
        <w:rPr>
          <w:rStyle w:val="q4iawc"/>
        </w:rPr>
      </w:pPr>
      <w:r w:rsidRPr="00B02D72">
        <w:rPr>
          <w:rStyle w:val="q4iawc"/>
        </w:rPr>
        <w:t>3 x 0,25 ml</w:t>
      </w:r>
    </w:p>
    <w:p w14:paraId="55DEC0D3" w14:textId="77777777" w:rsidR="00D00E26" w:rsidRPr="00B02D72" w:rsidRDefault="00D00E26" w:rsidP="00D00E26">
      <w:pPr>
        <w:shd w:val="clear" w:color="auto" w:fill="D9D9D9" w:themeFill="background1" w:themeFillShade="D9"/>
        <w:jc w:val="both"/>
        <w:rPr>
          <w:rStyle w:val="q4iawc"/>
        </w:rPr>
      </w:pPr>
      <w:r w:rsidRPr="00B02D72">
        <w:rPr>
          <w:rStyle w:val="q4iawc"/>
        </w:rPr>
        <w:t>6 x 0,25 ml</w:t>
      </w:r>
    </w:p>
    <w:p w14:paraId="59DCBF8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D46B0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7F8F4411" w14:textId="77777777" w:rsidR="00C14EB2" w:rsidRDefault="00C14E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EA8B8" w14:textId="37ED650F" w:rsidR="00D00E26" w:rsidRPr="001E1F22" w:rsidRDefault="00D00E2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 a</w:t>
      </w:r>
      <w:r w:rsidR="00C14EB2">
        <w:rPr>
          <w:szCs w:val="22"/>
        </w:rPr>
        <w:t> </w:t>
      </w:r>
      <w:r>
        <w:rPr>
          <w:szCs w:val="22"/>
        </w:rPr>
        <w:t>psy</w:t>
      </w:r>
      <w:r w:rsidR="00C14EB2">
        <w:rPr>
          <w:szCs w:val="22"/>
        </w:rPr>
        <w:t>.</w:t>
      </w:r>
    </w:p>
    <w:p w14:paraId="188429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AD2A7" w14:textId="77777777" w:rsidR="00C114FF" w:rsidRPr="001E1F22" w:rsidRDefault="0072390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3CA566C" w14:textId="77777777" w:rsidR="003D5F97" w:rsidRDefault="003D5F97" w:rsidP="00D00E26">
      <w:pPr>
        <w:tabs>
          <w:tab w:val="clear" w:pos="567"/>
        </w:tabs>
        <w:spacing w:line="240" w:lineRule="auto"/>
        <w:rPr>
          <w:szCs w:val="22"/>
        </w:rPr>
      </w:pPr>
    </w:p>
    <w:p w14:paraId="741003D6" w14:textId="77777777" w:rsidR="003D5F97" w:rsidRDefault="003D5F97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C112C5">
        <w:rPr>
          <w:szCs w:val="22"/>
        </w:rPr>
        <w:t>Pre produkty, ktoré nie sú viazané na veterinárny predpis:</w:t>
      </w:r>
    </w:p>
    <w:p w14:paraId="72C3136B" w14:textId="1789929D" w:rsidR="00D00E26" w:rsidRPr="00D00E26" w:rsidRDefault="00D00E26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D00E26">
        <w:rPr>
          <w:szCs w:val="22"/>
        </w:rPr>
        <w:t xml:space="preserve">Mačky a psy: Liečba a prevencia napadnutia blchami </w:t>
      </w:r>
      <w:proofErr w:type="spellStart"/>
      <w:r w:rsidRPr="00D00E26">
        <w:rPr>
          <w:i/>
          <w:iCs/>
          <w:szCs w:val="22"/>
        </w:rPr>
        <w:t>Ctenocephalides</w:t>
      </w:r>
      <w:proofErr w:type="spellEnd"/>
      <w:r w:rsidRPr="00D00E26">
        <w:rPr>
          <w:szCs w:val="22"/>
        </w:rPr>
        <w:t xml:space="preserve"> </w:t>
      </w:r>
      <w:proofErr w:type="spellStart"/>
      <w:r w:rsidRPr="00D00E26">
        <w:rPr>
          <w:szCs w:val="22"/>
        </w:rPr>
        <w:t>spp</w:t>
      </w:r>
      <w:proofErr w:type="spellEnd"/>
      <w:r w:rsidRPr="00D00E26">
        <w:rPr>
          <w:szCs w:val="22"/>
        </w:rPr>
        <w:t xml:space="preserve">. Prevencia napadnutia </w:t>
      </w:r>
      <w:proofErr w:type="spellStart"/>
      <w:r w:rsidRPr="00D00E26">
        <w:rPr>
          <w:szCs w:val="22"/>
        </w:rPr>
        <w:t>dirofiláriami</w:t>
      </w:r>
      <w:proofErr w:type="spellEnd"/>
      <w:r w:rsidRPr="00D00E26">
        <w:rPr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Dirofilaria</w:t>
      </w:r>
      <w:proofErr w:type="spellEnd"/>
      <w:r w:rsidRPr="00D00E26">
        <w:rPr>
          <w:i/>
          <w:iCs/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immitis</w:t>
      </w:r>
      <w:proofErr w:type="spellEnd"/>
      <w:r w:rsidRPr="00D00E26">
        <w:rPr>
          <w:szCs w:val="22"/>
        </w:rPr>
        <w:t>. Liečba napadnutia ušnými roztočmi (</w:t>
      </w:r>
      <w:proofErr w:type="spellStart"/>
      <w:r w:rsidRPr="00D00E26">
        <w:rPr>
          <w:i/>
          <w:iCs/>
          <w:szCs w:val="22"/>
        </w:rPr>
        <w:t>Otodectes</w:t>
      </w:r>
      <w:proofErr w:type="spellEnd"/>
      <w:r w:rsidRPr="00D00E26">
        <w:rPr>
          <w:i/>
          <w:iCs/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cynotis</w:t>
      </w:r>
      <w:proofErr w:type="spellEnd"/>
      <w:r w:rsidRPr="00D00E26">
        <w:rPr>
          <w:szCs w:val="22"/>
        </w:rPr>
        <w:t>).</w:t>
      </w:r>
    </w:p>
    <w:p w14:paraId="40CCDDCB" w14:textId="485026BB" w:rsidR="00D00E26" w:rsidRPr="00D00E26" w:rsidRDefault="00D00E26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D00E26">
        <w:rPr>
          <w:szCs w:val="22"/>
        </w:rPr>
        <w:t>Mačky: Liečba napadnutia všami (</w:t>
      </w:r>
      <w:proofErr w:type="spellStart"/>
      <w:r w:rsidRPr="00D00E26">
        <w:rPr>
          <w:i/>
          <w:iCs/>
          <w:szCs w:val="22"/>
        </w:rPr>
        <w:t>Felicola</w:t>
      </w:r>
      <w:proofErr w:type="spellEnd"/>
      <w:r w:rsidRPr="00D00E26">
        <w:rPr>
          <w:i/>
          <w:iCs/>
          <w:szCs w:val="22"/>
        </w:rPr>
        <w:t xml:space="preserve"> </w:t>
      </w:r>
      <w:proofErr w:type="spellStart"/>
      <w:r w:rsidRPr="00D00E26">
        <w:rPr>
          <w:i/>
          <w:iCs/>
          <w:szCs w:val="22"/>
        </w:rPr>
        <w:t>subrostratus</w:t>
      </w:r>
      <w:proofErr w:type="spellEnd"/>
      <w:r w:rsidRPr="00D00E26">
        <w:rPr>
          <w:szCs w:val="22"/>
        </w:rPr>
        <w:t>). Liečba napadnutia dospelými škrkavk</w:t>
      </w:r>
      <w:r>
        <w:rPr>
          <w:szCs w:val="22"/>
        </w:rPr>
        <w:t>ami</w:t>
      </w:r>
      <w:r w:rsidRPr="00D00E26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Toxocara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cati</w:t>
      </w:r>
      <w:proofErr w:type="spellEnd"/>
      <w:r w:rsidRPr="00D00E26">
        <w:rPr>
          <w:szCs w:val="22"/>
        </w:rPr>
        <w:t xml:space="preserve">). Liečba napadnutia dospelými črevnými </w:t>
      </w:r>
      <w:proofErr w:type="spellStart"/>
      <w:r w:rsidRPr="00D00E26">
        <w:rPr>
          <w:szCs w:val="22"/>
        </w:rPr>
        <w:t>machovcami</w:t>
      </w:r>
      <w:proofErr w:type="spellEnd"/>
      <w:r w:rsidRPr="00D00E26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Ancylostoma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tubaeforme</w:t>
      </w:r>
      <w:proofErr w:type="spellEnd"/>
      <w:r w:rsidRPr="00D00E26">
        <w:rPr>
          <w:szCs w:val="22"/>
        </w:rPr>
        <w:t>).</w:t>
      </w:r>
    </w:p>
    <w:p w14:paraId="68B00EA2" w14:textId="31FE00C0" w:rsidR="00C114FF" w:rsidRPr="001E1F22" w:rsidRDefault="00D00E26" w:rsidP="003D5F97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 w:rsidRPr="00D00E26">
        <w:rPr>
          <w:szCs w:val="22"/>
        </w:rPr>
        <w:t>Psy: Liečba napadnutia v</w:t>
      </w:r>
      <w:r w:rsidR="004C18A1">
        <w:rPr>
          <w:szCs w:val="22"/>
        </w:rPr>
        <w:t>š</w:t>
      </w:r>
      <w:r w:rsidRPr="00D00E26">
        <w:rPr>
          <w:szCs w:val="22"/>
        </w:rPr>
        <w:t>ami (</w:t>
      </w:r>
      <w:proofErr w:type="spellStart"/>
      <w:r w:rsidRPr="00DF47B5">
        <w:rPr>
          <w:i/>
          <w:iCs/>
          <w:szCs w:val="22"/>
        </w:rPr>
        <w:t>Trichodectes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canis</w:t>
      </w:r>
      <w:proofErr w:type="spellEnd"/>
      <w:r w:rsidRPr="00D00E26">
        <w:rPr>
          <w:szCs w:val="22"/>
        </w:rPr>
        <w:t xml:space="preserve">). Liečba </w:t>
      </w:r>
      <w:proofErr w:type="spellStart"/>
      <w:r w:rsidRPr="00D00E26">
        <w:rPr>
          <w:szCs w:val="22"/>
        </w:rPr>
        <w:t>sarkoptového</w:t>
      </w:r>
      <w:proofErr w:type="spellEnd"/>
      <w:r w:rsidRPr="00D00E26">
        <w:rPr>
          <w:szCs w:val="22"/>
        </w:rPr>
        <w:t xml:space="preserve"> svrabu (spôsobeného </w:t>
      </w:r>
      <w:proofErr w:type="spellStart"/>
      <w:r w:rsidRPr="00DF47B5">
        <w:rPr>
          <w:i/>
          <w:iCs/>
          <w:szCs w:val="22"/>
        </w:rPr>
        <w:t>Sarcoptes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scabiei</w:t>
      </w:r>
      <w:proofErr w:type="spellEnd"/>
      <w:r w:rsidRPr="00D00E26">
        <w:rPr>
          <w:szCs w:val="22"/>
        </w:rPr>
        <w:t>). Liečba napadnutia dospelými črevnými škrkavk</w:t>
      </w:r>
      <w:r w:rsidR="00DF47B5">
        <w:rPr>
          <w:szCs w:val="22"/>
        </w:rPr>
        <w:t>ami</w:t>
      </w:r>
      <w:r w:rsidRPr="00D00E26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Toxocara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canis</w:t>
      </w:r>
      <w:proofErr w:type="spellEnd"/>
      <w:r w:rsidRPr="00D00E26">
        <w:rPr>
          <w:szCs w:val="22"/>
        </w:rPr>
        <w:t>).</w:t>
      </w:r>
    </w:p>
    <w:p w14:paraId="452E3F0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079F" w14:textId="77777777" w:rsidR="00C114FF" w:rsidRPr="001E1F22" w:rsidRDefault="0072390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5FD2F81C" w14:textId="77777777" w:rsidR="00C14EB2" w:rsidRDefault="00C14EB2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94FC2F1" w14:textId="316EBF95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591514B5" w14:textId="03F6888C" w:rsidR="00C114FF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18C85B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D8E29" w14:textId="77777777" w:rsidR="00C114FF" w:rsidRPr="001E1F22" w:rsidRDefault="0072390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AF3957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EABC7" w14:textId="77777777" w:rsidR="00BA49B3" w:rsidRPr="001E1F22" w:rsidRDefault="00BA49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7436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1254C" w14:textId="77777777" w:rsidR="00C114FF" w:rsidRPr="001E1F22" w:rsidRDefault="0072390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545E1B00" w14:textId="77777777" w:rsidR="00BA49B3" w:rsidRDefault="00BA49B3" w:rsidP="00A9226B">
      <w:pPr>
        <w:tabs>
          <w:tab w:val="clear" w:pos="567"/>
        </w:tabs>
        <w:spacing w:line="240" w:lineRule="auto"/>
      </w:pPr>
    </w:p>
    <w:p w14:paraId="19DD5432" w14:textId="6730C0B7" w:rsidR="00DE67C4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70338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86898" w14:textId="77777777" w:rsidR="00C114FF" w:rsidRPr="001E1F22" w:rsidRDefault="00723901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64C17C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4B9AE" w14:textId="4AAC1749" w:rsidR="00C114FF" w:rsidRPr="001E1F22" w:rsidRDefault="00723901" w:rsidP="00B075D6">
      <w:pPr>
        <w:pStyle w:val="Style5"/>
      </w:pPr>
      <w:r w:rsidRPr="001E1F22">
        <w:t>Uchovávať pri teplote do 25 °C</w:t>
      </w:r>
      <w:r w:rsidR="00DF47B5">
        <w:t>.</w:t>
      </w:r>
    </w:p>
    <w:p w14:paraId="6ED8DC89" w14:textId="7CC12AFA" w:rsidR="00C114FF" w:rsidRPr="001E1F22" w:rsidRDefault="00723901" w:rsidP="00BA49B3">
      <w:pPr>
        <w:pStyle w:val="Style5"/>
      </w:pPr>
      <w:r w:rsidRPr="001E1F22">
        <w:t>Uchovávať v pôvodnom obale na suchom mieste.</w:t>
      </w:r>
    </w:p>
    <w:p w14:paraId="3B13D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5195E" w14:textId="77777777" w:rsidR="00C114FF" w:rsidRPr="001E1F22" w:rsidRDefault="0072390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89AD3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2511" w14:textId="77777777" w:rsidR="0073373D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682DED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85ECF" w14:textId="77777777" w:rsidR="00C114FF" w:rsidRPr="001E1F22" w:rsidRDefault="00723901" w:rsidP="001E1F22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6D2A11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8CC53" w14:textId="77777777" w:rsidR="00C114FF" w:rsidRPr="001E1F22" w:rsidRDefault="0072390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0C3352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A6745" w14:textId="77777777" w:rsidR="00C114FF" w:rsidRPr="001E1F22" w:rsidRDefault="0072390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4B88D9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CDDA7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09703C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DB067" w14:textId="77777777" w:rsidR="00C114FF" w:rsidRPr="001E1F22" w:rsidRDefault="0072390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0C53FA1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A26BFA8" w14:textId="3EF55162" w:rsidR="00673F4C" w:rsidRDefault="00DF47B5" w:rsidP="00A9226B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06C10900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92CF5DF" w14:textId="65DE9C7A" w:rsidR="00DF47B5" w:rsidRPr="001E1F22" w:rsidRDefault="00BA49B3" w:rsidP="00BA49B3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DF47B5">
        <w:t>ogo</w:t>
      </w:r>
      <w:r>
        <w:t>:</w:t>
      </w:r>
    </w:p>
    <w:p w14:paraId="4B9364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F8B1F" w14:textId="77777777" w:rsidR="00C114FF" w:rsidRPr="001E1F22" w:rsidRDefault="0072390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8091DF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D93DA" w14:textId="5B25C9E7" w:rsidR="0022033A" w:rsidRPr="0022033A" w:rsidRDefault="0022033A" w:rsidP="0022033A">
      <w:pPr>
        <w:tabs>
          <w:tab w:val="clear" w:pos="567"/>
        </w:tabs>
        <w:spacing w:line="240" w:lineRule="auto"/>
        <w:rPr>
          <w:szCs w:val="22"/>
        </w:rPr>
      </w:pPr>
      <w:r w:rsidRPr="0022033A">
        <w:rPr>
          <w:szCs w:val="22"/>
        </w:rPr>
        <w:t xml:space="preserve">96/058/DC/24-S     </w:t>
      </w:r>
    </w:p>
    <w:p w14:paraId="52C90C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DA84A" w14:textId="77777777" w:rsidR="00C114FF" w:rsidRPr="001E1F22" w:rsidRDefault="0072390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6F2DC3BF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B5E50" w14:textId="73D71404" w:rsidR="00C114FF" w:rsidRPr="001E1F22" w:rsidRDefault="008B042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 w:rsidR="00723901" w:rsidRPr="001E1F22">
        <w:t xml:space="preserve"> {číslo}</w:t>
      </w:r>
    </w:p>
    <w:p w14:paraId="341DFA8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0468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D13099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421954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15B48F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3795A54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F78A8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8B6F73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7D7C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C5455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EE366D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2864E0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9EA3C6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BF990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C8093BD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FF208DA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B7EEA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416CED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591018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0E94553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29603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8492F2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51295F3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63794A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F73E51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D795DB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037EA65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FDED85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6F22411A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A68ABCF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85F8B1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5934B47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08BA3B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1E4F9E7" w14:textId="77777777" w:rsidR="00DF47B5" w:rsidRDefault="00DF47B5" w:rsidP="00A9226B">
      <w:pPr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DF47B5" w14:paraId="6B7C9E0E" w14:textId="77777777" w:rsidTr="00BA49B3">
        <w:trPr>
          <w:trHeight w:val="977"/>
        </w:trPr>
        <w:tc>
          <w:tcPr>
            <w:tcW w:w="9061" w:type="dxa"/>
            <w:tcBorders>
              <w:bottom w:val="single" w:sz="4" w:space="0" w:color="auto"/>
            </w:tcBorders>
          </w:tcPr>
          <w:p w14:paraId="59800AAA" w14:textId="77777777" w:rsidR="00DF47B5" w:rsidRPr="001E1F22" w:rsidRDefault="00DF47B5" w:rsidP="009257A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025F6DF" w14:textId="0EABA576" w:rsidR="00DF47B5" w:rsidRPr="001E1F22" w:rsidRDefault="00DF47B5" w:rsidP="00C44ED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0E26">
              <w:rPr>
                <w:b/>
                <w:szCs w:val="22"/>
              </w:rPr>
              <w:t>{ALU vrecko na pipet</w:t>
            </w:r>
            <w:r>
              <w:rPr>
                <w:b/>
                <w:szCs w:val="22"/>
              </w:rPr>
              <w:t>u</w:t>
            </w:r>
            <w:r w:rsidRPr="00D00E26">
              <w:rPr>
                <w:b/>
                <w:szCs w:val="22"/>
              </w:rPr>
              <w:t xml:space="preserve"> 0,</w:t>
            </w:r>
            <w:r>
              <w:rPr>
                <w:b/>
                <w:szCs w:val="22"/>
              </w:rPr>
              <w:t>7</w:t>
            </w:r>
            <w:r w:rsidRPr="00D00E26">
              <w:rPr>
                <w:b/>
                <w:szCs w:val="22"/>
              </w:rPr>
              <w:t xml:space="preserve">5 ml, papierová </w:t>
            </w:r>
            <w:proofErr w:type="spellStart"/>
            <w:r w:rsidRPr="00D00E26">
              <w:rPr>
                <w:b/>
                <w:szCs w:val="22"/>
              </w:rPr>
              <w:t>krabička</w:t>
            </w:r>
            <w:proofErr w:type="spellEnd"/>
            <w:r w:rsidRPr="00D00E26">
              <w:rPr>
                <w:b/>
                <w:szCs w:val="22"/>
              </w:rPr>
              <w:t xml:space="preserve"> 3 x 0,</w:t>
            </w:r>
            <w:r>
              <w:rPr>
                <w:b/>
                <w:szCs w:val="22"/>
              </w:rPr>
              <w:t>7</w:t>
            </w:r>
            <w:r w:rsidRPr="00D00E26">
              <w:rPr>
                <w:b/>
                <w:szCs w:val="22"/>
              </w:rPr>
              <w:t>5 ml,</w:t>
            </w:r>
            <w:r>
              <w:rPr>
                <w:b/>
                <w:szCs w:val="22"/>
              </w:rPr>
              <w:t xml:space="preserve"> </w:t>
            </w:r>
            <w:r w:rsidRPr="00D00E26">
              <w:rPr>
                <w:b/>
                <w:szCs w:val="22"/>
              </w:rPr>
              <w:t>6 x 0,</w:t>
            </w:r>
            <w:r>
              <w:rPr>
                <w:b/>
                <w:szCs w:val="22"/>
              </w:rPr>
              <w:t>7</w:t>
            </w:r>
            <w:r w:rsidRPr="00D00E26">
              <w:rPr>
                <w:b/>
                <w:szCs w:val="22"/>
              </w:rPr>
              <w:t>5 ml}</w:t>
            </w:r>
          </w:p>
        </w:tc>
      </w:tr>
    </w:tbl>
    <w:p w14:paraId="26C85F25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FF6E32F" w14:textId="77777777" w:rsidR="00DF47B5" w:rsidRPr="001E1F22" w:rsidRDefault="00DF47B5" w:rsidP="00DF47B5">
      <w:pPr>
        <w:pStyle w:val="Style2"/>
      </w:pPr>
      <w:r w:rsidRPr="001E1F22">
        <w:t>1.</w:t>
      </w:r>
      <w:r w:rsidRPr="001E1F22">
        <w:tab/>
        <w:t>NÁZOV VETERINÁRNEHO LIEKU</w:t>
      </w:r>
    </w:p>
    <w:p w14:paraId="3682F665" w14:textId="77777777" w:rsidR="0001725C" w:rsidRDefault="0001725C" w:rsidP="00DF47B5">
      <w:pPr>
        <w:ind w:left="-3" w:right="282"/>
      </w:pPr>
    </w:p>
    <w:p w14:paraId="1C99F236" w14:textId="00B8873B" w:rsidR="00A50595" w:rsidRDefault="00DF47B5" w:rsidP="00DF47B5">
      <w:pPr>
        <w:ind w:left="-3" w:right="282"/>
      </w:pPr>
      <w:r w:rsidRPr="00B02D72">
        <w:t xml:space="preserve">SELIVERM </w:t>
      </w:r>
      <w:r>
        <w:t>45</w:t>
      </w:r>
      <w:r w:rsidRPr="00B02D72">
        <w:t xml:space="preserve"> mg roztok </w:t>
      </w:r>
      <w:r>
        <w:t>na</w:t>
      </w:r>
      <w:r w:rsidRPr="00B02D72">
        <w:t xml:space="preserve"> k</w:t>
      </w:r>
      <w:r>
        <w:t>v</w:t>
      </w:r>
      <w:r w:rsidRPr="00B02D72">
        <w:t>ap</w:t>
      </w:r>
      <w:r>
        <w:t>ka</w:t>
      </w:r>
      <w:r w:rsidRPr="00B02D72">
        <w:t>n</w:t>
      </w:r>
      <w:r>
        <w:t>ie</w:t>
      </w:r>
      <w:r w:rsidRPr="00B02D72">
        <w:t xml:space="preserve"> na k</w:t>
      </w:r>
      <w:r>
        <w:t>o</w:t>
      </w:r>
      <w:r w:rsidRPr="00B02D72">
        <w:t>ž</w:t>
      </w:r>
      <w:r>
        <w:t>u</w:t>
      </w:r>
      <w:r w:rsidRPr="00B02D72">
        <w:t xml:space="preserve"> – </w:t>
      </w:r>
      <w:proofErr w:type="spellStart"/>
      <w:r w:rsidRPr="00B02D72">
        <w:t>spot-on</w:t>
      </w:r>
      <w:proofErr w:type="spellEnd"/>
      <w:r w:rsidRPr="00B02D72">
        <w:t xml:space="preserve"> pr</w:t>
      </w:r>
      <w:r>
        <w:t>e</w:t>
      </w:r>
      <w:r w:rsidRPr="00B02D72">
        <w:t xml:space="preserve"> </w:t>
      </w:r>
      <w:r>
        <w:t>ma</w:t>
      </w:r>
      <w:r w:rsidRPr="00B02D72">
        <w:t xml:space="preserve">čky </w:t>
      </w:r>
      <w:r>
        <w:t>M</w:t>
      </w:r>
    </w:p>
    <w:p w14:paraId="7331F4FD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E907708" w14:textId="77777777" w:rsidR="00DF47B5" w:rsidRPr="001E1F22" w:rsidRDefault="00DF47B5" w:rsidP="00DF47B5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411BF4CB" w14:textId="77777777" w:rsidR="0001725C" w:rsidRDefault="0001725C" w:rsidP="00DF47B5"/>
    <w:p w14:paraId="3A2E0431" w14:textId="7AB1218C" w:rsidR="00DF47B5" w:rsidRDefault="00DF47B5" w:rsidP="00DF47B5">
      <w:pPr>
        <w:tabs>
          <w:tab w:val="clear" w:pos="567"/>
        </w:tabs>
        <w:spacing w:line="240" w:lineRule="auto"/>
      </w:pPr>
      <w:proofErr w:type="spellStart"/>
      <w:r w:rsidRPr="00B02D72">
        <w:t>Selamekt</w:t>
      </w:r>
      <w:r w:rsidR="00A50595">
        <w:t>í</w:t>
      </w:r>
      <w:r w:rsidRPr="00B02D72">
        <w:t>n</w:t>
      </w:r>
      <w:proofErr w:type="spellEnd"/>
      <w:r w:rsidRPr="00B02D72">
        <w:t xml:space="preserve">          </w:t>
      </w:r>
      <w:r>
        <w:t>4</w:t>
      </w:r>
      <w:r w:rsidRPr="00B02D72">
        <w:t>5 mg/pipeta</w:t>
      </w:r>
    </w:p>
    <w:p w14:paraId="5B8217A0" w14:textId="77777777" w:rsidR="0022033A" w:rsidRPr="001E1F22" w:rsidRDefault="0022033A" w:rsidP="00DF47B5">
      <w:pPr>
        <w:tabs>
          <w:tab w:val="clear" w:pos="567"/>
        </w:tabs>
        <w:spacing w:line="240" w:lineRule="auto"/>
        <w:rPr>
          <w:szCs w:val="22"/>
        </w:rPr>
      </w:pPr>
    </w:p>
    <w:p w14:paraId="1263959C" w14:textId="77777777" w:rsidR="00DF47B5" w:rsidRPr="001E1F22" w:rsidRDefault="00DF47B5" w:rsidP="00DF47B5">
      <w:pPr>
        <w:pStyle w:val="Style2"/>
      </w:pPr>
      <w:r w:rsidRPr="001E1F22">
        <w:t>3.</w:t>
      </w:r>
      <w:r w:rsidRPr="001E1F22">
        <w:tab/>
        <w:t>VEĽKOSŤ BALENIA</w:t>
      </w:r>
    </w:p>
    <w:p w14:paraId="44403FF9" w14:textId="4085D59A" w:rsidR="00767F40" w:rsidRDefault="00767F40" w:rsidP="00DF47B5">
      <w:pPr>
        <w:jc w:val="both"/>
        <w:rPr>
          <w:rStyle w:val="q4iawc"/>
        </w:rPr>
      </w:pPr>
    </w:p>
    <w:p w14:paraId="116F31EE" w14:textId="000AFB83" w:rsidR="00DF47B5" w:rsidRDefault="00DF47B5" w:rsidP="00DF47B5">
      <w:pPr>
        <w:jc w:val="both"/>
        <w:rPr>
          <w:rStyle w:val="q4iawc"/>
        </w:rPr>
      </w:pPr>
      <w:r w:rsidRPr="00B02D72">
        <w:rPr>
          <w:rStyle w:val="q4iawc"/>
        </w:rPr>
        <w:t>3 x 0,</w:t>
      </w:r>
      <w:r>
        <w:rPr>
          <w:rStyle w:val="q4iawc"/>
        </w:rPr>
        <w:t>7</w:t>
      </w:r>
      <w:r w:rsidRPr="00B02D72">
        <w:rPr>
          <w:rStyle w:val="q4iawc"/>
        </w:rPr>
        <w:t>5 ml</w:t>
      </w:r>
    </w:p>
    <w:p w14:paraId="28D1291F" w14:textId="09798979" w:rsidR="0022033A" w:rsidRDefault="0022033A" w:rsidP="00DF47B5">
      <w:pPr>
        <w:jc w:val="both"/>
        <w:rPr>
          <w:rStyle w:val="q4iawc"/>
        </w:rPr>
      </w:pPr>
      <w:r w:rsidRPr="0022033A">
        <w:rPr>
          <w:highlight w:val="lightGray"/>
        </w:rPr>
        <w:t>6 x 0,75 ml</w:t>
      </w:r>
    </w:p>
    <w:p w14:paraId="7B23557D" w14:textId="77777777" w:rsidR="0022033A" w:rsidRPr="00B02D72" w:rsidRDefault="0022033A" w:rsidP="00DF47B5">
      <w:pPr>
        <w:jc w:val="both"/>
        <w:rPr>
          <w:rStyle w:val="q4iawc"/>
        </w:rPr>
      </w:pPr>
    </w:p>
    <w:p w14:paraId="175F7CC7" w14:textId="1E4EA890" w:rsidR="00DF47B5" w:rsidRPr="001E1F22" w:rsidRDefault="0022033A" w:rsidP="00987333">
      <w:pPr>
        <w:pStyle w:val="Style2"/>
        <w:pBdr>
          <w:top w:val="single" w:sz="4" w:space="0" w:color="auto"/>
        </w:pBdr>
      </w:pPr>
      <w:r>
        <w:rPr>
          <w:rStyle w:val="q4iawc"/>
        </w:rPr>
        <w:t>4.</w:t>
      </w:r>
      <w:r w:rsidR="00DF47B5" w:rsidRPr="001E1F22">
        <w:tab/>
        <w:t>CIEĽOVÉ DRUHY</w:t>
      </w:r>
    </w:p>
    <w:p w14:paraId="765D9ADD" w14:textId="77777777" w:rsidR="0001725C" w:rsidRDefault="0001725C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5428FAC" w14:textId="1C8D0B7C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</w:t>
      </w:r>
      <w:r w:rsidR="00D762E5">
        <w:rPr>
          <w:szCs w:val="22"/>
        </w:rPr>
        <w:t>.</w:t>
      </w:r>
    </w:p>
    <w:p w14:paraId="258E87DC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7FEDC9C" w14:textId="77777777" w:rsidR="00DF47B5" w:rsidRPr="001E1F22" w:rsidRDefault="00DF47B5" w:rsidP="00DF47B5">
      <w:pPr>
        <w:pStyle w:val="Style2"/>
      </w:pPr>
      <w:r w:rsidRPr="001E1F22">
        <w:t>5.</w:t>
      </w:r>
      <w:r w:rsidRPr="001E1F22">
        <w:tab/>
        <w:t>INDIKÁCIE</w:t>
      </w:r>
    </w:p>
    <w:p w14:paraId="6EF3E226" w14:textId="77777777" w:rsidR="0001725C" w:rsidRDefault="0001725C" w:rsidP="0001725C">
      <w:pPr>
        <w:tabs>
          <w:tab w:val="clear" w:pos="567"/>
        </w:tabs>
        <w:spacing w:line="240" w:lineRule="auto"/>
        <w:rPr>
          <w:szCs w:val="22"/>
        </w:rPr>
      </w:pPr>
    </w:p>
    <w:p w14:paraId="3F4E23B6" w14:textId="33BCD994" w:rsidR="0001725C" w:rsidRDefault="0001725C" w:rsidP="0001725C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C112C5">
        <w:rPr>
          <w:szCs w:val="22"/>
        </w:rPr>
        <w:t>Pre produkty, ktoré nie sú viazané na veterinárny predpis:</w:t>
      </w:r>
    </w:p>
    <w:p w14:paraId="6446D89E" w14:textId="70D0AF08" w:rsidR="00DF47B5" w:rsidRPr="00DF47B5" w:rsidRDefault="00DF47B5" w:rsidP="0001725C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DF47B5">
        <w:rPr>
          <w:szCs w:val="22"/>
        </w:rPr>
        <w:t xml:space="preserve">Liečba a prevencia napadnutia blchami </w:t>
      </w:r>
      <w:proofErr w:type="spellStart"/>
      <w:r w:rsidRPr="00DF47B5">
        <w:rPr>
          <w:i/>
          <w:iCs/>
          <w:szCs w:val="22"/>
        </w:rPr>
        <w:t>Ctenocephalides</w:t>
      </w:r>
      <w:proofErr w:type="spellEnd"/>
      <w:r w:rsidRPr="00DF47B5">
        <w:rPr>
          <w:szCs w:val="22"/>
        </w:rPr>
        <w:t xml:space="preserve"> </w:t>
      </w:r>
      <w:proofErr w:type="spellStart"/>
      <w:r w:rsidRPr="00DF47B5">
        <w:rPr>
          <w:szCs w:val="22"/>
        </w:rPr>
        <w:t>spp</w:t>
      </w:r>
      <w:proofErr w:type="spellEnd"/>
      <w:r w:rsidRPr="00DF47B5">
        <w:rPr>
          <w:szCs w:val="22"/>
        </w:rPr>
        <w:t xml:space="preserve">. Prevencia napadnutia </w:t>
      </w:r>
      <w:proofErr w:type="spellStart"/>
      <w:r w:rsidRPr="00DF47B5">
        <w:rPr>
          <w:szCs w:val="22"/>
        </w:rPr>
        <w:t>dirofiláriami</w:t>
      </w:r>
      <w:proofErr w:type="spellEnd"/>
      <w:r w:rsidRPr="00DF47B5">
        <w:rPr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Dirofilaria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immitis</w:t>
      </w:r>
      <w:proofErr w:type="spellEnd"/>
      <w:r w:rsidRPr="00DF47B5">
        <w:rPr>
          <w:szCs w:val="22"/>
        </w:rPr>
        <w:t>. Liečba napadnutia ušnými roztočmi (</w:t>
      </w:r>
      <w:proofErr w:type="spellStart"/>
      <w:r w:rsidRPr="00DF47B5">
        <w:rPr>
          <w:i/>
          <w:iCs/>
          <w:szCs w:val="22"/>
        </w:rPr>
        <w:t>Otodectes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cynotis</w:t>
      </w:r>
      <w:proofErr w:type="spellEnd"/>
      <w:r w:rsidRPr="00DF47B5">
        <w:rPr>
          <w:szCs w:val="22"/>
        </w:rPr>
        <w:t>).</w:t>
      </w:r>
    </w:p>
    <w:p w14:paraId="46D75029" w14:textId="1C00D1BA" w:rsidR="00DF47B5" w:rsidRDefault="00DF47B5" w:rsidP="0001725C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DF47B5">
        <w:rPr>
          <w:szCs w:val="22"/>
        </w:rPr>
        <w:t>Liečba napadnutia v</w:t>
      </w:r>
      <w:r w:rsidR="00D762E5">
        <w:rPr>
          <w:szCs w:val="22"/>
        </w:rPr>
        <w:t>š</w:t>
      </w:r>
      <w:r w:rsidRPr="00DF47B5">
        <w:rPr>
          <w:szCs w:val="22"/>
        </w:rPr>
        <w:t>ami (</w:t>
      </w:r>
      <w:proofErr w:type="spellStart"/>
      <w:r w:rsidRPr="00DF47B5">
        <w:rPr>
          <w:i/>
          <w:iCs/>
          <w:szCs w:val="22"/>
        </w:rPr>
        <w:t>Felicola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subrostratus</w:t>
      </w:r>
      <w:proofErr w:type="spellEnd"/>
      <w:r w:rsidRPr="00DF47B5">
        <w:rPr>
          <w:szCs w:val="22"/>
        </w:rPr>
        <w:t>). Liečba napadnutia dospelými škrkavk</w:t>
      </w:r>
      <w:r>
        <w:rPr>
          <w:szCs w:val="22"/>
        </w:rPr>
        <w:t>ami</w:t>
      </w:r>
      <w:r w:rsidRPr="00DF47B5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Toxocara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cati</w:t>
      </w:r>
      <w:proofErr w:type="spellEnd"/>
      <w:r w:rsidRPr="00DF47B5">
        <w:rPr>
          <w:szCs w:val="22"/>
        </w:rPr>
        <w:t xml:space="preserve">). Liečba napadnutia dospelými črevnými </w:t>
      </w:r>
      <w:proofErr w:type="spellStart"/>
      <w:r w:rsidRPr="00DF47B5">
        <w:rPr>
          <w:szCs w:val="22"/>
        </w:rPr>
        <w:t>machovcami</w:t>
      </w:r>
      <w:proofErr w:type="spellEnd"/>
      <w:r w:rsidRPr="00DF47B5">
        <w:rPr>
          <w:szCs w:val="22"/>
        </w:rPr>
        <w:t xml:space="preserve"> (</w:t>
      </w:r>
      <w:proofErr w:type="spellStart"/>
      <w:r w:rsidRPr="00DF47B5">
        <w:rPr>
          <w:i/>
          <w:iCs/>
          <w:szCs w:val="22"/>
        </w:rPr>
        <w:t>Ancylostoma</w:t>
      </w:r>
      <w:proofErr w:type="spellEnd"/>
      <w:r w:rsidRPr="00DF47B5">
        <w:rPr>
          <w:i/>
          <w:iCs/>
          <w:szCs w:val="22"/>
        </w:rPr>
        <w:t xml:space="preserve"> </w:t>
      </w:r>
      <w:proofErr w:type="spellStart"/>
      <w:r w:rsidRPr="00DF47B5">
        <w:rPr>
          <w:i/>
          <w:iCs/>
          <w:szCs w:val="22"/>
        </w:rPr>
        <w:t>tubaeforme</w:t>
      </w:r>
      <w:proofErr w:type="spellEnd"/>
      <w:r w:rsidRPr="00DF47B5">
        <w:rPr>
          <w:szCs w:val="22"/>
        </w:rPr>
        <w:t>).</w:t>
      </w:r>
    </w:p>
    <w:p w14:paraId="7C2ACD7B" w14:textId="77777777" w:rsidR="0001725C" w:rsidRPr="001E1F22" w:rsidRDefault="0001725C" w:rsidP="0001725C">
      <w:pPr>
        <w:tabs>
          <w:tab w:val="clear" w:pos="567"/>
        </w:tabs>
        <w:spacing w:line="240" w:lineRule="auto"/>
        <w:rPr>
          <w:szCs w:val="22"/>
        </w:rPr>
      </w:pPr>
    </w:p>
    <w:p w14:paraId="4D2B03B8" w14:textId="77777777" w:rsidR="00DF47B5" w:rsidRPr="001E1F22" w:rsidRDefault="00DF47B5" w:rsidP="00DF47B5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20B7D581" w14:textId="77777777" w:rsidR="0001725C" w:rsidRDefault="0001725C" w:rsidP="00DF47B5">
      <w:pPr>
        <w:tabs>
          <w:tab w:val="clear" w:pos="567"/>
        </w:tabs>
        <w:spacing w:line="240" w:lineRule="auto"/>
        <w:rPr>
          <w:szCs w:val="22"/>
        </w:rPr>
      </w:pPr>
    </w:p>
    <w:p w14:paraId="063A86FC" w14:textId="69FE6112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0E591C8F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0BA95778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A8D4EF0" w14:textId="77777777" w:rsidR="00DF47B5" w:rsidRPr="001E1F22" w:rsidRDefault="00DF47B5" w:rsidP="00DF47B5">
      <w:pPr>
        <w:pStyle w:val="Style2"/>
      </w:pPr>
      <w:r w:rsidRPr="001E1F22">
        <w:t>7.</w:t>
      </w:r>
      <w:r w:rsidRPr="001E1F22">
        <w:tab/>
        <w:t>OCHRANNÉ LEHOTY</w:t>
      </w:r>
    </w:p>
    <w:p w14:paraId="1A1A3DCF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BC1E1F9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806FB00" w14:textId="77777777" w:rsidR="00DF47B5" w:rsidRPr="001E1F22" w:rsidRDefault="00DF47B5" w:rsidP="00DF47B5">
      <w:pPr>
        <w:pStyle w:val="Style2"/>
      </w:pPr>
      <w:r w:rsidRPr="001E1F22">
        <w:t>8.</w:t>
      </w:r>
      <w:r w:rsidRPr="001E1F22">
        <w:tab/>
        <w:t>DÁTUM EXSPIRÁCIE</w:t>
      </w:r>
    </w:p>
    <w:p w14:paraId="0E247682" w14:textId="77777777" w:rsidR="0001725C" w:rsidRDefault="0001725C" w:rsidP="00DF47B5">
      <w:pPr>
        <w:tabs>
          <w:tab w:val="clear" w:pos="567"/>
        </w:tabs>
        <w:spacing w:line="240" w:lineRule="auto"/>
      </w:pPr>
    </w:p>
    <w:p w14:paraId="1ED81E6C" w14:textId="4786818A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69A5931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A5C9A32" w14:textId="77777777" w:rsidR="00DF47B5" w:rsidRPr="001E1F22" w:rsidRDefault="00DF47B5" w:rsidP="00DF47B5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5D94517F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1E074D1B" w14:textId="77777777" w:rsidR="00DF47B5" w:rsidRPr="001E1F22" w:rsidRDefault="00DF47B5" w:rsidP="00DF47B5">
      <w:pPr>
        <w:pStyle w:val="Style5"/>
      </w:pPr>
      <w:r w:rsidRPr="001E1F22">
        <w:t>Uchovávať pri teplote do 25 °C</w:t>
      </w:r>
      <w:r>
        <w:t>.</w:t>
      </w:r>
    </w:p>
    <w:p w14:paraId="5885C9E5" w14:textId="532059AE" w:rsidR="00DF47B5" w:rsidRPr="001E1F22" w:rsidRDefault="00DF47B5" w:rsidP="0001725C">
      <w:pPr>
        <w:pStyle w:val="Style5"/>
      </w:pPr>
      <w:r w:rsidRPr="001E1F22">
        <w:t>Uchovávať v pôvodnom obale</w:t>
      </w:r>
      <w:r w:rsidR="0001725C">
        <w:t xml:space="preserve"> </w:t>
      </w:r>
      <w:r w:rsidRPr="001E1F22">
        <w:t>na suchom mieste.</w:t>
      </w:r>
    </w:p>
    <w:p w14:paraId="1F9F416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3B9D5693" w14:textId="77777777" w:rsidR="00DF47B5" w:rsidRPr="001E1F22" w:rsidRDefault="00DF47B5" w:rsidP="00DF47B5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E0F21C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5901ACC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4460EAD6" w14:textId="0BE29C95" w:rsid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125CC447" w14:textId="77777777" w:rsidR="005D371F" w:rsidRPr="001E1F22" w:rsidRDefault="005D371F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51DEEB4" w14:textId="77777777" w:rsidR="00DF47B5" w:rsidRPr="001E1F22" w:rsidRDefault="00DF47B5" w:rsidP="00DF47B5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785B5CDC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4064C38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0A6FA8D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00E6D6E2" w14:textId="77777777" w:rsidR="00DF47B5" w:rsidRPr="001E1F22" w:rsidRDefault="00DF47B5" w:rsidP="00DF47B5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32CE3F8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2D688E1E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1F20D2FB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94A9A3F" w14:textId="77777777" w:rsidR="00DF47B5" w:rsidRPr="001E1F22" w:rsidRDefault="00DF47B5" w:rsidP="00DF47B5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4E0C47C7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482A7A34" w14:textId="77777777" w:rsidR="00DF47B5" w:rsidRDefault="00DF47B5" w:rsidP="00DF47B5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209EFFB9" w14:textId="77777777" w:rsidR="00DF47B5" w:rsidRDefault="00DF47B5" w:rsidP="00DF47B5">
      <w:pPr>
        <w:tabs>
          <w:tab w:val="clear" w:pos="567"/>
        </w:tabs>
        <w:spacing w:line="240" w:lineRule="auto"/>
      </w:pPr>
    </w:p>
    <w:p w14:paraId="2E8A63CB" w14:textId="77777777" w:rsidR="005D371F" w:rsidRPr="001E1F22" w:rsidRDefault="005D371F" w:rsidP="005D371F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Logo:</w:t>
      </w:r>
    </w:p>
    <w:p w14:paraId="3C52F794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55F0BD95" w14:textId="77777777" w:rsidR="00DF47B5" w:rsidRPr="001E1F22" w:rsidRDefault="00DF47B5" w:rsidP="00DF47B5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FA5EEA6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BC110E5" w14:textId="28D3A9CC" w:rsidR="00DF47B5" w:rsidRDefault="0022033A" w:rsidP="00DF47B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96/059/DC/24-S     </w:t>
      </w:r>
    </w:p>
    <w:p w14:paraId="78931B44" w14:textId="77777777" w:rsidR="005D371F" w:rsidRPr="001E1F22" w:rsidRDefault="005D371F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8B2230A" w14:textId="77777777" w:rsidR="00DF47B5" w:rsidRPr="001E1F22" w:rsidRDefault="00DF47B5" w:rsidP="00DF47B5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14F72E99" w14:textId="77777777" w:rsidR="00DF47B5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</w:p>
    <w:p w14:paraId="69C34FA3" w14:textId="2F40998F" w:rsidR="00DF47B5" w:rsidRPr="001E1F22" w:rsidRDefault="008B0426" w:rsidP="00DF47B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 w:rsidR="00DF47B5" w:rsidRPr="001E1F22">
        <w:t xml:space="preserve"> {číslo}</w:t>
      </w:r>
    </w:p>
    <w:p w14:paraId="7D1FFFBA" w14:textId="036BB7EB" w:rsidR="00673F4C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27A0CAB4" w14:textId="77777777" w:rsidR="00C114FF" w:rsidRPr="001E1F22" w:rsidRDefault="0072390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5E8D2E1C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92ED664" w14:textId="1BD8AD7E" w:rsidR="00C114FF" w:rsidRPr="001E1F22" w:rsidRDefault="009D1AA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02D72">
        <w:rPr>
          <w:b/>
          <w:szCs w:val="22"/>
        </w:rPr>
        <w:t>{pipeta 0,25 ml, 0,75 ml}</w:t>
      </w:r>
    </w:p>
    <w:p w14:paraId="44E39B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49A7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793794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2CDD4F" w14:textId="5EDEE540" w:rsidR="009D1AAB" w:rsidRPr="00B02D72" w:rsidRDefault="009D1AAB" w:rsidP="009D1AAB">
      <w:pPr>
        <w:ind w:left="-3" w:right="282"/>
      </w:pPr>
      <w:r w:rsidRPr="00B02D72">
        <w:t xml:space="preserve">SELIVERM </w:t>
      </w:r>
      <w:r>
        <w:t>15</w:t>
      </w:r>
      <w:r w:rsidRPr="00B02D72">
        <w:t xml:space="preserve"> mg roztok </w:t>
      </w:r>
      <w:r>
        <w:t>na</w:t>
      </w:r>
      <w:r w:rsidRPr="00B02D72">
        <w:t xml:space="preserve"> k</w:t>
      </w:r>
      <w:r>
        <w:t>v</w:t>
      </w:r>
      <w:r w:rsidRPr="00B02D72">
        <w:t>ap</w:t>
      </w:r>
      <w:r>
        <w:t>ka</w:t>
      </w:r>
      <w:r w:rsidRPr="00B02D72">
        <w:t>n</w:t>
      </w:r>
      <w:r>
        <w:t>ie</w:t>
      </w:r>
      <w:r w:rsidRPr="00B02D72">
        <w:t xml:space="preserve"> na k</w:t>
      </w:r>
      <w:r>
        <w:t>o</w:t>
      </w:r>
      <w:r w:rsidRPr="00B02D72">
        <w:t>ž</w:t>
      </w:r>
      <w:r>
        <w:t>u</w:t>
      </w:r>
      <w:r w:rsidRPr="00B02D72">
        <w:t xml:space="preserve"> – </w:t>
      </w:r>
      <w:proofErr w:type="spellStart"/>
      <w:r w:rsidRPr="00B02D72">
        <w:t>spot-on</w:t>
      </w:r>
      <w:proofErr w:type="spellEnd"/>
      <w:r w:rsidRPr="00B02D72">
        <w:t xml:space="preserve"> pr</w:t>
      </w:r>
      <w:r>
        <w:t>e</w:t>
      </w:r>
      <w:r w:rsidRPr="00B02D72">
        <w:t xml:space="preserve"> </w:t>
      </w:r>
      <w:r>
        <w:t>ma</w:t>
      </w:r>
      <w:r w:rsidRPr="00B02D72">
        <w:t xml:space="preserve">čky </w:t>
      </w:r>
      <w:r>
        <w:t>S a psy XS</w:t>
      </w:r>
      <w:r w:rsidRPr="00B02D72">
        <w:t xml:space="preserve"> </w:t>
      </w:r>
    </w:p>
    <w:p w14:paraId="2432E3D0" w14:textId="280DAFCD" w:rsidR="009D1AAB" w:rsidRPr="00987333" w:rsidRDefault="009D1AAB" w:rsidP="009D1AAB">
      <w:pPr>
        <w:ind w:left="-3" w:right="282"/>
        <w:rPr>
          <w:highlight w:val="lightGray"/>
        </w:rPr>
      </w:pPr>
      <w:r w:rsidRPr="00987333">
        <w:rPr>
          <w:highlight w:val="lightGray"/>
        </w:rPr>
        <w:t xml:space="preserve">SELIVERM 45 mg roztok na kvapkanie na kožu – </w:t>
      </w:r>
      <w:proofErr w:type="spellStart"/>
      <w:r w:rsidRPr="00987333">
        <w:rPr>
          <w:highlight w:val="lightGray"/>
        </w:rPr>
        <w:t>spot-on</w:t>
      </w:r>
      <w:proofErr w:type="spellEnd"/>
      <w:r w:rsidRPr="00987333">
        <w:rPr>
          <w:highlight w:val="lightGray"/>
        </w:rPr>
        <w:t xml:space="preserve"> pre mačky M </w:t>
      </w:r>
    </w:p>
    <w:p w14:paraId="74EB79F9" w14:textId="77777777" w:rsidR="009F1BEC" w:rsidRPr="001E1F22" w:rsidRDefault="009F1B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4746B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3C2B9D37" w14:textId="77777777" w:rsidR="005D371F" w:rsidRDefault="005D371F" w:rsidP="00307FA0"/>
    <w:p w14:paraId="7C104D02" w14:textId="301E265D" w:rsidR="00307FA0" w:rsidRPr="00B02D72" w:rsidRDefault="00307FA0" w:rsidP="00307FA0">
      <w:proofErr w:type="spellStart"/>
      <w:r w:rsidRPr="00B02D72">
        <w:t>Selamekt</w:t>
      </w:r>
      <w:r w:rsidR="009F1BEC">
        <w:t>í</w:t>
      </w:r>
      <w:r w:rsidRPr="00B02D72">
        <w:t>n</w:t>
      </w:r>
      <w:proofErr w:type="spellEnd"/>
      <w:r w:rsidRPr="00B02D72">
        <w:t xml:space="preserve">          15 mg</w:t>
      </w:r>
    </w:p>
    <w:p w14:paraId="186733E0" w14:textId="0FB27DED" w:rsidR="00307FA0" w:rsidRDefault="00307FA0" w:rsidP="00307FA0">
      <w:pPr>
        <w:shd w:val="clear" w:color="auto" w:fill="D9D9D9" w:themeFill="background1" w:themeFillShade="D9"/>
      </w:pPr>
      <w:proofErr w:type="spellStart"/>
      <w:r w:rsidRPr="00B02D72">
        <w:t>Selamekt</w:t>
      </w:r>
      <w:r w:rsidR="009F1BEC">
        <w:t>í</w:t>
      </w:r>
      <w:r w:rsidRPr="00B02D72">
        <w:t>n</w:t>
      </w:r>
      <w:proofErr w:type="spellEnd"/>
      <w:r w:rsidRPr="00B02D72">
        <w:t xml:space="preserve">          </w:t>
      </w:r>
      <w:r w:rsidRPr="00A0666B">
        <w:t>45 mg</w:t>
      </w:r>
    </w:p>
    <w:p w14:paraId="6B9F3F99" w14:textId="156AFCE4" w:rsidR="009F1BEC" w:rsidRPr="001E1F22" w:rsidRDefault="00A0666B" w:rsidP="00A9226B">
      <w:pPr>
        <w:tabs>
          <w:tab w:val="clear" w:pos="567"/>
        </w:tabs>
        <w:spacing w:line="240" w:lineRule="auto"/>
        <w:rPr>
          <w:szCs w:val="22"/>
        </w:rPr>
      </w:pPr>
      <w:r>
        <w:tab/>
      </w:r>
    </w:p>
    <w:p w14:paraId="70AFF0D2" w14:textId="77777777" w:rsidR="00C114FF" w:rsidRPr="001E1F22" w:rsidRDefault="0072390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28B68BA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80D62" w14:textId="79CB6E77" w:rsidR="00F40449" w:rsidRPr="001E1F22" w:rsidRDefault="008B0426" w:rsidP="00F40449">
      <w:pPr>
        <w:rPr>
          <w:szCs w:val="22"/>
        </w:rPr>
      </w:pPr>
      <w:proofErr w:type="spellStart"/>
      <w:r w:rsidRPr="008B0426">
        <w:t>Lot</w:t>
      </w:r>
      <w:proofErr w:type="spellEnd"/>
      <w:r w:rsidR="00723901" w:rsidRPr="001E1F22">
        <w:t xml:space="preserve"> {číslo}</w:t>
      </w:r>
    </w:p>
    <w:p w14:paraId="7BC65D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32BEE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08B90ABA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3D10" w14:textId="77777777" w:rsidR="00C40CFF" w:rsidRPr="001E1F22" w:rsidRDefault="0072390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6B7C7131" w14:textId="77777777" w:rsidR="00F40449" w:rsidRPr="001E1F22" w:rsidRDefault="00F40449" w:rsidP="00C40CFF">
      <w:pPr>
        <w:rPr>
          <w:szCs w:val="22"/>
        </w:rPr>
      </w:pPr>
    </w:p>
    <w:p w14:paraId="06BA2A89" w14:textId="77777777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90C09BB" w14:textId="447466B5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0DDE2E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10088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E33E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72C9FE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2CBD" w14:textId="38BFBC2D" w:rsidR="00824861" w:rsidRPr="00E17924" w:rsidRDefault="00824861" w:rsidP="00824861">
      <w:r w:rsidRPr="00E17924">
        <w:t xml:space="preserve">SELIVERM 15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</w:t>
      </w:r>
      <w:r w:rsidRPr="00E17924">
        <w:t>čky S a</w:t>
      </w:r>
      <w:r>
        <w:t> </w:t>
      </w:r>
      <w:r w:rsidRPr="00E17924">
        <w:t>psy</w:t>
      </w:r>
      <w:r>
        <w:t xml:space="preserve"> </w:t>
      </w:r>
      <w:r w:rsidRPr="00E17924">
        <w:t xml:space="preserve">XS </w:t>
      </w:r>
    </w:p>
    <w:p w14:paraId="3EC6AE8B" w14:textId="3AC84639" w:rsidR="00A0666B" w:rsidRPr="00E17924" w:rsidRDefault="00824861" w:rsidP="00824861">
      <w:r w:rsidRPr="00E17924">
        <w:t xml:space="preserve">SELIVERM 45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mač</w:t>
      </w:r>
      <w:r w:rsidRPr="00E17924">
        <w:t>ky M</w:t>
      </w:r>
    </w:p>
    <w:p w14:paraId="7053E80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3A4852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973D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885B08A" w14:textId="77777777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30CCDC90" w14:textId="77777777" w:rsidR="00B910D7" w:rsidRDefault="00B910D7" w:rsidP="00B910D7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Každá jednodávková pipeta obsahuje:</w:t>
      </w:r>
    </w:p>
    <w:p w14:paraId="37AE324F" w14:textId="48DCB4BB" w:rsidR="00B910D7" w:rsidRDefault="00B910D7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12ECC9F6" w14:textId="078941CE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1D3210E7" w14:textId="77777777" w:rsidR="00824861" w:rsidRPr="001E1F22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8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41"/>
        <w:gridCol w:w="1281"/>
        <w:gridCol w:w="718"/>
      </w:tblGrid>
      <w:tr w:rsidR="00824861" w:rsidRPr="00B910D7" w14:paraId="72DC285C" w14:textId="77777777" w:rsidTr="009257A2">
        <w:trPr>
          <w:trHeight w:val="23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7DD10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  <w:r w:rsidRPr="00B910D7">
              <w:t xml:space="preserve">SELIVERM 15 mg </w:t>
            </w:r>
            <w:proofErr w:type="spellStart"/>
            <w:r w:rsidRPr="00B910D7">
              <w:t>spot-on</w:t>
            </w:r>
            <w:proofErr w:type="spellEnd"/>
            <w:r w:rsidRPr="00B910D7">
              <w:t xml:space="preserve"> pre mačky S a psy XS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8B306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8C752" w14:textId="5CD14957" w:rsidR="00824861" w:rsidRPr="00B910D7" w:rsidRDefault="005F6EF5" w:rsidP="009257A2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824861" w:rsidRPr="00B910D7">
              <w:t>elamekt</w:t>
            </w:r>
            <w:r>
              <w:t>í</w:t>
            </w:r>
            <w:r w:rsidR="00824861" w:rsidRPr="00B910D7">
              <w:t>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35BF8" w14:textId="77777777" w:rsidR="00824861" w:rsidRPr="00B910D7" w:rsidRDefault="00824861" w:rsidP="009257A2">
            <w:pPr>
              <w:spacing w:line="259" w:lineRule="auto"/>
              <w:jc w:val="both"/>
              <w:rPr>
                <w:szCs w:val="22"/>
              </w:rPr>
            </w:pPr>
            <w:r w:rsidRPr="00B910D7">
              <w:t xml:space="preserve">  15 mg </w:t>
            </w:r>
          </w:p>
        </w:tc>
      </w:tr>
      <w:tr w:rsidR="00824861" w:rsidRPr="00B910D7" w14:paraId="442717AD" w14:textId="77777777" w:rsidTr="009257A2">
        <w:trPr>
          <w:trHeight w:val="259"/>
        </w:trPr>
        <w:tc>
          <w:tcPr>
            <w:tcW w:w="6663" w:type="dxa"/>
            <w:shd w:val="clear" w:color="auto" w:fill="auto"/>
          </w:tcPr>
          <w:p w14:paraId="03054783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  <w:r w:rsidRPr="00B910D7">
              <w:t xml:space="preserve">SELIVERM 45 mg </w:t>
            </w:r>
            <w:proofErr w:type="spellStart"/>
            <w:r w:rsidRPr="00B910D7">
              <w:t>spot-on</w:t>
            </w:r>
            <w:proofErr w:type="spellEnd"/>
            <w:r w:rsidRPr="00B910D7">
              <w:t xml:space="preserve"> pre mačky M</w:t>
            </w:r>
          </w:p>
        </w:tc>
        <w:tc>
          <w:tcPr>
            <w:tcW w:w="141" w:type="dxa"/>
            <w:shd w:val="clear" w:color="auto" w:fill="auto"/>
          </w:tcPr>
          <w:p w14:paraId="7C952A41" w14:textId="77777777" w:rsidR="00824861" w:rsidRPr="00B910D7" w:rsidRDefault="00824861" w:rsidP="009257A2">
            <w:pPr>
              <w:spacing w:line="259" w:lineRule="auto"/>
              <w:rPr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14:paraId="0182EC44" w14:textId="259CAD05" w:rsidR="00824861" w:rsidRPr="00B910D7" w:rsidRDefault="005F6EF5" w:rsidP="009257A2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824861" w:rsidRPr="00B910D7">
              <w:t>elamekt</w:t>
            </w:r>
            <w:r>
              <w:t>í</w:t>
            </w:r>
            <w:r w:rsidR="00824861" w:rsidRPr="00B910D7">
              <w:t>n</w:t>
            </w:r>
            <w:proofErr w:type="spellEnd"/>
            <w:r w:rsidR="00824861" w:rsidRPr="00B910D7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16AE9F6F" w14:textId="77777777" w:rsidR="00824861" w:rsidRPr="00B910D7" w:rsidRDefault="00824861" w:rsidP="009257A2">
            <w:pPr>
              <w:spacing w:line="259" w:lineRule="auto"/>
              <w:jc w:val="both"/>
              <w:rPr>
                <w:szCs w:val="22"/>
              </w:rPr>
            </w:pPr>
            <w:r w:rsidRPr="00B910D7">
              <w:t xml:space="preserve">  45 mg </w:t>
            </w:r>
          </w:p>
        </w:tc>
      </w:tr>
    </w:tbl>
    <w:p w14:paraId="40950A37" w14:textId="77777777" w:rsidR="004772E2" w:rsidRDefault="004772E2" w:rsidP="00824861">
      <w:pPr>
        <w:tabs>
          <w:tab w:val="clear" w:pos="567"/>
        </w:tabs>
        <w:spacing w:line="240" w:lineRule="auto"/>
        <w:rPr>
          <w:b/>
        </w:rPr>
      </w:pPr>
    </w:p>
    <w:p w14:paraId="16A245CC" w14:textId="78F2593C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rPr>
          <w:b/>
        </w:rPr>
        <w:t>Pomocné látky:</w:t>
      </w:r>
    </w:p>
    <w:p w14:paraId="6A5C620C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C7FBD">
        <w:t>Butylhydroxytoluen</w:t>
      </w:r>
      <w:proofErr w:type="spellEnd"/>
      <w:r w:rsidRPr="00FC7FBD">
        <w:t xml:space="preserve"> (E 321) 0,8 mg/ml</w:t>
      </w:r>
    </w:p>
    <w:p w14:paraId="752A5660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</w:p>
    <w:p w14:paraId="74408FEA" w14:textId="621DD285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t>Č</w:t>
      </w:r>
      <w:r>
        <w:t>í</w:t>
      </w:r>
      <w:r w:rsidRPr="00FC7FBD">
        <w:t>r</w:t>
      </w:r>
      <w:r>
        <w:t>y</w:t>
      </w:r>
      <w:r w:rsidRPr="00FC7FBD">
        <w:t>, bez</w:t>
      </w:r>
      <w:r>
        <w:t>f</w:t>
      </w:r>
      <w:r w:rsidRPr="00FC7FBD">
        <w:t>ar</w:t>
      </w:r>
      <w:r>
        <w:t>ebn</w:t>
      </w:r>
      <w:r w:rsidRPr="00FC7FBD">
        <w:t xml:space="preserve">ý až žltý </w:t>
      </w:r>
      <w:r>
        <w:t>al</w:t>
      </w:r>
      <w:r w:rsidRPr="00FC7FBD">
        <w:t>ebo žltozelený roztok.</w:t>
      </w:r>
    </w:p>
    <w:p w14:paraId="7E365E7C" w14:textId="77777777" w:rsidR="00B910D7" w:rsidRDefault="00B91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54A6E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F342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EB11A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8B2AF" w14:textId="786E2971" w:rsidR="00C114FF" w:rsidRDefault="008248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</w:t>
      </w:r>
      <w:r w:rsidR="00B910D7">
        <w:rPr>
          <w:szCs w:val="22"/>
        </w:rPr>
        <w:t> </w:t>
      </w:r>
      <w:r>
        <w:rPr>
          <w:szCs w:val="22"/>
        </w:rPr>
        <w:t>mačky</w:t>
      </w:r>
      <w:r w:rsidR="00B910D7">
        <w:rPr>
          <w:szCs w:val="22"/>
        </w:rPr>
        <w:t>.</w:t>
      </w:r>
    </w:p>
    <w:p w14:paraId="5F02EC9B" w14:textId="77777777" w:rsidR="00B910D7" w:rsidRDefault="00B91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5333A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BCE93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D309F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465AF" w14:textId="77777777" w:rsidR="0057770B" w:rsidRDefault="0057770B" w:rsidP="0057770B">
      <w:pPr>
        <w:tabs>
          <w:tab w:val="clear" w:pos="567"/>
        </w:tabs>
        <w:spacing w:line="240" w:lineRule="auto"/>
        <w:rPr>
          <w:b/>
          <w:bCs/>
        </w:rPr>
      </w:pPr>
      <w:r w:rsidRPr="001D30BD">
        <w:rPr>
          <w:b/>
          <w:bCs/>
        </w:rPr>
        <w:t>Psy a mačky:</w:t>
      </w:r>
    </w:p>
    <w:p w14:paraId="138F1C7D" w14:textId="77777777" w:rsidR="00B910D7" w:rsidRPr="001D30BD" w:rsidRDefault="00B910D7" w:rsidP="0057770B">
      <w:pPr>
        <w:tabs>
          <w:tab w:val="clear" w:pos="567"/>
        </w:tabs>
        <w:spacing w:line="240" w:lineRule="auto"/>
        <w:rPr>
          <w:b/>
          <w:bCs/>
        </w:rPr>
      </w:pPr>
    </w:p>
    <w:p w14:paraId="723D98CD" w14:textId="303400E3" w:rsidR="0057770B" w:rsidRDefault="0057770B" w:rsidP="0057770B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B910D7">
        <w:rPr>
          <w:b/>
          <w:bCs/>
          <w:szCs w:val="22"/>
        </w:rPr>
        <w:t>Liečba a prevencia napadnutia blchami</w:t>
      </w:r>
      <w:r w:rsidRPr="001D30BD">
        <w:rPr>
          <w:szCs w:val="22"/>
        </w:rPr>
        <w:t xml:space="preserve"> </w:t>
      </w:r>
      <w:proofErr w:type="spellStart"/>
      <w:r w:rsidRPr="001D30BD">
        <w:rPr>
          <w:i/>
          <w:iCs/>
          <w:szCs w:val="22"/>
        </w:rPr>
        <w:t>Ctenocephalides</w:t>
      </w:r>
      <w:proofErr w:type="spellEnd"/>
      <w:r w:rsidRPr="001D30BD">
        <w:rPr>
          <w:szCs w:val="22"/>
        </w:rPr>
        <w:t xml:space="preserve"> </w:t>
      </w:r>
      <w:proofErr w:type="spellStart"/>
      <w:r w:rsidRPr="001D30BD">
        <w:rPr>
          <w:szCs w:val="22"/>
        </w:rPr>
        <w:t>spp</w:t>
      </w:r>
      <w:proofErr w:type="spellEnd"/>
      <w:r w:rsidRPr="001D30BD">
        <w:rPr>
          <w:szCs w:val="22"/>
        </w:rPr>
        <w:t xml:space="preserve">. po dobu jedného mesiaca po jednorazovej aplikácii. Je dôsledkom </w:t>
      </w:r>
      <w:proofErr w:type="spellStart"/>
      <w:r w:rsidRPr="001D30BD">
        <w:rPr>
          <w:szCs w:val="22"/>
        </w:rPr>
        <w:t>adulticídnych</w:t>
      </w:r>
      <w:proofErr w:type="spellEnd"/>
      <w:r w:rsidRPr="001D30BD">
        <w:rPr>
          <w:szCs w:val="22"/>
        </w:rPr>
        <w:t xml:space="preserve">, </w:t>
      </w:r>
      <w:proofErr w:type="spellStart"/>
      <w:r w:rsidRPr="001D30BD">
        <w:rPr>
          <w:szCs w:val="22"/>
        </w:rPr>
        <w:t>larvic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y</w:t>
      </w:r>
      <w:r w:rsidRPr="001D30BD">
        <w:rPr>
          <w:szCs w:val="22"/>
        </w:rPr>
        <w:t>ch</w:t>
      </w:r>
      <w:proofErr w:type="spellEnd"/>
      <w:r w:rsidRPr="001D30BD">
        <w:rPr>
          <w:szCs w:val="22"/>
        </w:rPr>
        <w:t xml:space="preserve"> a </w:t>
      </w:r>
      <w:proofErr w:type="spellStart"/>
      <w:r w:rsidRPr="001D30BD">
        <w:rPr>
          <w:szCs w:val="22"/>
        </w:rPr>
        <w:t>ovic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y</w:t>
      </w:r>
      <w:r w:rsidRPr="001D30BD">
        <w:rPr>
          <w:szCs w:val="22"/>
        </w:rPr>
        <w:t>ch</w:t>
      </w:r>
      <w:proofErr w:type="spellEnd"/>
      <w:r w:rsidRPr="001D30BD">
        <w:rPr>
          <w:szCs w:val="22"/>
        </w:rPr>
        <w:t xml:space="preserve"> vlastností prípravku. </w:t>
      </w:r>
      <w:r w:rsidR="009A2C43">
        <w:rPr>
          <w:szCs w:val="22"/>
        </w:rPr>
        <w:t>Veterinárny l</w:t>
      </w:r>
      <w:r w:rsidRPr="001D30BD">
        <w:rPr>
          <w:szCs w:val="22"/>
        </w:rPr>
        <w:t xml:space="preserve">iek je </w:t>
      </w:r>
      <w:proofErr w:type="spellStart"/>
      <w:r w:rsidRPr="001D30BD">
        <w:rPr>
          <w:szCs w:val="22"/>
        </w:rPr>
        <w:t>ovicídny</w:t>
      </w:r>
      <w:proofErr w:type="spellEnd"/>
      <w:r w:rsidRPr="001D30BD">
        <w:rPr>
          <w:szCs w:val="22"/>
        </w:rPr>
        <w:t xml:space="preserve"> po dobu 3 týždňov po podaní. Opakované podanie po mesiaci gravidným a </w:t>
      </w:r>
      <w:proofErr w:type="spellStart"/>
      <w:r w:rsidRPr="001D30BD">
        <w:rPr>
          <w:szCs w:val="22"/>
        </w:rPr>
        <w:t>laktujúcim</w:t>
      </w:r>
      <w:proofErr w:type="spellEnd"/>
      <w:r w:rsidRPr="001D30BD">
        <w:rPr>
          <w:szCs w:val="22"/>
        </w:rPr>
        <w:t xml:space="preserve"> zvieratám pôsobí prostredníctvom zníženia populácie bĺch ako prevencia zamorenia vrhu blchami až do siedmich týždňov veku. </w:t>
      </w:r>
      <w:r w:rsidR="009A2C43">
        <w:rPr>
          <w:szCs w:val="22"/>
        </w:rPr>
        <w:t xml:space="preserve">Veterinárny liek </w:t>
      </w:r>
      <w:r w:rsidR="002141CD">
        <w:rPr>
          <w:szCs w:val="22"/>
        </w:rPr>
        <w:t xml:space="preserve"> sa</w:t>
      </w:r>
      <w:r w:rsidRPr="001D30BD">
        <w:rPr>
          <w:szCs w:val="22"/>
        </w:rPr>
        <w:t xml:space="preserve"> môže použi</w:t>
      </w:r>
      <w:r w:rsidR="002141CD">
        <w:rPr>
          <w:szCs w:val="22"/>
        </w:rPr>
        <w:t>ť</w:t>
      </w:r>
      <w:r w:rsidRPr="001D30BD">
        <w:rPr>
          <w:szCs w:val="22"/>
        </w:rPr>
        <w:t xml:space="preserve"> ako súčasť stratégie </w:t>
      </w:r>
      <w:r w:rsidR="002141CD">
        <w:rPr>
          <w:szCs w:val="22"/>
        </w:rPr>
        <w:t>pri</w:t>
      </w:r>
      <w:r w:rsidRPr="001D30BD">
        <w:rPr>
          <w:szCs w:val="22"/>
        </w:rPr>
        <w:t xml:space="preserve"> alergickej dermatitíd</w:t>
      </w:r>
      <w:r w:rsidR="002141CD">
        <w:rPr>
          <w:szCs w:val="22"/>
        </w:rPr>
        <w:t>e spôsobenej blchami</w:t>
      </w:r>
      <w:r w:rsidRPr="001D30BD">
        <w:rPr>
          <w:szCs w:val="22"/>
        </w:rPr>
        <w:t xml:space="preserve"> a prostredníctvom </w:t>
      </w:r>
      <w:proofErr w:type="spellStart"/>
      <w:r w:rsidRPr="001D30BD">
        <w:rPr>
          <w:szCs w:val="22"/>
        </w:rPr>
        <w:t>ovic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e</w:t>
      </w:r>
      <w:r w:rsidRPr="001D30BD">
        <w:rPr>
          <w:szCs w:val="22"/>
        </w:rPr>
        <w:t>ho</w:t>
      </w:r>
      <w:proofErr w:type="spellEnd"/>
      <w:r w:rsidRPr="001D30BD">
        <w:rPr>
          <w:szCs w:val="22"/>
        </w:rPr>
        <w:t xml:space="preserve"> a </w:t>
      </w:r>
      <w:proofErr w:type="spellStart"/>
      <w:r w:rsidRPr="001D30BD">
        <w:rPr>
          <w:szCs w:val="22"/>
        </w:rPr>
        <w:t>larvic</w:t>
      </w:r>
      <w:r>
        <w:rPr>
          <w:szCs w:val="22"/>
        </w:rPr>
        <w:t>í</w:t>
      </w:r>
      <w:r w:rsidRPr="001D30BD">
        <w:rPr>
          <w:szCs w:val="22"/>
        </w:rPr>
        <w:t>dn</w:t>
      </w:r>
      <w:r>
        <w:rPr>
          <w:szCs w:val="22"/>
        </w:rPr>
        <w:t>e</w:t>
      </w:r>
      <w:r w:rsidRPr="001D30BD">
        <w:rPr>
          <w:szCs w:val="22"/>
        </w:rPr>
        <w:t>ho</w:t>
      </w:r>
      <w:proofErr w:type="spellEnd"/>
      <w:r w:rsidRPr="001D30BD">
        <w:rPr>
          <w:szCs w:val="22"/>
        </w:rPr>
        <w:t xml:space="preserve"> pôsobenia môže pomáhať potláčať existujúce zamorenie okolitého prostredia blchami v priestoroch, do ktorých má zviera prístup.  </w:t>
      </w:r>
    </w:p>
    <w:p w14:paraId="2AB8106E" w14:textId="77777777" w:rsidR="00B910D7" w:rsidRPr="00B910D7" w:rsidRDefault="00B910D7" w:rsidP="00B910D7">
      <w:pPr>
        <w:tabs>
          <w:tab w:val="clear" w:pos="567"/>
        </w:tabs>
        <w:spacing w:line="240" w:lineRule="auto"/>
        <w:rPr>
          <w:szCs w:val="22"/>
        </w:rPr>
      </w:pPr>
    </w:p>
    <w:p w14:paraId="401BF373" w14:textId="2A26E7B2" w:rsidR="0057770B" w:rsidRDefault="0057770B" w:rsidP="0057770B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B910D7">
        <w:rPr>
          <w:b/>
          <w:bCs/>
          <w:szCs w:val="22"/>
        </w:rPr>
        <w:t xml:space="preserve">Prevencia srdcovej </w:t>
      </w:r>
      <w:proofErr w:type="spellStart"/>
      <w:r w:rsidRPr="00B910D7">
        <w:rPr>
          <w:b/>
          <w:bCs/>
          <w:szCs w:val="22"/>
        </w:rPr>
        <w:t>dirofilariózy</w:t>
      </w:r>
      <w:proofErr w:type="spellEnd"/>
      <w:r w:rsidRPr="001D30BD">
        <w:rPr>
          <w:szCs w:val="22"/>
        </w:rPr>
        <w:t xml:space="preserve"> vyvolanej druhom </w:t>
      </w:r>
      <w:proofErr w:type="spellStart"/>
      <w:r w:rsidRPr="001D30BD">
        <w:rPr>
          <w:i/>
          <w:iCs/>
          <w:szCs w:val="22"/>
        </w:rPr>
        <w:t>Dirofilaria</w:t>
      </w:r>
      <w:proofErr w:type="spellEnd"/>
      <w:r w:rsidRPr="001D30BD">
        <w:rPr>
          <w:i/>
          <w:iCs/>
          <w:szCs w:val="22"/>
        </w:rPr>
        <w:t xml:space="preserve"> </w:t>
      </w:r>
      <w:proofErr w:type="spellStart"/>
      <w:r w:rsidRPr="001D30BD">
        <w:rPr>
          <w:i/>
          <w:iCs/>
          <w:szCs w:val="22"/>
        </w:rPr>
        <w:t>immitis</w:t>
      </w:r>
      <w:proofErr w:type="spellEnd"/>
      <w:r w:rsidRPr="001D30BD">
        <w:rPr>
          <w:szCs w:val="22"/>
        </w:rPr>
        <w:t xml:space="preserve"> aplikáciou raz za mesiac. </w:t>
      </w:r>
      <w:proofErr w:type="spellStart"/>
      <w:r w:rsidRPr="001D30BD">
        <w:rPr>
          <w:szCs w:val="22"/>
        </w:rPr>
        <w:t>Selamektín</w:t>
      </w:r>
      <w:proofErr w:type="spellEnd"/>
      <w:r w:rsidRPr="001D30BD">
        <w:rPr>
          <w:szCs w:val="22"/>
        </w:rPr>
        <w:t xml:space="preserve"> možno bezpečne podávať zvieratám infikovaným dospelými </w:t>
      </w:r>
      <w:proofErr w:type="spellStart"/>
      <w:r w:rsidRPr="001D30BD">
        <w:rPr>
          <w:szCs w:val="22"/>
        </w:rPr>
        <w:t>dirofiláriami</w:t>
      </w:r>
      <w:proofErr w:type="spellEnd"/>
      <w:r w:rsidRPr="001D30BD">
        <w:rPr>
          <w:szCs w:val="22"/>
        </w:rPr>
        <w:t>. V súlade so správnou veterinárnou praxou sa však odporúča, aby všetky zvieratá vo veku 6 mesiacov a viac žijúce v krajinách, kde existuje prenášač, boli pred podaním tohto</w:t>
      </w:r>
      <w:r>
        <w:rPr>
          <w:szCs w:val="22"/>
        </w:rPr>
        <w:t xml:space="preserve"> </w:t>
      </w:r>
      <w:r w:rsidRPr="001D30BD">
        <w:rPr>
          <w:szCs w:val="22"/>
        </w:rPr>
        <w:t xml:space="preserve">veterinárneho lieku testované na existujúce infekcie dospelými </w:t>
      </w:r>
      <w:proofErr w:type="spellStart"/>
      <w:r w:rsidRPr="001D30BD">
        <w:rPr>
          <w:szCs w:val="22"/>
        </w:rPr>
        <w:t>dirofiláriami</w:t>
      </w:r>
      <w:proofErr w:type="spellEnd"/>
      <w:r w:rsidRPr="001D30BD">
        <w:rPr>
          <w:szCs w:val="22"/>
        </w:rPr>
        <w:t xml:space="preserve">. Ďalej sa odporúča, aby sa testy na infekcie dospelými </w:t>
      </w:r>
      <w:proofErr w:type="spellStart"/>
      <w:r w:rsidRPr="001D30BD">
        <w:rPr>
          <w:szCs w:val="22"/>
        </w:rPr>
        <w:t>dirofiláriami</w:t>
      </w:r>
      <w:proofErr w:type="spellEnd"/>
      <w:r w:rsidRPr="001D30BD">
        <w:rPr>
          <w:szCs w:val="22"/>
        </w:rPr>
        <w:t xml:space="preserve"> </w:t>
      </w:r>
      <w:r w:rsidR="002141CD">
        <w:rPr>
          <w:szCs w:val="22"/>
        </w:rPr>
        <w:t>pri</w:t>
      </w:r>
      <w:r w:rsidRPr="001D30BD">
        <w:rPr>
          <w:szCs w:val="22"/>
        </w:rPr>
        <w:t xml:space="preserve"> pso</w:t>
      </w:r>
      <w:r w:rsidR="002141CD">
        <w:rPr>
          <w:szCs w:val="22"/>
        </w:rPr>
        <w:t>ch</w:t>
      </w:r>
      <w:r w:rsidRPr="001D30BD">
        <w:rPr>
          <w:szCs w:val="22"/>
        </w:rPr>
        <w:t xml:space="preserve"> vykonávali pravidelne ako neoddeliteľná súčasť stratégie prevencie </w:t>
      </w:r>
      <w:proofErr w:type="spellStart"/>
      <w:r w:rsidRPr="001D30BD">
        <w:rPr>
          <w:szCs w:val="22"/>
        </w:rPr>
        <w:t>dirofilárií</w:t>
      </w:r>
      <w:proofErr w:type="spellEnd"/>
      <w:r w:rsidRPr="001D30BD">
        <w:rPr>
          <w:szCs w:val="22"/>
        </w:rPr>
        <w:t xml:space="preserve">, a to aj v prípade, že sa liek podáva každý mesiac. Tento veterinárny liek nie je účinný proti dospelým jedincom </w:t>
      </w:r>
      <w:r w:rsidRPr="001D30BD">
        <w:rPr>
          <w:i/>
          <w:iCs/>
          <w:szCs w:val="22"/>
        </w:rPr>
        <w:t xml:space="preserve">D. </w:t>
      </w:r>
      <w:proofErr w:type="spellStart"/>
      <w:r w:rsidRPr="001D30BD">
        <w:rPr>
          <w:i/>
          <w:iCs/>
          <w:szCs w:val="22"/>
        </w:rPr>
        <w:t>immitis</w:t>
      </w:r>
      <w:proofErr w:type="spellEnd"/>
      <w:r w:rsidRPr="001D30BD">
        <w:rPr>
          <w:szCs w:val="22"/>
        </w:rPr>
        <w:t>.</w:t>
      </w:r>
    </w:p>
    <w:p w14:paraId="093B6E04" w14:textId="77777777" w:rsidR="00B910D7" w:rsidRDefault="00B910D7" w:rsidP="00B910D7">
      <w:pPr>
        <w:pStyle w:val="Odsekzoznamu"/>
        <w:tabs>
          <w:tab w:val="clear" w:pos="567"/>
        </w:tabs>
        <w:spacing w:line="240" w:lineRule="auto"/>
        <w:ind w:left="360"/>
        <w:rPr>
          <w:szCs w:val="22"/>
        </w:rPr>
      </w:pPr>
    </w:p>
    <w:p w14:paraId="0B575547" w14:textId="77777777" w:rsidR="0057770B" w:rsidRDefault="0057770B" w:rsidP="0057770B">
      <w:pPr>
        <w:pStyle w:val="Odsekzoznamu"/>
        <w:numPr>
          <w:ilvl w:val="0"/>
          <w:numId w:val="44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B910D7">
        <w:rPr>
          <w:b/>
          <w:bCs/>
          <w:szCs w:val="22"/>
        </w:rPr>
        <w:t xml:space="preserve">Liečba napadnutia ušnými roztočmi </w:t>
      </w:r>
      <w:r>
        <w:rPr>
          <w:szCs w:val="22"/>
        </w:rPr>
        <w:t>(</w:t>
      </w:r>
      <w:proofErr w:type="spellStart"/>
      <w:r w:rsidRPr="001D30BD">
        <w:rPr>
          <w:i/>
          <w:iCs/>
          <w:szCs w:val="22"/>
        </w:rPr>
        <w:t>Otodectes</w:t>
      </w:r>
      <w:proofErr w:type="spellEnd"/>
      <w:r w:rsidRPr="001D30BD">
        <w:rPr>
          <w:i/>
          <w:iCs/>
          <w:szCs w:val="22"/>
        </w:rPr>
        <w:t xml:space="preserve"> </w:t>
      </w:r>
      <w:proofErr w:type="spellStart"/>
      <w:r w:rsidRPr="001D30BD">
        <w:rPr>
          <w:i/>
          <w:iCs/>
          <w:szCs w:val="22"/>
        </w:rPr>
        <w:t>cynotis</w:t>
      </w:r>
      <w:proofErr w:type="spellEnd"/>
      <w:r>
        <w:rPr>
          <w:szCs w:val="22"/>
        </w:rPr>
        <w:t>).</w:t>
      </w:r>
    </w:p>
    <w:p w14:paraId="306F37BF" w14:textId="77777777" w:rsidR="0057770B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35BA61A5" w14:textId="77777777" w:rsidR="0057770B" w:rsidRDefault="0057770B" w:rsidP="0057770B">
      <w:pPr>
        <w:spacing w:after="11" w:line="253" w:lineRule="auto"/>
        <w:ind w:left="-2"/>
        <w:rPr>
          <w:b/>
        </w:rPr>
      </w:pPr>
      <w:r>
        <w:rPr>
          <w:b/>
        </w:rPr>
        <w:t>Ma</w:t>
      </w:r>
      <w:r w:rsidRPr="00E17924">
        <w:rPr>
          <w:b/>
        </w:rPr>
        <w:t>čky:</w:t>
      </w:r>
    </w:p>
    <w:p w14:paraId="1BD5E2FF" w14:textId="77777777" w:rsidR="00B910D7" w:rsidRPr="00E17924" w:rsidRDefault="00B910D7" w:rsidP="0057770B">
      <w:pPr>
        <w:spacing w:after="11" w:line="253" w:lineRule="auto"/>
        <w:ind w:left="-2"/>
        <w:rPr>
          <w:b/>
        </w:rPr>
      </w:pPr>
    </w:p>
    <w:p w14:paraId="4A40C6D1" w14:textId="411D3784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napadn</w:t>
      </w:r>
      <w:r>
        <w:t>utia</w:t>
      </w:r>
      <w:r w:rsidRPr="00E17924">
        <w:t xml:space="preserve"> všami </w:t>
      </w:r>
      <w:r w:rsidRPr="00E17924">
        <w:rPr>
          <w:i/>
        </w:rPr>
        <w:t>(</w:t>
      </w:r>
      <w:proofErr w:type="spellStart"/>
      <w:r w:rsidRPr="00E17924">
        <w:rPr>
          <w:i/>
        </w:rPr>
        <w:t>Felicola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subrostratus</w:t>
      </w:r>
      <w:proofErr w:type="spellEnd"/>
      <w:r w:rsidRPr="00E17924">
        <w:t>)</w:t>
      </w:r>
      <w:r w:rsidR="002141CD">
        <w:t>.</w:t>
      </w:r>
      <w:r w:rsidRPr="00E17924">
        <w:t xml:space="preserve"> </w:t>
      </w:r>
    </w:p>
    <w:p w14:paraId="32180B88" w14:textId="18E7AC88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</w:t>
      </w:r>
      <w:r>
        <w:t>nutia</w:t>
      </w:r>
      <w:r w:rsidRPr="00E17924">
        <w:t xml:space="preserve"> dosp</w:t>
      </w:r>
      <w:r>
        <w:t>e</w:t>
      </w:r>
      <w:r w:rsidRPr="00E17924">
        <w:t xml:space="preserve">lými škrkavkami </w:t>
      </w:r>
      <w:r w:rsidRPr="00E17924">
        <w:rPr>
          <w:i/>
        </w:rPr>
        <w:t>(</w:t>
      </w:r>
      <w:proofErr w:type="spellStart"/>
      <w:r w:rsidRPr="00E17924">
        <w:rPr>
          <w:i/>
        </w:rPr>
        <w:t>Toxocara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cati</w:t>
      </w:r>
      <w:proofErr w:type="spellEnd"/>
      <w:r w:rsidRPr="00E17924">
        <w:rPr>
          <w:i/>
        </w:rPr>
        <w:t>)</w:t>
      </w:r>
      <w:r w:rsidR="002141CD">
        <w:rPr>
          <w:i/>
        </w:rPr>
        <w:t>.</w:t>
      </w:r>
      <w:r w:rsidRPr="00E17924">
        <w:t xml:space="preserve"> </w:t>
      </w:r>
    </w:p>
    <w:p w14:paraId="5F7F1E72" w14:textId="0AD28E43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lastRenderedPageBreak/>
        <w:t>L</w:t>
      </w:r>
      <w:r>
        <w:t>ie</w:t>
      </w:r>
      <w:r w:rsidRPr="00E17924">
        <w:t>čba napadn</w:t>
      </w:r>
      <w:r>
        <w:t>utia</w:t>
      </w:r>
      <w:r w:rsidRPr="00E17924">
        <w:t xml:space="preserve"> dosp</w:t>
      </w:r>
      <w:r>
        <w:t>e</w:t>
      </w:r>
      <w:r w:rsidRPr="00E17924">
        <w:t xml:space="preserve">lými </w:t>
      </w:r>
      <w:r>
        <w:t>čr</w:t>
      </w:r>
      <w:r w:rsidRPr="00E17924">
        <w:t>evn</w:t>
      </w:r>
      <w:r>
        <w:t>ý</w:t>
      </w:r>
      <w:r w:rsidRPr="00E17924">
        <w:t xml:space="preserve">mi </w:t>
      </w:r>
      <w:proofErr w:type="spellStart"/>
      <w:r w:rsidRPr="00E17924">
        <w:t>m</w:t>
      </w:r>
      <w:r>
        <w:t>a</w:t>
      </w:r>
      <w:r w:rsidRPr="00E17924">
        <w:t>chovc</w:t>
      </w:r>
      <w:r>
        <w:t>am</w:t>
      </w:r>
      <w:r w:rsidRPr="00E17924">
        <w:t>i</w:t>
      </w:r>
      <w:proofErr w:type="spellEnd"/>
      <w:r w:rsidRPr="001D30BD">
        <w:rPr>
          <w:b/>
        </w:rPr>
        <w:t xml:space="preserve"> </w:t>
      </w:r>
      <w:r w:rsidRPr="00E17924">
        <w:t>(</w:t>
      </w:r>
      <w:proofErr w:type="spellStart"/>
      <w:r w:rsidRPr="001D30BD">
        <w:rPr>
          <w:i/>
        </w:rPr>
        <w:t>Ancylostoma</w:t>
      </w:r>
      <w:proofErr w:type="spellEnd"/>
      <w:r w:rsidRPr="001D30BD">
        <w:rPr>
          <w:i/>
        </w:rPr>
        <w:t xml:space="preserve"> </w:t>
      </w:r>
      <w:proofErr w:type="spellStart"/>
      <w:r w:rsidRPr="001D30BD">
        <w:rPr>
          <w:i/>
        </w:rPr>
        <w:t>tubaeforme</w:t>
      </w:r>
      <w:proofErr w:type="spellEnd"/>
      <w:r w:rsidRPr="001D30BD">
        <w:rPr>
          <w:i/>
        </w:rPr>
        <w:t>)</w:t>
      </w:r>
      <w:r w:rsidR="002141CD">
        <w:rPr>
          <w:i/>
        </w:rPr>
        <w:t>.</w:t>
      </w:r>
      <w:r w:rsidRPr="00E17924">
        <w:t xml:space="preserve"> </w:t>
      </w:r>
    </w:p>
    <w:p w14:paraId="1EAF55E8" w14:textId="521E1164" w:rsidR="0057770B" w:rsidRDefault="0057770B" w:rsidP="00266492">
      <w:pPr>
        <w:spacing w:line="259" w:lineRule="auto"/>
        <w:ind w:left="3"/>
        <w:rPr>
          <w:b/>
        </w:rPr>
      </w:pPr>
      <w:r w:rsidRPr="00E17924">
        <w:t xml:space="preserve"> </w:t>
      </w:r>
      <w:r w:rsidRPr="00E17924">
        <w:rPr>
          <w:b/>
        </w:rPr>
        <w:t>Ps</w:t>
      </w:r>
      <w:r>
        <w:rPr>
          <w:b/>
        </w:rPr>
        <w:t>y</w:t>
      </w:r>
      <w:r w:rsidRPr="00E17924">
        <w:rPr>
          <w:b/>
        </w:rPr>
        <w:t>:</w:t>
      </w:r>
    </w:p>
    <w:p w14:paraId="464B7F70" w14:textId="77777777" w:rsidR="00B910D7" w:rsidRPr="00E17924" w:rsidRDefault="00B910D7" w:rsidP="0057770B">
      <w:pPr>
        <w:spacing w:after="11" w:line="253" w:lineRule="auto"/>
        <w:ind w:left="-2"/>
        <w:rPr>
          <w:b/>
        </w:rPr>
      </w:pPr>
    </w:p>
    <w:p w14:paraId="477F5B9B" w14:textId="1C51A8EB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napadn</w:t>
      </w:r>
      <w:r>
        <w:t>utia</w:t>
      </w:r>
      <w:r w:rsidRPr="00E17924">
        <w:t xml:space="preserve"> všami (</w:t>
      </w:r>
      <w:proofErr w:type="spellStart"/>
      <w:r w:rsidRPr="00E17924">
        <w:rPr>
          <w:i/>
        </w:rPr>
        <w:t>Trichodectes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canis</w:t>
      </w:r>
      <w:proofErr w:type="spellEnd"/>
      <w:r w:rsidRPr="00E17924">
        <w:t>)</w:t>
      </w:r>
      <w:r w:rsidR="002141CD">
        <w:t>.</w:t>
      </w:r>
      <w:r w:rsidRPr="00E17924">
        <w:t xml:space="preserve"> </w:t>
      </w:r>
    </w:p>
    <w:p w14:paraId="7BEA173B" w14:textId="03CA134B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 xml:space="preserve">čba </w:t>
      </w:r>
      <w:proofErr w:type="spellStart"/>
      <w:r w:rsidRPr="00E17924">
        <w:t>sarkoptového</w:t>
      </w:r>
      <w:proofErr w:type="spellEnd"/>
      <w:r w:rsidRPr="00E17924">
        <w:t xml:space="preserve"> svrabu (</w:t>
      </w:r>
      <w:r>
        <w:t>s</w:t>
      </w:r>
      <w:r w:rsidRPr="00E17924">
        <w:t>p</w:t>
      </w:r>
      <w:r>
        <w:t>ô</w:t>
      </w:r>
      <w:r w:rsidRPr="00E17924">
        <w:t>sobeného druh</w:t>
      </w:r>
      <w:r>
        <w:t>o</w:t>
      </w:r>
      <w:r w:rsidRPr="00E17924">
        <w:t xml:space="preserve">m </w:t>
      </w:r>
      <w:proofErr w:type="spellStart"/>
      <w:r w:rsidRPr="00E17924">
        <w:rPr>
          <w:i/>
        </w:rPr>
        <w:t>Sarcoptes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scabiei</w:t>
      </w:r>
      <w:proofErr w:type="spellEnd"/>
      <w:r w:rsidRPr="00E17924">
        <w:t>)</w:t>
      </w:r>
      <w:r w:rsidR="002141CD">
        <w:t>.</w:t>
      </w:r>
      <w:r w:rsidRPr="00E17924">
        <w:rPr>
          <w:b/>
        </w:rPr>
        <w:t xml:space="preserve"> </w:t>
      </w:r>
    </w:p>
    <w:p w14:paraId="5E8A2F0A" w14:textId="7A52E881" w:rsidR="0057770B" w:rsidRPr="00E17924" w:rsidRDefault="0057770B" w:rsidP="0057770B">
      <w:pPr>
        <w:numPr>
          <w:ilvl w:val="0"/>
          <w:numId w:val="43"/>
        </w:numPr>
        <w:tabs>
          <w:tab w:val="clear" w:pos="567"/>
        </w:tabs>
        <w:spacing w:after="4" w:line="251" w:lineRule="auto"/>
        <w:ind w:hanging="360"/>
      </w:pPr>
      <w:r w:rsidRPr="00E17924">
        <w:t>L</w:t>
      </w:r>
      <w:r>
        <w:t>ie</w:t>
      </w:r>
      <w:r w:rsidRPr="00E17924">
        <w:t>čba napadn</w:t>
      </w:r>
      <w:r>
        <w:t>utia</w:t>
      </w:r>
      <w:r w:rsidRPr="00E17924">
        <w:t xml:space="preserve"> dosp</w:t>
      </w:r>
      <w:r>
        <w:t>e</w:t>
      </w:r>
      <w:r w:rsidRPr="00E17924">
        <w:t>l</w:t>
      </w:r>
      <w:r>
        <w:t>ými</w:t>
      </w:r>
      <w:r w:rsidRPr="00E17924">
        <w:t xml:space="preserve"> škrkavk</w:t>
      </w:r>
      <w:r>
        <w:t>ami</w:t>
      </w:r>
      <w:r w:rsidRPr="00E17924">
        <w:t xml:space="preserve"> (</w:t>
      </w:r>
      <w:proofErr w:type="spellStart"/>
      <w:r w:rsidRPr="00E17924">
        <w:rPr>
          <w:i/>
        </w:rPr>
        <w:t>Toxocara</w:t>
      </w:r>
      <w:proofErr w:type="spellEnd"/>
      <w:r w:rsidRPr="00E17924">
        <w:rPr>
          <w:i/>
        </w:rPr>
        <w:t xml:space="preserve"> </w:t>
      </w:r>
      <w:proofErr w:type="spellStart"/>
      <w:r w:rsidRPr="00E17924">
        <w:rPr>
          <w:i/>
        </w:rPr>
        <w:t>canis</w:t>
      </w:r>
      <w:proofErr w:type="spellEnd"/>
      <w:r w:rsidRPr="00E17924">
        <w:t>)</w:t>
      </w:r>
      <w:r w:rsidR="002141CD">
        <w:t>.</w:t>
      </w:r>
      <w:r w:rsidRPr="00E17924">
        <w:t xml:space="preserve"> </w:t>
      </w:r>
    </w:p>
    <w:p w14:paraId="0C84407E" w14:textId="77777777" w:rsidR="00B910D7" w:rsidRDefault="00B910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B2D08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47D1A" w14:textId="77777777" w:rsidR="00C114FF" w:rsidRDefault="0072390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3BF07D8" w14:textId="77777777" w:rsidR="00B910D7" w:rsidRPr="001E1F22" w:rsidRDefault="00B910D7" w:rsidP="00B13B6D">
      <w:pPr>
        <w:pStyle w:val="Style1"/>
      </w:pPr>
    </w:p>
    <w:p w14:paraId="270A01B7" w14:textId="30B5BF5E" w:rsidR="00EB457B" w:rsidRPr="004772E2" w:rsidRDefault="0057770B" w:rsidP="004772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141CD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2141CD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2141CD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>. 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2141CD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ma</w:t>
      </w:r>
      <w:r w:rsidR="002141CD">
        <w:rPr>
          <w:rFonts w:ascii="Times New Roman" w:hAnsi="Times New Roman"/>
          <w:noProof/>
          <w:sz w:val="22"/>
        </w:rPr>
        <w:t>čkách</w:t>
      </w:r>
      <w:r w:rsidRPr="00E17924">
        <w:rPr>
          <w:rFonts w:ascii="Times New Roman" w:hAnsi="Times New Roman"/>
          <w:noProof/>
          <w:sz w:val="22"/>
          <w:lang w:val="bg-BG"/>
        </w:rPr>
        <w:t>, kt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ré trp</w:t>
      </w:r>
      <w:r>
        <w:rPr>
          <w:rFonts w:ascii="Times New Roman" w:hAnsi="Times New Roman"/>
          <w:noProof/>
          <w:sz w:val="22"/>
        </w:rPr>
        <w:t>ia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časn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pr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>b</w:t>
      </w:r>
      <w:r>
        <w:rPr>
          <w:rFonts w:ascii="Times New Roman" w:hAnsi="Times New Roman"/>
          <w:noProof/>
          <w:sz w:val="22"/>
        </w:rPr>
        <w:t>ie</w:t>
      </w:r>
      <w:r w:rsidRPr="00E17924">
        <w:rPr>
          <w:rFonts w:ascii="Times New Roman" w:hAnsi="Times New Roman"/>
          <w:noProof/>
          <w:sz w:val="22"/>
          <w:lang w:val="bg-BG"/>
        </w:rPr>
        <w:t>haj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c</w:t>
      </w:r>
      <w:r>
        <w:rPr>
          <w:rFonts w:ascii="Times New Roman" w:hAnsi="Times New Roman"/>
          <w:noProof/>
          <w:sz w:val="22"/>
        </w:rPr>
        <w:t>i</w:t>
      </w:r>
      <w:r w:rsidRPr="00E17924">
        <w:rPr>
          <w:rFonts w:ascii="Times New Roman" w:hAnsi="Times New Roman"/>
          <w:noProof/>
          <w:sz w:val="22"/>
          <w:lang w:val="bg-BG"/>
        </w:rPr>
        <w:t>m o</w:t>
      </w:r>
      <w:r>
        <w:rPr>
          <w:rFonts w:ascii="Times New Roman" w:hAnsi="Times New Roman"/>
          <w:noProof/>
          <w:sz w:val="22"/>
        </w:rPr>
        <w:t>choren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ím, </w:t>
      </w:r>
      <w:r>
        <w:rPr>
          <w:rFonts w:ascii="Times New Roman" w:hAnsi="Times New Roman"/>
          <w:noProof/>
          <w:sz w:val="22"/>
        </w:rPr>
        <w:t>al</w:t>
      </w:r>
      <w:r w:rsidRPr="00E17924">
        <w:rPr>
          <w:rFonts w:ascii="Times New Roman" w:hAnsi="Times New Roman"/>
          <w:noProof/>
          <w:sz w:val="22"/>
          <w:lang w:val="bg-BG"/>
        </w:rPr>
        <w:t>ebo s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oslabené a maj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podváhu (s oh</w:t>
      </w:r>
      <w:r>
        <w:rPr>
          <w:rFonts w:ascii="Times New Roman" w:hAnsi="Times New Roman"/>
          <w:noProof/>
          <w:sz w:val="22"/>
        </w:rPr>
        <w:t>ľa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o</w:t>
      </w:r>
      <w:r w:rsidRPr="00E17924">
        <w:rPr>
          <w:rFonts w:ascii="Times New Roman" w:hAnsi="Times New Roman"/>
          <w:noProof/>
          <w:sz w:val="22"/>
          <w:lang w:val="bg-BG"/>
        </w:rPr>
        <w:t>m na ve</w:t>
      </w:r>
      <w:r>
        <w:rPr>
          <w:rFonts w:ascii="Times New Roman" w:hAnsi="Times New Roman"/>
          <w:noProof/>
          <w:sz w:val="22"/>
        </w:rPr>
        <w:t>ľ</w:t>
      </w:r>
      <w:r w:rsidRPr="00E17924">
        <w:rPr>
          <w:rFonts w:ascii="Times New Roman" w:hAnsi="Times New Roman"/>
          <w:noProof/>
          <w:sz w:val="22"/>
          <w:lang w:val="bg-BG"/>
        </w:rPr>
        <w:t>kos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a v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k). </w:t>
      </w:r>
    </w:p>
    <w:p w14:paraId="5B1A5D10" w14:textId="77777777" w:rsidR="00B910D7" w:rsidRDefault="00B910D7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6FB7A81" w14:textId="77777777" w:rsidR="00B216E5" w:rsidRPr="001E1F22" w:rsidRDefault="00B216E5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5F08AF8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38101C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E37B8" w14:textId="1E404610" w:rsidR="00F354C5" w:rsidRPr="001E1F22" w:rsidRDefault="00723901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2CCA45D" w14:textId="77777777" w:rsidR="0057770B" w:rsidRPr="00E17924" w:rsidRDefault="0057770B" w:rsidP="0057770B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1FCA4161" w14:textId="6EFFCBE4" w:rsidR="0057770B" w:rsidRDefault="0057770B" w:rsidP="0057770B">
      <w:pPr>
        <w:tabs>
          <w:tab w:val="clear" w:pos="567"/>
        </w:tabs>
        <w:spacing w:line="240" w:lineRule="auto"/>
      </w:pPr>
      <w:r w:rsidRPr="00E17924">
        <w:t>Neaplik</w:t>
      </w:r>
      <w:r w:rsidR="002141CD">
        <w:t>ovať,</w:t>
      </w:r>
      <w:r w:rsidRPr="00E17924">
        <w:t xml:space="preserve"> </w:t>
      </w:r>
      <w:r w:rsidR="002141CD" w:rsidRPr="002141CD">
        <w:t>ak je srsť zvieraťa vlhká</w:t>
      </w:r>
      <w:r w:rsidRPr="00E17924">
        <w:t>.</w:t>
      </w:r>
    </w:p>
    <w:p w14:paraId="3EFC6F7A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4CDE268" w14:textId="6E903A5D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2141CD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2141CD">
        <w:rPr>
          <w:szCs w:val="22"/>
          <w:u w:val="single"/>
        </w:rPr>
        <w:t>ch</w:t>
      </w:r>
      <w:r w:rsidR="00B910D7">
        <w:rPr>
          <w:szCs w:val="22"/>
          <w:u w:val="single"/>
        </w:rPr>
        <w:t>:</w:t>
      </w:r>
    </w:p>
    <w:p w14:paraId="69737251" w14:textId="10E8DFC7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2141CD">
        <w:t>ovať</w:t>
      </w:r>
      <w:r>
        <w:t xml:space="preserve"> </w:t>
      </w:r>
      <w:r w:rsidR="009068FC">
        <w:t>len</w:t>
      </w:r>
      <w:r>
        <w:t xml:space="preserve"> na povrch kože. Nepodáva</w:t>
      </w:r>
      <w:r w:rsidR="009068FC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CF572A8" w14:textId="5CC699C3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9068FC">
        <w:t>ať</w:t>
      </w:r>
      <w:r>
        <w:t xml:space="preserve"> mimo dosahu ohňa a iných zdrojov vznietenia </w:t>
      </w:r>
      <w:r w:rsidR="009068FC">
        <w:t>aspoň</w:t>
      </w:r>
      <w:r>
        <w:t xml:space="preserve"> 30 minút, alebo pokiaľ srsť neuschne. </w:t>
      </w:r>
    </w:p>
    <w:p w14:paraId="3F3C59B8" w14:textId="4A05AE0C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9068FC">
        <w:t>ovať</w:t>
      </w:r>
      <w:r>
        <w:t xml:space="preserve"> priamo do zvukovodu. </w:t>
      </w:r>
    </w:p>
    <w:p w14:paraId="094AB4A6" w14:textId="280A133C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9068FC">
        <w:t>podľa pokynov</w:t>
      </w:r>
      <w:r>
        <w:t xml:space="preserve">, aby sa minimalizovalo množstvo, ktoré môže zviera zlízať. Pokiaľ dôjde k výraznému olizovaniu, môže byť </w:t>
      </w:r>
      <w:r w:rsidR="009068FC">
        <w:t>pri</w:t>
      </w:r>
      <w:r>
        <w:t xml:space="preserve"> mač</w:t>
      </w:r>
      <w:r w:rsidR="009068FC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1200FEC0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4B39D94D" w14:textId="6E7FB319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B910D7">
        <w:rPr>
          <w:szCs w:val="22"/>
          <w:u w:val="single"/>
        </w:rPr>
        <w:t>:</w:t>
      </w:r>
    </w:p>
    <w:p w14:paraId="055238BE" w14:textId="2590B81E" w:rsidR="0057770B" w:rsidRDefault="009068FC" w:rsidP="00B910D7">
      <w:pPr>
        <w:tabs>
          <w:tab w:val="clear" w:pos="567"/>
        </w:tabs>
        <w:spacing w:line="240" w:lineRule="auto"/>
        <w:jc w:val="both"/>
      </w:pPr>
      <w:r>
        <w:t xml:space="preserve">Osoby </w:t>
      </w:r>
      <w:r w:rsidR="0057770B">
        <w:t xml:space="preserve">s citlivou pokožkou alebo so známou alergiou na veterinárne lieky tohto typu by mali s týmto veterinárnym liekom zaobchádzať opatrne. </w:t>
      </w:r>
    </w:p>
    <w:p w14:paraId="3E57755D" w14:textId="0C7BC8BB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P</w:t>
      </w:r>
      <w:r w:rsidR="009068FC">
        <w:t>očas</w:t>
      </w:r>
      <w:r>
        <w:t xml:space="preserve"> manipuláci</w:t>
      </w:r>
      <w:r w:rsidR="009068FC">
        <w:t>e</w:t>
      </w:r>
      <w:r>
        <w:t xml:space="preserve"> s </w:t>
      </w:r>
      <w:r w:rsidR="009068FC">
        <w:t xml:space="preserve">veterinárnym liekom </w:t>
      </w:r>
      <w:r>
        <w:t>nefajči</w:t>
      </w:r>
      <w:r w:rsidR="009068FC">
        <w:t>ť</w:t>
      </w:r>
      <w:r>
        <w:t>, neje</w:t>
      </w:r>
      <w:r w:rsidR="009068FC">
        <w:t>sť</w:t>
      </w:r>
      <w:r>
        <w:t xml:space="preserve"> a nepi</w:t>
      </w:r>
      <w:r w:rsidR="009068FC">
        <w:t>ť</w:t>
      </w:r>
      <w:r>
        <w:t xml:space="preserve">. </w:t>
      </w:r>
    </w:p>
    <w:p w14:paraId="3C3E4E4C" w14:textId="0FAEC72E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Po použití si umy</w:t>
      </w:r>
      <w:r w:rsidR="009068FC">
        <w:t>ť</w:t>
      </w:r>
      <w:r>
        <w:t xml:space="preserve"> ruky a</w:t>
      </w:r>
      <w:r w:rsidR="009068FC">
        <w:t> veterinárny liek</w:t>
      </w:r>
      <w:r>
        <w:t>, ktorý sa dostane do kontaktu s pokožkou, okamžite umy</w:t>
      </w:r>
      <w:r w:rsidR="0037297D">
        <w:t>ť</w:t>
      </w:r>
      <w:r>
        <w:t xml:space="preserve"> mydlom a vodou. V prípade náhodného zasiahnutia očí ich ihneď vypláchnite vodou, vyhľadajte lekársku pomoc a ukážte </w:t>
      </w:r>
      <w:r w:rsidR="0037297D" w:rsidRPr="0037297D">
        <w:t>lekárovi písomnú informáciu pre používateľov alebo obal</w:t>
      </w:r>
      <w:r>
        <w:t xml:space="preserve">. </w:t>
      </w:r>
    </w:p>
    <w:p w14:paraId="08AF8925" w14:textId="265D0BE5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>Zabrá</w:t>
      </w:r>
      <w:r w:rsidR="0037297D">
        <w:t>niť</w:t>
      </w:r>
      <w:r>
        <w:t xml:space="preserve"> priamemu kontaktu s ošetrenými zvieratami, kým miesto aplikácie nezaschne. V deň aplikácie </w:t>
      </w:r>
      <w:r w:rsidR="0037297D">
        <w:t>veterinárneho lieku</w:t>
      </w:r>
      <w:r>
        <w:t xml:space="preserve"> </w:t>
      </w:r>
      <w:r w:rsidR="0037297D">
        <w:t>zabrániť kontaktu</w:t>
      </w:r>
      <w:r>
        <w:t xml:space="preserve"> det</w:t>
      </w:r>
      <w:r w:rsidR="0037297D">
        <w:t>í</w:t>
      </w:r>
      <w:r>
        <w:t xml:space="preserve"> s ošetrenými zvieratami a</w:t>
      </w:r>
      <w:r w:rsidR="0037297D">
        <w:t> </w:t>
      </w:r>
      <w:r>
        <w:t>zvieratá</w:t>
      </w:r>
      <w:r w:rsidR="0037297D">
        <w:t>m nedovoliť</w:t>
      </w:r>
      <w:r>
        <w:t xml:space="preserve"> spať so svojimi </w:t>
      </w:r>
      <w:r w:rsidR="0037297D">
        <w:t>chova</w:t>
      </w:r>
      <w:r>
        <w:t xml:space="preserve">teľmi, najmä </w:t>
      </w:r>
      <w:r w:rsidR="0037297D">
        <w:t xml:space="preserve">nie </w:t>
      </w:r>
      <w:r>
        <w:t>s deťmi. Použité aplikátory ihneď zlikvidova</w:t>
      </w:r>
      <w:r w:rsidR="0037297D">
        <w:t>ť</w:t>
      </w:r>
      <w:r>
        <w:t xml:space="preserve"> a ne</w:t>
      </w:r>
      <w:r w:rsidR="0037297D">
        <w:t>nechať</w:t>
      </w:r>
      <w:r>
        <w:t xml:space="preserve"> v dohľade alebo dosahu detí.</w:t>
      </w:r>
    </w:p>
    <w:p w14:paraId="512D0AA9" w14:textId="209CF766" w:rsidR="0057770B" w:rsidRDefault="0057770B" w:rsidP="00B910D7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37297D">
        <w:t xml:space="preserve">veterinárny </w:t>
      </w:r>
      <w:r>
        <w:t>liek je veľmi horľavý; chráňte pred teplom, iskrami, otvoreným ohňom alebo inými zdrojmi vznietenia.</w:t>
      </w:r>
    </w:p>
    <w:p w14:paraId="47FED467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1627598C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EA3196F" w14:textId="5A9E12F4" w:rsidR="0057770B" w:rsidRDefault="0037297D" w:rsidP="0057770B">
      <w:pPr>
        <w:tabs>
          <w:tab w:val="clear" w:pos="567"/>
        </w:tabs>
        <w:spacing w:line="240" w:lineRule="auto"/>
      </w:pPr>
      <w:r>
        <w:t>Zabrániť</w:t>
      </w:r>
      <w:r w:rsidR="0057770B" w:rsidRPr="00AC155F">
        <w:t xml:space="preserve"> ošetreným zvieratám kúpať sa vo vodných tokoch aspoň dve hodiny po aplikácii lieku.</w:t>
      </w:r>
    </w:p>
    <w:p w14:paraId="5B0BCA4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CF5C0" w14:textId="77777777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0D3CC0D0" w14:textId="77777777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6EBD9AFD" w14:textId="77777777" w:rsidR="00266492" w:rsidRDefault="00266492" w:rsidP="00266492">
      <w:pPr>
        <w:tabs>
          <w:tab w:val="clear" w:pos="567"/>
        </w:tabs>
        <w:spacing w:line="240" w:lineRule="auto"/>
        <w:rPr>
          <w:szCs w:val="22"/>
        </w:rPr>
      </w:pPr>
    </w:p>
    <w:p w14:paraId="7AEFDB49" w14:textId="77777777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>
        <w:rPr>
          <w:szCs w:val="22"/>
          <w:u w:val="single"/>
        </w:rPr>
        <w:t>:</w:t>
      </w:r>
    </w:p>
    <w:p w14:paraId="5EBC77A1" w14:textId="7D49EE68" w:rsidR="00266492" w:rsidRPr="001E1F22" w:rsidRDefault="00266492" w:rsidP="00266492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37297D">
        <w:t>pri</w:t>
      </w:r>
      <w:r>
        <w:t> chovných zvierat</w:t>
      </w:r>
      <w:r w:rsidR="0037297D">
        <w:t>ách</w:t>
      </w:r>
      <w:r>
        <w:t>.</w:t>
      </w:r>
    </w:p>
    <w:p w14:paraId="7F463BEB" w14:textId="77777777" w:rsidR="00266492" w:rsidRDefault="00266492" w:rsidP="00266492">
      <w:pPr>
        <w:tabs>
          <w:tab w:val="clear" w:pos="567"/>
        </w:tabs>
        <w:spacing w:line="240" w:lineRule="auto"/>
        <w:rPr>
          <w:szCs w:val="22"/>
        </w:rPr>
      </w:pPr>
    </w:p>
    <w:p w14:paraId="44759DCF" w14:textId="77777777" w:rsidR="00266492" w:rsidRPr="007F179D" w:rsidRDefault="00266492" w:rsidP="00266492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Interakcie s inými liekmi a ďalšie formy interakcií</w:t>
      </w:r>
      <w:r>
        <w:rPr>
          <w:u w:val="single"/>
        </w:rPr>
        <w:t>:</w:t>
      </w:r>
    </w:p>
    <w:p w14:paraId="746F3402" w14:textId="477B3564" w:rsidR="00266492" w:rsidRDefault="00266492" w:rsidP="00266492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>
        <w:t> </w:t>
      </w:r>
      <w:r w:rsidRPr="00FB050C">
        <w:t>bežne používanými veterinárnymi liekmi</w:t>
      </w:r>
      <w:r w:rsidR="0037297D">
        <w:t>,</w:t>
      </w:r>
      <w:r w:rsidRPr="00FB050C">
        <w:t xml:space="preserve"> liečebnými </w:t>
      </w:r>
      <w:r w:rsidR="0037297D">
        <w:t>alebo</w:t>
      </w:r>
      <w:r w:rsidRPr="00FB050C">
        <w:t xml:space="preserve"> chirurgickými postupmi.</w:t>
      </w:r>
    </w:p>
    <w:p w14:paraId="3A1A9F89" w14:textId="77777777" w:rsidR="00266492" w:rsidRDefault="00266492" w:rsidP="00266492">
      <w:pPr>
        <w:tabs>
          <w:tab w:val="clear" w:pos="567"/>
        </w:tabs>
        <w:spacing w:line="240" w:lineRule="auto"/>
        <w:jc w:val="both"/>
      </w:pPr>
    </w:p>
    <w:p w14:paraId="207180AE" w14:textId="77777777" w:rsidR="00266492" w:rsidRPr="007F179D" w:rsidRDefault="00266492" w:rsidP="00266492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Predávkovanie:</w:t>
      </w:r>
    </w:p>
    <w:p w14:paraId="3D6263AF" w14:textId="2BE8C3A9" w:rsidR="00266492" w:rsidRDefault="00266492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lastRenderedPageBreak/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4F449C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4F449C">
        <w:rPr>
          <w:szCs w:val="22"/>
        </w:rPr>
        <w:t>kŕmi</w:t>
      </w:r>
      <w:r w:rsidRPr="00FC3CB5">
        <w:rPr>
          <w:szCs w:val="22"/>
        </w:rPr>
        <w:t>li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02970D90" w14:textId="77777777" w:rsidR="00266492" w:rsidRDefault="00266492" w:rsidP="00266492">
      <w:pPr>
        <w:tabs>
          <w:tab w:val="clear" w:pos="567"/>
        </w:tabs>
        <w:spacing w:line="240" w:lineRule="auto"/>
        <w:rPr>
          <w:szCs w:val="22"/>
        </w:rPr>
      </w:pPr>
    </w:p>
    <w:p w14:paraId="77F010BF" w14:textId="77777777" w:rsidR="00266492" w:rsidRPr="007F179D" w:rsidRDefault="00266492" w:rsidP="00266492">
      <w:pPr>
        <w:tabs>
          <w:tab w:val="clear" w:pos="567"/>
        </w:tabs>
        <w:spacing w:line="240" w:lineRule="auto"/>
        <w:rPr>
          <w:u w:val="single"/>
        </w:rPr>
      </w:pPr>
      <w:r w:rsidRPr="007F179D">
        <w:rPr>
          <w:u w:val="single"/>
        </w:rPr>
        <w:t>Závažné inkompatibility:</w:t>
      </w:r>
    </w:p>
    <w:p w14:paraId="564A2226" w14:textId="5CBC18AA" w:rsidR="00266492" w:rsidRDefault="00266492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FE63E02" w14:textId="77777777" w:rsidR="00266492" w:rsidRDefault="002664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975E3B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B139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70BDBA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234CBF" w14:textId="77777777" w:rsidR="0057770B" w:rsidRPr="00266492" w:rsidRDefault="0057770B" w:rsidP="0057770B">
      <w:r w:rsidRPr="00266492">
        <w:t>Mačky:</w:t>
      </w:r>
    </w:p>
    <w:p w14:paraId="6E270DEF" w14:textId="77777777" w:rsidR="00266492" w:rsidRPr="00FC3CB5" w:rsidRDefault="00266492" w:rsidP="0057770B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7770B" w:rsidRPr="00E17924" w14:paraId="453167C5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2410" w14:textId="77777777" w:rsidR="0057770B" w:rsidRPr="00E17924" w:rsidRDefault="0057770B" w:rsidP="009257A2">
            <w:pPr>
              <w:rPr>
                <w:szCs w:val="22"/>
              </w:rPr>
            </w:pPr>
            <w:r>
              <w:t>Zriedkav</w:t>
            </w:r>
            <w:r w:rsidRPr="00E17924">
              <w:t xml:space="preserve">é </w:t>
            </w:r>
          </w:p>
          <w:p w14:paraId="04284A37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CFA3" w14:textId="77777777" w:rsidR="0057770B" w:rsidRPr="00E17924" w:rsidRDefault="0057770B" w:rsidP="009257A2">
            <w:pPr>
              <w:rPr>
                <w:szCs w:val="22"/>
              </w:rPr>
            </w:pPr>
            <w:proofErr w:type="spellStart"/>
            <w:r w:rsidRPr="00E17924">
              <w:t>alop</w:t>
            </w:r>
            <w:r>
              <w:t>é</w:t>
            </w:r>
            <w:r w:rsidRPr="00E17924">
              <w:t>cie</w:t>
            </w:r>
            <w:proofErr w:type="spellEnd"/>
            <w:r w:rsidRPr="00E17924">
              <w:t xml:space="preserve">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1,2</w:t>
            </w:r>
            <w:r w:rsidRPr="00E17924">
              <w:t>, zm</w:t>
            </w:r>
            <w:r>
              <w:t>e</w:t>
            </w:r>
            <w:r w:rsidRPr="00E17924">
              <w:t>ny srsti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  <w:r w:rsidRPr="00E17924">
              <w:t xml:space="preserve"> </w:t>
            </w:r>
          </w:p>
        </w:tc>
      </w:tr>
      <w:tr w:rsidR="0057770B" w:rsidRPr="00E17924" w14:paraId="4D475018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DC51" w14:textId="77777777" w:rsidR="0057770B" w:rsidRPr="00E17924" w:rsidRDefault="0057770B" w:rsidP="009257A2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6C1ECA8B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1C65" w14:textId="77777777" w:rsidR="0057770B" w:rsidRPr="00E17924" w:rsidRDefault="0057770B" w:rsidP="009257A2">
            <w:pPr>
              <w:rPr>
                <w:szCs w:val="22"/>
                <w:vertAlign w:val="superscript"/>
              </w:rPr>
            </w:pPr>
            <w:r w:rsidRPr="00E17924">
              <w:t>podrážd</w:t>
            </w:r>
            <w:r>
              <w:t>e</w:t>
            </w:r>
            <w:r w:rsidRPr="00E17924">
              <w:t>n</w:t>
            </w:r>
            <w:r>
              <w:t>ie</w:t>
            </w:r>
            <w:r w:rsidRPr="00E17924">
              <w:t xml:space="preserve">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1,4</w:t>
            </w:r>
            <w:r w:rsidRPr="00E17924">
              <w:t>,  neurologické p</w:t>
            </w:r>
            <w:r>
              <w:t>r</w:t>
            </w:r>
            <w:r w:rsidRPr="00E17924">
              <w:t>íznaky (v</w:t>
            </w:r>
            <w:r>
              <w:t>rátane</w:t>
            </w:r>
            <w:r w:rsidRPr="00E17924">
              <w:t xml:space="preserve"> záchvat</w:t>
            </w:r>
            <w:r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</w:tbl>
    <w:p w14:paraId="43D876DE" w14:textId="77777777" w:rsidR="0057770B" w:rsidRPr="00E17924" w:rsidRDefault="0057770B" w:rsidP="0057770B">
      <w:pPr>
        <w:rPr>
          <w:szCs w:val="22"/>
        </w:rPr>
      </w:pPr>
    </w:p>
    <w:p w14:paraId="62550DCB" w14:textId="77777777" w:rsidR="0057770B" w:rsidRDefault="0057770B" w:rsidP="0057770B">
      <w:r w:rsidRPr="00266492">
        <w:t>Psy:</w:t>
      </w:r>
    </w:p>
    <w:p w14:paraId="5FD17D8A" w14:textId="77777777" w:rsidR="00266492" w:rsidRPr="00266492" w:rsidRDefault="00266492" w:rsidP="0057770B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7770B" w:rsidRPr="00E17924" w14:paraId="1A8F11FD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1B34" w14:textId="77777777" w:rsidR="0057770B" w:rsidRPr="00E17924" w:rsidRDefault="0057770B" w:rsidP="009257A2">
            <w:pPr>
              <w:rPr>
                <w:szCs w:val="22"/>
              </w:rPr>
            </w:pPr>
            <w:r>
              <w:t>Zriedkav</w:t>
            </w:r>
            <w:r w:rsidRPr="00E17924">
              <w:t xml:space="preserve">é </w:t>
            </w:r>
          </w:p>
          <w:p w14:paraId="1CC3A0C4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B30E2" w14:textId="77777777" w:rsidR="0057770B" w:rsidRPr="00E17924" w:rsidRDefault="0057770B" w:rsidP="009257A2">
            <w:pPr>
              <w:rPr>
                <w:szCs w:val="22"/>
              </w:rPr>
            </w:pPr>
            <w:r w:rsidRPr="00E17924">
              <w:t>zm</w:t>
            </w:r>
            <w:r>
              <w:t>e</w:t>
            </w:r>
            <w:r w:rsidRPr="00E17924">
              <w:t>ny srsti v m</w:t>
            </w:r>
            <w:r>
              <w:t>ie</w:t>
            </w:r>
            <w:r w:rsidRPr="00E17924">
              <w:t>st</w:t>
            </w:r>
            <w:r>
              <w:t>e</w:t>
            </w:r>
            <w:r w:rsidRPr="00E17924">
              <w:t xml:space="preserve"> aplik</w:t>
            </w:r>
            <w:r>
              <w:t>á</w:t>
            </w:r>
            <w:r w:rsidRPr="00E17924">
              <w:t>c</w:t>
            </w:r>
            <w:r>
              <w:t>i</w:t>
            </w:r>
            <w:r w:rsidRPr="00E17924">
              <w:t>e</w:t>
            </w:r>
            <w:r w:rsidRPr="00E17924">
              <w:rPr>
                <w:vertAlign w:val="superscript"/>
              </w:rPr>
              <w:t>3</w:t>
            </w:r>
          </w:p>
        </w:tc>
      </w:tr>
      <w:tr w:rsidR="0057770B" w:rsidRPr="00E17924" w14:paraId="60CF6256" w14:textId="77777777" w:rsidTr="009257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1E01D" w14:textId="77777777" w:rsidR="0057770B" w:rsidRPr="00E17924" w:rsidRDefault="0057770B" w:rsidP="009257A2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2BEFA422" w14:textId="77777777" w:rsidR="0057770B" w:rsidRPr="00E17924" w:rsidRDefault="0057770B" w:rsidP="009257A2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7FE6" w14:textId="77777777" w:rsidR="0057770B" w:rsidRPr="00E17924" w:rsidRDefault="0057770B" w:rsidP="009257A2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>
              <w:t>r</w:t>
            </w:r>
            <w:r w:rsidRPr="00E17924">
              <w:t>íznaky (v</w:t>
            </w:r>
            <w:r>
              <w:t>rátane</w:t>
            </w:r>
            <w:r w:rsidRPr="00E17924">
              <w:t xml:space="preserve"> záchvat</w:t>
            </w:r>
            <w:r>
              <w:t>ov</w:t>
            </w:r>
            <w:r w:rsidRPr="00E17924">
              <w:t>)</w:t>
            </w:r>
            <w:r w:rsidRPr="00E17924">
              <w:rPr>
                <w:vertAlign w:val="superscript"/>
              </w:rPr>
              <w:t>5</w:t>
            </w:r>
          </w:p>
        </w:tc>
      </w:tr>
    </w:tbl>
    <w:p w14:paraId="0EFC5789" w14:textId="77777777" w:rsidR="0057770B" w:rsidRPr="00E17924" w:rsidRDefault="0057770B" w:rsidP="0057770B">
      <w:pPr>
        <w:rPr>
          <w:szCs w:val="22"/>
        </w:rPr>
      </w:pPr>
    </w:p>
    <w:p w14:paraId="01B6D187" w14:textId="6C63BCA1" w:rsidR="0057770B" w:rsidRPr="004772E2" w:rsidRDefault="004F449C" w:rsidP="0057770B">
      <w:pPr>
        <w:jc w:val="both"/>
        <w:rPr>
          <w:sz w:val="20"/>
          <w:szCs w:val="22"/>
        </w:rPr>
      </w:pPr>
      <w:r w:rsidRPr="004772E2">
        <w:rPr>
          <w:sz w:val="20"/>
          <w:vertAlign w:val="superscript"/>
        </w:rPr>
        <w:t>1</w:t>
      </w:r>
      <w:r w:rsidRPr="004772E2">
        <w:rPr>
          <w:sz w:val="20"/>
        </w:rPr>
        <w:t xml:space="preserve">Zvyčajne </w:t>
      </w:r>
      <w:r w:rsidR="0057770B" w:rsidRPr="004772E2">
        <w:rPr>
          <w:sz w:val="20"/>
        </w:rPr>
        <w:t>sa samé upraví, ale za určitých okolností môže byť použitá symptomatická liečba.</w:t>
      </w:r>
    </w:p>
    <w:p w14:paraId="5D90E8B4" w14:textId="4948584F" w:rsidR="0057770B" w:rsidRPr="004772E2" w:rsidRDefault="0057770B" w:rsidP="0057770B">
      <w:pPr>
        <w:jc w:val="both"/>
        <w:rPr>
          <w:sz w:val="20"/>
          <w:szCs w:val="22"/>
        </w:rPr>
      </w:pPr>
      <w:r w:rsidRPr="004772E2">
        <w:rPr>
          <w:sz w:val="20"/>
          <w:vertAlign w:val="superscript"/>
        </w:rPr>
        <w:t>2</w:t>
      </w:r>
      <w:r w:rsidRPr="004772E2">
        <w:rPr>
          <w:sz w:val="20"/>
        </w:rPr>
        <w:t>Mierna a p</w:t>
      </w:r>
      <w:r w:rsidR="004F449C" w:rsidRPr="004772E2">
        <w:rPr>
          <w:sz w:val="20"/>
        </w:rPr>
        <w:t>r</w:t>
      </w:r>
      <w:r w:rsidRPr="004772E2">
        <w:rPr>
          <w:sz w:val="20"/>
        </w:rPr>
        <w:t>echodná.</w:t>
      </w:r>
    </w:p>
    <w:p w14:paraId="1B3C383B" w14:textId="0F332397" w:rsidR="0057770B" w:rsidRPr="004772E2" w:rsidRDefault="0057770B" w:rsidP="0057770B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r w:rsidRPr="004772E2">
        <w:rPr>
          <w:rFonts w:ascii="Times New Roman" w:hAnsi="Times New Roman"/>
          <w:noProof/>
          <w:sz w:val="20"/>
          <w:vertAlign w:val="superscript"/>
          <w:lang w:val="bg-BG"/>
        </w:rPr>
        <w:t>3</w:t>
      </w:r>
      <w:r w:rsidRPr="004772E2">
        <w:rPr>
          <w:rFonts w:ascii="Times New Roman" w:hAnsi="Times New Roman"/>
          <w:noProof/>
          <w:sz w:val="20"/>
          <w:lang w:val="bg-BG"/>
        </w:rPr>
        <w:t>Lokáln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4F449C" w:rsidRPr="004772E2">
        <w:rPr>
          <w:rFonts w:ascii="Times New Roman" w:hAnsi="Times New Roman"/>
          <w:noProof/>
          <w:sz w:val="20"/>
        </w:rPr>
        <w:t>dočasné</w:t>
      </w:r>
      <w:r w:rsidR="004F449C"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Pr="004772E2">
        <w:rPr>
          <w:rFonts w:ascii="Times New Roman" w:hAnsi="Times New Roman"/>
          <w:noProof/>
          <w:sz w:val="20"/>
        </w:rPr>
        <w:t>z</w:t>
      </w:r>
      <w:r w:rsidRPr="004772E2">
        <w:rPr>
          <w:rFonts w:ascii="Times New Roman" w:hAnsi="Times New Roman"/>
          <w:noProof/>
          <w:sz w:val="20"/>
          <w:lang w:val="bg-BG"/>
        </w:rPr>
        <w:t>lepen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</w:t>
      </w:r>
      <w:r w:rsidR="004F449C" w:rsidRPr="004772E2">
        <w:rPr>
          <w:rFonts w:ascii="Times New Roman" w:hAnsi="Times New Roman"/>
          <w:noProof/>
          <w:sz w:val="20"/>
        </w:rPr>
        <w:t>srsti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 m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st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aplik</w:t>
      </w:r>
      <w:r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e a/</w:t>
      </w:r>
      <w:r w:rsidRPr="004772E2">
        <w:rPr>
          <w:rFonts w:ascii="Times New Roman" w:hAnsi="Times New Roman"/>
          <w:noProof/>
          <w:sz w:val="20"/>
        </w:rPr>
        <w:t>al</w:t>
      </w:r>
      <w:r w:rsidRPr="004772E2">
        <w:rPr>
          <w:rFonts w:ascii="Times New Roman" w:hAnsi="Times New Roman"/>
          <w:noProof/>
          <w:sz w:val="20"/>
          <w:lang w:val="bg-BG"/>
        </w:rPr>
        <w:t>ebo vý</w:t>
      </w:r>
      <w:r w:rsidRPr="004772E2">
        <w:rPr>
          <w:rFonts w:ascii="Times New Roman" w:hAnsi="Times New Roman"/>
          <w:noProof/>
          <w:sz w:val="20"/>
        </w:rPr>
        <w:t>n</w:t>
      </w:r>
      <w:r w:rsidRPr="004772E2">
        <w:rPr>
          <w:rFonts w:ascii="Times New Roman" w:hAnsi="Times New Roman"/>
          <w:noProof/>
          <w:sz w:val="20"/>
          <w:lang w:val="bg-BG"/>
        </w:rPr>
        <w:t>im</w:t>
      </w:r>
      <w:r w:rsidRPr="004772E2">
        <w:rPr>
          <w:rFonts w:ascii="Times New Roman" w:hAnsi="Times New Roman"/>
          <w:noProof/>
          <w:sz w:val="20"/>
        </w:rPr>
        <w:t>o</w:t>
      </w:r>
      <w:r w:rsidRPr="004772E2">
        <w:rPr>
          <w:rFonts w:ascii="Times New Roman" w:hAnsi="Times New Roman"/>
          <w:noProof/>
          <w:sz w:val="20"/>
          <w:lang w:val="bg-BG"/>
        </w:rPr>
        <w:t>čn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Pr="004772E2">
        <w:rPr>
          <w:rFonts w:ascii="Times New Roman" w:hAnsi="Times New Roman"/>
          <w:noProof/>
          <w:sz w:val="20"/>
        </w:rPr>
        <w:t>a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b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prášku</w:t>
      </w:r>
      <w:r w:rsidR="00B5412A" w:rsidRPr="004772E2">
        <w:rPr>
          <w:rFonts w:ascii="Times New Roman" w:hAnsi="Times New Roman"/>
          <w:noProof/>
          <w:sz w:val="20"/>
        </w:rPr>
        <w:t>, ktoré zvyčajne z</w:t>
      </w:r>
      <w:r w:rsidRPr="004772E2">
        <w:rPr>
          <w:rFonts w:ascii="Times New Roman" w:hAnsi="Times New Roman"/>
          <w:noProof/>
          <w:sz w:val="20"/>
          <w:lang w:val="bg-BG"/>
        </w:rPr>
        <w:t>miz</w:t>
      </w:r>
      <w:r w:rsidRPr="004772E2">
        <w:rPr>
          <w:rFonts w:ascii="Times New Roman" w:hAnsi="Times New Roman"/>
          <w:noProof/>
          <w:sz w:val="20"/>
        </w:rPr>
        <w:t>ne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do 24 hod</w:t>
      </w:r>
      <w:r w:rsidRPr="004772E2">
        <w:rPr>
          <w:rFonts w:ascii="Times New Roman" w:hAnsi="Times New Roman"/>
          <w:noProof/>
          <w:sz w:val="20"/>
        </w:rPr>
        <w:t>í</w:t>
      </w:r>
      <w:r w:rsidRPr="004772E2">
        <w:rPr>
          <w:rFonts w:ascii="Times New Roman" w:hAnsi="Times New Roman"/>
          <w:noProof/>
          <w:sz w:val="20"/>
          <w:lang w:val="bg-BG"/>
        </w:rPr>
        <w:t>n po aplik</w:t>
      </w:r>
      <w:r w:rsidRPr="004772E2">
        <w:rPr>
          <w:rFonts w:ascii="Times New Roman" w:hAnsi="Times New Roman"/>
          <w:noProof/>
          <w:sz w:val="20"/>
        </w:rPr>
        <w:t>á</w:t>
      </w:r>
      <w:r w:rsidRPr="004772E2">
        <w:rPr>
          <w:rFonts w:ascii="Times New Roman" w:hAnsi="Times New Roman"/>
          <w:noProof/>
          <w:sz w:val="20"/>
          <w:lang w:val="bg-BG"/>
        </w:rPr>
        <w:t>c</w:t>
      </w:r>
      <w:r w:rsidRPr="004772E2">
        <w:rPr>
          <w:rFonts w:ascii="Times New Roman" w:hAnsi="Times New Roman"/>
          <w:noProof/>
          <w:sz w:val="20"/>
        </w:rPr>
        <w:t>i</w:t>
      </w:r>
      <w:r w:rsidRPr="004772E2">
        <w:rPr>
          <w:rFonts w:ascii="Times New Roman" w:hAnsi="Times New Roman"/>
          <w:noProof/>
          <w:sz w:val="20"/>
          <w:lang w:val="bg-BG"/>
        </w:rPr>
        <w:t>i a nemá v</w:t>
      </w:r>
      <w:r w:rsidRPr="004772E2">
        <w:rPr>
          <w:rFonts w:ascii="Times New Roman" w:hAnsi="Times New Roman"/>
          <w:noProof/>
          <w:sz w:val="20"/>
        </w:rPr>
        <w:t>p</w:t>
      </w:r>
      <w:r w:rsidRPr="004772E2">
        <w:rPr>
          <w:rFonts w:ascii="Times New Roman" w:hAnsi="Times New Roman"/>
          <w:noProof/>
          <w:sz w:val="20"/>
          <w:lang w:val="bg-BG"/>
        </w:rPr>
        <w:t>l</w:t>
      </w:r>
      <w:r w:rsidRPr="004772E2">
        <w:rPr>
          <w:rFonts w:ascii="Times New Roman" w:hAnsi="Times New Roman"/>
          <w:noProof/>
          <w:sz w:val="20"/>
        </w:rPr>
        <w:t>y</w:t>
      </w:r>
      <w:r w:rsidRPr="004772E2">
        <w:rPr>
          <w:rFonts w:ascii="Times New Roman" w:hAnsi="Times New Roman"/>
          <w:noProof/>
          <w:sz w:val="20"/>
          <w:lang w:val="bg-BG"/>
        </w:rPr>
        <w:t>v na bezpečnos</w:t>
      </w:r>
      <w:r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Pr="004772E2">
        <w:rPr>
          <w:rFonts w:ascii="Times New Roman" w:hAnsi="Times New Roman"/>
          <w:noProof/>
          <w:sz w:val="20"/>
        </w:rPr>
        <w:t>ť</w:t>
      </w:r>
      <w:r w:rsidRPr="004772E2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Pr="004772E2">
        <w:rPr>
          <w:rFonts w:ascii="Times New Roman" w:hAnsi="Times New Roman"/>
          <w:noProof/>
          <w:sz w:val="20"/>
        </w:rPr>
        <w:t>e</w:t>
      </w:r>
      <w:r w:rsidRPr="004772E2">
        <w:rPr>
          <w:rFonts w:ascii="Times New Roman" w:hAnsi="Times New Roman"/>
          <w:noProof/>
          <w:sz w:val="20"/>
          <w:lang w:val="bg-BG"/>
        </w:rPr>
        <w:t>ho l</w:t>
      </w:r>
      <w:r w:rsidRPr="004772E2">
        <w:rPr>
          <w:rFonts w:ascii="Times New Roman" w:hAnsi="Times New Roman"/>
          <w:noProof/>
          <w:sz w:val="20"/>
        </w:rPr>
        <w:t>ie</w:t>
      </w:r>
      <w:r w:rsidRPr="004772E2">
        <w:rPr>
          <w:rFonts w:ascii="Times New Roman" w:hAnsi="Times New Roman"/>
          <w:noProof/>
          <w:sz w:val="20"/>
          <w:lang w:val="bg-BG"/>
        </w:rPr>
        <w:t>ku.</w:t>
      </w:r>
    </w:p>
    <w:p w14:paraId="7045FD0F" w14:textId="77777777" w:rsidR="0057770B" w:rsidRPr="004772E2" w:rsidRDefault="0057770B" w:rsidP="0057770B">
      <w:pPr>
        <w:jc w:val="both"/>
        <w:rPr>
          <w:color w:val="000000"/>
          <w:sz w:val="20"/>
          <w:szCs w:val="22"/>
          <w:vertAlign w:val="superscript"/>
        </w:rPr>
      </w:pPr>
      <w:r w:rsidRPr="004772E2">
        <w:rPr>
          <w:color w:val="000000"/>
          <w:sz w:val="20"/>
          <w:vertAlign w:val="superscript"/>
        </w:rPr>
        <w:t>4</w:t>
      </w:r>
      <w:r w:rsidRPr="004772E2">
        <w:rPr>
          <w:color w:val="000000"/>
          <w:sz w:val="20"/>
        </w:rPr>
        <w:t>Prechodné a miestne.</w:t>
      </w:r>
    </w:p>
    <w:p w14:paraId="480A092E" w14:textId="05138EA5" w:rsidR="0057770B" w:rsidRPr="004772E2" w:rsidRDefault="0057770B" w:rsidP="0057770B">
      <w:pPr>
        <w:jc w:val="both"/>
        <w:rPr>
          <w:sz w:val="20"/>
          <w:szCs w:val="22"/>
        </w:rPr>
      </w:pPr>
      <w:r w:rsidRPr="004772E2">
        <w:rPr>
          <w:color w:val="000000"/>
          <w:sz w:val="20"/>
          <w:vertAlign w:val="superscript"/>
        </w:rPr>
        <w:t>5</w:t>
      </w:r>
      <w:r w:rsidRPr="004772E2">
        <w:rPr>
          <w:color w:val="000000"/>
          <w:sz w:val="20"/>
        </w:rPr>
        <w:t>Reverzibilné</w:t>
      </w:r>
      <w:r w:rsidR="00B5412A" w:rsidRPr="004772E2">
        <w:rPr>
          <w:color w:val="000000"/>
          <w:sz w:val="20"/>
        </w:rPr>
        <w:t>,</w:t>
      </w:r>
      <w:r w:rsidRPr="004772E2">
        <w:rPr>
          <w:color w:val="000000"/>
          <w:sz w:val="20"/>
        </w:rPr>
        <w:t xml:space="preserve"> ako </w:t>
      </w:r>
      <w:r w:rsidR="00B5412A" w:rsidRPr="004772E2">
        <w:rPr>
          <w:color w:val="000000"/>
          <w:sz w:val="20"/>
        </w:rPr>
        <w:t>pri</w:t>
      </w:r>
      <w:r w:rsidRPr="004772E2">
        <w:rPr>
          <w:color w:val="000000"/>
          <w:sz w:val="20"/>
        </w:rPr>
        <w:t xml:space="preserve"> iných </w:t>
      </w:r>
      <w:proofErr w:type="spellStart"/>
      <w:r w:rsidRPr="004772E2">
        <w:rPr>
          <w:color w:val="000000"/>
          <w:sz w:val="20"/>
        </w:rPr>
        <w:t>makrocyklických</w:t>
      </w:r>
      <w:proofErr w:type="spellEnd"/>
      <w:r w:rsidRPr="004772E2">
        <w:rPr>
          <w:color w:val="000000"/>
          <w:sz w:val="20"/>
        </w:rPr>
        <w:t xml:space="preserve"> </w:t>
      </w:r>
      <w:proofErr w:type="spellStart"/>
      <w:r w:rsidRPr="004772E2">
        <w:rPr>
          <w:color w:val="000000"/>
          <w:sz w:val="20"/>
        </w:rPr>
        <w:t>laktóno</w:t>
      </w:r>
      <w:r w:rsidR="00B5412A" w:rsidRPr="004772E2">
        <w:rPr>
          <w:color w:val="000000"/>
          <w:sz w:val="20"/>
        </w:rPr>
        <w:t>ch</w:t>
      </w:r>
      <w:proofErr w:type="spellEnd"/>
      <w:r w:rsidRPr="004772E2">
        <w:rPr>
          <w:color w:val="000000"/>
          <w:sz w:val="20"/>
        </w:rPr>
        <w:t>.</w:t>
      </w:r>
    </w:p>
    <w:p w14:paraId="440F16BB" w14:textId="77777777" w:rsidR="0057770B" w:rsidRDefault="0057770B" w:rsidP="0057770B"/>
    <w:p w14:paraId="71040DC8" w14:textId="4443B600" w:rsidR="00B5412A" w:rsidRDefault="00723901" w:rsidP="00B5412A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</w:t>
      </w:r>
      <w:r w:rsidR="00B1575C">
        <w:t> </w:t>
      </w:r>
      <w:r w:rsidRPr="001E1F22">
        <w:t>registrácii</w:t>
      </w:r>
      <w:r w:rsidR="00B1575C">
        <w:t xml:space="preserve">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 w:rsidR="00B5412A">
        <w:t>:</w:t>
      </w:r>
      <w:r w:rsidRPr="001E1F22">
        <w:t xml:space="preserve"> </w:t>
      </w:r>
      <w:r w:rsidR="00B5412A">
        <w:t>Ústav štátnej kontroly veterinárnych biopreparátov a</w:t>
      </w:r>
      <w:r w:rsidR="00B216E5">
        <w:t> </w:t>
      </w:r>
      <w:r w:rsidR="00B5412A">
        <w:t>liečiv</w:t>
      </w:r>
      <w:r w:rsidR="00B216E5">
        <w:t>,</w:t>
      </w:r>
      <w:r w:rsidR="00B5412A">
        <w:t xml:space="preserve"> </w:t>
      </w:r>
      <w:proofErr w:type="spellStart"/>
      <w:r w:rsidR="00B5412A">
        <w:t>Biovetská</w:t>
      </w:r>
      <w:proofErr w:type="spellEnd"/>
      <w:r w:rsidR="00B5412A">
        <w:t xml:space="preserve"> 34</w:t>
      </w:r>
      <w:r w:rsidR="00B216E5">
        <w:t>,</w:t>
      </w:r>
      <w:r w:rsidR="00B5412A">
        <w:t xml:space="preserve"> 949 01 Nitra</w:t>
      </w:r>
      <w:r w:rsidR="00B216E5">
        <w:t>,</w:t>
      </w:r>
      <w:r w:rsidR="00B5412A">
        <w:t xml:space="preserve"> Slovenská republika</w:t>
      </w:r>
      <w:r w:rsidR="00B216E5">
        <w:t>,</w:t>
      </w:r>
      <w:r w:rsidR="00B5412A">
        <w:t xml:space="preserve"> Tel.: +421 37 69 33</w:t>
      </w:r>
      <w:r w:rsidR="00B216E5">
        <w:t> </w:t>
      </w:r>
      <w:r w:rsidR="00B5412A">
        <w:t>541</w:t>
      </w:r>
      <w:r w:rsidR="00B216E5">
        <w:t>,</w:t>
      </w:r>
      <w:r w:rsidR="00B5412A">
        <w:t xml:space="preserve"> e-mail: neziaduce.ucinky@uskvbl.sk </w:t>
      </w:r>
    </w:p>
    <w:p w14:paraId="389271D9" w14:textId="6E367ECC" w:rsidR="00856FAC" w:rsidRPr="00964EC0" w:rsidRDefault="00B5412A" w:rsidP="00964EC0">
      <w:pPr>
        <w:jc w:val="both"/>
        <w:rPr>
          <w:iCs/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1AA9958D" w14:textId="77777777" w:rsidR="00266492" w:rsidRDefault="0026649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07068D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98DF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23FC4D24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76D11DA1" w14:textId="35AFC700" w:rsidR="00B1575C" w:rsidRDefault="00B1575C" w:rsidP="00B1575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4A7DCC47" w14:textId="77777777" w:rsidR="00266492" w:rsidRPr="00403C96" w:rsidRDefault="00266492" w:rsidP="00266492">
      <w:pPr>
        <w:spacing w:line="240" w:lineRule="auto"/>
        <w:ind w:left="-2"/>
        <w:jc w:val="both"/>
        <w:rPr>
          <w:szCs w:val="22"/>
        </w:rPr>
      </w:pPr>
      <w:r w:rsidRPr="00C112C5">
        <w:rPr>
          <w:rFonts w:eastAsia="TimesNewRomanPSMT"/>
          <w:szCs w:val="22"/>
          <w:lang w:eastAsia="en-GB"/>
        </w:rPr>
        <w:t>Aplikujte na pokožku v spodnej časti krku pred lopatkami.</w:t>
      </w:r>
      <w:r w:rsidRPr="00403C96" w:rsidDel="00F959F4">
        <w:rPr>
          <w:szCs w:val="22"/>
        </w:rPr>
        <w:t xml:space="preserve"> </w:t>
      </w:r>
    </w:p>
    <w:p w14:paraId="4F6AA485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4936660C" w14:textId="1EFEC3E5" w:rsidR="00B1575C" w:rsidRDefault="00B1575C" w:rsidP="00266492">
      <w:pPr>
        <w:tabs>
          <w:tab w:val="clear" w:pos="567"/>
        </w:tabs>
        <w:spacing w:line="240" w:lineRule="auto"/>
        <w:jc w:val="both"/>
      </w:pPr>
      <w:r>
        <w:t>Veterinárny liek sa aplikuje jednorazov</w:t>
      </w:r>
      <w:r w:rsidR="00B5412A">
        <w:t>o</w:t>
      </w:r>
      <w:r>
        <w:t xml:space="preserve"> </w:t>
      </w:r>
      <w:r w:rsidR="00B5412A">
        <w:t xml:space="preserve">v </w:t>
      </w:r>
      <w:r>
        <w:t>dávk</w:t>
      </w:r>
      <w:r w:rsidR="00B5412A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2E2C46" w:rsidRPr="002E2C46">
        <w:t>sa pri tom ist</w:t>
      </w:r>
      <w:r w:rsidR="002E2C46">
        <w:t xml:space="preserve">om zvierati lieči veterinárnym </w:t>
      </w:r>
      <w:r>
        <w:t>liekom súbežn</w:t>
      </w:r>
      <w:r w:rsidR="002E2C46">
        <w:t>á</w:t>
      </w:r>
      <w:r>
        <w:t xml:space="preserve"> </w:t>
      </w:r>
      <w:proofErr w:type="spellStart"/>
      <w:r>
        <w:t>infestáci</w:t>
      </w:r>
      <w:r w:rsidR="002E2C46">
        <w:t>a</w:t>
      </w:r>
      <w:proofErr w:type="spellEnd"/>
      <w:r>
        <w:t xml:space="preserve"> alebo infekci</w:t>
      </w:r>
      <w:r w:rsidR="002E2C46">
        <w:t>a</w:t>
      </w:r>
      <w:r>
        <w:t xml:space="preserve">, je odporúčané </w:t>
      </w:r>
      <w:r w:rsidR="002E2C46">
        <w:lastRenderedPageBreak/>
        <w:t>pod</w:t>
      </w:r>
      <w:r>
        <w:t xml:space="preserve">ávať len jednu  aplikáciu odporúčanej dávky 6 mg/kg. Zodpovedajúca dĺžka liečby pre jednotlivé parazity je špecifikovaná nižšie. </w:t>
      </w:r>
    </w:p>
    <w:p w14:paraId="46F5AB22" w14:textId="77777777" w:rsidR="00B1575C" w:rsidRDefault="00B1575C" w:rsidP="00B1575C">
      <w:pPr>
        <w:tabs>
          <w:tab w:val="clear" w:pos="567"/>
        </w:tabs>
        <w:spacing w:line="240" w:lineRule="auto"/>
      </w:pPr>
      <w:r>
        <w:t xml:space="preserve"> </w:t>
      </w:r>
    </w:p>
    <w:p w14:paraId="59B309D9" w14:textId="77777777" w:rsidR="00B1575C" w:rsidRDefault="00B1575C" w:rsidP="00B1575C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7F6D3AD7" w14:textId="77777777" w:rsidR="00266492" w:rsidRDefault="00266492" w:rsidP="00B1575C">
      <w:pPr>
        <w:tabs>
          <w:tab w:val="clear" w:pos="567"/>
        </w:tabs>
        <w:spacing w:line="240" w:lineRule="auto"/>
      </w:pPr>
    </w:p>
    <w:tbl>
      <w:tblPr>
        <w:tblW w:w="8644" w:type="dxa"/>
        <w:jc w:val="center"/>
        <w:tblInd w:w="-142" w:type="dxa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76"/>
        <w:gridCol w:w="1629"/>
        <w:gridCol w:w="2111"/>
        <w:gridCol w:w="1214"/>
        <w:gridCol w:w="2414"/>
      </w:tblGrid>
      <w:tr w:rsidR="00B1575C" w:rsidRPr="00E17924" w14:paraId="1D798B04" w14:textId="77777777" w:rsidTr="00B216E5">
        <w:trPr>
          <w:trHeight w:val="792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DA32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Mačky</w:t>
            </w:r>
          </w:p>
          <w:p w14:paraId="08B8B011" w14:textId="77777777" w:rsidR="00B1575C" w:rsidRPr="00266492" w:rsidRDefault="00B1575C" w:rsidP="00266492">
            <w:pPr>
              <w:spacing w:line="259" w:lineRule="auto"/>
              <w:ind w:right="91"/>
              <w:jc w:val="center"/>
              <w:rPr>
                <w:szCs w:val="22"/>
              </w:rPr>
            </w:pPr>
            <w:r w:rsidRPr="00266492">
              <w:rPr>
                <w:b/>
              </w:rPr>
              <w:t>(kg)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725B0" w14:textId="77777777" w:rsidR="00B1575C" w:rsidRPr="00266492" w:rsidRDefault="00B1575C" w:rsidP="00266492">
            <w:pPr>
              <w:spacing w:line="259" w:lineRule="auto"/>
              <w:jc w:val="center"/>
              <w:rPr>
                <w:b/>
                <w:szCs w:val="22"/>
              </w:rPr>
            </w:pPr>
            <w:r w:rsidRPr="00266492">
              <w:rPr>
                <w:b/>
              </w:rPr>
              <w:t>Etiketa na pipete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D9C8B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266492">
              <w:rPr>
                <w:b/>
              </w:rPr>
              <w:t>Selamektín</w:t>
            </w:r>
            <w:proofErr w:type="spellEnd"/>
            <w:r w:rsidRPr="00266492">
              <w:rPr>
                <w:b/>
              </w:rPr>
              <w:t xml:space="preserve"> (mg)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B3E89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Sila</w:t>
            </w:r>
          </w:p>
          <w:p w14:paraId="48CAF6E5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(mg/ml)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E82F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Aplikovaný objem</w:t>
            </w:r>
          </w:p>
          <w:p w14:paraId="03A2F40F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(nominálna veľkosť pipety v ml)</w:t>
            </w:r>
          </w:p>
        </w:tc>
      </w:tr>
      <w:tr w:rsidR="00B1575C" w:rsidRPr="00E17924" w14:paraId="18D766BA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6C855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≤ 2,5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04156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785FD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D98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80C29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0,25</w:t>
            </w:r>
          </w:p>
        </w:tc>
      </w:tr>
      <w:tr w:rsidR="00B1575C" w:rsidRPr="00E17924" w14:paraId="7337BD51" w14:textId="77777777" w:rsidTr="00B216E5">
        <w:trPr>
          <w:trHeight w:val="316"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C9B47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2,6 – 7,5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DC4FE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M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B01B7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DA13A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60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D615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0,75</w:t>
            </w:r>
          </w:p>
        </w:tc>
      </w:tr>
    </w:tbl>
    <w:p w14:paraId="0E22755F" w14:textId="77777777" w:rsidR="002E2C46" w:rsidRPr="00E17924" w:rsidRDefault="002E2C46" w:rsidP="004772E2">
      <w:pPr>
        <w:spacing w:line="259" w:lineRule="auto"/>
        <w:rPr>
          <w:szCs w:val="22"/>
        </w:rPr>
      </w:pPr>
    </w:p>
    <w:tbl>
      <w:tblPr>
        <w:tblW w:w="862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163"/>
        <w:gridCol w:w="1676"/>
        <w:gridCol w:w="2127"/>
        <w:gridCol w:w="1219"/>
        <w:gridCol w:w="2438"/>
      </w:tblGrid>
      <w:tr w:rsidR="00B1575C" w:rsidRPr="00E17924" w14:paraId="544107B5" w14:textId="77777777" w:rsidTr="009257A2">
        <w:trPr>
          <w:trHeight w:val="792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3A98E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CA286" w14:textId="77777777" w:rsidR="00B1575C" w:rsidRPr="00266492" w:rsidRDefault="00B1575C" w:rsidP="00266492">
            <w:pPr>
              <w:spacing w:line="259" w:lineRule="auto"/>
              <w:jc w:val="center"/>
              <w:rPr>
                <w:b/>
                <w:szCs w:val="22"/>
              </w:rPr>
            </w:pPr>
            <w:r w:rsidRPr="00266492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3C4C7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266492">
              <w:rPr>
                <w:b/>
              </w:rPr>
              <w:t>Selamektín</w:t>
            </w:r>
            <w:proofErr w:type="spellEnd"/>
            <w:r w:rsidRPr="00266492">
              <w:rPr>
                <w:b/>
              </w:rPr>
              <w:t xml:space="preserve"> (mg)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0AE74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Sila</w:t>
            </w:r>
          </w:p>
          <w:p w14:paraId="07717FC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F7286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Aplikovaný objem</w:t>
            </w:r>
          </w:p>
          <w:p w14:paraId="25193CDF" w14:textId="77777777" w:rsidR="00B1575C" w:rsidRPr="00266492" w:rsidRDefault="00B1575C" w:rsidP="00266492">
            <w:pPr>
              <w:spacing w:line="259" w:lineRule="auto"/>
              <w:jc w:val="center"/>
              <w:rPr>
                <w:szCs w:val="22"/>
              </w:rPr>
            </w:pPr>
            <w:r w:rsidRPr="00266492">
              <w:rPr>
                <w:b/>
              </w:rPr>
              <w:t>(nominálna veľkosť pipety v ml)</w:t>
            </w:r>
          </w:p>
        </w:tc>
      </w:tr>
      <w:tr w:rsidR="00B1575C" w:rsidRPr="00E17924" w14:paraId="153D3AB2" w14:textId="77777777" w:rsidTr="009257A2">
        <w:trPr>
          <w:trHeight w:val="316"/>
          <w:jc w:val="center"/>
        </w:trPr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19CA5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≤ 2,5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34360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XS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CA71F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15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423A8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60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C43D" w14:textId="77777777" w:rsidR="00B1575C" w:rsidRPr="00266492" w:rsidRDefault="00B1575C" w:rsidP="009257A2">
            <w:pPr>
              <w:spacing w:line="259" w:lineRule="auto"/>
              <w:jc w:val="center"/>
              <w:rPr>
                <w:szCs w:val="22"/>
              </w:rPr>
            </w:pPr>
            <w:r w:rsidRPr="00266492">
              <w:t>0,25</w:t>
            </w:r>
          </w:p>
        </w:tc>
      </w:tr>
    </w:tbl>
    <w:p w14:paraId="69016CBE" w14:textId="77777777" w:rsidR="00B1575C" w:rsidRPr="00E17924" w:rsidRDefault="00B1575C" w:rsidP="00B1575C">
      <w:pPr>
        <w:spacing w:line="259" w:lineRule="auto"/>
        <w:ind w:left="2"/>
        <w:rPr>
          <w:szCs w:val="22"/>
        </w:rPr>
      </w:pPr>
    </w:p>
    <w:p w14:paraId="76B5AA0F" w14:textId="3D6A56BD" w:rsidR="00B1575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 (mačky a psy)</w:t>
      </w:r>
    </w:p>
    <w:p w14:paraId="3249F703" w14:textId="58665F50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Po aplikácii veterinárneho lieku sú dospelé blchy na zvierati usmrtené a nie sú produkované životaschopné vajíčka, </w:t>
      </w:r>
      <w:r w:rsidR="002E2C46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2E2C46">
        <w:rPr>
          <w:szCs w:val="22"/>
        </w:rPr>
        <w:t xml:space="preserve">len v okolitom </w:t>
      </w:r>
      <w:r w:rsidRPr="00FB050C">
        <w:rPr>
          <w:szCs w:val="22"/>
        </w:rPr>
        <w:t>prostred</w:t>
      </w:r>
      <w:r w:rsidR="002E2C46">
        <w:rPr>
          <w:szCs w:val="22"/>
        </w:rPr>
        <w:t>í</w:t>
      </w:r>
      <w:r w:rsidRPr="00FB050C">
        <w:rPr>
          <w:szCs w:val="22"/>
        </w:rPr>
        <w:t xml:space="preserve">). To zastaví množenie bĺch, preruší </w:t>
      </w:r>
      <w:r w:rsidR="002E2C46">
        <w:rPr>
          <w:szCs w:val="22"/>
        </w:rPr>
        <w:t xml:space="preserve">vývinový </w:t>
      </w:r>
      <w:r w:rsidRPr="00FB050C">
        <w:rPr>
          <w:szCs w:val="22"/>
        </w:rPr>
        <w:t>cyklus b</w:t>
      </w:r>
      <w:r w:rsidR="002E2C46">
        <w:rPr>
          <w:szCs w:val="22"/>
        </w:rPr>
        <w:t>lchy</w:t>
      </w:r>
      <w:r w:rsidRPr="00FB050C">
        <w:rPr>
          <w:szCs w:val="22"/>
        </w:rPr>
        <w:t xml:space="preserve"> a pom</w:t>
      </w:r>
      <w:r w:rsidR="002E2C46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 </w:t>
      </w:r>
    </w:p>
    <w:p w14:paraId="11F58918" w14:textId="77777777" w:rsidR="00266492" w:rsidRPr="00FB050C" w:rsidRDefault="00266492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9607C7" w14:textId="54C45316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2E2C46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2E2C46">
        <w:rPr>
          <w:szCs w:val="22"/>
        </w:rPr>
        <w:t xml:space="preserve">nástupom </w:t>
      </w:r>
      <w:r w:rsidRPr="00FB050C">
        <w:rPr>
          <w:szCs w:val="22"/>
        </w:rPr>
        <w:t xml:space="preserve">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708C0FF9" w14:textId="77777777" w:rsidR="00266492" w:rsidRPr="00FB050C" w:rsidRDefault="00266492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B54764" w14:textId="77956944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2E2C46">
        <w:rPr>
          <w:szCs w:val="22"/>
        </w:rPr>
        <w:t xml:space="preserve">liečebnej </w:t>
      </w:r>
      <w:r w:rsidRPr="00FB050C">
        <w:rPr>
          <w:szCs w:val="22"/>
        </w:rPr>
        <w:t xml:space="preserve">stratégie </w:t>
      </w:r>
      <w:r w:rsidR="002E2C46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2E2C46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6D80A8F5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DEB2D7" w14:textId="338E754A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  <w:r w:rsidRPr="00FB050C">
        <w:rPr>
          <w:b/>
          <w:bCs/>
          <w:szCs w:val="22"/>
        </w:rPr>
        <w:t xml:space="preserve"> (mačky a psy)</w:t>
      </w:r>
    </w:p>
    <w:p w14:paraId="297FDB6B" w14:textId="59D5A426" w:rsidR="00B1575C" w:rsidRPr="00FB050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C61ACD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C61ACD">
        <w:rPr>
          <w:szCs w:val="22"/>
        </w:rPr>
        <w:t>sa</w:t>
      </w:r>
      <w:r w:rsidR="00767F40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C61ACD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C61ACD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266492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C61ACD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C61ACD">
        <w:rPr>
          <w:szCs w:val="22"/>
        </w:rPr>
        <w:t>byť</w:t>
      </w:r>
      <w:r w:rsidRPr="00FB050C">
        <w:rPr>
          <w:szCs w:val="22"/>
        </w:rPr>
        <w:t xml:space="preserve"> prvá dávka veterinárneho lieku pod</w:t>
      </w:r>
      <w:r w:rsidR="00C61ACD">
        <w:rPr>
          <w:szCs w:val="22"/>
        </w:rPr>
        <w:t>aná</w:t>
      </w:r>
      <w:r w:rsidRPr="00FB050C">
        <w:rPr>
          <w:szCs w:val="22"/>
        </w:rPr>
        <w:t xml:space="preserve"> do mesiaca od poslednej dávky predchádzajúceho lieku.</w:t>
      </w:r>
    </w:p>
    <w:p w14:paraId="29114E58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7F761D5" w14:textId="7B366F8C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 (mačky a psy)</w:t>
      </w:r>
    </w:p>
    <w:p w14:paraId="0870F662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70A8C472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585481F" w14:textId="72623BA0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 (mačky a psy)</w:t>
      </w:r>
    </w:p>
    <w:p w14:paraId="352C86BC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083999FD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24D54186" w14:textId="3D966D60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(mačky)</w:t>
      </w:r>
    </w:p>
    <w:p w14:paraId="243F7784" w14:textId="013256E4" w:rsidR="00B1575C" w:rsidRPr="00FB050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E1444C">
        <w:rPr>
          <w:szCs w:val="22"/>
        </w:rPr>
        <w:t>sa má</w:t>
      </w:r>
      <w:r w:rsidRPr="00FB050C">
        <w:rPr>
          <w:szCs w:val="22"/>
        </w:rPr>
        <w:t xml:space="preserve"> z vonkajšieho zvukovodu jemne odstrán</w:t>
      </w:r>
      <w:r w:rsidR="00E1444C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E1444C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E1444C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1CB7CB15" w14:textId="77777777" w:rsidR="00266492" w:rsidRDefault="00266492" w:rsidP="00B1575C">
      <w:pPr>
        <w:tabs>
          <w:tab w:val="clear" w:pos="567"/>
        </w:tabs>
        <w:spacing w:line="240" w:lineRule="auto"/>
        <w:rPr>
          <w:szCs w:val="22"/>
        </w:rPr>
      </w:pPr>
    </w:p>
    <w:p w14:paraId="6384D87E" w14:textId="4EEEC647" w:rsidR="00B1575C" w:rsidRPr="00FB050C" w:rsidRDefault="00B1575C" w:rsidP="00B1575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 (psy)</w:t>
      </w:r>
    </w:p>
    <w:p w14:paraId="7A72370E" w14:textId="34F1FC39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E1444C">
        <w:rPr>
          <w:szCs w:val="22"/>
        </w:rPr>
        <w:t>sa má z</w:t>
      </w:r>
      <w:r w:rsidRPr="00FB050C">
        <w:rPr>
          <w:szCs w:val="22"/>
        </w:rPr>
        <w:t xml:space="preserve"> vonkajšieho zvukovodu jemne odstrán</w:t>
      </w:r>
      <w:r w:rsidR="00E1444C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E1444C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E1444C">
        <w:rPr>
          <w:szCs w:val="22"/>
        </w:rPr>
        <w:t>ách</w:t>
      </w:r>
      <w:r w:rsidRPr="00FB050C">
        <w:rPr>
          <w:szCs w:val="22"/>
        </w:rPr>
        <w:t xml:space="preserve"> je potrebná druhá aplikácia. </w:t>
      </w:r>
    </w:p>
    <w:p w14:paraId="74A9FA4F" w14:textId="77777777" w:rsidR="00B216E5" w:rsidRPr="00FB050C" w:rsidRDefault="00B216E5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64031E" w14:textId="507CD3C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b/>
          <w:bCs/>
          <w:szCs w:val="22"/>
        </w:rPr>
        <w:t xml:space="preserve">Liečba infekcií </w:t>
      </w:r>
      <w:proofErr w:type="spellStart"/>
      <w:r w:rsidRPr="00FB050C">
        <w:rPr>
          <w:b/>
          <w:bCs/>
          <w:szCs w:val="22"/>
        </w:rPr>
        <w:t>machovcami</w:t>
      </w:r>
      <w:proofErr w:type="spellEnd"/>
      <w:r w:rsidRPr="00FB050C">
        <w:rPr>
          <w:b/>
          <w:bCs/>
          <w:szCs w:val="22"/>
        </w:rPr>
        <w:t xml:space="preserve"> (mačky)</w:t>
      </w:r>
    </w:p>
    <w:p w14:paraId="70D84EFE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Aplikovať jednorazovú dávku veterinárneho lieku.  </w:t>
      </w:r>
    </w:p>
    <w:p w14:paraId="355B4FD9" w14:textId="77777777" w:rsidR="00B1575C" w:rsidRPr="00FB050C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0B130F21" w14:textId="16058F79" w:rsidR="00B1575C" w:rsidRPr="00FC3CB5" w:rsidRDefault="00B1575C" w:rsidP="00B1575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</w:t>
      </w:r>
    </w:p>
    <w:p w14:paraId="7538098D" w14:textId="77777777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22E42DB3" w14:textId="77777777" w:rsidR="00266492" w:rsidRPr="001E1F22" w:rsidRDefault="002664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02551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28448199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6A72AE" w14:textId="51CAF7E2" w:rsidR="00B1575C" w:rsidRDefault="00B1575C" w:rsidP="0026649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E1444C">
        <w:rPr>
          <w:szCs w:val="22"/>
        </w:rPr>
        <w:t>bola viditeľná</w:t>
      </w:r>
      <w:r w:rsidRPr="00FC3CB5">
        <w:rPr>
          <w:szCs w:val="22"/>
        </w:rPr>
        <w:t xml:space="preserve"> kož</w:t>
      </w:r>
      <w:r w:rsidR="00E1444C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E1444C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E1444C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E1444C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E1444C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E1444C">
        <w:rPr>
          <w:szCs w:val="22"/>
        </w:rPr>
        <w:t>veterinárneho lieku</w:t>
      </w:r>
      <w:r w:rsidRPr="00FC3CB5">
        <w:rPr>
          <w:szCs w:val="22"/>
        </w:rPr>
        <w:t xml:space="preserve"> s  prstami.</w:t>
      </w:r>
    </w:p>
    <w:p w14:paraId="62BE667C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D6E84C1" w14:textId="77777777" w:rsidR="00B1575C" w:rsidRPr="00E17924" w:rsidRDefault="00B1575C" w:rsidP="00B1575C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68CEF54" wp14:editId="57C6385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826949637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7B48E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06A09F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84CE953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99FEED7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179A9835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20CDE486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15C4B629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4ACEBED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3C121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211E3BCB" w14:textId="77777777" w:rsidR="00502713" w:rsidRDefault="0050271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983F31" w14:textId="6657DA3B" w:rsidR="00DB468A" w:rsidRDefault="0045627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Netýka sa.</w:t>
      </w:r>
    </w:p>
    <w:p w14:paraId="3790D349" w14:textId="77777777" w:rsidR="00502713" w:rsidRDefault="0050271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F4A083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BCF7A6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C753B4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70C1F4" w14:textId="77777777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8CD8FDF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646275" w14:textId="093A17ED" w:rsidR="0045627B" w:rsidRPr="001E1F22" w:rsidRDefault="0045627B" w:rsidP="00502713">
      <w:pPr>
        <w:pStyle w:val="Style5"/>
      </w:pPr>
      <w:r w:rsidRPr="001E1F22">
        <w:t>Uchovávať pri teplote do 25 °C.</w:t>
      </w:r>
      <w:r w:rsidR="00502713">
        <w:t xml:space="preserve"> </w:t>
      </w:r>
      <w:r w:rsidRPr="001E1F22">
        <w:t>Uchovávať v pôvodnom obale na suchom mieste.</w:t>
      </w:r>
    </w:p>
    <w:p w14:paraId="1A09E57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9281481" w14:textId="535BEC90" w:rsidR="0043320A" w:rsidRDefault="00723901" w:rsidP="001C13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45627B">
        <w:t xml:space="preserve"> a </w:t>
      </w:r>
      <w:r w:rsidRPr="001E1F22">
        <w:t>škatuli</w:t>
      </w:r>
      <w:r w:rsidR="0045627B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6BFDDEE0" w14:textId="77777777" w:rsidR="00502713" w:rsidRDefault="0050271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BE8626" w14:textId="77777777" w:rsidR="00B216E5" w:rsidRPr="001E1F22" w:rsidRDefault="00B216E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AEB05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52711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10B87" w14:textId="594987F1" w:rsidR="00C114FF" w:rsidRPr="001E1F22" w:rsidRDefault="00723901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Nelikvidujte lieky odpadovou vodou alebo domovým odpadom.</w:t>
      </w:r>
    </w:p>
    <w:p w14:paraId="428421E5" w14:textId="77777777" w:rsidR="00DB468A" w:rsidRPr="001E1F22" w:rsidRDefault="00DB468A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151E96" w14:textId="4A0FD277" w:rsidR="00DB468A" w:rsidRPr="001E1F22" w:rsidRDefault="00723901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Tento veterinárny liek nesmie kontaminovať vodné toky, pretože </w:t>
      </w:r>
      <w:proofErr w:type="spellStart"/>
      <w:r w:rsidR="0045627B">
        <w:t>selamektín</w:t>
      </w:r>
      <w:proofErr w:type="spellEnd"/>
      <w:r w:rsidRPr="001E1F22">
        <w:t xml:space="preserve"> môže byť nebezpečný pre ryby a iné vodné organizmy.</w:t>
      </w:r>
    </w:p>
    <w:p w14:paraId="5F435CDF" w14:textId="77777777" w:rsidR="00DB468A" w:rsidRPr="001E1F22" w:rsidRDefault="00DB468A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EC4EF" w14:textId="7CB23479" w:rsidR="00DB468A" w:rsidRPr="001E1F22" w:rsidRDefault="00723901" w:rsidP="00502713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E1444C">
        <w:t xml:space="preserve"> </w:t>
      </w:r>
      <w:r w:rsidRPr="001E1F22">
        <w:t>Tieto opatrenia majú pomôcť chrániť životné prostredie.</w:t>
      </w:r>
    </w:p>
    <w:p w14:paraId="06E5CA36" w14:textId="77777777" w:rsidR="00DB468A" w:rsidRPr="001E1F22" w:rsidRDefault="00DB468A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8B34BD" w14:textId="773C2E0E" w:rsidR="00C114FF" w:rsidRPr="001E1F22" w:rsidRDefault="00723901" w:rsidP="00502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3E489507" w14:textId="77777777" w:rsidR="00502713" w:rsidRDefault="00502713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E2D415D" w14:textId="77777777" w:rsidR="00B216E5" w:rsidRPr="001E1F22" w:rsidRDefault="00B216E5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85BDD92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lastRenderedPageBreak/>
        <w:t>13.</w:t>
      </w:r>
      <w:r w:rsidRPr="001E1F22">
        <w:tab/>
        <w:t>Klasifikácia veterinárnych liekov</w:t>
      </w:r>
    </w:p>
    <w:p w14:paraId="2113C630" w14:textId="77777777" w:rsidR="0045627B" w:rsidRDefault="0045627B" w:rsidP="0045627B">
      <w:pPr>
        <w:numPr>
          <w:ilvl w:val="12"/>
          <w:numId w:val="0"/>
        </w:numPr>
      </w:pPr>
    </w:p>
    <w:p w14:paraId="09A01128" w14:textId="5CBEDC3C" w:rsidR="0045627B" w:rsidRPr="001E1F22" w:rsidRDefault="0045627B" w:rsidP="0045627B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25C03DFE" w14:textId="77777777" w:rsidR="00502713" w:rsidRDefault="005027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31534C" w14:textId="77777777" w:rsidR="00B216E5" w:rsidRPr="001E1F22" w:rsidRDefault="00B216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0FCAF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658EBAEE" w14:textId="77777777" w:rsidR="0045627B" w:rsidRDefault="0045627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690B484E" w14:textId="77777777" w:rsidR="00090E4B" w:rsidRPr="00090E4B" w:rsidRDefault="00090E4B" w:rsidP="00090E4B">
      <w:pPr>
        <w:tabs>
          <w:tab w:val="clear" w:pos="567"/>
        </w:tabs>
        <w:spacing w:line="240" w:lineRule="auto"/>
        <w:rPr>
          <w:szCs w:val="22"/>
        </w:rPr>
      </w:pPr>
      <w:r w:rsidRPr="00090E4B">
        <w:rPr>
          <w:szCs w:val="22"/>
        </w:rPr>
        <w:t xml:space="preserve">96/058/DC/24-S     - SELIVERM 15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S a psy XS</w:t>
      </w:r>
    </w:p>
    <w:p w14:paraId="70E1BE89" w14:textId="77777777" w:rsidR="00090E4B" w:rsidRPr="00090E4B" w:rsidRDefault="00090E4B" w:rsidP="00090E4B">
      <w:pPr>
        <w:tabs>
          <w:tab w:val="clear" w:pos="567"/>
        </w:tabs>
        <w:spacing w:line="240" w:lineRule="auto"/>
        <w:rPr>
          <w:szCs w:val="22"/>
        </w:rPr>
      </w:pPr>
      <w:r w:rsidRPr="00090E4B">
        <w:rPr>
          <w:szCs w:val="22"/>
        </w:rPr>
        <w:t xml:space="preserve">96/059/DC/24-S     - SELIVERM 45 mg </w:t>
      </w:r>
      <w:proofErr w:type="spellStart"/>
      <w:r w:rsidRPr="00090E4B">
        <w:rPr>
          <w:szCs w:val="22"/>
        </w:rPr>
        <w:t>spot-on</w:t>
      </w:r>
      <w:proofErr w:type="spellEnd"/>
      <w:r w:rsidRPr="00090E4B">
        <w:rPr>
          <w:szCs w:val="22"/>
        </w:rPr>
        <w:t xml:space="preserve"> pre mačky M</w:t>
      </w:r>
    </w:p>
    <w:p w14:paraId="31896944" w14:textId="77777777" w:rsidR="00090E4B" w:rsidRDefault="00090E4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5626186A" w14:textId="58052710" w:rsidR="0045627B" w:rsidRPr="009B4396" w:rsidRDefault="0045627B" w:rsidP="0045627B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  <w:r>
        <w:rPr>
          <w:szCs w:val="22"/>
        </w:rPr>
        <w:t>p</w:t>
      </w:r>
      <w:r w:rsidRPr="009B4396">
        <w:rPr>
          <w:szCs w:val="22"/>
        </w:rPr>
        <w:t xml:space="preserve">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3C842E89" w14:textId="30BF8F23" w:rsidR="00DB468A" w:rsidRPr="001E1F22" w:rsidRDefault="0072390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5FA06E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3103D" w14:textId="77777777" w:rsidR="00502713" w:rsidRPr="001E1F22" w:rsidRDefault="005027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78A2F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4AD04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C38CB" w14:textId="6A6BA5AD" w:rsidR="007E47CC" w:rsidRPr="001E1F22" w:rsidRDefault="007E47C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6FAD1DED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1EF8D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4B2FE823" w14:textId="77777777" w:rsidR="003C4B6A" w:rsidRDefault="003C4B6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07E9607C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CE2B3" w14:textId="77777777" w:rsidR="00502713" w:rsidRPr="001E1F22" w:rsidRDefault="005027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71964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3A05C8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D46D43" w14:textId="72947064" w:rsidR="00DB468A" w:rsidRPr="001E1F22" w:rsidRDefault="00723901" w:rsidP="00987333">
      <w:pPr>
        <w:rPr>
          <w:szCs w:val="22"/>
        </w:rPr>
      </w:pPr>
      <w:bookmarkStart w:id="8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  <w:bookmarkEnd w:id="8"/>
    </w:p>
    <w:p w14:paraId="14553B2A" w14:textId="77777777" w:rsidR="00B216E5" w:rsidRDefault="00B216E5" w:rsidP="003841FC"/>
    <w:p w14:paraId="79705D8E" w14:textId="1C67280D" w:rsidR="003841FC" w:rsidRDefault="0045627B" w:rsidP="003841FC">
      <w:proofErr w:type="spellStart"/>
      <w:r>
        <w:t>Bioveta</w:t>
      </w:r>
      <w:proofErr w:type="spellEnd"/>
      <w:r>
        <w:t>, a. s.</w:t>
      </w:r>
    </w:p>
    <w:p w14:paraId="2E8338E6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Komenského 212/12</w:t>
      </w:r>
    </w:p>
    <w:p w14:paraId="7B2A97E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683 23 </w:t>
      </w:r>
      <w:proofErr w:type="spellStart"/>
      <w:r w:rsidRPr="00FC7FBD">
        <w:t>Ivanovice</w:t>
      </w:r>
      <w:proofErr w:type="spellEnd"/>
      <w:r w:rsidRPr="00FC7FBD">
        <w:t xml:space="preserve"> na </w:t>
      </w:r>
      <w:proofErr w:type="spellStart"/>
      <w:r w:rsidRPr="00FC7FBD">
        <w:t>Hané</w:t>
      </w:r>
      <w:proofErr w:type="spellEnd"/>
    </w:p>
    <w:p w14:paraId="2C13977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Česká republika</w:t>
      </w:r>
    </w:p>
    <w:p w14:paraId="06A7BDBB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Tel: + 420 517 318 911</w:t>
      </w:r>
    </w:p>
    <w:p w14:paraId="6C265332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E-mail: </w:t>
      </w:r>
      <w:hyperlink r:id="rId11" w:history="1">
        <w:r w:rsidRPr="00FC7FBD">
          <w:rPr>
            <w:rStyle w:val="Hypertextovprepojenie"/>
          </w:rPr>
          <w:t>reklamace@bioveta.cz</w:t>
        </w:r>
      </w:hyperlink>
    </w:p>
    <w:p w14:paraId="69604E65" w14:textId="77777777" w:rsidR="0045627B" w:rsidRPr="001E1F22" w:rsidRDefault="0045627B" w:rsidP="003841FC">
      <w:pPr>
        <w:rPr>
          <w:bCs/>
          <w:szCs w:val="22"/>
        </w:rPr>
      </w:pPr>
    </w:p>
    <w:p w14:paraId="66C215F5" w14:textId="77777777" w:rsidR="003841FC" w:rsidRPr="001E1F22" w:rsidRDefault="003841FC" w:rsidP="003841FC">
      <w:pPr>
        <w:rPr>
          <w:bCs/>
          <w:szCs w:val="22"/>
        </w:rPr>
      </w:pPr>
    </w:p>
    <w:p w14:paraId="511F5626" w14:textId="74C89709" w:rsidR="000D67D0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A38C06E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4E7CE7" w14:paraId="360D522F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544C34AB" w14:textId="77777777" w:rsidR="00A265BF" w:rsidRPr="001E1F22" w:rsidRDefault="00A265BF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74A3414E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3816B0DD" w14:textId="100D079F" w:rsidR="00BB2539" w:rsidRPr="001E1F22" w:rsidRDefault="00723901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598BD551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655CF" w14:textId="77777777" w:rsidR="00A97B38" w:rsidRDefault="00A97B38">
      <w:pPr>
        <w:spacing w:line="240" w:lineRule="auto"/>
      </w:pPr>
      <w:r>
        <w:separator/>
      </w:r>
    </w:p>
  </w:endnote>
  <w:endnote w:type="continuationSeparator" w:id="0">
    <w:p w14:paraId="3E665BE9" w14:textId="77777777" w:rsidR="00A97B38" w:rsidRDefault="00A97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3A46" w14:textId="77777777" w:rsidR="002B7C4F" w:rsidRPr="001E1F22" w:rsidRDefault="002B7C4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4033E3">
      <w:rPr>
        <w:rFonts w:ascii="Times New Roman" w:hAnsi="Times New Roman"/>
        <w:noProof/>
      </w:rPr>
      <w:t>18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404A" w14:textId="77777777" w:rsidR="002B7C4F" w:rsidRPr="001E1F22" w:rsidRDefault="002B7C4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0F099" w14:textId="77777777" w:rsidR="00A97B38" w:rsidRDefault="00A97B38">
      <w:pPr>
        <w:spacing w:line="240" w:lineRule="auto"/>
      </w:pPr>
      <w:r>
        <w:separator/>
      </w:r>
    </w:p>
  </w:footnote>
  <w:footnote w:type="continuationSeparator" w:id="0">
    <w:p w14:paraId="118A1639" w14:textId="77777777" w:rsidR="00A97B38" w:rsidRDefault="00A97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42B177F"/>
    <w:multiLevelType w:val="hybridMultilevel"/>
    <w:tmpl w:val="BF6C190A"/>
    <w:lvl w:ilvl="0" w:tplc="45321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043C66"/>
    <w:multiLevelType w:val="hybridMultilevel"/>
    <w:tmpl w:val="1B38B2A0"/>
    <w:lvl w:ilvl="0" w:tplc="FFFFFFFF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1440" w:hanging="360"/>
      </w:pPr>
    </w:lvl>
    <w:lvl w:ilvl="2" w:tplc="626AE9CE" w:tentative="1">
      <w:start w:val="1"/>
      <w:numFmt w:val="lowerRoman"/>
      <w:lvlText w:val="%3."/>
      <w:lvlJc w:val="right"/>
      <w:pPr>
        <w:ind w:left="2160" w:hanging="180"/>
      </w:pPr>
    </w:lvl>
    <w:lvl w:ilvl="3" w:tplc="15EC5C16" w:tentative="1">
      <w:start w:val="1"/>
      <w:numFmt w:val="decimal"/>
      <w:lvlText w:val="%4."/>
      <w:lvlJc w:val="left"/>
      <w:pPr>
        <w:ind w:left="2880" w:hanging="360"/>
      </w:pPr>
    </w:lvl>
    <w:lvl w:ilvl="4" w:tplc="43580D36" w:tentative="1">
      <w:start w:val="1"/>
      <w:numFmt w:val="lowerLetter"/>
      <w:lvlText w:val="%5."/>
      <w:lvlJc w:val="left"/>
      <w:pPr>
        <w:ind w:left="3600" w:hanging="360"/>
      </w:pPr>
    </w:lvl>
    <w:lvl w:ilvl="5" w:tplc="103E819E" w:tentative="1">
      <w:start w:val="1"/>
      <w:numFmt w:val="lowerRoman"/>
      <w:lvlText w:val="%6."/>
      <w:lvlJc w:val="right"/>
      <w:pPr>
        <w:ind w:left="4320" w:hanging="180"/>
      </w:pPr>
    </w:lvl>
    <w:lvl w:ilvl="6" w:tplc="F22ABA4A" w:tentative="1">
      <w:start w:val="1"/>
      <w:numFmt w:val="decimal"/>
      <w:lvlText w:val="%7."/>
      <w:lvlJc w:val="left"/>
      <w:pPr>
        <w:ind w:left="5040" w:hanging="360"/>
      </w:pPr>
    </w:lvl>
    <w:lvl w:ilvl="7" w:tplc="56A8FC72" w:tentative="1">
      <w:start w:val="1"/>
      <w:numFmt w:val="lowerLetter"/>
      <w:lvlText w:val="%8."/>
      <w:lvlJc w:val="left"/>
      <w:pPr>
        <w:ind w:left="5760" w:hanging="360"/>
      </w:pPr>
    </w:lvl>
    <w:lvl w:ilvl="8" w:tplc="385C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B15C1"/>
    <w:multiLevelType w:val="hybridMultilevel"/>
    <w:tmpl w:val="9B3A9D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7FF8195F"/>
    <w:multiLevelType w:val="hybridMultilevel"/>
    <w:tmpl w:val="E8D84858"/>
    <w:lvl w:ilvl="0" w:tplc="42DC6E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1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42"/>
  </w:num>
  <w:num w:numId="42">
    <w:abstractNumId w:val="15"/>
  </w:num>
  <w:num w:numId="43">
    <w:abstractNumId w:val="2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0NDUxMzQ3NjQ2NLBU0lEKTi0uzszPAykwrAUA+WA7XCwAAAA="/>
    <w:docVar w:name="Registered" w:val="-1"/>
    <w:docVar w:name="Version" w:val="0"/>
  </w:docVars>
  <w:rsids>
    <w:rsidRoot w:val="00C114FF"/>
    <w:rsid w:val="0001725C"/>
    <w:rsid w:val="0001761B"/>
    <w:rsid w:val="00021B82"/>
    <w:rsid w:val="00024777"/>
    <w:rsid w:val="00024E21"/>
    <w:rsid w:val="00027100"/>
    <w:rsid w:val="00036C50"/>
    <w:rsid w:val="00041D27"/>
    <w:rsid w:val="00052D2B"/>
    <w:rsid w:val="00054F55"/>
    <w:rsid w:val="00062945"/>
    <w:rsid w:val="0006621E"/>
    <w:rsid w:val="00080453"/>
    <w:rsid w:val="0008169A"/>
    <w:rsid w:val="00082200"/>
    <w:rsid w:val="000860CE"/>
    <w:rsid w:val="00090E4B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35E3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132D"/>
    <w:rsid w:val="001C5288"/>
    <w:rsid w:val="001C5B03"/>
    <w:rsid w:val="001D30BD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1CD"/>
    <w:rsid w:val="00214E52"/>
    <w:rsid w:val="0022033A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B32"/>
    <w:rsid w:val="00265656"/>
    <w:rsid w:val="00265E77"/>
    <w:rsid w:val="00266155"/>
    <w:rsid w:val="00266492"/>
    <w:rsid w:val="0027270B"/>
    <w:rsid w:val="002728E1"/>
    <w:rsid w:val="00274D17"/>
    <w:rsid w:val="00274D48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0F9B"/>
    <w:rsid w:val="002A21ED"/>
    <w:rsid w:val="002A3F88"/>
    <w:rsid w:val="002A710D"/>
    <w:rsid w:val="002B0F11"/>
    <w:rsid w:val="002B2E17"/>
    <w:rsid w:val="002B6560"/>
    <w:rsid w:val="002B781C"/>
    <w:rsid w:val="002B7C4F"/>
    <w:rsid w:val="002C55FF"/>
    <w:rsid w:val="002C592B"/>
    <w:rsid w:val="002C753C"/>
    <w:rsid w:val="002D300D"/>
    <w:rsid w:val="002E0CD4"/>
    <w:rsid w:val="002E2C46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B6D"/>
    <w:rsid w:val="00305AB2"/>
    <w:rsid w:val="00307FA0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6F56"/>
    <w:rsid w:val="00372831"/>
    <w:rsid w:val="0037297D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6B4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D5F97"/>
    <w:rsid w:val="003E0116"/>
    <w:rsid w:val="003E10EE"/>
    <w:rsid w:val="003E26C3"/>
    <w:rsid w:val="003E73DB"/>
    <w:rsid w:val="003E7425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33E3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36F"/>
    <w:rsid w:val="00444B85"/>
    <w:rsid w:val="004456DA"/>
    <w:rsid w:val="00446960"/>
    <w:rsid w:val="00446F37"/>
    <w:rsid w:val="004518A6"/>
    <w:rsid w:val="00453E1D"/>
    <w:rsid w:val="00454589"/>
    <w:rsid w:val="0045627B"/>
    <w:rsid w:val="00456ED0"/>
    <w:rsid w:val="00457550"/>
    <w:rsid w:val="00457B74"/>
    <w:rsid w:val="00461B2A"/>
    <w:rsid w:val="004620A4"/>
    <w:rsid w:val="00474C50"/>
    <w:rsid w:val="004771F9"/>
    <w:rsid w:val="004772E2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09C5"/>
    <w:rsid w:val="004B1A75"/>
    <w:rsid w:val="004B2344"/>
    <w:rsid w:val="004B5797"/>
    <w:rsid w:val="004B5DDC"/>
    <w:rsid w:val="004B798E"/>
    <w:rsid w:val="004C18A1"/>
    <w:rsid w:val="004C2ABD"/>
    <w:rsid w:val="004C5F62"/>
    <w:rsid w:val="004D3E58"/>
    <w:rsid w:val="004D6542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E8C"/>
    <w:rsid w:val="004F449C"/>
    <w:rsid w:val="004F4DB1"/>
    <w:rsid w:val="004F6A4E"/>
    <w:rsid w:val="004F6F64"/>
    <w:rsid w:val="005003EE"/>
    <w:rsid w:val="005004EC"/>
    <w:rsid w:val="00502713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3F23"/>
    <w:rsid w:val="0056568F"/>
    <w:rsid w:val="0057436C"/>
    <w:rsid w:val="00575DE3"/>
    <w:rsid w:val="0057770B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154"/>
    <w:rsid w:val="005D1A53"/>
    <w:rsid w:val="005D371F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6EF5"/>
    <w:rsid w:val="00600897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18CF"/>
    <w:rsid w:val="006A1D71"/>
    <w:rsid w:val="006A41E9"/>
    <w:rsid w:val="006B12CB"/>
    <w:rsid w:val="006B2030"/>
    <w:rsid w:val="006B5916"/>
    <w:rsid w:val="006C35F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705CD4"/>
    <w:rsid w:val="00705EAF"/>
    <w:rsid w:val="007071E2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67F40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0319"/>
    <w:rsid w:val="007D73FB"/>
    <w:rsid w:val="007E2F2D"/>
    <w:rsid w:val="007E47CC"/>
    <w:rsid w:val="007E48B6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4861"/>
    <w:rsid w:val="008255AA"/>
    <w:rsid w:val="00830FF3"/>
    <w:rsid w:val="008334BF"/>
    <w:rsid w:val="00834FC1"/>
    <w:rsid w:val="00836B8C"/>
    <w:rsid w:val="00840062"/>
    <w:rsid w:val="008410C5"/>
    <w:rsid w:val="00844EAC"/>
    <w:rsid w:val="00846C08"/>
    <w:rsid w:val="008530E7"/>
    <w:rsid w:val="008556B5"/>
    <w:rsid w:val="00856BDB"/>
    <w:rsid w:val="00856FAC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0426"/>
    <w:rsid w:val="008B24A8"/>
    <w:rsid w:val="008B25E4"/>
    <w:rsid w:val="008B3D78"/>
    <w:rsid w:val="008C1854"/>
    <w:rsid w:val="008C261B"/>
    <w:rsid w:val="008C4FCA"/>
    <w:rsid w:val="008C7882"/>
    <w:rsid w:val="008D2261"/>
    <w:rsid w:val="008D4C28"/>
    <w:rsid w:val="008D577B"/>
    <w:rsid w:val="008D7A98"/>
    <w:rsid w:val="008E17C4"/>
    <w:rsid w:val="008E24A1"/>
    <w:rsid w:val="008E45C4"/>
    <w:rsid w:val="008E64B1"/>
    <w:rsid w:val="008E64FA"/>
    <w:rsid w:val="008E74ED"/>
    <w:rsid w:val="008F4183"/>
    <w:rsid w:val="008F4DEF"/>
    <w:rsid w:val="008F6F13"/>
    <w:rsid w:val="00903D0D"/>
    <w:rsid w:val="009048E1"/>
    <w:rsid w:val="0090598C"/>
    <w:rsid w:val="009068FC"/>
    <w:rsid w:val="009071BB"/>
    <w:rsid w:val="00913885"/>
    <w:rsid w:val="00915ABF"/>
    <w:rsid w:val="00921CAD"/>
    <w:rsid w:val="009257A2"/>
    <w:rsid w:val="00927887"/>
    <w:rsid w:val="009311ED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3B7"/>
    <w:rsid w:val="00964EC0"/>
    <w:rsid w:val="00964F03"/>
    <w:rsid w:val="00966F1F"/>
    <w:rsid w:val="009703C9"/>
    <w:rsid w:val="00975676"/>
    <w:rsid w:val="00976467"/>
    <w:rsid w:val="00976D32"/>
    <w:rsid w:val="00980FBB"/>
    <w:rsid w:val="009844F7"/>
    <w:rsid w:val="00987333"/>
    <w:rsid w:val="009938F7"/>
    <w:rsid w:val="00996290"/>
    <w:rsid w:val="009A05AA"/>
    <w:rsid w:val="009A2C43"/>
    <w:rsid w:val="009A2D5A"/>
    <w:rsid w:val="009A5BB7"/>
    <w:rsid w:val="009A6509"/>
    <w:rsid w:val="009A6E2F"/>
    <w:rsid w:val="009B1898"/>
    <w:rsid w:val="009B2969"/>
    <w:rsid w:val="009B2C7E"/>
    <w:rsid w:val="009B4396"/>
    <w:rsid w:val="009B6DBD"/>
    <w:rsid w:val="009C108A"/>
    <w:rsid w:val="009C2E47"/>
    <w:rsid w:val="009C59CF"/>
    <w:rsid w:val="009C6BFB"/>
    <w:rsid w:val="009D0C05"/>
    <w:rsid w:val="009D1AAB"/>
    <w:rsid w:val="009E2C00"/>
    <w:rsid w:val="009E49AD"/>
    <w:rsid w:val="009E4CC5"/>
    <w:rsid w:val="009E66FE"/>
    <w:rsid w:val="009E70F4"/>
    <w:rsid w:val="009E72A3"/>
    <w:rsid w:val="009F1AD2"/>
    <w:rsid w:val="009F1BEC"/>
    <w:rsid w:val="00A00C78"/>
    <w:rsid w:val="00A0479E"/>
    <w:rsid w:val="00A0666B"/>
    <w:rsid w:val="00A07979"/>
    <w:rsid w:val="00A11755"/>
    <w:rsid w:val="00A15938"/>
    <w:rsid w:val="00A17C3A"/>
    <w:rsid w:val="00A207FB"/>
    <w:rsid w:val="00A214C6"/>
    <w:rsid w:val="00A24016"/>
    <w:rsid w:val="00A265BF"/>
    <w:rsid w:val="00A26F44"/>
    <w:rsid w:val="00A3081C"/>
    <w:rsid w:val="00A34AE4"/>
    <w:rsid w:val="00A34FAB"/>
    <w:rsid w:val="00A42C43"/>
    <w:rsid w:val="00A4313D"/>
    <w:rsid w:val="00A50120"/>
    <w:rsid w:val="00A50595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97B38"/>
    <w:rsid w:val="00AA5FCF"/>
    <w:rsid w:val="00AB1A2E"/>
    <w:rsid w:val="00AB328A"/>
    <w:rsid w:val="00AB4918"/>
    <w:rsid w:val="00AB4BC8"/>
    <w:rsid w:val="00AB6BA7"/>
    <w:rsid w:val="00AB7BE8"/>
    <w:rsid w:val="00AC155F"/>
    <w:rsid w:val="00AD0710"/>
    <w:rsid w:val="00AD4DB9"/>
    <w:rsid w:val="00AD63C0"/>
    <w:rsid w:val="00AE35B2"/>
    <w:rsid w:val="00AE651A"/>
    <w:rsid w:val="00AE6AA0"/>
    <w:rsid w:val="00AE7AEE"/>
    <w:rsid w:val="00AF258F"/>
    <w:rsid w:val="00B00CA4"/>
    <w:rsid w:val="00B07269"/>
    <w:rsid w:val="00B075D6"/>
    <w:rsid w:val="00B113B9"/>
    <w:rsid w:val="00B119A2"/>
    <w:rsid w:val="00B13B6D"/>
    <w:rsid w:val="00B1575C"/>
    <w:rsid w:val="00B177F2"/>
    <w:rsid w:val="00B201F1"/>
    <w:rsid w:val="00B216E5"/>
    <w:rsid w:val="00B21B82"/>
    <w:rsid w:val="00B2603F"/>
    <w:rsid w:val="00B304E7"/>
    <w:rsid w:val="00B318B6"/>
    <w:rsid w:val="00B3499B"/>
    <w:rsid w:val="00B41F47"/>
    <w:rsid w:val="00B44468"/>
    <w:rsid w:val="00B5412A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0D7"/>
    <w:rsid w:val="00B93E4C"/>
    <w:rsid w:val="00B94A1B"/>
    <w:rsid w:val="00BA483E"/>
    <w:rsid w:val="00BA49B3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40ED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4EB2"/>
    <w:rsid w:val="00C171A1"/>
    <w:rsid w:val="00C171A4"/>
    <w:rsid w:val="00C17F12"/>
    <w:rsid w:val="00C20734"/>
    <w:rsid w:val="00C21C1A"/>
    <w:rsid w:val="00C237E9"/>
    <w:rsid w:val="00C32989"/>
    <w:rsid w:val="00C36883"/>
    <w:rsid w:val="00C40928"/>
    <w:rsid w:val="00C40CFF"/>
    <w:rsid w:val="00C42697"/>
    <w:rsid w:val="00C43F01"/>
    <w:rsid w:val="00C44ED0"/>
    <w:rsid w:val="00C47552"/>
    <w:rsid w:val="00C57A81"/>
    <w:rsid w:val="00C60193"/>
    <w:rsid w:val="00C61276"/>
    <w:rsid w:val="00C61ACD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0E26"/>
    <w:rsid w:val="00D028A9"/>
    <w:rsid w:val="00D0359D"/>
    <w:rsid w:val="00D04DED"/>
    <w:rsid w:val="00D1089A"/>
    <w:rsid w:val="00D116BD"/>
    <w:rsid w:val="00D2001A"/>
    <w:rsid w:val="00D20684"/>
    <w:rsid w:val="00D26B62"/>
    <w:rsid w:val="00D324B1"/>
    <w:rsid w:val="00D32624"/>
    <w:rsid w:val="00D3691A"/>
    <w:rsid w:val="00D377E2"/>
    <w:rsid w:val="00D403E9"/>
    <w:rsid w:val="00D42DCB"/>
    <w:rsid w:val="00D44CA8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74CA7"/>
    <w:rsid w:val="00D762E5"/>
    <w:rsid w:val="00D83661"/>
    <w:rsid w:val="00D9216A"/>
    <w:rsid w:val="00D97E7D"/>
    <w:rsid w:val="00DA2DF1"/>
    <w:rsid w:val="00DA3F6A"/>
    <w:rsid w:val="00DB3439"/>
    <w:rsid w:val="00DB3618"/>
    <w:rsid w:val="00DB468A"/>
    <w:rsid w:val="00DB60B5"/>
    <w:rsid w:val="00DC2946"/>
    <w:rsid w:val="00DC550F"/>
    <w:rsid w:val="00DC5B00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7B5"/>
    <w:rsid w:val="00DF4CE9"/>
    <w:rsid w:val="00DF77CF"/>
    <w:rsid w:val="00E026E8"/>
    <w:rsid w:val="00E042CB"/>
    <w:rsid w:val="00E053AB"/>
    <w:rsid w:val="00E060F7"/>
    <w:rsid w:val="00E1444C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C7A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0E8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7EE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050C"/>
    <w:rsid w:val="00FB207A"/>
    <w:rsid w:val="00FB2886"/>
    <w:rsid w:val="00FB466E"/>
    <w:rsid w:val="00FC02F3"/>
    <w:rsid w:val="00FC1D1F"/>
    <w:rsid w:val="00FC3CB5"/>
    <w:rsid w:val="00FC752C"/>
    <w:rsid w:val="00FD0492"/>
    <w:rsid w:val="00FD13EC"/>
    <w:rsid w:val="00FD1D6B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4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4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18</Pages>
  <Words>4790</Words>
  <Characters>27307</Characters>
  <Application>Microsoft Office Word</Application>
  <DocSecurity>0</DocSecurity>
  <Lines>227</Lines>
  <Paragraphs>64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32033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23</cp:revision>
  <cp:lastPrinted>2025-03-07T09:26:00Z</cp:lastPrinted>
  <dcterms:created xsi:type="dcterms:W3CDTF">2024-07-26T09:09:00Z</dcterms:created>
  <dcterms:modified xsi:type="dcterms:W3CDTF">2025-03-07T09:26:00Z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