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DB" w:rsidRPr="00E81B8A" w:rsidRDefault="00956CDB" w:rsidP="00A82968">
      <w:pPr>
        <w:pStyle w:val="Hlavika"/>
        <w:tabs>
          <w:tab w:val="clear" w:pos="4320"/>
          <w:tab w:val="clear" w:pos="8640"/>
          <w:tab w:val="left" w:pos="3855"/>
        </w:tabs>
        <w:ind w:left="6225" w:firstLine="255"/>
        <w:jc w:val="right"/>
        <w:rPr>
          <w:rFonts w:asciiTheme="minorHAnsi" w:hAnsiTheme="minorHAnsi" w:cstheme="minorHAnsi"/>
          <w:sz w:val="22"/>
          <w:szCs w:val="22"/>
        </w:rPr>
      </w:pPr>
    </w:p>
    <w:p w:rsidR="00780F53" w:rsidRDefault="00780F53" w:rsidP="00A82968">
      <w:pPr>
        <w:pStyle w:val="Normlnywebov"/>
        <w:spacing w:before="0" w:beforeAutospacing="0" w:after="0" w:afterAutospacing="0" w:line="276" w:lineRule="auto"/>
        <w:rPr>
          <w:rFonts w:asciiTheme="minorHAnsi" w:hAnsiTheme="minorHAnsi" w:cstheme="minorHAnsi"/>
          <w:sz w:val="22"/>
          <w:szCs w:val="22"/>
        </w:rPr>
      </w:pPr>
    </w:p>
    <w:p w:rsidR="009D4AD3" w:rsidRPr="00E81B8A" w:rsidRDefault="009D4AD3" w:rsidP="00A82968">
      <w:pPr>
        <w:pStyle w:val="Normlnywebov"/>
        <w:spacing w:before="0" w:beforeAutospacing="0" w:after="0" w:afterAutospacing="0" w:line="276" w:lineRule="auto"/>
        <w:rPr>
          <w:rFonts w:asciiTheme="minorHAnsi" w:hAnsiTheme="minorHAnsi" w:cstheme="minorHAnsi"/>
          <w:sz w:val="22"/>
          <w:szCs w:val="22"/>
        </w:rPr>
      </w:pPr>
    </w:p>
    <w:p w:rsidR="00FD4509" w:rsidRDefault="00FD4509" w:rsidP="00FD4509">
      <w:pPr>
        <w:pStyle w:val="Zkladnbold"/>
        <w:jc w:val="center"/>
        <w:rPr>
          <w:rFonts w:asciiTheme="minorHAnsi" w:hAnsiTheme="minorHAnsi" w:cstheme="minorHAnsi"/>
          <w:color w:val="000000"/>
        </w:rPr>
      </w:pPr>
      <w:r>
        <w:rPr>
          <w:rFonts w:asciiTheme="minorHAnsi" w:hAnsiTheme="minorHAnsi" w:cstheme="minorHAnsi"/>
          <w:color w:val="000000"/>
        </w:rPr>
        <w:t xml:space="preserve">ŽIADOSŤ O ZRUŠENIE POVOLENIA NA SÚBEŽNÝ OBCHOD </w:t>
      </w:r>
      <w:r>
        <w:rPr>
          <w:rFonts w:asciiTheme="minorHAnsi" w:hAnsiTheme="minorHAnsi" w:cstheme="minorHAnsi"/>
          <w:color w:val="000000"/>
        </w:rPr>
        <w:br/>
        <w:t>S VETERINÁRNYM LIEKOM</w:t>
      </w:r>
    </w:p>
    <w:p w:rsidR="00156C38" w:rsidRPr="00156C38" w:rsidRDefault="00156C38" w:rsidP="00FD4509">
      <w:pPr>
        <w:pStyle w:val="Nadpis1"/>
        <w:ind w:left="708"/>
        <w:jc w:val="center"/>
        <w:rPr>
          <w:rFonts w:asciiTheme="minorHAnsi" w:hAnsiTheme="minorHAnsi" w:cstheme="minorHAnsi"/>
        </w:rPr>
      </w:pPr>
      <w:r w:rsidRPr="00156C38">
        <w:rPr>
          <w:rFonts w:asciiTheme="minorHAnsi" w:hAnsiTheme="minorHAnsi" w:cstheme="minorHAnsi"/>
        </w:rPr>
        <w:t xml:space="preserve"> </w:t>
      </w:r>
    </w:p>
    <w:p w:rsidR="00156C38" w:rsidRPr="00FD4509" w:rsidRDefault="00156C38" w:rsidP="00156C38">
      <w:pPr>
        <w:rPr>
          <w:rFonts w:asciiTheme="minorHAnsi" w:hAnsiTheme="minorHAnsi" w:cstheme="minorHAnsi"/>
          <w:sz w:val="22"/>
          <w:szCs w:val="22"/>
        </w:rPr>
      </w:pPr>
    </w:p>
    <w:p w:rsidR="00156C38" w:rsidRPr="00156C38" w:rsidRDefault="00FD4509" w:rsidP="00156C38">
      <w:pPr>
        <w:pStyle w:val="Zkladntext3"/>
        <w:jc w:val="both"/>
        <w:rPr>
          <w:rFonts w:asciiTheme="minorHAnsi" w:hAnsiTheme="minorHAnsi" w:cstheme="minorHAnsi"/>
          <w:sz w:val="22"/>
          <w:szCs w:val="22"/>
        </w:rPr>
      </w:pPr>
      <w:r w:rsidRPr="00FD4509">
        <w:rPr>
          <w:rFonts w:asciiTheme="minorHAnsi" w:hAnsiTheme="minorHAnsi" w:cstheme="minorHAnsi"/>
          <w:sz w:val="22"/>
          <w:szCs w:val="22"/>
        </w:rPr>
        <w:t xml:space="preserve">Podľa </w:t>
      </w:r>
      <w:r w:rsidR="00156C38" w:rsidRPr="00FD4509">
        <w:rPr>
          <w:rFonts w:asciiTheme="minorHAnsi" w:hAnsiTheme="minorHAnsi" w:cstheme="minorHAnsi"/>
          <w:sz w:val="22"/>
          <w:szCs w:val="22"/>
        </w:rPr>
        <w:t xml:space="preserve">§ </w:t>
      </w:r>
      <w:r w:rsidRPr="00FD4509">
        <w:rPr>
          <w:rFonts w:asciiTheme="minorHAnsi" w:hAnsiTheme="minorHAnsi" w:cstheme="minorHAnsi"/>
          <w:sz w:val="22"/>
          <w:szCs w:val="22"/>
        </w:rPr>
        <w:t>19b</w:t>
      </w:r>
      <w:r w:rsidR="00156C38" w:rsidRPr="00FD4509">
        <w:rPr>
          <w:rFonts w:asciiTheme="minorHAnsi" w:hAnsiTheme="minorHAnsi" w:cstheme="minorHAnsi"/>
          <w:sz w:val="22"/>
          <w:szCs w:val="22"/>
        </w:rPr>
        <w:t xml:space="preserve"> ods.</w:t>
      </w:r>
      <w:r w:rsidRPr="00FD4509">
        <w:rPr>
          <w:rFonts w:asciiTheme="minorHAnsi" w:hAnsiTheme="minorHAnsi" w:cstheme="minorHAnsi"/>
          <w:sz w:val="22"/>
          <w:szCs w:val="22"/>
        </w:rPr>
        <w:t xml:space="preserve"> 8</w:t>
      </w:r>
      <w:r w:rsidR="00156C38" w:rsidRPr="00FD4509">
        <w:rPr>
          <w:rFonts w:asciiTheme="minorHAnsi" w:hAnsiTheme="minorHAnsi" w:cstheme="minorHAnsi"/>
          <w:sz w:val="22"/>
          <w:szCs w:val="22"/>
        </w:rPr>
        <w:t xml:space="preserve"> písm. </w:t>
      </w:r>
      <w:r w:rsidR="00DB0316">
        <w:rPr>
          <w:rFonts w:asciiTheme="minorHAnsi" w:hAnsiTheme="minorHAnsi" w:cstheme="minorHAnsi"/>
          <w:sz w:val="22"/>
          <w:szCs w:val="22"/>
        </w:rPr>
        <w:t>b</w:t>
      </w:r>
      <w:r w:rsidR="00156C38" w:rsidRPr="00FD4509">
        <w:rPr>
          <w:rFonts w:asciiTheme="minorHAnsi" w:hAnsiTheme="minorHAnsi" w:cstheme="minorHAnsi"/>
          <w:sz w:val="22"/>
          <w:szCs w:val="22"/>
        </w:rPr>
        <w:t xml:space="preserve">) </w:t>
      </w:r>
      <w:r w:rsidRPr="00FD4509">
        <w:rPr>
          <w:rFonts w:asciiTheme="minorHAnsi" w:hAnsiTheme="minorHAnsi" w:cstheme="minorHAnsi"/>
          <w:sz w:val="22"/>
          <w:szCs w:val="22"/>
        </w:rPr>
        <w:t>(</w:t>
      </w:r>
      <w:r w:rsidR="00DB0316">
        <w:rPr>
          <w:rFonts w:asciiTheme="minorHAnsi" w:hAnsiTheme="minorHAnsi" w:cstheme="minorHAnsi"/>
          <w:sz w:val="22"/>
          <w:szCs w:val="22"/>
        </w:rPr>
        <w:t>3</w:t>
      </w:r>
      <w:r w:rsidRPr="00FD4509">
        <w:rPr>
          <w:rFonts w:asciiTheme="minorHAnsi" w:hAnsiTheme="minorHAnsi" w:cstheme="minorHAnsi"/>
          <w:sz w:val="22"/>
          <w:szCs w:val="22"/>
        </w:rPr>
        <w:t xml:space="preserve">) </w:t>
      </w:r>
      <w:r w:rsidR="00156C38" w:rsidRPr="00FD4509">
        <w:rPr>
          <w:rFonts w:asciiTheme="minorHAnsi" w:hAnsiTheme="minorHAnsi" w:cstheme="minorHAnsi"/>
          <w:sz w:val="22"/>
          <w:szCs w:val="22"/>
        </w:rPr>
        <w:t>zákona č. 362/2011 Z. z. o liekoch a</w:t>
      </w:r>
      <w:r w:rsidR="00156C38" w:rsidRPr="00156C38">
        <w:rPr>
          <w:rFonts w:asciiTheme="minorHAnsi" w:hAnsiTheme="minorHAnsi" w:cstheme="minorHAnsi"/>
          <w:sz w:val="22"/>
          <w:szCs w:val="22"/>
        </w:rPr>
        <w:t xml:space="preserve"> zdravotníckych pomôckach a o zmene a doplnení niektorých zákonov </w:t>
      </w:r>
    </w:p>
    <w:p w:rsidR="00156C38" w:rsidRPr="00156C38" w:rsidRDefault="00156C38" w:rsidP="00156C38">
      <w:pPr>
        <w:pStyle w:val="Zkladnbold"/>
        <w:tabs>
          <w:tab w:val="left" w:pos="3148"/>
        </w:tabs>
        <w:rPr>
          <w:rFonts w:asciiTheme="minorHAnsi" w:hAnsiTheme="minorHAnsi" w:cstheme="minorHAnsi"/>
          <w:b w:val="0"/>
          <w:sz w:val="22"/>
          <w:szCs w:val="22"/>
        </w:rPr>
      </w:pPr>
      <w:r w:rsidRPr="00156C38">
        <w:rPr>
          <w:rFonts w:asciiTheme="minorHAnsi" w:hAnsiTheme="minorHAnsi" w:cstheme="minorHAnsi"/>
          <w:b w:val="0"/>
          <w:sz w:val="22"/>
          <w:szCs w:val="22"/>
        </w:rPr>
        <w:tab/>
      </w:r>
    </w:p>
    <w:tbl>
      <w:tblPr>
        <w:tblW w:w="9144" w:type="dxa"/>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180"/>
        <w:gridCol w:w="4964"/>
      </w:tblGrid>
      <w:tr w:rsidR="00156C38" w:rsidRPr="00A33DF4" w:rsidTr="00FD4509">
        <w:tc>
          <w:tcPr>
            <w:tcW w:w="4180" w:type="dxa"/>
            <w:tcBorders>
              <w:top w:val="single" w:sz="6" w:space="0" w:color="000000"/>
              <w:left w:val="single" w:sz="6" w:space="0" w:color="000000"/>
              <w:bottom w:val="single" w:sz="6" w:space="0" w:color="000000"/>
              <w:right w:val="single" w:sz="6" w:space="0" w:color="000000"/>
            </w:tcBorders>
            <w:hideMark/>
          </w:tcPr>
          <w:p w:rsidR="00156C38" w:rsidRPr="00A33DF4" w:rsidRDefault="00156C38" w:rsidP="00A33DF4">
            <w:pPr>
              <w:spacing w:line="276" w:lineRule="auto"/>
              <w:rPr>
                <w:rFonts w:asciiTheme="minorHAnsi" w:hAnsiTheme="minorHAnsi" w:cstheme="minorHAnsi"/>
                <w:sz w:val="22"/>
                <w:szCs w:val="22"/>
                <w:lang w:eastAsia="en-US"/>
              </w:rPr>
            </w:pPr>
            <w:r w:rsidRPr="00A33DF4">
              <w:rPr>
                <w:rFonts w:asciiTheme="minorHAnsi" w:hAnsiTheme="minorHAnsi" w:cstheme="minorHAnsi"/>
                <w:b/>
                <w:bCs/>
                <w:sz w:val="22"/>
                <w:szCs w:val="22"/>
              </w:rPr>
              <w:t>Názov</w:t>
            </w:r>
            <w:r w:rsidR="00FD4509" w:rsidRPr="00A33DF4">
              <w:rPr>
                <w:rFonts w:asciiTheme="minorHAnsi" w:hAnsiTheme="minorHAnsi" w:cstheme="minorHAnsi"/>
                <w:b/>
                <w:bCs/>
                <w:sz w:val="22"/>
                <w:szCs w:val="22"/>
              </w:rPr>
              <w:t xml:space="preserve"> súbežne obchodovaného lieku</w:t>
            </w:r>
            <w:r w:rsidRPr="00A33DF4">
              <w:rPr>
                <w:rFonts w:asciiTheme="minorHAnsi" w:hAnsiTheme="minorHAnsi" w:cstheme="minorHAnsi"/>
                <w:b/>
                <w:bCs/>
                <w:sz w:val="22"/>
                <w:szCs w:val="22"/>
              </w:rPr>
              <w:t xml:space="preserve"> </w:t>
            </w:r>
            <w:r w:rsidR="00FD4509" w:rsidRPr="00A33DF4">
              <w:rPr>
                <w:rFonts w:asciiTheme="minorHAnsi" w:hAnsiTheme="minorHAnsi" w:cstheme="minorHAnsi"/>
                <w:b/>
                <w:bCs/>
                <w:sz w:val="22"/>
                <w:szCs w:val="22"/>
              </w:rPr>
              <w:t>na ktorý sa žiadosť o zrušenie vzťahuje</w:t>
            </w:r>
            <w:bookmarkStart w:id="0" w:name="_GoBack"/>
            <w:bookmarkEnd w:id="0"/>
          </w:p>
        </w:tc>
        <w:tc>
          <w:tcPr>
            <w:tcW w:w="4964" w:type="dxa"/>
            <w:tcBorders>
              <w:top w:val="single" w:sz="6" w:space="0" w:color="000000"/>
              <w:left w:val="single" w:sz="6" w:space="0" w:color="000000"/>
              <w:bottom w:val="single" w:sz="6" w:space="0" w:color="000000"/>
              <w:right w:val="single" w:sz="6" w:space="0" w:color="000000"/>
            </w:tcBorders>
          </w:tcPr>
          <w:p w:rsidR="00156C38" w:rsidRPr="00A33DF4" w:rsidRDefault="00156C38" w:rsidP="00A33DF4">
            <w:pPr>
              <w:spacing w:line="276" w:lineRule="auto"/>
              <w:rPr>
                <w:rFonts w:asciiTheme="minorHAnsi" w:hAnsiTheme="minorHAnsi" w:cstheme="minorHAnsi"/>
                <w:sz w:val="22"/>
                <w:szCs w:val="22"/>
                <w:lang w:eastAsia="en-US"/>
              </w:rPr>
            </w:pPr>
          </w:p>
        </w:tc>
      </w:tr>
      <w:tr w:rsidR="00FD4509" w:rsidRPr="00A33DF4" w:rsidTr="00FD4509">
        <w:tc>
          <w:tcPr>
            <w:tcW w:w="4180" w:type="dxa"/>
            <w:tcBorders>
              <w:top w:val="single" w:sz="6" w:space="0" w:color="000000"/>
              <w:left w:val="single" w:sz="6" w:space="0" w:color="000000"/>
              <w:bottom w:val="single" w:sz="6" w:space="0" w:color="000000"/>
              <w:right w:val="single" w:sz="6" w:space="0" w:color="000000"/>
            </w:tcBorders>
          </w:tcPr>
          <w:p w:rsidR="00FD4509" w:rsidRPr="00A33DF4" w:rsidRDefault="00FD4509" w:rsidP="00A33DF4">
            <w:pPr>
              <w:spacing w:line="276" w:lineRule="auto"/>
              <w:rPr>
                <w:rFonts w:asciiTheme="minorHAnsi" w:hAnsiTheme="minorHAnsi" w:cstheme="minorHAnsi"/>
                <w:b/>
                <w:bCs/>
                <w:sz w:val="22"/>
                <w:szCs w:val="22"/>
              </w:rPr>
            </w:pPr>
            <w:r w:rsidRPr="00A33DF4">
              <w:rPr>
                <w:rFonts w:asciiTheme="minorHAnsi" w:hAnsiTheme="minorHAnsi" w:cstheme="minorHAnsi"/>
                <w:b/>
                <w:bCs/>
                <w:sz w:val="22"/>
                <w:szCs w:val="22"/>
              </w:rPr>
              <w:t xml:space="preserve">Číslo povolenia  na súbežný obchod s veterinárnym liekom na ktoré sa žiadosť o zrušenie vzťahuje </w:t>
            </w:r>
          </w:p>
          <w:p w:rsidR="00A33DF4" w:rsidRPr="00A33DF4" w:rsidRDefault="00A33DF4" w:rsidP="00A33DF4">
            <w:pPr>
              <w:spacing w:line="276" w:lineRule="auto"/>
              <w:rPr>
                <w:rFonts w:asciiTheme="minorHAnsi" w:hAnsiTheme="minorHAnsi" w:cstheme="minorHAnsi"/>
                <w:bCs/>
                <w:i/>
                <w:color w:val="000000" w:themeColor="text1"/>
                <w:sz w:val="18"/>
                <w:szCs w:val="18"/>
              </w:rPr>
            </w:pPr>
            <w:r w:rsidRPr="00A33DF4">
              <w:rPr>
                <w:rFonts w:asciiTheme="minorHAnsi" w:hAnsiTheme="minorHAnsi" w:cstheme="minorHAnsi"/>
                <w:bCs/>
                <w:i/>
                <w:color w:val="000000" w:themeColor="text1"/>
                <w:sz w:val="18"/>
                <w:szCs w:val="18"/>
              </w:rPr>
              <w:t>(číslo jednania na pôvodnom povolení resp. na poslednom povolení o predĺžení)</w:t>
            </w:r>
          </w:p>
          <w:p w:rsidR="00A33DF4" w:rsidRPr="00A33DF4" w:rsidRDefault="00A33DF4" w:rsidP="00A33DF4">
            <w:pPr>
              <w:spacing w:line="276" w:lineRule="auto"/>
              <w:rPr>
                <w:rFonts w:asciiTheme="minorHAnsi" w:hAnsiTheme="minorHAnsi" w:cstheme="minorHAnsi"/>
                <w:bCs/>
                <w:i/>
                <w:color w:val="000000" w:themeColor="text1"/>
                <w:sz w:val="22"/>
                <w:szCs w:val="22"/>
              </w:rPr>
            </w:pPr>
          </w:p>
          <w:p w:rsidR="0089388F" w:rsidRPr="00A33DF4" w:rsidRDefault="00A33DF4" w:rsidP="00A33DF4">
            <w:pPr>
              <w:spacing w:line="276" w:lineRule="auto"/>
              <w:rPr>
                <w:rFonts w:asciiTheme="minorHAnsi" w:hAnsiTheme="minorHAnsi" w:cstheme="minorHAnsi"/>
                <w:bCs/>
                <w:i/>
                <w:sz w:val="22"/>
                <w:szCs w:val="22"/>
              </w:rPr>
            </w:pPr>
            <w:r w:rsidRPr="00A33DF4">
              <w:rPr>
                <w:rFonts w:asciiTheme="minorHAnsi" w:hAnsiTheme="minorHAnsi" w:cstheme="minorHAnsi"/>
                <w:b/>
                <w:bCs/>
                <w:sz w:val="22"/>
                <w:szCs w:val="22"/>
              </w:rPr>
              <w:t>Dátum vydania povolenia:</w:t>
            </w:r>
          </w:p>
        </w:tc>
        <w:tc>
          <w:tcPr>
            <w:tcW w:w="4964" w:type="dxa"/>
            <w:tcBorders>
              <w:top w:val="single" w:sz="6" w:space="0" w:color="000000"/>
              <w:left w:val="single" w:sz="6" w:space="0" w:color="000000"/>
              <w:bottom w:val="single" w:sz="6" w:space="0" w:color="000000"/>
              <w:right w:val="single" w:sz="6" w:space="0" w:color="000000"/>
            </w:tcBorders>
          </w:tcPr>
          <w:p w:rsidR="00FD4509" w:rsidRPr="00A33DF4" w:rsidRDefault="00FD4509" w:rsidP="00A33DF4">
            <w:pPr>
              <w:spacing w:line="276" w:lineRule="auto"/>
              <w:rPr>
                <w:rFonts w:asciiTheme="minorHAnsi" w:hAnsiTheme="minorHAnsi" w:cstheme="minorHAnsi"/>
                <w:sz w:val="22"/>
                <w:szCs w:val="22"/>
                <w:lang w:eastAsia="en-US"/>
              </w:rPr>
            </w:pPr>
          </w:p>
        </w:tc>
      </w:tr>
      <w:tr w:rsidR="00156C38" w:rsidRPr="00A33DF4" w:rsidTr="00FD4509">
        <w:tc>
          <w:tcPr>
            <w:tcW w:w="4180" w:type="dxa"/>
            <w:tcBorders>
              <w:top w:val="single" w:sz="6" w:space="0" w:color="000000"/>
              <w:left w:val="single" w:sz="6" w:space="0" w:color="000000"/>
              <w:bottom w:val="single" w:sz="6" w:space="0" w:color="000000"/>
              <w:right w:val="single" w:sz="6" w:space="0" w:color="000000"/>
            </w:tcBorders>
            <w:hideMark/>
          </w:tcPr>
          <w:p w:rsidR="00FD4509" w:rsidRPr="00A33DF4" w:rsidRDefault="00FD4509" w:rsidP="00A33DF4">
            <w:pPr>
              <w:rPr>
                <w:rFonts w:asciiTheme="minorHAnsi" w:hAnsiTheme="minorHAnsi" w:cstheme="minorHAnsi"/>
                <w:sz w:val="22"/>
                <w:szCs w:val="22"/>
                <w:lang w:eastAsia="cs-CZ"/>
              </w:rPr>
            </w:pPr>
            <w:r w:rsidRPr="00A33DF4">
              <w:rPr>
                <w:rFonts w:asciiTheme="minorHAnsi" w:hAnsiTheme="minorHAnsi" w:cstheme="minorHAnsi"/>
                <w:b/>
                <w:bCs/>
                <w:sz w:val="22"/>
                <w:szCs w:val="22"/>
                <w:lang w:eastAsia="cs-CZ"/>
              </w:rPr>
              <w:t>Kontaktné údaje žiadateľa</w:t>
            </w:r>
            <w:r w:rsidRPr="00A33DF4">
              <w:rPr>
                <w:rFonts w:asciiTheme="minorHAnsi" w:hAnsiTheme="minorHAnsi" w:cstheme="minorHAnsi"/>
                <w:sz w:val="22"/>
                <w:szCs w:val="22"/>
                <w:lang w:eastAsia="cs-CZ"/>
              </w:rPr>
              <w:t xml:space="preserve"> </w:t>
            </w:r>
          </w:p>
          <w:p w:rsidR="00FD4509" w:rsidRPr="00A33DF4" w:rsidRDefault="00FD4509" w:rsidP="00A33DF4">
            <w:pPr>
              <w:tabs>
                <w:tab w:val="left" w:pos="-2552"/>
              </w:tabs>
              <w:jc w:val="both"/>
              <w:rPr>
                <w:rFonts w:asciiTheme="minorHAnsi" w:hAnsiTheme="minorHAnsi" w:cstheme="minorHAnsi"/>
                <w:b/>
                <w:sz w:val="22"/>
                <w:szCs w:val="22"/>
              </w:rPr>
            </w:pPr>
            <w:r w:rsidRPr="00A33DF4">
              <w:rPr>
                <w:rFonts w:asciiTheme="minorHAnsi" w:hAnsiTheme="minorHAnsi" w:cstheme="minorHAnsi"/>
                <w:sz w:val="22"/>
                <w:szCs w:val="22"/>
              </w:rPr>
              <w:t>Názov spoločnosti:</w:t>
            </w:r>
            <w:r w:rsidRPr="00A33DF4">
              <w:rPr>
                <w:rFonts w:asciiTheme="minorHAnsi" w:hAnsiTheme="minorHAnsi" w:cstheme="minorHAnsi"/>
                <w:b/>
                <w:sz w:val="22"/>
                <w:szCs w:val="22"/>
              </w:rPr>
              <w:t xml:space="preserve"> </w:t>
            </w:r>
          </w:p>
          <w:p w:rsidR="00FD4509" w:rsidRPr="00A33DF4" w:rsidRDefault="00FD4509" w:rsidP="00A33DF4">
            <w:pPr>
              <w:tabs>
                <w:tab w:val="left" w:pos="-2552"/>
              </w:tabs>
              <w:jc w:val="both"/>
              <w:rPr>
                <w:rFonts w:asciiTheme="minorHAnsi" w:hAnsiTheme="minorHAnsi" w:cstheme="minorHAnsi"/>
                <w:sz w:val="22"/>
                <w:szCs w:val="22"/>
              </w:rPr>
            </w:pPr>
            <w:r w:rsidRPr="00A33DF4">
              <w:rPr>
                <w:rFonts w:asciiTheme="minorHAnsi" w:hAnsiTheme="minorHAnsi" w:cstheme="minorHAnsi"/>
                <w:sz w:val="22"/>
                <w:szCs w:val="22"/>
              </w:rPr>
              <w:t>Adresa:</w:t>
            </w:r>
          </w:p>
          <w:p w:rsidR="00FD4509" w:rsidRPr="00A33DF4" w:rsidRDefault="00FD4509" w:rsidP="00A33DF4">
            <w:pPr>
              <w:tabs>
                <w:tab w:val="left" w:pos="-2552"/>
              </w:tabs>
              <w:jc w:val="both"/>
              <w:rPr>
                <w:rFonts w:asciiTheme="minorHAnsi" w:hAnsiTheme="minorHAnsi" w:cstheme="minorHAnsi"/>
                <w:b/>
                <w:sz w:val="22"/>
                <w:szCs w:val="22"/>
              </w:rPr>
            </w:pPr>
            <w:r w:rsidRPr="00A33DF4">
              <w:rPr>
                <w:rFonts w:asciiTheme="minorHAnsi" w:hAnsiTheme="minorHAnsi" w:cstheme="minorHAnsi"/>
                <w:sz w:val="22"/>
                <w:szCs w:val="22"/>
              </w:rPr>
              <w:t>IČO:</w:t>
            </w:r>
          </w:p>
          <w:p w:rsidR="00FD4509" w:rsidRPr="00A33DF4" w:rsidRDefault="00FD4509" w:rsidP="00A33DF4">
            <w:pPr>
              <w:tabs>
                <w:tab w:val="left" w:pos="-2552"/>
              </w:tabs>
              <w:jc w:val="both"/>
              <w:rPr>
                <w:rFonts w:asciiTheme="minorHAnsi" w:hAnsiTheme="minorHAnsi" w:cstheme="minorHAnsi"/>
                <w:sz w:val="22"/>
                <w:szCs w:val="22"/>
              </w:rPr>
            </w:pPr>
            <w:r w:rsidRPr="00A33DF4">
              <w:rPr>
                <w:rFonts w:asciiTheme="minorHAnsi" w:hAnsiTheme="minorHAnsi" w:cstheme="minorHAnsi"/>
                <w:sz w:val="22"/>
                <w:szCs w:val="22"/>
              </w:rPr>
              <w:t xml:space="preserve">Telefónne číslo a e-mail: </w:t>
            </w:r>
          </w:p>
          <w:p w:rsidR="00FD4509" w:rsidRPr="00A33DF4" w:rsidRDefault="00FD4509" w:rsidP="00A33DF4">
            <w:pPr>
              <w:tabs>
                <w:tab w:val="left" w:pos="-2552"/>
              </w:tabs>
              <w:jc w:val="both"/>
              <w:rPr>
                <w:rFonts w:asciiTheme="minorHAnsi" w:hAnsiTheme="minorHAnsi" w:cstheme="minorHAnsi"/>
                <w:sz w:val="22"/>
                <w:szCs w:val="22"/>
              </w:rPr>
            </w:pPr>
            <w:r w:rsidRPr="00A33DF4">
              <w:rPr>
                <w:rFonts w:asciiTheme="minorHAnsi" w:hAnsiTheme="minorHAnsi" w:cstheme="minorHAnsi"/>
                <w:sz w:val="22"/>
                <w:szCs w:val="22"/>
              </w:rPr>
              <w:t>Meno osoby splnomocnenej jednať v mene spoločnosti:</w:t>
            </w:r>
          </w:p>
          <w:p w:rsidR="00156C38" w:rsidRPr="00A33DF4" w:rsidRDefault="00156C38" w:rsidP="00A33DF4">
            <w:pPr>
              <w:rPr>
                <w:rFonts w:asciiTheme="minorHAnsi" w:hAnsiTheme="minorHAnsi" w:cstheme="minorHAnsi"/>
                <w:sz w:val="22"/>
                <w:szCs w:val="22"/>
              </w:rPr>
            </w:pPr>
          </w:p>
        </w:tc>
        <w:tc>
          <w:tcPr>
            <w:tcW w:w="4964" w:type="dxa"/>
            <w:tcBorders>
              <w:top w:val="single" w:sz="6" w:space="0" w:color="000000"/>
              <w:left w:val="single" w:sz="6" w:space="0" w:color="000000"/>
              <w:bottom w:val="single" w:sz="6" w:space="0" w:color="000000"/>
              <w:right w:val="single" w:sz="6" w:space="0" w:color="000000"/>
            </w:tcBorders>
          </w:tcPr>
          <w:p w:rsidR="00156C38" w:rsidRPr="00A33DF4" w:rsidRDefault="00156C38" w:rsidP="00A33DF4">
            <w:pPr>
              <w:spacing w:line="276" w:lineRule="auto"/>
              <w:rPr>
                <w:rFonts w:asciiTheme="minorHAnsi" w:hAnsiTheme="minorHAnsi" w:cstheme="minorHAnsi"/>
                <w:sz w:val="22"/>
                <w:szCs w:val="22"/>
                <w:lang w:eastAsia="en-US"/>
              </w:rPr>
            </w:pPr>
          </w:p>
        </w:tc>
      </w:tr>
      <w:tr w:rsidR="00156C38" w:rsidRPr="00A33DF4" w:rsidTr="00FD4509">
        <w:tc>
          <w:tcPr>
            <w:tcW w:w="4180" w:type="dxa"/>
            <w:tcBorders>
              <w:top w:val="single" w:sz="6" w:space="0" w:color="000000"/>
              <w:left w:val="single" w:sz="6" w:space="0" w:color="000000"/>
              <w:bottom w:val="single" w:sz="6" w:space="0" w:color="000000"/>
              <w:right w:val="single" w:sz="6" w:space="0" w:color="000000"/>
            </w:tcBorders>
            <w:hideMark/>
          </w:tcPr>
          <w:p w:rsidR="00156C38" w:rsidRPr="00A33DF4" w:rsidRDefault="00156C38" w:rsidP="00A33DF4">
            <w:pPr>
              <w:spacing w:line="276" w:lineRule="auto"/>
              <w:rPr>
                <w:rFonts w:asciiTheme="minorHAnsi" w:hAnsiTheme="minorHAnsi" w:cstheme="minorHAnsi"/>
                <w:b/>
                <w:bCs/>
                <w:sz w:val="22"/>
                <w:szCs w:val="22"/>
                <w:lang w:eastAsia="en-US"/>
              </w:rPr>
            </w:pPr>
            <w:r w:rsidRPr="00A33DF4">
              <w:rPr>
                <w:rFonts w:asciiTheme="minorHAnsi" w:hAnsiTheme="minorHAnsi" w:cstheme="minorHAnsi"/>
                <w:b/>
                <w:bCs/>
                <w:sz w:val="22"/>
                <w:szCs w:val="22"/>
              </w:rPr>
              <w:t xml:space="preserve">Dôvod žiadosti o zrušenie povolenia na </w:t>
            </w:r>
            <w:r w:rsidR="00FD4509" w:rsidRPr="00A33DF4">
              <w:rPr>
                <w:rFonts w:asciiTheme="minorHAnsi" w:hAnsiTheme="minorHAnsi" w:cstheme="minorHAnsi"/>
                <w:b/>
                <w:bCs/>
                <w:sz w:val="22"/>
                <w:szCs w:val="22"/>
              </w:rPr>
              <w:t xml:space="preserve"> súbežný obchod s veterinárnym liekom</w:t>
            </w:r>
          </w:p>
        </w:tc>
        <w:tc>
          <w:tcPr>
            <w:tcW w:w="4964" w:type="dxa"/>
            <w:tcBorders>
              <w:top w:val="single" w:sz="6" w:space="0" w:color="000000"/>
              <w:left w:val="single" w:sz="6" w:space="0" w:color="000000"/>
              <w:bottom w:val="single" w:sz="6" w:space="0" w:color="000000"/>
              <w:right w:val="single" w:sz="6" w:space="0" w:color="000000"/>
            </w:tcBorders>
          </w:tcPr>
          <w:p w:rsidR="00156C38" w:rsidRPr="00A33DF4" w:rsidRDefault="00156C38" w:rsidP="00A33DF4">
            <w:pPr>
              <w:spacing w:line="276" w:lineRule="auto"/>
              <w:rPr>
                <w:rFonts w:asciiTheme="minorHAnsi" w:hAnsiTheme="minorHAnsi" w:cstheme="minorHAnsi"/>
                <w:sz w:val="22"/>
                <w:szCs w:val="22"/>
                <w:lang w:eastAsia="en-US"/>
              </w:rPr>
            </w:pPr>
          </w:p>
        </w:tc>
      </w:tr>
      <w:tr w:rsidR="00156C38" w:rsidRPr="00A33DF4" w:rsidTr="00FD4509">
        <w:tc>
          <w:tcPr>
            <w:tcW w:w="4180" w:type="dxa"/>
            <w:tcBorders>
              <w:top w:val="single" w:sz="6" w:space="0" w:color="000000"/>
              <w:left w:val="single" w:sz="6" w:space="0" w:color="000000"/>
              <w:bottom w:val="single" w:sz="6" w:space="0" w:color="000000"/>
              <w:right w:val="single" w:sz="6" w:space="0" w:color="000000"/>
            </w:tcBorders>
          </w:tcPr>
          <w:p w:rsidR="00156C38" w:rsidRPr="00A33DF4" w:rsidRDefault="00156C38" w:rsidP="00A33DF4">
            <w:pPr>
              <w:rPr>
                <w:rFonts w:asciiTheme="minorHAnsi" w:hAnsiTheme="minorHAnsi" w:cstheme="minorHAnsi"/>
                <w:b/>
                <w:bCs/>
                <w:sz w:val="22"/>
                <w:szCs w:val="22"/>
              </w:rPr>
            </w:pPr>
            <w:r w:rsidRPr="00A33DF4">
              <w:rPr>
                <w:rFonts w:asciiTheme="minorHAnsi" w:hAnsiTheme="minorHAnsi" w:cstheme="minorHAnsi"/>
                <w:b/>
                <w:bCs/>
                <w:sz w:val="22"/>
                <w:szCs w:val="22"/>
              </w:rPr>
              <w:t xml:space="preserve">Stanovenie lehoty na vykonávanie úkonov spojených s ukončením </w:t>
            </w:r>
            <w:r w:rsidR="0089388F" w:rsidRPr="00A33DF4">
              <w:rPr>
                <w:rFonts w:asciiTheme="minorHAnsi" w:hAnsiTheme="minorHAnsi" w:cstheme="minorHAnsi"/>
                <w:b/>
                <w:bCs/>
                <w:sz w:val="22"/>
                <w:szCs w:val="22"/>
              </w:rPr>
              <w:t>súbežného obchodu</w:t>
            </w:r>
          </w:p>
          <w:p w:rsidR="00156C38" w:rsidRPr="00A33DF4" w:rsidRDefault="00156C38" w:rsidP="00A33DF4">
            <w:pPr>
              <w:spacing w:line="276" w:lineRule="auto"/>
              <w:rPr>
                <w:rFonts w:asciiTheme="minorHAnsi" w:hAnsiTheme="minorHAnsi" w:cstheme="minorHAnsi"/>
                <w:b/>
                <w:bCs/>
                <w:sz w:val="22"/>
                <w:szCs w:val="22"/>
                <w:lang w:eastAsia="en-US"/>
              </w:rPr>
            </w:pPr>
            <w:r w:rsidRPr="00A33DF4">
              <w:rPr>
                <w:rFonts w:asciiTheme="minorHAnsi" w:hAnsiTheme="minorHAnsi" w:cstheme="minorHAnsi"/>
                <w:bCs/>
                <w:sz w:val="22"/>
                <w:szCs w:val="22"/>
              </w:rPr>
              <w:t>(širšie rozmedzie lehoty na ukončenie činnosti je len v prípade  ak sú zásoby na sklade</w:t>
            </w:r>
            <w:r w:rsidRPr="00A33DF4">
              <w:rPr>
                <w:rFonts w:asciiTheme="minorHAnsi" w:hAnsiTheme="minorHAnsi" w:cstheme="minorHAnsi"/>
                <w:b/>
                <w:bCs/>
                <w:sz w:val="22"/>
                <w:szCs w:val="22"/>
              </w:rPr>
              <w:t>)</w:t>
            </w:r>
          </w:p>
        </w:tc>
        <w:tc>
          <w:tcPr>
            <w:tcW w:w="4964" w:type="dxa"/>
            <w:tcBorders>
              <w:top w:val="single" w:sz="6" w:space="0" w:color="000000"/>
              <w:left w:val="single" w:sz="6" w:space="0" w:color="000000"/>
              <w:bottom w:val="single" w:sz="6" w:space="0" w:color="000000"/>
              <w:right w:val="single" w:sz="6" w:space="0" w:color="000000"/>
            </w:tcBorders>
          </w:tcPr>
          <w:p w:rsidR="00156C38" w:rsidRPr="00A33DF4" w:rsidRDefault="00156C38" w:rsidP="00A33DF4">
            <w:pPr>
              <w:rPr>
                <w:rFonts w:asciiTheme="minorHAnsi" w:hAnsiTheme="minorHAnsi" w:cstheme="minorHAnsi"/>
                <w:sz w:val="22"/>
                <w:szCs w:val="22"/>
              </w:rPr>
            </w:pPr>
            <w:r w:rsidRPr="00A33DF4">
              <w:rPr>
                <w:rFonts w:asciiTheme="minorHAnsi" w:hAnsiTheme="minorHAnsi" w:cstheme="minorHAnsi"/>
                <w:sz w:val="22"/>
                <w:szCs w:val="22"/>
              </w:rPr>
              <w:t xml:space="preserve">1 mesiac od nadobudnutia právoplatnosti rozhodnutia      </w:t>
            </w:r>
            <w:r w:rsidRPr="00A33DF4">
              <w:rPr>
                <w:rFonts w:asciiTheme="minorHAnsi" w:hAnsiTheme="minorHAnsi" w:cstheme="minorHAnsi"/>
                <w:sz w:val="22"/>
                <w:szCs w:val="22"/>
              </w:rPr>
              <w:fldChar w:fldCharType="begin">
                <w:ffData>
                  <w:name w:val=""/>
                  <w:enabled/>
                  <w:calcOnExit w:val="0"/>
                  <w:checkBox>
                    <w:sizeAuto/>
                    <w:default w:val="0"/>
                  </w:checkBox>
                </w:ffData>
              </w:fldChar>
            </w:r>
            <w:r w:rsidRPr="00A33DF4">
              <w:rPr>
                <w:rFonts w:asciiTheme="minorHAnsi" w:hAnsiTheme="minorHAnsi" w:cstheme="minorHAnsi"/>
                <w:sz w:val="22"/>
                <w:szCs w:val="22"/>
              </w:rPr>
              <w:instrText xml:space="preserve"> FORMCHECKBOX </w:instrText>
            </w:r>
            <w:r w:rsidR="00A33DF4" w:rsidRPr="00A33DF4">
              <w:rPr>
                <w:rFonts w:asciiTheme="minorHAnsi" w:hAnsiTheme="minorHAnsi" w:cstheme="minorHAnsi"/>
                <w:sz w:val="22"/>
                <w:szCs w:val="22"/>
              </w:rPr>
            </w:r>
            <w:r w:rsidR="00A33DF4" w:rsidRPr="00A33DF4">
              <w:rPr>
                <w:rFonts w:asciiTheme="minorHAnsi" w:hAnsiTheme="minorHAnsi" w:cstheme="minorHAnsi"/>
                <w:sz w:val="22"/>
                <w:szCs w:val="22"/>
              </w:rPr>
              <w:fldChar w:fldCharType="separate"/>
            </w:r>
            <w:r w:rsidRPr="00A33DF4">
              <w:rPr>
                <w:rFonts w:asciiTheme="minorHAnsi" w:hAnsiTheme="minorHAnsi" w:cstheme="minorHAnsi"/>
                <w:sz w:val="22"/>
                <w:szCs w:val="22"/>
              </w:rPr>
              <w:fldChar w:fldCharType="end"/>
            </w:r>
          </w:p>
          <w:p w:rsidR="00156C38" w:rsidRPr="00A33DF4" w:rsidRDefault="00156C38" w:rsidP="00A33DF4">
            <w:pPr>
              <w:rPr>
                <w:rFonts w:asciiTheme="minorHAnsi" w:hAnsiTheme="minorHAnsi" w:cstheme="minorHAnsi"/>
                <w:sz w:val="22"/>
                <w:szCs w:val="22"/>
              </w:rPr>
            </w:pPr>
            <w:r w:rsidRPr="00A33DF4">
              <w:rPr>
                <w:rFonts w:asciiTheme="minorHAnsi" w:hAnsiTheme="minorHAnsi" w:cstheme="minorHAnsi"/>
                <w:sz w:val="22"/>
                <w:szCs w:val="22"/>
              </w:rPr>
              <w:t xml:space="preserve">3 mesiace od nadobudnutia právoplatnosti rozhodnutia    </w:t>
            </w:r>
            <w:r w:rsidRPr="00A33DF4">
              <w:rPr>
                <w:rFonts w:asciiTheme="minorHAnsi" w:hAnsiTheme="minorHAnsi" w:cstheme="minorHAnsi"/>
                <w:sz w:val="22"/>
                <w:szCs w:val="22"/>
              </w:rPr>
              <w:fldChar w:fldCharType="begin">
                <w:ffData>
                  <w:name w:val="Zaškrtávací2"/>
                  <w:enabled/>
                  <w:calcOnExit w:val="0"/>
                  <w:checkBox>
                    <w:sizeAuto/>
                    <w:default w:val="0"/>
                  </w:checkBox>
                </w:ffData>
              </w:fldChar>
            </w:r>
            <w:r w:rsidRPr="00A33DF4">
              <w:rPr>
                <w:rFonts w:asciiTheme="minorHAnsi" w:hAnsiTheme="minorHAnsi" w:cstheme="minorHAnsi"/>
                <w:sz w:val="22"/>
                <w:szCs w:val="22"/>
              </w:rPr>
              <w:instrText xml:space="preserve"> FORMCHECKBOX </w:instrText>
            </w:r>
            <w:r w:rsidR="00A33DF4" w:rsidRPr="00A33DF4">
              <w:rPr>
                <w:rFonts w:asciiTheme="minorHAnsi" w:hAnsiTheme="minorHAnsi" w:cstheme="minorHAnsi"/>
                <w:sz w:val="22"/>
                <w:szCs w:val="22"/>
              </w:rPr>
            </w:r>
            <w:r w:rsidR="00A33DF4" w:rsidRPr="00A33DF4">
              <w:rPr>
                <w:rFonts w:asciiTheme="minorHAnsi" w:hAnsiTheme="minorHAnsi" w:cstheme="minorHAnsi"/>
                <w:sz w:val="22"/>
                <w:szCs w:val="22"/>
              </w:rPr>
              <w:fldChar w:fldCharType="separate"/>
            </w:r>
            <w:r w:rsidRPr="00A33DF4">
              <w:rPr>
                <w:rFonts w:asciiTheme="minorHAnsi" w:hAnsiTheme="minorHAnsi" w:cstheme="minorHAnsi"/>
                <w:sz w:val="22"/>
                <w:szCs w:val="22"/>
              </w:rPr>
              <w:fldChar w:fldCharType="end"/>
            </w:r>
          </w:p>
          <w:p w:rsidR="00156C38" w:rsidRPr="00A33DF4" w:rsidRDefault="00156C38" w:rsidP="00A33DF4">
            <w:pPr>
              <w:rPr>
                <w:rFonts w:asciiTheme="minorHAnsi" w:hAnsiTheme="minorHAnsi" w:cstheme="minorHAnsi"/>
                <w:sz w:val="22"/>
                <w:szCs w:val="22"/>
              </w:rPr>
            </w:pPr>
            <w:r w:rsidRPr="00A33DF4">
              <w:rPr>
                <w:rFonts w:asciiTheme="minorHAnsi" w:hAnsiTheme="minorHAnsi" w:cstheme="minorHAnsi"/>
                <w:sz w:val="22"/>
                <w:szCs w:val="22"/>
              </w:rPr>
              <w:t xml:space="preserve">Ihneď od nadobudnutia právoplatnosti rozhodnutia o zrušení povolenia na veľkodistribúciu </w:t>
            </w:r>
            <w:r w:rsidRPr="00A33DF4">
              <w:rPr>
                <w:rFonts w:asciiTheme="minorHAnsi" w:hAnsiTheme="minorHAnsi" w:cstheme="minorHAnsi"/>
                <w:sz w:val="22"/>
                <w:szCs w:val="22"/>
              </w:rPr>
              <w:fldChar w:fldCharType="begin">
                <w:ffData>
                  <w:name w:val="Zaškrtávací2"/>
                  <w:enabled/>
                  <w:calcOnExit w:val="0"/>
                  <w:checkBox>
                    <w:sizeAuto/>
                    <w:default w:val="0"/>
                  </w:checkBox>
                </w:ffData>
              </w:fldChar>
            </w:r>
            <w:r w:rsidRPr="00A33DF4">
              <w:rPr>
                <w:rFonts w:asciiTheme="minorHAnsi" w:hAnsiTheme="minorHAnsi" w:cstheme="minorHAnsi"/>
                <w:sz w:val="22"/>
                <w:szCs w:val="22"/>
              </w:rPr>
              <w:instrText xml:space="preserve"> FORMCHECKBOX </w:instrText>
            </w:r>
            <w:r w:rsidR="00A33DF4" w:rsidRPr="00A33DF4">
              <w:rPr>
                <w:rFonts w:asciiTheme="minorHAnsi" w:hAnsiTheme="minorHAnsi" w:cstheme="minorHAnsi"/>
                <w:sz w:val="22"/>
                <w:szCs w:val="22"/>
              </w:rPr>
            </w:r>
            <w:r w:rsidR="00A33DF4" w:rsidRPr="00A33DF4">
              <w:rPr>
                <w:rFonts w:asciiTheme="minorHAnsi" w:hAnsiTheme="minorHAnsi" w:cstheme="minorHAnsi"/>
                <w:sz w:val="22"/>
                <w:szCs w:val="22"/>
              </w:rPr>
              <w:fldChar w:fldCharType="separate"/>
            </w:r>
            <w:r w:rsidRPr="00A33DF4">
              <w:rPr>
                <w:rFonts w:asciiTheme="minorHAnsi" w:hAnsiTheme="minorHAnsi" w:cstheme="minorHAnsi"/>
                <w:sz w:val="22"/>
                <w:szCs w:val="22"/>
              </w:rPr>
              <w:fldChar w:fldCharType="end"/>
            </w:r>
            <w:r w:rsidRPr="00A33DF4">
              <w:rPr>
                <w:rFonts w:asciiTheme="minorHAnsi" w:hAnsiTheme="minorHAnsi" w:cstheme="minorHAnsi"/>
                <w:sz w:val="22"/>
                <w:szCs w:val="22"/>
              </w:rPr>
              <w:t xml:space="preserve">           </w:t>
            </w:r>
          </w:p>
          <w:p w:rsidR="00156C38" w:rsidRPr="00A33DF4" w:rsidRDefault="00156C38" w:rsidP="00A33DF4">
            <w:pPr>
              <w:spacing w:line="276" w:lineRule="auto"/>
              <w:rPr>
                <w:rFonts w:asciiTheme="minorHAnsi" w:hAnsiTheme="minorHAnsi" w:cstheme="minorHAnsi"/>
                <w:sz w:val="22"/>
                <w:szCs w:val="22"/>
                <w:lang w:eastAsia="en-US"/>
              </w:rPr>
            </w:pPr>
            <w:r w:rsidRPr="00A33DF4">
              <w:rPr>
                <w:rFonts w:asciiTheme="minorHAnsi" w:hAnsiTheme="minorHAnsi" w:cstheme="minorHAnsi"/>
                <w:sz w:val="22"/>
                <w:szCs w:val="22"/>
              </w:rPr>
              <w:t>Iná lehota...................</w:t>
            </w:r>
          </w:p>
        </w:tc>
      </w:tr>
      <w:tr w:rsidR="00156C38" w:rsidRPr="00A33DF4" w:rsidTr="00FD4509">
        <w:tc>
          <w:tcPr>
            <w:tcW w:w="9144" w:type="dxa"/>
            <w:gridSpan w:val="2"/>
            <w:tcBorders>
              <w:top w:val="single" w:sz="6" w:space="0" w:color="000000"/>
              <w:left w:val="single" w:sz="6" w:space="0" w:color="000000"/>
              <w:bottom w:val="single" w:sz="6" w:space="0" w:color="000000"/>
              <w:right w:val="single" w:sz="6" w:space="0" w:color="000000"/>
            </w:tcBorders>
            <w:tcMar>
              <w:top w:w="0" w:type="dxa"/>
              <w:left w:w="71" w:type="dxa"/>
              <w:bottom w:w="0" w:type="dxa"/>
              <w:right w:w="71" w:type="dxa"/>
            </w:tcMar>
            <w:hideMark/>
          </w:tcPr>
          <w:p w:rsidR="00156C38" w:rsidRPr="00A33DF4" w:rsidRDefault="00156C38" w:rsidP="00A33DF4">
            <w:pPr>
              <w:spacing w:line="276" w:lineRule="auto"/>
              <w:rPr>
                <w:rFonts w:asciiTheme="minorHAnsi" w:hAnsiTheme="minorHAnsi" w:cstheme="minorHAnsi"/>
                <w:sz w:val="22"/>
                <w:szCs w:val="22"/>
                <w:lang w:eastAsia="en-US"/>
              </w:rPr>
            </w:pPr>
            <w:bookmarkStart w:id="1" w:name="Zaškrtávací1"/>
            <w:r w:rsidRPr="00A33DF4">
              <w:rPr>
                <w:rFonts w:asciiTheme="minorHAnsi" w:hAnsiTheme="minorHAnsi" w:cstheme="minorHAnsi"/>
                <w:b/>
                <w:bCs/>
                <w:sz w:val="22"/>
                <w:szCs w:val="22"/>
              </w:rPr>
              <w:t>Prílohy k žiadosti</w:t>
            </w:r>
            <w:r w:rsidRPr="00A33DF4">
              <w:rPr>
                <w:rFonts w:asciiTheme="minorHAnsi" w:hAnsiTheme="minorHAnsi" w:cstheme="minorHAnsi"/>
                <w:sz w:val="22"/>
                <w:szCs w:val="22"/>
              </w:rPr>
              <w:t xml:space="preserve"> </w:t>
            </w:r>
            <w:bookmarkEnd w:id="1"/>
          </w:p>
        </w:tc>
      </w:tr>
      <w:tr w:rsidR="00156C38" w:rsidRPr="00A33DF4" w:rsidTr="00FD4509">
        <w:tc>
          <w:tcPr>
            <w:tcW w:w="9144" w:type="dxa"/>
            <w:gridSpan w:val="2"/>
            <w:tcBorders>
              <w:top w:val="single" w:sz="6" w:space="0" w:color="000000"/>
              <w:left w:val="single" w:sz="6" w:space="0" w:color="000000"/>
              <w:bottom w:val="single" w:sz="6" w:space="0" w:color="000000"/>
              <w:right w:val="single" w:sz="6" w:space="0" w:color="000000"/>
            </w:tcBorders>
            <w:tcMar>
              <w:top w:w="0" w:type="dxa"/>
              <w:left w:w="71" w:type="dxa"/>
              <w:bottom w:w="0" w:type="dxa"/>
              <w:right w:w="71" w:type="dxa"/>
            </w:tcMar>
            <w:hideMark/>
          </w:tcPr>
          <w:p w:rsidR="00156C38" w:rsidRPr="00A33DF4" w:rsidRDefault="0089388F" w:rsidP="00A33DF4">
            <w:pPr>
              <w:pStyle w:val="Odsekzoznamu"/>
              <w:numPr>
                <w:ilvl w:val="0"/>
                <w:numId w:val="2"/>
              </w:numPr>
              <w:spacing w:line="276" w:lineRule="auto"/>
              <w:rPr>
                <w:rFonts w:asciiTheme="minorHAnsi" w:hAnsiTheme="minorHAnsi" w:cstheme="minorHAnsi"/>
                <w:sz w:val="22"/>
                <w:szCs w:val="22"/>
              </w:rPr>
            </w:pPr>
            <w:r w:rsidRPr="00A33DF4">
              <w:rPr>
                <w:rFonts w:asciiTheme="minorHAnsi" w:hAnsiTheme="minorHAnsi" w:cstheme="minorHAnsi"/>
                <w:sz w:val="22"/>
                <w:szCs w:val="22"/>
              </w:rPr>
              <w:t>Č</w:t>
            </w:r>
            <w:r w:rsidR="00156C38" w:rsidRPr="00A33DF4">
              <w:rPr>
                <w:rFonts w:asciiTheme="minorHAnsi" w:hAnsiTheme="minorHAnsi" w:cstheme="minorHAnsi"/>
                <w:sz w:val="22"/>
                <w:szCs w:val="22"/>
              </w:rPr>
              <w:t xml:space="preserve">estné prehlásenie o stave zásob </w:t>
            </w:r>
            <w:r w:rsidR="00FD4509" w:rsidRPr="00A33DF4">
              <w:rPr>
                <w:rFonts w:asciiTheme="minorHAnsi" w:hAnsiTheme="minorHAnsi" w:cstheme="minorHAnsi"/>
                <w:sz w:val="22"/>
                <w:szCs w:val="22"/>
              </w:rPr>
              <w:t>súbežne obchodovaného veterinárneho lieku</w:t>
            </w:r>
          </w:p>
          <w:p w:rsidR="00F31B3D" w:rsidRPr="00A33DF4" w:rsidRDefault="00F31B3D" w:rsidP="00A33DF4">
            <w:pPr>
              <w:pStyle w:val="Odsekzoznamu"/>
              <w:numPr>
                <w:ilvl w:val="0"/>
                <w:numId w:val="2"/>
              </w:numPr>
              <w:tabs>
                <w:tab w:val="left" w:pos="540"/>
              </w:tabs>
              <w:jc w:val="both"/>
              <w:rPr>
                <w:rFonts w:asciiTheme="minorHAnsi" w:hAnsiTheme="minorHAnsi" w:cstheme="minorHAnsi"/>
                <w:sz w:val="22"/>
                <w:szCs w:val="22"/>
              </w:rPr>
            </w:pPr>
            <w:r w:rsidRPr="00A33DF4">
              <w:rPr>
                <w:rFonts w:asciiTheme="minorHAnsi" w:hAnsiTheme="minorHAnsi" w:cstheme="minorHAnsi"/>
                <w:sz w:val="22"/>
                <w:szCs w:val="22"/>
              </w:rPr>
              <w:t xml:space="preserve">Čestné prehlásenie, že žiadateľ bude bezodkladne po obdržaní povolenia o zrušení súbežného obchodu informovať o uvedenej skutočnosti všetky zainteresované strany t.j. držiteľa </w:t>
            </w:r>
            <w:r w:rsidRPr="00A33DF4">
              <w:rPr>
                <w:rFonts w:asciiTheme="minorHAnsi" w:hAnsiTheme="minorHAnsi" w:cstheme="minorHAnsi"/>
                <w:sz w:val="22"/>
                <w:szCs w:val="22"/>
              </w:rPr>
              <w:lastRenderedPageBreak/>
              <w:t>rozhodnutia o registrácii lieku v  SR, držiteľa rozhodnutia o registrácii v členskom štáte pôvodu lieku a kompetentnú autoritu členského štátu pôvodu lieku.</w:t>
            </w:r>
          </w:p>
        </w:tc>
      </w:tr>
    </w:tbl>
    <w:p w:rsidR="00156C38" w:rsidRPr="00E45F69" w:rsidRDefault="00156C38" w:rsidP="00FB0054">
      <w:pPr>
        <w:pStyle w:val="Odsekzoznamu"/>
        <w:ind w:left="0"/>
        <w:jc w:val="both"/>
        <w:rPr>
          <w:rFonts w:ascii="Calibri" w:hAnsi="Calibri" w:cs="Calibri"/>
          <w:b/>
          <w:sz w:val="22"/>
          <w:szCs w:val="22"/>
        </w:rPr>
      </w:pPr>
    </w:p>
    <w:p w:rsidR="00E81B8A" w:rsidRPr="00252F09" w:rsidRDefault="00E81B8A" w:rsidP="00E81B8A">
      <w:pPr>
        <w:spacing w:after="120" w:line="276" w:lineRule="auto"/>
        <w:ind w:right="709"/>
        <w:jc w:val="both"/>
        <w:rPr>
          <w:rFonts w:asciiTheme="minorHAnsi" w:hAnsiTheme="minorHAnsi" w:cstheme="minorHAnsi"/>
          <w:b/>
          <w:bCs/>
          <w:i/>
          <w:iCs/>
          <w:sz w:val="18"/>
          <w:szCs w:val="18"/>
        </w:rPr>
      </w:pPr>
      <w:r w:rsidRPr="00252F09">
        <w:rPr>
          <w:rFonts w:asciiTheme="minorHAnsi" w:hAnsiTheme="minorHAnsi" w:cstheme="minorHAnsi"/>
          <w:b/>
          <w:bCs/>
          <w:sz w:val="18"/>
          <w:szCs w:val="18"/>
        </w:rPr>
        <w:t xml:space="preserve">Prehlásenie o GDPR </w:t>
      </w:r>
      <w:r w:rsidRPr="00252F09">
        <w:rPr>
          <w:rFonts w:asciiTheme="minorHAnsi" w:hAnsiTheme="minorHAnsi" w:cstheme="minorHAnsi"/>
          <w:b/>
          <w:bCs/>
          <w:i/>
          <w:iCs/>
          <w:sz w:val="18"/>
          <w:szCs w:val="18"/>
        </w:rPr>
        <w:t>(</w:t>
      </w:r>
      <w:r w:rsidRPr="00252F09">
        <w:rPr>
          <w:rFonts w:asciiTheme="minorHAnsi" w:hAnsiTheme="minorHAnsi" w:cstheme="minorHAnsi"/>
          <w:b/>
          <w:bCs/>
          <w:i/>
          <w:iCs/>
          <w:sz w:val="18"/>
          <w:szCs w:val="18"/>
          <w:lang w:val="en-GB"/>
        </w:rPr>
        <w:t>Declaration of GDPR</w:t>
      </w:r>
      <w:r w:rsidRPr="00252F09">
        <w:rPr>
          <w:rFonts w:asciiTheme="minorHAnsi" w:hAnsiTheme="minorHAnsi" w:cstheme="minorHAnsi"/>
          <w:b/>
          <w:bCs/>
          <w:i/>
          <w:iCs/>
          <w:sz w:val="18"/>
          <w:szCs w:val="18"/>
        </w:rPr>
        <w:t>)</w:t>
      </w:r>
    </w:p>
    <w:p w:rsidR="00E81B8A" w:rsidRPr="00252F09" w:rsidRDefault="00E81B8A" w:rsidP="00E81B8A">
      <w:pPr>
        <w:pStyle w:val="Odsekzoznamu"/>
        <w:spacing w:line="276" w:lineRule="auto"/>
        <w:ind w:left="0"/>
        <w:jc w:val="both"/>
        <w:rPr>
          <w:rFonts w:asciiTheme="minorHAnsi" w:hAnsiTheme="minorHAnsi" w:cstheme="minorHAnsi"/>
          <w:i/>
          <w:iCs/>
          <w:sz w:val="18"/>
          <w:szCs w:val="18"/>
        </w:rPr>
      </w:pPr>
      <w:r w:rsidRPr="00252F09">
        <w:rPr>
          <w:rFonts w:asciiTheme="minorHAnsi" w:hAnsiTheme="minorHAnsi" w:cstheme="minorHAnsi"/>
          <w:bCs/>
          <w:iCs/>
          <w:sz w:val="18"/>
          <w:szCs w:val="18"/>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52F09">
          <w:rPr>
            <w:rStyle w:val="Hypertextovprepojenie"/>
            <w:rFonts w:asciiTheme="minorHAnsi" w:hAnsiTheme="minorHAnsi" w:cstheme="minorHAnsi"/>
            <w:bCs/>
            <w:iCs/>
            <w:sz w:val="18"/>
            <w:szCs w:val="18"/>
          </w:rPr>
          <w:t>www.uskvbl.sk</w:t>
        </w:r>
      </w:hyperlink>
      <w:r w:rsidRPr="00252F09">
        <w:rPr>
          <w:rFonts w:asciiTheme="minorHAnsi" w:hAnsiTheme="minorHAnsi" w:cstheme="minorHAnsi"/>
          <w:bCs/>
          <w:iCs/>
          <w:sz w:val="18"/>
          <w:szCs w:val="18"/>
        </w:rPr>
        <w:t>).</w:t>
      </w:r>
      <w:r w:rsidRPr="00252F09">
        <w:rPr>
          <w:rFonts w:asciiTheme="minorHAnsi" w:hAnsiTheme="minorHAnsi" w:cstheme="minorHAnsi"/>
          <w:iCs/>
          <w:sz w:val="18"/>
          <w:szCs w:val="18"/>
        </w:rPr>
        <w:t xml:space="preserve"> </w:t>
      </w:r>
      <w:r w:rsidRPr="00252F09">
        <w:rPr>
          <w:rFonts w:asciiTheme="minorHAnsi" w:hAnsiTheme="minorHAnsi" w:cstheme="minorHAnsi"/>
          <w:i/>
          <w:sz w:val="18"/>
          <w:szCs w:val="18"/>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52F09">
          <w:rPr>
            <w:rStyle w:val="Hypertextovprepojenie"/>
            <w:rFonts w:asciiTheme="minorHAnsi" w:hAnsiTheme="minorHAnsi" w:cstheme="minorHAnsi"/>
            <w:i/>
            <w:sz w:val="18"/>
            <w:szCs w:val="18"/>
          </w:rPr>
          <w:t>www.uskvbl.sk)</w:t>
        </w:r>
      </w:hyperlink>
      <w:r w:rsidRPr="00252F09">
        <w:rPr>
          <w:rFonts w:asciiTheme="minorHAnsi" w:hAnsiTheme="minorHAnsi" w:cstheme="minorHAnsi"/>
          <w:i/>
          <w:sz w:val="18"/>
          <w:szCs w:val="18"/>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p>
    <w:p w:rsidR="00E81B8A" w:rsidRPr="00252F09" w:rsidRDefault="00E81B8A" w:rsidP="00E81B8A">
      <w:pPr>
        <w:pStyle w:val="Odsekzoznamu"/>
        <w:spacing w:line="276" w:lineRule="auto"/>
        <w:ind w:left="0"/>
        <w:jc w:val="both"/>
        <w:rPr>
          <w:rFonts w:asciiTheme="minorHAnsi" w:hAnsiTheme="minorHAnsi" w:cstheme="minorHAnsi"/>
          <w:sz w:val="18"/>
          <w:szCs w:val="18"/>
          <w:lang w:val="en-GB"/>
        </w:rPr>
      </w:pPr>
      <w:r w:rsidRPr="00252F09">
        <w:rPr>
          <w:rFonts w:asciiTheme="minorHAnsi" w:hAnsiTheme="minorHAnsi" w:cstheme="minorHAnsi"/>
          <w:b/>
          <w:bCs/>
          <w:sz w:val="18"/>
          <w:szCs w:val="18"/>
        </w:rPr>
        <w:t>Svojím podpisom žiadateľ súhlasí so spracovaním osobných údajov na dobu nevyhnutne potrebnú na vybavenie žiadosti.</w:t>
      </w:r>
      <w:r w:rsidRPr="00252F09">
        <w:rPr>
          <w:rFonts w:asciiTheme="minorHAnsi" w:hAnsiTheme="minorHAnsi" w:cstheme="minorHAnsi"/>
          <w:sz w:val="18"/>
          <w:szCs w:val="18"/>
        </w:rPr>
        <w:t xml:space="preserve"> (</w:t>
      </w:r>
      <w:r w:rsidRPr="00252F09">
        <w:rPr>
          <w:rFonts w:asciiTheme="minorHAnsi" w:hAnsiTheme="minorHAnsi" w:cstheme="minorHAnsi"/>
          <w:i/>
          <w:iCs/>
          <w:sz w:val="18"/>
          <w:szCs w:val="18"/>
          <w:lang w:val="en-GB"/>
        </w:rPr>
        <w:t>By signing, the applicant agrees to the processing of personal data for the time necessary to process the application</w:t>
      </w:r>
      <w:r w:rsidRPr="00252F09">
        <w:rPr>
          <w:rFonts w:asciiTheme="minorHAnsi" w:hAnsiTheme="minorHAnsi" w:cstheme="minorHAnsi"/>
          <w:sz w:val="18"/>
          <w:szCs w:val="18"/>
          <w:lang w:val="en-GB"/>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r w:rsidRPr="00252F09">
        <w:rPr>
          <w:rFonts w:asciiTheme="minorHAnsi" w:hAnsiTheme="minorHAnsi" w:cstheme="minorHAnsi"/>
          <w:b/>
          <w:bCs/>
          <w:sz w:val="18"/>
          <w:szCs w:val="18"/>
        </w:rPr>
        <w:t xml:space="preserve">Svoj súhlas so spracovaním osobných údajov vyznačte zakrúžkovaním: </w:t>
      </w:r>
    </w:p>
    <w:p w:rsidR="00E81B8A" w:rsidRPr="00252F09" w:rsidRDefault="00E81B8A" w:rsidP="00E81B8A">
      <w:pPr>
        <w:pStyle w:val="Odsekzoznamu"/>
        <w:spacing w:line="276" w:lineRule="auto"/>
        <w:ind w:left="0"/>
        <w:jc w:val="both"/>
        <w:rPr>
          <w:rFonts w:asciiTheme="minorHAnsi" w:hAnsiTheme="minorHAnsi" w:cstheme="minorHAnsi"/>
          <w:sz w:val="18"/>
          <w:szCs w:val="18"/>
        </w:rPr>
      </w:pPr>
      <w:r w:rsidRPr="00252F09">
        <w:rPr>
          <w:rFonts w:asciiTheme="minorHAnsi" w:hAnsiTheme="minorHAnsi" w:cstheme="minorHAnsi"/>
          <w:sz w:val="18"/>
          <w:szCs w:val="18"/>
        </w:rPr>
        <w:t>(</w:t>
      </w:r>
      <w:r w:rsidRPr="00252F09">
        <w:rPr>
          <w:rFonts w:asciiTheme="minorHAnsi" w:hAnsiTheme="minorHAnsi" w:cstheme="minorHAnsi"/>
          <w:i/>
          <w:iCs/>
          <w:sz w:val="18"/>
          <w:szCs w:val="18"/>
        </w:rPr>
        <w:t>Please indicate your consent to the processing of personal data by circling</w:t>
      </w:r>
      <w:r w:rsidRPr="00252F09">
        <w:rPr>
          <w:rFonts w:asciiTheme="minorHAnsi" w:hAnsiTheme="minorHAnsi" w:cstheme="minorHAnsi"/>
          <w:sz w:val="18"/>
          <w:szCs w:val="18"/>
        </w:rPr>
        <w:t>):</w:t>
      </w:r>
    </w:p>
    <w:p w:rsidR="00E81B8A" w:rsidRPr="00801739" w:rsidRDefault="00E81B8A" w:rsidP="00E81B8A">
      <w:pPr>
        <w:spacing w:line="276" w:lineRule="auto"/>
        <w:jc w:val="both"/>
        <w:rPr>
          <w:rFonts w:asciiTheme="minorHAnsi" w:hAnsiTheme="minorHAnsi" w:cstheme="minorHAnsi"/>
          <w:sz w:val="22"/>
          <w:szCs w:val="22"/>
        </w:rPr>
      </w:pPr>
      <w:r w:rsidRPr="00801739">
        <w:rPr>
          <w:rFonts w:asciiTheme="minorHAnsi" w:hAnsiTheme="minorHAnsi" w:cstheme="minorHAnsi"/>
          <w:sz w:val="22"/>
          <w:szCs w:val="22"/>
        </w:rPr>
        <w:t>ÁNO (YES) / NIE (NO)</w:t>
      </w: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pStyle w:val="Odsekzoznamu"/>
        <w:spacing w:line="276" w:lineRule="auto"/>
        <w:ind w:left="0"/>
        <w:jc w:val="both"/>
        <w:rPr>
          <w:rFonts w:asciiTheme="minorHAnsi" w:hAnsiTheme="minorHAnsi" w:cstheme="minorHAnsi"/>
          <w:sz w:val="22"/>
          <w:szCs w:val="22"/>
        </w:rPr>
      </w:pPr>
    </w:p>
    <w:p w:rsidR="00E81B8A" w:rsidRPr="00801739" w:rsidRDefault="00E81B8A" w:rsidP="00E81B8A">
      <w:pPr>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Prehlasujem, že údaje v žiadosti a v prílohách k žiadosti sú pravdivé.</w:t>
      </w: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Dátum</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t>Podpis žiadateľa (u právnickej osoby štatutárny zástupca)</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r>
      <w:r>
        <w:rPr>
          <w:rFonts w:asciiTheme="minorHAnsi" w:hAnsiTheme="minorHAnsi" w:cstheme="minorHAnsi"/>
          <w:b/>
          <w:bCs/>
          <w:sz w:val="22"/>
          <w:szCs w:val="22"/>
        </w:rPr>
        <w:tab/>
      </w:r>
      <w:r w:rsidRPr="00801739">
        <w:rPr>
          <w:rFonts w:asciiTheme="minorHAnsi" w:hAnsiTheme="minorHAnsi" w:cstheme="minorHAnsi"/>
          <w:b/>
          <w:bCs/>
          <w:sz w:val="22"/>
          <w:szCs w:val="22"/>
        </w:rPr>
        <w:t xml:space="preserve">meno, priezvisko, pečiatka: </w:t>
      </w:r>
    </w:p>
    <w:p w:rsidR="00E81B8A" w:rsidRPr="00801739" w:rsidRDefault="00E81B8A" w:rsidP="00E81B8A">
      <w:pPr>
        <w:spacing w:line="276" w:lineRule="auto"/>
        <w:rPr>
          <w:rFonts w:asciiTheme="minorHAnsi" w:hAnsiTheme="minorHAnsi" w:cstheme="minorHAnsi"/>
          <w:sz w:val="22"/>
          <w:szCs w:val="22"/>
          <w:lang w:eastAsia="cs-CZ"/>
        </w:rPr>
      </w:pPr>
    </w:p>
    <w:p w:rsidR="00E81B8A" w:rsidRPr="00801739" w:rsidRDefault="00E81B8A" w:rsidP="00E81B8A">
      <w:pPr>
        <w:pStyle w:val="Nadpis1"/>
        <w:spacing w:line="276" w:lineRule="auto"/>
        <w:jc w:val="center"/>
        <w:rPr>
          <w:rFonts w:asciiTheme="minorHAnsi" w:hAnsiTheme="minorHAnsi" w:cstheme="minorHAnsi"/>
          <w:sz w:val="22"/>
          <w:szCs w:val="22"/>
        </w:rPr>
      </w:pPr>
    </w:p>
    <w:sectPr w:rsidR="00E81B8A" w:rsidRPr="00801739" w:rsidSect="009C7880">
      <w:footerReference w:type="default" r:id="rId11"/>
      <w:headerReference w:type="first" r:id="rId12"/>
      <w:footerReference w:type="first" r:id="rId13"/>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273" w:rsidRDefault="00FF0273">
      <w:r>
        <w:separator/>
      </w:r>
    </w:p>
  </w:endnote>
  <w:endnote w:type="continuationSeparator" w:id="0">
    <w:p w:rsidR="00FF0273" w:rsidRDefault="00FF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332BFF">
    <w:pPr>
      <w:pStyle w:val="Normlnywebov"/>
      <w:spacing w:before="0" w:beforeAutospacing="0" w:after="0" w:afterAutospacing="0"/>
      <w:rPr>
        <w:rFonts w:asciiTheme="minorHAnsi" w:hAnsiTheme="minorHAnsi" w:cstheme="minorHAnsi"/>
        <w:color w:val="000000"/>
        <w:sz w:val="18"/>
        <w:szCs w:val="18"/>
      </w:rPr>
    </w:pPr>
  </w:p>
  <w:p w:rsidR="00332BFF" w:rsidRDefault="00332BFF" w:rsidP="00332BFF">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color w:val="000000"/>
        <w:sz w:val="18"/>
        <w:szCs w:val="18"/>
      </w:rPr>
      <w:t xml:space="preserve"> </w:t>
    </w:r>
    <w:r w:rsidR="00FB0054">
      <w:rPr>
        <w:rFonts w:asciiTheme="minorHAnsi" w:hAnsiTheme="minorHAnsi" w:cstheme="minorHAnsi"/>
        <w:color w:val="000000"/>
        <w:sz w:val="18"/>
        <w:szCs w:val="18"/>
      </w:rPr>
      <w:t xml:space="preserve">Žiadosť o zrušenie povolenia na </w:t>
    </w:r>
    <w:r w:rsidR="00FD4509">
      <w:rPr>
        <w:rFonts w:asciiTheme="minorHAnsi" w:hAnsiTheme="minorHAnsi" w:cstheme="minorHAnsi"/>
        <w:color w:val="000000"/>
        <w:sz w:val="18"/>
        <w:szCs w:val="18"/>
      </w:rPr>
      <w:t>súbežný obchod s veterinárnym liekom</w:t>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t xml:space="preserve">      </w:t>
    </w:r>
    <w:r w:rsidR="00FB0054">
      <w:rPr>
        <w:rFonts w:asciiTheme="minorHAnsi" w:hAnsiTheme="minorHAnsi" w:cstheme="minorHAnsi"/>
        <w:bCs/>
        <w:sz w:val="18"/>
        <w:szCs w:val="18"/>
        <w:lang w:val="en-US"/>
      </w:rPr>
      <w:tab/>
    </w:r>
    <w:r w:rsidR="00FB0054">
      <w:rPr>
        <w:rFonts w:asciiTheme="minorHAnsi" w:hAnsiTheme="minorHAnsi" w:cstheme="minorHAnsi"/>
        <w:bCs/>
        <w:sz w:val="18"/>
        <w:szCs w:val="18"/>
        <w:lang w:val="en-US"/>
      </w:rPr>
      <w:tab/>
      <w:t xml:space="preserve">        </w:t>
    </w:r>
    <w:r w:rsidR="0045610E">
      <w:rPr>
        <w:rFonts w:asciiTheme="minorHAnsi" w:hAnsiTheme="minorHAnsi" w:cstheme="minorHAnsi"/>
        <w:bCs/>
        <w:sz w:val="18"/>
        <w:szCs w:val="18"/>
        <w:lang w:val="en-US"/>
      </w:rPr>
      <w:t xml:space="preserve"> </w:t>
    </w:r>
    <w:r>
      <w:rPr>
        <w:rFonts w:asciiTheme="minorHAnsi" w:hAnsiTheme="minorHAnsi" w:cstheme="minorHAnsi"/>
        <w:color w:val="000000"/>
        <w:sz w:val="18"/>
        <w:szCs w:val="18"/>
      </w:rPr>
      <w:t xml:space="preserve"> </w:t>
    </w:r>
    <w:r w:rsidRPr="00332BFF">
      <w:rPr>
        <w:rFonts w:asciiTheme="minorHAnsi" w:hAnsiTheme="minorHAnsi" w:cstheme="minorHAnsi"/>
        <w:bCs/>
        <w:color w:val="000000"/>
        <w:sz w:val="18"/>
        <w:szCs w:val="18"/>
      </w:rPr>
      <w:fldChar w:fldCharType="begin"/>
    </w:r>
    <w:r w:rsidRPr="00332BFF">
      <w:rPr>
        <w:rFonts w:asciiTheme="minorHAnsi" w:hAnsiTheme="minorHAnsi" w:cstheme="minorHAnsi"/>
        <w:bCs/>
        <w:color w:val="000000"/>
        <w:sz w:val="18"/>
        <w:szCs w:val="18"/>
      </w:rPr>
      <w:instrText>PAGE  \* Arabic  \* MERGEFORMAT</w:instrText>
    </w:r>
    <w:r w:rsidRPr="00332BFF">
      <w:rPr>
        <w:rFonts w:asciiTheme="minorHAnsi" w:hAnsiTheme="minorHAnsi" w:cstheme="minorHAnsi"/>
        <w:bCs/>
        <w:color w:val="000000"/>
        <w:sz w:val="18"/>
        <w:szCs w:val="18"/>
      </w:rPr>
      <w:fldChar w:fldCharType="separate"/>
    </w:r>
    <w:r w:rsidR="00A33DF4">
      <w:rPr>
        <w:rFonts w:asciiTheme="minorHAnsi" w:hAnsiTheme="minorHAnsi" w:cstheme="minorHAnsi"/>
        <w:bCs/>
        <w:noProof/>
        <w:color w:val="000000"/>
        <w:sz w:val="18"/>
        <w:szCs w:val="18"/>
      </w:rPr>
      <w:t>2</w:t>
    </w:r>
    <w:r w:rsidRPr="00332BFF">
      <w:rPr>
        <w:rFonts w:asciiTheme="minorHAnsi" w:hAnsiTheme="minorHAnsi" w:cstheme="minorHAnsi"/>
        <w:bCs/>
        <w:color w:val="000000"/>
        <w:sz w:val="18"/>
        <w:szCs w:val="18"/>
      </w:rPr>
      <w:fldChar w:fldCharType="end"/>
    </w:r>
    <w:r w:rsidRPr="00332BFF">
      <w:rPr>
        <w:rFonts w:asciiTheme="minorHAnsi" w:hAnsiTheme="minorHAnsi" w:cstheme="minorHAnsi"/>
        <w:bCs/>
        <w:color w:val="000000"/>
        <w:sz w:val="18"/>
        <w:szCs w:val="18"/>
      </w:rPr>
      <w:t>/</w:t>
    </w:r>
    <w:r w:rsidRPr="00332BFF">
      <w:rPr>
        <w:rFonts w:asciiTheme="minorHAnsi" w:hAnsiTheme="minorHAnsi" w:cstheme="minorHAnsi"/>
        <w:bCs/>
        <w:color w:val="000000"/>
        <w:sz w:val="18"/>
        <w:szCs w:val="18"/>
      </w:rPr>
      <w:fldChar w:fldCharType="begin"/>
    </w:r>
    <w:r w:rsidRPr="00332BFF">
      <w:rPr>
        <w:rFonts w:asciiTheme="minorHAnsi" w:hAnsiTheme="minorHAnsi" w:cstheme="minorHAnsi"/>
        <w:bCs/>
        <w:color w:val="000000"/>
        <w:sz w:val="18"/>
        <w:szCs w:val="18"/>
      </w:rPr>
      <w:instrText>NUMPAGES  \* Arabic  \* MERGEFORMAT</w:instrText>
    </w:r>
    <w:r w:rsidRPr="00332BFF">
      <w:rPr>
        <w:rFonts w:asciiTheme="minorHAnsi" w:hAnsiTheme="minorHAnsi" w:cstheme="minorHAnsi"/>
        <w:bCs/>
        <w:color w:val="000000"/>
        <w:sz w:val="18"/>
        <w:szCs w:val="18"/>
      </w:rPr>
      <w:fldChar w:fldCharType="separate"/>
    </w:r>
    <w:r w:rsidR="00A33DF4">
      <w:rPr>
        <w:rFonts w:asciiTheme="minorHAnsi" w:hAnsiTheme="minorHAnsi" w:cstheme="minorHAnsi"/>
        <w:bCs/>
        <w:noProof/>
        <w:color w:val="000000"/>
        <w:sz w:val="18"/>
        <w:szCs w:val="18"/>
      </w:rPr>
      <w:t>2</w:t>
    </w:r>
    <w:r w:rsidRPr="00332BFF">
      <w:rPr>
        <w:rFonts w:asciiTheme="minorHAnsi" w:hAnsiTheme="minorHAnsi" w:cstheme="minorHAnsi"/>
        <w:bCs/>
        <w:color w:val="000000"/>
        <w:sz w:val="18"/>
        <w:szCs w:val="18"/>
      </w:rPr>
      <w:fldChar w:fldCharType="end"/>
    </w:r>
  </w:p>
  <w:p w:rsidR="00237A22" w:rsidRPr="008313CE" w:rsidRDefault="00332BFF" w:rsidP="00237A22">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237A22" w:rsidRPr="008313CE">
      <w:rPr>
        <w:rFonts w:asciiTheme="minorHAnsi" w:hAnsiTheme="minorHAnsi" w:cstheme="minorHAnsi"/>
        <w:color w:val="000000"/>
        <w:sz w:val="18"/>
        <w:szCs w:val="18"/>
      </w:rPr>
      <w:t xml:space="preserve">         </w:t>
    </w:r>
    <w:r w:rsidR="00237A22" w:rsidRPr="008313CE">
      <w:rPr>
        <w:rFonts w:asciiTheme="minorHAnsi" w:hAnsiTheme="minorHAnsi" w:cstheme="minorHAnsi"/>
        <w:b/>
        <w:color w:val="1F4E79" w:themeColor="accent1" w:themeShade="80"/>
        <w:sz w:val="18"/>
        <w:szCs w:val="18"/>
        <w:lang w:val="en-GB"/>
      </w:rPr>
      <w:t>____________</w:t>
    </w:r>
  </w:p>
  <w:p w:rsidR="00237A22" w:rsidRPr="008313CE" w:rsidRDefault="00237A22" w:rsidP="00237A22">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E15779">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237A22" w:rsidRPr="008313CE" w:rsidRDefault="00237A22" w:rsidP="00237A22">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A51C15" w:rsidRPr="009C7880" w:rsidRDefault="00A51C15" w:rsidP="009C7880">
    <w:pPr>
      <w:pStyle w:val="Normlnywebov"/>
      <w:spacing w:before="0" w:beforeAutospacing="0" w:after="0" w:afterAutospacing="0"/>
      <w:jc w:val="right"/>
      <w:rPr>
        <w:rFonts w:asciiTheme="minorHAnsi" w:hAnsiTheme="minorHAnsi" w:cstheme="minorHAnsi"/>
        <w:bCs/>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9C7880">
    <w:pPr>
      <w:pStyle w:val="Hlavika"/>
      <w:tabs>
        <w:tab w:val="clear" w:pos="4320"/>
        <w:tab w:val="clear" w:pos="8640"/>
        <w:tab w:val="left" w:pos="3855"/>
      </w:tabs>
      <w:jc w:val="both"/>
      <w:rPr>
        <w:rFonts w:asciiTheme="minorHAnsi" w:hAnsiTheme="minorHAnsi" w:cstheme="minorHAnsi"/>
        <w:sz w:val="18"/>
        <w:szCs w:val="18"/>
      </w:rPr>
    </w:pPr>
  </w:p>
  <w:p w:rsidR="009B7681" w:rsidRPr="00206CA5" w:rsidRDefault="00931EF9" w:rsidP="009C7880">
    <w:pPr>
      <w:pStyle w:val="Hlavika"/>
      <w:tabs>
        <w:tab w:val="clear" w:pos="4320"/>
        <w:tab w:val="clear" w:pos="8640"/>
        <w:tab w:val="left" w:pos="3855"/>
      </w:tabs>
      <w:jc w:val="both"/>
      <w:rPr>
        <w:rFonts w:asciiTheme="minorHAnsi" w:hAnsiTheme="minorHAnsi" w:cstheme="minorHAnsi"/>
        <w:sz w:val="18"/>
        <w:szCs w:val="18"/>
      </w:rPr>
    </w:pPr>
    <w:r w:rsidRPr="00931EF9">
      <w:rPr>
        <w:rFonts w:asciiTheme="minorHAnsi" w:hAnsiTheme="minorHAnsi" w:cstheme="minorHAnsi"/>
        <w:sz w:val="18"/>
        <w:szCs w:val="18"/>
      </w:rPr>
      <w:t>Platnosť F</w:t>
    </w:r>
    <w:r w:rsidR="00FD4509">
      <w:rPr>
        <w:rFonts w:asciiTheme="minorHAnsi" w:hAnsiTheme="minorHAnsi" w:cstheme="minorHAnsi"/>
        <w:sz w:val="18"/>
        <w:szCs w:val="18"/>
      </w:rPr>
      <w:t>31d</w:t>
    </w:r>
    <w:r w:rsidRPr="00931EF9">
      <w:rPr>
        <w:rFonts w:asciiTheme="minorHAnsi" w:hAnsiTheme="minorHAnsi" w:cstheme="minorHAnsi"/>
        <w:sz w:val="18"/>
        <w:szCs w:val="18"/>
      </w:rPr>
      <w:t xml:space="preserve"> od </w:t>
    </w:r>
    <w:r w:rsidR="00FD4509">
      <w:rPr>
        <w:rFonts w:asciiTheme="minorHAnsi" w:hAnsiTheme="minorHAnsi" w:cstheme="minorHAnsi"/>
        <w:sz w:val="18"/>
        <w:szCs w:val="18"/>
      </w:rPr>
      <w:t>15.3.2026</w:t>
    </w:r>
    <w:r w:rsidR="00CE598B">
      <w:rPr>
        <w:rFonts w:asciiTheme="minorHAnsi" w:hAnsiTheme="minorHAnsi" w:cstheme="minorHAnsi"/>
        <w:color w:val="000000"/>
        <w:sz w:val="18"/>
        <w:szCs w:val="18"/>
      </w:rPr>
      <w:t xml:space="preserve">     </w:t>
    </w:r>
    <w:r w:rsidR="009B7681">
      <w:rPr>
        <w:rFonts w:asciiTheme="minorHAnsi" w:hAnsiTheme="minorHAnsi" w:cstheme="minorHAnsi"/>
        <w:color w:val="000000"/>
        <w:sz w:val="18"/>
        <w:szCs w:val="18"/>
      </w:rPr>
      <w:tab/>
    </w:r>
    <w:r w:rsidR="009B7681">
      <w:rPr>
        <w:rFonts w:asciiTheme="minorHAnsi" w:hAnsiTheme="minorHAnsi" w:cstheme="minorHAnsi"/>
        <w:color w:val="000000"/>
        <w:sz w:val="18"/>
        <w:szCs w:val="18"/>
      </w:rPr>
      <w:tab/>
      <w:t xml:space="preserve">         </w:t>
    </w:r>
  </w:p>
  <w:p w:rsidR="00237A22" w:rsidRPr="008313CE" w:rsidRDefault="00237A22" w:rsidP="00237A22">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____________</w:t>
    </w:r>
  </w:p>
  <w:p w:rsidR="00237A22" w:rsidRPr="008313CE" w:rsidRDefault="00237A22" w:rsidP="00237A22">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E15779">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9C7880" w:rsidRPr="00237A22" w:rsidRDefault="00237A22" w:rsidP="00237A22">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273" w:rsidRDefault="00FF0273">
      <w:r>
        <w:separator/>
      </w:r>
    </w:p>
  </w:footnote>
  <w:footnote w:type="continuationSeparator" w:id="0">
    <w:p w:rsidR="00FF0273" w:rsidRDefault="00FF0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22" w:rsidRPr="008313CE" w:rsidRDefault="00237A22" w:rsidP="00237A22">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5F7BB559" wp14:editId="27E8FD63">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237A22" w:rsidRPr="008313CE" w:rsidRDefault="00237A22" w:rsidP="00237A22">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237A22" w:rsidRPr="008313CE" w:rsidRDefault="00237A22" w:rsidP="00237A22">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31EF9" w:rsidRPr="00CE598B" w:rsidRDefault="00237A22" w:rsidP="00237A22">
    <w:pPr>
      <w:pStyle w:val="Hlavika"/>
      <w:tabs>
        <w:tab w:val="clear" w:pos="4320"/>
        <w:tab w:val="clear" w:pos="8640"/>
        <w:tab w:val="left" w:pos="3855"/>
      </w:tabs>
      <w:ind w:firstLine="1418"/>
      <w:rPr>
        <w:rFonts w:asciiTheme="minorHAnsi" w:hAnsiTheme="minorHAnsi" w:cstheme="minorHAnsi"/>
        <w:sz w:val="20"/>
        <w:szCs w:val="20"/>
      </w:rPr>
    </w:pPr>
    <w:r w:rsidRPr="008313CE">
      <w:rPr>
        <w:rFonts w:asciiTheme="minorHAnsi" w:hAnsiTheme="minorHAnsi" w:cstheme="minorHAnsi"/>
        <w:b/>
        <w:color w:val="1F4E79" w:themeColor="accent1" w:themeShade="80"/>
        <w:sz w:val="20"/>
        <w:szCs w:val="20"/>
        <w:lang w:val="en-GB"/>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35D"/>
    <w:multiLevelType w:val="hybridMultilevel"/>
    <w:tmpl w:val="B860F28E"/>
    <w:lvl w:ilvl="0" w:tplc="058635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1B262B50"/>
    <w:multiLevelType w:val="hybridMultilevel"/>
    <w:tmpl w:val="19367444"/>
    <w:lvl w:ilvl="0" w:tplc="C2281A96">
      <w:start w:val="1"/>
      <w:numFmt w:val="decimal"/>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
    <w:nsid w:val="319F517F"/>
    <w:multiLevelType w:val="hybridMultilevel"/>
    <w:tmpl w:val="624435E8"/>
    <w:lvl w:ilvl="0" w:tplc="058635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62D53"/>
    <w:rsid w:val="000C5824"/>
    <w:rsid w:val="001112DE"/>
    <w:rsid w:val="00114CD7"/>
    <w:rsid w:val="00124BC2"/>
    <w:rsid w:val="00156C38"/>
    <w:rsid w:val="00166683"/>
    <w:rsid w:val="00193908"/>
    <w:rsid w:val="00195422"/>
    <w:rsid w:val="001F49F6"/>
    <w:rsid w:val="0020273E"/>
    <w:rsid w:val="00206CA5"/>
    <w:rsid w:val="00210AF5"/>
    <w:rsid w:val="0021340F"/>
    <w:rsid w:val="002314B1"/>
    <w:rsid w:val="00237A22"/>
    <w:rsid w:val="0025361F"/>
    <w:rsid w:val="002779DF"/>
    <w:rsid w:val="002845C0"/>
    <w:rsid w:val="002E48AA"/>
    <w:rsid w:val="002F0CD7"/>
    <w:rsid w:val="00332BFF"/>
    <w:rsid w:val="0036090C"/>
    <w:rsid w:val="00373D0E"/>
    <w:rsid w:val="003804E4"/>
    <w:rsid w:val="003B5232"/>
    <w:rsid w:val="003B60CC"/>
    <w:rsid w:val="003D32CE"/>
    <w:rsid w:val="0045610E"/>
    <w:rsid w:val="00490FA7"/>
    <w:rsid w:val="004D69FC"/>
    <w:rsid w:val="004F41A3"/>
    <w:rsid w:val="00534B69"/>
    <w:rsid w:val="00541565"/>
    <w:rsid w:val="0058013D"/>
    <w:rsid w:val="005C3458"/>
    <w:rsid w:val="00634E42"/>
    <w:rsid w:val="00722CEB"/>
    <w:rsid w:val="00731B32"/>
    <w:rsid w:val="00740A10"/>
    <w:rsid w:val="00773F28"/>
    <w:rsid w:val="00780F53"/>
    <w:rsid w:val="007D4E6E"/>
    <w:rsid w:val="008343E9"/>
    <w:rsid w:val="00850DD8"/>
    <w:rsid w:val="00867955"/>
    <w:rsid w:val="0089388F"/>
    <w:rsid w:val="008E00A2"/>
    <w:rsid w:val="008E7488"/>
    <w:rsid w:val="00922E77"/>
    <w:rsid w:val="00923566"/>
    <w:rsid w:val="00931EF9"/>
    <w:rsid w:val="00946A73"/>
    <w:rsid w:val="00956CDB"/>
    <w:rsid w:val="00984937"/>
    <w:rsid w:val="00993FDB"/>
    <w:rsid w:val="009A2630"/>
    <w:rsid w:val="009B7681"/>
    <w:rsid w:val="009C3AAD"/>
    <w:rsid w:val="009C7880"/>
    <w:rsid w:val="009D4AD3"/>
    <w:rsid w:val="00A317B6"/>
    <w:rsid w:val="00A33DF4"/>
    <w:rsid w:val="00A51C15"/>
    <w:rsid w:val="00A764B6"/>
    <w:rsid w:val="00A82968"/>
    <w:rsid w:val="00A94294"/>
    <w:rsid w:val="00AC51BB"/>
    <w:rsid w:val="00AF6DE8"/>
    <w:rsid w:val="00BD67E5"/>
    <w:rsid w:val="00BE0586"/>
    <w:rsid w:val="00C15AB8"/>
    <w:rsid w:val="00C73DDB"/>
    <w:rsid w:val="00C855BB"/>
    <w:rsid w:val="00CE598B"/>
    <w:rsid w:val="00D11EC7"/>
    <w:rsid w:val="00D20072"/>
    <w:rsid w:val="00D23C48"/>
    <w:rsid w:val="00D770DB"/>
    <w:rsid w:val="00D81851"/>
    <w:rsid w:val="00D84A2C"/>
    <w:rsid w:val="00DB0316"/>
    <w:rsid w:val="00DC3732"/>
    <w:rsid w:val="00E001E9"/>
    <w:rsid w:val="00E15779"/>
    <w:rsid w:val="00E37EE3"/>
    <w:rsid w:val="00E45F69"/>
    <w:rsid w:val="00E54FAC"/>
    <w:rsid w:val="00E81B8A"/>
    <w:rsid w:val="00E846E1"/>
    <w:rsid w:val="00E968DC"/>
    <w:rsid w:val="00EB2130"/>
    <w:rsid w:val="00EC0F6F"/>
    <w:rsid w:val="00EC4CA2"/>
    <w:rsid w:val="00F23A87"/>
    <w:rsid w:val="00F31B3D"/>
    <w:rsid w:val="00F85B5A"/>
    <w:rsid w:val="00FB0054"/>
    <w:rsid w:val="00FC7C95"/>
    <w:rsid w:val="00FD4509"/>
    <w:rsid w:val="00FD5E59"/>
    <w:rsid w:val="00FF0273"/>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237A2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237A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7752">
      <w:bodyDiv w:val="1"/>
      <w:marLeft w:val="0"/>
      <w:marRight w:val="0"/>
      <w:marTop w:val="0"/>
      <w:marBottom w:val="0"/>
      <w:divBdr>
        <w:top w:val="none" w:sz="0" w:space="0" w:color="auto"/>
        <w:left w:val="none" w:sz="0" w:space="0" w:color="auto"/>
        <w:bottom w:val="none" w:sz="0" w:space="0" w:color="auto"/>
        <w:right w:val="none" w:sz="0" w:space="0" w:color="auto"/>
      </w:divBdr>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45143">
      <w:bodyDiv w:val="1"/>
      <w:marLeft w:val="0"/>
      <w:marRight w:val="0"/>
      <w:marTop w:val="0"/>
      <w:marBottom w:val="0"/>
      <w:divBdr>
        <w:top w:val="none" w:sz="0" w:space="0" w:color="auto"/>
        <w:left w:val="none" w:sz="0" w:space="0" w:color="auto"/>
        <w:bottom w:val="none" w:sz="0" w:space="0" w:color="auto"/>
        <w:right w:val="none" w:sz="0" w:space="0" w:color="auto"/>
      </w:divBdr>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42DC2-FD89-4BAA-965A-9A019692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426</TotalTime>
  <Pages>2</Pages>
  <Words>443</Words>
  <Characters>2802</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3239</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39</cp:revision>
  <cp:lastPrinted>2025-09-16T11:17:00Z</cp:lastPrinted>
  <dcterms:created xsi:type="dcterms:W3CDTF">2025-09-09T08:24:00Z</dcterms:created>
  <dcterms:modified xsi:type="dcterms:W3CDTF">2026-03-13T21:13:00Z</dcterms:modified>
</cp:coreProperties>
</file>