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9A" w:rsidRDefault="00320B9A" w:rsidP="000975E0">
      <w:pPr>
        <w:pStyle w:val="Odsekzoznamu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082"/>
      </w:tblGrid>
      <w:tr w:rsidR="00CD3C9E" w:rsidTr="00CD3C9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C9E" w:rsidRDefault="00CD3C9E">
            <w:pPr>
              <w:ind w:left="720" w:firstLine="540"/>
              <w:jc w:val="center"/>
              <w:rPr>
                <w:rFonts w:ascii="Calibri" w:eastAsia="Calibri" w:hAnsi="Calibri"/>
                <w:b/>
                <w:sz w:val="22"/>
                <w:szCs w:val="22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anchor distT="0" distB="0" distL="114300" distR="114300" simplePos="0" relativeHeight="251658240" behindDoc="1" locked="0" layoutInCell="1" allowOverlap="1" wp14:anchorId="2AFFC05B" wp14:editId="3083222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7620</wp:posOffset>
                  </wp:positionV>
                  <wp:extent cx="748030" cy="9144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3C9E" w:rsidRDefault="00CD3C9E">
            <w:pPr>
              <w:ind w:firstLine="720"/>
              <w:jc w:val="center"/>
              <w:rPr>
                <w:rFonts w:ascii="Calibri" w:eastAsia="Calibri" w:hAnsi="Calibri"/>
                <w:i/>
                <w:lang w:val="sk-SK"/>
              </w:rPr>
            </w:pPr>
          </w:p>
          <w:p w:rsidR="00CD3C9E" w:rsidRDefault="00CD3C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8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tabs>
                <w:tab w:val="left" w:pos="540"/>
              </w:tabs>
              <w:rPr>
                <w:rFonts w:ascii="Calibri" w:eastAsia="Calibri" w:hAnsi="Calibri"/>
                <w:b/>
                <w:sz w:val="22"/>
                <w:szCs w:val="22"/>
                <w:lang w:val="sk-SK"/>
              </w:rPr>
            </w:pPr>
          </w:p>
          <w:p w:rsidR="00CD3C9E" w:rsidRDefault="00CD3C9E">
            <w:pPr>
              <w:tabs>
                <w:tab w:val="left" w:pos="540"/>
              </w:tabs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sk-SK"/>
              </w:rPr>
              <w:t>ÚSTAV ŠTÁTNEJ KONTROLY VETERINÁRNYCH BIOPREPARÁTOV A</w:t>
            </w:r>
            <w:r w:rsidR="00E86284">
              <w:rPr>
                <w:rFonts w:ascii="Calibri" w:eastAsia="Calibri" w:hAnsi="Calibri"/>
                <w:b/>
                <w:sz w:val="22"/>
                <w:szCs w:val="22"/>
                <w:lang w:val="sk-SK"/>
              </w:rPr>
              <w:t> </w:t>
            </w:r>
            <w:r>
              <w:rPr>
                <w:rFonts w:ascii="Calibri" w:eastAsia="Calibri" w:hAnsi="Calibri"/>
                <w:b/>
                <w:sz w:val="22"/>
                <w:szCs w:val="22"/>
                <w:lang w:val="sk-SK"/>
              </w:rPr>
              <w:t>LIEČIV</w:t>
            </w:r>
            <w:r w:rsidR="00E86284">
              <w:rPr>
                <w:rFonts w:ascii="Calibri" w:eastAsia="Calibri" w:hAnsi="Calibri"/>
                <w:b/>
                <w:sz w:val="22"/>
                <w:szCs w:val="22"/>
                <w:lang w:val="sk-SK"/>
              </w:rPr>
              <w:t xml:space="preserve"> NITRA</w:t>
            </w:r>
          </w:p>
          <w:p w:rsidR="00CD3C9E" w:rsidRDefault="00CD3C9E">
            <w:pPr>
              <w:tabs>
                <w:tab w:val="left" w:pos="540"/>
              </w:tabs>
              <w:rPr>
                <w:rFonts w:ascii="Calibri" w:eastAsia="Calibri" w:hAnsi="Calibri"/>
                <w:i/>
                <w:lang w:val="sk-SK"/>
              </w:rPr>
            </w:pPr>
            <w:r>
              <w:rPr>
                <w:rFonts w:ascii="Calibri" w:eastAsia="Calibri" w:hAnsi="Calibri"/>
                <w:i/>
                <w:lang w:val="sk-SK"/>
              </w:rPr>
              <w:t xml:space="preserve">Institute for State Control of Veterinary Biologicals and Medicaments </w:t>
            </w:r>
            <w:r w:rsidR="00E86284">
              <w:rPr>
                <w:rFonts w:ascii="Calibri" w:eastAsia="Calibri" w:hAnsi="Calibri"/>
                <w:i/>
                <w:lang w:val="sk-SK"/>
              </w:rPr>
              <w:t>Nitra</w:t>
            </w:r>
          </w:p>
          <w:p w:rsidR="00CD3C9E" w:rsidRDefault="00CD3C9E">
            <w:pPr>
              <w:tabs>
                <w:tab w:val="left" w:pos="540"/>
              </w:tabs>
              <w:rPr>
                <w:rFonts w:ascii="Arial" w:eastAsia="Calibri" w:hAnsi="Arial" w:cs="Arial"/>
                <w:b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/>
                <w:b/>
                <w:i/>
                <w:lang w:val="sk-SK"/>
              </w:rPr>
              <w:t>_______________</w:t>
            </w:r>
          </w:p>
          <w:p w:rsidR="00CD3C9E" w:rsidRDefault="00CD3C9E">
            <w:pPr>
              <w:jc w:val="both"/>
              <w:rPr>
                <w:rFonts w:ascii="Calibri" w:eastAsia="Calibri" w:hAnsi="Calibri"/>
                <w:b/>
                <w:caps/>
                <w:sz w:val="10"/>
                <w:szCs w:val="10"/>
                <w:lang w:val="sk-SK"/>
              </w:rPr>
            </w:pPr>
          </w:p>
          <w:p w:rsidR="00CD3C9E" w:rsidRDefault="00CD3C9E">
            <w:pPr>
              <w:jc w:val="both"/>
              <w:rPr>
                <w:rFonts w:ascii="Calibri" w:eastAsia="Calibri" w:hAnsi="Calibri"/>
                <w:b/>
                <w:caps/>
                <w:sz w:val="22"/>
                <w:szCs w:val="22"/>
                <w:lang w:val="sk-SK"/>
              </w:rPr>
            </w:pPr>
            <w:r>
              <w:rPr>
                <w:rFonts w:ascii="Calibri" w:eastAsia="Calibri" w:hAnsi="Calibri"/>
                <w:b/>
                <w:caps/>
                <w:sz w:val="22"/>
                <w:szCs w:val="22"/>
                <w:lang w:val="sk-SK"/>
              </w:rPr>
              <w:t>Sadzobník náhrad výdavkov za INÉ odborné a administratívne úkony vykonávané   v pôsobnosti ÚŠKVBL</w:t>
            </w:r>
          </w:p>
        </w:tc>
      </w:tr>
    </w:tbl>
    <w:p w:rsidR="00CD3C9E" w:rsidRDefault="00CD3C9E" w:rsidP="00CD3C9E">
      <w:pPr>
        <w:jc w:val="both"/>
        <w:rPr>
          <w:rFonts w:ascii="Calibri" w:hAnsi="Calibri"/>
          <w:lang w:val="sk-SK"/>
        </w:rPr>
      </w:pPr>
    </w:p>
    <w:p w:rsidR="00CD3C9E" w:rsidRDefault="00CD3C9E" w:rsidP="00CD3C9E">
      <w:pPr>
        <w:jc w:val="both"/>
        <w:rPr>
          <w:rFonts w:ascii="Calibri" w:hAnsi="Calibri"/>
          <w:lang w:val="sk-SK"/>
        </w:rPr>
      </w:pPr>
    </w:p>
    <w:p w:rsidR="00CD3C9E" w:rsidRDefault="00CD3C9E" w:rsidP="00CD3C9E">
      <w:pPr>
        <w:jc w:val="both"/>
        <w:rPr>
          <w:rFonts w:ascii="Calibri" w:hAnsi="Calibri"/>
          <w:lang w:val="sk-SK"/>
        </w:rPr>
      </w:pPr>
    </w:p>
    <w:p w:rsidR="00CD3C9E" w:rsidRDefault="00CD3C9E" w:rsidP="00CD3C9E">
      <w:pPr>
        <w:pStyle w:val="Nadpis4"/>
        <w:jc w:val="center"/>
      </w:pPr>
      <w:proofErr w:type="gramStart"/>
      <w:r>
        <w:t>METODICKÝ  POKYN</w:t>
      </w:r>
      <w:proofErr w:type="gramEnd"/>
      <w:r>
        <w:t xml:space="preserve"> č. 1/1</w:t>
      </w:r>
      <w:r w:rsidR="001D43FC">
        <w:t>5</w:t>
      </w:r>
      <w:r>
        <w:t xml:space="preserve"> </w:t>
      </w:r>
      <w:proofErr w:type="spellStart"/>
      <w:r>
        <w:t>rev</w:t>
      </w:r>
      <w:proofErr w:type="spellEnd"/>
      <w:r>
        <w:t xml:space="preserve">. </w:t>
      </w:r>
      <w:r w:rsidR="00692100">
        <w:t>1</w:t>
      </w:r>
      <w:r w:rsidR="00842808">
        <w:t>7</w:t>
      </w:r>
    </w:p>
    <w:p w:rsidR="00CD3C9E" w:rsidRDefault="00CD3C9E" w:rsidP="00CD3C9E">
      <w:pPr>
        <w:jc w:val="both"/>
        <w:rPr>
          <w:rFonts w:ascii="Calibri" w:eastAsia="Calibri" w:hAnsi="Calibri"/>
          <w:b/>
          <w:caps/>
          <w:sz w:val="22"/>
          <w:szCs w:val="22"/>
          <w:lang w:val="sk-SK"/>
        </w:rPr>
      </w:pPr>
    </w:p>
    <w:p w:rsidR="00CD3C9E" w:rsidRDefault="00CD3C9E" w:rsidP="00CD3C9E">
      <w:pPr>
        <w:rPr>
          <w:rFonts w:ascii="Calibri" w:hAnsi="Calibri"/>
          <w:bCs/>
          <w:sz w:val="22"/>
          <w:lang w:val="sk-SK"/>
        </w:rPr>
      </w:pPr>
    </w:p>
    <w:p w:rsidR="00CD3C9E" w:rsidRDefault="00CD3C9E" w:rsidP="00CD3C9E">
      <w:pPr>
        <w:jc w:val="both"/>
        <w:rPr>
          <w:rFonts w:ascii="Calibri" w:hAnsi="Calibri"/>
          <w:bCs/>
          <w:sz w:val="22"/>
          <w:lang w:val="sk-SK"/>
        </w:rPr>
      </w:pPr>
      <w:r>
        <w:rPr>
          <w:rFonts w:ascii="Calibri" w:hAnsi="Calibri"/>
          <w:bCs/>
          <w:sz w:val="22"/>
          <w:lang w:val="sk-SK"/>
        </w:rPr>
        <w:t>Poplatky vyplývajúce zo sadzobníka náhrad výdavkov za iné odborné a</w:t>
      </w:r>
      <w:r w:rsidR="00C56014">
        <w:rPr>
          <w:rFonts w:ascii="Calibri" w:hAnsi="Calibri"/>
          <w:bCs/>
          <w:sz w:val="22"/>
          <w:lang w:val="sk-SK"/>
        </w:rPr>
        <w:t> </w:t>
      </w:r>
      <w:r>
        <w:rPr>
          <w:rFonts w:ascii="Calibri" w:hAnsi="Calibri"/>
          <w:bCs/>
          <w:sz w:val="22"/>
          <w:lang w:val="sk-SK"/>
        </w:rPr>
        <w:t xml:space="preserve">administratívne úkony budú uhrádzané na základe faktúry vystavenej pracovníkom UŠKVBL Nitra, pani Jánošíkovou,  </w:t>
      </w:r>
      <w:hyperlink r:id="rId6" w:history="1">
        <w:r>
          <w:rPr>
            <w:rStyle w:val="Hypertextovprepojenie"/>
            <w:color w:val="0070C0"/>
            <w:sz w:val="22"/>
          </w:rPr>
          <w:t>janosikova@uskvbl.sk</w:t>
        </w:r>
      </w:hyperlink>
      <w:r>
        <w:rPr>
          <w:rFonts w:ascii="Calibri" w:hAnsi="Calibri"/>
          <w:bCs/>
          <w:sz w:val="22"/>
          <w:lang w:val="sk-SK"/>
        </w:rPr>
        <w:t>, 037/6933124, resp. 037/6515507.</w:t>
      </w:r>
    </w:p>
    <w:p w:rsidR="00CD3C9E" w:rsidRDefault="00CD3C9E" w:rsidP="00CD3C9E">
      <w:pPr>
        <w:jc w:val="both"/>
        <w:rPr>
          <w:rFonts w:ascii="Calibri" w:hAnsi="Calibri"/>
          <w:bCs/>
          <w:sz w:val="22"/>
          <w:lang w:val="sk-SK"/>
        </w:rPr>
      </w:pPr>
      <w:r>
        <w:rPr>
          <w:rFonts w:ascii="Calibri" w:hAnsi="Calibri"/>
          <w:bCs/>
          <w:sz w:val="22"/>
          <w:lang w:val="sk-SK"/>
        </w:rPr>
        <w:t>Na základe riadne vyplnených žiadostí Vám bude zaslaný daňový doklad – faktúra, ktorý je podkladom k</w:t>
      </w:r>
      <w:r w:rsidR="00C56014">
        <w:rPr>
          <w:rFonts w:ascii="Calibri" w:hAnsi="Calibri"/>
          <w:bCs/>
          <w:sz w:val="22"/>
          <w:lang w:val="sk-SK"/>
        </w:rPr>
        <w:t> </w:t>
      </w:r>
      <w:r>
        <w:rPr>
          <w:rFonts w:ascii="Calibri" w:hAnsi="Calibri"/>
          <w:bCs/>
          <w:sz w:val="22"/>
          <w:lang w:val="sk-SK"/>
        </w:rPr>
        <w:t>úhrade za požadovanú službu. Služba bude poskytnutá až po pripísaní finančných prostriedkov na účet ÚŠKVBL Nitra.</w:t>
      </w:r>
    </w:p>
    <w:p w:rsidR="00CD3C9E" w:rsidRDefault="00CD3C9E" w:rsidP="00CD3C9E">
      <w:pPr>
        <w:jc w:val="both"/>
        <w:rPr>
          <w:rFonts w:ascii="Calibri" w:hAnsi="Calibri"/>
          <w:bCs/>
          <w:sz w:val="22"/>
          <w:lang w:val="sk-SK"/>
        </w:rPr>
      </w:pPr>
    </w:p>
    <w:p w:rsidR="00CD3C9E" w:rsidRPr="009259CA" w:rsidRDefault="009259CA" w:rsidP="00CD3C9E">
      <w:pPr>
        <w:jc w:val="both"/>
        <w:rPr>
          <w:rFonts w:ascii="Calibri" w:hAnsi="Calibri"/>
          <w:bCs/>
          <w:sz w:val="22"/>
          <w:lang w:val="sk-SK"/>
        </w:rPr>
      </w:pPr>
      <w:r w:rsidRPr="009259CA">
        <w:rPr>
          <w:rFonts w:ascii="Calibri" w:hAnsi="Calibri"/>
          <w:bCs/>
          <w:sz w:val="22"/>
          <w:lang w:val="sk-SK"/>
        </w:rPr>
        <w:t xml:space="preserve">Platnosť </w:t>
      </w:r>
      <w:r w:rsidR="00CD3C9E" w:rsidRPr="009259CA">
        <w:rPr>
          <w:rFonts w:ascii="Calibri" w:hAnsi="Calibri"/>
          <w:bCs/>
          <w:sz w:val="22"/>
          <w:lang w:val="sk-SK"/>
        </w:rPr>
        <w:t xml:space="preserve">metodického pokynu </w:t>
      </w:r>
      <w:r w:rsidR="00F826CA" w:rsidRPr="009259CA">
        <w:rPr>
          <w:rFonts w:ascii="Calibri" w:hAnsi="Calibri"/>
          <w:bCs/>
          <w:sz w:val="22"/>
          <w:lang w:val="sk-SK"/>
        </w:rPr>
        <w:t xml:space="preserve">je </w:t>
      </w:r>
      <w:r w:rsidR="00CD3C9E" w:rsidRPr="009259CA">
        <w:rPr>
          <w:rFonts w:ascii="Calibri" w:hAnsi="Calibri"/>
          <w:bCs/>
          <w:sz w:val="22"/>
          <w:lang w:val="sk-SK"/>
        </w:rPr>
        <w:t xml:space="preserve">od </w:t>
      </w:r>
      <w:r w:rsidR="004B53AD" w:rsidRPr="009259CA">
        <w:rPr>
          <w:rFonts w:ascii="Calibri" w:hAnsi="Calibri"/>
          <w:bCs/>
          <w:sz w:val="22"/>
          <w:lang w:val="sk-SK"/>
        </w:rPr>
        <w:t>1</w:t>
      </w:r>
      <w:r w:rsidR="00692100" w:rsidRPr="009259CA">
        <w:rPr>
          <w:rFonts w:ascii="Calibri" w:hAnsi="Calibri"/>
          <w:bCs/>
          <w:sz w:val="22"/>
          <w:lang w:val="sk-SK"/>
        </w:rPr>
        <w:t>0.</w:t>
      </w:r>
      <w:r w:rsidR="00351045">
        <w:rPr>
          <w:rFonts w:ascii="Calibri" w:hAnsi="Calibri"/>
          <w:bCs/>
          <w:sz w:val="22"/>
          <w:lang w:val="sk-SK"/>
        </w:rPr>
        <w:t>0</w:t>
      </w:r>
      <w:r w:rsidR="00727D71">
        <w:rPr>
          <w:rFonts w:ascii="Calibri" w:hAnsi="Calibri"/>
          <w:bCs/>
          <w:sz w:val="22"/>
          <w:lang w:val="sk-SK"/>
        </w:rPr>
        <w:t>1</w:t>
      </w:r>
      <w:r w:rsidR="004B53AD" w:rsidRPr="009259CA">
        <w:rPr>
          <w:rFonts w:ascii="Calibri" w:hAnsi="Calibri"/>
          <w:bCs/>
          <w:sz w:val="22"/>
          <w:lang w:val="sk-SK"/>
        </w:rPr>
        <w:t>.</w:t>
      </w:r>
      <w:r w:rsidR="00CD3C9E" w:rsidRPr="009259CA">
        <w:rPr>
          <w:rFonts w:ascii="Calibri" w:hAnsi="Calibri"/>
          <w:bCs/>
          <w:sz w:val="22"/>
          <w:lang w:val="sk-SK"/>
        </w:rPr>
        <w:t>201</w:t>
      </w:r>
      <w:r w:rsidR="004B53AD" w:rsidRPr="009259CA">
        <w:rPr>
          <w:rFonts w:ascii="Calibri" w:hAnsi="Calibri"/>
          <w:bCs/>
          <w:sz w:val="22"/>
          <w:lang w:val="sk-SK"/>
        </w:rPr>
        <w:t>6</w:t>
      </w:r>
      <w:r w:rsidR="00F826CA" w:rsidRPr="009259CA">
        <w:rPr>
          <w:rFonts w:ascii="Calibri" w:hAnsi="Calibri"/>
          <w:bCs/>
          <w:sz w:val="22"/>
          <w:lang w:val="sk-SK"/>
        </w:rPr>
        <w:t>.</w:t>
      </w:r>
    </w:p>
    <w:p w:rsidR="00CD3C9E" w:rsidRPr="00B20135" w:rsidRDefault="00351045" w:rsidP="00CD3C9E">
      <w:pPr>
        <w:jc w:val="both"/>
        <w:rPr>
          <w:rFonts w:ascii="Calibri" w:hAnsi="Calibri"/>
          <w:bCs/>
          <w:sz w:val="22"/>
          <w:lang w:val="sk-SK"/>
        </w:rPr>
      </w:pPr>
      <w:r w:rsidRPr="00B20135">
        <w:rPr>
          <w:rFonts w:ascii="Calibri" w:hAnsi="Calibri"/>
          <w:bCs/>
          <w:sz w:val="22"/>
          <w:lang w:val="sk-SK"/>
        </w:rPr>
        <w:t xml:space="preserve">Platnosť </w:t>
      </w:r>
      <w:r w:rsidR="00F826CA" w:rsidRPr="00B20135">
        <w:rPr>
          <w:rFonts w:ascii="Calibri" w:hAnsi="Calibri"/>
          <w:bCs/>
          <w:sz w:val="22"/>
          <w:lang w:val="sk-SK"/>
        </w:rPr>
        <w:t>Me</w:t>
      </w:r>
      <w:r w:rsidR="00E86284" w:rsidRPr="00B20135">
        <w:rPr>
          <w:rFonts w:ascii="Calibri" w:hAnsi="Calibri"/>
          <w:bCs/>
          <w:sz w:val="22"/>
          <w:lang w:val="sk-SK"/>
        </w:rPr>
        <w:t>todického pokynu č. 1/1</w:t>
      </w:r>
      <w:r w:rsidR="00B20135">
        <w:rPr>
          <w:rFonts w:ascii="Calibri" w:hAnsi="Calibri"/>
          <w:bCs/>
          <w:sz w:val="22"/>
          <w:lang w:val="sk-SK"/>
        </w:rPr>
        <w:t>5</w:t>
      </w:r>
      <w:r w:rsidR="00E86284" w:rsidRPr="00B20135">
        <w:rPr>
          <w:rFonts w:ascii="Calibri" w:hAnsi="Calibri"/>
          <w:bCs/>
          <w:sz w:val="22"/>
          <w:lang w:val="sk-SK"/>
        </w:rPr>
        <w:t xml:space="preserve"> </w:t>
      </w:r>
      <w:r w:rsidR="00E86284" w:rsidRPr="00B20135">
        <w:rPr>
          <w:rFonts w:ascii="Calibri" w:hAnsi="Calibri"/>
          <w:bCs/>
          <w:color w:val="C0504D" w:themeColor="accent2"/>
          <w:sz w:val="22"/>
          <w:lang w:val="sk-SK"/>
        </w:rPr>
        <w:t>rev. 1</w:t>
      </w:r>
      <w:r w:rsidR="00842808">
        <w:rPr>
          <w:rFonts w:ascii="Calibri" w:hAnsi="Calibri"/>
          <w:bCs/>
          <w:color w:val="C0504D" w:themeColor="accent2"/>
          <w:sz w:val="22"/>
          <w:lang w:val="sk-SK"/>
        </w:rPr>
        <w:t>7</w:t>
      </w:r>
      <w:r w:rsidR="00F826CA" w:rsidRPr="00B20135">
        <w:rPr>
          <w:rFonts w:ascii="Calibri" w:hAnsi="Calibri"/>
          <w:bCs/>
          <w:color w:val="C0504D" w:themeColor="accent2"/>
          <w:sz w:val="22"/>
          <w:lang w:val="sk-SK"/>
        </w:rPr>
        <w:t xml:space="preserve"> </w:t>
      </w:r>
      <w:r w:rsidR="00F826CA" w:rsidRPr="00B20135">
        <w:rPr>
          <w:rFonts w:ascii="Calibri" w:hAnsi="Calibri"/>
          <w:bCs/>
          <w:sz w:val="22"/>
          <w:lang w:val="sk-SK"/>
        </w:rPr>
        <w:t xml:space="preserve">je </w:t>
      </w:r>
      <w:r w:rsidR="00497011" w:rsidRPr="00B20135">
        <w:rPr>
          <w:rFonts w:ascii="Calibri" w:hAnsi="Calibri"/>
          <w:bCs/>
          <w:sz w:val="22"/>
          <w:lang w:val="sk-SK"/>
        </w:rPr>
        <w:t xml:space="preserve">od </w:t>
      </w:r>
      <w:r w:rsidR="00842808">
        <w:rPr>
          <w:rFonts w:ascii="Calibri" w:hAnsi="Calibri"/>
          <w:bCs/>
          <w:sz w:val="22"/>
          <w:lang w:val="sk-SK"/>
        </w:rPr>
        <w:t>23</w:t>
      </w:r>
      <w:r w:rsidR="0078093B" w:rsidRPr="00B20135">
        <w:rPr>
          <w:rFonts w:ascii="Calibri" w:hAnsi="Calibri"/>
          <w:bCs/>
          <w:sz w:val="22"/>
          <w:lang w:val="sk-SK"/>
        </w:rPr>
        <w:t>.</w:t>
      </w:r>
      <w:r w:rsidR="00842808">
        <w:rPr>
          <w:rFonts w:ascii="Calibri" w:hAnsi="Calibri"/>
          <w:bCs/>
          <w:sz w:val="22"/>
          <w:lang w:val="sk-SK"/>
        </w:rPr>
        <w:t>01</w:t>
      </w:r>
      <w:r w:rsidRPr="00B20135">
        <w:rPr>
          <w:rFonts w:ascii="Calibri" w:hAnsi="Calibri"/>
          <w:bCs/>
          <w:sz w:val="22"/>
          <w:lang w:val="sk-SK"/>
        </w:rPr>
        <w:t>.</w:t>
      </w:r>
      <w:r w:rsidR="0078093B" w:rsidRPr="00B20135">
        <w:rPr>
          <w:rFonts w:ascii="Calibri" w:hAnsi="Calibri"/>
          <w:bCs/>
          <w:sz w:val="22"/>
          <w:lang w:val="sk-SK"/>
        </w:rPr>
        <w:t>202</w:t>
      </w:r>
      <w:r w:rsidR="00842808">
        <w:rPr>
          <w:rFonts w:ascii="Calibri" w:hAnsi="Calibri"/>
          <w:bCs/>
          <w:sz w:val="22"/>
          <w:lang w:val="sk-SK"/>
        </w:rPr>
        <w:t>4</w:t>
      </w:r>
    </w:p>
    <w:p w:rsidR="00CD3C9E" w:rsidRDefault="00CD3C9E" w:rsidP="00CD3C9E">
      <w:pPr>
        <w:jc w:val="both"/>
        <w:rPr>
          <w:rFonts w:ascii="Calibri" w:hAnsi="Calibri"/>
          <w:lang w:val="sk-SK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7500"/>
        <w:gridCol w:w="1277"/>
      </w:tblGrid>
      <w:tr w:rsidR="00CD3C9E" w:rsidTr="00CD3C9E">
        <w:trPr>
          <w:trHeight w:val="227"/>
          <w:tblHeader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Číslo úkonu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pStyle w:val="Odsekzoznamu"/>
              <w:spacing w:before="120" w:after="120"/>
              <w:ind w:left="1077"/>
              <w:jc w:val="center"/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ČASŤ A: ODborné a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>administratívne činnosti súvisiace s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>činnosťou úškvbl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Úhrada</w:t>
            </w:r>
          </w:p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€</w:t>
            </w:r>
          </w:p>
        </w:tc>
      </w:tr>
      <w:tr w:rsidR="00CD3C9E" w:rsidTr="00CD3C9E">
        <w:trPr>
          <w:trHeight w:val="32"/>
          <w:tblHeader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</w:p>
        </w:tc>
      </w:tr>
      <w:tr w:rsidR="00CD3C9E" w:rsidTr="00CD3C9E">
        <w:trPr>
          <w:trHeight w:val="7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INŠPEKCIA – výroba veterinárnych liekov</w:t>
            </w:r>
          </w:p>
        </w:tc>
      </w:tr>
      <w:tr w:rsidR="00CD3C9E" w:rsidTr="00CD3C9E">
        <w:trPr>
          <w:trHeight w:val="17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povolenie na výrobu veterinárnych liekov alebo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zmenu povolenia výroby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</w:t>
            </w:r>
            <w:r>
              <w:rPr>
                <w:rFonts w:ascii="Calibri" w:hAnsi="Calibri"/>
                <w:i/>
                <w:lang w:val="sk-SK"/>
              </w:rPr>
              <w:t>dovoz z</w:t>
            </w:r>
            <w:r w:rsidR="00C56014">
              <w:rPr>
                <w:rFonts w:ascii="Calibri" w:hAnsi="Calibri"/>
                <w:i/>
                <w:lang w:val="sk-SK"/>
              </w:rPr>
              <w:t> </w:t>
            </w:r>
            <w:r>
              <w:rPr>
                <w:rFonts w:ascii="Calibri" w:hAnsi="Calibri"/>
                <w:i/>
                <w:lang w:val="sk-SK"/>
              </w:rPr>
              <w:t>tretích krajín.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680</w:t>
            </w:r>
          </w:p>
        </w:tc>
      </w:tr>
      <w:tr w:rsidR="00CD3C9E" w:rsidTr="00CD3C9E">
        <w:trPr>
          <w:trHeight w:val="32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1.2.1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povolenie na výrobu veterinárnych liekov – </w:t>
            </w:r>
            <w:r>
              <w:rPr>
                <w:rFonts w:ascii="Calibri" w:hAnsi="Calibri"/>
                <w:i/>
                <w:lang w:val="sk-SK"/>
              </w:rPr>
              <w:t>nesterilné lieky</w:t>
            </w:r>
            <w:r>
              <w:rPr>
                <w:rFonts w:ascii="Calibri" w:hAnsi="Calibri"/>
                <w:lang w:val="sk-SK"/>
              </w:rPr>
              <w:t xml:space="preserve">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jedna výrobne odlišná lieková forma alebo jedna výrobná jednotka/linka na jednom výrobnom mieste. 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Každá ďalšia výrobne odlišná lieková forma alebo každá ďalšia výrobná jednotka/linka na jednom výrobnom mieste alebo zmena.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1040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520</w:t>
            </w: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1.3.1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1.3.2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povolenie na výrobu veterinárnych liekov – </w:t>
            </w:r>
            <w:r>
              <w:rPr>
                <w:rFonts w:ascii="Calibri" w:hAnsi="Calibri"/>
                <w:i/>
                <w:lang w:val="sk-SK"/>
              </w:rPr>
              <w:t>sterilné lieky</w:t>
            </w:r>
            <w:r>
              <w:rPr>
                <w:rFonts w:ascii="Calibri" w:hAnsi="Calibri"/>
                <w:lang w:val="sk-SK"/>
              </w:rPr>
              <w:t xml:space="preserve">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jedna výrobne odlišná lieková forma alebo jedna výrobná jednotka/linka na jednom výrobnom mieste. 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Každá ďalšia výrobne odlišná lieková forma alebo každá ďalšia výrobná jednotka/linka na jednom výrobnom mieste alebo zmena.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1 600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760</w:t>
            </w:r>
          </w:p>
        </w:tc>
      </w:tr>
      <w:tr w:rsidR="00CD3C9E" w:rsidTr="00CD3C9E">
        <w:trPr>
          <w:trHeight w:val="7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Zvýšenie základného poplatku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prípadoch ak sa jedná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biotechnologicky alebo technologicky náročnú výrobu veterinárnych liečiv biologického pôvodu.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940</w:t>
            </w:r>
          </w:p>
        </w:tc>
      </w:tr>
      <w:tr w:rsidR="00CD3C9E" w:rsidTr="00CD3C9E">
        <w:trPr>
          <w:trHeight w:val="2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1.5.1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1.5.2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povolenie na výrobu veterinárnych liekov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</w:t>
            </w:r>
            <w:r>
              <w:rPr>
                <w:rFonts w:ascii="Calibri" w:hAnsi="Calibri"/>
                <w:i/>
                <w:lang w:val="sk-SK"/>
              </w:rPr>
              <w:t>samostatne vykonávané primárne balenie nesterilných liekov</w:t>
            </w:r>
            <w:r>
              <w:rPr>
                <w:rFonts w:ascii="Calibri" w:hAnsi="Calibri"/>
                <w:b/>
                <w:lang w:val="sk-SK"/>
              </w:rPr>
              <w:t xml:space="preserve">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jedna výrobne odlišná lieková forma alebo jedna výrobná jednotka/linka na jednom výrobnom mieste. 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Každá ďalšia výrobne odlišná lieková forma alebo každá ďalšia výrobná jednotka/linka na jednom výrobnom mieste alebo zmena.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810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400</w:t>
            </w:r>
          </w:p>
        </w:tc>
      </w:tr>
      <w:tr w:rsidR="00CD3C9E" w:rsidTr="00CD3C9E">
        <w:trPr>
          <w:trHeight w:val="60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1.6.1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1.6.2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povolenie na výrobu veterinárnych liekov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</w:t>
            </w:r>
            <w:r>
              <w:rPr>
                <w:rFonts w:ascii="Calibri" w:hAnsi="Calibri"/>
                <w:i/>
                <w:lang w:val="sk-SK"/>
              </w:rPr>
              <w:t>samostatne vykonávané sekundárne balenie nesterilných liekov</w:t>
            </w:r>
            <w:r>
              <w:rPr>
                <w:rFonts w:ascii="Calibri" w:hAnsi="Calibri"/>
                <w:b/>
                <w:lang w:val="sk-SK"/>
              </w:rPr>
              <w:t xml:space="preserve">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jedna výrobne odlišná lieková forma alebo jedna výrobná jednotka/linka na jednom výrobnom mieste. 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Každá ďalšia výrobne odlišná lieková forma alebo každá ďalšia výrobná jednotka/linka na jednom výrobnom mieste alebo zmena.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700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340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zmenu povolenia na výrobu veterinárnych liekov bez inšpekcie na mieste výroby.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110</w:t>
            </w:r>
          </w:p>
        </w:tc>
      </w:tr>
      <w:tr w:rsidR="00CD3C9E" w:rsidTr="00CD3C9E">
        <w:trPr>
          <w:trHeight w:val="15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povolenie na výrobu veterinárnych liekov – </w:t>
            </w:r>
            <w:r>
              <w:rPr>
                <w:rFonts w:ascii="Calibri" w:hAnsi="Calibri"/>
                <w:i/>
                <w:lang w:val="sk-SK"/>
              </w:rPr>
              <w:t>medikované krmivá</w:t>
            </w:r>
            <w:r>
              <w:rPr>
                <w:rFonts w:ascii="Calibri" w:hAnsi="Calibri"/>
                <w:lang w:val="sk-SK"/>
              </w:rPr>
              <w:t xml:space="preserve">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jedna výrobná </w:t>
            </w:r>
            <w:r>
              <w:rPr>
                <w:rFonts w:ascii="Calibri" w:hAnsi="Calibri"/>
                <w:lang w:val="sk-SK"/>
              </w:rPr>
              <w:lastRenderedPageBreak/>
              <w:t>jednotka/linka na jednom mieste.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lastRenderedPageBreak/>
              <w:t>480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 xml:space="preserve">INŠPEKCIA – DISTRIBÚCIA VETERINÁRNyCH </w:t>
            </w:r>
            <w:r w:rsidRPr="00994D63">
              <w:rPr>
                <w:rFonts w:ascii="Calibri" w:hAnsi="Calibri"/>
                <w:b/>
                <w:caps/>
                <w:lang w:val="sk-SK"/>
              </w:rPr>
              <w:t>Liekov</w:t>
            </w:r>
            <w:r w:rsidR="003169A7" w:rsidRPr="00994D63">
              <w:rPr>
                <w:rFonts w:ascii="Calibri" w:hAnsi="Calibri"/>
                <w:b/>
                <w:caps/>
                <w:lang w:val="sk-SK"/>
              </w:rPr>
              <w:t xml:space="preserve"> a PRÍPRAVKOV</w:t>
            </w:r>
          </w:p>
        </w:tc>
      </w:tr>
      <w:tr w:rsidR="00CD3C9E" w:rsidTr="00994D63">
        <w:trPr>
          <w:trHeight w:val="22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Pr="005C6F08" w:rsidRDefault="004D0F16" w:rsidP="00994D63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Pr="001D43FC" w:rsidRDefault="005C6F08" w:rsidP="00994D63">
            <w:pPr>
              <w:rPr>
                <w:rFonts w:ascii="Calibri" w:hAnsi="Calibri"/>
                <w:lang w:val="sk-SK"/>
              </w:rPr>
            </w:pPr>
            <w:r w:rsidRPr="001D43FC">
              <w:rPr>
                <w:rFonts w:ascii="Calibri" w:hAnsi="Calibri"/>
                <w:lang w:val="sk-SK"/>
              </w:rPr>
              <w:t>Vydanie rozhodnutia o pozastavení činnosti na veľkodistribúciu na žiadosť veľkodistribútora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Pr="001D43FC" w:rsidRDefault="005C6F08">
            <w:pPr>
              <w:jc w:val="center"/>
              <w:rPr>
                <w:rFonts w:ascii="Calibri" w:hAnsi="Calibri"/>
                <w:lang w:val="sk-SK"/>
              </w:rPr>
            </w:pPr>
            <w:r w:rsidRPr="001D43FC">
              <w:rPr>
                <w:rFonts w:ascii="Calibri" w:hAnsi="Calibri"/>
                <w:lang w:val="sk-SK"/>
              </w:rPr>
              <w:t>20</w:t>
            </w:r>
          </w:p>
        </w:tc>
      </w:tr>
      <w:tr w:rsidR="00120BF0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0" w:rsidRPr="005C6F08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0" w:rsidRPr="004D0F16" w:rsidRDefault="00120BF0" w:rsidP="00994D63">
            <w:pPr>
              <w:rPr>
                <w:rFonts w:ascii="Calibri" w:hAnsi="Calibri"/>
                <w:lang w:val="sk-SK"/>
              </w:rPr>
            </w:pPr>
            <w:r w:rsidRPr="004D0F16">
              <w:rPr>
                <w:rFonts w:ascii="Calibri" w:hAnsi="Calibri"/>
                <w:lang w:val="sk-SK"/>
              </w:rPr>
              <w:t>Žiadosť  o vykonanie inšpekcie pri zmene miesta výkonu veľkodistribúcie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F0" w:rsidRPr="001D43FC" w:rsidRDefault="00120BF0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30</w:t>
            </w:r>
          </w:p>
        </w:tc>
      </w:tr>
      <w:tr w:rsidR="00B62080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B62080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1.10.1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B62080" w:rsidP="00994D63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Vydanie rozhodnutia o povolení činnosti   veľkodistribúcie  prípravkov  pre fyzickú osobu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994D63" w:rsidP="00994D63">
            <w:pPr>
              <w:jc w:val="center"/>
              <w:rPr>
                <w:rFonts w:asciiTheme="minorHAnsi" w:hAnsiTheme="minorHAnsi" w:cstheme="minorHAnsi"/>
              </w:rPr>
            </w:pPr>
            <w:r w:rsidRPr="00994D63">
              <w:rPr>
                <w:rFonts w:asciiTheme="minorHAnsi" w:hAnsiTheme="minorHAnsi" w:cstheme="minorHAnsi"/>
              </w:rPr>
              <w:t>100</w:t>
            </w:r>
          </w:p>
        </w:tc>
      </w:tr>
      <w:tr w:rsidR="00B62080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B62080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1.10.2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B62080" w:rsidP="00994D63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Vydanie rozhodnutia o povolení činnosti  veľkodistribúcie prípravkov  pre právnickú osobu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994D63" w:rsidP="00994D63">
            <w:pPr>
              <w:jc w:val="center"/>
              <w:rPr>
                <w:rFonts w:asciiTheme="minorHAnsi" w:hAnsiTheme="minorHAnsi" w:cstheme="minorHAnsi"/>
              </w:rPr>
            </w:pPr>
            <w:r w:rsidRPr="00994D63">
              <w:rPr>
                <w:rFonts w:asciiTheme="minorHAnsi" w:hAnsiTheme="minorHAnsi" w:cstheme="minorHAnsi"/>
              </w:rPr>
              <w:t>250</w:t>
            </w:r>
          </w:p>
        </w:tc>
      </w:tr>
      <w:tr w:rsidR="00B62080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B62080" w:rsidP="00B62080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1.10.3</w:t>
            </w:r>
            <w:r w:rsidRPr="00994D63">
              <w:rPr>
                <w:rFonts w:ascii="Calibri" w:hAnsi="Calibri"/>
                <w:lang w:val="sk-SK"/>
              </w:rPr>
              <w:tab/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994D63" w:rsidP="00994D63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Z</w:t>
            </w:r>
            <w:r w:rsidR="00B62080" w:rsidRPr="00994D63">
              <w:rPr>
                <w:rFonts w:ascii="Calibri" w:hAnsi="Calibri"/>
                <w:lang w:val="sk-SK"/>
              </w:rPr>
              <w:t>men</w:t>
            </w:r>
            <w:r w:rsidRPr="00994D63">
              <w:rPr>
                <w:rFonts w:ascii="Calibri" w:hAnsi="Calibri"/>
                <w:lang w:val="sk-SK"/>
              </w:rPr>
              <w:t>a povolenia</w:t>
            </w:r>
            <w:r w:rsidR="00B62080" w:rsidRPr="00994D63">
              <w:rPr>
                <w:rFonts w:ascii="Calibri" w:hAnsi="Calibri"/>
                <w:lang w:val="sk-SK"/>
              </w:rPr>
              <w:t xml:space="preserve">  na činnosť  veľkodistribúcie  prípravkov  na žiadosť veľkodistribútora</w:t>
            </w:r>
            <w:r w:rsidR="00AC1DBC" w:rsidRPr="00994D63">
              <w:rPr>
                <w:rFonts w:ascii="Calibri" w:hAnsi="Calibri"/>
                <w:lang w:val="sk-SK"/>
              </w:rPr>
              <w:t xml:space="preserve"> </w:t>
            </w:r>
            <w:r w:rsidR="0023046E" w:rsidRPr="00994D63">
              <w:rPr>
                <w:rFonts w:ascii="Calibri" w:hAnsi="Calibri"/>
                <w:lang w:val="sk-SK"/>
              </w:rPr>
              <w:t xml:space="preserve"> </w:t>
            </w:r>
            <w:r w:rsidR="00AC1DBC" w:rsidRPr="00994D63">
              <w:rPr>
                <w:rFonts w:ascii="Calibri" w:hAnsi="Calibri"/>
                <w:lang w:val="sk-SK"/>
              </w:rPr>
              <w:t xml:space="preserve">– fyzická </w:t>
            </w:r>
            <w:r w:rsidR="00A70CC6" w:rsidRPr="00994D63">
              <w:rPr>
                <w:rFonts w:ascii="Calibri" w:hAnsi="Calibri"/>
                <w:lang w:val="sk-SK"/>
              </w:rPr>
              <w:t>osoba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994D63" w:rsidRDefault="00A70CC6">
            <w:pPr>
              <w:jc w:val="center"/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20</w:t>
            </w:r>
          </w:p>
        </w:tc>
      </w:tr>
      <w:tr w:rsidR="003169A7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994D63" w:rsidRDefault="00B62080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1.10.4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994D63" w:rsidRDefault="00994D63" w:rsidP="00994D63">
            <w:pPr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 xml:space="preserve">Zmena povolenia  na činnosť  </w:t>
            </w:r>
            <w:r w:rsidR="00B62080" w:rsidRPr="00994D63">
              <w:rPr>
                <w:rFonts w:ascii="Calibri" w:hAnsi="Calibri"/>
                <w:lang w:val="sk-SK"/>
              </w:rPr>
              <w:t>veľkodistribúcie  prípravkov  na žiadosť veľkodistribútora</w:t>
            </w:r>
            <w:r w:rsidR="0023046E" w:rsidRPr="00994D63">
              <w:rPr>
                <w:rFonts w:ascii="Calibri" w:hAnsi="Calibri"/>
                <w:lang w:val="sk-SK"/>
              </w:rPr>
              <w:t xml:space="preserve"> </w:t>
            </w:r>
            <w:r w:rsidR="00A70CC6" w:rsidRPr="00994D63">
              <w:rPr>
                <w:rFonts w:ascii="Calibri" w:hAnsi="Calibri"/>
                <w:lang w:val="sk-SK"/>
              </w:rPr>
              <w:t xml:space="preserve"> – právnická osoba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A7" w:rsidRPr="00994D63" w:rsidRDefault="00994D63" w:rsidP="00994D63">
            <w:pPr>
              <w:jc w:val="center"/>
              <w:rPr>
                <w:rFonts w:ascii="Calibri" w:hAnsi="Calibri"/>
                <w:lang w:val="sk-SK"/>
              </w:rPr>
            </w:pPr>
            <w:r w:rsidRPr="00994D63">
              <w:rPr>
                <w:rFonts w:ascii="Calibri" w:hAnsi="Calibri"/>
                <w:lang w:val="sk-SK"/>
              </w:rPr>
              <w:t>3</w:t>
            </w:r>
            <w:r w:rsidR="00A70CC6" w:rsidRPr="00994D63">
              <w:rPr>
                <w:rFonts w:ascii="Calibri" w:hAnsi="Calibri"/>
                <w:lang w:val="sk-SK"/>
              </w:rPr>
              <w:t>0</w:t>
            </w:r>
          </w:p>
        </w:tc>
      </w:tr>
      <w:tr w:rsidR="00B20135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5" w:rsidRPr="0030460A" w:rsidRDefault="00B20135">
            <w:pPr>
              <w:rPr>
                <w:rFonts w:ascii="Calibri" w:hAnsi="Calibri"/>
                <w:lang w:val="sk-SK"/>
              </w:rPr>
            </w:pPr>
            <w:r w:rsidRPr="0030460A">
              <w:rPr>
                <w:rFonts w:ascii="Calibri" w:hAnsi="Calibri"/>
                <w:lang w:val="sk-SK"/>
              </w:rPr>
              <w:t>1.10.5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5" w:rsidRPr="0030460A" w:rsidRDefault="0066701A" w:rsidP="0066701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Registrácia</w:t>
            </w:r>
            <w:r w:rsidR="00B20135" w:rsidRPr="0030460A">
              <w:rPr>
                <w:rFonts w:ascii="Calibri" w:hAnsi="Calibri"/>
                <w:lang w:val="sk-SK"/>
              </w:rPr>
              <w:t xml:space="preserve"> veľkodistribútora z iného členského štátu o úmysle vykonávať veľkodistribúciu VL na území SR a zapísanie do zoznamu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35" w:rsidRPr="0030460A" w:rsidRDefault="0066701A" w:rsidP="0066701A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250</w:t>
            </w:r>
          </w:p>
        </w:tc>
      </w:tr>
      <w:tr w:rsidR="000975E0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0" w:rsidRPr="00B62080" w:rsidRDefault="000975E0" w:rsidP="004860D3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1.10.6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0" w:rsidRPr="00B62080" w:rsidRDefault="000975E0" w:rsidP="00994D63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Zmena registrácie veľkodistribútora z iného členského štátu o úmysle vykonávať </w:t>
            </w:r>
            <w:proofErr w:type="spellStart"/>
            <w:r>
              <w:rPr>
                <w:rFonts w:ascii="Calibri" w:hAnsi="Calibri"/>
                <w:lang w:val="sk-SK"/>
              </w:rPr>
              <w:t>veĺkodistribúciu</w:t>
            </w:r>
            <w:proofErr w:type="spellEnd"/>
            <w:r>
              <w:rPr>
                <w:rFonts w:ascii="Calibri" w:hAnsi="Calibri"/>
                <w:lang w:val="sk-SK"/>
              </w:rPr>
              <w:t xml:space="preserve"> VL na území SR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E0" w:rsidRPr="00B62080" w:rsidRDefault="00CD7600" w:rsidP="00A70CC6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30</w:t>
            </w:r>
            <w:bookmarkStart w:id="0" w:name="_GoBack"/>
            <w:bookmarkEnd w:id="0"/>
          </w:p>
        </w:tc>
      </w:tr>
      <w:tr w:rsidR="00B62080" w:rsidTr="0096028D">
        <w:trPr>
          <w:trHeight w:val="19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B62080" w:rsidRDefault="00B62080" w:rsidP="004860D3">
            <w:pPr>
              <w:rPr>
                <w:rFonts w:ascii="Calibri" w:hAnsi="Calibri"/>
                <w:lang w:val="sk-SK"/>
              </w:rPr>
            </w:pPr>
            <w:r w:rsidRPr="00B62080">
              <w:rPr>
                <w:rFonts w:ascii="Calibri" w:hAnsi="Calibri"/>
                <w:lang w:val="sk-SK"/>
              </w:rPr>
              <w:t>1.11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B62080" w:rsidRDefault="00B62080" w:rsidP="00994D63">
            <w:pPr>
              <w:rPr>
                <w:rFonts w:ascii="Calibri" w:hAnsi="Calibri"/>
                <w:lang w:val="sk-SK"/>
              </w:rPr>
            </w:pPr>
            <w:r w:rsidRPr="00B62080">
              <w:rPr>
                <w:rFonts w:ascii="Calibri" w:hAnsi="Calibri"/>
                <w:lang w:val="sk-SK"/>
              </w:rPr>
              <w:t>Vykonanie vstupnej inšpekcie na základe žiadosti na povolenie veľkodistribúcie veterinárnych liekov alebo distribúcie veterinárnych prípravkov alebo veterinárnych technických pomôcok – nové povolenie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0" w:rsidRPr="00B62080" w:rsidRDefault="00B62080" w:rsidP="00A70CC6">
            <w:pPr>
              <w:jc w:val="center"/>
              <w:rPr>
                <w:rFonts w:ascii="Calibri" w:hAnsi="Calibri"/>
                <w:lang w:val="sk-SK"/>
              </w:rPr>
            </w:pPr>
            <w:r w:rsidRPr="00B62080">
              <w:rPr>
                <w:rFonts w:ascii="Calibri" w:hAnsi="Calibri"/>
                <w:lang w:val="sk-SK"/>
              </w:rPr>
              <w:t>30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INŠPEKCIA – KONTROLA veterinárnych lieČIV</w:t>
            </w:r>
          </w:p>
        </w:tc>
      </w:tr>
      <w:tr w:rsidR="00CD3C9E" w:rsidTr="00CD3C9E">
        <w:trPr>
          <w:trHeight w:val="4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1.11</w:t>
            </w:r>
            <w:r w:rsidR="00CD3C9E">
              <w:rPr>
                <w:rFonts w:ascii="Calibri" w:hAnsi="Calibri"/>
                <w:lang w:val="sk-SK"/>
              </w:rPr>
              <w:t>.1</w:t>
            </w:r>
          </w:p>
          <w:p w:rsidR="00F826CA" w:rsidRDefault="00F826CA">
            <w:pPr>
              <w:rPr>
                <w:rFonts w:ascii="Calibri" w:hAnsi="Calibri"/>
                <w:lang w:val="sk-SK"/>
              </w:rPr>
            </w:pPr>
          </w:p>
          <w:p w:rsidR="00F826CA" w:rsidRDefault="00F826CA">
            <w:pPr>
              <w:rPr>
                <w:rFonts w:ascii="Calibri" w:hAnsi="Calibri"/>
                <w:lang w:val="sk-SK"/>
              </w:rPr>
            </w:pPr>
          </w:p>
          <w:p w:rsidR="00F826CA" w:rsidRDefault="00F826CA">
            <w:pPr>
              <w:rPr>
                <w:rFonts w:ascii="Calibri" w:hAnsi="Calibri"/>
                <w:lang w:val="sk-SK"/>
              </w:rPr>
            </w:pPr>
          </w:p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1.11</w:t>
            </w:r>
            <w:r w:rsidR="00CD3C9E">
              <w:rPr>
                <w:rFonts w:ascii="Calibri" w:hAnsi="Calibri"/>
                <w:lang w:val="sk-SK"/>
              </w:rPr>
              <w:t>.2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F826CA" w:rsidRDefault="00F826CA">
            <w:pPr>
              <w:spacing w:before="120"/>
              <w:rPr>
                <w:rFonts w:ascii="Calibri" w:hAnsi="Calibri"/>
                <w:lang w:val="sk-SK"/>
              </w:rPr>
            </w:pPr>
          </w:p>
          <w:p w:rsidR="00CD3C9E" w:rsidRDefault="004D0F16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1.11</w:t>
            </w:r>
            <w:r w:rsidR="00CD3C9E">
              <w:rPr>
                <w:rFonts w:ascii="Calibri" w:hAnsi="Calibri"/>
                <w:lang w:val="sk-SK"/>
              </w:rPr>
              <w:t>.3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povolenie na činnosť kontrolného laboratória alebo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zmenu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povolení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inšpekciou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vykonávanie čiastkových skúšok: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- na jednom kontrolnom mieste </w:t>
            </w:r>
          </w:p>
          <w:p w:rsidR="00F826CA" w:rsidRDefault="00F826CA">
            <w:pPr>
              <w:rPr>
                <w:rFonts w:ascii="Calibri" w:hAnsi="Calibri"/>
                <w:lang w:val="sk-SK"/>
              </w:rPr>
            </w:pPr>
          </w:p>
          <w:p w:rsidR="00F826CA" w:rsidRDefault="00F826CA" w:rsidP="00F826CA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Žiadosť o povolenie na činnosť kontrolného laboratória alebo o zmenu v povolení s inšpekciou – vykonávanie čiastkových skúšok: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- skúšanie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kompletnom rozsahu (fyzikálno-chemické, mikrobiologické a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biologické skúšanie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na jednom kontrolnom mieste 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povolenie na činnosť kontrolného laboratória alebo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zmenu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povolení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inšpekciou pre každé ďalšie miesto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650</w:t>
            </w:r>
          </w:p>
          <w:p w:rsidR="00F826CA" w:rsidRDefault="00F826CA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880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</w:p>
          <w:p w:rsidR="00F826CA" w:rsidRDefault="00F826CA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</w:p>
          <w:p w:rsidR="00F826CA" w:rsidRDefault="00F826CA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before="120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330</w:t>
            </w:r>
          </w:p>
        </w:tc>
      </w:tr>
      <w:tr w:rsidR="00CD3C9E" w:rsidTr="00CD3C9E">
        <w:trPr>
          <w:trHeight w:val="9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zmenu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povolení na činnosť kontrolného laboratória alebo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zmenu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povolení bez inšpekcie na mieste kontroly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110</w:t>
            </w:r>
          </w:p>
        </w:tc>
      </w:tr>
      <w:tr w:rsidR="00CD3C9E" w:rsidTr="00CD3C9E">
        <w:trPr>
          <w:trHeight w:val="96"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 xml:space="preserve">INŠPEKCIA 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–</w:t>
            </w:r>
            <w:r>
              <w:rPr>
                <w:rFonts w:ascii="Calibri" w:hAnsi="Calibri"/>
                <w:b/>
                <w:caps/>
                <w:lang w:val="sk-SK"/>
              </w:rPr>
              <w:t xml:space="preserve"> Omamné a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>psychtropné látky (OPL)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vypracovanie </w:t>
            </w:r>
            <w:r>
              <w:rPr>
                <w:rFonts w:ascii="Calibri" w:eastAsia="Calibri" w:hAnsi="Calibri"/>
                <w:lang w:val="sk-SK" w:eastAsia="en-US"/>
              </w:rPr>
              <w:t>posudku na technicko-organizačné zabezpečenie manipulácie s</w:t>
            </w:r>
            <w:r w:rsidR="00C56014">
              <w:rPr>
                <w:rFonts w:ascii="Calibri" w:eastAsia="Calibri" w:hAnsi="Calibri"/>
                <w:lang w:val="sk-SK" w:eastAsia="en-US"/>
              </w:rPr>
              <w:t> </w:t>
            </w:r>
            <w:r>
              <w:rPr>
                <w:rFonts w:ascii="Calibri" w:eastAsia="Calibri" w:hAnsi="Calibri"/>
                <w:lang w:val="sk-SK" w:eastAsia="en-US"/>
              </w:rPr>
              <w:t>OPL</w:t>
            </w:r>
            <w:r>
              <w:rPr>
                <w:lang w:val="sk-SK"/>
              </w:rPr>
              <w:t xml:space="preserve"> </w:t>
            </w:r>
            <w:r>
              <w:rPr>
                <w:rFonts w:ascii="Calibri" w:hAnsi="Calibri"/>
                <w:lang w:val="sk-SK"/>
              </w:rPr>
              <w:t>vrátane vykonania inšpekcie</w:t>
            </w:r>
            <w:r w:rsidR="009633FB">
              <w:rPr>
                <w:rFonts w:ascii="Calibri" w:hAnsi="Calibri"/>
                <w:lang w:val="sk-SK"/>
              </w:rPr>
              <w:t>*</w:t>
            </w:r>
          </w:p>
          <w:p w:rsidR="00A73A78" w:rsidRDefault="00A73A78" w:rsidP="00A73A78">
            <w:pPr>
              <w:tabs>
                <w:tab w:val="left" w:pos="4620"/>
              </w:tabs>
              <w:rPr>
                <w:rFonts w:ascii="Calibri" w:hAnsi="Calibri"/>
                <w:lang w:val="sk-SK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6D2D89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30</w:t>
            </w:r>
          </w:p>
        </w:tc>
      </w:tr>
      <w:tr w:rsidR="00CD3C9E" w:rsidTr="00CD3C9E">
        <w:trPr>
          <w:trHeight w:val="133"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Pr="00811A18" w:rsidRDefault="009633FB">
            <w:pPr>
              <w:rPr>
                <w:rFonts w:ascii="Calibri" w:hAnsi="Calibri"/>
                <w:b/>
                <w:color w:val="FF0000"/>
                <w:lang w:val="sk-SK"/>
              </w:rPr>
            </w:pPr>
            <w:r>
              <w:rPr>
                <w:rFonts w:ascii="Calibri" w:hAnsi="Calibri"/>
                <w:lang w:val="sk-SK"/>
              </w:rPr>
              <w:t>*</w:t>
            </w:r>
            <w:r w:rsidRPr="00C65102">
              <w:rPr>
                <w:rFonts w:ascii="Calibri" w:hAnsi="Calibri"/>
                <w:b/>
                <w:lang w:val="sk-SK"/>
              </w:rPr>
              <w:t>Cestovné náklady na miesto výkonu inšpekcie a</w:t>
            </w:r>
            <w:r w:rsidR="00C56014">
              <w:rPr>
                <w:rFonts w:ascii="Calibri" w:hAnsi="Calibri"/>
                <w:b/>
                <w:lang w:val="sk-SK"/>
              </w:rPr>
              <w:t> </w:t>
            </w:r>
            <w:r w:rsidRPr="00C65102">
              <w:rPr>
                <w:rFonts w:ascii="Calibri" w:hAnsi="Calibri"/>
                <w:b/>
                <w:lang w:val="sk-SK"/>
              </w:rPr>
              <w:t>späť budú fakturované spoločne s</w:t>
            </w:r>
            <w:r w:rsidR="00C56014">
              <w:rPr>
                <w:rFonts w:ascii="Calibri" w:hAnsi="Calibri"/>
                <w:b/>
                <w:lang w:val="sk-SK"/>
              </w:rPr>
              <w:t> </w:t>
            </w:r>
            <w:r w:rsidRPr="00C65102">
              <w:rPr>
                <w:rFonts w:ascii="Calibri" w:hAnsi="Calibri"/>
                <w:b/>
                <w:lang w:val="sk-SK"/>
              </w:rPr>
              <w:t>administratívnym poplatkom za žiadosť o</w:t>
            </w:r>
            <w:r w:rsidR="00C56014">
              <w:rPr>
                <w:rFonts w:ascii="Calibri" w:hAnsi="Calibri"/>
                <w:b/>
                <w:lang w:val="sk-SK"/>
              </w:rPr>
              <w:t> </w:t>
            </w:r>
            <w:r w:rsidRPr="00C65102">
              <w:rPr>
                <w:rFonts w:ascii="Calibri" w:hAnsi="Calibri"/>
                <w:b/>
                <w:lang w:val="sk-SK"/>
              </w:rPr>
              <w:t>vydanie posudku</w:t>
            </w:r>
            <w:r w:rsidR="00811A18">
              <w:rPr>
                <w:rFonts w:ascii="Calibri" w:eastAsia="Calibri" w:hAnsi="Calibri"/>
                <w:lang w:val="sk-SK" w:eastAsia="en-US"/>
              </w:rPr>
              <w:t xml:space="preserve"> </w:t>
            </w:r>
            <w:r w:rsidR="00811A18" w:rsidRPr="00811A18">
              <w:rPr>
                <w:rFonts w:ascii="Calibri" w:eastAsia="Calibri" w:hAnsi="Calibri"/>
                <w:b/>
                <w:lang w:val="sk-SK" w:eastAsia="en-US"/>
              </w:rPr>
              <w:t>na technicko-organizačné zabezpečenie manipulácie s</w:t>
            </w:r>
            <w:r w:rsidR="00C56014">
              <w:rPr>
                <w:rFonts w:ascii="Calibri" w:eastAsia="Calibri" w:hAnsi="Calibri"/>
                <w:b/>
                <w:lang w:val="sk-SK" w:eastAsia="en-US"/>
              </w:rPr>
              <w:t> </w:t>
            </w:r>
            <w:r w:rsidR="00811A18" w:rsidRPr="00811A18">
              <w:rPr>
                <w:rFonts w:ascii="Calibri" w:eastAsia="Calibri" w:hAnsi="Calibri"/>
                <w:b/>
                <w:lang w:val="sk-SK" w:eastAsia="en-US"/>
              </w:rPr>
              <w:t>OPL</w:t>
            </w:r>
            <w:r w:rsidR="00811A18" w:rsidRPr="00811A18">
              <w:rPr>
                <w:b/>
                <w:lang w:val="sk-SK"/>
              </w:rPr>
              <w:t xml:space="preserve"> </w:t>
            </w:r>
            <w:r w:rsidR="00811A18" w:rsidRPr="00811A18">
              <w:rPr>
                <w:rFonts w:ascii="Calibri" w:hAnsi="Calibri"/>
                <w:b/>
                <w:lang w:val="sk-SK"/>
              </w:rPr>
              <w:t>vrátane vykonania inšpekcie</w:t>
            </w:r>
          </w:p>
          <w:p w:rsidR="009633FB" w:rsidRDefault="009633FB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</w:tr>
      <w:tr w:rsidR="00CD3C9E" w:rsidTr="00CD3C9E">
        <w:trPr>
          <w:trHeight w:val="133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 xml:space="preserve">OSVedčenie 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–</w:t>
            </w:r>
            <w:r>
              <w:rPr>
                <w:rFonts w:ascii="Calibri" w:hAnsi="Calibri"/>
                <w:b/>
                <w:caps/>
                <w:lang w:val="sk-SK"/>
              </w:rPr>
              <w:t xml:space="preserve"> CERTIFIKácia SúLADU so SPRÁVNOU VÝROBNou PRAXou, SPRÁVNOU distribučnou PRAXou ŽiaDOSť O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>OSVedčenie Súladu so SPRÁVNOU VÝROBNou PRAXou U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>ZAHRANIČNéHO VÝROBCu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vydanie certifikátu – osvedčenie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splnení podmienok správnej výrobnej praxe alebo správnej distribučnej praxe pre držiteľa príslušného povolenia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250</w:t>
            </w:r>
          </w:p>
        </w:tc>
      </w:tr>
      <w:tr w:rsidR="00CD3C9E" w:rsidTr="00CD3C9E">
        <w:trPr>
          <w:trHeight w:val="40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1.14</w:t>
            </w:r>
            <w:r w:rsidR="00CD3C9E">
              <w:rPr>
                <w:rFonts w:ascii="Calibri" w:hAnsi="Calibri"/>
                <w:lang w:val="sk-SK"/>
              </w:rPr>
              <w:t>.1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4D0F16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1.14</w:t>
            </w:r>
            <w:r w:rsidR="00CD3C9E">
              <w:rPr>
                <w:rFonts w:ascii="Calibri" w:hAnsi="Calibri"/>
                <w:lang w:val="sk-SK"/>
              </w:rPr>
              <w:t>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vydanie certifikátu – osvedčenie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splnení podmienok správnej výrobnej praxe pri  výrobe liečiva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kontrolou jednej výrobnej jednotky/linky. </w:t>
            </w:r>
          </w:p>
          <w:p w:rsidR="00CD3C9E" w:rsidRDefault="00CD3C9E">
            <w:pPr>
              <w:spacing w:before="120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Každá ďalšia výrobná jednotka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1 070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320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zrušenie povolenia na činnosť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bez úhrady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lastRenderedPageBreak/>
              <w:t>1.16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Zvýšenie základného poplatku v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prípadoch, keď sa jedná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vydanie osvedčenia správnej výrobnej praxe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vykonaním inšpekcie u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zahraničného výrobcu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highlight w:val="red"/>
                <w:lang w:val="sk-SK"/>
              </w:rPr>
            </w:pPr>
            <w:r>
              <w:rPr>
                <w:rFonts w:ascii="Calibri" w:hAnsi="Calibri"/>
                <w:lang w:val="sk-SK"/>
              </w:rPr>
              <w:t>500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následné vydanie certifikátu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recertifikácia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highlight w:val="red"/>
                <w:lang w:val="sk-SK"/>
              </w:rPr>
            </w:pPr>
            <w:r>
              <w:rPr>
                <w:rFonts w:ascii="Calibri" w:hAnsi="Calibri"/>
                <w:lang w:val="sk-SK"/>
              </w:rPr>
              <w:t>150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Žiadosť o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>Mimoriadne uvoľnenie šarže registrovaného lieku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1.18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mimoriadne uvoľnenie šarže registrovaného lieku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highlight w:val="red"/>
                <w:lang w:val="sk-SK"/>
              </w:rPr>
            </w:pPr>
            <w:r>
              <w:rPr>
                <w:rFonts w:ascii="Calibri" w:hAnsi="Calibri"/>
                <w:lang w:val="sk-SK"/>
              </w:rPr>
              <w:t>50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rPr>
                <w:rFonts w:ascii="Calibri" w:hAnsi="Calibri"/>
                <w:b/>
                <w:caps/>
                <w:highlight w:val="red"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rPr>
                <w:rFonts w:ascii="Calibri" w:hAnsi="Calibri"/>
                <w:b/>
                <w:caps/>
                <w:highlight w:val="red"/>
                <w:lang w:val="sk-SK"/>
              </w:rPr>
            </w:pP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ŽiaDOSť o</w:t>
            </w:r>
            <w:r w:rsidR="00C56014">
              <w:rPr>
                <w:rFonts w:ascii="Calibri" w:hAnsi="Calibri"/>
                <w:b/>
                <w:caps/>
                <w:lang w:val="sk-SK"/>
              </w:rPr>
              <w:t> </w:t>
            </w:r>
            <w:r>
              <w:rPr>
                <w:rFonts w:ascii="Calibri" w:hAnsi="Calibri"/>
                <w:b/>
                <w:caps/>
                <w:lang w:val="sk-SK"/>
              </w:rPr>
              <w:t xml:space="preserve">vydanie CERTIFIKÁTU </w:t>
            </w:r>
          </w:p>
        </w:tc>
      </w:tr>
      <w:tr w:rsidR="00CD3C9E" w:rsidTr="00CD3C9E">
        <w:trPr>
          <w:trHeight w:val="5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1.19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eastAsia="Calibri" w:hAnsi="Calibri"/>
                <w:b/>
                <w:bCs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Žiadosť o</w:t>
            </w:r>
            <w:r w:rsidR="00C56014">
              <w:rPr>
                <w:rFonts w:ascii="Calibri" w:eastAsia="Calibri" w:hAnsi="Calibri"/>
                <w:lang w:val="sk-SK" w:eastAsia="en-US"/>
              </w:rPr>
              <w:t> </w:t>
            </w:r>
            <w:r>
              <w:rPr>
                <w:rFonts w:ascii="Calibri" w:eastAsia="Calibri" w:hAnsi="Calibri"/>
                <w:lang w:val="sk-SK" w:eastAsia="en-US"/>
              </w:rPr>
              <w:t xml:space="preserve">vydanie certifikátu na veterinárny liek </w:t>
            </w:r>
            <w:r>
              <w:rPr>
                <w:rFonts w:ascii="Calibri" w:eastAsia="Calibri" w:hAnsi="Calibri"/>
                <w:i/>
                <w:lang w:val="en-GB" w:eastAsia="en-US"/>
              </w:rPr>
              <w:t>(Certificate of a Pharmaceutical Product)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20 </w:t>
            </w:r>
          </w:p>
        </w:tc>
      </w:tr>
      <w:tr w:rsidR="00CD3C9E" w:rsidTr="00CD3C9E">
        <w:trPr>
          <w:trHeight w:val="5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vydanie certifikátu pre voľný obchod </w:t>
            </w:r>
            <w:r>
              <w:rPr>
                <w:rFonts w:ascii="Calibri" w:hAnsi="Calibri"/>
                <w:i/>
                <w:lang w:val="en-GB"/>
              </w:rPr>
              <w:t>(Free Sale Certificate)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 xml:space="preserve">Šaržové uvoľňovanie 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vydanie EU certifikátu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uvoľnení šarže typ OBPR (dokumentačná kontrola)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692100" w:rsidP="00692100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</w:t>
            </w:r>
            <w:r w:rsidR="00CD3C9E">
              <w:rPr>
                <w:rFonts w:ascii="Calibri" w:hAnsi="Calibri"/>
                <w:lang w:val="sk-SK"/>
              </w:rPr>
              <w:t>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vydanie EU certifikátu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uvoľnení šarže typ OCABR (dokumentačná kontrola/laboratórna kontrola)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692100" w:rsidP="00692100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</w:t>
            </w:r>
            <w:r w:rsidR="00CD3C9E">
              <w:rPr>
                <w:rFonts w:ascii="Calibri" w:hAnsi="Calibri"/>
                <w:lang w:val="sk-SK"/>
              </w:rPr>
              <w:t xml:space="preserve">0 + náhrada </w:t>
            </w:r>
            <w:r w:rsidR="00C56014">
              <w:rPr>
                <w:rFonts w:ascii="Calibri" w:hAnsi="Calibri"/>
                <w:lang w:val="sk-SK"/>
              </w:rPr>
              <w:t>–</w:t>
            </w:r>
            <w:r w:rsidR="00CD3C9E">
              <w:rPr>
                <w:rFonts w:ascii="Calibri" w:hAnsi="Calibri"/>
                <w:lang w:val="sk-SK"/>
              </w:rPr>
              <w:t xml:space="preserve">viď časť B 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b/>
                <w:highlight w:val="red"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Rôzne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poskytnutie hodinovej ústnej konzultácie (ak nesúvisí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už predloženou žiadosťou)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50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vydanie písomného odborného stanoviska k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otázke súvisiacej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náplňou činnosti ÚŠKVBL </w:t>
            </w:r>
            <w:r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eastAsia="Calibri" w:hAnsi="Calibri"/>
                <w:i/>
                <w:lang w:val="en-GB" w:eastAsia="en-US"/>
              </w:rPr>
              <w:t xml:space="preserve">Scientific advice on medicinal products intended for veterinary use). </w:t>
            </w:r>
            <w:r>
              <w:rPr>
                <w:rFonts w:ascii="Calibri" w:eastAsia="Calibri" w:hAnsi="Calibri"/>
                <w:i/>
                <w:lang w:val="sk-SK" w:eastAsia="en-US"/>
              </w:rPr>
              <w:t>Poznámka: stanoví sa vopred podľa odborného rozsahu a</w:t>
            </w:r>
            <w:r w:rsidR="00C56014">
              <w:rPr>
                <w:rFonts w:ascii="Calibri" w:eastAsia="Calibri" w:hAnsi="Calibri"/>
                <w:i/>
                <w:lang w:val="sk-SK" w:eastAsia="en-US"/>
              </w:rPr>
              <w:t> </w:t>
            </w:r>
            <w:r>
              <w:rPr>
                <w:rFonts w:ascii="Calibri" w:eastAsia="Calibri" w:hAnsi="Calibri"/>
                <w:i/>
                <w:lang w:val="sk-SK" w:eastAsia="en-US"/>
              </w:rPr>
              <w:t>množstva predložených materiálov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150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750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1.25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i/>
                <w:lang w:val="sk-SK"/>
              </w:rPr>
            </w:pPr>
            <w:r>
              <w:rPr>
                <w:rFonts w:ascii="Calibri" w:hAnsi="Calibri"/>
                <w:lang w:val="sk-SK"/>
              </w:rPr>
              <w:t>Žiadosť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zaradenie produktu </w:t>
            </w:r>
            <w:r w:rsidR="00C56014">
              <w:rPr>
                <w:rFonts w:ascii="Calibri" w:hAnsi="Calibri"/>
                <w:lang w:val="sk-SK"/>
              </w:rPr>
              <w:t>–</w:t>
            </w:r>
            <w:r>
              <w:rPr>
                <w:rFonts w:ascii="Calibri" w:hAnsi="Calibri"/>
                <w:lang w:val="sk-SK"/>
              </w:rPr>
              <w:t xml:space="preserve"> či sa jedná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liečivo, veterinárny liek podliehajúci registrácii, homeopatický veterinárny liek, veterinárny prípravok alebo o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>iný produkt (nesúvisí s</w:t>
            </w:r>
            <w:r w:rsidR="00C56014">
              <w:rPr>
                <w:rFonts w:ascii="Calibri" w:hAnsi="Calibri"/>
                <w:lang w:val="sk-SK"/>
              </w:rPr>
              <w:t> </w:t>
            </w:r>
            <w:r>
              <w:rPr>
                <w:rFonts w:ascii="Calibri" w:hAnsi="Calibri"/>
                <w:lang w:val="sk-SK"/>
              </w:rPr>
              <w:t xml:space="preserve">už predloženou žiadosťou).  </w:t>
            </w:r>
            <w:r>
              <w:rPr>
                <w:rFonts w:ascii="Calibri" w:eastAsia="Calibri" w:hAnsi="Calibri"/>
                <w:i/>
                <w:lang w:val="en-GB" w:eastAsia="en-US"/>
              </w:rPr>
              <w:t>Product classification decisions.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150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1.26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 xml:space="preserve">Vystavenie kópie pôvodných rozhodnutí vydaných ÚŠKVBL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highlight w:val="red"/>
                <w:lang w:val="sk-SK"/>
              </w:rPr>
            </w:pPr>
            <w:r>
              <w:rPr>
                <w:rFonts w:ascii="Calibri" w:hAnsi="Calibri"/>
                <w:lang w:val="sk-SK"/>
              </w:rPr>
              <w:t>10</w:t>
            </w:r>
          </w:p>
        </w:tc>
      </w:tr>
      <w:tr w:rsidR="00CD3C9E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4D0F16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1.27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 xml:space="preserve">Vystavenie kópie dokumentov </w:t>
            </w:r>
            <w:r w:rsidR="00C56014">
              <w:rPr>
                <w:rFonts w:ascii="Calibri" w:eastAsia="Calibri" w:hAnsi="Calibri"/>
                <w:lang w:val="sk-SK" w:eastAsia="en-US"/>
              </w:rPr>
              <w:t>–</w:t>
            </w:r>
            <w:r>
              <w:rPr>
                <w:rFonts w:ascii="Calibri" w:eastAsia="Calibri" w:hAnsi="Calibri"/>
                <w:lang w:val="sk-SK" w:eastAsia="en-US"/>
              </w:rPr>
              <w:t xml:space="preserve"> iných ako pôvodné rozhodnutia ÚŠKVBL (za každú stranu)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highlight w:val="red"/>
                <w:lang w:val="sk-SK"/>
              </w:rPr>
            </w:pPr>
            <w:r>
              <w:rPr>
                <w:rFonts w:ascii="Calibri" w:hAnsi="Calibri"/>
                <w:lang w:val="sk-SK"/>
              </w:rPr>
              <w:t>0,1</w:t>
            </w:r>
          </w:p>
        </w:tc>
      </w:tr>
      <w:tr w:rsidR="00076D1F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1F" w:rsidRDefault="00076D1F" w:rsidP="008F62DB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1.28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>
            <w:pPr>
              <w:rPr>
                <w:rFonts w:ascii="Calibri" w:hAnsi="Calibri"/>
                <w:lang w:val="sk-SK" w:eastAsia="sk-SK"/>
              </w:rPr>
            </w:pPr>
            <w:r>
              <w:rPr>
                <w:rFonts w:ascii="Calibri" w:hAnsi="Calibri"/>
                <w:lang w:val="sk-SK" w:eastAsia="sk-SK"/>
              </w:rPr>
              <w:t>Vydanie vyhlásenia/stanoviska k veterinárnemu lieku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Default="00076D1F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20</w:t>
            </w:r>
          </w:p>
        </w:tc>
      </w:tr>
      <w:tr w:rsidR="00076D1F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1F" w:rsidRDefault="00076D1F" w:rsidP="008F62DB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1.29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1F" w:rsidRDefault="00076D1F">
            <w:pPr>
              <w:rPr>
                <w:rFonts w:ascii="Calibri" w:hAnsi="Calibri"/>
                <w:lang w:val="sk-SK" w:eastAsia="sk-SK"/>
              </w:rPr>
            </w:pPr>
            <w:r>
              <w:rPr>
                <w:rFonts w:ascii="Calibri" w:hAnsi="Calibri"/>
                <w:lang w:val="sk-SK" w:eastAsia="sk-SK"/>
              </w:rPr>
              <w:t>Ročný udržiavací poplatok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1F" w:rsidRDefault="00076D1F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250</w:t>
            </w:r>
          </w:p>
        </w:tc>
      </w:tr>
      <w:tr w:rsidR="00076D1F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1F" w:rsidRDefault="00076D1F" w:rsidP="008F62DB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1.30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1F" w:rsidRDefault="00076D1F">
            <w:pPr>
              <w:pStyle w:val="Obyajntext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Žiadosti súvisiace s potrebou korekcií už vydaného rozhodnutia po nadobudnutí jeho právoplatnosti (po uplynutí odvolacej lehoty) ako aj príloh rozhodnutia (napr. korekcia textu prílohy rozhodnutia; predĺženie lehoty na realizáciu zmeny, vrátane príloh k rozhodnutiu: SPC , PIL a etikety). Žiadosť sa predkladá  samostatne pre každý liek ktorého sa rozhodnutie týka.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1F" w:rsidRDefault="00076D1F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50</w:t>
            </w:r>
          </w:p>
        </w:tc>
      </w:tr>
      <w:tr w:rsidR="00076D1F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1F" w:rsidRDefault="00076D1F" w:rsidP="008F62DB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1.31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6028D" w:rsidRDefault="00076D1F">
            <w:pPr>
              <w:pStyle w:val="Obyajntext"/>
              <w:rPr>
                <w:rFonts w:eastAsia="Times New Roman"/>
                <w:sz w:val="20"/>
                <w:szCs w:val="20"/>
                <w:lang w:eastAsia="sk-SK"/>
              </w:rPr>
            </w:pPr>
            <w:r w:rsidRPr="0096028D">
              <w:rPr>
                <w:rFonts w:eastAsia="Times New Roman"/>
                <w:sz w:val="20"/>
                <w:szCs w:val="20"/>
                <w:lang w:eastAsia="sk-SK"/>
              </w:rPr>
              <w:t>Žiadosť o vydanie povolenia na výrobu veterinárnych liekov v dvojjazyčnej verzii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6028D" w:rsidRDefault="00076D1F">
            <w:pPr>
              <w:jc w:val="center"/>
              <w:rPr>
                <w:rFonts w:ascii="Calibri" w:hAnsi="Calibri"/>
                <w:lang w:val="sk-SK"/>
              </w:rPr>
            </w:pPr>
            <w:r w:rsidRPr="0096028D">
              <w:rPr>
                <w:rFonts w:ascii="Calibri" w:hAnsi="Calibri"/>
                <w:lang w:val="sk-SK"/>
              </w:rPr>
              <w:t>50</w:t>
            </w:r>
          </w:p>
        </w:tc>
      </w:tr>
      <w:tr w:rsidR="00076D1F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1F" w:rsidRPr="0096028D" w:rsidRDefault="00076D1F" w:rsidP="008F62DB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1.32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6028D" w:rsidRDefault="00076D1F" w:rsidP="00C56014">
            <w:pPr>
              <w:pStyle w:val="Obyajntext"/>
              <w:rPr>
                <w:rFonts w:eastAsia="Times New Roman"/>
                <w:sz w:val="20"/>
                <w:szCs w:val="20"/>
                <w:lang w:eastAsia="sk-SK"/>
              </w:rPr>
            </w:pPr>
            <w:r w:rsidRPr="0096028D">
              <w:rPr>
                <w:rFonts w:eastAsia="Times New Roman"/>
                <w:sz w:val="20"/>
                <w:szCs w:val="20"/>
                <w:lang w:eastAsia="sk-SK"/>
              </w:rPr>
              <w:t>Žiadosť o vydanie povolenia na veľkodistribúciu veterinárnych liekov v dvojjazyčnej verzii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96028D" w:rsidRDefault="00076D1F">
            <w:pPr>
              <w:jc w:val="center"/>
              <w:rPr>
                <w:rFonts w:ascii="Calibri" w:hAnsi="Calibri"/>
                <w:lang w:val="sk-SK"/>
              </w:rPr>
            </w:pPr>
            <w:r w:rsidRPr="0096028D">
              <w:rPr>
                <w:rFonts w:ascii="Calibri" w:hAnsi="Calibri"/>
                <w:lang w:val="sk-SK"/>
              </w:rPr>
              <w:t>50</w:t>
            </w:r>
          </w:p>
        </w:tc>
      </w:tr>
      <w:tr w:rsidR="00076D1F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1F" w:rsidRPr="0096028D" w:rsidRDefault="00076D1F" w:rsidP="008F62DB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1.33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F826CA" w:rsidRDefault="00076D1F" w:rsidP="00C56014">
            <w:pPr>
              <w:pStyle w:val="Obyajntext"/>
              <w:rPr>
                <w:rFonts w:eastAsia="Times New Roman"/>
                <w:sz w:val="20"/>
                <w:szCs w:val="20"/>
                <w:lang w:eastAsia="sk-SK"/>
              </w:rPr>
            </w:pPr>
            <w:r w:rsidRPr="00F826CA">
              <w:rPr>
                <w:rFonts w:eastAsia="Times New Roman"/>
                <w:sz w:val="20"/>
                <w:szCs w:val="20"/>
                <w:lang w:eastAsia="sk-SK"/>
              </w:rPr>
              <w:t>Žiadosť o vydanie povolenia na dovoz a použitie neregistrovaného veterinárneho lieku a/alebo medikovaného krmiva v anglickom jazyku.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D1F" w:rsidRPr="00C757F8" w:rsidRDefault="00076D1F">
            <w:pPr>
              <w:jc w:val="center"/>
              <w:rPr>
                <w:rFonts w:ascii="Calibri" w:hAnsi="Calibri"/>
                <w:highlight w:val="yellow"/>
                <w:lang w:val="sk-SK"/>
              </w:rPr>
            </w:pPr>
            <w:r w:rsidRPr="00F826CA">
              <w:rPr>
                <w:rFonts w:ascii="Calibri" w:hAnsi="Calibri"/>
                <w:lang w:val="sk-SK"/>
              </w:rPr>
              <w:t>50</w:t>
            </w:r>
          </w:p>
        </w:tc>
      </w:tr>
      <w:tr w:rsidR="009259CA" w:rsidTr="00CD3C9E">
        <w:trPr>
          <w:trHeight w:val="3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CA" w:rsidRPr="0096028D" w:rsidRDefault="009259CA" w:rsidP="00F97AC4">
            <w:pPr>
              <w:rPr>
                <w:rFonts w:ascii="Calibri" w:eastAsia="Calibri" w:hAnsi="Calibri"/>
                <w:lang w:val="sk-SK" w:eastAsia="en-US"/>
              </w:rPr>
            </w:pPr>
            <w:r>
              <w:rPr>
                <w:rFonts w:ascii="Calibri" w:eastAsia="Calibri" w:hAnsi="Calibri"/>
                <w:lang w:val="sk-SK" w:eastAsia="en-US"/>
              </w:rPr>
              <w:t>1.34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CA" w:rsidRPr="009E23C0" w:rsidRDefault="009259CA" w:rsidP="009E23C0">
            <w:pPr>
              <w:pStyle w:val="Obyajntext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9E23C0">
              <w:rPr>
                <w:rFonts w:eastAsia="Times New Roman" w:cs="Calibri"/>
                <w:sz w:val="20"/>
                <w:szCs w:val="20"/>
                <w:lang w:eastAsia="sk-SK"/>
              </w:rPr>
              <w:t>Žiadosť</w:t>
            </w:r>
            <w:r w:rsidR="009E23C0" w:rsidRPr="009E23C0">
              <w:rPr>
                <w:rFonts w:cs="Calibri"/>
                <w:iCs/>
                <w:sz w:val="20"/>
                <w:szCs w:val="20"/>
              </w:rPr>
              <w:t xml:space="preserve"> o vydanie povolenia na dopredaj</w:t>
            </w:r>
            <w:r w:rsidR="009E23C0" w:rsidRPr="009E23C0">
              <w:rPr>
                <w:rFonts w:eastAsia="Times New Roman" w:cs="Calibri"/>
                <w:sz w:val="20"/>
                <w:szCs w:val="20"/>
                <w:lang w:eastAsia="sk-SK"/>
              </w:rPr>
              <w:t xml:space="preserve">  veterinárneho prípravku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CA" w:rsidRPr="00F826CA" w:rsidRDefault="009259CA">
            <w:pPr>
              <w:jc w:val="center"/>
              <w:rPr>
                <w:rFonts w:ascii="Calibri" w:hAnsi="Calibri"/>
                <w:lang w:val="sk-SK"/>
              </w:rPr>
            </w:pPr>
            <w:r w:rsidRPr="00F826CA">
              <w:rPr>
                <w:rFonts w:ascii="Calibri" w:hAnsi="Calibri"/>
                <w:lang w:val="sk-SK"/>
              </w:rPr>
              <w:t>50</w:t>
            </w:r>
          </w:p>
        </w:tc>
      </w:tr>
    </w:tbl>
    <w:p w:rsidR="00CD3C9E" w:rsidRDefault="00CD3C9E" w:rsidP="00CD3C9E">
      <w:pPr>
        <w:jc w:val="both"/>
        <w:rPr>
          <w:rFonts w:ascii="Calibri" w:hAnsi="Calibri"/>
          <w:lang w:val="sk-SK"/>
        </w:rPr>
      </w:pPr>
    </w:p>
    <w:p w:rsidR="00CD3C9E" w:rsidRDefault="00CD3C9E" w:rsidP="00CD3C9E">
      <w:p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ab/>
      </w:r>
    </w:p>
    <w:p w:rsidR="00CD3C9E" w:rsidRDefault="00CD3C9E" w:rsidP="00CD3C9E">
      <w:pPr>
        <w:rPr>
          <w:rFonts w:ascii="Calibri" w:hAnsi="Calibri"/>
          <w:lang w:val="sk-SK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497"/>
        <w:gridCol w:w="1275"/>
      </w:tblGrid>
      <w:tr w:rsidR="00CD3C9E" w:rsidTr="00692100">
        <w:trPr>
          <w:trHeight w:val="325"/>
          <w:tblHeader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Číslo úkonu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spacing w:before="120" w:after="120"/>
              <w:jc w:val="center"/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ČASŤ B: laboratórne testovanie veterinárnych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Úhrada</w:t>
            </w:r>
          </w:p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€</w:t>
            </w:r>
          </w:p>
        </w:tc>
      </w:tr>
      <w:tr w:rsidR="00CD3C9E" w:rsidTr="00692100">
        <w:trPr>
          <w:trHeight w:val="45"/>
          <w:tblHeader/>
        </w:trPr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 xml:space="preserve">šaržové uvoľňovanie IMUNOLOGICKÝCH VETERINÁRNyCH Liekov 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Kontrola vakcíny proti pseudomoru hydiny, živá (vzhľad, rozpustnosť, titrácia – SPF vajcia, HA)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692100" w:rsidP="00692100">
            <w:pPr>
              <w:spacing w:line="276" w:lineRule="auto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1340</w:t>
            </w:r>
            <w:r w:rsidR="00CD3C9E">
              <w:rPr>
                <w:rFonts w:ascii="Calibri" w:hAnsi="Calibri"/>
                <w:lang w:val="sk-SK"/>
              </w:rPr>
              <w:t>*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Kontrola vakcíny proti pseudomoru hydiny, inaktivovaná (vzhľad, účinnosť - HIT)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692100" w:rsidP="00692100">
            <w:pPr>
              <w:spacing w:line="276" w:lineRule="auto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1650</w:t>
            </w:r>
            <w:r w:rsidR="00CD3C9E">
              <w:rPr>
                <w:rFonts w:ascii="Calibri" w:hAnsi="Calibri"/>
                <w:lang w:val="sk-SK"/>
              </w:rPr>
              <w:t>*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*orientačná cena – cena bude žiadateľovi spresnená v čase predloženia žiadosti – pred začatím skúšania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 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Fyzikálne – CHEMICKÉ skúšky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lastRenderedPageBreak/>
              <w:t>2.4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pStyle w:val="Normln"/>
              <w:tabs>
                <w:tab w:val="decimal" w:pos="639"/>
              </w:tabs>
              <w:autoSpaceDE/>
              <w:spacing w:line="276" w:lineRule="auto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Vzhľad (zistenie čírosti kvapalín, makroskopický popis, zmyslové skúšky)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pStyle w:val="Normln"/>
              <w:tabs>
                <w:tab w:val="left" w:pos="0"/>
              </w:tabs>
              <w:autoSpaceDE/>
              <w:spacing w:line="276" w:lineRule="auto"/>
              <w:jc w:val="center"/>
              <w:rPr>
                <w:rFonts w:ascii="Calibri" w:hAnsi="Calibri"/>
                <w:color w:val="FF0000"/>
                <w:lang w:val="sk-SK"/>
              </w:rPr>
            </w:pPr>
            <w:r>
              <w:rPr>
                <w:rFonts w:ascii="Calibri" w:hAnsi="Calibri"/>
                <w:lang w:val="sk-SK"/>
              </w:rPr>
              <w:t>8</w:t>
            </w:r>
          </w:p>
        </w:tc>
      </w:tr>
      <w:tr w:rsidR="00CD3C9E" w:rsidTr="00692100">
        <w:trPr>
          <w:trHeight w:val="327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spacing w:line="276" w:lineRule="auto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spacing w:line="276" w:lineRule="auto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2.5.1</w:t>
            </w:r>
          </w:p>
          <w:p w:rsidR="00CD3C9E" w:rsidRDefault="00CD3C9E">
            <w:pPr>
              <w:spacing w:line="276" w:lineRule="auto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2.5.2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spacing w:line="276" w:lineRule="auto"/>
              <w:rPr>
                <w:rFonts w:ascii="Calibri" w:hAnsi="Calibri"/>
                <w:i/>
                <w:iCs/>
                <w:lang w:val="sk-SK"/>
              </w:rPr>
            </w:pPr>
            <w:r>
              <w:rPr>
                <w:rFonts w:ascii="Calibri" w:hAnsi="Calibri"/>
                <w:lang w:val="sk-SK"/>
              </w:rPr>
              <w:t>Stanovení veľkosti častíc</w:t>
            </w:r>
            <w:r>
              <w:rPr>
                <w:rFonts w:ascii="Calibri" w:hAnsi="Calibri"/>
                <w:i/>
                <w:iCs/>
                <w:lang w:val="sk-SK"/>
              </w:rPr>
              <w:t xml:space="preserve"> </w:t>
            </w:r>
          </w:p>
          <w:p w:rsidR="00CD3C9E" w:rsidRDefault="00CD3C9E">
            <w:pPr>
              <w:spacing w:line="276" w:lineRule="auto"/>
              <w:rPr>
                <w:rFonts w:ascii="Calibri" w:hAnsi="Calibri"/>
                <w:i/>
                <w:iCs/>
                <w:lang w:val="sk-SK"/>
              </w:rPr>
            </w:pPr>
            <w:r>
              <w:rPr>
                <w:rFonts w:ascii="Calibri" w:hAnsi="Calibri"/>
                <w:i/>
                <w:iCs/>
                <w:lang w:val="sk-SK"/>
              </w:rPr>
              <w:t xml:space="preserve">- sitovaním (1 sito)  </w:t>
            </w:r>
          </w:p>
          <w:p w:rsidR="00CD3C9E" w:rsidRDefault="00CD3C9E">
            <w:pPr>
              <w:spacing w:line="276" w:lineRule="auto"/>
              <w:rPr>
                <w:rFonts w:ascii="Calibri" w:hAnsi="Calibri"/>
                <w:color w:val="FF0000"/>
                <w:lang w:val="sk-SK"/>
              </w:rPr>
            </w:pPr>
            <w:r>
              <w:rPr>
                <w:rFonts w:ascii="Calibri" w:hAnsi="Calibri"/>
                <w:i/>
                <w:iCs/>
                <w:lang w:val="sk-SK"/>
              </w:rPr>
              <w:t xml:space="preserve">- za každé ďalšie sito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pStyle w:val="Normln"/>
              <w:tabs>
                <w:tab w:val="left" w:pos="0"/>
                <w:tab w:val="decimal" w:pos="639"/>
              </w:tabs>
              <w:autoSpaceDE/>
              <w:spacing w:line="276" w:lineRule="auto"/>
              <w:jc w:val="center"/>
              <w:rPr>
                <w:rFonts w:ascii="Calibri" w:hAnsi="Calibri"/>
                <w:color w:val="FF0000"/>
                <w:lang w:val="sk-SK"/>
              </w:rPr>
            </w:pPr>
          </w:p>
          <w:p w:rsidR="00CD3C9E" w:rsidRDefault="00CD3C9E">
            <w:pPr>
              <w:pStyle w:val="Normln"/>
              <w:tabs>
                <w:tab w:val="left" w:pos="0"/>
              </w:tabs>
              <w:autoSpaceDE/>
              <w:spacing w:line="276" w:lineRule="auto"/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15</w:t>
            </w:r>
          </w:p>
          <w:p w:rsidR="00CD3C9E" w:rsidRDefault="00CD3C9E">
            <w:pPr>
              <w:pStyle w:val="Normln"/>
              <w:tabs>
                <w:tab w:val="left" w:pos="0"/>
              </w:tabs>
              <w:autoSpaceDE/>
              <w:spacing w:line="276" w:lineRule="auto"/>
              <w:jc w:val="center"/>
              <w:rPr>
                <w:rFonts w:ascii="Calibri" w:hAnsi="Calibri"/>
                <w:color w:val="FF0000"/>
                <w:lang w:val="sk-SK"/>
              </w:rPr>
            </w:pPr>
            <w:r>
              <w:rPr>
                <w:rFonts w:ascii="Calibri" w:hAnsi="Calibri"/>
                <w:lang w:val="sk-SK"/>
              </w:rPr>
              <w:t>8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2.6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Stanovenie rozpustnosti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14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Strata sušením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50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2.8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Karl Fisher titrácia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84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2.9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Stanovenie sušiny, odparku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35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2.10.1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2.10.2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Stanovenie popola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- jednoduché spopolnenie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i/>
                <w:lang w:val="sk-SK"/>
              </w:rPr>
              <w:t>- síranový popol, príp. zložitejšie spopolnenie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25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45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Stanovenie hustoty </w:t>
            </w:r>
            <w:r>
              <w:rPr>
                <w:rFonts w:ascii="Calibri" w:hAnsi="Calibri"/>
                <w:i/>
                <w:lang w:val="sk-SK"/>
              </w:rPr>
              <w:t>(pyknometricky)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Stanovenie spektrofotometrické (pri udanej vlnovej dĺžke)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75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Titračné stanovenie - jednoduché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Meranie pH (elektrometricky)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color w:val="FF0000"/>
                <w:lang w:val="sk-SK"/>
              </w:rPr>
            </w:pPr>
            <w:r>
              <w:rPr>
                <w:rFonts w:ascii="Calibri" w:hAnsi="Calibri"/>
                <w:lang w:val="sk-SK"/>
              </w:rPr>
              <w:t>31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2.15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Chromatografia na tenkej vrstve (TLC – totožnosť látky)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60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2.16.1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2.16.2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2.16.3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2.16.4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Vysokoúčinná kvapalinová chromatografia s použitím FLD alebo DAD detektora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- totožnosť účinnej (pomocnej) látky – metodika podľa registračnej dokumentácie</w:t>
            </w:r>
          </w:p>
          <w:p w:rsidR="00CD3C9E" w:rsidRDefault="00CD3C9E">
            <w:pPr>
              <w:rPr>
                <w:rFonts w:ascii="Calibri" w:hAnsi="Calibri"/>
                <w:i/>
                <w:lang w:val="sk-SK"/>
              </w:rPr>
            </w:pPr>
            <w:r>
              <w:rPr>
                <w:rFonts w:ascii="Calibri" w:hAnsi="Calibri"/>
                <w:i/>
                <w:lang w:val="sk-SK"/>
              </w:rPr>
              <w:t>- obsah účinnej látky – metodika podľa registračnej dokumentácie</w:t>
            </w:r>
          </w:p>
          <w:p w:rsidR="00CD3C9E" w:rsidRDefault="00CD3C9E">
            <w:pPr>
              <w:rPr>
                <w:rFonts w:ascii="Calibri" w:hAnsi="Calibri"/>
                <w:i/>
                <w:lang w:val="sk-SK"/>
              </w:rPr>
            </w:pPr>
            <w:r>
              <w:rPr>
                <w:rFonts w:ascii="Calibri" w:hAnsi="Calibri"/>
                <w:i/>
                <w:lang w:val="sk-SK"/>
              </w:rPr>
              <w:t xml:space="preserve">- obsah pomocných látok – metodika podľa registračnej dokumentácie </w:t>
            </w:r>
          </w:p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i/>
                <w:lang w:val="sk-SK"/>
              </w:rPr>
              <w:t>- 3 a viac analytov v 1 stanovení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90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150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150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300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2.17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Obsahová rovnorodosť – za každý analyt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25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2.18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Totožnosť farebnými a zrážacimi reakciami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2.19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Priemerná hmotnosť a hmotnostná rovnomernosť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24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2.20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Skúšky totožnosti iónov a skupín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18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2.21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Skúška rozpadavosti tabliet -</w:t>
            </w:r>
            <w:r>
              <w:rPr>
                <w:rFonts w:ascii="Calibri" w:hAnsi="Calibri"/>
                <w:i/>
                <w:lang w:val="sk-SK"/>
              </w:rPr>
              <w:t xml:space="preserve"> vo vode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16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2.22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Skúška na využiteľný objem parenterálnych liekov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color w:val="FF0000"/>
                <w:lang w:val="sk-SK"/>
              </w:rPr>
            </w:pPr>
            <w:r>
              <w:rPr>
                <w:rFonts w:ascii="Calibri" w:hAnsi="Calibri"/>
                <w:lang w:val="sk-SK"/>
              </w:rPr>
              <w:t>10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Mikrobiologické a biologické skúšky</w:t>
            </w:r>
          </w:p>
        </w:tc>
      </w:tr>
      <w:tr w:rsidR="00CD3C9E" w:rsidTr="00692100">
        <w:trPr>
          <w:trHeight w:val="4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2.23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Stanovenie obsahu antibiotík platňovou metódou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50</w:t>
            </w:r>
          </w:p>
        </w:tc>
      </w:tr>
    </w:tbl>
    <w:p w:rsidR="00CD3C9E" w:rsidRDefault="00CD3C9E" w:rsidP="00CD3C9E">
      <w:pPr>
        <w:rPr>
          <w:rFonts w:ascii="Calibri" w:hAnsi="Calibri"/>
          <w:lang w:val="sk-SK"/>
        </w:rPr>
      </w:pPr>
    </w:p>
    <w:p w:rsidR="00CD3C9E" w:rsidRDefault="00CD3C9E" w:rsidP="00CD3C9E">
      <w:pPr>
        <w:rPr>
          <w:rFonts w:ascii="Calibri" w:hAnsi="Calibri"/>
          <w:lang w:val="sk-SK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7497"/>
        <w:gridCol w:w="1275"/>
      </w:tblGrid>
      <w:tr w:rsidR="00CD3C9E" w:rsidTr="00CD3C9E">
        <w:trPr>
          <w:trHeight w:val="325"/>
          <w:tblHeader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Číslo úkonu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spacing w:before="120" w:after="120"/>
              <w:jc w:val="center"/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ČASŤ C: laboratórne testovanie medikovaných krmív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Úhrada</w:t>
            </w:r>
          </w:p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  <w:r>
              <w:rPr>
                <w:rFonts w:ascii="Calibri" w:hAnsi="Calibri"/>
                <w:b/>
                <w:bCs/>
                <w:lang w:val="sk-SK"/>
              </w:rPr>
              <w:t>€</w:t>
            </w:r>
          </w:p>
        </w:tc>
      </w:tr>
      <w:tr w:rsidR="00CD3C9E" w:rsidTr="00CD3C9E">
        <w:trPr>
          <w:trHeight w:val="45"/>
          <w:tblHeader/>
        </w:trPr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3C9E" w:rsidRDefault="00CD3C9E">
            <w:pPr>
              <w:jc w:val="center"/>
              <w:rPr>
                <w:rFonts w:ascii="Calibri" w:hAnsi="Calibri"/>
                <w:b/>
                <w:bCs/>
                <w:lang w:val="sk-SK"/>
              </w:rPr>
            </w:pP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</w:p>
        </w:tc>
        <w:tc>
          <w:tcPr>
            <w:tcW w:w="8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CD3C9E" w:rsidRDefault="00CD3C9E">
            <w:pPr>
              <w:rPr>
                <w:rFonts w:ascii="Calibri" w:hAnsi="Calibri"/>
                <w:b/>
                <w:caps/>
                <w:lang w:val="sk-SK"/>
              </w:rPr>
            </w:pPr>
            <w:r>
              <w:rPr>
                <w:rFonts w:ascii="Calibri" w:hAnsi="Calibri"/>
                <w:b/>
                <w:caps/>
                <w:lang w:val="sk-SK"/>
              </w:rPr>
              <w:t>Fyzikálne – CHEMICKÉ skúšky</w:t>
            </w: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3.1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pStyle w:val="Normln"/>
              <w:tabs>
                <w:tab w:val="decimal" w:pos="639"/>
              </w:tabs>
              <w:autoSpaceDE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Vzhľad (makroskopický popis, zmyslové skúšky)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pStyle w:val="Normln"/>
              <w:tabs>
                <w:tab w:val="left" w:pos="0"/>
              </w:tabs>
              <w:autoSpaceDE/>
              <w:jc w:val="center"/>
              <w:rPr>
                <w:rFonts w:ascii="Calibri" w:hAnsi="Calibri"/>
                <w:color w:val="FF0000"/>
                <w:lang w:val="sk-SK"/>
              </w:rPr>
            </w:pPr>
            <w:r>
              <w:rPr>
                <w:rFonts w:ascii="Calibri" w:hAnsi="Calibri"/>
                <w:lang w:val="sk-SK"/>
              </w:rPr>
              <w:t>8</w:t>
            </w: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3.2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Príprava vzorky na analýzu (napr. filtrácia, kryštalizácia, SPE atd.)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od 15 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do 60</w:t>
            </w: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3.3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Prípravne práce pred analýzou (príprava špeciálnych skúmadiel)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od 10 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do 60</w:t>
            </w: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3.4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Príprava porovnávacej vzorky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 xml:space="preserve">od 20 </w:t>
            </w: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do 41</w:t>
            </w:r>
          </w:p>
        </w:tc>
      </w:tr>
      <w:tr w:rsidR="00CD3C9E" w:rsidTr="00CD3C9E">
        <w:trPr>
          <w:trHeight w:val="4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3.5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9E" w:rsidRDefault="00CD3C9E">
            <w:pPr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Vysokoúčinná kvapalinová chromatografia s použitím FLD alebo DAD detektora</w:t>
            </w:r>
          </w:p>
          <w:p w:rsidR="00CD3C9E" w:rsidRDefault="00CD3C9E">
            <w:pPr>
              <w:rPr>
                <w:rFonts w:ascii="Calibri" w:hAnsi="Calibri"/>
                <w:i/>
                <w:lang w:val="sk-SK"/>
              </w:rPr>
            </w:pPr>
            <w:r>
              <w:rPr>
                <w:rFonts w:ascii="Calibri" w:hAnsi="Calibri"/>
                <w:i/>
                <w:lang w:val="sk-SK"/>
              </w:rPr>
              <w:t>- obsah liečiva vo vzorke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</w:p>
          <w:p w:rsidR="00CD3C9E" w:rsidRDefault="00CD3C9E">
            <w:pPr>
              <w:jc w:val="center"/>
              <w:rPr>
                <w:rFonts w:ascii="Calibri" w:hAnsi="Calibri"/>
                <w:lang w:val="sk-SK"/>
              </w:rPr>
            </w:pPr>
            <w:r>
              <w:rPr>
                <w:rFonts w:ascii="Calibri" w:hAnsi="Calibri"/>
                <w:lang w:val="sk-SK"/>
              </w:rPr>
              <w:t>150</w:t>
            </w:r>
          </w:p>
        </w:tc>
      </w:tr>
    </w:tbl>
    <w:p w:rsidR="00CD3C9E" w:rsidRDefault="00CD3C9E" w:rsidP="00CD3C9E">
      <w:pPr>
        <w:rPr>
          <w:rFonts w:ascii="Calibri" w:hAnsi="Calibri"/>
          <w:lang w:val="sk-SK"/>
        </w:rPr>
      </w:pPr>
    </w:p>
    <w:p w:rsidR="00B561FC" w:rsidRDefault="00B561FC"/>
    <w:sectPr w:rsidR="00B5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44"/>
    <w:rsid w:val="00076D1F"/>
    <w:rsid w:val="00083D1F"/>
    <w:rsid w:val="000975E0"/>
    <w:rsid w:val="000B4DEE"/>
    <w:rsid w:val="00120BF0"/>
    <w:rsid w:val="0013120B"/>
    <w:rsid w:val="00134AA4"/>
    <w:rsid w:val="00154081"/>
    <w:rsid w:val="001D43FC"/>
    <w:rsid w:val="0023046E"/>
    <w:rsid w:val="00266A5A"/>
    <w:rsid w:val="00285501"/>
    <w:rsid w:val="00286FA8"/>
    <w:rsid w:val="002E1E34"/>
    <w:rsid w:val="002E483A"/>
    <w:rsid w:val="0030460A"/>
    <w:rsid w:val="003169A7"/>
    <w:rsid w:val="00320B9A"/>
    <w:rsid w:val="00351045"/>
    <w:rsid w:val="00357513"/>
    <w:rsid w:val="003B0712"/>
    <w:rsid w:val="003E276D"/>
    <w:rsid w:val="0044018C"/>
    <w:rsid w:val="00497011"/>
    <w:rsid w:val="004A06A2"/>
    <w:rsid w:val="004B53AD"/>
    <w:rsid w:val="004D0F16"/>
    <w:rsid w:val="00573CEA"/>
    <w:rsid w:val="005C6F08"/>
    <w:rsid w:val="00631756"/>
    <w:rsid w:val="0066701A"/>
    <w:rsid w:val="00681D44"/>
    <w:rsid w:val="00692100"/>
    <w:rsid w:val="006D2D89"/>
    <w:rsid w:val="00727D71"/>
    <w:rsid w:val="00780471"/>
    <w:rsid w:val="0078093B"/>
    <w:rsid w:val="008068FB"/>
    <w:rsid w:val="00811A18"/>
    <w:rsid w:val="00842808"/>
    <w:rsid w:val="00896D32"/>
    <w:rsid w:val="009259CA"/>
    <w:rsid w:val="0096028D"/>
    <w:rsid w:val="009633FB"/>
    <w:rsid w:val="00994D63"/>
    <w:rsid w:val="009E04E2"/>
    <w:rsid w:val="009E23C0"/>
    <w:rsid w:val="00A31D53"/>
    <w:rsid w:val="00A70CC6"/>
    <w:rsid w:val="00A73A78"/>
    <w:rsid w:val="00A83F37"/>
    <w:rsid w:val="00AB6B1E"/>
    <w:rsid w:val="00AC1DBC"/>
    <w:rsid w:val="00B20135"/>
    <w:rsid w:val="00B5585A"/>
    <w:rsid w:val="00B561FC"/>
    <w:rsid w:val="00B62080"/>
    <w:rsid w:val="00B65B5E"/>
    <w:rsid w:val="00BA3AE5"/>
    <w:rsid w:val="00BB7C12"/>
    <w:rsid w:val="00BD2BD7"/>
    <w:rsid w:val="00C13239"/>
    <w:rsid w:val="00C442DB"/>
    <w:rsid w:val="00C53C6F"/>
    <w:rsid w:val="00C56014"/>
    <w:rsid w:val="00C65102"/>
    <w:rsid w:val="00C757F8"/>
    <w:rsid w:val="00CD3C9E"/>
    <w:rsid w:val="00CD7600"/>
    <w:rsid w:val="00D6569D"/>
    <w:rsid w:val="00DE22C0"/>
    <w:rsid w:val="00E3213E"/>
    <w:rsid w:val="00E34354"/>
    <w:rsid w:val="00E61E2C"/>
    <w:rsid w:val="00E86284"/>
    <w:rsid w:val="00EE0284"/>
    <w:rsid w:val="00F557FE"/>
    <w:rsid w:val="00F7729E"/>
    <w:rsid w:val="00F826CA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0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D3C9E"/>
    <w:pPr>
      <w:keepNext/>
      <w:outlineLvl w:val="3"/>
    </w:pPr>
    <w:rPr>
      <w:rFonts w:ascii="Calibri" w:hAnsi="Calibri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D3C9E"/>
    <w:rPr>
      <w:rFonts w:ascii="Calibri" w:eastAsia="Times New Roman" w:hAnsi="Calibri" w:cs="Times New Roman"/>
      <w:b/>
      <w:szCs w:val="20"/>
      <w:lang w:val="cs-CZ" w:eastAsia="cs-CZ"/>
    </w:rPr>
  </w:style>
  <w:style w:type="character" w:styleId="Hypertextovprepojenie">
    <w:name w:val="Hyperlink"/>
    <w:semiHidden/>
    <w:unhideWhenUsed/>
    <w:rsid w:val="00CD3C9E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D3C9E"/>
    <w:pPr>
      <w:autoSpaceDE/>
      <w:autoSpaceDN/>
    </w:pPr>
    <w:rPr>
      <w:rFonts w:ascii="Calibri" w:eastAsia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3C9E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qFormat/>
    <w:rsid w:val="00CD3C9E"/>
    <w:pPr>
      <w:ind w:left="720"/>
      <w:contextualSpacing/>
    </w:pPr>
  </w:style>
  <w:style w:type="paragraph" w:customStyle="1" w:styleId="Normln">
    <w:name w:val="Norm‡ln’"/>
    <w:rsid w:val="00CD3C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3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23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132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23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23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23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2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C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B20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D3C9E"/>
    <w:pPr>
      <w:keepNext/>
      <w:outlineLvl w:val="3"/>
    </w:pPr>
    <w:rPr>
      <w:rFonts w:ascii="Calibri" w:hAnsi="Calibri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D3C9E"/>
    <w:rPr>
      <w:rFonts w:ascii="Calibri" w:eastAsia="Times New Roman" w:hAnsi="Calibri" w:cs="Times New Roman"/>
      <w:b/>
      <w:szCs w:val="20"/>
      <w:lang w:val="cs-CZ" w:eastAsia="cs-CZ"/>
    </w:rPr>
  </w:style>
  <w:style w:type="character" w:styleId="Hypertextovprepojenie">
    <w:name w:val="Hyperlink"/>
    <w:semiHidden/>
    <w:unhideWhenUsed/>
    <w:rsid w:val="00CD3C9E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D3C9E"/>
    <w:pPr>
      <w:autoSpaceDE/>
      <w:autoSpaceDN/>
    </w:pPr>
    <w:rPr>
      <w:rFonts w:ascii="Calibri" w:eastAsia="Calibri" w:hAnsi="Calibri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3C9E"/>
    <w:rPr>
      <w:rFonts w:ascii="Calibri" w:eastAsia="Calibri" w:hAnsi="Calibri" w:cs="Times New Roman"/>
      <w:szCs w:val="21"/>
    </w:rPr>
  </w:style>
  <w:style w:type="paragraph" w:styleId="Odsekzoznamu">
    <w:name w:val="List Paragraph"/>
    <w:basedOn w:val="Normlny"/>
    <w:qFormat/>
    <w:rsid w:val="00CD3C9E"/>
    <w:pPr>
      <w:ind w:left="720"/>
      <w:contextualSpacing/>
    </w:pPr>
  </w:style>
  <w:style w:type="paragraph" w:customStyle="1" w:styleId="Normln">
    <w:name w:val="Norm‡ln’"/>
    <w:rsid w:val="00CD3C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3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3239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C132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323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323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32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3239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20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osikova@uskvbl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Massányiová</dc:creator>
  <cp:lastModifiedBy>user</cp:lastModifiedBy>
  <cp:revision>4</cp:revision>
  <cp:lastPrinted>2016-03-10T13:10:00Z</cp:lastPrinted>
  <dcterms:created xsi:type="dcterms:W3CDTF">2024-01-24T06:08:00Z</dcterms:created>
  <dcterms:modified xsi:type="dcterms:W3CDTF">2024-01-24T12:06:00Z</dcterms:modified>
</cp:coreProperties>
</file>