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FD" w:rsidRDefault="00581E7C" w:rsidP="00581E7C">
      <w:pPr>
        <w:pStyle w:val="Zkladntext"/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SÚHRN CHARAKTERISTICKÝCH VLASTNOSTÍ LIEKU</w:t>
      </w:r>
    </w:p>
    <w:p w:rsidR="00581E7C" w:rsidRPr="00581E7C" w:rsidRDefault="00581E7C" w:rsidP="00581E7C">
      <w:pPr>
        <w:pStyle w:val="Zkladntext"/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581E7C">
        <w:rPr>
          <w:rFonts w:ascii="Times New Roman" w:eastAsia="Times New Roman" w:hAnsi="Times New Roman" w:cs="Times New Roman"/>
          <w:b/>
          <w:caps/>
          <w:szCs w:val="24"/>
        </w:rPr>
        <w:t>1.</w:t>
      </w:r>
      <w:r w:rsidRPr="00581E7C">
        <w:rPr>
          <w:rFonts w:ascii="Times New Roman" w:eastAsia="Times New Roman" w:hAnsi="Times New Roman" w:cs="Times New Roman"/>
          <w:b/>
          <w:caps/>
          <w:szCs w:val="24"/>
        </w:rPr>
        <w:tab/>
        <w:t>Názov veterinárneho lieku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81E7C">
        <w:rPr>
          <w:rFonts w:ascii="Times New Roman" w:eastAsia="Times New Roman" w:hAnsi="Times New Roman" w:cs="Times New Roman"/>
          <w:szCs w:val="24"/>
        </w:rPr>
        <w:t>Bioestrovet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Swine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0,0875 mg/ml injekčný roztok pre ošípané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581E7C">
        <w:rPr>
          <w:rFonts w:ascii="Times New Roman" w:eastAsia="Times New Roman" w:hAnsi="Times New Roman" w:cs="Times New Roman"/>
          <w:b/>
          <w:caps/>
          <w:szCs w:val="24"/>
        </w:rPr>
        <w:t>2.</w:t>
      </w:r>
      <w:r w:rsidRPr="00581E7C">
        <w:rPr>
          <w:rFonts w:ascii="Times New Roman" w:eastAsia="Times New Roman" w:hAnsi="Times New Roman" w:cs="Times New Roman"/>
          <w:b/>
          <w:caps/>
          <w:szCs w:val="24"/>
        </w:rPr>
        <w:tab/>
        <w:t>Kvalitatívne a kvantitatívne zloženie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szCs w:val="24"/>
        </w:rPr>
        <w:t>1 ml obsahuje: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Účinná látka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</w:r>
      <w:r w:rsidRPr="00581E7C">
        <w:rPr>
          <w:rFonts w:ascii="Times New Roman" w:eastAsia="Times New Roman" w:hAnsi="Times New Roman" w:cs="Times New Roman"/>
          <w:b/>
          <w:szCs w:val="24"/>
        </w:rPr>
        <w:tab/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81E7C">
        <w:rPr>
          <w:rFonts w:ascii="Times New Roman" w:eastAsia="Times New Roman" w:hAnsi="Times New Roman" w:cs="Times New Roman"/>
          <w:szCs w:val="24"/>
        </w:rPr>
        <w:t>Cloprostenolum</w:t>
      </w:r>
      <w:proofErr w:type="spellEnd"/>
      <w:r>
        <w:rPr>
          <w:rFonts w:ascii="Times New Roman" w:eastAsia="Times New Roman" w:hAnsi="Times New Roman" w:cs="Times New Roman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szCs w:val="24"/>
          <w:u w:val="dotted"/>
        </w:rPr>
        <w:tab/>
      </w:r>
      <w:r w:rsidRPr="00581E7C">
        <w:rPr>
          <w:rFonts w:ascii="Times New Roman" w:eastAsia="Times New Roman" w:hAnsi="Times New Roman" w:cs="Times New Roman"/>
          <w:szCs w:val="24"/>
        </w:rPr>
        <w:t>0,0875 mg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(zodpovedá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Cloprostenol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natricum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</w:rPr>
        <w:tab/>
      </w:r>
      <w:r w:rsidRPr="00581E7C">
        <w:rPr>
          <w:rFonts w:ascii="Times New Roman" w:eastAsia="Times New Roman" w:hAnsi="Times New Roman" w:cs="Times New Roman"/>
          <w:color w:val="000000"/>
          <w:szCs w:val="24"/>
        </w:rPr>
        <w:t>0,0920 mg</w:t>
      </w:r>
      <w:r w:rsidRPr="00581E7C">
        <w:rPr>
          <w:rFonts w:ascii="Times New Roman" w:eastAsia="Times New Roman" w:hAnsi="Times New Roman" w:cs="Times New Roman"/>
          <w:color w:val="000000"/>
          <w:szCs w:val="24"/>
          <w:lang w:val="en-US"/>
        </w:rPr>
        <w:t>)</w:t>
      </w:r>
      <w:r w:rsidRPr="00581E7C">
        <w:rPr>
          <w:rFonts w:ascii="Times New Roman" w:eastAsia="Times New Roman" w:hAnsi="Times New Roman" w:cs="Times New Roman"/>
          <w:szCs w:val="24"/>
        </w:rPr>
        <w:tab/>
      </w:r>
      <w:r w:rsidRPr="00581E7C">
        <w:rPr>
          <w:rFonts w:ascii="Times New Roman" w:eastAsia="Times New Roman" w:hAnsi="Times New Roman" w:cs="Times New Roman"/>
          <w:szCs w:val="24"/>
        </w:rPr>
        <w:tab/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ab/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Pomocné látky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81E7C">
        <w:rPr>
          <w:rFonts w:ascii="Times New Roman" w:eastAsia="Times New Roman" w:hAnsi="Times New Roman" w:cs="Times New Roman"/>
          <w:szCs w:val="24"/>
        </w:rPr>
        <w:t>Benzylalkohol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(E1519)</w:t>
      </w:r>
      <w:r w:rsidRPr="00581E7C">
        <w:rPr>
          <w:rFonts w:ascii="Times New Roman" w:eastAsia="Times New Roman" w:hAnsi="Times New Roman" w:cs="Times New Roman"/>
          <w:szCs w:val="24"/>
          <w:u w:val="dotted"/>
        </w:rPr>
        <w:tab/>
      </w:r>
      <w:r w:rsidRPr="00581E7C">
        <w:rPr>
          <w:rFonts w:ascii="Times New Roman" w:eastAsia="Times New Roman" w:hAnsi="Times New Roman" w:cs="Times New Roman"/>
          <w:szCs w:val="24"/>
          <w:u w:val="dotted"/>
        </w:rPr>
        <w:tab/>
      </w:r>
      <w:r w:rsidRPr="00581E7C">
        <w:rPr>
          <w:rFonts w:ascii="Times New Roman" w:eastAsia="Times New Roman" w:hAnsi="Times New Roman" w:cs="Times New Roman"/>
          <w:szCs w:val="24"/>
          <w:u w:val="dotted"/>
        </w:rPr>
        <w:tab/>
      </w:r>
      <w:r w:rsidRPr="00581E7C">
        <w:rPr>
          <w:rFonts w:ascii="Times New Roman" w:eastAsia="Times New Roman" w:hAnsi="Times New Roman" w:cs="Times New Roman"/>
          <w:szCs w:val="24"/>
        </w:rPr>
        <w:t>20,00 mg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szCs w:val="24"/>
        </w:rPr>
        <w:t>Úplný zoznam pomocných látok je uvedený v časti 6.1.</w:t>
      </w:r>
      <w:r w:rsidRPr="00581E7C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581E7C">
        <w:rPr>
          <w:rFonts w:ascii="Times New Roman" w:eastAsia="Times New Roman" w:hAnsi="Times New Roman" w:cs="Times New Roman"/>
          <w:b/>
          <w:caps/>
          <w:szCs w:val="24"/>
        </w:rPr>
        <w:t>3.</w:t>
      </w:r>
      <w:r w:rsidRPr="00581E7C">
        <w:rPr>
          <w:rFonts w:ascii="Times New Roman" w:eastAsia="Times New Roman" w:hAnsi="Times New Roman" w:cs="Times New Roman"/>
          <w:b/>
          <w:caps/>
          <w:szCs w:val="24"/>
        </w:rPr>
        <w:tab/>
        <w:t>Lieková forma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Injekčný roztok</w:t>
      </w:r>
      <w:r w:rsidR="00945A8C">
        <w:rPr>
          <w:rFonts w:ascii="Times New Roman" w:eastAsia="Times New Roman" w:hAnsi="Times New Roman" w:cs="Times New Roman"/>
          <w:szCs w:val="24"/>
        </w:rPr>
        <w:t>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Číry, bezfarebný roztok bez viditeľných častíc.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581E7C">
        <w:rPr>
          <w:rFonts w:ascii="Times New Roman" w:eastAsia="Times New Roman" w:hAnsi="Times New Roman" w:cs="Times New Roman"/>
          <w:b/>
          <w:caps/>
          <w:szCs w:val="24"/>
        </w:rPr>
        <w:t>4.</w:t>
      </w:r>
      <w:r w:rsidRPr="00581E7C">
        <w:rPr>
          <w:rFonts w:ascii="Times New Roman" w:eastAsia="Times New Roman" w:hAnsi="Times New Roman" w:cs="Times New Roman"/>
          <w:b/>
          <w:caps/>
          <w:szCs w:val="24"/>
        </w:rPr>
        <w:tab/>
        <w:t>Klinické údaje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4.1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  <w:t>Cieľové druhy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Ošípané (prasnice a prasničky).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4.2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  <w:t>Indikácie na použitie so špecifikovaním cieľových druhov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U prasníc a prasničiek: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- Indukcia pôrodu od 114. dňa gravidity (1. dňom gravidity je posledný deň inseminácie).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4.3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  <w:t>Kontraindikácie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Nepoužívať u gravidných zvierat, pokiaľ cieľom nie je ukončiť graviditu.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Nepodávať zvieratám so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spastickým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ochorením respiračného alebo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gastrointestinálneho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traktu.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Nepoužívať u zvierat s kardiovaskulárnymi,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gastrointestinálnymi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alebo respiračnými poruchami.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Nepoužívať na indukciu pôrodu u prasníc s podozrením na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dystokiu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z dôvodu mechanickej obštrukcie alebo ak sa očakávajú problémy z dôvodu abnormálnej polohy plodu.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Nepoužívať v prípade precitlivenosti na účinnú látku alebo na niektorú z pomocných látok. 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Nepodávať intravenózne.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4.4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  <w:t>Osobitné upozornenia pre každý cieľový druh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Reakcia prasníc a prasničiek na indukciu pôrodu môže byť ovplyvnená fyziologickým stavom v čase podania lieku. Reakcie na liečbu nie sú jednotné ani u stád, ani u jednotlivých zvierat v stádach.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4.5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  <w:t>Osobitné bezpečnostné opatrenia na používanie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  <w:u w:val="single"/>
        </w:rPr>
        <w:t>Osobitné bezpečnostné opatrenia na používanie u zvierat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Indukcia pôrodu v príliš skorom štádiu gravidity môže mať za následok narodenie neživotaschopných prasiatok. Môže dôjsť k zvýšeniu počtu neživotaschopných prasiatok, ak sa použije viac ako dva dni pred priemernou dĺžkou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gestácie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vypočítanou zo záznamov chovu.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lastRenderedPageBreak/>
        <w:t xml:space="preserve">Aby sa znížilo riziko anaeróbnych infekcií, ktoré by mohli súvisieť s farmakologickými vlastnosťami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prostaglandínov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>, vyhýbajte sa vpichu do oblasti kontaminovanej kože. Miesta vpichu pred podaním injekcie starostlivo vyčistite a vydezinfikujte.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  <w:u w:val="single"/>
        </w:rPr>
        <w:t>Osobitné bezpečnostné opatrenia, ktoré má prijať osoba podávajúca veterinárny liek zvieratám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1E7C">
        <w:rPr>
          <w:rFonts w:ascii="Times New Roman" w:eastAsia="Times New Roman" w:hAnsi="Times New Roman" w:cs="Times New Roman"/>
          <w:szCs w:val="24"/>
        </w:rPr>
        <w:t>Prostaglandíny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typu F2-α, ako je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kloprostenol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, sa môžu absorbovať cez kožu a membránu sliznice a môžu spôsobiť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bronchospazmus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alebo potrat.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Pri manipulácii s liekom je potrebné postupovať opatrne, aby sa zabránilo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samoinjikovaniu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alebo kontaktu s pokožkou. 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Tehotné ženy, ženy v plodnom veku, astmatici a osoby s bronchiálnymi alebo inými respiračnými problémami</w:t>
      </w:r>
      <w:r w:rsidRPr="00581E7C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581E7C">
        <w:rPr>
          <w:rFonts w:ascii="Times New Roman" w:eastAsia="Times New Roman" w:hAnsi="Times New Roman" w:cs="Times New Roman"/>
          <w:szCs w:val="24"/>
        </w:rPr>
        <w:t xml:space="preserve">sa musia vyhýbať akémukoľvek kontaktu s liekom. 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Tento veterinárny liek môže spôsobiť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hypersenzitívne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(alergické) reakcie. Ľudia so známou precitlivenosťou na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benzylalkohol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by sa mali vyhýbať kontaktu s veterinárnym liekom.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Pri manipulácii s veterinárnym liekom používať osobnú ochrannú pomôcku skladajúcu sa z jednorazových nepriepustných rukavíc. 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Po použití si umyte ruky.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Náhodné vyliatie na kožu sa má okamžite umyť mydlom a vodou.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V prípade náhodného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samoinjikovania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vyhľadať ihneď lekársku pomoc a ukázať písomnú informáciu pre používateľov alebo obal lekárovi..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Ak sa vyskytne dýchavičnosť, okamžite vyhľadajte lekársku pomoc a ukážte písomnú informáciu pre používateľov alebo obal lekárovi.. Počas manipulácie s liekom nejedzte, nepite ani nefajčite.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4.6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  <w:t>Nežiaduce účinky (frekvencia výskytu a závažnosť)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Anaeróbna infekcia sa môže vyskytnúť, keď sa anaeróbne baktérie dostanú do miesta vpichu, najmä po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intramuskulárnej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injekcii.</w:t>
      </w:r>
    </w:p>
    <w:p w:rsidR="00581E7C" w:rsidRPr="00581E7C" w:rsidRDefault="00581E7C" w:rsidP="00581E7C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Pri použití u prasníc a prasničiek na indukciu pôrodu a v závislosti od dátumu podania lieku v porovnaní s dátumom počatia sa môže zvýšiť výskyt zadržania placenty.</w:t>
      </w:r>
    </w:p>
    <w:p w:rsidR="00581E7C" w:rsidRPr="00581E7C" w:rsidRDefault="00581E7C" w:rsidP="00581E7C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Vo veľmi zriedkavých prípadoch sa po podaní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prostaglandínu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 F2α môže vyskytnúť prechodný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erytém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a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pruritus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, pomočenie a vyprázdnenie,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ataxia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hyperpnoe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dyspnoe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>, stavanie hniezda, kŕče brušných svalov, vokalizácia a slinenie.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ind w:hanging="11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Frekvencia výskytu nežiaducich účinkov sa definuje použitím nasledujúceho pravidla:</w:t>
      </w:r>
    </w:p>
    <w:p w:rsidR="00581E7C" w:rsidRPr="00581E7C" w:rsidRDefault="00581E7C" w:rsidP="00581E7C">
      <w:pPr>
        <w:spacing w:after="0" w:line="240" w:lineRule="auto"/>
        <w:ind w:hanging="11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- veľmi časté (nežiaduce účinky sa prejavili u viac ako 1 z 10 liečených zvierat)</w:t>
      </w:r>
    </w:p>
    <w:p w:rsidR="00581E7C" w:rsidRPr="00581E7C" w:rsidRDefault="00581E7C" w:rsidP="00581E7C">
      <w:pPr>
        <w:spacing w:after="0" w:line="240" w:lineRule="auto"/>
        <w:ind w:hanging="11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- časté (u viac ako 1 ale menej ako 10 zo 100 liečených zvierat)</w:t>
      </w:r>
    </w:p>
    <w:p w:rsidR="00581E7C" w:rsidRPr="00581E7C" w:rsidRDefault="00581E7C" w:rsidP="00581E7C">
      <w:pPr>
        <w:spacing w:after="0" w:line="240" w:lineRule="auto"/>
        <w:ind w:hanging="11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- menej časté (u viac ako 1 ale menej ako 10 z 1 000 liečených zvierat)</w:t>
      </w:r>
    </w:p>
    <w:p w:rsidR="00581E7C" w:rsidRPr="00581E7C" w:rsidRDefault="00581E7C" w:rsidP="00581E7C">
      <w:pPr>
        <w:spacing w:after="0" w:line="240" w:lineRule="auto"/>
        <w:ind w:hanging="11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- zriedkavé (u viac ako 1 ale menej ako 10 z 10 000 liečených zvierat)</w:t>
      </w:r>
    </w:p>
    <w:p w:rsidR="00581E7C" w:rsidRPr="00581E7C" w:rsidRDefault="00581E7C" w:rsidP="00581E7C">
      <w:pPr>
        <w:spacing w:after="0" w:line="240" w:lineRule="auto"/>
        <w:ind w:hanging="11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- veľmi zriedkavé (u menej ako 1 z 10 000 liečených zvierat vrátane ojedinelých hlásení).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4.7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  <w:t>Použitie počas gravidity, laktácie, znášky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Nepoužívať u gravidných zvierat, ak nie je plánovaná indukcia pôrodu.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4.8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  <w:t>Liekové interakcie a iné formy vzájomného pôsobenia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Súbežné užívanie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oxytocínu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a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kloprostenolu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zvyšuje účinky na maternicu.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Nepodávajte liek spolu s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nesteroidnými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protizápalovými liekmi, pretože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inhibujú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syntézu endogénnych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prostaglandínov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>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4.9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  <w:t>Dávkovanie a spôsob podania lieku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81E7C">
        <w:rPr>
          <w:rFonts w:ascii="Times New Roman" w:eastAsia="Times New Roman" w:hAnsi="Times New Roman" w:cs="Times New Roman"/>
          <w:szCs w:val="24"/>
        </w:rPr>
        <w:t>Intramuskulárne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použitie.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Jednorazová dávka 0,175 mg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kloprostenolu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(ako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kloprostenolu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sodného) na zviera, čo zodpovedá 2 ml lieku na zviera jedenkrát hlbokou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intramuskulárnou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injekciou, najlepšie ihlou s dĺžkou aspoň 4-5 cm.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lastRenderedPageBreak/>
        <w:t>Odporúča sa, aby injekčná liekovka nebola otvorená viac ako 10 x 21G ihlou (alebo tenšou) a aby sa pre príslušné podmienky používania použila vhodná veľkosť injekčnej liekovky. V opačnom prípade sa má pre 50 ml injekčné liekovky použiť dávkovací automat alebo vhodná odberová ihla, aby sa zabránilo nadmernému prepichovaniu zátky.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Po vypočítaní priemernej dĺžky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gestácie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pre daný chov sa prasnice a prasničky môžu injektovať dva dni pred týmto dátumom alebo v ktorýkoľvek nasledujúci dátum, aby vyhovovali požiadavkám konkrétneho systému riadenia. Skúšky uskutočnené dva dni pred priemerným termínom ukázali, že za normálnych okolností 95 % zvierat začne rodiť do 36 hodín po podaní lieku. Možno očakávať, že väčšina zvierat zareaguje do 24</w:t>
      </w:r>
      <w:r w:rsidRPr="00581E7C">
        <w:rPr>
          <w:rFonts w:ascii="Times New Roman" w:eastAsia="Times New Roman" w:hAnsi="Times New Roman" w:cs="Times New Roman"/>
          <w:b/>
          <w:szCs w:val="24"/>
        </w:rPr>
        <w:sym w:font="Symbol" w:char="F0B1"/>
      </w:r>
      <w:r w:rsidRPr="00581E7C">
        <w:rPr>
          <w:rFonts w:ascii="Times New Roman" w:eastAsia="Times New Roman" w:hAnsi="Times New Roman" w:cs="Times New Roman"/>
          <w:szCs w:val="24"/>
        </w:rPr>
        <w:t>5 hodín po podaní injekcie a skôr, ak sa už pôrod začal takmer spontánne.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4.10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  <w:t xml:space="preserve">Predávkovanie (príznaky, núdzové postupy, </w:t>
      </w:r>
      <w:proofErr w:type="spellStart"/>
      <w:r w:rsidRPr="00581E7C">
        <w:rPr>
          <w:rFonts w:ascii="Times New Roman" w:eastAsia="Times New Roman" w:hAnsi="Times New Roman" w:cs="Times New Roman"/>
          <w:b/>
          <w:szCs w:val="24"/>
        </w:rPr>
        <w:t>antidotá</w:t>
      </w:r>
      <w:proofErr w:type="spellEnd"/>
      <w:r w:rsidRPr="00581E7C">
        <w:rPr>
          <w:rFonts w:ascii="Times New Roman" w:eastAsia="Times New Roman" w:hAnsi="Times New Roman" w:cs="Times New Roman"/>
          <w:b/>
          <w:szCs w:val="24"/>
        </w:rPr>
        <w:t>), ak sú potrebné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Predávkovanie môže viesť k nasledujúcim príznakom: zvýšená srdcová a respiračná frekvencia,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bronchokonstrikcia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>, zvýšená telesná teplota, zvýšené množstvo moču a stolice, slinenie, nevoľnosť a vracanie, nepokojné správanie.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Neexistuje žiadne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antidotum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>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4.11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  <w:t>Ochranná  lehota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Mäso a vnútornosti: 1 deň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 w:rsidRPr="00581E7C">
        <w:rPr>
          <w:rFonts w:ascii="Times New Roman" w:eastAsia="Times New Roman" w:hAnsi="Times New Roman" w:cs="Times New Roman"/>
          <w:b/>
          <w:caps/>
          <w:szCs w:val="24"/>
        </w:rPr>
        <w:t>5.</w:t>
      </w:r>
      <w:r w:rsidRPr="00581E7C">
        <w:rPr>
          <w:rFonts w:ascii="Times New Roman" w:eastAsia="Times New Roman" w:hAnsi="Times New Roman" w:cs="Times New Roman"/>
          <w:b/>
          <w:caps/>
          <w:szCs w:val="24"/>
        </w:rPr>
        <w:tab/>
        <w:t>Farmakologické vlastnosti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81E7C">
        <w:rPr>
          <w:rFonts w:ascii="Times New Roman" w:eastAsia="Times New Roman" w:hAnsi="Times New Roman" w:cs="Times New Roman"/>
          <w:szCs w:val="24"/>
        </w:rPr>
        <w:t>Farmakoterapeutická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skupina: iné gynekologické lieky;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prostaglandíny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>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81E7C">
        <w:rPr>
          <w:rFonts w:ascii="Times New Roman" w:eastAsia="Times New Roman" w:hAnsi="Times New Roman" w:cs="Times New Roman"/>
          <w:szCs w:val="24"/>
        </w:rPr>
        <w:t>ATCvet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kód: QG02AD90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5.1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</w:r>
      <w:proofErr w:type="spellStart"/>
      <w:r w:rsidRPr="00581E7C">
        <w:rPr>
          <w:rFonts w:ascii="Times New Roman" w:eastAsia="Times New Roman" w:hAnsi="Times New Roman" w:cs="Times New Roman"/>
          <w:b/>
          <w:szCs w:val="24"/>
        </w:rPr>
        <w:t>Farmakodynamické</w:t>
      </w:r>
      <w:proofErr w:type="spellEnd"/>
      <w:r w:rsidRPr="00581E7C">
        <w:rPr>
          <w:rFonts w:ascii="Times New Roman" w:eastAsia="Times New Roman" w:hAnsi="Times New Roman" w:cs="Times New Roman"/>
          <w:b/>
          <w:szCs w:val="24"/>
        </w:rPr>
        <w:t xml:space="preserve"> vlastnosti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1E7C">
        <w:rPr>
          <w:rFonts w:ascii="Times New Roman" w:eastAsia="Times New Roman" w:hAnsi="Times New Roman" w:cs="Times New Roman"/>
          <w:szCs w:val="24"/>
        </w:rPr>
        <w:t>Kloprostenol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, syntetický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analóg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prostaglandínu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, štrukturálne príbuzný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prostaglandínu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F2</w:t>
      </w:r>
      <w:r w:rsidRPr="00581E7C">
        <w:rPr>
          <w:rFonts w:ascii="Times New Roman" w:eastAsia="Times New Roman" w:hAnsi="Times New Roman" w:cs="Times New Roman"/>
          <w:szCs w:val="24"/>
        </w:rPr>
        <w:sym w:font="Symbol" w:char="F061"/>
      </w:r>
      <w:r w:rsidRPr="00581E7C">
        <w:rPr>
          <w:rFonts w:ascii="Times New Roman" w:eastAsia="Times New Roman" w:hAnsi="Times New Roman" w:cs="Times New Roman"/>
          <w:szCs w:val="24"/>
        </w:rPr>
        <w:t xml:space="preserve"> (PGF2</w:t>
      </w:r>
      <w:r w:rsidRPr="00581E7C">
        <w:rPr>
          <w:rFonts w:ascii="Times New Roman" w:eastAsia="Times New Roman" w:hAnsi="Times New Roman" w:cs="Times New Roman"/>
          <w:szCs w:val="24"/>
        </w:rPr>
        <w:sym w:font="Symbol" w:char="F061"/>
      </w:r>
      <w:r w:rsidRPr="00581E7C">
        <w:rPr>
          <w:rFonts w:ascii="Times New Roman" w:eastAsia="Times New Roman" w:hAnsi="Times New Roman" w:cs="Times New Roman"/>
          <w:szCs w:val="24"/>
        </w:rPr>
        <w:t xml:space="preserve">), je silné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luteolytický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agens, ktorý vyvoláva morfologickú a funkčnú regresiu (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luteolýzu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) žltého telieska. U gravidných samíc je udržanie gravidity závislé od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progesterónu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vylučovaného žltým telieskom.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Luteolýza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na konci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gestácie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spôsobuje pôrod.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Okrem toho má táto skupina látok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kontraktilný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účinok na hladké svaly (maternica,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gastrointestinálny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trakt, dýchacie cesty, cievny systém).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1E7C">
        <w:rPr>
          <w:rFonts w:ascii="Times New Roman" w:eastAsia="Times New Roman" w:hAnsi="Times New Roman" w:cs="Times New Roman"/>
          <w:szCs w:val="24"/>
        </w:rPr>
        <w:t>Kloprostenol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nepreukazuje žiadnu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androgénnu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estrogénnu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alebo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antiprogesterónovú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aktivitu a jeho účinok na graviditu je spôsobený jeho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luteolytickými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vlastnosťami. 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Na rozdiel od iných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analógov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prostaglandínov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nemá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kloprostenol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žiadnu aktivitu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tromboxanu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 A2 a nespôsobuje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agregáciu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krvných doštičiek.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5.2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</w:r>
      <w:proofErr w:type="spellStart"/>
      <w:r w:rsidRPr="00581E7C">
        <w:rPr>
          <w:rFonts w:ascii="Times New Roman" w:eastAsia="Times New Roman" w:hAnsi="Times New Roman" w:cs="Times New Roman"/>
          <w:b/>
          <w:szCs w:val="24"/>
        </w:rPr>
        <w:t>Farmakokinetické</w:t>
      </w:r>
      <w:proofErr w:type="spellEnd"/>
      <w:r w:rsidRPr="00581E7C">
        <w:rPr>
          <w:rFonts w:ascii="Times New Roman" w:eastAsia="Times New Roman" w:hAnsi="Times New Roman" w:cs="Times New Roman"/>
          <w:b/>
          <w:szCs w:val="24"/>
        </w:rPr>
        <w:t xml:space="preserve"> údaje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Po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intramuskulárnej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injekcii sa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kloprostenol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rýchlo absorbuje a maximálna koncentrácia sa zvyčajne dosiahne v priebehu niekoľkých minút.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Kloprostenol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sa potom rýchlo eliminuje za menej ako 2 hodiny. Nasleduje pomalá fáza eliminácie s koncentráciami pod merateľnými hladinami niekoľko hodín po podaní.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1E7C">
        <w:rPr>
          <w:rFonts w:ascii="Times New Roman" w:eastAsia="Times New Roman" w:hAnsi="Times New Roman" w:cs="Times New Roman"/>
          <w:szCs w:val="24"/>
        </w:rPr>
        <w:t>Intramuskulárne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podanie 15-14C-kloprostenolu ukazuje, že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kloprostenol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sa metabolizuje a následne sa vylučuje v približne rovnakom pomere močom a stolicou. Veľká časť dávky sa vylúči v priebehu 0-4 hodín a väčšina dávky sa vylúči v priebehu 24 hodín. Zdá sa, že hlavnou cestou metabolizmu je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β-oxidácia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kloprostenolu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na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tetranor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alebo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dinorové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kyseliny.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581E7C">
        <w:rPr>
          <w:rFonts w:ascii="Times New Roman" w:eastAsia="Times New Roman" w:hAnsi="Times New Roman" w:cs="Times New Roman"/>
          <w:b/>
          <w:caps/>
          <w:szCs w:val="24"/>
        </w:rPr>
        <w:t>6.</w:t>
      </w:r>
      <w:r w:rsidRPr="00581E7C">
        <w:rPr>
          <w:rFonts w:ascii="Times New Roman" w:eastAsia="Times New Roman" w:hAnsi="Times New Roman" w:cs="Times New Roman"/>
          <w:b/>
          <w:caps/>
          <w:szCs w:val="24"/>
        </w:rPr>
        <w:tab/>
        <w:t>Farmaceutické údaje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lastRenderedPageBreak/>
        <w:t>6.1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  <w:t>Zoznam pomocných látok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81E7C">
        <w:rPr>
          <w:rFonts w:ascii="Times New Roman" w:eastAsia="Times New Roman" w:hAnsi="Times New Roman" w:cs="Times New Roman"/>
          <w:szCs w:val="24"/>
        </w:rPr>
        <w:t>Benzylalkohol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(E1519)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81E7C">
        <w:rPr>
          <w:rFonts w:ascii="Times New Roman" w:eastAsia="Times New Roman" w:hAnsi="Times New Roman" w:cs="Times New Roman"/>
          <w:szCs w:val="24"/>
        </w:rPr>
        <w:t>Citrát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sodný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Kyselina citrónová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Chlorid sodný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Voda na injekciu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6.2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  <w:t>Závažné inkompatibility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Z dôvodu chýbania štúdií kompatibility, sa tento veterinárny liek nesmie miešať s inými veterinárnymi liekmi.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6.3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  <w:t>Čas použiteľnosti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Čas použiteľnosti veterinárneho lieku zabaleného v neporušenom  obale: 2 roky.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Čas použiteľnosti po prvom otvorení vnútorného obalu: 28 dní.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6.4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  <w:t>Osobitné bezpečnostné opatrenia na uchovávanie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Injekčnú liekovku uchovávať v škatuli, aby bola chránená pred svetlom.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6.5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  <w:t>Charakter a zloženie vnútorného obalu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Liekovka z číreho skla typu I uzatvorená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brómbutylovou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gumovou zátkou pokrytou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etylén-tetrafluóretylénom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(ETFE) a zaistená hliníkovým vyklápacím uzáverom.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Veľkosti balenia: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Kartónová</w:t>
      </w:r>
      <w:r w:rsidRPr="00581E7C">
        <w:rPr>
          <w:rFonts w:ascii="Times New Roman" w:eastAsia="Times New Roman" w:hAnsi="Times New Roman" w:cs="Times New Roman"/>
          <w:szCs w:val="24"/>
        </w:rPr>
        <w:t xml:space="preserve"> škatuľa s 1 injekčnou liekovkou s 20 ml.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Kartónová</w:t>
      </w:r>
      <w:r w:rsidRPr="00581E7C">
        <w:rPr>
          <w:rFonts w:ascii="Times New Roman" w:eastAsia="Times New Roman" w:hAnsi="Times New Roman" w:cs="Times New Roman"/>
          <w:szCs w:val="24"/>
        </w:rPr>
        <w:t xml:space="preserve"> škatuľa s 1 injekčnou liekovkou s 50 ml.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81E7C">
        <w:rPr>
          <w:rFonts w:ascii="Times New Roman" w:eastAsia="Times New Roman" w:hAnsi="Times New Roman" w:cs="Times New Roman"/>
          <w:szCs w:val="24"/>
        </w:rPr>
        <w:t>Nie všetky veľkosti balenia sa musia uvádzať na trh.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6.6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  <w:t>Osobitné bezpečnostné opatrenia na zneškodňovanie nepoužitých veterinárnych liekov, prípadne odpadových materiálov vytvorených pri používaní týchto liekov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OLE_LINK2"/>
      <w:bookmarkStart w:id="1" w:name="OLE_LINK1"/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81E7C">
        <w:rPr>
          <w:rFonts w:ascii="Times New Roman" w:eastAsia="Times New Roman" w:hAnsi="Times New Roman" w:cs="Times New Roman"/>
          <w:szCs w:val="24"/>
        </w:rPr>
        <w:t>Každý nepoužitý veterinárny liek alebo odpadové materiály z tohto veterinárneho lieku musia byť zlikvidované v súlade s  miestnymi požiadavkami.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81E7C">
        <w:rPr>
          <w:rFonts w:ascii="Times New Roman" w:eastAsia="Times New Roman" w:hAnsi="Times New Roman" w:cs="Times New Roman"/>
          <w:szCs w:val="24"/>
        </w:rPr>
        <w:t>Bioestrovet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Swine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nesmie kontaminovať vodné toky, pretože môže byť nebezpečný pre ryby a iné vodné organizmy.</w:t>
      </w:r>
    </w:p>
    <w:bookmarkEnd w:id="0"/>
    <w:bookmarkEnd w:id="1"/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 w:rsidRPr="00581E7C">
        <w:rPr>
          <w:rFonts w:ascii="Times New Roman" w:eastAsia="Times New Roman" w:hAnsi="Times New Roman" w:cs="Times New Roman"/>
          <w:b/>
          <w:caps/>
          <w:szCs w:val="24"/>
        </w:rPr>
        <w:t>7.</w:t>
      </w:r>
      <w:r w:rsidRPr="00581E7C">
        <w:rPr>
          <w:rFonts w:ascii="Times New Roman" w:eastAsia="Times New Roman" w:hAnsi="Times New Roman" w:cs="Times New Roman"/>
          <w:b/>
          <w:caps/>
          <w:szCs w:val="24"/>
        </w:rPr>
        <w:tab/>
        <w:t>DRŽITEĽ ROZHODNUTIA O REGISTRÁCII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581E7C">
        <w:rPr>
          <w:rFonts w:ascii="Times New Roman" w:eastAsia="Times New Roman" w:hAnsi="Times New Roman" w:cs="Times New Roman"/>
          <w:szCs w:val="24"/>
        </w:rPr>
        <w:t>Vetoquinol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s.r.o.,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581E7C">
        <w:rPr>
          <w:rFonts w:ascii="Times New Roman" w:eastAsia="Times New Roman" w:hAnsi="Times New Roman" w:cs="Times New Roman"/>
          <w:szCs w:val="24"/>
        </w:rPr>
        <w:t>Walterovo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náměstí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329/3,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81E7C">
        <w:rPr>
          <w:rFonts w:ascii="Times New Roman" w:eastAsia="Times New Roman" w:hAnsi="Times New Roman" w:cs="Times New Roman"/>
          <w:szCs w:val="24"/>
        </w:rPr>
        <w:t>Praha 158 00,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81E7C">
        <w:rPr>
          <w:rFonts w:ascii="Times New Roman" w:eastAsia="Times New Roman" w:hAnsi="Times New Roman" w:cs="Times New Roman"/>
          <w:szCs w:val="24"/>
        </w:rPr>
        <w:t>Česká republika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 w:rsidRPr="00581E7C">
        <w:rPr>
          <w:rFonts w:ascii="Times New Roman" w:eastAsia="Times New Roman" w:hAnsi="Times New Roman" w:cs="Times New Roman"/>
          <w:b/>
          <w:caps/>
          <w:szCs w:val="24"/>
        </w:rPr>
        <w:t>8.</w:t>
      </w:r>
      <w:r w:rsidRPr="00581E7C">
        <w:rPr>
          <w:rFonts w:ascii="Times New Roman" w:eastAsia="Times New Roman" w:hAnsi="Times New Roman" w:cs="Times New Roman"/>
          <w:b/>
          <w:caps/>
          <w:szCs w:val="24"/>
        </w:rPr>
        <w:tab/>
        <w:t>REGISTRAČNÉ ČÍSLO</w:t>
      </w:r>
    </w:p>
    <w:p w:rsid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96/031/DC/22-S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 xml:space="preserve">9. 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  <w:t>DÁTUM PRVEJ REGISTRÁCIE/PREDĹŽENIA REGISTRÁCIE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Dátum prvej registrácie: </w:t>
      </w:r>
      <w:r w:rsidR="00B27953">
        <w:rPr>
          <w:rFonts w:ascii="Times New Roman" w:eastAsia="Times New Roman" w:hAnsi="Times New Roman" w:cs="Times New Roman"/>
          <w:szCs w:val="24"/>
        </w:rPr>
        <w:t>24/06/2022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10.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</w:r>
      <w:r w:rsidRPr="00581E7C">
        <w:rPr>
          <w:rFonts w:ascii="Times New Roman" w:eastAsia="Times New Roman" w:hAnsi="Times New Roman" w:cs="Times New Roman"/>
          <w:b/>
          <w:caps/>
          <w:szCs w:val="24"/>
        </w:rPr>
        <w:t>Dátum revízie textu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B27953" w:rsidP="00581E7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05/2022</w:t>
      </w:r>
    </w:p>
    <w:p w:rsidR="00581E7C" w:rsidRPr="00581E7C" w:rsidRDefault="00581E7C" w:rsidP="00581E7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81E7C" w:rsidRPr="00581E7C" w:rsidRDefault="00581E7C" w:rsidP="00581E7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81E7C">
        <w:rPr>
          <w:rFonts w:ascii="Times New Roman" w:eastAsia="Times New Roman" w:hAnsi="Times New Roman" w:cs="Times New Roman"/>
          <w:b/>
          <w:bCs/>
        </w:rPr>
        <w:t>ZÁKAZ PREDAJA, DODÁVOK A/ALEBO POUŽÍVANIA</w:t>
      </w:r>
    </w:p>
    <w:p w:rsidR="00581E7C" w:rsidRPr="00581E7C" w:rsidRDefault="00581E7C" w:rsidP="00581E7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</w:rPr>
        <w:t>Neuplatňuje sa.</w:t>
      </w:r>
    </w:p>
    <w:p w:rsidR="00581E7C" w:rsidRPr="00581E7C" w:rsidRDefault="00581E7C" w:rsidP="00581E7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_Toc413844188"/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581E7C">
        <w:rPr>
          <w:rFonts w:ascii="Arial" w:eastAsia="Times New Roman" w:hAnsi="Arial" w:cs="Times New Roman"/>
          <w:sz w:val="24"/>
          <w:szCs w:val="24"/>
        </w:rPr>
        <w:br w:type="page"/>
      </w:r>
    </w:p>
    <w:p w:rsidR="00581E7C" w:rsidRPr="00581E7C" w:rsidRDefault="00581E7C" w:rsidP="00581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  <w:sectPr w:rsidR="00581E7C" w:rsidRPr="00581E7C" w:rsidSect="00BF01CB">
          <w:footerReference w:type="default" r:id="rId8"/>
          <w:pgSz w:w="11907" w:h="16840" w:code="9"/>
          <w:pgMar w:top="1134" w:right="1418" w:bottom="1134" w:left="1418" w:header="737" w:footer="737" w:gutter="0"/>
          <w:cols w:space="720"/>
          <w:docGrid w:linePitch="299"/>
        </w:sectPr>
      </w:pPr>
    </w:p>
    <w:bookmarkEnd w:id="2"/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lastRenderedPageBreak/>
        <w:t>ÚDAJE, KTORÉ MAJÚ BYŤ UVEDENÉ NA VONKAJŠOM OBALE</w:t>
      </w: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Kartónová škatuľa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>1.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 xml:space="preserve">NÁZOV VETERINÁRNEHO LIEKU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Bioestrovet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Swine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0,0875 mg/ml injekčný roztok pre ošípané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kloprostenol</w:t>
      </w:r>
      <w:proofErr w:type="spellEnd"/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>2.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>ÚČINNÉ LÁTKY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Účinná látka: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Cloprostenolum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  <w:u w:val="dotted"/>
        </w:rPr>
        <w:tab/>
      </w:r>
      <w:r w:rsidRPr="00581E7C">
        <w:rPr>
          <w:rFonts w:ascii="Times New Roman" w:eastAsia="Times New Roman" w:hAnsi="Times New Roman" w:cs="Times New Roman"/>
          <w:color w:val="000000"/>
          <w:szCs w:val="24"/>
          <w:u w:val="dotted"/>
        </w:rPr>
        <w:tab/>
      </w:r>
      <w:r w:rsidRPr="00581E7C">
        <w:rPr>
          <w:rFonts w:ascii="Times New Roman" w:eastAsia="Times New Roman" w:hAnsi="Times New Roman" w:cs="Times New Roman"/>
          <w:color w:val="000000"/>
          <w:szCs w:val="24"/>
          <w:u w:val="dotted"/>
        </w:rPr>
        <w:tab/>
      </w:r>
      <w:r w:rsidRPr="00581E7C">
        <w:rPr>
          <w:rFonts w:ascii="Times New Roman" w:eastAsia="Times New Roman" w:hAnsi="Times New Roman" w:cs="Times New Roman"/>
          <w:color w:val="000000"/>
          <w:szCs w:val="24"/>
          <w:u w:val="dotted"/>
        </w:rPr>
        <w:tab/>
      </w: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0,0875 mg/ml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en-US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(zodpovedá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Cloprostenolum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natricum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  <w:u w:val="dotted"/>
        </w:rPr>
        <w:tab/>
      </w:r>
      <w:r w:rsidRPr="00581E7C">
        <w:rPr>
          <w:rFonts w:ascii="Times New Roman" w:eastAsia="Times New Roman" w:hAnsi="Times New Roman" w:cs="Times New Roman"/>
          <w:color w:val="000000"/>
          <w:szCs w:val="24"/>
          <w:u w:val="dotted"/>
        </w:rPr>
        <w:tab/>
      </w:r>
      <w:r w:rsidRPr="00581E7C">
        <w:rPr>
          <w:rFonts w:ascii="Times New Roman" w:eastAsia="Times New Roman" w:hAnsi="Times New Roman" w:cs="Times New Roman"/>
          <w:color w:val="000000"/>
          <w:szCs w:val="24"/>
        </w:rPr>
        <w:t>0,0920 mg/ml</w:t>
      </w:r>
      <w:r w:rsidRPr="00581E7C">
        <w:rPr>
          <w:rFonts w:ascii="Times New Roman" w:eastAsia="Times New Roman" w:hAnsi="Times New Roman" w:cs="Times New Roman"/>
          <w:color w:val="000000"/>
          <w:szCs w:val="24"/>
          <w:lang w:val="en-US"/>
        </w:rPr>
        <w:t>)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>3.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 xml:space="preserve">LIEKOVÁ FORMA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  <w:highlight w:val="lightGray"/>
        </w:rPr>
        <w:t>Injekčný roztok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>4.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 xml:space="preserve">VEĽKOSŤ BALENIA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20 ml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  <w:highlight w:val="lightGray"/>
        </w:rPr>
        <w:t>50 ml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>5.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 xml:space="preserve">CIEĽOVÉ DRUHY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Ošípané (prasnice a prasničky)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bCs/>
          <w:noProof/>
          <w:color w:val="000000"/>
          <w:lang w:eastAsia="sk-SK"/>
        </w:rPr>
        <w:drawing>
          <wp:inline distT="0" distB="0" distL="0" distR="0" wp14:anchorId="08A234C9" wp14:editId="51CFC9AE">
            <wp:extent cx="1589866" cy="831273"/>
            <wp:effectExtent l="0" t="0" r="0" b="6985"/>
            <wp:docPr id="5" name="Image 5" descr="C:\Users\b_egoujon\Desktop\Pictograms\p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_egoujon\Desktop\Pictograms\p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78" cy="83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>6.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 xml:space="preserve">INDIKÁCIA (-IE)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iCs/>
          <w:lang w:eastAsia="en-GB"/>
        </w:rPr>
      </w:pP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>7.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 xml:space="preserve"> SPÔSOB A CESTA PODANIA LIEKU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Intramuskulárne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podanie.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Pred použitím si prečítajte písomnú informáciu pre používateľov.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>8.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>OCHRANNÁ LEHOTA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Ochranná lehota: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Mäso a vnútornosti: 1 deň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>9.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>OSOBITNÉ UPOZORNENIE (-A), AK SÚ POTREBNÉ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Upozornenia pre používateľov: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Prostaglandíny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môžu spôsobiť vážne vedľajšie účinky.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  <w:highlight w:val="lightGray"/>
        </w:rPr>
        <w:lastRenderedPageBreak/>
        <w:t>Pred použitím si prečítajte písomnú informáciu pre používateľov.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>10.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 xml:space="preserve">DÁTUM EXSPIRÁCIE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EXP {mesiac/rok}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81E7C">
        <w:rPr>
          <w:rFonts w:ascii="Times New Roman" w:eastAsia="Times New Roman" w:hAnsi="Times New Roman" w:cs="Times New Roman"/>
          <w:szCs w:val="24"/>
        </w:rPr>
        <w:t>Po prvom prepichnutí zátky použiť do 28 dní.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lang w:eastAsia="en-GB"/>
        </w:rPr>
      </w:pPr>
      <w:r w:rsidRPr="00581E7C">
        <w:rPr>
          <w:rFonts w:ascii="Times New Roman" w:eastAsia="Times New Roman" w:hAnsi="Times New Roman" w:cs="Times New Roman"/>
          <w:szCs w:val="24"/>
        </w:rPr>
        <w:t>Po prvom prepichnutí zátky spotrebujte do: ...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>11.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 xml:space="preserve">OSOBITNÉ PODMIENKY NA UCHOVÁVANIE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iCs/>
          <w:lang w:eastAsia="en-GB"/>
        </w:rPr>
      </w:pPr>
      <w:r w:rsidRPr="00581E7C">
        <w:rPr>
          <w:rFonts w:ascii="Times New Roman" w:eastAsia="Times New Roman" w:hAnsi="Times New Roman" w:cs="Times New Roman"/>
          <w:szCs w:val="24"/>
        </w:rPr>
        <w:t>Uchovávajte v pôvodnom obale, chráňte pred svetlom.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>12.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>OSOBITNÉ BEZPEČNOSTNÉ OPATRENIA NA ZNEŠKODNENIE NEPOUŽITÉHO LIEKU(-OV) ALEBO ODPADOVÉHO MATERIÁLU, V PRÍPADE POTREBY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en-GB"/>
        </w:rPr>
      </w:pP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en-GB"/>
        </w:rPr>
      </w:pPr>
      <w:r w:rsidRPr="00581E7C">
        <w:rPr>
          <w:rFonts w:ascii="Times New Roman" w:eastAsia="Times New Roman" w:hAnsi="Times New Roman" w:cs="Times New Roman"/>
          <w:szCs w:val="24"/>
        </w:rPr>
        <w:t>Likvidácia: Prečítajte si písomnú informáciu pre používateľov.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en-GB"/>
        </w:rPr>
      </w:pP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>13.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>OZNAČENIE „LEN PRE ZVIERATÁ“ A PODMIENKY ALEBO OBMEDZENIA TÝKAJÚCE SA DODÁVKY A POUŽITIA, ak sa uplatňujú</w:t>
      </w:r>
      <w:r w:rsidRPr="00581E7C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Len pre zvieratá. Výdaj lieku je viazaný na veterinárny predpis.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vanish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>14.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 xml:space="preserve">OZNAČENIE „UCHOVÁVAŤ MIMO DOHĽADU A DOSAHU DETÍ“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Uchovávajte mimo dohľadu a dosahu detí.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>15.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>NÁZOV A ADRESA DRŽITEĽA ROZHODNUTIA O REGISTRÁCII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581E7C">
        <w:rPr>
          <w:rFonts w:ascii="Times New Roman" w:eastAsia="Times New Roman" w:hAnsi="Times New Roman" w:cs="Times New Roman"/>
          <w:bCs/>
        </w:rPr>
        <w:t>Vetoquinol</w:t>
      </w:r>
      <w:proofErr w:type="spellEnd"/>
      <w:r w:rsidRPr="00581E7C">
        <w:rPr>
          <w:rFonts w:ascii="Times New Roman" w:eastAsia="Times New Roman" w:hAnsi="Times New Roman" w:cs="Times New Roman"/>
          <w:bCs/>
        </w:rPr>
        <w:t xml:space="preserve"> s.r.o.,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581E7C">
        <w:rPr>
          <w:rFonts w:ascii="Times New Roman" w:eastAsia="Times New Roman" w:hAnsi="Times New Roman" w:cs="Times New Roman"/>
          <w:bCs/>
        </w:rPr>
        <w:t>Walterovo</w:t>
      </w:r>
      <w:proofErr w:type="spellEnd"/>
      <w:r w:rsidRPr="00581E7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1E7C">
        <w:rPr>
          <w:rFonts w:ascii="Times New Roman" w:eastAsia="Times New Roman" w:hAnsi="Times New Roman" w:cs="Times New Roman"/>
          <w:bCs/>
        </w:rPr>
        <w:t>náměstí</w:t>
      </w:r>
      <w:proofErr w:type="spellEnd"/>
      <w:r w:rsidRPr="00581E7C">
        <w:rPr>
          <w:rFonts w:ascii="Times New Roman" w:eastAsia="Times New Roman" w:hAnsi="Times New Roman" w:cs="Times New Roman"/>
          <w:bCs/>
        </w:rPr>
        <w:t xml:space="preserve"> 329/3, 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81E7C">
        <w:rPr>
          <w:rFonts w:ascii="Times New Roman" w:eastAsia="Times New Roman" w:hAnsi="Times New Roman" w:cs="Times New Roman"/>
          <w:bCs/>
        </w:rPr>
        <w:t xml:space="preserve">158 00 Praha 5, </w:t>
      </w:r>
    </w:p>
    <w:p w:rsidR="00581E7C" w:rsidRPr="00581E7C" w:rsidRDefault="00581E7C" w:rsidP="00581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81E7C">
        <w:rPr>
          <w:rFonts w:ascii="Times New Roman" w:eastAsia="Times New Roman" w:hAnsi="Times New Roman" w:cs="Times New Roman"/>
          <w:bCs/>
        </w:rPr>
        <w:t>Česká republika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>16.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 xml:space="preserve">REGISTRAČNÉ ČÍSLO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96/031/DC/22-S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1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>7.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 xml:space="preserve">ČÍSLO VÝROBNEJ ŠARŽE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Šarža {číslo}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Arial" w:eastAsia="Times New Roman" w:hAnsi="Arial" w:cs="Times New Roman"/>
          <w:sz w:val="24"/>
          <w:szCs w:val="24"/>
        </w:rPr>
        <w:br w:type="page"/>
      </w: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lastRenderedPageBreak/>
        <w:t xml:space="preserve">MINIMÁLNE ÚDAJE, KTORÉ MAJÚ BYŤ UVEDENÉ NA MALOM VNÚTORNOM OBALE </w:t>
      </w: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Injekčná liekovka 20 ml</w:t>
      </w:r>
    </w:p>
    <w:p w:rsidR="00581E7C" w:rsidRPr="00581E7C" w:rsidRDefault="00581E7C" w:rsidP="0058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>Injekčná liekovka 50 ml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581E7C" w:rsidRPr="00581E7C" w:rsidRDefault="00581E7C" w:rsidP="00581E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NÁZOV VETERINÁRNEHO LIEKU </w:t>
      </w:r>
    </w:p>
    <w:p w:rsidR="00581E7C" w:rsidRPr="00581E7C" w:rsidRDefault="00581E7C" w:rsidP="00581E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Bioestrovet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Swine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0,0875 mg/ml injekčný roztok </w:t>
      </w:r>
      <w:r w:rsidRPr="00581E7C">
        <w:rPr>
          <w:rFonts w:ascii="Times New Roman" w:eastAsia="Times New Roman" w:hAnsi="Times New Roman" w:cs="Times New Roman"/>
          <w:color w:val="000000"/>
          <w:szCs w:val="24"/>
          <w:highlight w:val="lightGray"/>
        </w:rPr>
        <w:t>pre ošípané</w:t>
      </w: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kloprostenol</w:t>
      </w:r>
      <w:proofErr w:type="spellEnd"/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81E7C">
        <w:rPr>
          <w:rFonts w:ascii="Arial" w:eastAsia="Times New Roman" w:hAnsi="Arial" w:cs="Times New Roman"/>
          <w:noProof/>
          <w:sz w:val="24"/>
          <w:szCs w:val="24"/>
          <w:lang w:eastAsia="sk-SK"/>
        </w:rPr>
        <w:drawing>
          <wp:inline distT="0" distB="0" distL="0" distR="0" wp14:anchorId="2B78EDB2" wp14:editId="594399E2">
            <wp:extent cx="712470" cy="372110"/>
            <wp:effectExtent l="0" t="0" r="0" b="0"/>
            <wp:docPr id="2" name="Image 2" descr="https://www.ema.europa.eu/sites/default/files/p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93876" name="Picture 7" descr="https://www.ema.europa.eu/sites/default/files/pig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MNOŽSTVO ÚČINNEJ LÁTKY (-OK) </w:t>
      </w:r>
    </w:p>
    <w:p w:rsidR="00581E7C" w:rsidRPr="00581E7C" w:rsidRDefault="00581E7C" w:rsidP="00581E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lightGray"/>
        </w:rPr>
      </w:pP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  <w:highlight w:val="lightGray"/>
        </w:rPr>
        <w:t>Cloprostenolum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  <w:highlight w:val="lightGray"/>
          <w:u w:val="dotted"/>
        </w:rPr>
        <w:tab/>
      </w:r>
      <w:r w:rsidRPr="00581E7C">
        <w:rPr>
          <w:rFonts w:ascii="Times New Roman" w:eastAsia="Times New Roman" w:hAnsi="Times New Roman" w:cs="Times New Roman"/>
          <w:color w:val="000000"/>
          <w:szCs w:val="24"/>
          <w:highlight w:val="lightGray"/>
          <w:u w:val="dotted"/>
        </w:rPr>
        <w:tab/>
      </w:r>
      <w:r w:rsidRPr="00581E7C">
        <w:rPr>
          <w:rFonts w:ascii="Times New Roman" w:eastAsia="Times New Roman" w:hAnsi="Times New Roman" w:cs="Times New Roman"/>
          <w:color w:val="000000"/>
          <w:szCs w:val="24"/>
          <w:highlight w:val="lightGray"/>
          <w:u w:val="dotted"/>
        </w:rPr>
        <w:tab/>
      </w:r>
      <w:r w:rsidRPr="00581E7C">
        <w:rPr>
          <w:rFonts w:ascii="Times New Roman" w:eastAsia="Times New Roman" w:hAnsi="Times New Roman" w:cs="Times New Roman"/>
          <w:color w:val="000000"/>
          <w:szCs w:val="24"/>
          <w:highlight w:val="lightGray"/>
        </w:rPr>
        <w:t>0,0875 mg/ml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  <w:highlight w:val="lightGray"/>
        </w:rPr>
        <w:t xml:space="preserve">(zodpovedá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  <w:highlight w:val="lightGray"/>
        </w:rPr>
        <w:t>Cloprostenolum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  <w:highlight w:val="lightGray"/>
        </w:rPr>
        <w:t xml:space="preserve">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  <w:highlight w:val="lightGray"/>
        </w:rPr>
        <w:t>natricum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  <w:highlight w:val="lightGray"/>
        </w:rPr>
        <w:tab/>
      </w:r>
      <w:r w:rsidRPr="00581E7C">
        <w:rPr>
          <w:rFonts w:ascii="Times New Roman" w:eastAsia="Times New Roman" w:hAnsi="Times New Roman" w:cs="Times New Roman"/>
          <w:color w:val="000000"/>
          <w:szCs w:val="24"/>
          <w:highlight w:val="lightGray"/>
          <w:u w:val="dotted"/>
        </w:rPr>
        <w:tab/>
      </w:r>
      <w:r w:rsidRPr="00581E7C">
        <w:rPr>
          <w:rFonts w:ascii="Times New Roman" w:eastAsia="Times New Roman" w:hAnsi="Times New Roman" w:cs="Times New Roman"/>
          <w:color w:val="000000"/>
          <w:szCs w:val="24"/>
          <w:highlight w:val="lightGray"/>
        </w:rPr>
        <w:t>0,0920 mg/ml</w:t>
      </w:r>
      <w:r w:rsidRPr="00581E7C">
        <w:rPr>
          <w:rFonts w:ascii="Times New Roman" w:eastAsia="Times New Roman" w:hAnsi="Times New Roman" w:cs="Times New Roman"/>
          <w:color w:val="000000"/>
          <w:szCs w:val="24"/>
          <w:highlight w:val="lightGray"/>
          <w:lang w:val="en-US"/>
        </w:rPr>
        <w:t>)</w:t>
      </w:r>
    </w:p>
    <w:p w:rsidR="00581E7C" w:rsidRPr="00581E7C" w:rsidRDefault="00581E7C" w:rsidP="00581E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 xml:space="preserve">OBSAH V HMOTNOSTNÝCH, OBJEMOVÝCH JEDNOTKÁCH ALEBO POČET DÁVOK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20 ml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581E7C">
        <w:rPr>
          <w:rFonts w:ascii="Times New Roman" w:eastAsia="Times New Roman" w:hAnsi="Times New Roman" w:cs="Times New Roman"/>
          <w:szCs w:val="24"/>
          <w:highlight w:val="lightGray"/>
        </w:rPr>
        <w:t>50 ml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581E7C" w:rsidRPr="00581E7C" w:rsidRDefault="00581E7C" w:rsidP="00581E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581E7C">
        <w:rPr>
          <w:rFonts w:ascii="Times New Roman" w:eastAsia="Times New Roman" w:hAnsi="Times New Roman" w:cs="Times New Roman"/>
          <w:b/>
          <w:szCs w:val="24"/>
        </w:rPr>
        <w:t xml:space="preserve">SPÔSOB(-Y)  PODANIA </w:t>
      </w:r>
    </w:p>
    <w:p w:rsidR="00581E7C" w:rsidRPr="00581E7C" w:rsidRDefault="00581E7C" w:rsidP="00581E7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i.m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>OCHRANNÁ LEHOTA</w:t>
      </w:r>
    </w:p>
    <w:p w:rsidR="00581E7C" w:rsidRPr="00581E7C" w:rsidRDefault="00581E7C" w:rsidP="00581E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Ochranná lehota: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Mäso a vnútornosti: 1 deň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ČÍSLO ŠARŽE </w:t>
      </w:r>
    </w:p>
    <w:p w:rsidR="00581E7C" w:rsidRPr="00581E7C" w:rsidRDefault="00581E7C" w:rsidP="00581E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Šarža {číslo}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DÁTUM EXSPIRÁCIE </w:t>
      </w:r>
    </w:p>
    <w:p w:rsidR="00581E7C" w:rsidRPr="00581E7C" w:rsidRDefault="00581E7C" w:rsidP="00581E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EXP {mesiac/rok}</w:t>
      </w:r>
    </w:p>
    <w:p w:rsidR="00581E7C" w:rsidRPr="00581E7C" w:rsidRDefault="00581E7C" w:rsidP="00581E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81E7C">
        <w:rPr>
          <w:rFonts w:ascii="Times New Roman" w:eastAsia="Times New Roman" w:hAnsi="Times New Roman" w:cs="Times New Roman"/>
          <w:szCs w:val="24"/>
          <w:highlight w:val="lightGray"/>
        </w:rPr>
        <w:t>Po prvom prepichnutí zátky použiť do 28 dní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81E7C">
        <w:rPr>
          <w:rFonts w:ascii="Times New Roman" w:eastAsia="Times New Roman" w:hAnsi="Times New Roman" w:cs="Times New Roman"/>
          <w:szCs w:val="24"/>
        </w:rPr>
        <w:t>Po prvom prepichnutí zátky spotrebujte do: ...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OZNAČENIE „LEN PRE ZVIERATÁ“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Len pre zvieratá.</w:t>
      </w:r>
      <w:r w:rsidRPr="00581E7C">
        <w:rPr>
          <w:rFonts w:ascii="Times New Roman" w:eastAsia="Times New Roman" w:hAnsi="Times New Roman" w:cs="Times New Roman"/>
          <w:szCs w:val="24"/>
        </w:rPr>
        <w:br w:type="page"/>
      </w:r>
    </w:p>
    <w:p w:rsidR="00581E7C" w:rsidRPr="00581E7C" w:rsidRDefault="00581E7C" w:rsidP="00581E7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3" w:name="_Toc413844192"/>
      <w:r w:rsidRPr="00581E7C">
        <w:rPr>
          <w:rFonts w:ascii="Times New Roman" w:eastAsia="Times New Roman" w:hAnsi="Times New Roman" w:cs="Times New Roman"/>
          <w:b/>
          <w:szCs w:val="24"/>
        </w:rPr>
        <w:lastRenderedPageBreak/>
        <w:t>PÍSOMNÁ INFORMÁCIA PRE POUŽÍVATEĽOV</w:t>
      </w:r>
      <w:bookmarkEnd w:id="3"/>
    </w:p>
    <w:p w:rsidR="00581E7C" w:rsidRPr="00581E7C" w:rsidRDefault="00581E7C" w:rsidP="00581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>Bioestrovet</w:t>
      </w:r>
      <w:proofErr w:type="spellEnd"/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>Swine</w:t>
      </w:r>
      <w:proofErr w:type="spellEnd"/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0,0875 mg/ml injekčný roztok pre ošípané</w:t>
      </w:r>
    </w:p>
    <w:p w:rsidR="00581E7C" w:rsidRPr="00581E7C" w:rsidRDefault="00581E7C" w:rsidP="00581E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  <w:highlight w:val="lightGray"/>
        </w:rPr>
        <w:t>1.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>NÁZOV A ADRESA DRŽITEĽA ROZHODNUTIA O REGISTRÁCII A DRŽITEĽA POVOLENIA NA VÝROBU ZODPOVEDNÉHO ZA UVOĽNENIE ŠARŽE, AK NIE SÚ IDENTICKÍ</w:t>
      </w:r>
    </w:p>
    <w:p w:rsidR="00581E7C" w:rsidRPr="00581E7C" w:rsidRDefault="00581E7C" w:rsidP="00581E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581E7C">
        <w:rPr>
          <w:rFonts w:ascii="Times New Roman" w:eastAsia="Times New Roman" w:hAnsi="Times New Roman" w:cs="Times New Roman"/>
          <w:szCs w:val="24"/>
          <w:u w:val="single"/>
        </w:rPr>
        <w:t>Držiteľ rozhodnutia o registrácii: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581E7C">
        <w:rPr>
          <w:rFonts w:ascii="Times New Roman" w:eastAsia="Times New Roman" w:hAnsi="Times New Roman" w:cs="Times New Roman"/>
          <w:bCs/>
        </w:rPr>
        <w:t>Vetoquinol</w:t>
      </w:r>
      <w:proofErr w:type="spellEnd"/>
      <w:r w:rsidRPr="00581E7C">
        <w:rPr>
          <w:rFonts w:ascii="Times New Roman" w:eastAsia="Times New Roman" w:hAnsi="Times New Roman" w:cs="Times New Roman"/>
          <w:bCs/>
        </w:rPr>
        <w:t xml:space="preserve"> s.r.o.,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581E7C">
        <w:rPr>
          <w:rFonts w:ascii="Times New Roman" w:eastAsia="Times New Roman" w:hAnsi="Times New Roman" w:cs="Times New Roman"/>
          <w:bCs/>
        </w:rPr>
        <w:t>Walterovo</w:t>
      </w:r>
      <w:proofErr w:type="spellEnd"/>
      <w:r w:rsidRPr="00581E7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81E7C">
        <w:rPr>
          <w:rFonts w:ascii="Times New Roman" w:eastAsia="Times New Roman" w:hAnsi="Times New Roman" w:cs="Times New Roman"/>
          <w:bCs/>
        </w:rPr>
        <w:t>náměstí</w:t>
      </w:r>
      <w:proofErr w:type="spellEnd"/>
      <w:r w:rsidRPr="00581E7C">
        <w:rPr>
          <w:rFonts w:ascii="Times New Roman" w:eastAsia="Times New Roman" w:hAnsi="Times New Roman" w:cs="Times New Roman"/>
          <w:bCs/>
        </w:rPr>
        <w:t xml:space="preserve"> 329/3, 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81E7C">
        <w:rPr>
          <w:rFonts w:ascii="Times New Roman" w:eastAsia="Times New Roman" w:hAnsi="Times New Roman" w:cs="Times New Roman"/>
          <w:bCs/>
        </w:rPr>
        <w:t xml:space="preserve">158 00 Praha 5, 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bCs/>
        </w:rPr>
        <w:t>Česká republika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iCs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581E7C">
        <w:rPr>
          <w:rFonts w:ascii="Times New Roman" w:eastAsia="Times New Roman" w:hAnsi="Times New Roman" w:cs="Times New Roman"/>
          <w:szCs w:val="24"/>
          <w:u w:val="single"/>
        </w:rPr>
        <w:t>Výrobca zodpovedný za uvoľnenie šarže:</w:t>
      </w:r>
    </w:p>
    <w:p w:rsidR="00581E7C" w:rsidRPr="00581E7C" w:rsidRDefault="00581E7C" w:rsidP="00581E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81E7C">
        <w:rPr>
          <w:rFonts w:ascii="Times New Roman" w:eastAsia="Times New Roman" w:hAnsi="Times New Roman" w:cs="Times New Roman"/>
          <w:szCs w:val="24"/>
        </w:rPr>
        <w:t>Vetoquinol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S.A.</w:t>
      </w:r>
    </w:p>
    <w:p w:rsidR="00581E7C" w:rsidRPr="00581E7C" w:rsidRDefault="00581E7C" w:rsidP="00581E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81E7C">
        <w:rPr>
          <w:rFonts w:ascii="Times New Roman" w:eastAsia="Times New Roman" w:hAnsi="Times New Roman" w:cs="Times New Roman"/>
          <w:szCs w:val="24"/>
        </w:rPr>
        <w:t>Magny-Vernois</w:t>
      </w:r>
      <w:proofErr w:type="spellEnd"/>
    </w:p>
    <w:p w:rsidR="00581E7C" w:rsidRPr="00581E7C" w:rsidRDefault="00581E7C" w:rsidP="00581E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70200 LURE</w:t>
      </w:r>
    </w:p>
    <w:p w:rsidR="00581E7C" w:rsidRPr="00581E7C" w:rsidRDefault="00581E7C" w:rsidP="00581E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Francúzsko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iCs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  <w:highlight w:val="lightGray"/>
        </w:rPr>
        <w:t>2.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 xml:space="preserve">NÁZOV VETERINÁRNEHO LIEKU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Bioestrovet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Swine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0,0875 mg/ml injekčný roztok pre ošípané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kloprostenol</w:t>
      </w:r>
      <w:proofErr w:type="spellEnd"/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  <w:highlight w:val="lightGray"/>
        </w:rPr>
        <w:t>3.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>OBSAH ÚČINNEJ LÁTKY (-OK) A INEJ LÁTKY  (-OK)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1 ml obsahuje: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>Účinná látka: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Cloprostenolum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dotted"/>
        </w:rPr>
        <w:tab/>
      </w:r>
      <w:r w:rsidRPr="00581E7C">
        <w:rPr>
          <w:rFonts w:ascii="Times New Roman" w:eastAsia="Times New Roman" w:hAnsi="Times New Roman" w:cs="Times New Roman"/>
          <w:color w:val="000000"/>
          <w:szCs w:val="24"/>
        </w:rPr>
        <w:t>0,0875 mg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(zodpovedá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Cloprostenolum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natricum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  <w:u w:val="dotted"/>
        </w:rPr>
        <w:tab/>
      </w:r>
      <w:r w:rsidRPr="00581E7C">
        <w:rPr>
          <w:rFonts w:ascii="Times New Roman" w:eastAsia="Times New Roman" w:hAnsi="Times New Roman" w:cs="Times New Roman"/>
          <w:color w:val="000000"/>
          <w:szCs w:val="24"/>
        </w:rPr>
        <w:t>0,0920 mg</w:t>
      </w:r>
      <w:r w:rsidRPr="00581E7C">
        <w:rPr>
          <w:rFonts w:ascii="Times New Roman" w:eastAsia="Times New Roman" w:hAnsi="Times New Roman" w:cs="Times New Roman"/>
          <w:color w:val="000000"/>
          <w:szCs w:val="24"/>
          <w:lang w:val="en-US"/>
        </w:rPr>
        <w:t>)</w:t>
      </w:r>
      <w:r w:rsidRPr="00581E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581E7C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>Pomocné látky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Benzylalkohol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(E1519)</w:t>
      </w:r>
      <w:r w:rsidRPr="00581E7C">
        <w:rPr>
          <w:rFonts w:ascii="Times New Roman" w:eastAsia="Times New Roman" w:hAnsi="Times New Roman" w:cs="Times New Roman"/>
          <w:color w:val="000000"/>
          <w:szCs w:val="24"/>
          <w:u w:val="dotted"/>
        </w:rPr>
        <w:tab/>
      </w:r>
      <w:r w:rsidRPr="00581E7C">
        <w:rPr>
          <w:rFonts w:ascii="Times New Roman" w:eastAsia="Times New Roman" w:hAnsi="Times New Roman" w:cs="Times New Roman"/>
          <w:color w:val="000000"/>
          <w:szCs w:val="24"/>
          <w:u w:val="dotted"/>
        </w:rPr>
        <w:tab/>
      </w:r>
      <w:r w:rsidRPr="00581E7C">
        <w:rPr>
          <w:rFonts w:ascii="Times New Roman" w:eastAsia="Times New Roman" w:hAnsi="Times New Roman" w:cs="Times New Roman"/>
          <w:color w:val="000000"/>
          <w:szCs w:val="24"/>
          <w:u w:val="dotted"/>
        </w:rPr>
        <w:tab/>
      </w:r>
      <w:r w:rsidRPr="00581E7C">
        <w:rPr>
          <w:rFonts w:ascii="Times New Roman" w:eastAsia="Times New Roman" w:hAnsi="Times New Roman" w:cs="Times New Roman"/>
          <w:color w:val="000000"/>
          <w:szCs w:val="24"/>
        </w:rPr>
        <w:t>20,00 mg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Injekčný roztok.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Číry, bezfarebný roztok bez viditeľných častíc.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  <w:highlight w:val="lightGray"/>
        </w:rPr>
        <w:t>4.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 xml:space="preserve">INDIKÁCIA (-E)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U prasníc a prasničiek: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- Indukcia pôrodu </w:t>
      </w:r>
      <w:r w:rsidRPr="00581E7C">
        <w:rPr>
          <w:rFonts w:ascii="Times New Roman" w:eastAsia="Times New Roman" w:hAnsi="Times New Roman" w:cs="Times New Roman"/>
          <w:szCs w:val="24"/>
        </w:rPr>
        <w:t>od 114. dňa gravidity (1. dňom gravidity je posledný deň inseminácie).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  <w:highlight w:val="lightGray"/>
        </w:rPr>
        <w:t>5.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 xml:space="preserve">KONTRAINDIKÁCIE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Nepoužívať u gravidných zvierat, pokiaľ cieľom nie je ukončiť graviditu. Nepodávať zvieratám so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spastickým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ochorením respiračného alebo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gastrointestinálneho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traktu.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Nepoužívať u zvierat s kardiovaskulárnymi,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gastrointestinálnymi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alebo respiračnými poruchami.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Nepoužívať na indukciu pôrodu u prasníc s podozrením na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dystokiu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z dôvodu mechanickej obštrukcie alebo ak sa očakávajú problémy z dôvodu abnormálnej polohy plodu.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Nepoužívať v prípade precitlivenosti na účinnú látku alebo na niektorú z pomocných látok.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581E7C">
        <w:rPr>
          <w:rFonts w:ascii="Times New Roman" w:eastAsia="Times New Roman" w:hAnsi="Times New Roman" w:cs="Times New Roman"/>
          <w:szCs w:val="24"/>
        </w:rPr>
        <w:t>Nepodávať intravenózne.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  <w:highlight w:val="lightGray"/>
        </w:rPr>
        <w:t>6.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 xml:space="preserve">NEŽIADUCE ÚČINKY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Anaeróbna infekcia sa môže vyskytnúť, keď sa anaeróbne baktérie dostanú do miesta vpichu, najmä po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intramuskulárnej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injekcii.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581E7C">
        <w:rPr>
          <w:rFonts w:ascii="Times New Roman" w:eastAsia="Times New Roman" w:hAnsi="Times New Roman" w:cs="Times New Roman"/>
          <w:szCs w:val="24"/>
        </w:rPr>
        <w:t>Pri použití u prasníc a prasničiek na indukciu pôrodu a v závislosti od dátumu podania lieku v porovnaní s dátumom počatia sa môže zvýšiť výskyt zadržania placenty.</w:t>
      </w:r>
    </w:p>
    <w:p w:rsidR="00581E7C" w:rsidRPr="00581E7C" w:rsidRDefault="00581E7C" w:rsidP="00581E7C">
      <w:pPr>
        <w:spacing w:after="0" w:line="240" w:lineRule="auto"/>
        <w:ind w:hanging="11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Vo veľmi zriedkavých prípadoch sa po podaní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prostaglandínu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 F2α môže vyskytnúť prechodný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erytém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 a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pruritus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, pomočenie a vyprázdnenie,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ataxia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hyperpnoe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dyspnoe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>, hniezdne správanie, kŕče brušných svalov, vokalizácia a slinenie.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iCs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Frekvencia výskytu nežiaducich účinkov sa definuje použitím nasledujúceho pravidla:</w:t>
      </w:r>
      <w:r w:rsidRPr="00581E7C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- veľmi časté (nežiaduce účinky sa prejavili u viac ako 1 z 10 liečených zvierat)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- časté (u viac ako 1 ale menej ako 10 zo 100 liečených zvierat)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- menej časté (u viac ako 1 ale menej ako 10 z 1 000 liečených zvierat)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- zriedkavé (u viac ako 1 ale menej ako 10 z 10 000 liečených zvierat)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- veľmi zriedkavé (u menej ako 1 z 10 000 liečených zvierat vrátane ojedinelých hlásení).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Ak zistíte akékoľvek nežiaduce účinky, aj tie, ktoré už nie sú uvedené v tejto písomnej informácii pre používateľov, alebo si myslíte, že liek je neúčinný, informujte vášho veterinárneho lekára.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Prípadne nežiaduce účinky môžete nahlásiť národnej kompetentnej autorite {www.uskvbl.sk}.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81E7C">
        <w:rPr>
          <w:rFonts w:ascii="Times New Roman" w:eastAsia="Times New Roman" w:hAnsi="Times New Roman" w:cs="Times New Roman"/>
          <w:b/>
          <w:szCs w:val="24"/>
          <w:highlight w:val="lightGray"/>
        </w:rPr>
        <w:t>7.</w:t>
      </w:r>
      <w:r w:rsidRPr="00581E7C">
        <w:rPr>
          <w:rFonts w:ascii="Times New Roman" w:eastAsia="Times New Roman" w:hAnsi="Times New Roman" w:cs="Times New Roman"/>
          <w:b/>
          <w:szCs w:val="24"/>
        </w:rPr>
        <w:tab/>
        <w:t xml:space="preserve">CIEĽOVÉ DRUHY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Ošípané (prasnice a prasničky).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581E7C">
        <w:rPr>
          <w:rFonts w:ascii="Times New Roman" w:eastAsia="Times New Roman" w:hAnsi="Times New Roman" w:cs="Times New Roman"/>
          <w:b/>
          <w:bCs/>
          <w:noProof/>
          <w:color w:val="000000"/>
          <w:lang w:eastAsia="sk-SK"/>
        </w:rPr>
        <w:drawing>
          <wp:inline distT="0" distB="0" distL="0" distR="0" wp14:anchorId="1173533D" wp14:editId="104D005D">
            <wp:extent cx="965990" cy="505075"/>
            <wp:effectExtent l="0" t="0" r="5715" b="9525"/>
            <wp:docPr id="7" name="Image 7" descr="C:\Users\b_egoujon\Desktop\Pictograms\p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_egoujon\Desktop\Pictograms\pi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74" cy="51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  <w:highlight w:val="lightGray"/>
        </w:rPr>
        <w:t>8.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>DÁVKOVANIE PRE KAŽDÝ DRUH, CESTA (-Y) A SPÔSOB PODANIA LIEKU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Intramuskulárne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použitie.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Jednorazová dávka 0,175 mg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kloprostenolu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(zodpovedá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Cloprostenol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natricum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) na zviera, čo zodpovedá 2 ml lieku na zviera jedenkrát hlbokou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intramuskulárnou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injekciou, najlepšie ihlou s dĺžkou aspoň 4-5 cm.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81E7C">
        <w:rPr>
          <w:rFonts w:ascii="Times New Roman" w:eastAsia="Times New Roman" w:hAnsi="Times New Roman" w:cs="Times New Roman"/>
          <w:szCs w:val="24"/>
        </w:rPr>
        <w:t>Odporúča sa, aby injekčná liekovka nebola otvorená viac ako 10 x 21G ihlou (alebo tenšou) a aby sa pre príslušné podmienky používania použila vhodná veľkosť injekčnej liekovky. V opačnom prípade sa má pre 50 ml injekčné liekovky použiť dávkovací automat alebo vhodná odberová ihla, aby sa zabránilo nadmernému prepichovaniu zátky.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Calibri" w:eastAsia="Times New Roman" w:hAnsi="Calibri" w:cs="Times New Roman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  <w:highlight w:val="lightGray"/>
        </w:rPr>
        <w:t>9.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>POKYN O SPRÁVNOM PODANÍ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Po vypočítaní priemernej dĺžky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gestácie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pre daný chov sa prasnice a prasničky môžu injektovať dva dni pred týmto dátumom alebo v ktorýkoľvek nasledujúci dátum, aby vyhovovali požiadavkám konkrétneho systému riadenia. Skúšky uskutočnené dva dni pred priemerným termínom ukázali, že za normálnych okolností 95 % zvierat začne rodiť do 36 hodín po podaní lieku. Možno očakávať, že väčšina zvierat zareaguje do 24</w:t>
      </w:r>
      <w:r w:rsidRPr="00581E7C">
        <w:rPr>
          <w:rFonts w:ascii="Times New Roman" w:eastAsia="Times New Roman" w:hAnsi="Times New Roman" w:cs="Times New Roman"/>
          <w:b/>
          <w:szCs w:val="24"/>
        </w:rPr>
        <w:sym w:font="Symbol" w:char="F0B1"/>
      </w:r>
      <w:r w:rsidRPr="00581E7C">
        <w:rPr>
          <w:rFonts w:ascii="Times New Roman" w:eastAsia="Times New Roman" w:hAnsi="Times New Roman" w:cs="Times New Roman"/>
          <w:color w:val="000000"/>
          <w:szCs w:val="24"/>
        </w:rPr>
        <w:t>5 hodín po podaní injekcie a skôr, ak sa už pôrod začal takmer spontánne.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  <w:highlight w:val="lightGray"/>
        </w:rPr>
        <w:t>10.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>OCHRANNÁ LEHOTA</w:t>
      </w:r>
    </w:p>
    <w:p w:rsidR="00581E7C" w:rsidRPr="00581E7C" w:rsidRDefault="00581E7C" w:rsidP="00581E7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Mäso a vnútornosti: 1 deň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  <w:highlight w:val="lightGray"/>
        </w:rPr>
        <w:lastRenderedPageBreak/>
        <w:t>11.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>OSOBITNÉ BEZPEČNOSTNÉ OPATRENIA NA UCHOVÁNANIE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lang w:eastAsia="en-GB"/>
        </w:rPr>
      </w:pPr>
      <w:r w:rsidRPr="00581E7C">
        <w:rPr>
          <w:rFonts w:ascii="Times New Roman" w:eastAsia="Times New Roman" w:hAnsi="Times New Roman" w:cs="Times New Roman"/>
          <w:szCs w:val="24"/>
        </w:rPr>
        <w:t>Uchovávajte mimo dohľadu a dosahu detí.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81E7C">
        <w:rPr>
          <w:rFonts w:ascii="Times New Roman" w:eastAsia="Times New Roman" w:hAnsi="Times New Roman" w:cs="Times New Roman"/>
          <w:szCs w:val="24"/>
        </w:rPr>
        <w:t>Injekčnú liekovku uchovávať v škatuli, aby bola chránená pred svetlom.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81E7C">
        <w:rPr>
          <w:rFonts w:ascii="Times New Roman" w:eastAsia="Times New Roman" w:hAnsi="Times New Roman" w:cs="Times New Roman"/>
          <w:szCs w:val="24"/>
        </w:rPr>
        <w:t>Nepoužívať tento veterinárny liek po dátume exspirácie uvedenom na obale po EXP. Dátum exspirácie sa vzťahuje na posledný deň v uvedenom mesiaci.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lang w:eastAsia="en-GB"/>
        </w:rPr>
      </w:pPr>
      <w:r w:rsidRPr="00581E7C">
        <w:rPr>
          <w:rFonts w:ascii="Times New Roman" w:eastAsia="Times New Roman" w:hAnsi="Times New Roman" w:cs="Times New Roman"/>
          <w:szCs w:val="24"/>
        </w:rPr>
        <w:t>Čas použiteľnosti po prvom otvorení vnútorného obalu: 28 dní.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Cs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  <w:highlight w:val="lightGray"/>
        </w:rPr>
        <w:t>12.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>OSOBITNÉ UPOZORNENIE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  <w:u w:val="single"/>
        </w:rPr>
        <w:t>Osobitné bezpečnostné opatrenia pre každý cieľový druh: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szCs w:val="24"/>
        </w:rPr>
        <w:t>Reakcia gravidných prasníc na indukciu pôrodu môže byť ovplyvnená fyziologickým stavom v čase podania lieku. Reakcie na liečbu nie sú jednotné ani u stád, ani u jednotlivých zvierat v stádach.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  <w:u w:val="single"/>
        </w:rPr>
        <w:t>Osobitné bezpečnostné opatrenia na používanie u zvierat: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Indukcia pôrodu v príliš skorom štádiu gravidity môže mať za následok narodenie neživotaschopných prasiatok. Môže dôjsť k zvýšeniu počtu neživotaschopných prasiatok, ak sa použije viac ako dva dni pred priemernou dĺžkou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gestácie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vypočítanou zo záznamov chovu.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Aby sa znížilo riziko anaeróbnych infekcií, ktoré by mohli súvisieť s farmakologickými vlastnosťami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prostaglandínov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>, vyhýbajte sa vpichu do oblasti kontaminovanej kože. Miesta vpichu pred podaním injekcie starostlivo vyčistite a vydezinfikujte.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  <w:u w:val="single"/>
        </w:rPr>
        <w:t>Osobitné bezpečnostné opatrenia, ktoré má urobiť osoba podávajúca liek zvieratám: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Prostaglandíny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typu F2-α, ako je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kloprostenol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, sa môžu absorbovať cez kožu a membránu sliznice a môžu spôsobiť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bronchospazmus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alebo potrat.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Pri manipulácii s liekom je potrebné postupovať opatrne, aby sa zabránilo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samoinjikovaniu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alebo kontaktu s pokožkou. 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Tehotné ženy, ženy v plodnom veku, astmatici a osoby s bronchiálnymi alebo inými respiračnými problémami sa musia vyhýbať akémukoľvek kontaktu s liekom. 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Tento veterinárny liek môže spôsobiť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hypersenzitívne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(alergické) reakcie. Ľudia so známou precitlivenosťou na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benzylalkohol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by sa mali vyhýbať kontaktu s veterinárnym liekom.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Pri manipulácii s veterinárnym liekom používať osobnú ochrannú pomôcku skladajúcu sa z jednorazových nepriepustných rukavíc</w:t>
      </w:r>
      <w:r w:rsidRPr="00581E7C" w:rsidDel="00C64278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581E7C">
        <w:rPr>
          <w:rFonts w:ascii="Times New Roman" w:eastAsia="Times New Roman" w:hAnsi="Times New Roman" w:cs="Times New Roman"/>
          <w:color w:val="000000"/>
          <w:szCs w:val="24"/>
        </w:rPr>
        <w:t>Po použití si umyte ruky.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Náhodné vyliatie na kožu sa má okamžite umyť mydlom a vodou.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V prípade náhodného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samoinjikovania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vyhľadať ihneď lekársku pomoc a ukázať písomnú informáciu pre používateľov alebo obal lekárovi. 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Ak sa vyskytne dýchavičnosť, okamžite vyhľadajte lekársku pomoc a ukážte písomnú informáciu pre používateľov alebo obal lekárovi. </w:t>
      </w:r>
      <w:r w:rsidRPr="00581E7C">
        <w:rPr>
          <w:rFonts w:ascii="Times New Roman" w:eastAsia="Times New Roman" w:hAnsi="Times New Roman" w:cs="Times New Roman"/>
          <w:color w:val="000000"/>
          <w:szCs w:val="24"/>
        </w:rPr>
        <w:t>Počas manipulácie s liekom nejedzte, nepite ani nefajčite.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  <w:u w:val="single"/>
        </w:rPr>
        <w:t>Gravidita: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Nepoužívať u gravidných zvierat, ak nie je plánovaná indukcia pôrodu.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  <w:u w:val="single"/>
        </w:rPr>
        <w:t>Liekové interakcie a iné formy vzájomného pôsobenia: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Súbežné užívanie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oxytocínu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a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kloprostenolu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zvyšuje účinky na maternicu.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Nepodávajte liek spolu s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nesteroidnými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protizápalovými liekmi, pretože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inhibujú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 syntézu endogénnych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prostaglandínov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Predávkovanie (príznaky, núdzové postupy,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  <w:u w:val="single"/>
        </w:rPr>
        <w:t>antidotá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  <w:u w:val="single"/>
        </w:rPr>
        <w:t>):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Predávkovanie môže viesť k nasledujúcim príznakom: zvýšená srdcová a respiračná frekvencia, </w:t>
      </w:r>
      <w:proofErr w:type="spellStart"/>
      <w:r w:rsidRPr="00581E7C">
        <w:rPr>
          <w:rFonts w:ascii="Times New Roman" w:eastAsia="Times New Roman" w:hAnsi="Times New Roman" w:cs="Times New Roman"/>
          <w:color w:val="000000"/>
          <w:szCs w:val="24"/>
        </w:rPr>
        <w:t>bronchokonstrikcia</w:t>
      </w:r>
      <w:proofErr w:type="spellEnd"/>
      <w:r w:rsidRPr="00581E7C">
        <w:rPr>
          <w:rFonts w:ascii="Times New Roman" w:eastAsia="Times New Roman" w:hAnsi="Times New Roman" w:cs="Times New Roman"/>
          <w:color w:val="000000"/>
          <w:szCs w:val="24"/>
        </w:rPr>
        <w:t>, zvýšená telesná teplota, zvýšené množstvo moču a stolice, slinenie, nevoľnosť a vracanie,</w:t>
      </w:r>
      <w:r w:rsidRPr="00581E7C">
        <w:rPr>
          <w:rFonts w:ascii="Times New Roman" w:eastAsia="Times New Roman" w:hAnsi="Times New Roman" w:cs="Times New Roman"/>
          <w:szCs w:val="24"/>
        </w:rPr>
        <w:t xml:space="preserve"> nepokojné správanie.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szCs w:val="24"/>
        </w:rPr>
        <w:t xml:space="preserve">Neexistuje žiadne </w:t>
      </w:r>
      <w:proofErr w:type="spellStart"/>
      <w:r w:rsidRPr="00581E7C">
        <w:rPr>
          <w:rFonts w:ascii="Times New Roman" w:eastAsia="Times New Roman" w:hAnsi="Times New Roman" w:cs="Times New Roman"/>
          <w:szCs w:val="24"/>
        </w:rPr>
        <w:t>antidotum</w:t>
      </w:r>
      <w:proofErr w:type="spellEnd"/>
      <w:r w:rsidRPr="00581E7C">
        <w:rPr>
          <w:rFonts w:ascii="Times New Roman" w:eastAsia="Times New Roman" w:hAnsi="Times New Roman" w:cs="Times New Roman"/>
          <w:szCs w:val="24"/>
        </w:rPr>
        <w:t>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  <w:highlight w:val="lightGray"/>
        </w:rPr>
        <w:t>13.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 xml:space="preserve">OSOBITNÉ BEZPEČNOSTNÉ OPATRENIA NA ZNEŠKODNENIE NEPOUŽITÉHO LIEKU (-OV) ALEBO ODPADOVÉHO MATERIÁLU, V PRÍPADE POTREBY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81E7C">
        <w:rPr>
          <w:rFonts w:ascii="Times New Roman" w:eastAsia="Times New Roman" w:hAnsi="Times New Roman" w:cs="Times New Roman"/>
          <w:szCs w:val="24"/>
        </w:rPr>
        <w:t>Lieky sa nesmú likvidovať prostredníctvom odpadovej vody alebo odpadu v domácnostiach.</w:t>
      </w:r>
    </w:p>
    <w:p w:rsidR="00581E7C" w:rsidRPr="00581E7C" w:rsidRDefault="00581E7C" w:rsidP="00581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581E7C">
        <w:rPr>
          <w:rFonts w:ascii="Times New Roman" w:eastAsia="Times New Roman" w:hAnsi="Times New Roman" w:cs="Times New Roman"/>
          <w:szCs w:val="24"/>
        </w:rPr>
        <w:t>O spôsobe likvidácie liekov, ktoré už nepotrebujete sa poraďte so svojím veterinárnym lekárom alebo lekárnikom. Tieto opatrenia by mali byť v súlade s ochranou životného prostredia. Liek sa nesmie dostať do vodných tokov, pretože to môže byť nebezpečné pre ryby a iné vodné organizmy.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  <w:highlight w:val="lightGray"/>
        </w:rPr>
        <w:t>14.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>DÁTUM POSLEDNÉHO SCHVÁLENIA TEXTU V PÍSOMNEJ INFORMÁCII PRE POUŽÍVATEĽOV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B27953" w:rsidP="00581E7C">
      <w:pPr>
        <w:spacing w:after="0" w:line="240" w:lineRule="auto"/>
        <w:rPr>
          <w:rFonts w:ascii="Times New Roman" w:eastAsia="Times New Roman" w:hAnsi="Times New Roman" w:cs="Times New Roman"/>
          <w:iCs/>
          <w:lang w:eastAsia="en-GB"/>
        </w:rPr>
      </w:pPr>
      <w:r>
        <w:rPr>
          <w:rFonts w:ascii="Times New Roman" w:eastAsia="Times New Roman" w:hAnsi="Times New Roman" w:cs="Times New Roman"/>
          <w:iCs/>
          <w:lang w:eastAsia="en-GB"/>
        </w:rPr>
        <w:t>05/2022</w:t>
      </w:r>
      <w:bookmarkStart w:id="4" w:name="_GoBack"/>
      <w:bookmarkEnd w:id="4"/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iCs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81E7C">
        <w:rPr>
          <w:rFonts w:ascii="Times New Roman" w:eastAsia="Times New Roman" w:hAnsi="Times New Roman" w:cs="Times New Roman"/>
          <w:b/>
          <w:color w:val="000000"/>
          <w:szCs w:val="24"/>
          <w:highlight w:val="lightGray"/>
        </w:rPr>
        <w:t>15.</w:t>
      </w:r>
      <w:r w:rsidRPr="00581E7C">
        <w:rPr>
          <w:rFonts w:ascii="Times New Roman" w:eastAsia="Times New Roman" w:hAnsi="Times New Roman" w:cs="Times New Roman"/>
          <w:b/>
          <w:color w:val="000000"/>
          <w:szCs w:val="24"/>
        </w:rPr>
        <w:tab/>
        <w:t xml:space="preserve">ĎALŠIE INFORMÁCIE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 xml:space="preserve">Veľkosť balenia: 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Kartónová škatuľa s 1 injekčnou liekovkou s 20 ml.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Kartónová škatuľa s 1 injekčnou liekovkou s 50 ml.</w:t>
      </w: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81E7C" w:rsidRPr="00581E7C" w:rsidRDefault="00581E7C" w:rsidP="00581E7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en-GB"/>
        </w:rPr>
      </w:pPr>
      <w:r w:rsidRPr="00581E7C">
        <w:rPr>
          <w:rFonts w:ascii="Times New Roman" w:eastAsia="Times New Roman" w:hAnsi="Times New Roman" w:cs="Times New Roman"/>
          <w:color w:val="000000"/>
          <w:szCs w:val="24"/>
        </w:rPr>
        <w:t>Nie všetky veľkosti balenia sa musia  uvádzať na trh.</w:t>
      </w:r>
    </w:p>
    <w:p w:rsidR="00581E7C" w:rsidRDefault="00581E7C"/>
    <w:sectPr w:rsidR="0058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BE" w:rsidRDefault="00E929BE" w:rsidP="00581E7C">
      <w:pPr>
        <w:spacing w:after="0" w:line="240" w:lineRule="auto"/>
      </w:pPr>
      <w:r>
        <w:separator/>
      </w:r>
    </w:p>
  </w:endnote>
  <w:endnote w:type="continuationSeparator" w:id="0">
    <w:p w:rsidR="00E929BE" w:rsidRDefault="00E929BE" w:rsidP="0058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3700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81E7C" w:rsidRPr="00581E7C" w:rsidRDefault="00581E7C">
        <w:pPr>
          <w:pStyle w:val="Pta"/>
          <w:jc w:val="right"/>
          <w:rPr>
            <w:rFonts w:ascii="Times New Roman" w:hAnsi="Times New Roman" w:cs="Times New Roman"/>
          </w:rPr>
        </w:pPr>
        <w:r w:rsidRPr="00581E7C">
          <w:rPr>
            <w:rFonts w:ascii="Times New Roman" w:hAnsi="Times New Roman" w:cs="Times New Roman"/>
          </w:rPr>
          <w:fldChar w:fldCharType="begin"/>
        </w:r>
        <w:r w:rsidRPr="00581E7C">
          <w:rPr>
            <w:rFonts w:ascii="Times New Roman" w:hAnsi="Times New Roman" w:cs="Times New Roman"/>
          </w:rPr>
          <w:instrText>PAGE   \* MERGEFORMAT</w:instrText>
        </w:r>
        <w:r w:rsidRPr="00581E7C">
          <w:rPr>
            <w:rFonts w:ascii="Times New Roman" w:hAnsi="Times New Roman" w:cs="Times New Roman"/>
          </w:rPr>
          <w:fldChar w:fldCharType="separate"/>
        </w:r>
        <w:r w:rsidR="002A303C">
          <w:rPr>
            <w:rFonts w:ascii="Times New Roman" w:hAnsi="Times New Roman" w:cs="Times New Roman"/>
            <w:noProof/>
          </w:rPr>
          <w:t>12</w:t>
        </w:r>
        <w:r w:rsidRPr="00581E7C">
          <w:rPr>
            <w:rFonts w:ascii="Times New Roman" w:hAnsi="Times New Roman" w:cs="Times New Roman"/>
          </w:rPr>
          <w:fldChar w:fldCharType="end"/>
        </w:r>
      </w:p>
    </w:sdtContent>
  </w:sdt>
  <w:p w:rsidR="00581E7C" w:rsidRDefault="00581E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BE" w:rsidRDefault="00E929BE" w:rsidP="00581E7C">
      <w:pPr>
        <w:spacing w:after="0" w:line="240" w:lineRule="auto"/>
      </w:pPr>
      <w:r>
        <w:separator/>
      </w:r>
    </w:p>
  </w:footnote>
  <w:footnote w:type="continuationSeparator" w:id="0">
    <w:p w:rsidR="00E929BE" w:rsidRDefault="00E929BE" w:rsidP="0058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734C"/>
    <w:multiLevelType w:val="hybridMultilevel"/>
    <w:tmpl w:val="B5AE6A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D2"/>
    <w:rsid w:val="002A303C"/>
    <w:rsid w:val="003042D1"/>
    <w:rsid w:val="005578FD"/>
    <w:rsid w:val="00581E7C"/>
    <w:rsid w:val="0082080C"/>
    <w:rsid w:val="00945A8C"/>
    <w:rsid w:val="009F5BD2"/>
    <w:rsid w:val="00B27953"/>
    <w:rsid w:val="00E929BE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581E7C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81E7C"/>
    <w:rPr>
      <w:rFonts w:ascii="Arial" w:eastAsia="Times New Roman" w:hAnsi="Arial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8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1E7C"/>
  </w:style>
  <w:style w:type="paragraph" w:styleId="Pta">
    <w:name w:val="footer"/>
    <w:basedOn w:val="Normlny"/>
    <w:link w:val="PtaChar"/>
    <w:uiPriority w:val="99"/>
    <w:unhideWhenUsed/>
    <w:rsid w:val="0058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1E7C"/>
  </w:style>
  <w:style w:type="paragraph" w:styleId="Textbubliny">
    <w:name w:val="Balloon Text"/>
    <w:basedOn w:val="Normlny"/>
    <w:link w:val="TextbublinyChar"/>
    <w:uiPriority w:val="99"/>
    <w:semiHidden/>
    <w:unhideWhenUsed/>
    <w:rsid w:val="0030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2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581E7C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81E7C"/>
    <w:rPr>
      <w:rFonts w:ascii="Arial" w:eastAsia="Times New Roman" w:hAnsi="Arial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8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1E7C"/>
  </w:style>
  <w:style w:type="paragraph" w:styleId="Pta">
    <w:name w:val="footer"/>
    <w:basedOn w:val="Normlny"/>
    <w:link w:val="PtaChar"/>
    <w:uiPriority w:val="99"/>
    <w:unhideWhenUsed/>
    <w:rsid w:val="0058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1E7C"/>
  </w:style>
  <w:style w:type="paragraph" w:styleId="Textbubliny">
    <w:name w:val="Balloon Text"/>
    <w:basedOn w:val="Normlny"/>
    <w:link w:val="TextbublinyChar"/>
    <w:uiPriority w:val="99"/>
    <w:semiHidden/>
    <w:unhideWhenUsed/>
    <w:rsid w:val="0030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www.ema.europa.eu/sites/default/files/pig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6</cp:revision>
  <cp:lastPrinted>2022-06-28T11:17:00Z</cp:lastPrinted>
  <dcterms:created xsi:type="dcterms:W3CDTF">2022-05-25T11:24:00Z</dcterms:created>
  <dcterms:modified xsi:type="dcterms:W3CDTF">2022-06-28T11:17:00Z</dcterms:modified>
</cp:coreProperties>
</file>