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74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665"/>
        <w:gridCol w:w="8082"/>
      </w:tblGrid>
      <w:tr w:rsidR="00292920" w:rsidTr="00CE72B3">
        <w:tc>
          <w:tcPr>
            <w:tcW w:w="1665" w:type="dxa"/>
          </w:tcPr>
          <w:p w:rsidR="00292920" w:rsidRDefault="00292920" w:rsidP="00CE72B3">
            <w:pPr>
              <w:ind w:left="720" w:firstLine="540"/>
              <w:jc w:val="center"/>
              <w:rPr>
                <w:rFonts w:ascii="Calibri" w:eastAsia="Calibri" w:hAnsi="Calibri"/>
                <w:b/>
                <w:sz w:val="22"/>
                <w:szCs w:val="22"/>
                <w:lang w:val="en-GB"/>
              </w:rPr>
            </w:pPr>
            <w:r>
              <w:rPr>
                <w:noProof/>
                <w:lang w:val="en-US" w:eastAsia="en-US"/>
              </w:rPr>
              <w:drawing>
                <wp:anchor distT="0" distB="0" distL="114300" distR="114300" simplePos="0" relativeHeight="251659264" behindDoc="1" locked="0" layoutInCell="1" allowOverlap="1">
                  <wp:simplePos x="0" y="0"/>
                  <wp:positionH relativeFrom="column">
                    <wp:posOffset>66675</wp:posOffset>
                  </wp:positionH>
                  <wp:positionV relativeFrom="paragraph">
                    <wp:posOffset>7620</wp:posOffset>
                  </wp:positionV>
                  <wp:extent cx="748030" cy="914400"/>
                  <wp:effectExtent l="0" t="0" r="0" b="0"/>
                  <wp:wrapNone/>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803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2920" w:rsidRDefault="00292920" w:rsidP="00CE72B3">
            <w:pPr>
              <w:ind w:firstLine="720"/>
              <w:jc w:val="center"/>
              <w:rPr>
                <w:rFonts w:ascii="Calibri" w:eastAsia="Calibri" w:hAnsi="Calibri"/>
                <w:i/>
                <w:lang w:val="en-GB"/>
              </w:rPr>
            </w:pPr>
          </w:p>
          <w:p w:rsidR="00292920" w:rsidRDefault="00292920" w:rsidP="00CE72B3">
            <w:pPr>
              <w:jc w:val="center"/>
              <w:rPr>
                <w:rFonts w:ascii="Arial" w:eastAsia="Calibri" w:hAnsi="Arial" w:cs="Arial"/>
                <w:b/>
                <w:sz w:val="22"/>
                <w:szCs w:val="22"/>
                <w:lang w:val="en-GB"/>
              </w:rPr>
            </w:pPr>
          </w:p>
          <w:p w:rsidR="00292920" w:rsidRDefault="00292920" w:rsidP="00CE72B3">
            <w:pPr>
              <w:jc w:val="center"/>
              <w:rPr>
                <w:rFonts w:ascii="Arial" w:eastAsia="Calibri" w:hAnsi="Arial" w:cs="Arial"/>
                <w:b/>
                <w:sz w:val="22"/>
                <w:szCs w:val="22"/>
                <w:lang w:val="en-GB"/>
              </w:rPr>
            </w:pPr>
          </w:p>
          <w:p w:rsidR="00292920" w:rsidRDefault="00292920" w:rsidP="00CE72B3">
            <w:pPr>
              <w:jc w:val="center"/>
              <w:rPr>
                <w:rFonts w:ascii="Arial" w:eastAsia="Calibri" w:hAnsi="Arial" w:cs="Arial"/>
                <w:b/>
                <w:sz w:val="22"/>
                <w:szCs w:val="22"/>
                <w:lang w:val="en-GB"/>
              </w:rPr>
            </w:pPr>
          </w:p>
          <w:p w:rsidR="00292920" w:rsidRDefault="00292920" w:rsidP="00CE72B3">
            <w:pPr>
              <w:jc w:val="center"/>
              <w:rPr>
                <w:rFonts w:ascii="Arial" w:eastAsia="Calibri" w:hAnsi="Arial" w:cs="Arial"/>
                <w:b/>
                <w:sz w:val="22"/>
                <w:szCs w:val="22"/>
                <w:lang w:val="en-GB"/>
              </w:rPr>
            </w:pPr>
          </w:p>
        </w:tc>
        <w:tc>
          <w:tcPr>
            <w:tcW w:w="8082" w:type="dxa"/>
          </w:tcPr>
          <w:p w:rsidR="00292920" w:rsidRDefault="00292920" w:rsidP="00CE72B3">
            <w:pPr>
              <w:tabs>
                <w:tab w:val="left" w:pos="540"/>
              </w:tabs>
              <w:rPr>
                <w:rFonts w:ascii="Calibri" w:eastAsia="Calibri" w:hAnsi="Calibri"/>
                <w:b/>
                <w:sz w:val="22"/>
                <w:szCs w:val="22"/>
                <w:lang w:val="en-GB"/>
              </w:rPr>
            </w:pPr>
          </w:p>
          <w:p w:rsidR="00292920" w:rsidRDefault="00292920" w:rsidP="00CE72B3">
            <w:pPr>
              <w:tabs>
                <w:tab w:val="left" w:pos="540"/>
              </w:tabs>
              <w:rPr>
                <w:rFonts w:ascii="Arial" w:eastAsia="Calibri" w:hAnsi="Arial" w:cs="Arial"/>
                <w:b/>
                <w:sz w:val="22"/>
                <w:szCs w:val="22"/>
                <w:lang w:val="en-GB"/>
              </w:rPr>
            </w:pPr>
            <w:r>
              <w:rPr>
                <w:rFonts w:ascii="Calibri" w:eastAsia="Calibri" w:hAnsi="Calibri"/>
                <w:b/>
                <w:sz w:val="22"/>
                <w:szCs w:val="22"/>
                <w:lang w:val="en-GB"/>
              </w:rPr>
              <w:t>ÚSTAV ŠTÁTNEJ KONTROLY VETERINÁRNYCH BIOPREPARÁTOV A LIEČIV</w:t>
            </w:r>
          </w:p>
          <w:p w:rsidR="00292920" w:rsidRDefault="00292920" w:rsidP="00CE72B3">
            <w:pPr>
              <w:tabs>
                <w:tab w:val="left" w:pos="540"/>
              </w:tabs>
              <w:rPr>
                <w:rFonts w:ascii="Arial" w:eastAsia="Calibri" w:hAnsi="Arial" w:cs="Arial"/>
                <w:b/>
                <w:sz w:val="22"/>
                <w:szCs w:val="22"/>
                <w:lang w:val="en-GB"/>
              </w:rPr>
            </w:pPr>
            <w:r>
              <w:rPr>
                <w:rFonts w:ascii="Calibri" w:eastAsia="Calibri" w:hAnsi="Calibri"/>
                <w:i/>
                <w:lang w:val="en-GB"/>
              </w:rPr>
              <w:t xml:space="preserve">Institute for State Control of Veterinary Biologicals and Medicaments </w:t>
            </w:r>
          </w:p>
          <w:p w:rsidR="00292920" w:rsidRDefault="00292920" w:rsidP="00CE72B3">
            <w:pPr>
              <w:rPr>
                <w:rFonts w:ascii="Arial" w:eastAsia="Calibri" w:hAnsi="Arial" w:cs="Arial"/>
                <w:b/>
                <w:sz w:val="22"/>
                <w:szCs w:val="22"/>
                <w:lang w:val="en-GB"/>
              </w:rPr>
            </w:pPr>
          </w:p>
          <w:p w:rsidR="00292920" w:rsidRDefault="00292920" w:rsidP="00CE72B3">
            <w:pPr>
              <w:rPr>
                <w:rFonts w:ascii="Calibri" w:eastAsia="Calibri" w:hAnsi="Calibri"/>
                <w:b/>
                <w:caps/>
                <w:sz w:val="22"/>
                <w:szCs w:val="22"/>
                <w:lang w:val="en-GB"/>
              </w:rPr>
            </w:pPr>
            <w:r>
              <w:rPr>
                <w:rFonts w:ascii="Calibri" w:hAnsi="Calibri"/>
                <w:b/>
                <w:caps/>
                <w:sz w:val="22"/>
                <w:szCs w:val="22"/>
                <w:lang w:val="en-GB"/>
              </w:rPr>
              <w:t>Tar</w:t>
            </w:r>
            <w:r w:rsidR="0020727C">
              <w:rPr>
                <w:rFonts w:ascii="Calibri" w:hAnsi="Calibri"/>
                <w:b/>
                <w:caps/>
                <w:sz w:val="22"/>
                <w:szCs w:val="22"/>
                <w:lang w:val="en-GB"/>
              </w:rPr>
              <w:t xml:space="preserve">iff OF administratiVE </w:t>
            </w:r>
            <w:r>
              <w:rPr>
                <w:rFonts w:ascii="Calibri" w:hAnsi="Calibri"/>
                <w:b/>
                <w:caps/>
                <w:sz w:val="22"/>
                <w:szCs w:val="22"/>
                <w:lang w:val="en-GB"/>
              </w:rPr>
              <w:t>fees</w:t>
            </w:r>
          </w:p>
        </w:tc>
      </w:tr>
    </w:tbl>
    <w:p w:rsidR="00292920" w:rsidRDefault="00292920" w:rsidP="00292920">
      <w:pPr>
        <w:jc w:val="both"/>
        <w:rPr>
          <w:rFonts w:ascii="Calibri" w:hAnsi="Calibri"/>
          <w:lang w:val="en-GB"/>
        </w:rPr>
      </w:pPr>
    </w:p>
    <w:p w:rsidR="00292920" w:rsidRDefault="00292920" w:rsidP="00292920">
      <w:pPr>
        <w:jc w:val="center"/>
        <w:rPr>
          <w:rFonts w:ascii="Calibri" w:hAnsi="Calibri"/>
          <w:b/>
          <w:sz w:val="22"/>
          <w:szCs w:val="22"/>
          <w:lang w:val="en-GB"/>
        </w:rPr>
      </w:pPr>
      <w:r>
        <w:rPr>
          <w:rFonts w:ascii="Calibri" w:hAnsi="Calibri"/>
          <w:b/>
          <w:caps/>
          <w:sz w:val="22"/>
          <w:szCs w:val="22"/>
          <w:lang w:val="en-GB"/>
        </w:rPr>
        <w:t>Methodical instruction</w:t>
      </w:r>
      <w:r w:rsidR="005D60CE">
        <w:rPr>
          <w:rFonts w:ascii="Calibri" w:hAnsi="Calibri"/>
          <w:b/>
          <w:sz w:val="22"/>
          <w:szCs w:val="22"/>
          <w:lang w:val="en-GB"/>
        </w:rPr>
        <w:t xml:space="preserve"> No.1/16 rev. 02</w:t>
      </w:r>
    </w:p>
    <w:p w:rsidR="00292920" w:rsidRDefault="00292920" w:rsidP="00292920">
      <w:pPr>
        <w:jc w:val="both"/>
        <w:rPr>
          <w:rFonts w:ascii="Calibri" w:hAnsi="Calibri"/>
          <w:b/>
          <w:sz w:val="22"/>
          <w:szCs w:val="22"/>
          <w:lang w:val="en-GB"/>
        </w:rPr>
      </w:pPr>
      <w:r>
        <w:rPr>
          <w:rFonts w:ascii="Calibri" w:hAnsi="Calibri"/>
          <w:b/>
          <w:sz w:val="22"/>
          <w:szCs w:val="22"/>
          <w:lang w:val="en-GB"/>
        </w:rPr>
        <w:t xml:space="preserve">                 </w:t>
      </w:r>
    </w:p>
    <w:p w:rsidR="00292920" w:rsidRDefault="00292920" w:rsidP="00292920">
      <w:pPr>
        <w:jc w:val="both"/>
        <w:rPr>
          <w:rFonts w:ascii="Calibri" w:hAnsi="Calibri"/>
          <w:b/>
          <w:sz w:val="22"/>
          <w:szCs w:val="22"/>
          <w:lang w:val="en-GB"/>
        </w:rPr>
      </w:pPr>
      <w:r>
        <w:rPr>
          <w:rFonts w:ascii="Calibri" w:hAnsi="Calibri"/>
          <w:b/>
          <w:sz w:val="22"/>
          <w:szCs w:val="22"/>
          <w:lang w:val="en-GB"/>
        </w:rPr>
        <w:t xml:space="preserve"> </w:t>
      </w:r>
    </w:p>
    <w:p w:rsidR="00292920" w:rsidRDefault="00292920" w:rsidP="00292920">
      <w:pPr>
        <w:jc w:val="both"/>
        <w:rPr>
          <w:rFonts w:ascii="Calibri" w:hAnsi="Calibri"/>
          <w:sz w:val="22"/>
          <w:szCs w:val="22"/>
          <w:lang w:val="en-GB"/>
        </w:rPr>
      </w:pPr>
      <w:r>
        <w:rPr>
          <w:rFonts w:ascii="Calibri" w:hAnsi="Calibri"/>
          <w:sz w:val="22"/>
          <w:szCs w:val="22"/>
          <w:lang w:val="en-GB"/>
        </w:rPr>
        <w:t xml:space="preserve">Administrative fees are paid for authorisation procedures and others (see below) according to the Act No. 145/1995 Coll. on administrative fees, as amended, according to the Act No. 465/2008 Coll. amending and supplementing the Acts of the Ministry of Finance of the Slovak Republic and according to the Act No. 362/2011 Coll. on Medicines and Medicinal devices, as amended. </w:t>
      </w:r>
    </w:p>
    <w:p w:rsidR="00292920" w:rsidRDefault="00292920" w:rsidP="00292920">
      <w:pPr>
        <w:jc w:val="both"/>
        <w:rPr>
          <w:rFonts w:ascii="Calibri" w:hAnsi="Calibri"/>
          <w:sz w:val="22"/>
          <w:szCs w:val="22"/>
          <w:lang w:val="en-GB"/>
        </w:rPr>
      </w:pPr>
    </w:p>
    <w:p w:rsidR="00292920" w:rsidRDefault="00292920" w:rsidP="00292920">
      <w:pPr>
        <w:jc w:val="both"/>
        <w:rPr>
          <w:rFonts w:ascii="Calibri" w:hAnsi="Calibri"/>
          <w:sz w:val="22"/>
          <w:szCs w:val="22"/>
          <w:u w:val="single"/>
          <w:lang w:val="en-GB"/>
        </w:rPr>
      </w:pPr>
      <w:r>
        <w:rPr>
          <w:rFonts w:ascii="Calibri" w:hAnsi="Calibri"/>
          <w:sz w:val="22"/>
          <w:szCs w:val="22"/>
          <w:lang w:val="en-GB"/>
        </w:rPr>
        <w:t>Due to the participation of ISCVBM in administrative module, we modify the procedure for submitting of applications for authorisation and other procedures as follows:</w:t>
      </w:r>
    </w:p>
    <w:p w:rsidR="00292920" w:rsidRDefault="00292920" w:rsidP="00292920">
      <w:pPr>
        <w:jc w:val="both"/>
        <w:rPr>
          <w:rFonts w:ascii="Calibri" w:hAnsi="Calibri"/>
          <w:sz w:val="22"/>
          <w:szCs w:val="22"/>
          <w:lang w:val="en-GB"/>
        </w:rPr>
      </w:pPr>
    </w:p>
    <w:p w:rsidR="00292920" w:rsidRDefault="00292920" w:rsidP="00292920">
      <w:pPr>
        <w:jc w:val="both"/>
        <w:rPr>
          <w:rFonts w:ascii="Calibri" w:hAnsi="Calibri"/>
          <w:b/>
          <w:bCs/>
          <w:sz w:val="22"/>
          <w:szCs w:val="22"/>
          <w:lang w:val="en-GB"/>
        </w:rPr>
      </w:pPr>
      <w:r>
        <w:rPr>
          <w:rFonts w:ascii="Calibri" w:hAnsi="Calibri"/>
          <w:b/>
          <w:bCs/>
          <w:sz w:val="22"/>
          <w:szCs w:val="22"/>
          <w:lang w:val="en-GB"/>
        </w:rPr>
        <w:t>1. Fees for authorisation of veterinary medicinal products, renewal and variation</w:t>
      </w:r>
    </w:p>
    <w:p w:rsidR="00292920" w:rsidRDefault="00292920" w:rsidP="00292920">
      <w:pPr>
        <w:jc w:val="both"/>
        <w:rPr>
          <w:rFonts w:ascii="Calibri" w:hAnsi="Calibri"/>
          <w:sz w:val="22"/>
          <w:szCs w:val="22"/>
          <w:lang w:val="en-GB"/>
        </w:rPr>
      </w:pPr>
    </w:p>
    <w:p w:rsidR="00292920" w:rsidRDefault="00292920" w:rsidP="00292920">
      <w:pPr>
        <w:jc w:val="both"/>
        <w:textAlignment w:val="top"/>
        <w:rPr>
          <w:rFonts w:ascii="Calibri" w:hAnsi="Calibri"/>
          <w:sz w:val="22"/>
          <w:szCs w:val="22"/>
          <w:lang w:val="en-GB"/>
        </w:rPr>
      </w:pPr>
      <w:r>
        <w:rPr>
          <w:rFonts w:ascii="Calibri" w:hAnsi="Calibri"/>
          <w:sz w:val="22"/>
          <w:szCs w:val="22"/>
          <w:lang w:val="en-GB"/>
        </w:rPr>
        <w:t>An applicant will send (</w:t>
      </w:r>
      <w:proofErr w:type="spellStart"/>
      <w:r>
        <w:rPr>
          <w:rFonts w:ascii="Calibri" w:hAnsi="Calibri"/>
          <w:sz w:val="22"/>
          <w:szCs w:val="22"/>
          <w:lang w:val="en-GB"/>
        </w:rPr>
        <w:t>CESP</w:t>
      </w:r>
      <w:proofErr w:type="spellEnd"/>
      <w:r>
        <w:rPr>
          <w:rFonts w:ascii="Calibri" w:hAnsi="Calibri"/>
          <w:sz w:val="22"/>
          <w:szCs w:val="22"/>
          <w:lang w:val="en-GB"/>
        </w:rPr>
        <w:t xml:space="preserve">, by </w:t>
      </w:r>
      <w:proofErr w:type="spellStart"/>
      <w:r>
        <w:rPr>
          <w:rFonts w:ascii="Calibri" w:hAnsi="Calibri"/>
          <w:sz w:val="22"/>
          <w:szCs w:val="22"/>
          <w:lang w:val="en-GB"/>
        </w:rPr>
        <w:t>eudralink</w:t>
      </w:r>
      <w:proofErr w:type="spellEnd"/>
      <w:r>
        <w:rPr>
          <w:rFonts w:ascii="Calibri" w:hAnsi="Calibri"/>
          <w:sz w:val="22"/>
          <w:szCs w:val="22"/>
          <w:lang w:val="en-GB"/>
        </w:rPr>
        <w:t>, CD by post …) a filled and signed electronic application form for marketing authorisation, renewal and variation, and a word form of application for transfer and withdrawal of marketing authorisation.</w:t>
      </w:r>
    </w:p>
    <w:p w:rsidR="00292920" w:rsidRDefault="00292920" w:rsidP="00292920">
      <w:pPr>
        <w:jc w:val="both"/>
        <w:textAlignment w:val="top"/>
        <w:rPr>
          <w:rFonts w:ascii="Calibri" w:hAnsi="Calibri"/>
          <w:sz w:val="22"/>
          <w:szCs w:val="22"/>
          <w:lang w:val="en-GB"/>
        </w:rPr>
      </w:pPr>
    </w:p>
    <w:p w:rsidR="00292920" w:rsidRDefault="00292920" w:rsidP="00292920">
      <w:pPr>
        <w:jc w:val="both"/>
        <w:textAlignment w:val="top"/>
        <w:rPr>
          <w:rFonts w:ascii="Calibri" w:hAnsi="Calibri" w:cs="Arial"/>
          <w:sz w:val="22"/>
          <w:szCs w:val="22"/>
          <w:lang w:val="en-GB"/>
        </w:rPr>
      </w:pPr>
      <w:r>
        <w:rPr>
          <w:rFonts w:ascii="Calibri" w:hAnsi="Calibri" w:cs="Arial"/>
          <w:sz w:val="22"/>
          <w:szCs w:val="22"/>
          <w:lang w:val="en-GB"/>
        </w:rPr>
        <w:t>An applicant will attach documentation and other particulars (depending on the type of application).</w:t>
      </w:r>
    </w:p>
    <w:p w:rsidR="00292920" w:rsidRDefault="00292920" w:rsidP="00292920">
      <w:pPr>
        <w:jc w:val="both"/>
        <w:textAlignment w:val="top"/>
        <w:rPr>
          <w:rFonts w:ascii="Calibri" w:hAnsi="Calibri"/>
          <w:sz w:val="22"/>
          <w:szCs w:val="22"/>
          <w:lang w:val="en-GB"/>
        </w:rPr>
      </w:pPr>
    </w:p>
    <w:p w:rsidR="00292920" w:rsidRDefault="00292920" w:rsidP="00292920">
      <w:pPr>
        <w:jc w:val="both"/>
        <w:textAlignment w:val="top"/>
        <w:rPr>
          <w:rFonts w:ascii="Calibri" w:hAnsi="Calibri"/>
          <w:sz w:val="22"/>
          <w:szCs w:val="22"/>
          <w:lang w:val="en-GB"/>
        </w:rPr>
      </w:pPr>
      <w:r>
        <w:rPr>
          <w:rFonts w:ascii="Calibri" w:hAnsi="Calibri"/>
          <w:sz w:val="22"/>
          <w:szCs w:val="22"/>
          <w:lang w:val="en-GB"/>
        </w:rPr>
        <w:t>Applications for authorisation procedure should be addressed to the coordinators:</w:t>
      </w:r>
    </w:p>
    <w:p w:rsidR="00292920" w:rsidRDefault="00292920" w:rsidP="00292920">
      <w:pPr>
        <w:jc w:val="both"/>
        <w:textAlignment w:val="top"/>
        <w:rPr>
          <w:rFonts w:ascii="Calibri" w:hAnsi="Calibri"/>
          <w:sz w:val="22"/>
          <w:szCs w:val="22"/>
          <w:lang w:val="en-GB"/>
        </w:rPr>
      </w:pPr>
    </w:p>
    <w:p w:rsidR="00292920" w:rsidRDefault="00292920" w:rsidP="00292920">
      <w:pPr>
        <w:jc w:val="both"/>
        <w:rPr>
          <w:rFonts w:ascii="Calibri" w:hAnsi="Calibri"/>
          <w:bCs/>
          <w:i/>
          <w:iCs/>
          <w:sz w:val="22"/>
          <w:szCs w:val="22"/>
          <w:lang w:val="en-GB"/>
        </w:rPr>
      </w:pPr>
      <w:r>
        <w:rPr>
          <w:rFonts w:ascii="Calibri" w:hAnsi="Calibri"/>
          <w:bCs/>
          <w:sz w:val="22"/>
          <w:szCs w:val="22"/>
          <w:lang w:val="en-GB"/>
        </w:rPr>
        <w:t xml:space="preserve">Marta </w:t>
      </w:r>
      <w:proofErr w:type="spellStart"/>
      <w:r>
        <w:rPr>
          <w:rFonts w:ascii="Calibri" w:hAnsi="Calibri"/>
          <w:bCs/>
          <w:sz w:val="22"/>
          <w:szCs w:val="22"/>
          <w:lang w:val="en-GB"/>
        </w:rPr>
        <w:t>Wagnerová</w:t>
      </w:r>
      <w:proofErr w:type="spellEnd"/>
      <w:r>
        <w:rPr>
          <w:rFonts w:ascii="Calibri" w:hAnsi="Calibri"/>
          <w:bCs/>
          <w:sz w:val="22"/>
          <w:szCs w:val="22"/>
          <w:lang w:val="en-GB"/>
        </w:rPr>
        <w:t xml:space="preserve">, </w:t>
      </w:r>
      <w:proofErr w:type="spellStart"/>
      <w:r>
        <w:rPr>
          <w:rFonts w:ascii="Calibri" w:hAnsi="Calibri"/>
          <w:bCs/>
          <w:sz w:val="22"/>
          <w:szCs w:val="22"/>
          <w:lang w:val="en-GB"/>
        </w:rPr>
        <w:t>DVM</w:t>
      </w:r>
      <w:proofErr w:type="spellEnd"/>
      <w:r>
        <w:rPr>
          <w:rFonts w:ascii="Calibri" w:hAnsi="Calibri"/>
          <w:bCs/>
          <w:sz w:val="22"/>
          <w:szCs w:val="22"/>
          <w:lang w:val="en-GB"/>
        </w:rPr>
        <w:t xml:space="preserve"> (</w:t>
      </w:r>
      <w:proofErr w:type="spellStart"/>
      <w:r>
        <w:rPr>
          <w:rFonts w:ascii="Calibri" w:hAnsi="Calibri"/>
          <w:bCs/>
          <w:sz w:val="22"/>
          <w:szCs w:val="22"/>
          <w:lang w:val="en-GB"/>
        </w:rPr>
        <w:t>MRP</w:t>
      </w:r>
      <w:proofErr w:type="spellEnd"/>
      <w:r>
        <w:rPr>
          <w:rFonts w:ascii="Calibri" w:hAnsi="Calibri"/>
          <w:bCs/>
          <w:sz w:val="22"/>
          <w:szCs w:val="22"/>
          <w:lang w:val="en-GB"/>
        </w:rPr>
        <w:t xml:space="preserve">, </w:t>
      </w:r>
      <w:proofErr w:type="spellStart"/>
      <w:r>
        <w:rPr>
          <w:rFonts w:ascii="Calibri" w:hAnsi="Calibri"/>
          <w:bCs/>
          <w:sz w:val="22"/>
          <w:szCs w:val="22"/>
          <w:lang w:val="en-GB"/>
        </w:rPr>
        <w:t>DCP</w:t>
      </w:r>
      <w:proofErr w:type="spellEnd"/>
      <w:r>
        <w:rPr>
          <w:rFonts w:ascii="Calibri" w:hAnsi="Calibri"/>
          <w:bCs/>
          <w:sz w:val="22"/>
          <w:szCs w:val="22"/>
          <w:lang w:val="en-GB"/>
        </w:rPr>
        <w:t xml:space="preserve">), e-mail: </w:t>
      </w:r>
      <w:hyperlink r:id="rId6" w:history="1">
        <w:r w:rsidRPr="00E6192F">
          <w:rPr>
            <w:rStyle w:val="Hypertextovprepojenie"/>
            <w:rFonts w:ascii="Calibri" w:hAnsi="Calibri"/>
            <w:bCs/>
            <w:i/>
            <w:iCs/>
            <w:sz w:val="22"/>
            <w:szCs w:val="22"/>
            <w:lang w:val="en-GB"/>
          </w:rPr>
          <w:t>marta.wagnerova@uskvbl.sk</w:t>
        </w:r>
      </w:hyperlink>
    </w:p>
    <w:p w:rsidR="00292920" w:rsidRDefault="00292920" w:rsidP="00292920">
      <w:pPr>
        <w:jc w:val="both"/>
        <w:rPr>
          <w:rFonts w:ascii="Calibri" w:hAnsi="Calibri"/>
          <w:bCs/>
          <w:iCs/>
          <w:sz w:val="22"/>
          <w:szCs w:val="22"/>
          <w:lang w:val="en-GB"/>
        </w:rPr>
      </w:pPr>
      <w:r>
        <w:rPr>
          <w:rFonts w:ascii="Calibri" w:hAnsi="Calibri"/>
          <w:bCs/>
          <w:iCs/>
          <w:sz w:val="22"/>
          <w:szCs w:val="22"/>
          <w:lang w:val="en-GB"/>
        </w:rPr>
        <w:t xml:space="preserve">Jana </w:t>
      </w:r>
      <w:proofErr w:type="spellStart"/>
      <w:r>
        <w:rPr>
          <w:rFonts w:ascii="Calibri" w:hAnsi="Calibri"/>
          <w:bCs/>
          <w:iCs/>
          <w:sz w:val="22"/>
          <w:szCs w:val="22"/>
          <w:lang w:val="en-GB"/>
        </w:rPr>
        <w:t>Vargová</w:t>
      </w:r>
      <w:proofErr w:type="spellEnd"/>
      <w:r>
        <w:rPr>
          <w:rFonts w:ascii="Calibri" w:hAnsi="Calibri"/>
          <w:bCs/>
          <w:iCs/>
          <w:sz w:val="22"/>
          <w:szCs w:val="22"/>
          <w:lang w:val="en-GB"/>
        </w:rPr>
        <w:t xml:space="preserve">, </w:t>
      </w:r>
      <w:proofErr w:type="spellStart"/>
      <w:r>
        <w:rPr>
          <w:rFonts w:ascii="Calibri" w:hAnsi="Calibri"/>
          <w:bCs/>
          <w:iCs/>
          <w:sz w:val="22"/>
          <w:szCs w:val="22"/>
          <w:lang w:val="en-GB"/>
        </w:rPr>
        <w:t>DVM</w:t>
      </w:r>
      <w:proofErr w:type="spellEnd"/>
      <w:r>
        <w:rPr>
          <w:rFonts w:ascii="Calibri" w:hAnsi="Calibri"/>
          <w:bCs/>
          <w:iCs/>
          <w:sz w:val="22"/>
          <w:szCs w:val="22"/>
          <w:lang w:val="en-GB"/>
        </w:rPr>
        <w:t xml:space="preserve"> (</w:t>
      </w:r>
      <w:proofErr w:type="spellStart"/>
      <w:r>
        <w:rPr>
          <w:rFonts w:ascii="Calibri" w:hAnsi="Calibri"/>
          <w:bCs/>
          <w:iCs/>
          <w:sz w:val="22"/>
          <w:szCs w:val="22"/>
          <w:lang w:val="en-GB"/>
        </w:rPr>
        <w:t>MRP</w:t>
      </w:r>
      <w:proofErr w:type="spellEnd"/>
      <w:r>
        <w:rPr>
          <w:rFonts w:ascii="Calibri" w:hAnsi="Calibri"/>
          <w:bCs/>
          <w:iCs/>
          <w:sz w:val="22"/>
          <w:szCs w:val="22"/>
          <w:lang w:val="en-GB"/>
        </w:rPr>
        <w:t xml:space="preserve">, </w:t>
      </w:r>
      <w:proofErr w:type="spellStart"/>
      <w:r>
        <w:rPr>
          <w:rFonts w:ascii="Calibri" w:hAnsi="Calibri"/>
          <w:bCs/>
          <w:iCs/>
          <w:sz w:val="22"/>
          <w:szCs w:val="22"/>
          <w:lang w:val="en-GB"/>
        </w:rPr>
        <w:t>DCP</w:t>
      </w:r>
      <w:proofErr w:type="spellEnd"/>
      <w:r>
        <w:rPr>
          <w:rFonts w:ascii="Calibri" w:hAnsi="Calibri"/>
          <w:bCs/>
          <w:iCs/>
          <w:sz w:val="22"/>
          <w:szCs w:val="22"/>
          <w:lang w:val="en-GB"/>
        </w:rPr>
        <w:t xml:space="preserve">), e-mail: </w:t>
      </w:r>
      <w:hyperlink r:id="rId7" w:history="1">
        <w:r w:rsidRPr="00D2266E">
          <w:rPr>
            <w:rStyle w:val="Hypertextovprepojenie"/>
            <w:rFonts w:ascii="Calibri" w:hAnsi="Calibri"/>
            <w:bCs/>
            <w:i/>
            <w:iCs/>
            <w:sz w:val="22"/>
            <w:szCs w:val="22"/>
            <w:lang w:val="en-GB"/>
          </w:rPr>
          <w:t>jana.vargova@uskvbl.sk</w:t>
        </w:r>
      </w:hyperlink>
    </w:p>
    <w:p w:rsidR="00292920" w:rsidRDefault="00292920" w:rsidP="00292920">
      <w:pPr>
        <w:rPr>
          <w:rFonts w:ascii="Calibri" w:hAnsi="Calibri"/>
          <w:i/>
          <w:sz w:val="22"/>
          <w:szCs w:val="22"/>
          <w:lang w:val="en-GB"/>
        </w:rPr>
      </w:pPr>
      <w:r>
        <w:rPr>
          <w:rFonts w:ascii="Calibri" w:hAnsi="Calibri"/>
          <w:bCs/>
          <w:sz w:val="22"/>
          <w:szCs w:val="22"/>
          <w:lang w:val="en-GB"/>
        </w:rPr>
        <w:t xml:space="preserve">Helena </w:t>
      </w:r>
      <w:proofErr w:type="spellStart"/>
      <w:r>
        <w:rPr>
          <w:rFonts w:ascii="Calibri" w:hAnsi="Calibri"/>
          <w:bCs/>
          <w:sz w:val="22"/>
          <w:szCs w:val="22"/>
          <w:lang w:val="en-GB"/>
        </w:rPr>
        <w:t>Kimleová</w:t>
      </w:r>
      <w:proofErr w:type="spellEnd"/>
      <w:r>
        <w:rPr>
          <w:rFonts w:ascii="Calibri" w:hAnsi="Calibri"/>
          <w:bCs/>
          <w:sz w:val="22"/>
          <w:szCs w:val="22"/>
          <w:lang w:val="en-GB"/>
        </w:rPr>
        <w:t xml:space="preserve">, </w:t>
      </w:r>
      <w:proofErr w:type="spellStart"/>
      <w:r>
        <w:rPr>
          <w:rFonts w:ascii="Calibri" w:hAnsi="Calibri"/>
          <w:bCs/>
          <w:sz w:val="22"/>
          <w:szCs w:val="22"/>
          <w:lang w:val="en-GB"/>
        </w:rPr>
        <w:t>DVM</w:t>
      </w:r>
      <w:proofErr w:type="spellEnd"/>
      <w:r>
        <w:rPr>
          <w:rFonts w:ascii="Calibri" w:hAnsi="Calibri"/>
          <w:bCs/>
          <w:sz w:val="22"/>
          <w:szCs w:val="22"/>
          <w:lang w:val="en-GB"/>
        </w:rPr>
        <w:t xml:space="preserve"> (</w:t>
      </w:r>
      <w:r>
        <w:rPr>
          <w:rFonts w:ascii="Calibri" w:hAnsi="Calibri"/>
          <w:sz w:val="22"/>
          <w:szCs w:val="22"/>
          <w:lang w:val="en-GB"/>
        </w:rPr>
        <w:t xml:space="preserve">national procedures), e-mail: </w:t>
      </w:r>
      <w:hyperlink r:id="rId8" w:history="1">
        <w:r w:rsidRPr="00E6192F">
          <w:rPr>
            <w:rStyle w:val="Hypertextovprepojenie"/>
            <w:rFonts w:ascii="Calibri" w:hAnsi="Calibri"/>
            <w:i/>
            <w:sz w:val="22"/>
            <w:szCs w:val="22"/>
            <w:lang w:val="en-GB"/>
          </w:rPr>
          <w:t>helena.kimleova@uskvbl.sk</w:t>
        </w:r>
      </w:hyperlink>
    </w:p>
    <w:p w:rsidR="00292920" w:rsidRDefault="00292920" w:rsidP="00292920">
      <w:pPr>
        <w:rPr>
          <w:rFonts w:ascii="Calibri" w:hAnsi="Calibri"/>
          <w:bCs/>
          <w:i/>
          <w:iCs/>
          <w:sz w:val="22"/>
          <w:szCs w:val="22"/>
          <w:lang w:val="en-GB"/>
        </w:rPr>
      </w:pPr>
    </w:p>
    <w:p w:rsidR="00292920" w:rsidRDefault="00292920" w:rsidP="00292920">
      <w:pPr>
        <w:jc w:val="both"/>
        <w:textAlignment w:val="top"/>
        <w:rPr>
          <w:rFonts w:ascii="Calibri" w:hAnsi="Calibri"/>
          <w:sz w:val="22"/>
          <w:szCs w:val="22"/>
          <w:lang w:val="en-GB"/>
        </w:rPr>
      </w:pPr>
    </w:p>
    <w:p w:rsidR="00292920" w:rsidRDefault="00292920" w:rsidP="00292920">
      <w:pPr>
        <w:jc w:val="both"/>
        <w:textAlignment w:val="top"/>
        <w:rPr>
          <w:rFonts w:ascii="Calibri" w:hAnsi="Calibri"/>
          <w:bCs/>
          <w:sz w:val="22"/>
          <w:szCs w:val="22"/>
          <w:lang w:val="en-GB"/>
        </w:rPr>
      </w:pPr>
      <w:r>
        <w:rPr>
          <w:rFonts w:ascii="Calibri" w:hAnsi="Calibri"/>
          <w:sz w:val="22"/>
          <w:szCs w:val="22"/>
          <w:lang w:val="en-GB"/>
        </w:rPr>
        <w:t xml:space="preserve">Ms. </w:t>
      </w:r>
      <w:proofErr w:type="spellStart"/>
      <w:r>
        <w:rPr>
          <w:rFonts w:ascii="Calibri" w:hAnsi="Calibri"/>
          <w:sz w:val="22"/>
          <w:szCs w:val="22"/>
          <w:lang w:val="en-GB"/>
        </w:rPr>
        <w:t>Jánošíková</w:t>
      </w:r>
      <w:proofErr w:type="spellEnd"/>
      <w:r>
        <w:rPr>
          <w:rFonts w:ascii="Calibri" w:hAnsi="Calibri"/>
          <w:sz w:val="22"/>
          <w:szCs w:val="22"/>
          <w:lang w:val="en-GB"/>
        </w:rPr>
        <w:t xml:space="preserve"> from</w:t>
      </w:r>
      <w:r>
        <w:rPr>
          <w:rFonts w:ascii="Calibri" w:hAnsi="Calibri"/>
          <w:bCs/>
          <w:sz w:val="22"/>
          <w:szCs w:val="22"/>
          <w:lang w:val="en-GB"/>
        </w:rPr>
        <w:t xml:space="preserve"> the Economic Department will issue an electronic invoice and send it to an e-mail address of the applicant or the payer of administrative fee.</w:t>
      </w:r>
    </w:p>
    <w:p w:rsidR="00292920" w:rsidRDefault="00292920" w:rsidP="00292920">
      <w:pPr>
        <w:jc w:val="both"/>
        <w:rPr>
          <w:rFonts w:ascii="Calibri" w:hAnsi="Calibri"/>
          <w:bCs/>
          <w:sz w:val="22"/>
          <w:szCs w:val="22"/>
          <w:lang w:val="en-GB"/>
        </w:rPr>
      </w:pPr>
    </w:p>
    <w:p w:rsidR="00292920" w:rsidRDefault="00292920" w:rsidP="00292920">
      <w:pPr>
        <w:jc w:val="both"/>
        <w:rPr>
          <w:rFonts w:ascii="Calibri" w:hAnsi="Calibri"/>
          <w:bCs/>
          <w:sz w:val="22"/>
          <w:szCs w:val="22"/>
          <w:lang w:val="en-GB"/>
        </w:rPr>
      </w:pPr>
      <w:r>
        <w:rPr>
          <w:rFonts w:ascii="Calibri" w:hAnsi="Calibri"/>
          <w:bCs/>
          <w:sz w:val="22"/>
          <w:szCs w:val="22"/>
          <w:lang w:val="en-GB"/>
        </w:rPr>
        <w:t>The invoice is unique and is used to pay for the operation that is stated in the invoice. The payment information cannot be used for repeated operation.</w:t>
      </w:r>
    </w:p>
    <w:p w:rsidR="00292920" w:rsidRDefault="00292920" w:rsidP="00292920">
      <w:pPr>
        <w:jc w:val="both"/>
        <w:rPr>
          <w:rFonts w:ascii="Calibri" w:hAnsi="Calibri"/>
          <w:bCs/>
          <w:sz w:val="22"/>
          <w:szCs w:val="22"/>
          <w:lang w:val="en-GB"/>
        </w:rPr>
      </w:pPr>
    </w:p>
    <w:p w:rsidR="00292920" w:rsidRDefault="00292920" w:rsidP="00292920">
      <w:pPr>
        <w:rPr>
          <w:rFonts w:ascii="Calibri" w:hAnsi="Calibri"/>
          <w:bCs/>
          <w:sz w:val="22"/>
          <w:szCs w:val="22"/>
          <w:lang w:val="en-GB"/>
        </w:rPr>
      </w:pPr>
      <w:r>
        <w:rPr>
          <w:rFonts w:ascii="Calibri" w:hAnsi="Calibri"/>
          <w:bCs/>
          <w:sz w:val="22"/>
          <w:szCs w:val="22"/>
          <w:lang w:val="en-GB"/>
        </w:rPr>
        <w:t>The invoice will contain a variable symbol, an account number and a name of the operation.</w:t>
      </w:r>
    </w:p>
    <w:p w:rsidR="00292920" w:rsidRDefault="00292920" w:rsidP="00292920">
      <w:pPr>
        <w:jc w:val="both"/>
        <w:rPr>
          <w:rFonts w:ascii="Calibri" w:hAnsi="Calibri"/>
          <w:bCs/>
          <w:sz w:val="22"/>
          <w:szCs w:val="22"/>
          <w:lang w:val="en-GB"/>
        </w:rPr>
      </w:pPr>
      <w:r>
        <w:rPr>
          <w:rFonts w:ascii="Calibri" w:hAnsi="Calibri"/>
          <w:bCs/>
          <w:sz w:val="22"/>
          <w:szCs w:val="22"/>
          <w:lang w:val="en-GB"/>
        </w:rPr>
        <w:t>Payment of the invoice can be done in several ways:</w:t>
      </w:r>
    </w:p>
    <w:p w:rsidR="00292920" w:rsidRDefault="00292920" w:rsidP="00292920">
      <w:pPr>
        <w:jc w:val="both"/>
        <w:rPr>
          <w:rFonts w:ascii="Calibri" w:hAnsi="Calibri"/>
          <w:bCs/>
          <w:sz w:val="22"/>
          <w:szCs w:val="22"/>
          <w:lang w:val="en-GB"/>
        </w:rPr>
      </w:pPr>
      <w:r>
        <w:rPr>
          <w:rFonts w:ascii="Calibri" w:hAnsi="Calibri"/>
          <w:bCs/>
          <w:sz w:val="22"/>
          <w:szCs w:val="22"/>
          <w:lang w:val="en-GB"/>
        </w:rPr>
        <w:t xml:space="preserve">- </w:t>
      </w:r>
      <w:proofErr w:type="gramStart"/>
      <w:r>
        <w:rPr>
          <w:rFonts w:ascii="Calibri" w:hAnsi="Calibri"/>
          <w:bCs/>
          <w:sz w:val="22"/>
          <w:szCs w:val="22"/>
          <w:lang w:val="en-GB"/>
        </w:rPr>
        <w:t>by</w:t>
      </w:r>
      <w:proofErr w:type="gramEnd"/>
      <w:r>
        <w:rPr>
          <w:rFonts w:ascii="Calibri" w:hAnsi="Calibri"/>
          <w:bCs/>
          <w:sz w:val="22"/>
          <w:szCs w:val="22"/>
          <w:lang w:val="en-GB"/>
        </w:rPr>
        <w:t xml:space="preserve"> transfer to the account indicated in the invoice, including other payment instructions (variable, constant and specific symbol)</w:t>
      </w:r>
      <w:r>
        <w:rPr>
          <w:rFonts w:ascii="Arial" w:hAnsi="Arial"/>
          <w:bCs/>
          <w:sz w:val="22"/>
          <w:szCs w:val="22"/>
          <w:lang w:val="en-GB"/>
        </w:rPr>
        <w:t>;</w:t>
      </w:r>
      <w:r>
        <w:rPr>
          <w:rFonts w:ascii="Calibri" w:hAnsi="Calibri"/>
          <w:bCs/>
          <w:sz w:val="22"/>
          <w:szCs w:val="22"/>
          <w:lang w:val="en-GB"/>
        </w:rPr>
        <w:t xml:space="preserve"> variable symbol is the necessary data for the application processing,</w:t>
      </w:r>
    </w:p>
    <w:p w:rsidR="00292920" w:rsidRDefault="00292920" w:rsidP="00292920">
      <w:pPr>
        <w:jc w:val="both"/>
        <w:rPr>
          <w:rFonts w:ascii="Calibri" w:hAnsi="Calibri"/>
          <w:bCs/>
          <w:sz w:val="22"/>
          <w:szCs w:val="22"/>
          <w:lang w:val="en-GB"/>
        </w:rPr>
      </w:pPr>
      <w:r>
        <w:rPr>
          <w:rFonts w:ascii="Calibri" w:hAnsi="Calibri"/>
          <w:bCs/>
          <w:sz w:val="22"/>
          <w:szCs w:val="22"/>
          <w:lang w:val="en-GB"/>
        </w:rPr>
        <w:t xml:space="preserve">- </w:t>
      </w:r>
      <w:proofErr w:type="gramStart"/>
      <w:r>
        <w:rPr>
          <w:rFonts w:ascii="Calibri" w:hAnsi="Calibri"/>
          <w:bCs/>
          <w:sz w:val="22"/>
          <w:szCs w:val="22"/>
          <w:lang w:val="en-GB"/>
        </w:rPr>
        <w:t>or</w:t>
      </w:r>
      <w:proofErr w:type="gramEnd"/>
      <w:r>
        <w:rPr>
          <w:rFonts w:ascii="Calibri" w:hAnsi="Calibri"/>
          <w:bCs/>
          <w:sz w:val="22"/>
          <w:szCs w:val="22"/>
          <w:lang w:val="en-GB"/>
        </w:rPr>
        <w:t xml:space="preserve"> by paying enclosed postal order at the Slovak Post Offices Inc..</w:t>
      </w:r>
    </w:p>
    <w:p w:rsidR="00292920" w:rsidRDefault="00292920" w:rsidP="00292920">
      <w:pPr>
        <w:jc w:val="both"/>
        <w:rPr>
          <w:rFonts w:ascii="Calibri" w:hAnsi="Calibri"/>
          <w:bCs/>
          <w:color w:val="FF0000"/>
          <w:sz w:val="22"/>
          <w:szCs w:val="22"/>
          <w:lang w:val="en-GB"/>
        </w:rPr>
      </w:pPr>
    </w:p>
    <w:p w:rsidR="00292920" w:rsidRDefault="00292920" w:rsidP="00292920">
      <w:pPr>
        <w:jc w:val="both"/>
        <w:rPr>
          <w:rFonts w:ascii="Calibri" w:hAnsi="Calibri"/>
          <w:bCs/>
          <w:sz w:val="22"/>
          <w:szCs w:val="22"/>
          <w:lang w:val="en-GB"/>
        </w:rPr>
      </w:pPr>
      <w:r>
        <w:rPr>
          <w:rFonts w:ascii="Calibri" w:hAnsi="Calibri"/>
          <w:bCs/>
          <w:sz w:val="22"/>
          <w:szCs w:val="22"/>
          <w:lang w:val="en-GB"/>
        </w:rPr>
        <w:t>It is not necessary to send payment confirmation to the ISCVBM</w:t>
      </w:r>
      <w:r>
        <w:rPr>
          <w:rFonts w:ascii="Arial" w:hAnsi="Arial"/>
          <w:bCs/>
          <w:sz w:val="22"/>
          <w:szCs w:val="22"/>
          <w:lang w:val="en-GB"/>
        </w:rPr>
        <w:t>;</w:t>
      </w:r>
      <w:r>
        <w:rPr>
          <w:rFonts w:ascii="Calibri" w:hAnsi="Calibri"/>
          <w:bCs/>
          <w:sz w:val="22"/>
          <w:szCs w:val="22"/>
          <w:lang w:val="en-GB"/>
        </w:rPr>
        <w:t xml:space="preserve"> this information is automatically displayed upon payment of a fee in the central system of the Slovak Post Offices, Inc.</w:t>
      </w:r>
    </w:p>
    <w:p w:rsidR="00292920" w:rsidRDefault="00292920" w:rsidP="00292920">
      <w:pPr>
        <w:jc w:val="both"/>
        <w:rPr>
          <w:rFonts w:ascii="Calibri" w:hAnsi="Calibri"/>
          <w:bCs/>
          <w:sz w:val="22"/>
          <w:szCs w:val="22"/>
          <w:lang w:val="en-GB"/>
        </w:rPr>
      </w:pPr>
    </w:p>
    <w:p w:rsidR="00292920" w:rsidRDefault="00292920" w:rsidP="00292920">
      <w:pPr>
        <w:jc w:val="both"/>
        <w:rPr>
          <w:rFonts w:ascii="Calibri" w:hAnsi="Calibri"/>
          <w:bCs/>
          <w:sz w:val="22"/>
          <w:szCs w:val="22"/>
          <w:lang w:val="en-GB"/>
        </w:rPr>
      </w:pPr>
      <w:r>
        <w:rPr>
          <w:rFonts w:ascii="Calibri" w:hAnsi="Calibri"/>
          <w:bCs/>
          <w:sz w:val="22"/>
          <w:szCs w:val="22"/>
          <w:lang w:val="en-GB"/>
        </w:rPr>
        <w:t>When you make payment by bank transfer it is necessary to specify the correct account number and variable symbol stated in the invoice.</w:t>
      </w:r>
    </w:p>
    <w:p w:rsidR="00292920" w:rsidRDefault="00292920" w:rsidP="00292920">
      <w:pPr>
        <w:jc w:val="both"/>
        <w:rPr>
          <w:rFonts w:ascii="Calibri" w:hAnsi="Calibri"/>
          <w:bCs/>
          <w:sz w:val="22"/>
          <w:szCs w:val="22"/>
          <w:lang w:val="en-GB"/>
        </w:rPr>
      </w:pPr>
    </w:p>
    <w:p w:rsidR="00292920" w:rsidRDefault="00292920" w:rsidP="00292920">
      <w:pPr>
        <w:jc w:val="both"/>
        <w:rPr>
          <w:rFonts w:ascii="Calibri" w:hAnsi="Calibri"/>
          <w:bCs/>
          <w:sz w:val="22"/>
          <w:szCs w:val="22"/>
          <w:lang w:val="en-GB"/>
        </w:rPr>
      </w:pPr>
      <w:r>
        <w:rPr>
          <w:rFonts w:ascii="Calibri" w:hAnsi="Calibri"/>
          <w:bCs/>
          <w:sz w:val="22"/>
          <w:szCs w:val="22"/>
          <w:lang w:val="en-GB"/>
        </w:rPr>
        <w:t xml:space="preserve">It is necessary to follow strictly the due date specified in the invoice. When you make payment after the due date specified in the invoice, or when you enter an incorrect account number or variable </w:t>
      </w:r>
      <w:r>
        <w:rPr>
          <w:rFonts w:ascii="Calibri" w:hAnsi="Calibri"/>
          <w:bCs/>
          <w:sz w:val="22"/>
          <w:szCs w:val="22"/>
          <w:lang w:val="en-GB"/>
        </w:rPr>
        <w:lastRenderedPageBreak/>
        <w:t>symbol, the fee will be automatically refunded back. Administrative fees will be refunded back by the Slovak Post Offices, Inc.</w:t>
      </w:r>
    </w:p>
    <w:p w:rsidR="00292920" w:rsidRDefault="00292920" w:rsidP="00292920">
      <w:pPr>
        <w:jc w:val="both"/>
        <w:rPr>
          <w:rFonts w:ascii="Calibri" w:hAnsi="Calibri"/>
          <w:bCs/>
          <w:sz w:val="22"/>
          <w:szCs w:val="22"/>
          <w:lang w:val="en-GB"/>
        </w:rPr>
      </w:pPr>
      <w:r>
        <w:rPr>
          <w:rFonts w:ascii="Calibri" w:hAnsi="Calibri"/>
          <w:bCs/>
          <w:sz w:val="22"/>
          <w:szCs w:val="22"/>
          <w:lang w:val="en-GB"/>
        </w:rPr>
        <w:t xml:space="preserve">For re-payment it is necessary to issue a new invoice, for which the client must request by sending an     e-mail to: </w:t>
      </w:r>
      <w:hyperlink r:id="rId9" w:history="1">
        <w:r w:rsidRPr="00D2266E">
          <w:rPr>
            <w:rStyle w:val="Hypertextovprepojenie"/>
            <w:rFonts w:ascii="Calibri" w:hAnsi="Calibri"/>
            <w:bCs/>
            <w:i/>
            <w:sz w:val="22"/>
            <w:szCs w:val="22"/>
            <w:lang w:val="en-GB"/>
          </w:rPr>
          <w:t>sona.janosikova@uskvbl.sk</w:t>
        </w:r>
      </w:hyperlink>
      <w:r>
        <w:rPr>
          <w:rFonts w:ascii="Calibri" w:hAnsi="Calibri"/>
          <w:bCs/>
          <w:sz w:val="22"/>
          <w:szCs w:val="22"/>
          <w:lang w:val="en-GB"/>
        </w:rPr>
        <w:t>.  If the amount of administrative fee is not paid by the due date stated in the invoice, it will be expired and it is necessary to issue a new invoice for re-payment.</w:t>
      </w:r>
    </w:p>
    <w:p w:rsidR="00292920" w:rsidRDefault="00292920" w:rsidP="00292920">
      <w:pPr>
        <w:jc w:val="both"/>
        <w:rPr>
          <w:rFonts w:ascii="Calibri" w:hAnsi="Calibri"/>
          <w:bCs/>
          <w:sz w:val="22"/>
          <w:szCs w:val="22"/>
          <w:lang w:val="en-GB"/>
        </w:rPr>
      </w:pPr>
    </w:p>
    <w:p w:rsidR="00292920" w:rsidRDefault="00292920" w:rsidP="00292920">
      <w:pPr>
        <w:jc w:val="both"/>
        <w:rPr>
          <w:rFonts w:ascii="Calibri" w:hAnsi="Calibri"/>
          <w:b/>
          <w:sz w:val="22"/>
          <w:szCs w:val="22"/>
          <w:lang w:val="en-GB"/>
        </w:rPr>
      </w:pPr>
      <w:r>
        <w:rPr>
          <w:rFonts w:ascii="Calibri" w:hAnsi="Calibri"/>
          <w:b/>
          <w:sz w:val="22"/>
          <w:szCs w:val="22"/>
          <w:lang w:val="en-GB"/>
        </w:rPr>
        <w:t>When submitting an application it is necessary to indicate company registration number and the email address of the payer of administrative fee.</w:t>
      </w:r>
    </w:p>
    <w:p w:rsidR="00292920" w:rsidRDefault="00292920" w:rsidP="00292920">
      <w:pPr>
        <w:jc w:val="both"/>
        <w:rPr>
          <w:rFonts w:ascii="Calibri" w:hAnsi="Calibri"/>
          <w:bCs/>
          <w:sz w:val="22"/>
          <w:szCs w:val="22"/>
          <w:lang w:val="en-GB"/>
        </w:rPr>
      </w:pPr>
    </w:p>
    <w:p w:rsidR="00292920" w:rsidRDefault="00292920" w:rsidP="00292920">
      <w:pPr>
        <w:jc w:val="both"/>
        <w:rPr>
          <w:rFonts w:ascii="Calibri" w:hAnsi="Calibri"/>
          <w:bCs/>
          <w:sz w:val="22"/>
          <w:szCs w:val="22"/>
          <w:lang w:val="en-GB"/>
        </w:rPr>
      </w:pPr>
    </w:p>
    <w:p w:rsidR="00292920" w:rsidRDefault="00292920" w:rsidP="00292920">
      <w:pPr>
        <w:jc w:val="both"/>
        <w:rPr>
          <w:rFonts w:ascii="Calibri" w:hAnsi="Calibri"/>
          <w:bCs/>
          <w:sz w:val="22"/>
          <w:szCs w:val="22"/>
          <w:lang w:val="en-GB"/>
        </w:rPr>
      </w:pPr>
      <w:r>
        <w:rPr>
          <w:rFonts w:ascii="Calibri" w:hAnsi="Calibri"/>
          <w:b/>
          <w:sz w:val="22"/>
          <w:szCs w:val="22"/>
          <w:lang w:val="en-GB"/>
        </w:rPr>
        <w:t xml:space="preserve">2. Fees for other services (which are not administrative ones and maintenance fees) </w:t>
      </w:r>
      <w:r>
        <w:rPr>
          <w:rFonts w:ascii="Calibri" w:hAnsi="Calibri"/>
          <w:bCs/>
          <w:sz w:val="22"/>
          <w:szCs w:val="22"/>
          <w:lang w:val="en-GB"/>
        </w:rPr>
        <w:t xml:space="preserve">will be paid against an invoice issued by Ms. </w:t>
      </w:r>
      <w:proofErr w:type="spellStart"/>
      <w:r>
        <w:rPr>
          <w:rFonts w:ascii="Calibri" w:hAnsi="Calibri"/>
          <w:bCs/>
          <w:sz w:val="22"/>
          <w:szCs w:val="22"/>
          <w:lang w:val="en-GB"/>
        </w:rPr>
        <w:t>Jánošiková</w:t>
      </w:r>
      <w:proofErr w:type="spellEnd"/>
      <w:r>
        <w:rPr>
          <w:rFonts w:ascii="Calibri" w:hAnsi="Calibri"/>
          <w:bCs/>
          <w:sz w:val="22"/>
          <w:szCs w:val="22"/>
          <w:lang w:val="en-GB"/>
        </w:rPr>
        <w:t xml:space="preserve">, e-mail: </w:t>
      </w:r>
      <w:hyperlink r:id="rId10" w:history="1">
        <w:proofErr w:type="spellStart"/>
        <w:r w:rsidRPr="00D2266E">
          <w:rPr>
            <w:rStyle w:val="Hypertextovprepojenie"/>
            <w:rFonts w:ascii="Calibri" w:hAnsi="Calibri"/>
            <w:bCs/>
            <w:i/>
            <w:sz w:val="22"/>
            <w:szCs w:val="22"/>
            <w:lang w:val="en-GB"/>
          </w:rPr>
          <w:t>sona.janosikova@uskvbl.sk</w:t>
        </w:r>
        <w:proofErr w:type="spellEnd"/>
      </w:hyperlink>
      <w:r>
        <w:rPr>
          <w:rFonts w:ascii="Calibri" w:hAnsi="Calibri"/>
          <w:bCs/>
          <w:sz w:val="22"/>
          <w:szCs w:val="22"/>
          <w:lang w:val="en-GB"/>
        </w:rPr>
        <w:t xml:space="preserve"> , 00 </w:t>
      </w:r>
      <w:proofErr w:type="gramStart"/>
      <w:r>
        <w:rPr>
          <w:rFonts w:ascii="Calibri" w:hAnsi="Calibri"/>
          <w:bCs/>
          <w:sz w:val="22"/>
          <w:szCs w:val="22"/>
          <w:lang w:val="en-GB"/>
        </w:rPr>
        <w:t>421/37</w:t>
      </w:r>
      <w:r w:rsidR="005D60CE">
        <w:rPr>
          <w:rFonts w:ascii="Calibri" w:hAnsi="Calibri"/>
          <w:bCs/>
          <w:sz w:val="22"/>
          <w:szCs w:val="22"/>
          <w:lang w:val="en-GB"/>
        </w:rPr>
        <w:t>/69335</w:t>
      </w:r>
      <w:r>
        <w:rPr>
          <w:rFonts w:ascii="Calibri" w:hAnsi="Calibri"/>
          <w:bCs/>
          <w:sz w:val="22"/>
          <w:szCs w:val="22"/>
          <w:lang w:val="en-GB"/>
        </w:rPr>
        <w:t>24,</w:t>
      </w:r>
      <w:proofErr w:type="gramEnd"/>
      <w:r>
        <w:rPr>
          <w:rFonts w:ascii="Calibri" w:hAnsi="Calibri"/>
          <w:bCs/>
          <w:sz w:val="22"/>
          <w:szCs w:val="22"/>
          <w:lang w:val="en-GB"/>
        </w:rPr>
        <w:t xml:space="preserve"> or 00 421/37/6515507.</w:t>
      </w:r>
    </w:p>
    <w:p w:rsidR="00292920" w:rsidRDefault="00292920" w:rsidP="00292920">
      <w:pPr>
        <w:jc w:val="both"/>
        <w:rPr>
          <w:rFonts w:ascii="Calibri" w:hAnsi="Calibri"/>
          <w:b/>
          <w:sz w:val="22"/>
          <w:szCs w:val="22"/>
          <w:lang w:val="en-GB"/>
        </w:rPr>
      </w:pPr>
    </w:p>
    <w:p w:rsidR="00292920" w:rsidRDefault="00292920" w:rsidP="00292920">
      <w:pPr>
        <w:jc w:val="both"/>
        <w:rPr>
          <w:rFonts w:ascii="Calibri" w:hAnsi="Calibri"/>
          <w:b/>
          <w:sz w:val="22"/>
          <w:szCs w:val="22"/>
          <w:lang w:val="en-GB"/>
        </w:rPr>
      </w:pPr>
    </w:p>
    <w:p w:rsidR="00292920" w:rsidRDefault="00292920" w:rsidP="00292920">
      <w:pPr>
        <w:jc w:val="both"/>
        <w:rPr>
          <w:rFonts w:ascii="Calibri" w:hAnsi="Calibri"/>
          <w:b/>
          <w:sz w:val="22"/>
          <w:szCs w:val="22"/>
          <w:lang w:val="en-GB"/>
        </w:rPr>
      </w:pPr>
      <w:r>
        <w:rPr>
          <w:rFonts w:ascii="Calibri" w:hAnsi="Calibri"/>
          <w:b/>
          <w:sz w:val="22"/>
          <w:szCs w:val="22"/>
          <w:lang w:val="en-GB"/>
        </w:rPr>
        <w:t xml:space="preserve">3. Fees for approval procedures </w:t>
      </w:r>
    </w:p>
    <w:p w:rsidR="00292920" w:rsidRDefault="00292920" w:rsidP="00292920">
      <w:pPr>
        <w:jc w:val="both"/>
        <w:rPr>
          <w:rFonts w:ascii="Calibri" w:hAnsi="Calibri"/>
          <w:b/>
          <w:sz w:val="22"/>
          <w:szCs w:val="22"/>
          <w:lang w:val="en-GB"/>
        </w:rPr>
      </w:pPr>
    </w:p>
    <w:p w:rsidR="00292920" w:rsidRDefault="00292920" w:rsidP="00292920">
      <w:pPr>
        <w:jc w:val="both"/>
        <w:rPr>
          <w:rFonts w:ascii="Calibri" w:hAnsi="Calibri"/>
          <w:bCs/>
          <w:sz w:val="22"/>
          <w:szCs w:val="22"/>
          <w:lang w:val="en-GB"/>
        </w:rPr>
      </w:pPr>
      <w:r>
        <w:rPr>
          <w:rFonts w:ascii="Calibri" w:hAnsi="Calibri"/>
          <w:bCs/>
          <w:sz w:val="22"/>
          <w:szCs w:val="22"/>
          <w:lang w:val="en-GB"/>
        </w:rPr>
        <w:t xml:space="preserve">Fees for issuing an authorisation on the approval, renewal and change to approved veterinary </w:t>
      </w:r>
      <w:r w:rsidR="00050134">
        <w:rPr>
          <w:rFonts w:ascii="Calibri" w:hAnsi="Calibri"/>
          <w:bCs/>
          <w:sz w:val="22"/>
          <w:szCs w:val="22"/>
          <w:lang w:val="en-GB"/>
        </w:rPr>
        <w:t>preparations</w:t>
      </w:r>
      <w:bookmarkStart w:id="0" w:name="_GoBack"/>
      <w:bookmarkEnd w:id="0"/>
      <w:r>
        <w:rPr>
          <w:rFonts w:ascii="Calibri" w:hAnsi="Calibri"/>
          <w:bCs/>
          <w:sz w:val="22"/>
          <w:szCs w:val="22"/>
          <w:lang w:val="en-GB"/>
        </w:rPr>
        <w:t xml:space="preserve"> and devices have to be paid by e - duty stamps by home - payers. </w:t>
      </w:r>
    </w:p>
    <w:p w:rsidR="00292920" w:rsidRDefault="00292920" w:rsidP="00292920">
      <w:pPr>
        <w:jc w:val="both"/>
        <w:rPr>
          <w:rFonts w:ascii="Calibri" w:hAnsi="Calibri"/>
          <w:bCs/>
          <w:sz w:val="22"/>
          <w:szCs w:val="22"/>
          <w:lang w:val="en-GB"/>
        </w:rPr>
      </w:pPr>
      <w:r>
        <w:rPr>
          <w:rFonts w:ascii="Calibri" w:hAnsi="Calibri"/>
          <w:bCs/>
          <w:sz w:val="22"/>
          <w:szCs w:val="22"/>
          <w:lang w:val="en-GB"/>
        </w:rPr>
        <w:t xml:space="preserve">In the case of a foreign payer Ms. </w:t>
      </w:r>
      <w:proofErr w:type="spellStart"/>
      <w:r>
        <w:rPr>
          <w:rFonts w:ascii="Calibri" w:hAnsi="Calibri"/>
          <w:bCs/>
          <w:sz w:val="22"/>
          <w:szCs w:val="22"/>
          <w:lang w:val="en-GB"/>
        </w:rPr>
        <w:t>Jánošíková</w:t>
      </w:r>
      <w:proofErr w:type="spellEnd"/>
      <w:r>
        <w:rPr>
          <w:rFonts w:ascii="Calibri" w:hAnsi="Calibri"/>
          <w:bCs/>
          <w:sz w:val="22"/>
          <w:szCs w:val="22"/>
          <w:lang w:val="en-GB"/>
        </w:rPr>
        <w:t xml:space="preserve"> in the Economic Department will issue an electronic invoice and send it to an email address of the payer of administrative fee stated in the application form. </w:t>
      </w:r>
    </w:p>
    <w:p w:rsidR="00292920" w:rsidRDefault="00292920" w:rsidP="00292920">
      <w:pPr>
        <w:jc w:val="both"/>
        <w:rPr>
          <w:rFonts w:ascii="Calibri" w:hAnsi="Calibri"/>
          <w:b/>
          <w:sz w:val="22"/>
          <w:szCs w:val="22"/>
          <w:lang w:val="en-GB"/>
        </w:rPr>
      </w:pPr>
    </w:p>
    <w:p w:rsidR="00292920" w:rsidRDefault="00292920" w:rsidP="00292920">
      <w:pPr>
        <w:rPr>
          <w:i/>
          <w:iCs/>
          <w:sz w:val="22"/>
          <w:szCs w:val="22"/>
          <w:lang w:val="en-GB" w:eastAsia="sk-SK"/>
        </w:rPr>
      </w:pPr>
      <w:r>
        <w:rPr>
          <w:rFonts w:ascii="Calibri" w:hAnsi="Calibri"/>
          <w:bCs/>
          <w:sz w:val="22"/>
          <w:szCs w:val="22"/>
          <w:lang w:val="en-GB"/>
        </w:rPr>
        <w:t xml:space="preserve">Applications for the approval procedure should to be addressed to: </w:t>
      </w:r>
      <w:r>
        <w:rPr>
          <w:sz w:val="22"/>
          <w:szCs w:val="22"/>
          <w:lang w:val="en-GB" w:eastAsia="sk-SK"/>
        </w:rPr>
        <w:t xml:space="preserve">Mgr. </w:t>
      </w:r>
      <w:proofErr w:type="spellStart"/>
      <w:r>
        <w:rPr>
          <w:sz w:val="22"/>
          <w:szCs w:val="22"/>
          <w:lang w:val="en-GB" w:eastAsia="sk-SK"/>
        </w:rPr>
        <w:t>Katarína</w:t>
      </w:r>
      <w:proofErr w:type="spellEnd"/>
      <w:r>
        <w:rPr>
          <w:sz w:val="22"/>
          <w:szCs w:val="22"/>
          <w:lang w:val="en-GB" w:eastAsia="sk-SK"/>
        </w:rPr>
        <w:t xml:space="preserve"> </w:t>
      </w:r>
      <w:proofErr w:type="spellStart"/>
      <w:r>
        <w:rPr>
          <w:sz w:val="22"/>
          <w:szCs w:val="22"/>
          <w:lang w:val="en-GB" w:eastAsia="sk-SK"/>
        </w:rPr>
        <w:t>Rajtarová</w:t>
      </w:r>
      <w:proofErr w:type="spellEnd"/>
      <w:r>
        <w:rPr>
          <w:sz w:val="22"/>
          <w:szCs w:val="22"/>
          <w:lang w:val="en-GB" w:eastAsia="sk-SK"/>
        </w:rPr>
        <w:t xml:space="preserve">, e-mail: </w:t>
      </w:r>
      <w:hyperlink r:id="rId11" w:history="1">
        <w:proofErr w:type="spellStart"/>
        <w:r w:rsidRPr="00911199">
          <w:rPr>
            <w:rStyle w:val="Hypertextovprepojenie"/>
            <w:i/>
            <w:iCs/>
            <w:sz w:val="22"/>
            <w:szCs w:val="22"/>
            <w:lang w:val="en-GB" w:eastAsia="sk-SK"/>
          </w:rPr>
          <w:t>katarina.rajtarova@uskvbl.sk</w:t>
        </w:r>
        <w:proofErr w:type="spellEnd"/>
      </w:hyperlink>
    </w:p>
    <w:p w:rsidR="00292920" w:rsidRDefault="00292920" w:rsidP="00292920">
      <w:pPr>
        <w:rPr>
          <w:i/>
          <w:iCs/>
          <w:sz w:val="22"/>
          <w:szCs w:val="22"/>
          <w:lang w:val="en-GB" w:eastAsia="sk-SK"/>
        </w:rPr>
      </w:pPr>
      <w:r>
        <w:rPr>
          <w:i/>
          <w:iCs/>
          <w:sz w:val="22"/>
          <w:szCs w:val="22"/>
          <w:lang w:val="en-GB" w:eastAsia="sk-SK"/>
        </w:rPr>
        <w:t xml:space="preserve">  </w:t>
      </w:r>
    </w:p>
    <w:p w:rsidR="00292920" w:rsidRDefault="00292920" w:rsidP="00292920">
      <w:pPr>
        <w:jc w:val="both"/>
        <w:rPr>
          <w:bCs/>
          <w:i/>
          <w:iCs/>
          <w:sz w:val="22"/>
          <w:szCs w:val="22"/>
          <w:lang w:val="en-GB" w:eastAsia="sk-SK"/>
        </w:rPr>
      </w:pPr>
    </w:p>
    <w:p w:rsidR="00292920" w:rsidRDefault="00292920" w:rsidP="00292920">
      <w:pPr>
        <w:jc w:val="both"/>
        <w:rPr>
          <w:rFonts w:ascii="Calibri" w:hAnsi="Calibri"/>
          <w:bCs/>
          <w:sz w:val="22"/>
          <w:szCs w:val="22"/>
          <w:lang w:val="en-GB"/>
        </w:rPr>
      </w:pPr>
      <w:r>
        <w:rPr>
          <w:rFonts w:ascii="Calibri" w:hAnsi="Calibri"/>
          <w:bCs/>
          <w:sz w:val="22"/>
          <w:szCs w:val="22"/>
          <w:lang w:val="en-GB"/>
        </w:rPr>
        <w:t>The service will be provided after the payment of funds to the account of the ISCVBM.</w:t>
      </w:r>
    </w:p>
    <w:p w:rsidR="00292920" w:rsidRDefault="00292920" w:rsidP="00292920">
      <w:pPr>
        <w:jc w:val="both"/>
        <w:rPr>
          <w:rFonts w:ascii="Calibri" w:hAnsi="Calibri"/>
          <w:bCs/>
          <w:sz w:val="22"/>
          <w:szCs w:val="22"/>
          <w:lang w:val="en-GB"/>
        </w:rPr>
      </w:pPr>
    </w:p>
    <w:p w:rsidR="00292920" w:rsidRDefault="00292920" w:rsidP="00292920">
      <w:pPr>
        <w:jc w:val="both"/>
        <w:rPr>
          <w:rFonts w:ascii="Calibri" w:hAnsi="Calibri"/>
          <w:sz w:val="22"/>
          <w:lang w:val="en-GB"/>
        </w:rPr>
      </w:pPr>
      <w:r>
        <w:rPr>
          <w:rFonts w:ascii="Calibri" w:hAnsi="Calibri"/>
          <w:sz w:val="22"/>
          <w:lang w:val="en-GB"/>
        </w:rPr>
        <w:t>The pattern for the payment of an administrative fee is given on page 3.</w:t>
      </w:r>
    </w:p>
    <w:p w:rsidR="00292920" w:rsidRDefault="00292920" w:rsidP="00292920">
      <w:pPr>
        <w:jc w:val="both"/>
        <w:rPr>
          <w:rFonts w:ascii="Calibri" w:hAnsi="Calibri"/>
          <w:bCs/>
          <w:sz w:val="22"/>
          <w:szCs w:val="22"/>
          <w:lang w:val="en-GB"/>
        </w:rPr>
      </w:pPr>
    </w:p>
    <w:p w:rsidR="00292920" w:rsidRDefault="00292920" w:rsidP="00292920">
      <w:pPr>
        <w:jc w:val="both"/>
        <w:rPr>
          <w:rFonts w:ascii="Calibri" w:hAnsi="Calibri"/>
          <w:bCs/>
          <w:sz w:val="22"/>
          <w:szCs w:val="22"/>
          <w:lang w:val="en-GB"/>
        </w:rPr>
      </w:pPr>
    </w:p>
    <w:p w:rsidR="00292920" w:rsidRDefault="000D7D71" w:rsidP="00292920">
      <w:pPr>
        <w:jc w:val="both"/>
        <w:rPr>
          <w:rFonts w:ascii="Calibri" w:hAnsi="Calibri"/>
          <w:bCs/>
          <w:sz w:val="22"/>
          <w:szCs w:val="22"/>
          <w:lang w:val="en-GB"/>
        </w:rPr>
      </w:pPr>
      <w:r>
        <w:rPr>
          <w:rFonts w:ascii="Calibri" w:hAnsi="Calibri"/>
          <w:bCs/>
          <w:sz w:val="22"/>
          <w:szCs w:val="22"/>
          <w:lang w:val="en-GB"/>
        </w:rPr>
        <w:t>In Nitra, 28</w:t>
      </w:r>
      <w:r w:rsidR="00A24F17">
        <w:rPr>
          <w:rFonts w:ascii="Calibri" w:hAnsi="Calibri"/>
          <w:bCs/>
          <w:sz w:val="22"/>
          <w:szCs w:val="22"/>
          <w:vertAlign w:val="superscript"/>
          <w:lang w:val="en-GB"/>
        </w:rPr>
        <w:t>th</w:t>
      </w:r>
      <w:r>
        <w:rPr>
          <w:rFonts w:ascii="Calibri" w:hAnsi="Calibri"/>
          <w:bCs/>
          <w:sz w:val="22"/>
          <w:szCs w:val="22"/>
          <w:lang w:val="en-GB"/>
        </w:rPr>
        <w:t xml:space="preserve"> January, 2022</w:t>
      </w:r>
    </w:p>
    <w:p w:rsidR="00292920" w:rsidRDefault="00292920" w:rsidP="00292920">
      <w:pPr>
        <w:jc w:val="both"/>
        <w:rPr>
          <w:rFonts w:ascii="Calibri" w:hAnsi="Calibri"/>
          <w:b/>
          <w:sz w:val="22"/>
          <w:szCs w:val="22"/>
          <w:lang w:val="en-GB"/>
        </w:rPr>
      </w:pPr>
    </w:p>
    <w:p w:rsidR="00292920" w:rsidRDefault="00292920" w:rsidP="00292920">
      <w:pPr>
        <w:tabs>
          <w:tab w:val="left" w:pos="2765"/>
        </w:tabs>
        <w:jc w:val="both"/>
        <w:rPr>
          <w:rFonts w:ascii="Calibri" w:hAnsi="Calibri"/>
          <w:b/>
          <w:sz w:val="22"/>
          <w:szCs w:val="22"/>
          <w:lang w:val="en-GB"/>
        </w:rPr>
      </w:pPr>
      <w:r>
        <w:rPr>
          <w:rFonts w:ascii="Calibri" w:hAnsi="Calibri"/>
          <w:b/>
          <w:sz w:val="22"/>
          <w:szCs w:val="22"/>
          <w:lang w:val="en-GB"/>
        </w:rPr>
        <w:tab/>
      </w:r>
    </w:p>
    <w:p w:rsidR="00292920" w:rsidRDefault="00292920" w:rsidP="00292920">
      <w:pPr>
        <w:jc w:val="both"/>
        <w:rPr>
          <w:rFonts w:ascii="Calibri" w:hAnsi="Calibri"/>
          <w:b/>
          <w:sz w:val="22"/>
          <w:szCs w:val="22"/>
          <w:lang w:val="en-GB"/>
        </w:rPr>
      </w:pPr>
    </w:p>
    <w:p w:rsidR="00292920" w:rsidRDefault="00292920" w:rsidP="00292920">
      <w:pPr>
        <w:jc w:val="both"/>
        <w:rPr>
          <w:rFonts w:ascii="Calibri" w:hAnsi="Calibri"/>
          <w:b/>
          <w:sz w:val="22"/>
          <w:szCs w:val="22"/>
          <w:lang w:val="en-GB"/>
        </w:rPr>
      </w:pPr>
    </w:p>
    <w:p w:rsidR="00292920" w:rsidRDefault="00292920" w:rsidP="00292920">
      <w:pPr>
        <w:jc w:val="both"/>
        <w:rPr>
          <w:rFonts w:ascii="Calibri" w:hAnsi="Calibri"/>
          <w:b/>
          <w:sz w:val="22"/>
          <w:szCs w:val="22"/>
          <w:lang w:val="en-GB"/>
        </w:rPr>
      </w:pPr>
    </w:p>
    <w:p w:rsidR="00292920" w:rsidRDefault="00292920" w:rsidP="00292920">
      <w:pPr>
        <w:jc w:val="both"/>
        <w:rPr>
          <w:rFonts w:ascii="Calibri" w:hAnsi="Calibri"/>
          <w:b/>
          <w:sz w:val="22"/>
          <w:szCs w:val="22"/>
          <w:lang w:val="en-GB"/>
        </w:rPr>
      </w:pPr>
    </w:p>
    <w:p w:rsidR="00292920" w:rsidRDefault="00292920" w:rsidP="00292920">
      <w:pPr>
        <w:jc w:val="both"/>
        <w:rPr>
          <w:rFonts w:ascii="Calibri" w:hAnsi="Calibri"/>
          <w:b/>
          <w:sz w:val="22"/>
          <w:szCs w:val="22"/>
          <w:lang w:val="en-GB"/>
        </w:rPr>
      </w:pPr>
    </w:p>
    <w:p w:rsidR="00292920" w:rsidRDefault="00292920" w:rsidP="00292920">
      <w:pPr>
        <w:jc w:val="both"/>
        <w:rPr>
          <w:rFonts w:ascii="Calibri" w:hAnsi="Calibri"/>
          <w:b/>
          <w:sz w:val="22"/>
          <w:szCs w:val="22"/>
          <w:lang w:val="en-GB"/>
        </w:rPr>
      </w:pPr>
    </w:p>
    <w:p w:rsidR="00292920" w:rsidRDefault="00292920" w:rsidP="00292920">
      <w:pPr>
        <w:jc w:val="both"/>
        <w:rPr>
          <w:rFonts w:ascii="Calibri" w:hAnsi="Calibri"/>
          <w:b/>
          <w:sz w:val="22"/>
          <w:szCs w:val="22"/>
          <w:lang w:val="en-GB"/>
        </w:rPr>
      </w:pPr>
    </w:p>
    <w:p w:rsidR="00292920" w:rsidRDefault="00292920" w:rsidP="00292920">
      <w:pPr>
        <w:jc w:val="both"/>
        <w:rPr>
          <w:rFonts w:ascii="Calibri" w:hAnsi="Calibri"/>
          <w:b/>
          <w:sz w:val="22"/>
          <w:szCs w:val="22"/>
          <w:lang w:val="en-GB"/>
        </w:rPr>
      </w:pPr>
    </w:p>
    <w:p w:rsidR="00292920" w:rsidRDefault="00292920" w:rsidP="00292920">
      <w:pPr>
        <w:jc w:val="both"/>
        <w:rPr>
          <w:rFonts w:ascii="Calibri" w:hAnsi="Calibri"/>
          <w:b/>
          <w:sz w:val="22"/>
          <w:szCs w:val="22"/>
          <w:lang w:val="en-GB"/>
        </w:rPr>
      </w:pPr>
    </w:p>
    <w:p w:rsidR="00292920" w:rsidRDefault="00292920" w:rsidP="00292920">
      <w:pPr>
        <w:jc w:val="both"/>
        <w:rPr>
          <w:rFonts w:ascii="Calibri" w:hAnsi="Calibri"/>
          <w:b/>
          <w:sz w:val="22"/>
          <w:szCs w:val="22"/>
          <w:lang w:val="en-GB"/>
        </w:rPr>
      </w:pPr>
    </w:p>
    <w:p w:rsidR="00292920" w:rsidRDefault="00292920" w:rsidP="00292920">
      <w:pPr>
        <w:jc w:val="both"/>
        <w:rPr>
          <w:rFonts w:ascii="Calibri" w:hAnsi="Calibri"/>
          <w:b/>
          <w:sz w:val="22"/>
          <w:szCs w:val="22"/>
          <w:lang w:val="en-GB"/>
        </w:rPr>
      </w:pPr>
    </w:p>
    <w:p w:rsidR="00292920" w:rsidRDefault="00292920" w:rsidP="00292920">
      <w:pPr>
        <w:jc w:val="both"/>
        <w:rPr>
          <w:rFonts w:ascii="Calibri" w:hAnsi="Calibri"/>
          <w:b/>
          <w:sz w:val="22"/>
          <w:szCs w:val="22"/>
          <w:lang w:val="en-GB"/>
        </w:rPr>
      </w:pPr>
    </w:p>
    <w:p w:rsidR="00292920" w:rsidRDefault="00292920" w:rsidP="00292920">
      <w:pPr>
        <w:jc w:val="both"/>
        <w:rPr>
          <w:rFonts w:ascii="Calibri" w:hAnsi="Calibri"/>
          <w:b/>
          <w:sz w:val="22"/>
          <w:szCs w:val="22"/>
          <w:lang w:val="en-GB"/>
        </w:rPr>
      </w:pPr>
    </w:p>
    <w:p w:rsidR="00292920" w:rsidRDefault="00292920" w:rsidP="00292920">
      <w:pPr>
        <w:jc w:val="both"/>
        <w:rPr>
          <w:rFonts w:ascii="Calibri" w:hAnsi="Calibri"/>
          <w:b/>
          <w:sz w:val="22"/>
          <w:szCs w:val="22"/>
          <w:lang w:val="en-GB"/>
        </w:rPr>
      </w:pPr>
    </w:p>
    <w:p w:rsidR="00292920" w:rsidRDefault="00292920" w:rsidP="00292920">
      <w:pPr>
        <w:jc w:val="both"/>
        <w:rPr>
          <w:rFonts w:ascii="Calibri" w:hAnsi="Calibri"/>
          <w:b/>
          <w:sz w:val="22"/>
          <w:szCs w:val="22"/>
          <w:lang w:val="en-GB"/>
        </w:rPr>
      </w:pPr>
    </w:p>
    <w:p w:rsidR="00292920" w:rsidRDefault="00292920" w:rsidP="00292920">
      <w:pPr>
        <w:jc w:val="both"/>
        <w:rPr>
          <w:rFonts w:ascii="Calibri" w:hAnsi="Calibri"/>
          <w:sz w:val="22"/>
          <w:szCs w:val="22"/>
          <w:lang w:val="en-GB"/>
        </w:rPr>
      </w:pPr>
    </w:p>
    <w:p w:rsidR="00292920" w:rsidRDefault="00292920" w:rsidP="00292920">
      <w:pPr>
        <w:jc w:val="both"/>
        <w:rPr>
          <w:rFonts w:ascii="Calibri" w:hAnsi="Calibri"/>
          <w:sz w:val="22"/>
          <w:szCs w:val="22"/>
          <w:lang w:val="en-GB"/>
        </w:rPr>
      </w:pPr>
    </w:p>
    <w:p w:rsidR="00292920" w:rsidRDefault="00292920" w:rsidP="00292920">
      <w:pPr>
        <w:jc w:val="both"/>
        <w:rPr>
          <w:rFonts w:ascii="Calibri" w:hAnsi="Calibri"/>
          <w:sz w:val="22"/>
          <w:szCs w:val="22"/>
          <w:lang w:val="en-GB"/>
        </w:rPr>
      </w:pPr>
    </w:p>
    <w:p w:rsidR="00292920" w:rsidRDefault="00292920" w:rsidP="00292920">
      <w:pPr>
        <w:jc w:val="both"/>
        <w:rPr>
          <w:rFonts w:ascii="Calibri" w:hAnsi="Calibri"/>
          <w:sz w:val="22"/>
          <w:szCs w:val="22"/>
          <w:lang w:val="en-GB"/>
        </w:rPr>
      </w:pPr>
      <w:r>
        <w:rPr>
          <w:rFonts w:ascii="Calibri" w:hAnsi="Calibri"/>
          <w:noProof/>
          <w:sz w:val="22"/>
          <w:szCs w:val="22"/>
          <w:lang w:val="en-US" w:eastAsia="en-US"/>
        </w:rPr>
        <w:lastRenderedPageBreak/>
        <w:drawing>
          <wp:inline distT="0" distB="0" distL="0" distR="0">
            <wp:extent cx="5756910" cy="8126095"/>
            <wp:effectExtent l="0" t="0" r="0" b="8255"/>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6910" cy="8126095"/>
                    </a:xfrm>
                    <a:prstGeom prst="rect">
                      <a:avLst/>
                    </a:prstGeom>
                    <a:noFill/>
                    <a:ln>
                      <a:noFill/>
                    </a:ln>
                  </pic:spPr>
                </pic:pic>
              </a:graphicData>
            </a:graphic>
          </wp:inline>
        </w:drawing>
      </w:r>
    </w:p>
    <w:p w:rsidR="00292920" w:rsidRDefault="00292920" w:rsidP="00292920">
      <w:pPr>
        <w:jc w:val="both"/>
        <w:rPr>
          <w:rFonts w:ascii="Calibri" w:hAnsi="Calibri"/>
          <w:sz w:val="22"/>
          <w:szCs w:val="22"/>
          <w:lang w:val="en-GB"/>
        </w:rPr>
      </w:pPr>
      <w:r>
        <w:rPr>
          <w:rFonts w:ascii="Calibri" w:hAnsi="Calibri"/>
          <w:sz w:val="22"/>
          <w:szCs w:val="22"/>
          <w:lang w:val="en-GB"/>
        </w:rPr>
        <w:br w:type="page"/>
      </w:r>
      <w:r>
        <w:rPr>
          <w:rFonts w:ascii="Calibri" w:hAnsi="Calibri"/>
          <w:sz w:val="22"/>
          <w:szCs w:val="22"/>
          <w:lang w:val="en-GB"/>
        </w:rPr>
        <w:lastRenderedPageBreak/>
        <w:t xml:space="preserve">ISCVBM                                                                                                                            F 153                                   </w:t>
      </w:r>
      <w:r>
        <w:rPr>
          <w:rFonts w:ascii="Calibri" w:hAnsi="Calibri"/>
          <w:sz w:val="22"/>
          <w:szCs w:val="22"/>
          <w:lang w:val="en-GB"/>
        </w:rPr>
        <w:tab/>
      </w:r>
      <w:r>
        <w:rPr>
          <w:rFonts w:ascii="Calibri" w:hAnsi="Calibri"/>
          <w:sz w:val="22"/>
          <w:szCs w:val="22"/>
          <w:lang w:val="en-GB"/>
        </w:rPr>
        <w:tab/>
      </w:r>
      <w:r>
        <w:rPr>
          <w:rFonts w:ascii="Calibri" w:hAnsi="Calibri"/>
          <w:sz w:val="22"/>
          <w:szCs w:val="22"/>
          <w:lang w:val="en-GB"/>
        </w:rPr>
        <w:tab/>
        <w:t xml:space="preserve"> </w:t>
      </w:r>
    </w:p>
    <w:p w:rsidR="00292920" w:rsidRDefault="00292920" w:rsidP="00292920">
      <w:pPr>
        <w:autoSpaceDE w:val="0"/>
        <w:autoSpaceDN w:val="0"/>
        <w:adjustRightInd w:val="0"/>
        <w:jc w:val="center"/>
        <w:rPr>
          <w:rFonts w:ascii="Calibri" w:hAnsi="Calibri"/>
          <w:sz w:val="22"/>
          <w:szCs w:val="22"/>
          <w:lang w:val="en-GB"/>
        </w:rPr>
      </w:pPr>
      <w:r>
        <w:rPr>
          <w:rFonts w:ascii="Calibri" w:hAnsi="Calibri"/>
          <w:b/>
          <w:bCs/>
          <w:sz w:val="22"/>
          <w:szCs w:val="22"/>
          <w:lang w:val="en-GB"/>
        </w:rPr>
        <w:t>Application for administrative fee refund</w:t>
      </w:r>
    </w:p>
    <w:p w:rsidR="00292920" w:rsidRDefault="00292920" w:rsidP="00292920">
      <w:pPr>
        <w:jc w:val="both"/>
        <w:rPr>
          <w:rFonts w:ascii="Calibri" w:hAnsi="Calibri"/>
          <w:sz w:val="22"/>
          <w:szCs w:val="22"/>
          <w:highlight w:val="cyan"/>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9"/>
        <w:gridCol w:w="3042"/>
        <w:gridCol w:w="3105"/>
      </w:tblGrid>
      <w:tr w:rsidR="00292920" w:rsidTr="00CE72B3">
        <w:tc>
          <w:tcPr>
            <w:tcW w:w="3448" w:type="dxa"/>
          </w:tcPr>
          <w:p w:rsidR="00292920" w:rsidRDefault="00292920" w:rsidP="00CE72B3">
            <w:pPr>
              <w:adjustRightInd w:val="0"/>
              <w:rPr>
                <w:rFonts w:ascii="Calibri" w:hAnsi="Calibri"/>
                <w:sz w:val="22"/>
                <w:szCs w:val="22"/>
                <w:lang w:val="en-GB"/>
              </w:rPr>
            </w:pPr>
            <w:r>
              <w:rPr>
                <w:rFonts w:ascii="Calibri" w:hAnsi="Calibri"/>
                <w:sz w:val="22"/>
                <w:szCs w:val="22"/>
                <w:lang w:val="en-GB"/>
              </w:rPr>
              <w:t>Application Ref. no. / File ID:</w:t>
            </w:r>
          </w:p>
          <w:p w:rsidR="00292920" w:rsidRDefault="00292920" w:rsidP="00CE72B3">
            <w:pPr>
              <w:adjustRightInd w:val="0"/>
              <w:rPr>
                <w:rFonts w:ascii="Calibri" w:hAnsi="Calibri"/>
                <w:sz w:val="22"/>
                <w:szCs w:val="22"/>
                <w:lang w:val="en-GB"/>
              </w:rPr>
            </w:pPr>
          </w:p>
        </w:tc>
        <w:tc>
          <w:tcPr>
            <w:tcW w:w="6896" w:type="dxa"/>
            <w:gridSpan w:val="2"/>
          </w:tcPr>
          <w:p w:rsidR="00292920" w:rsidRDefault="00292920" w:rsidP="00CE72B3">
            <w:pPr>
              <w:jc w:val="both"/>
              <w:rPr>
                <w:rFonts w:ascii="Calibri" w:hAnsi="Calibri"/>
                <w:sz w:val="22"/>
                <w:szCs w:val="22"/>
                <w:highlight w:val="cyan"/>
                <w:lang w:val="en-GB"/>
              </w:rPr>
            </w:pPr>
          </w:p>
        </w:tc>
      </w:tr>
      <w:tr w:rsidR="00292920" w:rsidTr="00CE72B3">
        <w:tc>
          <w:tcPr>
            <w:tcW w:w="3448" w:type="dxa"/>
          </w:tcPr>
          <w:p w:rsidR="00292920" w:rsidRDefault="00292920" w:rsidP="00CE72B3">
            <w:pPr>
              <w:adjustRightInd w:val="0"/>
              <w:rPr>
                <w:rFonts w:ascii="Calibri" w:hAnsi="Calibri"/>
                <w:sz w:val="22"/>
                <w:szCs w:val="22"/>
                <w:lang w:val="en-GB"/>
              </w:rPr>
            </w:pPr>
            <w:r>
              <w:rPr>
                <w:rFonts w:ascii="Calibri" w:hAnsi="Calibri"/>
                <w:sz w:val="22"/>
                <w:szCs w:val="22"/>
                <w:lang w:val="en-GB"/>
              </w:rPr>
              <w:t>Type of application:</w:t>
            </w:r>
          </w:p>
          <w:p w:rsidR="00292920" w:rsidRDefault="00292920" w:rsidP="00CE72B3">
            <w:pPr>
              <w:adjustRightInd w:val="0"/>
              <w:rPr>
                <w:rFonts w:ascii="Calibri" w:hAnsi="Calibri"/>
                <w:sz w:val="22"/>
                <w:szCs w:val="22"/>
                <w:lang w:val="en-GB"/>
              </w:rPr>
            </w:pPr>
          </w:p>
        </w:tc>
        <w:tc>
          <w:tcPr>
            <w:tcW w:w="6896" w:type="dxa"/>
            <w:gridSpan w:val="2"/>
          </w:tcPr>
          <w:p w:rsidR="00292920" w:rsidRDefault="00292920" w:rsidP="00CE72B3">
            <w:pPr>
              <w:jc w:val="both"/>
              <w:rPr>
                <w:rFonts w:ascii="Calibri" w:hAnsi="Calibri"/>
                <w:sz w:val="22"/>
                <w:szCs w:val="22"/>
                <w:highlight w:val="cyan"/>
                <w:lang w:val="en-GB"/>
              </w:rPr>
            </w:pPr>
          </w:p>
        </w:tc>
      </w:tr>
      <w:tr w:rsidR="00292920" w:rsidTr="00CE72B3">
        <w:tc>
          <w:tcPr>
            <w:tcW w:w="3448" w:type="dxa"/>
          </w:tcPr>
          <w:p w:rsidR="00292920" w:rsidRDefault="00292920" w:rsidP="00CE72B3">
            <w:pPr>
              <w:adjustRightInd w:val="0"/>
              <w:rPr>
                <w:rFonts w:ascii="Calibri" w:hAnsi="Calibri"/>
                <w:sz w:val="22"/>
                <w:szCs w:val="22"/>
                <w:lang w:val="en-GB"/>
              </w:rPr>
            </w:pPr>
            <w:r>
              <w:rPr>
                <w:rFonts w:ascii="Calibri" w:hAnsi="Calibri"/>
                <w:sz w:val="22"/>
                <w:szCs w:val="22"/>
                <w:lang w:val="en-GB"/>
              </w:rPr>
              <w:t>Name of the veterinary medicinal product in case of MA application:</w:t>
            </w:r>
          </w:p>
        </w:tc>
        <w:tc>
          <w:tcPr>
            <w:tcW w:w="6896" w:type="dxa"/>
            <w:gridSpan w:val="2"/>
          </w:tcPr>
          <w:p w:rsidR="00292920" w:rsidRDefault="00292920" w:rsidP="00CE72B3">
            <w:pPr>
              <w:jc w:val="both"/>
              <w:rPr>
                <w:rFonts w:ascii="Calibri" w:hAnsi="Calibri"/>
                <w:sz w:val="22"/>
                <w:szCs w:val="22"/>
                <w:highlight w:val="cyan"/>
                <w:lang w:val="en-GB"/>
              </w:rPr>
            </w:pPr>
          </w:p>
        </w:tc>
      </w:tr>
      <w:tr w:rsidR="00292920" w:rsidTr="00CE72B3">
        <w:tc>
          <w:tcPr>
            <w:tcW w:w="3448" w:type="dxa"/>
          </w:tcPr>
          <w:p w:rsidR="00292920" w:rsidRDefault="00292920" w:rsidP="00CE72B3">
            <w:pPr>
              <w:adjustRightInd w:val="0"/>
              <w:rPr>
                <w:rFonts w:ascii="Calibri" w:hAnsi="Calibri"/>
                <w:sz w:val="22"/>
                <w:szCs w:val="22"/>
                <w:lang w:val="en-GB"/>
              </w:rPr>
            </w:pPr>
            <w:r>
              <w:rPr>
                <w:rFonts w:ascii="Calibri" w:hAnsi="Calibri"/>
                <w:sz w:val="22"/>
                <w:szCs w:val="22"/>
                <w:lang w:val="en-GB"/>
              </w:rPr>
              <w:t>Specification of the content of the application:</w:t>
            </w:r>
          </w:p>
        </w:tc>
        <w:tc>
          <w:tcPr>
            <w:tcW w:w="6896" w:type="dxa"/>
            <w:gridSpan w:val="2"/>
          </w:tcPr>
          <w:p w:rsidR="00292920" w:rsidRDefault="00292920" w:rsidP="00CE72B3">
            <w:pPr>
              <w:jc w:val="both"/>
              <w:rPr>
                <w:rFonts w:ascii="Calibri" w:hAnsi="Calibri"/>
                <w:sz w:val="22"/>
                <w:szCs w:val="22"/>
                <w:highlight w:val="cyan"/>
                <w:lang w:val="en-GB"/>
              </w:rPr>
            </w:pPr>
          </w:p>
        </w:tc>
      </w:tr>
      <w:tr w:rsidR="00292920" w:rsidTr="00CE72B3">
        <w:tc>
          <w:tcPr>
            <w:tcW w:w="3448" w:type="dxa"/>
          </w:tcPr>
          <w:p w:rsidR="00292920" w:rsidRDefault="00292920" w:rsidP="00CE72B3">
            <w:pPr>
              <w:jc w:val="both"/>
              <w:rPr>
                <w:rFonts w:ascii="Calibri" w:hAnsi="Calibri"/>
                <w:sz w:val="22"/>
                <w:szCs w:val="22"/>
                <w:highlight w:val="cyan"/>
                <w:lang w:val="en-GB"/>
              </w:rPr>
            </w:pPr>
            <w:r>
              <w:rPr>
                <w:rFonts w:ascii="Calibri" w:hAnsi="Calibri"/>
                <w:sz w:val="22"/>
                <w:szCs w:val="22"/>
                <w:lang w:val="en-GB"/>
              </w:rPr>
              <w:t>Name of the applicant:</w:t>
            </w:r>
          </w:p>
        </w:tc>
        <w:tc>
          <w:tcPr>
            <w:tcW w:w="6896" w:type="dxa"/>
            <w:gridSpan w:val="2"/>
          </w:tcPr>
          <w:p w:rsidR="00292920" w:rsidRDefault="00292920" w:rsidP="00CE72B3">
            <w:pPr>
              <w:jc w:val="both"/>
              <w:rPr>
                <w:rFonts w:ascii="Calibri" w:hAnsi="Calibri"/>
                <w:sz w:val="22"/>
                <w:szCs w:val="22"/>
                <w:highlight w:val="cyan"/>
                <w:lang w:val="en-GB"/>
              </w:rPr>
            </w:pPr>
          </w:p>
        </w:tc>
      </w:tr>
      <w:tr w:rsidR="00292920" w:rsidTr="00CE72B3">
        <w:tc>
          <w:tcPr>
            <w:tcW w:w="3448" w:type="dxa"/>
          </w:tcPr>
          <w:p w:rsidR="00292920" w:rsidRDefault="00292920" w:rsidP="00CE72B3">
            <w:pPr>
              <w:adjustRightInd w:val="0"/>
              <w:rPr>
                <w:rFonts w:ascii="Calibri" w:hAnsi="Calibri"/>
                <w:sz w:val="22"/>
                <w:szCs w:val="22"/>
                <w:lang w:val="en-GB"/>
              </w:rPr>
            </w:pPr>
            <w:r>
              <w:rPr>
                <w:rFonts w:ascii="Calibri" w:hAnsi="Calibri"/>
                <w:sz w:val="22"/>
                <w:szCs w:val="22"/>
                <w:lang w:val="en-GB"/>
              </w:rPr>
              <w:t>Address of the applicant:</w:t>
            </w:r>
          </w:p>
        </w:tc>
        <w:tc>
          <w:tcPr>
            <w:tcW w:w="3448" w:type="dxa"/>
          </w:tcPr>
          <w:p w:rsidR="00292920" w:rsidRDefault="00292920" w:rsidP="00CE72B3">
            <w:pPr>
              <w:jc w:val="both"/>
              <w:rPr>
                <w:rFonts w:ascii="Calibri" w:hAnsi="Calibri"/>
                <w:sz w:val="22"/>
                <w:szCs w:val="22"/>
                <w:highlight w:val="cyan"/>
                <w:lang w:val="en-GB"/>
              </w:rPr>
            </w:pPr>
            <w:r>
              <w:rPr>
                <w:rFonts w:ascii="Calibri" w:hAnsi="Calibri"/>
                <w:sz w:val="22"/>
                <w:szCs w:val="22"/>
                <w:lang w:val="en-GB"/>
              </w:rPr>
              <w:t xml:space="preserve">Street, P.O. BOX: </w:t>
            </w:r>
          </w:p>
        </w:tc>
        <w:tc>
          <w:tcPr>
            <w:tcW w:w="3448" w:type="dxa"/>
          </w:tcPr>
          <w:p w:rsidR="00292920" w:rsidRDefault="00292920" w:rsidP="00CE72B3">
            <w:pPr>
              <w:adjustRightInd w:val="0"/>
              <w:rPr>
                <w:rFonts w:ascii="Calibri" w:hAnsi="Calibri"/>
                <w:sz w:val="22"/>
                <w:szCs w:val="22"/>
                <w:highlight w:val="cyan"/>
                <w:lang w:val="en-GB"/>
              </w:rPr>
            </w:pPr>
            <w:r>
              <w:rPr>
                <w:rFonts w:ascii="Calibri" w:hAnsi="Calibri"/>
                <w:sz w:val="22"/>
                <w:szCs w:val="22"/>
                <w:lang w:val="en-GB"/>
              </w:rPr>
              <w:t xml:space="preserve">City, ZIP Code, country: </w:t>
            </w:r>
          </w:p>
        </w:tc>
      </w:tr>
      <w:tr w:rsidR="00292920" w:rsidTr="00CE72B3">
        <w:tc>
          <w:tcPr>
            <w:tcW w:w="3448" w:type="dxa"/>
          </w:tcPr>
          <w:p w:rsidR="00292920" w:rsidRDefault="00292920" w:rsidP="00CE72B3">
            <w:pPr>
              <w:adjustRightInd w:val="0"/>
              <w:rPr>
                <w:rFonts w:ascii="Calibri" w:hAnsi="Calibri"/>
                <w:sz w:val="22"/>
                <w:szCs w:val="22"/>
                <w:lang w:val="en-GB"/>
              </w:rPr>
            </w:pPr>
            <w:r>
              <w:rPr>
                <w:rFonts w:ascii="Calibri" w:hAnsi="Calibri"/>
                <w:sz w:val="22"/>
                <w:szCs w:val="22"/>
                <w:lang w:val="en-GB"/>
              </w:rPr>
              <w:t>Contact person:</w:t>
            </w:r>
          </w:p>
        </w:tc>
        <w:tc>
          <w:tcPr>
            <w:tcW w:w="6896" w:type="dxa"/>
            <w:gridSpan w:val="2"/>
          </w:tcPr>
          <w:p w:rsidR="00292920" w:rsidRDefault="00292920" w:rsidP="00CE72B3">
            <w:pPr>
              <w:jc w:val="both"/>
              <w:rPr>
                <w:rFonts w:ascii="Calibri" w:hAnsi="Calibri"/>
                <w:sz w:val="22"/>
                <w:szCs w:val="22"/>
                <w:highlight w:val="cyan"/>
                <w:lang w:val="en-GB"/>
              </w:rPr>
            </w:pPr>
          </w:p>
        </w:tc>
      </w:tr>
      <w:tr w:rsidR="00292920" w:rsidTr="00CE72B3">
        <w:tc>
          <w:tcPr>
            <w:tcW w:w="3448" w:type="dxa"/>
          </w:tcPr>
          <w:p w:rsidR="00292920" w:rsidRDefault="00292920" w:rsidP="00CE72B3">
            <w:pPr>
              <w:adjustRightInd w:val="0"/>
              <w:rPr>
                <w:rFonts w:ascii="Calibri" w:hAnsi="Calibri"/>
                <w:sz w:val="22"/>
                <w:szCs w:val="22"/>
                <w:lang w:val="en-GB"/>
              </w:rPr>
            </w:pPr>
            <w:r>
              <w:rPr>
                <w:rFonts w:ascii="Calibri" w:hAnsi="Calibri"/>
                <w:sz w:val="22"/>
                <w:szCs w:val="22"/>
                <w:lang w:val="en-GB"/>
              </w:rPr>
              <w:t>Address of the contact person:</w:t>
            </w:r>
          </w:p>
        </w:tc>
        <w:tc>
          <w:tcPr>
            <w:tcW w:w="3448" w:type="dxa"/>
          </w:tcPr>
          <w:p w:rsidR="00292920" w:rsidRDefault="00292920" w:rsidP="00CE72B3">
            <w:pPr>
              <w:jc w:val="both"/>
              <w:rPr>
                <w:rFonts w:ascii="Calibri" w:hAnsi="Calibri"/>
                <w:sz w:val="22"/>
                <w:szCs w:val="22"/>
                <w:highlight w:val="cyan"/>
                <w:lang w:val="en-GB"/>
              </w:rPr>
            </w:pPr>
          </w:p>
        </w:tc>
        <w:tc>
          <w:tcPr>
            <w:tcW w:w="3448" w:type="dxa"/>
          </w:tcPr>
          <w:p w:rsidR="00292920" w:rsidRDefault="00292920" w:rsidP="00CE72B3">
            <w:pPr>
              <w:jc w:val="both"/>
              <w:rPr>
                <w:rFonts w:ascii="Calibri" w:hAnsi="Calibri"/>
                <w:sz w:val="22"/>
                <w:szCs w:val="22"/>
                <w:highlight w:val="cyan"/>
                <w:lang w:val="en-GB"/>
              </w:rPr>
            </w:pPr>
            <w:r>
              <w:rPr>
                <w:rFonts w:ascii="Calibri" w:hAnsi="Calibri"/>
                <w:sz w:val="22"/>
                <w:szCs w:val="22"/>
                <w:lang w:val="en-GB"/>
              </w:rPr>
              <w:t>Telephone:</w:t>
            </w:r>
          </w:p>
        </w:tc>
      </w:tr>
      <w:tr w:rsidR="00292920" w:rsidTr="00CE72B3">
        <w:tc>
          <w:tcPr>
            <w:tcW w:w="3448" w:type="dxa"/>
          </w:tcPr>
          <w:p w:rsidR="00292920" w:rsidRDefault="00292920" w:rsidP="00CE72B3">
            <w:pPr>
              <w:adjustRightInd w:val="0"/>
              <w:rPr>
                <w:rFonts w:ascii="Calibri" w:hAnsi="Calibri"/>
                <w:sz w:val="22"/>
                <w:szCs w:val="22"/>
                <w:lang w:val="en-GB"/>
              </w:rPr>
            </w:pPr>
            <w:r>
              <w:rPr>
                <w:rFonts w:ascii="Calibri" w:hAnsi="Calibri"/>
                <w:sz w:val="22"/>
                <w:szCs w:val="22"/>
                <w:lang w:val="en-GB"/>
              </w:rPr>
              <w:t>The amount paid in €:</w:t>
            </w:r>
          </w:p>
        </w:tc>
        <w:tc>
          <w:tcPr>
            <w:tcW w:w="3448" w:type="dxa"/>
          </w:tcPr>
          <w:p w:rsidR="00292920" w:rsidRDefault="00292920" w:rsidP="00CE72B3">
            <w:pPr>
              <w:jc w:val="both"/>
              <w:rPr>
                <w:rFonts w:ascii="Calibri" w:hAnsi="Calibri"/>
                <w:sz w:val="22"/>
                <w:szCs w:val="22"/>
                <w:highlight w:val="cyan"/>
                <w:lang w:val="en-GB"/>
              </w:rPr>
            </w:pPr>
          </w:p>
        </w:tc>
        <w:tc>
          <w:tcPr>
            <w:tcW w:w="3448" w:type="dxa"/>
          </w:tcPr>
          <w:p w:rsidR="00292920" w:rsidRDefault="00292920" w:rsidP="00CE72B3">
            <w:pPr>
              <w:adjustRightInd w:val="0"/>
              <w:rPr>
                <w:rFonts w:ascii="Calibri" w:hAnsi="Calibri"/>
                <w:sz w:val="22"/>
                <w:szCs w:val="22"/>
                <w:lang w:val="en-GB"/>
              </w:rPr>
            </w:pPr>
            <w:r>
              <w:rPr>
                <w:rFonts w:ascii="Calibri" w:hAnsi="Calibri"/>
                <w:sz w:val="22"/>
                <w:szCs w:val="22"/>
                <w:lang w:val="en-GB"/>
              </w:rPr>
              <w:t>Date of payment:</w:t>
            </w:r>
          </w:p>
        </w:tc>
      </w:tr>
      <w:tr w:rsidR="00292920" w:rsidTr="00CE72B3">
        <w:tc>
          <w:tcPr>
            <w:tcW w:w="3448" w:type="dxa"/>
          </w:tcPr>
          <w:p w:rsidR="00292920" w:rsidRDefault="00292920" w:rsidP="00CE72B3">
            <w:pPr>
              <w:adjustRightInd w:val="0"/>
              <w:rPr>
                <w:rFonts w:ascii="Calibri" w:hAnsi="Calibri"/>
                <w:sz w:val="22"/>
                <w:szCs w:val="22"/>
                <w:lang w:val="en-GB"/>
              </w:rPr>
            </w:pPr>
            <w:r>
              <w:rPr>
                <w:rFonts w:ascii="Calibri" w:hAnsi="Calibri"/>
                <w:sz w:val="22"/>
                <w:szCs w:val="22"/>
                <w:lang w:val="en-GB"/>
              </w:rPr>
              <w:t>Reference number of the application:</w:t>
            </w:r>
          </w:p>
        </w:tc>
        <w:tc>
          <w:tcPr>
            <w:tcW w:w="3448" w:type="dxa"/>
          </w:tcPr>
          <w:p w:rsidR="00292920" w:rsidRDefault="00292920" w:rsidP="00CE72B3">
            <w:pPr>
              <w:jc w:val="both"/>
              <w:rPr>
                <w:rFonts w:ascii="Calibri" w:hAnsi="Calibri"/>
                <w:sz w:val="22"/>
                <w:szCs w:val="22"/>
                <w:highlight w:val="cyan"/>
                <w:lang w:val="en-GB"/>
              </w:rPr>
            </w:pPr>
          </w:p>
        </w:tc>
        <w:tc>
          <w:tcPr>
            <w:tcW w:w="3448" w:type="dxa"/>
          </w:tcPr>
          <w:p w:rsidR="00292920" w:rsidRDefault="00292920" w:rsidP="00CE72B3">
            <w:pPr>
              <w:adjustRightInd w:val="0"/>
              <w:rPr>
                <w:rFonts w:ascii="Calibri" w:hAnsi="Calibri"/>
                <w:sz w:val="22"/>
                <w:szCs w:val="22"/>
                <w:lang w:val="en-GB"/>
              </w:rPr>
            </w:pPr>
          </w:p>
          <w:p w:rsidR="00292920" w:rsidRDefault="00292920" w:rsidP="00CE72B3">
            <w:pPr>
              <w:jc w:val="both"/>
              <w:rPr>
                <w:rFonts w:ascii="Calibri" w:hAnsi="Calibri"/>
                <w:sz w:val="22"/>
                <w:szCs w:val="22"/>
                <w:highlight w:val="cyan"/>
                <w:lang w:val="en-GB"/>
              </w:rPr>
            </w:pPr>
          </w:p>
        </w:tc>
      </w:tr>
      <w:tr w:rsidR="00292920" w:rsidTr="00CE72B3">
        <w:tc>
          <w:tcPr>
            <w:tcW w:w="3448" w:type="dxa"/>
          </w:tcPr>
          <w:p w:rsidR="00292920" w:rsidRDefault="00292920" w:rsidP="00CE72B3">
            <w:pPr>
              <w:adjustRightInd w:val="0"/>
              <w:rPr>
                <w:rFonts w:ascii="Calibri" w:hAnsi="Calibri"/>
                <w:sz w:val="22"/>
                <w:szCs w:val="22"/>
                <w:lang w:val="en-GB"/>
              </w:rPr>
            </w:pPr>
            <w:r>
              <w:rPr>
                <w:rFonts w:ascii="Calibri" w:hAnsi="Calibri"/>
                <w:sz w:val="22"/>
                <w:szCs w:val="22"/>
                <w:lang w:val="en-GB"/>
              </w:rPr>
              <w:t>Applicant´s bank name:</w:t>
            </w:r>
          </w:p>
        </w:tc>
        <w:tc>
          <w:tcPr>
            <w:tcW w:w="3448" w:type="dxa"/>
          </w:tcPr>
          <w:p w:rsidR="00292920" w:rsidRDefault="00292920" w:rsidP="00CE72B3">
            <w:pPr>
              <w:jc w:val="both"/>
              <w:rPr>
                <w:rFonts w:ascii="Calibri" w:hAnsi="Calibri"/>
                <w:sz w:val="22"/>
                <w:szCs w:val="22"/>
                <w:highlight w:val="cyan"/>
                <w:lang w:val="en-GB"/>
              </w:rPr>
            </w:pPr>
          </w:p>
        </w:tc>
        <w:tc>
          <w:tcPr>
            <w:tcW w:w="3448" w:type="dxa"/>
          </w:tcPr>
          <w:p w:rsidR="00292920" w:rsidRDefault="00292920" w:rsidP="00CE72B3">
            <w:pPr>
              <w:adjustRightInd w:val="0"/>
              <w:rPr>
                <w:rFonts w:ascii="Calibri" w:hAnsi="Calibri"/>
                <w:sz w:val="22"/>
                <w:szCs w:val="22"/>
                <w:highlight w:val="cyan"/>
                <w:lang w:val="en-GB"/>
              </w:rPr>
            </w:pPr>
            <w:r>
              <w:rPr>
                <w:rFonts w:ascii="Calibri" w:hAnsi="Calibri"/>
                <w:sz w:val="22"/>
                <w:szCs w:val="22"/>
                <w:lang w:val="en-GB"/>
              </w:rPr>
              <w:t>Address:</w:t>
            </w:r>
          </w:p>
        </w:tc>
      </w:tr>
      <w:tr w:rsidR="00292920" w:rsidTr="00CE72B3">
        <w:tc>
          <w:tcPr>
            <w:tcW w:w="3448" w:type="dxa"/>
          </w:tcPr>
          <w:p w:rsidR="00292920" w:rsidRDefault="00292920" w:rsidP="00CE72B3">
            <w:pPr>
              <w:adjustRightInd w:val="0"/>
              <w:rPr>
                <w:rFonts w:ascii="Calibri" w:hAnsi="Calibri"/>
                <w:sz w:val="22"/>
                <w:szCs w:val="22"/>
                <w:lang w:val="en-GB"/>
              </w:rPr>
            </w:pPr>
            <w:r>
              <w:rPr>
                <w:rFonts w:ascii="Calibri" w:hAnsi="Calibri"/>
                <w:sz w:val="22"/>
                <w:szCs w:val="22"/>
                <w:lang w:val="en-GB"/>
              </w:rPr>
              <w:t>Account number/bank code:</w:t>
            </w:r>
          </w:p>
        </w:tc>
        <w:tc>
          <w:tcPr>
            <w:tcW w:w="3448" w:type="dxa"/>
          </w:tcPr>
          <w:p w:rsidR="00292920" w:rsidRDefault="00292920" w:rsidP="00CE72B3">
            <w:pPr>
              <w:jc w:val="both"/>
              <w:rPr>
                <w:rFonts w:ascii="Calibri" w:hAnsi="Calibri"/>
                <w:sz w:val="22"/>
                <w:szCs w:val="22"/>
                <w:highlight w:val="cyan"/>
                <w:lang w:val="en-GB"/>
              </w:rPr>
            </w:pPr>
          </w:p>
        </w:tc>
        <w:tc>
          <w:tcPr>
            <w:tcW w:w="3448" w:type="dxa"/>
          </w:tcPr>
          <w:p w:rsidR="00292920" w:rsidRDefault="00292920" w:rsidP="00CE72B3">
            <w:pPr>
              <w:jc w:val="both"/>
              <w:rPr>
                <w:rFonts w:ascii="Calibri" w:hAnsi="Calibri"/>
                <w:sz w:val="22"/>
                <w:szCs w:val="22"/>
                <w:highlight w:val="cyan"/>
                <w:lang w:val="en-GB"/>
              </w:rPr>
            </w:pPr>
            <w:r>
              <w:rPr>
                <w:rFonts w:ascii="Calibri" w:hAnsi="Calibri"/>
                <w:sz w:val="22"/>
                <w:szCs w:val="22"/>
                <w:lang w:val="en-GB"/>
              </w:rPr>
              <w:t>IBAN:</w:t>
            </w:r>
          </w:p>
        </w:tc>
      </w:tr>
      <w:tr w:rsidR="00292920" w:rsidTr="00CE72B3">
        <w:tc>
          <w:tcPr>
            <w:tcW w:w="3448" w:type="dxa"/>
          </w:tcPr>
          <w:p w:rsidR="00292920" w:rsidRDefault="00292920" w:rsidP="00CE72B3">
            <w:pPr>
              <w:adjustRightInd w:val="0"/>
              <w:rPr>
                <w:rFonts w:ascii="Calibri" w:hAnsi="Calibri"/>
                <w:sz w:val="22"/>
                <w:szCs w:val="22"/>
                <w:lang w:val="en-GB"/>
              </w:rPr>
            </w:pPr>
            <w:r>
              <w:rPr>
                <w:rFonts w:ascii="Calibri" w:hAnsi="Calibri"/>
                <w:sz w:val="22"/>
                <w:szCs w:val="22"/>
                <w:lang w:val="en-GB"/>
              </w:rPr>
              <w:t>Swift address:</w:t>
            </w:r>
          </w:p>
        </w:tc>
        <w:tc>
          <w:tcPr>
            <w:tcW w:w="3448" w:type="dxa"/>
          </w:tcPr>
          <w:p w:rsidR="00292920" w:rsidRDefault="00292920" w:rsidP="00CE72B3">
            <w:pPr>
              <w:jc w:val="both"/>
              <w:rPr>
                <w:rFonts w:ascii="Calibri" w:hAnsi="Calibri"/>
                <w:sz w:val="22"/>
                <w:szCs w:val="22"/>
                <w:highlight w:val="cyan"/>
                <w:lang w:val="en-GB"/>
              </w:rPr>
            </w:pPr>
          </w:p>
        </w:tc>
        <w:tc>
          <w:tcPr>
            <w:tcW w:w="3448" w:type="dxa"/>
          </w:tcPr>
          <w:p w:rsidR="00292920" w:rsidRDefault="00292920" w:rsidP="00CE72B3">
            <w:pPr>
              <w:adjustRightInd w:val="0"/>
              <w:rPr>
                <w:rFonts w:ascii="Calibri" w:hAnsi="Calibri"/>
                <w:sz w:val="22"/>
                <w:szCs w:val="22"/>
                <w:lang w:val="en-GB"/>
              </w:rPr>
            </w:pPr>
          </w:p>
        </w:tc>
      </w:tr>
      <w:tr w:rsidR="00292920" w:rsidTr="00CE72B3">
        <w:tc>
          <w:tcPr>
            <w:tcW w:w="3448" w:type="dxa"/>
          </w:tcPr>
          <w:p w:rsidR="00292920" w:rsidRDefault="00292920" w:rsidP="00CE72B3">
            <w:pPr>
              <w:adjustRightInd w:val="0"/>
              <w:rPr>
                <w:rFonts w:ascii="Calibri" w:hAnsi="Calibri"/>
                <w:sz w:val="22"/>
                <w:szCs w:val="22"/>
                <w:lang w:val="en-GB"/>
              </w:rPr>
            </w:pPr>
            <w:r>
              <w:rPr>
                <w:rFonts w:ascii="Calibri" w:hAnsi="Calibri"/>
                <w:sz w:val="22"/>
                <w:szCs w:val="22"/>
                <w:lang w:val="en-GB"/>
              </w:rPr>
              <w:t>Rationale for the requested refund:</w:t>
            </w:r>
          </w:p>
        </w:tc>
        <w:tc>
          <w:tcPr>
            <w:tcW w:w="6896" w:type="dxa"/>
            <w:gridSpan w:val="2"/>
          </w:tcPr>
          <w:p w:rsidR="00292920" w:rsidRDefault="00292920" w:rsidP="00CE72B3">
            <w:pPr>
              <w:jc w:val="both"/>
              <w:rPr>
                <w:rFonts w:ascii="Calibri" w:hAnsi="Calibri"/>
                <w:sz w:val="22"/>
                <w:szCs w:val="22"/>
                <w:highlight w:val="cyan"/>
                <w:lang w:val="en-GB"/>
              </w:rPr>
            </w:pPr>
          </w:p>
        </w:tc>
      </w:tr>
      <w:tr w:rsidR="00292920" w:rsidTr="00CE72B3">
        <w:tc>
          <w:tcPr>
            <w:tcW w:w="3448" w:type="dxa"/>
          </w:tcPr>
          <w:p w:rsidR="00292920" w:rsidRDefault="00292920" w:rsidP="00CE72B3">
            <w:pPr>
              <w:adjustRightInd w:val="0"/>
              <w:rPr>
                <w:rFonts w:ascii="Calibri" w:hAnsi="Calibri"/>
                <w:sz w:val="22"/>
                <w:szCs w:val="22"/>
                <w:lang w:val="en-GB"/>
              </w:rPr>
            </w:pPr>
            <w:r>
              <w:rPr>
                <w:rFonts w:ascii="Calibri" w:hAnsi="Calibri"/>
                <w:sz w:val="22"/>
                <w:szCs w:val="22"/>
                <w:lang w:val="en-GB"/>
              </w:rPr>
              <w:t>Source reference where the statement could be checked :</w:t>
            </w:r>
          </w:p>
        </w:tc>
        <w:tc>
          <w:tcPr>
            <w:tcW w:w="6896" w:type="dxa"/>
            <w:gridSpan w:val="2"/>
          </w:tcPr>
          <w:p w:rsidR="00292920" w:rsidRDefault="00292920" w:rsidP="00CE72B3">
            <w:pPr>
              <w:jc w:val="both"/>
              <w:rPr>
                <w:rFonts w:ascii="Calibri" w:hAnsi="Calibri"/>
                <w:sz w:val="22"/>
                <w:szCs w:val="22"/>
                <w:highlight w:val="cyan"/>
                <w:lang w:val="en-GB"/>
              </w:rPr>
            </w:pPr>
          </w:p>
        </w:tc>
      </w:tr>
    </w:tbl>
    <w:p w:rsidR="00292920" w:rsidRDefault="00292920" w:rsidP="00292920">
      <w:pPr>
        <w:jc w:val="both"/>
        <w:rPr>
          <w:rFonts w:ascii="Calibri" w:hAnsi="Calibri"/>
          <w:sz w:val="22"/>
          <w:szCs w:val="22"/>
          <w:lang w:val="en-GB"/>
        </w:rPr>
      </w:pPr>
    </w:p>
    <w:p w:rsidR="00292920" w:rsidRDefault="00292920" w:rsidP="00292920">
      <w:pPr>
        <w:ind w:firstLine="708"/>
        <w:jc w:val="both"/>
        <w:rPr>
          <w:rFonts w:ascii="Calibri" w:hAnsi="Calibri"/>
          <w:sz w:val="22"/>
          <w:szCs w:val="22"/>
          <w:lang w:val="en-GB"/>
        </w:rPr>
      </w:pPr>
      <w:r>
        <w:rPr>
          <w:rFonts w:ascii="Calibri" w:hAnsi="Calibri"/>
          <w:sz w:val="22"/>
          <w:szCs w:val="22"/>
          <w:lang w:val="en-GB"/>
        </w:rPr>
        <w:t>---------------------------------</w:t>
      </w:r>
      <w:r>
        <w:rPr>
          <w:rFonts w:ascii="Calibri" w:hAnsi="Calibri"/>
          <w:sz w:val="22"/>
          <w:szCs w:val="22"/>
          <w:lang w:val="en-GB"/>
        </w:rPr>
        <w:tab/>
      </w:r>
      <w:r>
        <w:rPr>
          <w:rFonts w:ascii="Calibri" w:hAnsi="Calibri"/>
          <w:sz w:val="22"/>
          <w:szCs w:val="22"/>
          <w:lang w:val="en-GB"/>
        </w:rPr>
        <w:tab/>
      </w:r>
      <w:r>
        <w:rPr>
          <w:rFonts w:ascii="Calibri" w:hAnsi="Calibri"/>
          <w:sz w:val="22"/>
          <w:szCs w:val="22"/>
          <w:lang w:val="en-GB"/>
        </w:rPr>
        <w:tab/>
      </w:r>
      <w:r>
        <w:rPr>
          <w:rFonts w:ascii="Calibri" w:hAnsi="Calibri"/>
          <w:sz w:val="22"/>
          <w:szCs w:val="22"/>
          <w:lang w:val="en-GB"/>
        </w:rPr>
        <w:tab/>
        <w:t>---------------------------------</w:t>
      </w:r>
    </w:p>
    <w:p w:rsidR="00292920" w:rsidRDefault="00292920" w:rsidP="00292920">
      <w:pPr>
        <w:adjustRightInd w:val="0"/>
        <w:ind w:firstLine="708"/>
        <w:rPr>
          <w:rFonts w:ascii="Calibri" w:hAnsi="Calibri"/>
          <w:bCs/>
          <w:iCs/>
          <w:sz w:val="22"/>
          <w:szCs w:val="22"/>
          <w:lang w:val="en-GB"/>
        </w:rPr>
      </w:pPr>
      <w:r>
        <w:rPr>
          <w:rFonts w:ascii="Calibri" w:hAnsi="Calibri"/>
          <w:sz w:val="22"/>
          <w:szCs w:val="22"/>
          <w:lang w:val="en-GB"/>
        </w:rPr>
        <w:t xml:space="preserve">                Date</w:t>
      </w:r>
      <w:r>
        <w:rPr>
          <w:rFonts w:ascii="Calibri" w:hAnsi="Calibri"/>
          <w:sz w:val="22"/>
          <w:szCs w:val="22"/>
          <w:lang w:val="en-GB"/>
        </w:rPr>
        <w:tab/>
      </w:r>
      <w:r>
        <w:rPr>
          <w:rFonts w:ascii="Calibri" w:hAnsi="Calibri"/>
          <w:sz w:val="22"/>
          <w:szCs w:val="22"/>
          <w:lang w:val="en-GB"/>
        </w:rPr>
        <w:tab/>
      </w:r>
      <w:r>
        <w:rPr>
          <w:rFonts w:ascii="Calibri" w:hAnsi="Calibri"/>
          <w:sz w:val="22"/>
          <w:szCs w:val="22"/>
          <w:lang w:val="en-GB"/>
        </w:rPr>
        <w:tab/>
      </w:r>
      <w:r>
        <w:rPr>
          <w:rFonts w:ascii="Calibri" w:hAnsi="Calibri"/>
          <w:sz w:val="22"/>
          <w:szCs w:val="22"/>
          <w:lang w:val="en-GB"/>
        </w:rPr>
        <w:tab/>
      </w:r>
      <w:r>
        <w:rPr>
          <w:rFonts w:ascii="Calibri" w:hAnsi="Calibri"/>
          <w:bCs/>
          <w:iCs/>
          <w:sz w:val="22"/>
          <w:szCs w:val="22"/>
          <w:lang w:val="en-GB"/>
        </w:rPr>
        <w:t xml:space="preserve">                   </w:t>
      </w:r>
      <w:r>
        <w:rPr>
          <w:rFonts w:ascii="Calibri" w:hAnsi="Calibri"/>
          <w:sz w:val="22"/>
          <w:szCs w:val="22"/>
          <w:lang w:val="en-GB"/>
        </w:rPr>
        <w:t xml:space="preserve">Applicant´s bank name </w:t>
      </w:r>
      <w:r>
        <w:rPr>
          <w:rFonts w:ascii="Calibri" w:hAnsi="Calibri"/>
          <w:bCs/>
          <w:iCs/>
          <w:sz w:val="22"/>
          <w:szCs w:val="22"/>
          <w:lang w:val="en-GB"/>
        </w:rPr>
        <w:t xml:space="preserve">and signature                                                                                                                          </w:t>
      </w:r>
    </w:p>
    <w:p w:rsidR="00292920" w:rsidRDefault="00292920" w:rsidP="00292920">
      <w:pPr>
        <w:adjustRightInd w:val="0"/>
        <w:ind w:firstLine="708"/>
        <w:rPr>
          <w:rFonts w:ascii="Calibri" w:hAnsi="Calibri"/>
          <w:bCs/>
          <w:iCs/>
          <w:sz w:val="22"/>
          <w:szCs w:val="22"/>
          <w:lang w:val="en-GB"/>
        </w:rPr>
      </w:pPr>
      <w:r>
        <w:rPr>
          <w:rFonts w:ascii="Calibri" w:hAnsi="Calibri"/>
          <w:bCs/>
          <w:iCs/>
          <w:sz w:val="22"/>
          <w:szCs w:val="22"/>
          <w:lang w:val="en-GB"/>
        </w:rPr>
        <w:t xml:space="preserve">                                                                                                                     Stamp</w:t>
      </w:r>
    </w:p>
    <w:p w:rsidR="00292920" w:rsidRDefault="00292920" w:rsidP="00292920">
      <w:pPr>
        <w:adjustRightInd w:val="0"/>
        <w:ind w:firstLine="708"/>
        <w:rPr>
          <w:rFonts w:ascii="Calibri" w:hAnsi="Calibri"/>
          <w:bCs/>
          <w:iCs/>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6"/>
      </w:tblGrid>
      <w:tr w:rsidR="00292920" w:rsidTr="00CE72B3">
        <w:tc>
          <w:tcPr>
            <w:tcW w:w="9286" w:type="dxa"/>
          </w:tcPr>
          <w:p w:rsidR="00292920" w:rsidRDefault="00292920" w:rsidP="00CE72B3">
            <w:pPr>
              <w:adjustRightInd w:val="0"/>
              <w:rPr>
                <w:rFonts w:ascii="Calibri" w:hAnsi="Calibri"/>
                <w:b/>
                <w:bCs/>
                <w:i/>
                <w:iCs/>
                <w:sz w:val="22"/>
                <w:szCs w:val="22"/>
                <w:lang w:val="en-GB"/>
              </w:rPr>
            </w:pPr>
            <w:r>
              <w:rPr>
                <w:rFonts w:ascii="Calibri" w:hAnsi="Calibri"/>
                <w:b/>
                <w:bCs/>
                <w:i/>
                <w:iCs/>
                <w:sz w:val="22"/>
                <w:szCs w:val="22"/>
                <w:lang w:val="en-GB"/>
              </w:rPr>
              <w:t xml:space="preserve">Do not complete – for the ISCVBM ´s  internal use </w:t>
            </w:r>
          </w:p>
          <w:p w:rsidR="00292920" w:rsidRDefault="00292920" w:rsidP="00CE72B3">
            <w:pPr>
              <w:adjustRightInd w:val="0"/>
              <w:rPr>
                <w:rFonts w:ascii="Calibri" w:hAnsi="Calibri"/>
                <w:sz w:val="22"/>
                <w:szCs w:val="22"/>
                <w:lang w:val="en-GB"/>
              </w:rPr>
            </w:pPr>
          </w:p>
          <w:p w:rsidR="00292920" w:rsidRDefault="00292920" w:rsidP="00CE72B3">
            <w:pPr>
              <w:adjustRightInd w:val="0"/>
              <w:rPr>
                <w:rFonts w:ascii="Calibri" w:hAnsi="Calibri"/>
                <w:sz w:val="22"/>
                <w:szCs w:val="22"/>
                <w:lang w:val="en-GB"/>
              </w:rPr>
            </w:pPr>
            <w:r>
              <w:rPr>
                <w:rFonts w:ascii="Calibri" w:hAnsi="Calibri"/>
                <w:sz w:val="22"/>
                <w:szCs w:val="22"/>
                <w:lang w:val="en-GB"/>
              </w:rPr>
              <w:t>- Administrative fee refund is not in compliance with the § 10 of the Act on Administrative fees:</w:t>
            </w:r>
          </w:p>
          <w:p w:rsidR="00292920" w:rsidRDefault="00292920" w:rsidP="00CE72B3">
            <w:pPr>
              <w:adjustRightInd w:val="0"/>
              <w:rPr>
                <w:rFonts w:ascii="Calibri" w:hAnsi="Calibri"/>
                <w:sz w:val="22"/>
                <w:szCs w:val="22"/>
                <w:lang w:val="en-GB"/>
              </w:rPr>
            </w:pPr>
          </w:p>
          <w:p w:rsidR="00292920" w:rsidRDefault="00292920" w:rsidP="00CE72B3">
            <w:pPr>
              <w:adjustRightInd w:val="0"/>
              <w:rPr>
                <w:rStyle w:val="hps"/>
                <w:rFonts w:ascii="Calibri" w:hAnsi="Calibri" w:cs="Arial"/>
                <w:sz w:val="22"/>
                <w:szCs w:val="22"/>
                <w:lang w:val="en"/>
              </w:rPr>
            </w:pPr>
            <w:r>
              <w:rPr>
                <w:rStyle w:val="hps"/>
                <w:rFonts w:ascii="Calibri" w:hAnsi="Calibri" w:cs="Arial"/>
                <w:sz w:val="22"/>
                <w:szCs w:val="22"/>
                <w:lang w:val="en"/>
              </w:rPr>
              <w:t>- Paid</w:t>
            </w:r>
            <w:r>
              <w:rPr>
                <w:rFonts w:ascii="Calibri" w:hAnsi="Calibri" w:cs="Arial"/>
                <w:sz w:val="22"/>
                <w:szCs w:val="22"/>
                <w:lang w:val="en"/>
              </w:rPr>
              <w:t xml:space="preserve"> </w:t>
            </w:r>
            <w:r>
              <w:rPr>
                <w:rStyle w:val="hps"/>
                <w:rFonts w:ascii="Calibri" w:hAnsi="Calibri" w:cs="Arial"/>
                <w:sz w:val="22"/>
                <w:szCs w:val="22"/>
                <w:lang w:val="en"/>
              </w:rPr>
              <w:t>administrative fee</w:t>
            </w:r>
            <w:r>
              <w:rPr>
                <w:rFonts w:ascii="Calibri" w:hAnsi="Calibri" w:cs="Arial"/>
                <w:sz w:val="22"/>
                <w:szCs w:val="22"/>
                <w:lang w:val="en"/>
              </w:rPr>
              <w:t xml:space="preserve">, </w:t>
            </w:r>
            <w:r>
              <w:rPr>
                <w:rStyle w:val="hps"/>
                <w:rFonts w:ascii="Calibri" w:hAnsi="Calibri" w:cs="Arial"/>
                <w:sz w:val="22"/>
                <w:szCs w:val="22"/>
                <w:lang w:val="en"/>
              </w:rPr>
              <w:t>which is not mentioned</w:t>
            </w:r>
            <w:r>
              <w:rPr>
                <w:rFonts w:ascii="Calibri" w:hAnsi="Calibri" w:cs="Arial"/>
                <w:sz w:val="22"/>
                <w:szCs w:val="22"/>
                <w:lang w:val="en"/>
              </w:rPr>
              <w:t xml:space="preserve"> </w:t>
            </w:r>
            <w:r>
              <w:rPr>
                <w:rStyle w:val="hps"/>
                <w:rFonts w:ascii="Calibri" w:hAnsi="Calibri" w:cs="Arial"/>
                <w:sz w:val="22"/>
                <w:szCs w:val="22"/>
                <w:lang w:val="en"/>
              </w:rPr>
              <w:t>in the price list</w:t>
            </w:r>
            <w:r>
              <w:rPr>
                <w:rFonts w:ascii="Calibri" w:hAnsi="Calibri" w:cs="Arial"/>
                <w:sz w:val="22"/>
                <w:szCs w:val="22"/>
                <w:lang w:val="en"/>
              </w:rPr>
              <w:t xml:space="preserve"> </w:t>
            </w:r>
            <w:r>
              <w:rPr>
                <w:rStyle w:val="hps"/>
                <w:rFonts w:ascii="Calibri" w:hAnsi="Calibri" w:cs="Arial"/>
                <w:sz w:val="22"/>
                <w:szCs w:val="22"/>
                <w:lang w:val="en"/>
              </w:rPr>
              <w:t>or</w:t>
            </w:r>
            <w:r>
              <w:rPr>
                <w:rFonts w:ascii="Calibri" w:hAnsi="Calibri" w:cs="Arial"/>
                <w:sz w:val="22"/>
                <w:szCs w:val="22"/>
                <w:lang w:val="en"/>
              </w:rPr>
              <w:t xml:space="preserve"> was </w:t>
            </w:r>
            <w:r>
              <w:rPr>
                <w:rStyle w:val="hps"/>
                <w:rFonts w:ascii="Calibri" w:hAnsi="Calibri" w:cs="Arial"/>
                <w:sz w:val="22"/>
                <w:szCs w:val="22"/>
                <w:lang w:val="en"/>
              </w:rPr>
              <w:t>paid</w:t>
            </w:r>
            <w:r>
              <w:rPr>
                <w:rFonts w:ascii="Calibri" w:hAnsi="Calibri" w:cs="Arial"/>
                <w:sz w:val="22"/>
                <w:szCs w:val="22"/>
                <w:lang w:val="en"/>
              </w:rPr>
              <w:t xml:space="preserve"> </w:t>
            </w:r>
            <w:r>
              <w:rPr>
                <w:rStyle w:val="hps"/>
                <w:rFonts w:ascii="Calibri" w:hAnsi="Calibri" w:cs="Arial"/>
                <w:sz w:val="22"/>
                <w:szCs w:val="22"/>
                <w:lang w:val="en"/>
              </w:rPr>
              <w:t>by a person who</w:t>
            </w:r>
            <w:r>
              <w:rPr>
                <w:rFonts w:ascii="Calibri" w:hAnsi="Calibri" w:cs="Arial"/>
                <w:sz w:val="22"/>
                <w:szCs w:val="22"/>
                <w:lang w:val="en"/>
              </w:rPr>
              <w:t xml:space="preserve"> </w:t>
            </w:r>
            <w:r>
              <w:rPr>
                <w:rStyle w:val="hps"/>
                <w:rFonts w:ascii="Calibri" w:hAnsi="Calibri" w:cs="Arial"/>
                <w:sz w:val="22"/>
                <w:szCs w:val="22"/>
                <w:lang w:val="en"/>
              </w:rPr>
              <w:t>is not a payer</w:t>
            </w:r>
            <w:r>
              <w:rPr>
                <w:rFonts w:ascii="Calibri" w:hAnsi="Calibri" w:cs="Arial"/>
                <w:sz w:val="22"/>
                <w:szCs w:val="22"/>
                <w:lang w:val="en"/>
              </w:rPr>
              <w:t xml:space="preserve"> </w:t>
            </w:r>
            <w:r>
              <w:rPr>
                <w:rStyle w:val="hps"/>
                <w:rFonts w:ascii="Calibri" w:hAnsi="Calibri" w:cs="Arial"/>
                <w:sz w:val="22"/>
                <w:szCs w:val="22"/>
                <w:lang w:val="en"/>
              </w:rPr>
              <w:t>or</w:t>
            </w:r>
            <w:r>
              <w:rPr>
                <w:rFonts w:ascii="Calibri" w:hAnsi="Calibri" w:cs="Arial"/>
                <w:sz w:val="22"/>
                <w:szCs w:val="22"/>
                <w:lang w:val="en"/>
              </w:rPr>
              <w:t xml:space="preserve"> </w:t>
            </w:r>
            <w:r>
              <w:rPr>
                <w:rStyle w:val="hps"/>
                <w:rFonts w:ascii="Calibri" w:hAnsi="Calibri" w:cs="Arial"/>
                <w:sz w:val="22"/>
                <w:szCs w:val="22"/>
                <w:lang w:val="en"/>
              </w:rPr>
              <w:t>administrative fee</w:t>
            </w:r>
            <w:r>
              <w:rPr>
                <w:rFonts w:ascii="Calibri" w:hAnsi="Calibri" w:cs="Arial"/>
                <w:sz w:val="22"/>
                <w:szCs w:val="22"/>
                <w:lang w:val="en"/>
              </w:rPr>
              <w:t xml:space="preserve"> </w:t>
            </w:r>
            <w:r>
              <w:rPr>
                <w:rStyle w:val="hps"/>
                <w:rFonts w:ascii="Calibri" w:hAnsi="Calibri" w:cs="Arial"/>
                <w:sz w:val="22"/>
                <w:szCs w:val="22"/>
                <w:lang w:val="en"/>
              </w:rPr>
              <w:t>overpayment</w:t>
            </w:r>
          </w:p>
          <w:p w:rsidR="00292920" w:rsidRDefault="00292920" w:rsidP="00CE72B3">
            <w:pPr>
              <w:adjustRightInd w:val="0"/>
              <w:rPr>
                <w:rFonts w:ascii="Calibri" w:hAnsi="Calibri"/>
                <w:sz w:val="22"/>
                <w:szCs w:val="22"/>
                <w:lang w:val="en-GB"/>
              </w:rPr>
            </w:pPr>
          </w:p>
          <w:p w:rsidR="00292920" w:rsidRDefault="00292920" w:rsidP="00CE72B3">
            <w:pPr>
              <w:adjustRightInd w:val="0"/>
              <w:rPr>
                <w:rFonts w:ascii="Calibri" w:hAnsi="Calibri"/>
                <w:sz w:val="22"/>
                <w:szCs w:val="22"/>
                <w:lang w:val="en-GB"/>
              </w:rPr>
            </w:pPr>
            <w:r>
              <w:rPr>
                <w:rFonts w:ascii="Calibri" w:hAnsi="Calibri"/>
                <w:sz w:val="22"/>
                <w:szCs w:val="22"/>
                <w:lang w:val="en-GB"/>
              </w:rPr>
              <w:t>I agree/disagree with refund of the amounts of: ………………………€</w:t>
            </w:r>
          </w:p>
          <w:p w:rsidR="00292920" w:rsidRDefault="00292920" w:rsidP="00CE72B3">
            <w:pPr>
              <w:adjustRightInd w:val="0"/>
              <w:rPr>
                <w:rFonts w:ascii="Calibri" w:hAnsi="Calibri"/>
                <w:sz w:val="22"/>
                <w:szCs w:val="22"/>
                <w:lang w:val="en-GB"/>
              </w:rPr>
            </w:pPr>
            <w:r>
              <w:rPr>
                <w:rFonts w:ascii="Calibri" w:hAnsi="Calibri"/>
                <w:sz w:val="22"/>
                <w:szCs w:val="22"/>
                <w:lang w:val="en-GB"/>
              </w:rPr>
              <w:tab/>
            </w:r>
          </w:p>
          <w:p w:rsidR="00292920" w:rsidRDefault="00292920" w:rsidP="00CE72B3">
            <w:pPr>
              <w:adjustRightInd w:val="0"/>
              <w:rPr>
                <w:rFonts w:ascii="Calibri" w:hAnsi="Calibri"/>
                <w:sz w:val="22"/>
                <w:szCs w:val="22"/>
                <w:lang w:val="en-GB"/>
              </w:rPr>
            </w:pPr>
            <w:r>
              <w:rPr>
                <w:rFonts w:ascii="Calibri" w:hAnsi="Calibri"/>
                <w:sz w:val="22"/>
                <w:szCs w:val="22"/>
                <w:lang w:val="en-GB"/>
              </w:rPr>
              <w:t xml:space="preserve">              Date </w:t>
            </w:r>
            <w:r>
              <w:rPr>
                <w:rFonts w:ascii="Calibri" w:hAnsi="Calibri"/>
                <w:sz w:val="22"/>
                <w:szCs w:val="22"/>
                <w:lang w:val="en-GB"/>
              </w:rPr>
              <w:tab/>
              <w:t xml:space="preserve">                                          Name and signature of section manager</w:t>
            </w:r>
            <w:r>
              <w:rPr>
                <w:rFonts w:ascii="Calibri" w:hAnsi="Calibri"/>
                <w:sz w:val="22"/>
                <w:szCs w:val="22"/>
                <w:lang w:val="en-GB"/>
              </w:rPr>
              <w:tab/>
            </w:r>
            <w:r>
              <w:rPr>
                <w:rFonts w:ascii="Calibri" w:hAnsi="Calibri"/>
                <w:sz w:val="22"/>
                <w:szCs w:val="22"/>
                <w:lang w:val="en-GB"/>
              </w:rPr>
              <w:tab/>
              <w:t xml:space="preserve">                                                         </w:t>
            </w:r>
          </w:p>
          <w:p w:rsidR="00292920" w:rsidRDefault="00292920" w:rsidP="00CE72B3">
            <w:pPr>
              <w:adjustRightInd w:val="0"/>
              <w:rPr>
                <w:rFonts w:ascii="Calibri" w:hAnsi="Calibri"/>
                <w:sz w:val="22"/>
                <w:szCs w:val="22"/>
                <w:lang w:val="en-GB"/>
              </w:rPr>
            </w:pPr>
          </w:p>
          <w:p w:rsidR="00292920" w:rsidRDefault="00292920" w:rsidP="00CE72B3">
            <w:pPr>
              <w:adjustRightInd w:val="0"/>
              <w:rPr>
                <w:rFonts w:ascii="Calibri" w:hAnsi="Calibri"/>
                <w:sz w:val="22"/>
                <w:szCs w:val="22"/>
                <w:lang w:val="en-GB"/>
              </w:rPr>
            </w:pPr>
          </w:p>
          <w:p w:rsidR="00292920" w:rsidRDefault="00292920" w:rsidP="00CE72B3">
            <w:pPr>
              <w:adjustRightInd w:val="0"/>
              <w:rPr>
                <w:rFonts w:ascii="Calibri" w:hAnsi="Calibri"/>
                <w:sz w:val="22"/>
                <w:szCs w:val="22"/>
                <w:lang w:val="en-GB"/>
              </w:rPr>
            </w:pPr>
            <w:r>
              <w:rPr>
                <w:rFonts w:ascii="Calibri" w:hAnsi="Calibri"/>
                <w:sz w:val="22"/>
                <w:szCs w:val="22"/>
                <w:lang w:val="en-GB"/>
              </w:rPr>
              <w:t xml:space="preserve">Decision under the ref. No ................... issued on …………, the ISCVBM decided on </w:t>
            </w:r>
          </w:p>
          <w:p w:rsidR="00292920" w:rsidRDefault="00292920" w:rsidP="00CE72B3">
            <w:pPr>
              <w:adjustRightInd w:val="0"/>
              <w:rPr>
                <w:rFonts w:ascii="Calibri" w:hAnsi="Calibri"/>
                <w:sz w:val="22"/>
                <w:szCs w:val="22"/>
                <w:lang w:val="en-GB"/>
              </w:rPr>
            </w:pPr>
            <w:r>
              <w:rPr>
                <w:rFonts w:ascii="Calibri" w:hAnsi="Calibri"/>
                <w:sz w:val="22"/>
                <w:szCs w:val="22"/>
                <w:lang w:val="en-GB"/>
              </w:rPr>
              <w:t>a) completely refund of the administrative fee</w:t>
            </w:r>
          </w:p>
          <w:p w:rsidR="00292920" w:rsidRDefault="00292920" w:rsidP="00CE72B3">
            <w:pPr>
              <w:adjustRightInd w:val="0"/>
              <w:rPr>
                <w:rFonts w:ascii="Calibri" w:hAnsi="Calibri"/>
                <w:sz w:val="22"/>
                <w:szCs w:val="22"/>
                <w:lang w:val="en-GB"/>
              </w:rPr>
            </w:pPr>
            <w:r>
              <w:rPr>
                <w:rFonts w:ascii="Calibri" w:hAnsi="Calibri"/>
                <w:sz w:val="22"/>
                <w:szCs w:val="22"/>
                <w:lang w:val="en-GB"/>
              </w:rPr>
              <w:t xml:space="preserve">b) </w:t>
            </w:r>
            <w:proofErr w:type="gramStart"/>
            <w:r>
              <w:rPr>
                <w:rFonts w:ascii="Calibri" w:hAnsi="Calibri"/>
                <w:sz w:val="22"/>
                <w:szCs w:val="22"/>
                <w:lang w:val="en-GB"/>
              </w:rPr>
              <w:t>partially</w:t>
            </w:r>
            <w:proofErr w:type="gramEnd"/>
            <w:r>
              <w:rPr>
                <w:rFonts w:ascii="Calibri" w:hAnsi="Calibri"/>
                <w:sz w:val="22"/>
                <w:szCs w:val="22"/>
                <w:lang w:val="en-GB"/>
              </w:rPr>
              <w:t xml:space="preserve"> refund of the administrative fee in an amount ……………</w:t>
            </w:r>
          </w:p>
          <w:p w:rsidR="00292920" w:rsidRDefault="00292920" w:rsidP="00CE72B3">
            <w:pPr>
              <w:adjustRightInd w:val="0"/>
              <w:rPr>
                <w:rFonts w:ascii="Calibri" w:hAnsi="Calibri"/>
                <w:sz w:val="22"/>
                <w:szCs w:val="22"/>
                <w:lang w:val="en-GB"/>
              </w:rPr>
            </w:pPr>
            <w:r>
              <w:rPr>
                <w:rFonts w:ascii="Calibri" w:hAnsi="Calibri"/>
                <w:sz w:val="22"/>
                <w:szCs w:val="22"/>
                <w:lang w:val="en-GB"/>
              </w:rPr>
              <w:t>c) refusal of the application for the administrative fee refund</w:t>
            </w:r>
          </w:p>
          <w:p w:rsidR="00292920" w:rsidRDefault="00292920" w:rsidP="00CE72B3">
            <w:pPr>
              <w:jc w:val="both"/>
              <w:rPr>
                <w:rFonts w:ascii="Calibri" w:hAnsi="Calibri"/>
                <w:sz w:val="22"/>
                <w:szCs w:val="22"/>
                <w:lang w:val="en-GB"/>
              </w:rPr>
            </w:pPr>
          </w:p>
          <w:p w:rsidR="00292920" w:rsidRDefault="00292920" w:rsidP="00CE72B3">
            <w:pPr>
              <w:adjustRightInd w:val="0"/>
              <w:rPr>
                <w:rFonts w:ascii="Calibri" w:hAnsi="Calibri"/>
                <w:sz w:val="22"/>
                <w:szCs w:val="22"/>
                <w:lang w:val="en-GB"/>
              </w:rPr>
            </w:pPr>
            <w:r>
              <w:rPr>
                <w:rFonts w:ascii="Calibri" w:hAnsi="Calibri"/>
                <w:sz w:val="22"/>
                <w:szCs w:val="22"/>
                <w:lang w:val="en-GB"/>
              </w:rPr>
              <w:t xml:space="preserve">              Date                                                                     Name and signature of an economical section               </w:t>
            </w:r>
          </w:p>
          <w:p w:rsidR="00292920" w:rsidRDefault="00292920" w:rsidP="00CE72B3">
            <w:pPr>
              <w:adjustRightInd w:val="0"/>
              <w:rPr>
                <w:rFonts w:ascii="Calibri" w:hAnsi="Calibri"/>
                <w:sz w:val="22"/>
                <w:szCs w:val="22"/>
                <w:lang w:val="en-GB"/>
              </w:rPr>
            </w:pPr>
            <w:r>
              <w:rPr>
                <w:rFonts w:ascii="Calibri" w:hAnsi="Calibri"/>
                <w:sz w:val="22"/>
                <w:szCs w:val="22"/>
                <w:lang w:val="en-GB"/>
              </w:rPr>
              <w:t xml:space="preserve">                                                                                                                        manager  </w:t>
            </w:r>
          </w:p>
          <w:p w:rsidR="00292920" w:rsidRDefault="00292920" w:rsidP="00CE72B3">
            <w:pPr>
              <w:adjustRightInd w:val="0"/>
              <w:rPr>
                <w:rFonts w:ascii="Calibri" w:hAnsi="Calibri"/>
                <w:b/>
                <w:bCs/>
                <w:i/>
                <w:iCs/>
                <w:sz w:val="22"/>
                <w:szCs w:val="22"/>
                <w:lang w:val="en-GB"/>
              </w:rPr>
            </w:pPr>
          </w:p>
        </w:tc>
      </w:tr>
    </w:tbl>
    <w:p w:rsidR="00A128F2" w:rsidRPr="00A128F2" w:rsidRDefault="00A128F2" w:rsidP="00A128F2">
      <w:pPr>
        <w:jc w:val="center"/>
        <w:rPr>
          <w:rFonts w:ascii="Calibri" w:hAnsi="Calibri"/>
          <w:b/>
          <w:sz w:val="28"/>
          <w:szCs w:val="28"/>
          <w:lang w:val="en-GB"/>
        </w:rPr>
      </w:pPr>
      <w:r w:rsidRPr="00A128F2">
        <w:rPr>
          <w:rFonts w:ascii="Calibri" w:hAnsi="Calibri"/>
          <w:b/>
          <w:sz w:val="28"/>
          <w:szCs w:val="28"/>
          <w:lang w:val="en-GB"/>
        </w:rPr>
        <w:lastRenderedPageBreak/>
        <w:t>Tar</w:t>
      </w:r>
      <w:r w:rsidR="0020727C">
        <w:rPr>
          <w:rFonts w:ascii="Calibri" w:hAnsi="Calibri"/>
          <w:b/>
          <w:sz w:val="28"/>
          <w:szCs w:val="28"/>
          <w:lang w:val="en-GB"/>
        </w:rPr>
        <w:t xml:space="preserve">iff of administrative </w:t>
      </w:r>
      <w:r w:rsidRPr="00A128F2">
        <w:rPr>
          <w:rFonts w:ascii="Calibri" w:hAnsi="Calibri"/>
          <w:b/>
          <w:sz w:val="28"/>
          <w:szCs w:val="28"/>
          <w:lang w:val="en-GB"/>
        </w:rPr>
        <w:t>fees</w:t>
      </w:r>
    </w:p>
    <w:p w:rsidR="00A128F2" w:rsidRPr="00A128F2" w:rsidRDefault="002812E7" w:rsidP="00A128F2">
      <w:pPr>
        <w:jc w:val="center"/>
        <w:rPr>
          <w:rFonts w:ascii="Calibri" w:hAnsi="Calibri"/>
          <w:b/>
          <w:sz w:val="28"/>
          <w:szCs w:val="28"/>
          <w:lang w:val="en-GB"/>
        </w:rPr>
      </w:pPr>
      <w:proofErr w:type="gramStart"/>
      <w:r>
        <w:rPr>
          <w:rFonts w:ascii="Calibri" w:hAnsi="Calibri"/>
          <w:b/>
          <w:sz w:val="28"/>
          <w:szCs w:val="28"/>
          <w:lang w:val="en-GB"/>
        </w:rPr>
        <w:t>effective</w:t>
      </w:r>
      <w:proofErr w:type="gramEnd"/>
      <w:r w:rsidR="00A128F2" w:rsidRPr="00A128F2">
        <w:rPr>
          <w:rFonts w:ascii="Calibri" w:hAnsi="Calibri"/>
          <w:b/>
          <w:sz w:val="28"/>
          <w:szCs w:val="28"/>
          <w:lang w:val="en-GB"/>
        </w:rPr>
        <w:t xml:space="preserve"> from 28.01.2022 </w:t>
      </w:r>
    </w:p>
    <w:p w:rsidR="00A128F2" w:rsidRPr="00A128F2" w:rsidRDefault="00A128F2" w:rsidP="00A128F2">
      <w:pPr>
        <w:jc w:val="center"/>
        <w:rPr>
          <w:rFonts w:ascii="Calibri" w:hAnsi="Calibri"/>
          <w:b/>
          <w:sz w:val="28"/>
          <w:szCs w:val="28"/>
          <w:lang w:val="en-GB"/>
        </w:rPr>
      </w:pPr>
    </w:p>
    <w:p w:rsidR="00A128F2" w:rsidRPr="00A128F2" w:rsidRDefault="00A128F2" w:rsidP="00A128F2">
      <w:pPr>
        <w:jc w:val="center"/>
        <w:rPr>
          <w:rFonts w:ascii="Calibri" w:hAnsi="Calibri"/>
          <w:b/>
          <w:sz w:val="28"/>
          <w:szCs w:val="28"/>
          <w:lang w:val="en-GB"/>
        </w:rPr>
      </w:pPr>
    </w:p>
    <w:p w:rsidR="00A128F2" w:rsidRPr="00A128F2" w:rsidRDefault="00A128F2" w:rsidP="00A128F2">
      <w:pPr>
        <w:rPr>
          <w:rFonts w:ascii="Calibri" w:hAnsi="Calibri"/>
          <w:b/>
          <w:sz w:val="24"/>
          <w:szCs w:val="24"/>
          <w:lang w:val="en-GB"/>
        </w:rPr>
      </w:pPr>
      <w:r w:rsidRPr="00A128F2">
        <w:rPr>
          <w:rFonts w:ascii="Calibri" w:hAnsi="Calibri"/>
          <w:b/>
          <w:sz w:val="24"/>
          <w:szCs w:val="24"/>
          <w:lang w:val="en-GB"/>
        </w:rPr>
        <w:t>Marketing authorisation of veterinary medicinal products:</w:t>
      </w:r>
    </w:p>
    <w:p w:rsidR="00A128F2" w:rsidRPr="00A128F2" w:rsidRDefault="00A128F2" w:rsidP="00A128F2">
      <w:pPr>
        <w:rPr>
          <w:rFonts w:ascii="Calibri" w:hAnsi="Calibri"/>
          <w:b/>
          <w:sz w:val="22"/>
          <w:lang w:val="en-GB"/>
        </w:rPr>
      </w:pPr>
    </w:p>
    <w:p w:rsidR="00A128F2" w:rsidRPr="00A128F2" w:rsidRDefault="00A128F2" w:rsidP="00A128F2">
      <w:pPr>
        <w:rPr>
          <w:rFonts w:asciiTheme="minorHAnsi" w:hAnsiTheme="minorHAnsi" w:cstheme="minorHAnsi"/>
          <w:b/>
          <w:sz w:val="22"/>
          <w:szCs w:val="22"/>
          <w:lang w:val="en-GB"/>
        </w:rPr>
      </w:pPr>
      <w:r w:rsidRPr="00A128F2">
        <w:rPr>
          <w:rFonts w:ascii="Calibri" w:hAnsi="Calibri"/>
          <w:b/>
          <w:sz w:val="22"/>
          <w:szCs w:val="22"/>
          <w:lang w:val="en-GB"/>
        </w:rPr>
        <w:t>a)</w:t>
      </w:r>
      <w:r w:rsidRPr="00A128F2">
        <w:rPr>
          <w:rFonts w:ascii="Calibri" w:hAnsi="Calibri"/>
          <w:lang w:val="en-GB"/>
        </w:rPr>
        <w:t xml:space="preserve"> </w:t>
      </w:r>
      <w:r w:rsidRPr="00A128F2">
        <w:rPr>
          <w:rFonts w:asciiTheme="minorHAnsi" w:hAnsiTheme="minorHAnsi" w:cstheme="minorHAnsi"/>
          <w:b/>
          <w:sz w:val="22"/>
          <w:szCs w:val="22"/>
          <w:lang w:val="en-GB"/>
        </w:rPr>
        <w:t xml:space="preserve">ISSUE OF THE DECISION ON THE </w:t>
      </w:r>
      <w:r w:rsidR="00005E00">
        <w:rPr>
          <w:rFonts w:asciiTheme="minorHAnsi" w:hAnsiTheme="minorHAnsi" w:cstheme="minorHAnsi"/>
          <w:b/>
          <w:sz w:val="22"/>
          <w:szCs w:val="22"/>
          <w:lang w:val="en-GB"/>
        </w:rPr>
        <w:t>NATIONAL MARKETING AUTHORIS</w:t>
      </w:r>
      <w:r w:rsidRPr="00A128F2">
        <w:rPr>
          <w:rFonts w:asciiTheme="minorHAnsi" w:hAnsiTheme="minorHAnsi" w:cstheme="minorHAnsi"/>
          <w:b/>
          <w:sz w:val="22"/>
          <w:szCs w:val="22"/>
          <w:lang w:val="en-GB"/>
        </w:rPr>
        <w:t>ATION OF THE VETERINARY MEDICINAL PRODUCT</w:t>
      </w:r>
    </w:p>
    <w:p w:rsidR="00A128F2" w:rsidRPr="00A128F2" w:rsidRDefault="00A128F2" w:rsidP="00A128F2">
      <w:pPr>
        <w:pStyle w:val="Nadpis3"/>
        <w:rPr>
          <w:rFonts w:ascii="Calibri" w:hAnsi="Calibri"/>
          <w:lang w:val="en-GB"/>
        </w:rPr>
      </w:pPr>
    </w:p>
    <w:p w:rsidR="00A128F2" w:rsidRPr="00A128F2" w:rsidRDefault="00A128F2" w:rsidP="00A128F2">
      <w:pPr>
        <w:rPr>
          <w:rFonts w:ascii="Calibri" w:hAnsi="Calibri"/>
          <w:b/>
          <w:sz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7"/>
        <w:gridCol w:w="6521"/>
        <w:gridCol w:w="2052"/>
      </w:tblGrid>
      <w:tr w:rsidR="00A128F2" w:rsidRPr="00A128F2" w:rsidTr="00005E00">
        <w:tc>
          <w:tcPr>
            <w:tcW w:w="637" w:type="dxa"/>
          </w:tcPr>
          <w:p w:rsidR="00A128F2" w:rsidRPr="00A128F2" w:rsidRDefault="00A128F2" w:rsidP="00AE6153">
            <w:pPr>
              <w:pStyle w:val="Zkladntext2"/>
              <w:rPr>
                <w:rFonts w:ascii="Calibri" w:hAnsi="Calibri"/>
                <w:bCs/>
                <w:color w:val="FF0000"/>
                <w:sz w:val="22"/>
                <w:lang w:val="en-GB"/>
              </w:rPr>
            </w:pPr>
            <w:r w:rsidRPr="00A128F2">
              <w:rPr>
                <w:rFonts w:ascii="Calibri" w:hAnsi="Calibri"/>
                <w:bCs/>
                <w:sz w:val="22"/>
                <w:lang w:val="en-GB"/>
              </w:rPr>
              <w:t>No.</w:t>
            </w:r>
          </w:p>
        </w:tc>
        <w:tc>
          <w:tcPr>
            <w:tcW w:w="6521" w:type="dxa"/>
          </w:tcPr>
          <w:p w:rsidR="00A128F2" w:rsidRPr="00A128F2" w:rsidRDefault="00A128F2" w:rsidP="00AE6153">
            <w:pPr>
              <w:pStyle w:val="Zkladntext2"/>
              <w:rPr>
                <w:rFonts w:ascii="Calibri" w:hAnsi="Calibri"/>
                <w:bCs/>
                <w:color w:val="FF0000"/>
                <w:sz w:val="22"/>
                <w:lang w:val="en-GB"/>
              </w:rPr>
            </w:pPr>
          </w:p>
        </w:tc>
        <w:tc>
          <w:tcPr>
            <w:tcW w:w="2052" w:type="dxa"/>
          </w:tcPr>
          <w:p w:rsidR="00A128F2" w:rsidRPr="00A128F2" w:rsidRDefault="00A128F2" w:rsidP="00AE6153">
            <w:pPr>
              <w:pStyle w:val="Zkladntext2"/>
              <w:jc w:val="center"/>
              <w:rPr>
                <w:rFonts w:ascii="Calibri" w:hAnsi="Calibri"/>
                <w:sz w:val="22"/>
                <w:szCs w:val="22"/>
                <w:lang w:val="en-GB"/>
              </w:rPr>
            </w:pPr>
            <w:r w:rsidRPr="00A128F2">
              <w:rPr>
                <w:rFonts w:ascii="Calibri" w:hAnsi="Calibri"/>
                <w:sz w:val="22"/>
                <w:szCs w:val="22"/>
                <w:lang w:val="en-GB"/>
              </w:rPr>
              <w:t>Sum  €</w:t>
            </w:r>
          </w:p>
        </w:tc>
      </w:tr>
      <w:tr w:rsidR="00A128F2" w:rsidRPr="00A128F2" w:rsidTr="00005E00">
        <w:tc>
          <w:tcPr>
            <w:tcW w:w="637" w:type="dxa"/>
          </w:tcPr>
          <w:p w:rsidR="00A128F2" w:rsidRPr="00A128F2" w:rsidRDefault="00A128F2" w:rsidP="00AE6153">
            <w:pPr>
              <w:pStyle w:val="Zkladntext2"/>
              <w:rPr>
                <w:rFonts w:asciiTheme="minorHAnsi" w:hAnsiTheme="minorHAnsi"/>
                <w:b w:val="0"/>
                <w:bCs/>
                <w:sz w:val="22"/>
                <w:szCs w:val="22"/>
                <w:lang w:val="en-GB"/>
              </w:rPr>
            </w:pPr>
            <w:r w:rsidRPr="00A128F2">
              <w:rPr>
                <w:rFonts w:asciiTheme="minorHAnsi" w:hAnsiTheme="minorHAnsi"/>
                <w:b w:val="0"/>
                <w:bCs/>
                <w:sz w:val="22"/>
                <w:szCs w:val="22"/>
                <w:lang w:val="en-GB"/>
              </w:rPr>
              <w:t>1.</w:t>
            </w:r>
          </w:p>
        </w:tc>
        <w:tc>
          <w:tcPr>
            <w:tcW w:w="6521" w:type="dxa"/>
          </w:tcPr>
          <w:p w:rsidR="00A128F2" w:rsidRPr="00C06B5D" w:rsidRDefault="00A128F2" w:rsidP="00124520">
            <w:pPr>
              <w:jc w:val="both"/>
              <w:rPr>
                <w:rFonts w:asciiTheme="minorHAnsi" w:hAnsiTheme="minorHAnsi"/>
                <w:b/>
                <w:sz w:val="22"/>
                <w:szCs w:val="22"/>
                <w:lang w:val="en-GB"/>
              </w:rPr>
            </w:pPr>
            <w:r w:rsidRPr="00C06B5D">
              <w:rPr>
                <w:rFonts w:asciiTheme="minorHAnsi" w:hAnsiTheme="minorHAnsi"/>
                <w:sz w:val="22"/>
                <w:szCs w:val="22"/>
                <w:lang w:val="en-GB"/>
              </w:rPr>
              <w:t xml:space="preserve">Issue of a decision on the standing alone marketing authorisation of </w:t>
            </w:r>
            <w:r w:rsidR="00124520">
              <w:rPr>
                <w:rFonts w:asciiTheme="minorHAnsi" w:hAnsiTheme="minorHAnsi"/>
                <w:sz w:val="22"/>
                <w:szCs w:val="22"/>
                <w:lang w:val="en-GB"/>
              </w:rPr>
              <w:t xml:space="preserve">    </w:t>
            </w:r>
            <w:r w:rsidRPr="00C06B5D">
              <w:rPr>
                <w:rFonts w:asciiTheme="minorHAnsi" w:hAnsiTheme="minorHAnsi"/>
                <w:sz w:val="22"/>
                <w:szCs w:val="22"/>
                <w:lang w:val="en-GB"/>
              </w:rPr>
              <w:t>a veterinary medicinal product based on complete experimental data</w:t>
            </w:r>
          </w:p>
        </w:tc>
        <w:tc>
          <w:tcPr>
            <w:tcW w:w="2052" w:type="dxa"/>
          </w:tcPr>
          <w:p w:rsidR="00A128F2" w:rsidRPr="00A128F2" w:rsidRDefault="00A128F2" w:rsidP="00AE6153">
            <w:pPr>
              <w:pStyle w:val="Zkladntext2"/>
              <w:jc w:val="center"/>
              <w:rPr>
                <w:rFonts w:asciiTheme="minorHAnsi" w:hAnsiTheme="minorHAnsi"/>
                <w:sz w:val="22"/>
                <w:szCs w:val="22"/>
                <w:lang w:val="en-GB"/>
              </w:rPr>
            </w:pPr>
            <w:r w:rsidRPr="00A128F2">
              <w:rPr>
                <w:rFonts w:asciiTheme="minorHAnsi" w:hAnsiTheme="minorHAnsi"/>
                <w:sz w:val="22"/>
                <w:szCs w:val="22"/>
                <w:lang w:val="en-GB"/>
              </w:rPr>
              <w:t xml:space="preserve">3800 </w:t>
            </w:r>
          </w:p>
          <w:p w:rsidR="00A128F2" w:rsidRPr="00A128F2" w:rsidRDefault="00A128F2" w:rsidP="00AE6153">
            <w:pPr>
              <w:pStyle w:val="Zkladntext2"/>
              <w:jc w:val="center"/>
              <w:rPr>
                <w:rFonts w:asciiTheme="minorHAnsi" w:hAnsiTheme="minorHAnsi"/>
                <w:sz w:val="22"/>
                <w:szCs w:val="22"/>
                <w:lang w:val="en-GB"/>
              </w:rPr>
            </w:pPr>
          </w:p>
        </w:tc>
      </w:tr>
      <w:tr w:rsidR="00A128F2" w:rsidRPr="00A128F2" w:rsidTr="00005E00">
        <w:tc>
          <w:tcPr>
            <w:tcW w:w="637" w:type="dxa"/>
          </w:tcPr>
          <w:p w:rsidR="00A128F2" w:rsidRPr="00A128F2" w:rsidRDefault="00A128F2" w:rsidP="00AE6153">
            <w:pPr>
              <w:pStyle w:val="Zkladntext2"/>
              <w:rPr>
                <w:rFonts w:asciiTheme="minorHAnsi" w:hAnsiTheme="minorHAnsi"/>
                <w:b w:val="0"/>
                <w:bCs/>
                <w:sz w:val="22"/>
                <w:szCs w:val="22"/>
                <w:lang w:val="en-GB"/>
              </w:rPr>
            </w:pPr>
            <w:r w:rsidRPr="00A128F2">
              <w:rPr>
                <w:rFonts w:asciiTheme="minorHAnsi" w:hAnsiTheme="minorHAnsi"/>
                <w:b w:val="0"/>
                <w:bCs/>
                <w:sz w:val="22"/>
                <w:szCs w:val="22"/>
                <w:lang w:val="en-GB"/>
              </w:rPr>
              <w:t>2.</w:t>
            </w:r>
          </w:p>
        </w:tc>
        <w:tc>
          <w:tcPr>
            <w:tcW w:w="6521" w:type="dxa"/>
          </w:tcPr>
          <w:p w:rsidR="00A128F2" w:rsidRPr="00C06B5D" w:rsidRDefault="00A128F2" w:rsidP="00124520">
            <w:pPr>
              <w:jc w:val="both"/>
              <w:rPr>
                <w:rFonts w:asciiTheme="minorHAnsi" w:hAnsiTheme="minorHAnsi"/>
                <w:b/>
                <w:sz w:val="22"/>
                <w:szCs w:val="22"/>
                <w:lang w:val="en-GB"/>
              </w:rPr>
            </w:pPr>
            <w:r w:rsidRPr="00C06B5D">
              <w:rPr>
                <w:rFonts w:asciiTheme="minorHAnsi" w:hAnsiTheme="minorHAnsi"/>
                <w:sz w:val="22"/>
                <w:szCs w:val="22"/>
                <w:lang w:val="en-GB"/>
              </w:rPr>
              <w:t>Issue of a marketing authorisation decision for a veterinary medicinal product with reference to bibliographic data</w:t>
            </w:r>
          </w:p>
        </w:tc>
        <w:tc>
          <w:tcPr>
            <w:tcW w:w="2052" w:type="dxa"/>
          </w:tcPr>
          <w:p w:rsidR="00A128F2" w:rsidRPr="00A128F2" w:rsidRDefault="00A128F2" w:rsidP="00AE6153">
            <w:pPr>
              <w:pStyle w:val="Zkladntext2"/>
              <w:jc w:val="center"/>
              <w:rPr>
                <w:rFonts w:asciiTheme="minorHAnsi" w:hAnsiTheme="minorHAnsi"/>
                <w:bCs/>
                <w:sz w:val="22"/>
                <w:szCs w:val="22"/>
                <w:lang w:val="en-GB"/>
              </w:rPr>
            </w:pPr>
            <w:r w:rsidRPr="00A128F2">
              <w:rPr>
                <w:rFonts w:asciiTheme="minorHAnsi" w:hAnsiTheme="minorHAnsi"/>
                <w:bCs/>
                <w:sz w:val="22"/>
                <w:szCs w:val="22"/>
                <w:lang w:val="en-GB"/>
              </w:rPr>
              <w:t xml:space="preserve">3700 </w:t>
            </w:r>
          </w:p>
          <w:p w:rsidR="00A128F2" w:rsidRPr="00A128F2" w:rsidRDefault="00A128F2" w:rsidP="00AE6153">
            <w:pPr>
              <w:pStyle w:val="Zkladntext2"/>
              <w:jc w:val="center"/>
              <w:rPr>
                <w:rFonts w:asciiTheme="minorHAnsi" w:hAnsiTheme="minorHAnsi"/>
                <w:b w:val="0"/>
                <w:bCs/>
                <w:sz w:val="22"/>
                <w:szCs w:val="22"/>
                <w:lang w:val="en-GB"/>
              </w:rPr>
            </w:pPr>
          </w:p>
        </w:tc>
      </w:tr>
      <w:tr w:rsidR="00A128F2" w:rsidRPr="00A128F2" w:rsidTr="00005E00">
        <w:tc>
          <w:tcPr>
            <w:tcW w:w="637" w:type="dxa"/>
          </w:tcPr>
          <w:p w:rsidR="00A128F2" w:rsidRPr="00A128F2" w:rsidRDefault="00A128F2" w:rsidP="00AE6153">
            <w:pPr>
              <w:pStyle w:val="Zkladntext2"/>
              <w:rPr>
                <w:rFonts w:asciiTheme="minorHAnsi" w:hAnsiTheme="minorHAnsi"/>
                <w:b w:val="0"/>
                <w:bCs/>
                <w:sz w:val="22"/>
                <w:szCs w:val="22"/>
                <w:lang w:val="en-GB"/>
              </w:rPr>
            </w:pPr>
            <w:r w:rsidRPr="00A128F2">
              <w:rPr>
                <w:rFonts w:asciiTheme="minorHAnsi" w:hAnsiTheme="minorHAnsi"/>
                <w:b w:val="0"/>
                <w:bCs/>
                <w:sz w:val="22"/>
                <w:szCs w:val="22"/>
                <w:lang w:val="en-GB"/>
              </w:rPr>
              <w:t>3.</w:t>
            </w:r>
          </w:p>
        </w:tc>
        <w:tc>
          <w:tcPr>
            <w:tcW w:w="6521" w:type="dxa"/>
          </w:tcPr>
          <w:p w:rsidR="00A128F2" w:rsidRPr="00C06B5D" w:rsidRDefault="00A128F2" w:rsidP="00124520">
            <w:pPr>
              <w:jc w:val="both"/>
              <w:rPr>
                <w:rFonts w:asciiTheme="minorHAnsi" w:hAnsiTheme="minorHAnsi"/>
                <w:b/>
                <w:sz w:val="22"/>
                <w:szCs w:val="22"/>
                <w:lang w:val="en-GB"/>
              </w:rPr>
            </w:pPr>
            <w:r w:rsidRPr="00C06B5D">
              <w:rPr>
                <w:rFonts w:asciiTheme="minorHAnsi" w:hAnsiTheme="minorHAnsi"/>
                <w:sz w:val="22"/>
                <w:szCs w:val="22"/>
                <w:lang w:val="en-GB"/>
              </w:rPr>
              <w:t>Issue of a marketing authorisation decision for a generic veterinary medicinal product</w:t>
            </w:r>
          </w:p>
        </w:tc>
        <w:tc>
          <w:tcPr>
            <w:tcW w:w="2052" w:type="dxa"/>
          </w:tcPr>
          <w:p w:rsidR="00A128F2" w:rsidRPr="00A128F2" w:rsidRDefault="00A128F2" w:rsidP="00AE6153">
            <w:pPr>
              <w:pStyle w:val="Zkladntext2"/>
              <w:jc w:val="center"/>
              <w:rPr>
                <w:rFonts w:asciiTheme="minorHAnsi" w:hAnsiTheme="minorHAnsi"/>
                <w:sz w:val="22"/>
                <w:szCs w:val="22"/>
                <w:lang w:val="en-GB"/>
              </w:rPr>
            </w:pPr>
            <w:r w:rsidRPr="00A128F2">
              <w:rPr>
                <w:rFonts w:asciiTheme="minorHAnsi" w:hAnsiTheme="minorHAnsi"/>
                <w:sz w:val="22"/>
                <w:szCs w:val="22"/>
                <w:lang w:val="en-GB"/>
              </w:rPr>
              <w:t>2800</w:t>
            </w:r>
          </w:p>
        </w:tc>
      </w:tr>
      <w:tr w:rsidR="00A128F2" w:rsidRPr="00A128F2" w:rsidTr="00005E00">
        <w:tc>
          <w:tcPr>
            <w:tcW w:w="637" w:type="dxa"/>
          </w:tcPr>
          <w:p w:rsidR="00A128F2" w:rsidRPr="00A128F2" w:rsidRDefault="00A128F2" w:rsidP="00AE6153">
            <w:pPr>
              <w:pStyle w:val="Zkladntext2"/>
              <w:rPr>
                <w:rFonts w:asciiTheme="minorHAnsi" w:hAnsiTheme="minorHAnsi"/>
                <w:b w:val="0"/>
                <w:bCs/>
                <w:sz w:val="22"/>
                <w:szCs w:val="22"/>
                <w:lang w:val="en-GB"/>
              </w:rPr>
            </w:pPr>
            <w:r w:rsidRPr="00A128F2">
              <w:rPr>
                <w:rFonts w:asciiTheme="minorHAnsi" w:hAnsiTheme="minorHAnsi"/>
                <w:b w:val="0"/>
                <w:bCs/>
                <w:sz w:val="22"/>
                <w:szCs w:val="22"/>
                <w:lang w:val="en-GB"/>
              </w:rPr>
              <w:t>4.</w:t>
            </w:r>
          </w:p>
        </w:tc>
        <w:tc>
          <w:tcPr>
            <w:tcW w:w="6521" w:type="dxa"/>
          </w:tcPr>
          <w:p w:rsidR="00A128F2" w:rsidRPr="00C06B5D" w:rsidRDefault="00005E00" w:rsidP="00124520">
            <w:pPr>
              <w:jc w:val="both"/>
              <w:rPr>
                <w:rFonts w:asciiTheme="minorHAnsi" w:hAnsiTheme="minorHAnsi"/>
                <w:b/>
                <w:sz w:val="22"/>
                <w:szCs w:val="22"/>
                <w:lang w:val="en-GB"/>
              </w:rPr>
            </w:pPr>
            <w:r w:rsidRPr="00C06B5D">
              <w:rPr>
                <w:rFonts w:asciiTheme="minorHAnsi" w:hAnsiTheme="minorHAnsi"/>
                <w:sz w:val="22"/>
                <w:szCs w:val="22"/>
                <w:lang w:val="en-GB"/>
              </w:rPr>
              <w:t>Issue of a marketing authoris</w:t>
            </w:r>
            <w:r w:rsidR="00A128F2" w:rsidRPr="00C06B5D">
              <w:rPr>
                <w:rFonts w:asciiTheme="minorHAnsi" w:hAnsiTheme="minorHAnsi"/>
                <w:sz w:val="22"/>
                <w:szCs w:val="22"/>
                <w:lang w:val="en-GB"/>
              </w:rPr>
              <w:t>ation decision for a veterinary medicinal product with reference to informed consent</w:t>
            </w:r>
          </w:p>
        </w:tc>
        <w:tc>
          <w:tcPr>
            <w:tcW w:w="2052" w:type="dxa"/>
          </w:tcPr>
          <w:p w:rsidR="00A128F2" w:rsidRPr="00A128F2" w:rsidRDefault="00A128F2" w:rsidP="00AE6153">
            <w:pPr>
              <w:pStyle w:val="Zkladntext2"/>
              <w:jc w:val="center"/>
              <w:rPr>
                <w:rFonts w:asciiTheme="minorHAnsi" w:hAnsiTheme="minorHAnsi"/>
                <w:sz w:val="22"/>
                <w:szCs w:val="22"/>
                <w:lang w:val="en-GB"/>
              </w:rPr>
            </w:pPr>
          </w:p>
          <w:p w:rsidR="00A128F2" w:rsidRPr="00A128F2" w:rsidRDefault="00A128F2" w:rsidP="00AE6153">
            <w:pPr>
              <w:pStyle w:val="Zkladntext2"/>
              <w:jc w:val="center"/>
              <w:rPr>
                <w:rFonts w:asciiTheme="minorHAnsi" w:hAnsiTheme="minorHAnsi"/>
                <w:sz w:val="22"/>
                <w:szCs w:val="22"/>
                <w:lang w:val="en-GB"/>
              </w:rPr>
            </w:pPr>
            <w:r w:rsidRPr="00A128F2">
              <w:rPr>
                <w:rFonts w:asciiTheme="minorHAnsi" w:hAnsiTheme="minorHAnsi"/>
                <w:sz w:val="22"/>
                <w:szCs w:val="22"/>
                <w:lang w:val="en-GB"/>
              </w:rPr>
              <w:t xml:space="preserve">2400 </w:t>
            </w:r>
          </w:p>
        </w:tc>
      </w:tr>
      <w:tr w:rsidR="00A128F2" w:rsidRPr="00A128F2" w:rsidTr="00005E00">
        <w:tc>
          <w:tcPr>
            <w:tcW w:w="637" w:type="dxa"/>
          </w:tcPr>
          <w:p w:rsidR="00A128F2" w:rsidRPr="00A128F2" w:rsidRDefault="00A128F2" w:rsidP="00AE6153">
            <w:pPr>
              <w:pStyle w:val="Zkladntext2"/>
              <w:rPr>
                <w:rFonts w:asciiTheme="minorHAnsi" w:hAnsiTheme="minorHAnsi"/>
                <w:b w:val="0"/>
                <w:bCs/>
                <w:sz w:val="22"/>
                <w:szCs w:val="22"/>
                <w:lang w:val="en-GB"/>
              </w:rPr>
            </w:pPr>
            <w:r w:rsidRPr="00A128F2">
              <w:rPr>
                <w:rFonts w:asciiTheme="minorHAnsi" w:hAnsiTheme="minorHAnsi"/>
                <w:b w:val="0"/>
                <w:bCs/>
                <w:sz w:val="22"/>
                <w:szCs w:val="22"/>
                <w:lang w:val="en-GB"/>
              </w:rPr>
              <w:t>5.</w:t>
            </w:r>
          </w:p>
        </w:tc>
        <w:tc>
          <w:tcPr>
            <w:tcW w:w="6521" w:type="dxa"/>
          </w:tcPr>
          <w:p w:rsidR="00A128F2" w:rsidRPr="00C06B5D" w:rsidRDefault="00005E00" w:rsidP="00124520">
            <w:pPr>
              <w:jc w:val="both"/>
              <w:rPr>
                <w:rFonts w:asciiTheme="minorHAnsi" w:hAnsiTheme="minorHAnsi"/>
                <w:b/>
                <w:sz w:val="22"/>
                <w:szCs w:val="22"/>
                <w:lang w:val="en-GB"/>
              </w:rPr>
            </w:pPr>
            <w:r w:rsidRPr="00C06B5D">
              <w:rPr>
                <w:rFonts w:asciiTheme="minorHAnsi" w:hAnsiTheme="minorHAnsi"/>
                <w:sz w:val="22"/>
                <w:szCs w:val="22"/>
                <w:lang w:val="en-GB"/>
              </w:rPr>
              <w:t>Issue of a marketing authorisation decision for a hybrid and combined veterinary medicinal product</w:t>
            </w:r>
          </w:p>
        </w:tc>
        <w:tc>
          <w:tcPr>
            <w:tcW w:w="2052" w:type="dxa"/>
          </w:tcPr>
          <w:p w:rsidR="00A128F2" w:rsidRPr="00A128F2" w:rsidRDefault="00A128F2" w:rsidP="00AE6153">
            <w:pPr>
              <w:pStyle w:val="Zkladntext2"/>
              <w:jc w:val="center"/>
              <w:rPr>
                <w:rFonts w:asciiTheme="minorHAnsi" w:hAnsiTheme="minorHAnsi"/>
                <w:sz w:val="22"/>
                <w:szCs w:val="22"/>
                <w:lang w:val="en-GB"/>
              </w:rPr>
            </w:pPr>
            <w:r w:rsidRPr="00A128F2">
              <w:rPr>
                <w:rFonts w:asciiTheme="minorHAnsi" w:hAnsiTheme="minorHAnsi"/>
                <w:sz w:val="22"/>
                <w:szCs w:val="22"/>
                <w:lang w:val="en-GB"/>
              </w:rPr>
              <w:t>3600</w:t>
            </w:r>
          </w:p>
          <w:p w:rsidR="00A128F2" w:rsidRPr="00A128F2" w:rsidRDefault="00A128F2" w:rsidP="00AE6153">
            <w:pPr>
              <w:pStyle w:val="Zkladntext2"/>
              <w:jc w:val="center"/>
              <w:rPr>
                <w:rFonts w:asciiTheme="minorHAnsi" w:hAnsiTheme="minorHAnsi"/>
                <w:b w:val="0"/>
                <w:sz w:val="22"/>
                <w:szCs w:val="22"/>
                <w:lang w:val="en-GB"/>
              </w:rPr>
            </w:pPr>
          </w:p>
        </w:tc>
      </w:tr>
      <w:tr w:rsidR="00A128F2" w:rsidRPr="00A128F2" w:rsidTr="00005E00">
        <w:tc>
          <w:tcPr>
            <w:tcW w:w="637" w:type="dxa"/>
          </w:tcPr>
          <w:p w:rsidR="00A128F2" w:rsidRPr="00A128F2" w:rsidRDefault="00A128F2" w:rsidP="00AE6153">
            <w:pPr>
              <w:pStyle w:val="Zkladntext2"/>
              <w:rPr>
                <w:rFonts w:asciiTheme="minorHAnsi" w:hAnsiTheme="minorHAnsi"/>
                <w:b w:val="0"/>
                <w:bCs/>
                <w:sz w:val="22"/>
                <w:szCs w:val="22"/>
                <w:lang w:val="en-GB"/>
              </w:rPr>
            </w:pPr>
            <w:r w:rsidRPr="00A128F2">
              <w:rPr>
                <w:rFonts w:asciiTheme="minorHAnsi" w:hAnsiTheme="minorHAnsi"/>
                <w:b w:val="0"/>
                <w:bCs/>
                <w:sz w:val="22"/>
                <w:szCs w:val="22"/>
                <w:lang w:val="en-GB"/>
              </w:rPr>
              <w:t>6.</w:t>
            </w:r>
          </w:p>
        </w:tc>
        <w:tc>
          <w:tcPr>
            <w:tcW w:w="6521" w:type="dxa"/>
          </w:tcPr>
          <w:p w:rsidR="00A128F2" w:rsidRPr="00C06B5D" w:rsidRDefault="00005E00" w:rsidP="00124520">
            <w:pPr>
              <w:jc w:val="both"/>
              <w:rPr>
                <w:rFonts w:asciiTheme="minorHAnsi" w:hAnsiTheme="minorHAnsi"/>
                <w:sz w:val="22"/>
                <w:szCs w:val="22"/>
                <w:lang w:val="en-GB"/>
              </w:rPr>
            </w:pPr>
            <w:r w:rsidRPr="00C06B5D">
              <w:rPr>
                <w:rFonts w:asciiTheme="minorHAnsi" w:hAnsiTheme="minorHAnsi"/>
                <w:sz w:val="22"/>
                <w:szCs w:val="22"/>
                <w:lang w:val="en-GB"/>
              </w:rPr>
              <w:t>Issue of a marketing authorisation</w:t>
            </w:r>
            <w:r w:rsidRPr="00C06B5D">
              <w:rPr>
                <w:rFonts w:asciiTheme="minorHAnsi" w:hAnsiTheme="minorHAnsi"/>
                <w:b/>
                <w:sz w:val="22"/>
                <w:szCs w:val="22"/>
                <w:lang w:val="en-GB"/>
              </w:rPr>
              <w:t xml:space="preserve"> </w:t>
            </w:r>
            <w:r w:rsidRPr="00C06B5D">
              <w:rPr>
                <w:rFonts w:asciiTheme="minorHAnsi" w:hAnsiTheme="minorHAnsi"/>
                <w:sz w:val="22"/>
                <w:szCs w:val="22"/>
                <w:lang w:val="en-GB"/>
              </w:rPr>
              <w:t>decision for a veterinary medicinal product with a new combination of active substances</w:t>
            </w:r>
          </w:p>
        </w:tc>
        <w:tc>
          <w:tcPr>
            <w:tcW w:w="2052" w:type="dxa"/>
          </w:tcPr>
          <w:p w:rsidR="00A128F2" w:rsidRPr="00A128F2" w:rsidRDefault="00A128F2" w:rsidP="00AE6153">
            <w:pPr>
              <w:pStyle w:val="Zkladntext2"/>
              <w:jc w:val="center"/>
              <w:rPr>
                <w:rFonts w:asciiTheme="minorHAnsi" w:hAnsiTheme="minorHAnsi"/>
                <w:sz w:val="22"/>
                <w:szCs w:val="22"/>
                <w:lang w:val="en-GB"/>
              </w:rPr>
            </w:pPr>
            <w:r w:rsidRPr="00A128F2">
              <w:rPr>
                <w:rFonts w:asciiTheme="minorHAnsi" w:hAnsiTheme="minorHAnsi"/>
                <w:sz w:val="22"/>
                <w:szCs w:val="22"/>
                <w:lang w:val="en-GB"/>
              </w:rPr>
              <w:t>3800</w:t>
            </w:r>
          </w:p>
          <w:p w:rsidR="00A128F2" w:rsidRPr="00A128F2" w:rsidRDefault="00A128F2" w:rsidP="00AE6153">
            <w:pPr>
              <w:pStyle w:val="Zkladntext2"/>
              <w:jc w:val="center"/>
              <w:rPr>
                <w:rFonts w:asciiTheme="minorHAnsi" w:hAnsiTheme="minorHAnsi"/>
                <w:b w:val="0"/>
                <w:sz w:val="22"/>
                <w:szCs w:val="22"/>
                <w:lang w:val="en-GB"/>
              </w:rPr>
            </w:pPr>
          </w:p>
        </w:tc>
      </w:tr>
      <w:tr w:rsidR="00A128F2" w:rsidRPr="00A128F2" w:rsidTr="00AE6153">
        <w:tc>
          <w:tcPr>
            <w:tcW w:w="637" w:type="dxa"/>
          </w:tcPr>
          <w:p w:rsidR="00A128F2" w:rsidRPr="00A128F2" w:rsidRDefault="00A128F2" w:rsidP="00AE6153">
            <w:pPr>
              <w:rPr>
                <w:rFonts w:asciiTheme="minorHAnsi" w:hAnsiTheme="minorHAnsi"/>
                <w:bCs/>
                <w:sz w:val="22"/>
                <w:szCs w:val="22"/>
                <w:lang w:val="en-GB"/>
              </w:rPr>
            </w:pPr>
            <w:r w:rsidRPr="00A128F2">
              <w:rPr>
                <w:rFonts w:asciiTheme="minorHAnsi" w:hAnsiTheme="minorHAnsi"/>
                <w:bCs/>
                <w:sz w:val="22"/>
                <w:szCs w:val="22"/>
                <w:lang w:val="en-GB"/>
              </w:rPr>
              <w:t>7.</w:t>
            </w:r>
          </w:p>
        </w:tc>
        <w:tc>
          <w:tcPr>
            <w:tcW w:w="6521" w:type="dxa"/>
          </w:tcPr>
          <w:p w:rsidR="00A128F2" w:rsidRPr="00C06B5D" w:rsidRDefault="00005E00" w:rsidP="00124520">
            <w:pPr>
              <w:jc w:val="both"/>
              <w:rPr>
                <w:rFonts w:asciiTheme="minorHAnsi" w:hAnsiTheme="minorHAnsi"/>
                <w:bCs/>
                <w:sz w:val="22"/>
                <w:szCs w:val="22"/>
                <w:lang w:val="en-GB"/>
              </w:rPr>
            </w:pPr>
            <w:r w:rsidRPr="00C06B5D">
              <w:rPr>
                <w:rFonts w:asciiTheme="minorHAnsi" w:hAnsiTheme="minorHAnsi"/>
                <w:sz w:val="22"/>
                <w:szCs w:val="22"/>
                <w:lang w:val="en-GB"/>
              </w:rPr>
              <w:t>Issue of a marketing authorisation decision for a homeopathic     veterinary medicinal product under the simplified procedure</w:t>
            </w:r>
          </w:p>
        </w:tc>
        <w:tc>
          <w:tcPr>
            <w:tcW w:w="2052" w:type="dxa"/>
          </w:tcPr>
          <w:p w:rsidR="00A128F2" w:rsidRPr="00A128F2" w:rsidRDefault="00A128F2" w:rsidP="00AE6153">
            <w:pPr>
              <w:jc w:val="center"/>
              <w:rPr>
                <w:rFonts w:asciiTheme="minorHAnsi" w:hAnsiTheme="minorHAnsi"/>
                <w:b/>
                <w:bCs/>
                <w:sz w:val="22"/>
                <w:szCs w:val="22"/>
                <w:lang w:val="en-GB"/>
              </w:rPr>
            </w:pPr>
            <w:r w:rsidRPr="00A128F2">
              <w:rPr>
                <w:rFonts w:asciiTheme="minorHAnsi" w:hAnsiTheme="minorHAnsi"/>
                <w:b/>
                <w:bCs/>
                <w:sz w:val="22"/>
                <w:szCs w:val="22"/>
                <w:lang w:val="en-GB"/>
              </w:rPr>
              <w:t>1200</w:t>
            </w:r>
          </w:p>
        </w:tc>
      </w:tr>
      <w:tr w:rsidR="00A128F2" w:rsidRPr="00A128F2" w:rsidTr="00AE6153">
        <w:tc>
          <w:tcPr>
            <w:tcW w:w="637" w:type="dxa"/>
          </w:tcPr>
          <w:p w:rsidR="00A128F2" w:rsidRPr="00A128F2" w:rsidRDefault="00A128F2" w:rsidP="00AE6153">
            <w:pPr>
              <w:rPr>
                <w:rFonts w:asciiTheme="minorHAnsi" w:hAnsiTheme="minorHAnsi"/>
                <w:bCs/>
                <w:sz w:val="22"/>
                <w:szCs w:val="22"/>
                <w:lang w:val="en-GB"/>
              </w:rPr>
            </w:pPr>
            <w:r w:rsidRPr="00A128F2">
              <w:rPr>
                <w:rFonts w:asciiTheme="minorHAnsi" w:hAnsiTheme="minorHAnsi"/>
                <w:bCs/>
                <w:sz w:val="22"/>
                <w:szCs w:val="22"/>
                <w:lang w:val="en-GB"/>
              </w:rPr>
              <w:t>8.</w:t>
            </w:r>
          </w:p>
        </w:tc>
        <w:tc>
          <w:tcPr>
            <w:tcW w:w="6521" w:type="dxa"/>
          </w:tcPr>
          <w:p w:rsidR="00A128F2" w:rsidRPr="00C06B5D" w:rsidRDefault="00005E00" w:rsidP="00124520">
            <w:pPr>
              <w:jc w:val="both"/>
              <w:rPr>
                <w:rFonts w:asciiTheme="minorHAnsi" w:hAnsiTheme="minorHAnsi"/>
                <w:bCs/>
                <w:sz w:val="22"/>
                <w:szCs w:val="22"/>
                <w:lang w:val="en-GB"/>
              </w:rPr>
            </w:pPr>
            <w:r w:rsidRPr="00C06B5D">
              <w:rPr>
                <w:rFonts w:asciiTheme="minorHAnsi" w:hAnsiTheme="minorHAnsi"/>
                <w:sz w:val="22"/>
                <w:szCs w:val="22"/>
                <w:lang w:val="en-GB"/>
              </w:rPr>
              <w:t>Issue of a marketing authorisation</w:t>
            </w:r>
            <w:r w:rsidRPr="00C06B5D">
              <w:rPr>
                <w:rFonts w:asciiTheme="minorHAnsi" w:hAnsiTheme="minorHAnsi"/>
                <w:b/>
                <w:sz w:val="22"/>
                <w:szCs w:val="22"/>
                <w:lang w:val="en-GB"/>
              </w:rPr>
              <w:t xml:space="preserve"> </w:t>
            </w:r>
            <w:r w:rsidRPr="00C06B5D">
              <w:rPr>
                <w:rFonts w:asciiTheme="minorHAnsi" w:hAnsiTheme="minorHAnsi"/>
                <w:sz w:val="22"/>
                <w:szCs w:val="22"/>
                <w:lang w:val="en-GB"/>
              </w:rPr>
              <w:t>decision for a traditional herbal veterinary medicinal product</w:t>
            </w:r>
          </w:p>
        </w:tc>
        <w:tc>
          <w:tcPr>
            <w:tcW w:w="2052" w:type="dxa"/>
          </w:tcPr>
          <w:p w:rsidR="00A128F2" w:rsidRPr="00A128F2" w:rsidRDefault="00A128F2" w:rsidP="00AE6153">
            <w:pPr>
              <w:jc w:val="center"/>
              <w:rPr>
                <w:rFonts w:asciiTheme="minorHAnsi" w:hAnsiTheme="minorHAnsi"/>
                <w:b/>
                <w:bCs/>
                <w:sz w:val="22"/>
                <w:szCs w:val="22"/>
                <w:lang w:val="en-GB"/>
              </w:rPr>
            </w:pPr>
            <w:r w:rsidRPr="00A128F2">
              <w:rPr>
                <w:rFonts w:asciiTheme="minorHAnsi" w:hAnsiTheme="minorHAnsi"/>
                <w:b/>
                <w:bCs/>
                <w:sz w:val="22"/>
                <w:szCs w:val="22"/>
                <w:lang w:val="en-GB"/>
              </w:rPr>
              <w:t xml:space="preserve">1200   </w:t>
            </w:r>
          </w:p>
        </w:tc>
      </w:tr>
      <w:tr w:rsidR="00A128F2" w:rsidRPr="00A128F2" w:rsidTr="00AE6153">
        <w:tc>
          <w:tcPr>
            <w:tcW w:w="637" w:type="dxa"/>
          </w:tcPr>
          <w:p w:rsidR="00A128F2" w:rsidRPr="00A128F2" w:rsidRDefault="00A128F2" w:rsidP="00AE6153">
            <w:pPr>
              <w:rPr>
                <w:rFonts w:asciiTheme="minorHAnsi" w:hAnsiTheme="minorHAnsi"/>
                <w:bCs/>
                <w:sz w:val="22"/>
                <w:szCs w:val="22"/>
                <w:lang w:val="en-GB"/>
              </w:rPr>
            </w:pPr>
            <w:r w:rsidRPr="00A128F2">
              <w:rPr>
                <w:rFonts w:asciiTheme="minorHAnsi" w:hAnsiTheme="minorHAnsi"/>
                <w:bCs/>
                <w:sz w:val="22"/>
                <w:szCs w:val="22"/>
                <w:lang w:val="en-GB"/>
              </w:rPr>
              <w:t>9.</w:t>
            </w:r>
          </w:p>
        </w:tc>
        <w:tc>
          <w:tcPr>
            <w:tcW w:w="6521" w:type="dxa"/>
          </w:tcPr>
          <w:p w:rsidR="00A128F2" w:rsidRPr="00425CF0" w:rsidRDefault="00425CF0" w:rsidP="00124520">
            <w:pPr>
              <w:jc w:val="both"/>
              <w:rPr>
                <w:rFonts w:asciiTheme="minorHAnsi" w:hAnsiTheme="minorHAnsi"/>
                <w:bCs/>
                <w:sz w:val="22"/>
                <w:szCs w:val="22"/>
                <w:lang w:val="en-GB"/>
              </w:rPr>
            </w:pPr>
            <w:r w:rsidRPr="00425CF0">
              <w:rPr>
                <w:rFonts w:asciiTheme="minorHAnsi" w:hAnsiTheme="minorHAnsi"/>
                <w:iCs/>
                <w:sz w:val="22"/>
                <w:szCs w:val="22"/>
                <w:lang w:val="en-GB"/>
              </w:rPr>
              <w:t>Issue of a marketing authorisation decision for a veterinary medicinal product for pets</w:t>
            </w:r>
          </w:p>
        </w:tc>
        <w:tc>
          <w:tcPr>
            <w:tcW w:w="2052" w:type="dxa"/>
          </w:tcPr>
          <w:p w:rsidR="00A128F2" w:rsidRPr="00A128F2" w:rsidRDefault="00A128F2" w:rsidP="00AE6153">
            <w:pPr>
              <w:jc w:val="center"/>
              <w:rPr>
                <w:rFonts w:asciiTheme="minorHAnsi" w:hAnsiTheme="minorHAnsi"/>
                <w:b/>
                <w:bCs/>
                <w:sz w:val="22"/>
                <w:szCs w:val="22"/>
                <w:lang w:val="en-GB"/>
              </w:rPr>
            </w:pPr>
            <w:r w:rsidRPr="00A128F2">
              <w:rPr>
                <w:rFonts w:asciiTheme="minorHAnsi" w:hAnsiTheme="minorHAnsi"/>
                <w:b/>
                <w:bCs/>
                <w:sz w:val="22"/>
                <w:szCs w:val="22"/>
                <w:lang w:val="en-GB"/>
              </w:rPr>
              <w:t>1500</w:t>
            </w:r>
          </w:p>
        </w:tc>
      </w:tr>
      <w:tr w:rsidR="00A128F2" w:rsidRPr="00A128F2" w:rsidTr="00AE6153">
        <w:tc>
          <w:tcPr>
            <w:tcW w:w="637" w:type="dxa"/>
          </w:tcPr>
          <w:p w:rsidR="00A128F2" w:rsidRPr="00A128F2" w:rsidRDefault="00A128F2" w:rsidP="00AE6153">
            <w:pPr>
              <w:rPr>
                <w:rFonts w:asciiTheme="minorHAnsi" w:hAnsiTheme="minorHAnsi"/>
                <w:bCs/>
                <w:sz w:val="22"/>
                <w:szCs w:val="22"/>
                <w:lang w:val="en-GB"/>
              </w:rPr>
            </w:pPr>
            <w:r w:rsidRPr="00A128F2">
              <w:rPr>
                <w:rFonts w:asciiTheme="minorHAnsi" w:hAnsiTheme="minorHAnsi"/>
                <w:bCs/>
                <w:sz w:val="22"/>
                <w:szCs w:val="22"/>
                <w:lang w:val="en-GB"/>
              </w:rPr>
              <w:t>10.</w:t>
            </w:r>
          </w:p>
        </w:tc>
        <w:tc>
          <w:tcPr>
            <w:tcW w:w="6521" w:type="dxa"/>
          </w:tcPr>
          <w:p w:rsidR="00A128F2" w:rsidRPr="00425CF0" w:rsidRDefault="00425CF0" w:rsidP="00124520">
            <w:pPr>
              <w:jc w:val="both"/>
              <w:rPr>
                <w:rFonts w:asciiTheme="minorHAnsi" w:hAnsiTheme="minorHAnsi"/>
                <w:bCs/>
                <w:sz w:val="22"/>
                <w:szCs w:val="22"/>
                <w:lang w:val="en-GB"/>
              </w:rPr>
            </w:pPr>
            <w:r w:rsidRPr="00425CF0">
              <w:rPr>
                <w:rFonts w:asciiTheme="minorHAnsi" w:hAnsiTheme="minorHAnsi"/>
                <w:iCs/>
                <w:sz w:val="22"/>
                <w:szCs w:val="22"/>
                <w:lang w:val="en-GB"/>
              </w:rPr>
              <w:t>Issue of a marketing authorisation decision for a veterinary medicinal product on a limited market</w:t>
            </w:r>
          </w:p>
        </w:tc>
        <w:tc>
          <w:tcPr>
            <w:tcW w:w="2052" w:type="dxa"/>
          </w:tcPr>
          <w:p w:rsidR="00A128F2" w:rsidRPr="00A128F2" w:rsidRDefault="00A128F2" w:rsidP="00AE6153">
            <w:pPr>
              <w:jc w:val="center"/>
              <w:rPr>
                <w:rFonts w:asciiTheme="minorHAnsi" w:hAnsiTheme="minorHAnsi"/>
                <w:b/>
                <w:bCs/>
                <w:sz w:val="22"/>
                <w:szCs w:val="22"/>
                <w:lang w:val="en-GB"/>
              </w:rPr>
            </w:pPr>
            <w:r w:rsidRPr="00A128F2">
              <w:rPr>
                <w:rFonts w:asciiTheme="minorHAnsi" w:hAnsiTheme="minorHAnsi"/>
                <w:b/>
                <w:bCs/>
                <w:sz w:val="22"/>
                <w:szCs w:val="22"/>
                <w:lang w:val="en-GB"/>
              </w:rPr>
              <w:t>1300</w:t>
            </w:r>
          </w:p>
          <w:p w:rsidR="00A128F2" w:rsidRPr="00A128F2" w:rsidRDefault="00A128F2" w:rsidP="00AE6153">
            <w:pPr>
              <w:jc w:val="center"/>
              <w:rPr>
                <w:rFonts w:asciiTheme="minorHAnsi" w:hAnsiTheme="minorHAnsi"/>
                <w:bCs/>
                <w:sz w:val="22"/>
                <w:szCs w:val="22"/>
                <w:lang w:val="en-GB"/>
              </w:rPr>
            </w:pPr>
          </w:p>
        </w:tc>
      </w:tr>
      <w:tr w:rsidR="00A128F2" w:rsidRPr="00A128F2" w:rsidTr="00AE6153">
        <w:tc>
          <w:tcPr>
            <w:tcW w:w="637" w:type="dxa"/>
          </w:tcPr>
          <w:p w:rsidR="00A128F2" w:rsidRPr="00A128F2" w:rsidRDefault="00A128F2" w:rsidP="00AE6153">
            <w:pPr>
              <w:rPr>
                <w:rFonts w:asciiTheme="minorHAnsi" w:hAnsiTheme="minorHAnsi"/>
                <w:bCs/>
                <w:sz w:val="22"/>
                <w:szCs w:val="22"/>
                <w:lang w:val="en-GB"/>
              </w:rPr>
            </w:pPr>
            <w:r w:rsidRPr="00A128F2">
              <w:rPr>
                <w:rFonts w:asciiTheme="minorHAnsi" w:hAnsiTheme="minorHAnsi"/>
                <w:bCs/>
                <w:sz w:val="22"/>
                <w:szCs w:val="22"/>
                <w:lang w:val="en-GB"/>
              </w:rPr>
              <w:t>11.</w:t>
            </w:r>
          </w:p>
          <w:p w:rsidR="00A128F2" w:rsidRPr="00A128F2" w:rsidRDefault="00A128F2" w:rsidP="00AE6153">
            <w:pPr>
              <w:rPr>
                <w:rFonts w:asciiTheme="minorHAnsi" w:hAnsiTheme="minorHAnsi"/>
                <w:bCs/>
                <w:sz w:val="22"/>
                <w:szCs w:val="22"/>
                <w:lang w:val="en-GB"/>
              </w:rPr>
            </w:pPr>
          </w:p>
        </w:tc>
        <w:tc>
          <w:tcPr>
            <w:tcW w:w="6521" w:type="dxa"/>
          </w:tcPr>
          <w:p w:rsidR="00A128F2" w:rsidRPr="00425CF0" w:rsidRDefault="00425CF0" w:rsidP="00124520">
            <w:pPr>
              <w:jc w:val="both"/>
              <w:rPr>
                <w:rFonts w:asciiTheme="minorHAnsi" w:hAnsiTheme="minorHAnsi"/>
                <w:caps/>
                <w:sz w:val="22"/>
                <w:szCs w:val="22"/>
                <w:lang w:val="en-GB"/>
              </w:rPr>
            </w:pPr>
            <w:r w:rsidRPr="00425CF0">
              <w:rPr>
                <w:rFonts w:asciiTheme="minorHAnsi" w:hAnsiTheme="minorHAnsi"/>
                <w:sz w:val="22"/>
                <w:szCs w:val="22"/>
                <w:lang w:val="en-GB"/>
              </w:rPr>
              <w:t>Issue of a marketing authorisation decision for a veterinary medicinal product in exceptional circumstances</w:t>
            </w:r>
          </w:p>
        </w:tc>
        <w:tc>
          <w:tcPr>
            <w:tcW w:w="2052" w:type="dxa"/>
          </w:tcPr>
          <w:p w:rsidR="00A128F2" w:rsidRPr="00A128F2" w:rsidRDefault="00A128F2" w:rsidP="00AE6153">
            <w:pPr>
              <w:jc w:val="center"/>
              <w:rPr>
                <w:rFonts w:asciiTheme="minorHAnsi" w:hAnsiTheme="minorHAnsi"/>
                <w:b/>
                <w:bCs/>
                <w:sz w:val="22"/>
                <w:szCs w:val="22"/>
                <w:lang w:val="en-GB"/>
              </w:rPr>
            </w:pPr>
            <w:r w:rsidRPr="00A128F2">
              <w:rPr>
                <w:rFonts w:asciiTheme="minorHAnsi" w:hAnsiTheme="minorHAnsi"/>
                <w:b/>
                <w:bCs/>
                <w:sz w:val="22"/>
                <w:szCs w:val="22"/>
                <w:lang w:val="en-GB"/>
              </w:rPr>
              <w:t>1300</w:t>
            </w:r>
          </w:p>
          <w:p w:rsidR="00A128F2" w:rsidRPr="00A128F2" w:rsidRDefault="00A128F2" w:rsidP="00AE6153">
            <w:pPr>
              <w:jc w:val="center"/>
              <w:rPr>
                <w:rFonts w:asciiTheme="minorHAnsi" w:hAnsiTheme="minorHAnsi"/>
                <w:bCs/>
                <w:sz w:val="22"/>
                <w:szCs w:val="22"/>
                <w:lang w:val="en-GB"/>
              </w:rPr>
            </w:pPr>
          </w:p>
        </w:tc>
      </w:tr>
      <w:tr w:rsidR="00A128F2" w:rsidRPr="00A128F2" w:rsidTr="00AE6153">
        <w:tc>
          <w:tcPr>
            <w:tcW w:w="637" w:type="dxa"/>
          </w:tcPr>
          <w:p w:rsidR="00A128F2" w:rsidRPr="00A128F2" w:rsidRDefault="00A128F2" w:rsidP="00AE6153">
            <w:pPr>
              <w:rPr>
                <w:rFonts w:asciiTheme="minorHAnsi" w:hAnsiTheme="minorHAnsi"/>
                <w:bCs/>
                <w:sz w:val="22"/>
                <w:szCs w:val="22"/>
                <w:lang w:val="en-GB"/>
              </w:rPr>
            </w:pPr>
            <w:r w:rsidRPr="00A128F2">
              <w:rPr>
                <w:rFonts w:asciiTheme="minorHAnsi" w:hAnsiTheme="minorHAnsi"/>
                <w:bCs/>
                <w:sz w:val="22"/>
                <w:szCs w:val="22"/>
                <w:lang w:val="en-GB"/>
              </w:rPr>
              <w:t>12.</w:t>
            </w:r>
          </w:p>
        </w:tc>
        <w:tc>
          <w:tcPr>
            <w:tcW w:w="6521" w:type="dxa"/>
          </w:tcPr>
          <w:p w:rsidR="00A128F2" w:rsidRPr="00425CF0" w:rsidRDefault="00425CF0" w:rsidP="00124520">
            <w:pPr>
              <w:jc w:val="both"/>
              <w:rPr>
                <w:rFonts w:asciiTheme="minorHAnsi" w:hAnsiTheme="minorHAnsi"/>
                <w:bCs/>
                <w:sz w:val="22"/>
                <w:szCs w:val="22"/>
                <w:lang w:val="en-GB"/>
              </w:rPr>
            </w:pPr>
            <w:r w:rsidRPr="00425CF0">
              <w:rPr>
                <w:rFonts w:asciiTheme="minorHAnsi" w:hAnsiTheme="minorHAnsi" w:cs="Segoe UI"/>
                <w:iCs/>
                <w:sz w:val="22"/>
                <w:szCs w:val="22"/>
                <w:lang w:val="en-GB"/>
              </w:rPr>
              <w:t xml:space="preserve">Issue of a decision on the renewal of the </w:t>
            </w:r>
            <w:r w:rsidRPr="00425CF0">
              <w:rPr>
                <w:rFonts w:asciiTheme="minorHAnsi" w:hAnsiTheme="minorHAnsi"/>
                <w:iCs/>
                <w:sz w:val="22"/>
                <w:szCs w:val="22"/>
                <w:lang w:val="en-GB"/>
              </w:rPr>
              <w:t xml:space="preserve">marketing authorisation </w:t>
            </w:r>
            <w:r w:rsidRPr="00425CF0">
              <w:rPr>
                <w:rFonts w:asciiTheme="minorHAnsi" w:hAnsiTheme="minorHAnsi" w:cs="Segoe UI"/>
                <w:iCs/>
                <w:sz w:val="22"/>
                <w:szCs w:val="22"/>
                <w:lang w:val="en-GB"/>
              </w:rPr>
              <w:t xml:space="preserve">of </w:t>
            </w:r>
            <w:r w:rsidR="00124520">
              <w:rPr>
                <w:rFonts w:asciiTheme="minorHAnsi" w:hAnsiTheme="minorHAnsi" w:cs="Segoe UI"/>
                <w:iCs/>
                <w:sz w:val="22"/>
                <w:szCs w:val="22"/>
                <w:lang w:val="en-GB"/>
              </w:rPr>
              <w:t xml:space="preserve">    </w:t>
            </w:r>
            <w:r w:rsidRPr="00425CF0">
              <w:rPr>
                <w:rFonts w:asciiTheme="minorHAnsi" w:hAnsiTheme="minorHAnsi" w:cs="Segoe UI"/>
                <w:iCs/>
                <w:sz w:val="22"/>
                <w:szCs w:val="22"/>
                <w:lang w:val="en-GB"/>
              </w:rPr>
              <w:t>a veterinary medicinal product</w:t>
            </w:r>
          </w:p>
        </w:tc>
        <w:tc>
          <w:tcPr>
            <w:tcW w:w="2052" w:type="dxa"/>
          </w:tcPr>
          <w:p w:rsidR="00A128F2" w:rsidRPr="00A128F2" w:rsidRDefault="00A128F2" w:rsidP="00AE6153">
            <w:pPr>
              <w:jc w:val="center"/>
              <w:rPr>
                <w:rFonts w:asciiTheme="minorHAnsi" w:hAnsiTheme="minorHAnsi"/>
                <w:b/>
                <w:bCs/>
                <w:sz w:val="22"/>
                <w:szCs w:val="22"/>
                <w:lang w:val="en-GB"/>
              </w:rPr>
            </w:pPr>
            <w:r w:rsidRPr="00A128F2">
              <w:rPr>
                <w:rFonts w:asciiTheme="minorHAnsi" w:hAnsiTheme="minorHAnsi"/>
                <w:b/>
                <w:bCs/>
                <w:sz w:val="22"/>
                <w:szCs w:val="22"/>
                <w:lang w:val="en-GB"/>
              </w:rPr>
              <w:t xml:space="preserve">1200 </w:t>
            </w:r>
          </w:p>
        </w:tc>
      </w:tr>
      <w:tr w:rsidR="00A128F2" w:rsidRPr="00A128F2" w:rsidTr="00AE6153">
        <w:tc>
          <w:tcPr>
            <w:tcW w:w="637" w:type="dxa"/>
          </w:tcPr>
          <w:p w:rsidR="00A128F2" w:rsidRPr="00A128F2" w:rsidRDefault="00A128F2" w:rsidP="00AE6153">
            <w:pPr>
              <w:rPr>
                <w:rFonts w:asciiTheme="minorHAnsi" w:hAnsiTheme="minorHAnsi"/>
                <w:bCs/>
                <w:sz w:val="22"/>
                <w:szCs w:val="22"/>
                <w:lang w:val="en-GB"/>
              </w:rPr>
            </w:pPr>
            <w:r w:rsidRPr="00A128F2">
              <w:rPr>
                <w:rFonts w:asciiTheme="minorHAnsi" w:hAnsiTheme="minorHAnsi"/>
                <w:bCs/>
                <w:sz w:val="22"/>
                <w:szCs w:val="22"/>
                <w:lang w:val="en-GB"/>
              </w:rPr>
              <w:t>13.</w:t>
            </w:r>
          </w:p>
        </w:tc>
        <w:tc>
          <w:tcPr>
            <w:tcW w:w="6521" w:type="dxa"/>
          </w:tcPr>
          <w:p w:rsidR="00A128F2" w:rsidRPr="00425CF0" w:rsidRDefault="00425CF0" w:rsidP="00124520">
            <w:pPr>
              <w:jc w:val="both"/>
              <w:rPr>
                <w:rFonts w:asciiTheme="minorHAnsi" w:hAnsiTheme="minorHAnsi"/>
                <w:bCs/>
                <w:sz w:val="22"/>
                <w:szCs w:val="22"/>
                <w:lang w:val="en-GB"/>
              </w:rPr>
            </w:pPr>
            <w:r w:rsidRPr="00425CF0">
              <w:rPr>
                <w:rFonts w:asciiTheme="minorHAnsi" w:hAnsiTheme="minorHAnsi" w:cs="Segoe UI"/>
                <w:iCs/>
                <w:sz w:val="22"/>
                <w:szCs w:val="22"/>
                <w:lang w:val="en-GB"/>
              </w:rPr>
              <w:t xml:space="preserve">Issue of a decision on the renewal of the </w:t>
            </w:r>
            <w:r w:rsidRPr="00425CF0">
              <w:rPr>
                <w:rFonts w:asciiTheme="minorHAnsi" w:hAnsiTheme="minorHAnsi"/>
                <w:iCs/>
                <w:sz w:val="22"/>
                <w:szCs w:val="22"/>
                <w:lang w:val="en-GB"/>
              </w:rPr>
              <w:t xml:space="preserve">marketing authorisation </w:t>
            </w:r>
            <w:r w:rsidRPr="00425CF0">
              <w:rPr>
                <w:rFonts w:asciiTheme="minorHAnsi" w:hAnsiTheme="minorHAnsi" w:cs="Segoe UI"/>
                <w:iCs/>
                <w:sz w:val="22"/>
                <w:szCs w:val="22"/>
                <w:lang w:val="en-GB"/>
              </w:rPr>
              <w:t xml:space="preserve">of </w:t>
            </w:r>
            <w:r w:rsidR="00124520">
              <w:rPr>
                <w:rFonts w:asciiTheme="minorHAnsi" w:hAnsiTheme="minorHAnsi" w:cs="Segoe UI"/>
                <w:iCs/>
                <w:sz w:val="22"/>
                <w:szCs w:val="22"/>
                <w:lang w:val="en-GB"/>
              </w:rPr>
              <w:t xml:space="preserve">    </w:t>
            </w:r>
            <w:r w:rsidRPr="00425CF0">
              <w:rPr>
                <w:rFonts w:asciiTheme="minorHAnsi" w:hAnsiTheme="minorHAnsi" w:cs="Segoe UI"/>
                <w:iCs/>
                <w:sz w:val="22"/>
                <w:szCs w:val="22"/>
                <w:lang w:val="en-GB"/>
              </w:rPr>
              <w:t xml:space="preserve">a veterinary medicinal product </w:t>
            </w:r>
            <w:r w:rsidRPr="00425CF0">
              <w:rPr>
                <w:rFonts w:asciiTheme="minorHAnsi" w:hAnsiTheme="minorHAnsi"/>
                <w:iCs/>
                <w:sz w:val="22"/>
                <w:szCs w:val="22"/>
                <w:lang w:val="en-GB"/>
              </w:rPr>
              <w:t>on a limited market</w:t>
            </w:r>
          </w:p>
        </w:tc>
        <w:tc>
          <w:tcPr>
            <w:tcW w:w="2052" w:type="dxa"/>
          </w:tcPr>
          <w:p w:rsidR="00A128F2" w:rsidRPr="00A128F2" w:rsidRDefault="00A128F2" w:rsidP="00AE6153">
            <w:pPr>
              <w:jc w:val="center"/>
              <w:rPr>
                <w:rFonts w:asciiTheme="minorHAnsi" w:hAnsiTheme="minorHAnsi"/>
                <w:b/>
                <w:bCs/>
                <w:sz w:val="22"/>
                <w:szCs w:val="22"/>
                <w:lang w:val="en-GB"/>
              </w:rPr>
            </w:pPr>
            <w:r w:rsidRPr="00A128F2">
              <w:rPr>
                <w:rFonts w:asciiTheme="minorHAnsi" w:hAnsiTheme="minorHAnsi"/>
                <w:b/>
                <w:bCs/>
                <w:sz w:val="22"/>
                <w:szCs w:val="22"/>
                <w:lang w:val="en-GB"/>
              </w:rPr>
              <w:t>700</w:t>
            </w:r>
          </w:p>
        </w:tc>
      </w:tr>
      <w:tr w:rsidR="00A128F2" w:rsidRPr="00A128F2" w:rsidTr="00AE6153">
        <w:tc>
          <w:tcPr>
            <w:tcW w:w="637" w:type="dxa"/>
          </w:tcPr>
          <w:p w:rsidR="00A128F2" w:rsidRPr="00A128F2" w:rsidRDefault="00A128F2" w:rsidP="00AE6153">
            <w:pPr>
              <w:rPr>
                <w:rFonts w:asciiTheme="minorHAnsi" w:hAnsiTheme="minorHAnsi"/>
                <w:bCs/>
                <w:color w:val="000000"/>
                <w:sz w:val="22"/>
                <w:szCs w:val="22"/>
                <w:lang w:val="en-GB"/>
              </w:rPr>
            </w:pPr>
            <w:r w:rsidRPr="00A128F2">
              <w:rPr>
                <w:rFonts w:asciiTheme="minorHAnsi" w:hAnsiTheme="minorHAnsi"/>
                <w:bCs/>
                <w:color w:val="000000"/>
                <w:sz w:val="22"/>
                <w:szCs w:val="22"/>
                <w:lang w:val="en-GB"/>
              </w:rPr>
              <w:t>14.</w:t>
            </w:r>
          </w:p>
        </w:tc>
        <w:tc>
          <w:tcPr>
            <w:tcW w:w="6521" w:type="dxa"/>
          </w:tcPr>
          <w:p w:rsidR="00A128F2" w:rsidRPr="00425CF0" w:rsidRDefault="00425CF0" w:rsidP="00124520">
            <w:pPr>
              <w:jc w:val="both"/>
              <w:rPr>
                <w:rFonts w:asciiTheme="minorHAnsi" w:hAnsiTheme="minorHAnsi"/>
                <w:bCs/>
                <w:sz w:val="22"/>
                <w:szCs w:val="22"/>
                <w:lang w:val="en-GB"/>
              </w:rPr>
            </w:pPr>
            <w:r w:rsidRPr="00425CF0">
              <w:rPr>
                <w:rFonts w:asciiTheme="minorHAnsi" w:hAnsiTheme="minorHAnsi" w:cs="Segoe UI"/>
                <w:iCs/>
                <w:sz w:val="22"/>
                <w:szCs w:val="22"/>
                <w:lang w:val="en-GB"/>
              </w:rPr>
              <w:t xml:space="preserve">Issue of a decision on the renewal of the </w:t>
            </w:r>
            <w:r w:rsidRPr="00425CF0">
              <w:rPr>
                <w:rFonts w:asciiTheme="minorHAnsi" w:hAnsiTheme="minorHAnsi"/>
                <w:iCs/>
                <w:sz w:val="22"/>
                <w:szCs w:val="22"/>
                <w:lang w:val="en-GB"/>
              </w:rPr>
              <w:t xml:space="preserve">marketing authorisation </w:t>
            </w:r>
            <w:r w:rsidRPr="00425CF0">
              <w:rPr>
                <w:rFonts w:asciiTheme="minorHAnsi" w:hAnsiTheme="minorHAnsi" w:cs="Segoe UI"/>
                <w:iCs/>
                <w:sz w:val="22"/>
                <w:szCs w:val="22"/>
                <w:lang w:val="en-GB"/>
              </w:rPr>
              <w:t xml:space="preserve">of </w:t>
            </w:r>
            <w:r w:rsidR="00124520">
              <w:rPr>
                <w:rFonts w:asciiTheme="minorHAnsi" w:hAnsiTheme="minorHAnsi" w:cs="Segoe UI"/>
                <w:iCs/>
                <w:sz w:val="22"/>
                <w:szCs w:val="22"/>
                <w:lang w:val="en-GB"/>
              </w:rPr>
              <w:t xml:space="preserve">    </w:t>
            </w:r>
            <w:r w:rsidRPr="00425CF0">
              <w:rPr>
                <w:rFonts w:asciiTheme="minorHAnsi" w:hAnsiTheme="minorHAnsi" w:cs="Segoe UI"/>
                <w:iCs/>
                <w:sz w:val="22"/>
                <w:szCs w:val="22"/>
                <w:lang w:val="en-GB"/>
              </w:rPr>
              <w:t>a veterinary medicinal product</w:t>
            </w:r>
            <w:r w:rsidRPr="00425CF0">
              <w:rPr>
                <w:rFonts w:asciiTheme="minorHAnsi" w:hAnsiTheme="minorHAnsi"/>
                <w:sz w:val="22"/>
                <w:szCs w:val="22"/>
                <w:lang w:val="en-GB"/>
              </w:rPr>
              <w:t xml:space="preserve"> in exceptional circumstances</w:t>
            </w:r>
          </w:p>
        </w:tc>
        <w:tc>
          <w:tcPr>
            <w:tcW w:w="2052" w:type="dxa"/>
          </w:tcPr>
          <w:p w:rsidR="00A128F2" w:rsidRPr="00A128F2" w:rsidRDefault="00A128F2" w:rsidP="00AE6153">
            <w:pPr>
              <w:jc w:val="center"/>
              <w:rPr>
                <w:rFonts w:asciiTheme="minorHAnsi" w:hAnsiTheme="minorHAnsi"/>
                <w:b/>
                <w:bCs/>
                <w:color w:val="000000"/>
                <w:sz w:val="22"/>
                <w:szCs w:val="22"/>
                <w:lang w:val="en-GB"/>
              </w:rPr>
            </w:pPr>
            <w:r w:rsidRPr="00A128F2">
              <w:rPr>
                <w:rFonts w:asciiTheme="minorHAnsi" w:hAnsiTheme="minorHAnsi"/>
                <w:b/>
                <w:bCs/>
                <w:color w:val="000000"/>
                <w:sz w:val="22"/>
                <w:szCs w:val="22"/>
                <w:lang w:val="en-GB"/>
              </w:rPr>
              <w:t>400</w:t>
            </w:r>
          </w:p>
        </w:tc>
      </w:tr>
    </w:tbl>
    <w:p w:rsidR="00A128F2" w:rsidRPr="00A128F2" w:rsidRDefault="00A128F2" w:rsidP="00A128F2">
      <w:pPr>
        <w:rPr>
          <w:rFonts w:ascii="Calibri" w:hAnsi="Calibri"/>
          <w:bCs/>
          <w:color w:val="000000"/>
          <w:sz w:val="22"/>
          <w:lang w:val="en-GB"/>
        </w:rPr>
      </w:pPr>
    </w:p>
    <w:p w:rsidR="00A128F2" w:rsidRPr="00A128F2" w:rsidRDefault="00A128F2" w:rsidP="00A128F2">
      <w:pPr>
        <w:rPr>
          <w:rFonts w:ascii="Calibri" w:hAnsi="Calibri"/>
          <w:b/>
          <w:bCs/>
          <w:color w:val="000000"/>
          <w:sz w:val="22"/>
          <w:lang w:val="en-GB"/>
        </w:rPr>
      </w:pPr>
    </w:p>
    <w:p w:rsidR="00350CAD" w:rsidRPr="00350CAD" w:rsidRDefault="00A128F2" w:rsidP="00350CAD">
      <w:pPr>
        <w:rPr>
          <w:rFonts w:asciiTheme="minorHAnsi" w:hAnsiTheme="minorHAnsi"/>
          <w:b/>
          <w:sz w:val="22"/>
          <w:szCs w:val="22"/>
          <w:lang w:val="en-GB"/>
        </w:rPr>
      </w:pPr>
      <w:r w:rsidRPr="00350CAD">
        <w:rPr>
          <w:rFonts w:asciiTheme="minorHAnsi" w:hAnsiTheme="minorHAnsi"/>
          <w:b/>
          <w:sz w:val="22"/>
          <w:szCs w:val="22"/>
          <w:lang w:val="en-GB"/>
        </w:rPr>
        <w:t xml:space="preserve">b) </w:t>
      </w:r>
      <w:r w:rsidR="00350CAD" w:rsidRPr="00350CAD">
        <w:rPr>
          <w:rFonts w:asciiTheme="minorHAnsi" w:hAnsiTheme="minorHAnsi"/>
          <w:b/>
          <w:sz w:val="22"/>
          <w:szCs w:val="22"/>
          <w:lang w:val="en-GB"/>
        </w:rPr>
        <w:t xml:space="preserve">ISSUE OF A DECISION ON THE MARKETING AUTHORIZATION OF A VETERINARY MEDICINAL PRODUCT BY A </w:t>
      </w:r>
      <w:r w:rsidR="00DD4FE6">
        <w:rPr>
          <w:rFonts w:asciiTheme="minorHAnsi" w:hAnsiTheme="minorHAnsi"/>
          <w:b/>
          <w:sz w:val="22"/>
          <w:szCs w:val="22"/>
          <w:lang w:val="en-GB"/>
        </w:rPr>
        <w:t>DECENTRALIZED PROCEDURE</w:t>
      </w:r>
      <w:r w:rsidR="00350CAD" w:rsidRPr="00350CAD">
        <w:rPr>
          <w:rFonts w:asciiTheme="minorHAnsi" w:hAnsiTheme="minorHAnsi"/>
          <w:b/>
          <w:sz w:val="22"/>
          <w:szCs w:val="22"/>
          <w:lang w:val="en-GB"/>
        </w:rPr>
        <w:t xml:space="preserve"> OR A MUTUAL RECOGNITION PROCEDURE IF THE SLOVAK REPUBLIC IS NOT A REFERENCE MEMBER STATE</w:t>
      </w:r>
    </w:p>
    <w:p w:rsidR="00350CAD" w:rsidRDefault="00350CAD" w:rsidP="00350CAD">
      <w:pPr>
        <w:rPr>
          <w:rFonts w:ascii="Calibri" w:hAnsi="Calibri"/>
          <w:b/>
          <w:bCs/>
          <w:sz w:val="22"/>
        </w:rPr>
      </w:pPr>
    </w:p>
    <w:p w:rsidR="00A128F2" w:rsidRPr="00A128F2" w:rsidRDefault="00A128F2" w:rsidP="00A128F2">
      <w:pPr>
        <w:rPr>
          <w:rFonts w:ascii="Calibri" w:hAnsi="Calibri"/>
          <w:bCs/>
          <w:color w:val="000000"/>
          <w:sz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11"/>
        <w:gridCol w:w="6547"/>
        <w:gridCol w:w="2052"/>
      </w:tblGrid>
      <w:tr w:rsidR="00A128F2" w:rsidRPr="00A128F2" w:rsidTr="00AE6153">
        <w:tc>
          <w:tcPr>
            <w:tcW w:w="611" w:type="dxa"/>
          </w:tcPr>
          <w:p w:rsidR="00A128F2" w:rsidRPr="00A128F2" w:rsidRDefault="00350CAD" w:rsidP="00AE6153">
            <w:pPr>
              <w:rPr>
                <w:rFonts w:ascii="Calibri" w:hAnsi="Calibri"/>
                <w:bCs/>
                <w:color w:val="FF0000"/>
                <w:sz w:val="22"/>
                <w:lang w:val="en-GB"/>
              </w:rPr>
            </w:pPr>
            <w:r>
              <w:rPr>
                <w:rFonts w:ascii="Calibri" w:hAnsi="Calibri"/>
                <w:b/>
                <w:bCs/>
                <w:sz w:val="22"/>
                <w:lang w:val="en-GB"/>
              </w:rPr>
              <w:t>No</w:t>
            </w:r>
            <w:r w:rsidR="00A128F2" w:rsidRPr="00A128F2">
              <w:rPr>
                <w:rFonts w:ascii="Calibri" w:hAnsi="Calibri"/>
                <w:b/>
                <w:bCs/>
                <w:sz w:val="22"/>
                <w:lang w:val="en-GB"/>
              </w:rPr>
              <w:t>.</w:t>
            </w:r>
          </w:p>
        </w:tc>
        <w:tc>
          <w:tcPr>
            <w:tcW w:w="6547" w:type="dxa"/>
          </w:tcPr>
          <w:p w:rsidR="00A128F2" w:rsidRPr="00A128F2" w:rsidRDefault="00A128F2" w:rsidP="00AE6153">
            <w:pPr>
              <w:rPr>
                <w:rFonts w:ascii="Calibri" w:hAnsi="Calibri"/>
                <w:b/>
                <w:bCs/>
                <w:color w:val="FF0000"/>
                <w:sz w:val="22"/>
                <w:lang w:val="en-GB"/>
              </w:rPr>
            </w:pPr>
          </w:p>
        </w:tc>
        <w:tc>
          <w:tcPr>
            <w:tcW w:w="2052" w:type="dxa"/>
          </w:tcPr>
          <w:p w:rsidR="00A128F2" w:rsidRPr="00A128F2" w:rsidRDefault="00350CAD" w:rsidP="00AE6153">
            <w:pPr>
              <w:jc w:val="center"/>
              <w:rPr>
                <w:rFonts w:ascii="Calibri" w:hAnsi="Calibri"/>
                <w:b/>
                <w:bCs/>
                <w:color w:val="000000"/>
                <w:sz w:val="22"/>
                <w:lang w:val="en-GB"/>
              </w:rPr>
            </w:pPr>
            <w:r>
              <w:rPr>
                <w:rFonts w:ascii="Calibri" w:hAnsi="Calibri"/>
                <w:b/>
                <w:sz w:val="22"/>
                <w:szCs w:val="22"/>
                <w:lang w:val="en-GB"/>
              </w:rPr>
              <w:t>Sum</w:t>
            </w:r>
            <w:r w:rsidR="00A128F2" w:rsidRPr="00A128F2">
              <w:rPr>
                <w:rFonts w:ascii="Calibri" w:hAnsi="Calibri"/>
                <w:b/>
                <w:sz w:val="22"/>
                <w:szCs w:val="22"/>
                <w:lang w:val="en-GB"/>
              </w:rPr>
              <w:t xml:space="preserve"> €</w:t>
            </w:r>
          </w:p>
        </w:tc>
      </w:tr>
      <w:tr w:rsidR="00A128F2" w:rsidRPr="00A128F2" w:rsidTr="00AE6153">
        <w:tc>
          <w:tcPr>
            <w:tcW w:w="611" w:type="dxa"/>
          </w:tcPr>
          <w:p w:rsidR="00A128F2" w:rsidRPr="00A128F2" w:rsidRDefault="00A128F2" w:rsidP="00AE6153">
            <w:pPr>
              <w:rPr>
                <w:rFonts w:ascii="Calibri" w:hAnsi="Calibri"/>
                <w:bCs/>
                <w:color w:val="000000"/>
                <w:sz w:val="22"/>
                <w:lang w:val="en-GB"/>
              </w:rPr>
            </w:pPr>
            <w:r w:rsidRPr="00A128F2">
              <w:rPr>
                <w:rFonts w:ascii="Calibri" w:hAnsi="Calibri"/>
                <w:bCs/>
                <w:color w:val="000000"/>
                <w:sz w:val="22"/>
                <w:lang w:val="en-GB"/>
              </w:rPr>
              <w:t>1.</w:t>
            </w:r>
          </w:p>
        </w:tc>
        <w:tc>
          <w:tcPr>
            <w:tcW w:w="6547" w:type="dxa"/>
          </w:tcPr>
          <w:p w:rsidR="00A128F2" w:rsidRPr="00124520" w:rsidRDefault="00124520" w:rsidP="00124520">
            <w:pPr>
              <w:jc w:val="both"/>
              <w:rPr>
                <w:rFonts w:asciiTheme="minorHAnsi" w:hAnsiTheme="minorHAnsi"/>
                <w:bCs/>
                <w:color w:val="000000"/>
                <w:sz w:val="22"/>
                <w:szCs w:val="22"/>
                <w:lang w:val="en-GB"/>
              </w:rPr>
            </w:pPr>
            <w:r>
              <w:rPr>
                <w:rFonts w:asciiTheme="minorHAnsi" w:hAnsiTheme="minorHAnsi" w:cs="Segoe UI"/>
                <w:iCs/>
                <w:sz w:val="22"/>
                <w:szCs w:val="22"/>
                <w:lang w:val="en-GB"/>
              </w:rPr>
              <w:t>Issue</w:t>
            </w:r>
            <w:r w:rsidRPr="00124520">
              <w:rPr>
                <w:rFonts w:asciiTheme="minorHAnsi" w:hAnsiTheme="minorHAnsi" w:cs="Segoe UI"/>
                <w:iCs/>
                <w:sz w:val="22"/>
                <w:szCs w:val="22"/>
                <w:lang w:val="en-GB"/>
              </w:rPr>
              <w:t xml:space="preserve"> of a decision on standing alone </w:t>
            </w:r>
            <w:r>
              <w:rPr>
                <w:rFonts w:asciiTheme="minorHAnsi" w:hAnsiTheme="minorHAnsi" w:cs="Segoe UI"/>
                <w:iCs/>
                <w:sz w:val="22"/>
                <w:szCs w:val="22"/>
                <w:lang w:val="en-GB"/>
              </w:rPr>
              <w:t>marketing authoris</w:t>
            </w:r>
            <w:r w:rsidRPr="00124520">
              <w:rPr>
                <w:rFonts w:asciiTheme="minorHAnsi" w:hAnsiTheme="minorHAnsi" w:cs="Segoe UI"/>
                <w:iCs/>
                <w:sz w:val="22"/>
                <w:szCs w:val="22"/>
                <w:lang w:val="en-GB"/>
              </w:rPr>
              <w:t xml:space="preserve">ation of </w:t>
            </w:r>
            <w:r>
              <w:rPr>
                <w:rFonts w:asciiTheme="minorHAnsi" w:hAnsiTheme="minorHAnsi" w:cs="Segoe UI"/>
                <w:iCs/>
                <w:sz w:val="22"/>
                <w:szCs w:val="22"/>
                <w:lang w:val="en-GB"/>
              </w:rPr>
              <w:t xml:space="preserve">           </w:t>
            </w:r>
            <w:r w:rsidRPr="00124520">
              <w:rPr>
                <w:rFonts w:asciiTheme="minorHAnsi" w:hAnsiTheme="minorHAnsi" w:cs="Segoe UI"/>
                <w:iCs/>
                <w:sz w:val="22"/>
                <w:szCs w:val="22"/>
                <w:lang w:val="en-GB"/>
              </w:rPr>
              <w:t>a veterinary medicinal product by decentralized procedure or mutual recognition procedure,</w:t>
            </w:r>
            <w:r w:rsidR="005B3658">
              <w:rPr>
                <w:rFonts w:asciiTheme="minorHAnsi" w:hAnsiTheme="minorHAnsi" w:cs="Segoe UI"/>
                <w:iCs/>
                <w:sz w:val="22"/>
                <w:szCs w:val="22"/>
                <w:lang w:val="en-GB"/>
              </w:rPr>
              <w:t xml:space="preserve"> if the Slovak Republic is not the</w:t>
            </w:r>
            <w:r w:rsidRPr="00124520">
              <w:rPr>
                <w:rFonts w:asciiTheme="minorHAnsi" w:hAnsiTheme="minorHAnsi" w:cs="Segoe UI"/>
                <w:iCs/>
                <w:sz w:val="22"/>
                <w:szCs w:val="22"/>
                <w:lang w:val="en-GB"/>
              </w:rPr>
              <w:t xml:space="preserve"> reference Member State, based on complete experimental data</w:t>
            </w:r>
          </w:p>
        </w:tc>
        <w:tc>
          <w:tcPr>
            <w:tcW w:w="2052" w:type="dxa"/>
          </w:tcPr>
          <w:p w:rsidR="00A128F2" w:rsidRPr="00A128F2" w:rsidRDefault="00A128F2" w:rsidP="00AE6153">
            <w:pPr>
              <w:jc w:val="center"/>
              <w:rPr>
                <w:rFonts w:ascii="Calibri" w:hAnsi="Calibri"/>
                <w:b/>
                <w:bCs/>
                <w:color w:val="000000"/>
                <w:sz w:val="22"/>
                <w:lang w:val="en-GB"/>
              </w:rPr>
            </w:pPr>
            <w:r w:rsidRPr="00A128F2">
              <w:rPr>
                <w:rFonts w:ascii="Calibri" w:hAnsi="Calibri"/>
                <w:b/>
                <w:bCs/>
                <w:color w:val="000000"/>
                <w:sz w:val="22"/>
                <w:lang w:val="en-GB"/>
              </w:rPr>
              <w:t xml:space="preserve">2400 </w:t>
            </w:r>
          </w:p>
          <w:p w:rsidR="00A128F2" w:rsidRPr="00A128F2" w:rsidRDefault="00A128F2" w:rsidP="00AE6153">
            <w:pPr>
              <w:jc w:val="center"/>
              <w:rPr>
                <w:rFonts w:ascii="Calibri" w:hAnsi="Calibri"/>
                <w:bCs/>
                <w:color w:val="000000"/>
                <w:sz w:val="22"/>
                <w:lang w:val="en-GB"/>
              </w:rPr>
            </w:pPr>
          </w:p>
        </w:tc>
      </w:tr>
      <w:tr w:rsidR="00A128F2" w:rsidRPr="00A128F2" w:rsidTr="00AE6153">
        <w:tc>
          <w:tcPr>
            <w:tcW w:w="611" w:type="dxa"/>
          </w:tcPr>
          <w:p w:rsidR="00A128F2" w:rsidRPr="00A128F2" w:rsidRDefault="00A128F2" w:rsidP="00AE6153">
            <w:pPr>
              <w:rPr>
                <w:rFonts w:ascii="Calibri" w:hAnsi="Calibri"/>
                <w:bCs/>
                <w:color w:val="000000"/>
                <w:sz w:val="22"/>
                <w:lang w:val="en-GB"/>
              </w:rPr>
            </w:pPr>
            <w:r w:rsidRPr="00A128F2">
              <w:rPr>
                <w:rFonts w:ascii="Calibri" w:hAnsi="Calibri"/>
                <w:bCs/>
                <w:color w:val="000000"/>
                <w:sz w:val="22"/>
                <w:lang w:val="en-GB"/>
              </w:rPr>
              <w:lastRenderedPageBreak/>
              <w:t>2.</w:t>
            </w:r>
          </w:p>
        </w:tc>
        <w:tc>
          <w:tcPr>
            <w:tcW w:w="6547" w:type="dxa"/>
          </w:tcPr>
          <w:p w:rsidR="00A128F2" w:rsidRPr="00124520" w:rsidRDefault="00124520" w:rsidP="00124520">
            <w:pPr>
              <w:jc w:val="both"/>
              <w:rPr>
                <w:rFonts w:asciiTheme="minorHAnsi" w:hAnsiTheme="minorHAnsi"/>
                <w:bCs/>
                <w:color w:val="000000"/>
                <w:sz w:val="22"/>
                <w:szCs w:val="22"/>
                <w:lang w:val="en-GB"/>
              </w:rPr>
            </w:pPr>
            <w:r w:rsidRPr="00124520">
              <w:rPr>
                <w:rFonts w:asciiTheme="minorHAnsi" w:hAnsiTheme="minorHAnsi" w:cs="Segoe UI"/>
                <w:iCs/>
                <w:sz w:val="22"/>
                <w:szCs w:val="22"/>
                <w:lang w:val="en-GB"/>
              </w:rPr>
              <w:t xml:space="preserve">Issue of a decision on the </w:t>
            </w:r>
            <w:r>
              <w:rPr>
                <w:rFonts w:asciiTheme="minorHAnsi" w:hAnsiTheme="minorHAnsi" w:cs="Segoe UI"/>
                <w:iCs/>
                <w:sz w:val="22"/>
                <w:szCs w:val="22"/>
                <w:lang w:val="en-GB"/>
              </w:rPr>
              <w:t>marketing authoris</w:t>
            </w:r>
            <w:r w:rsidRPr="00124520">
              <w:rPr>
                <w:rFonts w:asciiTheme="minorHAnsi" w:hAnsiTheme="minorHAnsi" w:cs="Segoe UI"/>
                <w:iCs/>
                <w:sz w:val="22"/>
                <w:szCs w:val="22"/>
                <w:lang w:val="en-GB"/>
              </w:rPr>
              <w:t>ation of</w:t>
            </w:r>
            <w:r w:rsidR="00DD4FE6">
              <w:rPr>
                <w:rFonts w:asciiTheme="minorHAnsi" w:hAnsiTheme="minorHAnsi" w:cs="Segoe UI"/>
                <w:iCs/>
                <w:sz w:val="22"/>
                <w:szCs w:val="22"/>
                <w:lang w:val="en-GB"/>
              </w:rPr>
              <w:t xml:space="preserve"> a veterinary medicinal product by decentralized procedure or</w:t>
            </w:r>
            <w:r w:rsidRPr="00124520">
              <w:rPr>
                <w:rFonts w:asciiTheme="minorHAnsi" w:hAnsiTheme="minorHAnsi" w:cs="Segoe UI"/>
                <w:iCs/>
                <w:sz w:val="22"/>
                <w:szCs w:val="22"/>
                <w:lang w:val="en-GB"/>
              </w:rPr>
              <w:t xml:space="preserve"> </w:t>
            </w:r>
            <w:r w:rsidR="00DD4FE6">
              <w:rPr>
                <w:rFonts w:asciiTheme="minorHAnsi" w:hAnsiTheme="minorHAnsi" w:cs="Segoe UI"/>
                <w:iCs/>
                <w:sz w:val="22"/>
                <w:szCs w:val="22"/>
                <w:lang w:val="en-GB"/>
              </w:rPr>
              <w:t xml:space="preserve">the </w:t>
            </w:r>
            <w:r w:rsidRPr="00124520">
              <w:rPr>
                <w:rFonts w:asciiTheme="minorHAnsi" w:hAnsiTheme="minorHAnsi" w:cs="Segoe UI"/>
                <w:iCs/>
                <w:sz w:val="22"/>
                <w:szCs w:val="22"/>
                <w:lang w:val="en-GB"/>
              </w:rPr>
              <w:t>mutual recognition procedure, if the Slovak Republic is not the reference Member State, with reference to bibliographic data</w:t>
            </w:r>
          </w:p>
        </w:tc>
        <w:tc>
          <w:tcPr>
            <w:tcW w:w="2052" w:type="dxa"/>
          </w:tcPr>
          <w:p w:rsidR="00A128F2" w:rsidRPr="00A128F2" w:rsidRDefault="00A128F2" w:rsidP="00AE6153">
            <w:pPr>
              <w:jc w:val="center"/>
              <w:rPr>
                <w:rFonts w:ascii="Calibri" w:hAnsi="Calibri"/>
                <w:b/>
                <w:bCs/>
                <w:color w:val="000000"/>
                <w:sz w:val="22"/>
                <w:lang w:val="en-GB"/>
              </w:rPr>
            </w:pPr>
            <w:r w:rsidRPr="00A128F2">
              <w:rPr>
                <w:rFonts w:ascii="Calibri" w:hAnsi="Calibri"/>
                <w:b/>
                <w:bCs/>
                <w:color w:val="000000"/>
                <w:sz w:val="22"/>
                <w:lang w:val="en-GB"/>
              </w:rPr>
              <w:t>2100</w:t>
            </w:r>
          </w:p>
        </w:tc>
      </w:tr>
      <w:tr w:rsidR="00A128F2" w:rsidRPr="00A128F2" w:rsidTr="00AE6153">
        <w:tc>
          <w:tcPr>
            <w:tcW w:w="611" w:type="dxa"/>
          </w:tcPr>
          <w:p w:rsidR="00A128F2" w:rsidRPr="00A128F2" w:rsidRDefault="00A128F2" w:rsidP="00AE6153">
            <w:pPr>
              <w:rPr>
                <w:rFonts w:ascii="Calibri" w:hAnsi="Calibri"/>
                <w:bCs/>
                <w:color w:val="000000"/>
                <w:sz w:val="22"/>
                <w:lang w:val="en-GB"/>
              </w:rPr>
            </w:pPr>
            <w:r w:rsidRPr="00A128F2">
              <w:rPr>
                <w:rFonts w:ascii="Calibri" w:hAnsi="Calibri"/>
                <w:bCs/>
                <w:color w:val="000000"/>
                <w:sz w:val="22"/>
                <w:lang w:val="en-GB"/>
              </w:rPr>
              <w:t>3.</w:t>
            </w:r>
          </w:p>
        </w:tc>
        <w:tc>
          <w:tcPr>
            <w:tcW w:w="6547" w:type="dxa"/>
          </w:tcPr>
          <w:p w:rsidR="00A128F2" w:rsidRPr="00124520" w:rsidRDefault="00124520" w:rsidP="00124520">
            <w:pPr>
              <w:jc w:val="both"/>
              <w:rPr>
                <w:rFonts w:asciiTheme="minorHAnsi" w:hAnsiTheme="minorHAnsi"/>
                <w:bCs/>
                <w:color w:val="000000"/>
                <w:sz w:val="22"/>
                <w:szCs w:val="22"/>
                <w:lang w:val="en-GB"/>
              </w:rPr>
            </w:pPr>
            <w:r w:rsidRPr="00124520">
              <w:rPr>
                <w:rFonts w:asciiTheme="minorHAnsi" w:hAnsiTheme="minorHAnsi" w:cs="Segoe UI"/>
                <w:iCs/>
                <w:sz w:val="22"/>
                <w:szCs w:val="22"/>
                <w:lang w:val="en-GB"/>
              </w:rPr>
              <w:t xml:space="preserve">Issue of a decision on the </w:t>
            </w:r>
            <w:r>
              <w:rPr>
                <w:rFonts w:asciiTheme="minorHAnsi" w:hAnsiTheme="minorHAnsi" w:cs="Segoe UI"/>
                <w:iCs/>
                <w:sz w:val="22"/>
                <w:szCs w:val="22"/>
                <w:lang w:val="en-GB"/>
              </w:rPr>
              <w:t>marketing authoris</w:t>
            </w:r>
            <w:r w:rsidRPr="00124520">
              <w:rPr>
                <w:rFonts w:asciiTheme="minorHAnsi" w:hAnsiTheme="minorHAnsi" w:cs="Segoe UI"/>
                <w:iCs/>
                <w:sz w:val="22"/>
                <w:szCs w:val="22"/>
                <w:lang w:val="en-GB"/>
              </w:rPr>
              <w:t>ation of a generic veterinary medicinal product by the decentralized procedure or the mutual recognition procedure if the Slovak Republic is not the reference Member State</w:t>
            </w:r>
          </w:p>
        </w:tc>
        <w:tc>
          <w:tcPr>
            <w:tcW w:w="2052" w:type="dxa"/>
          </w:tcPr>
          <w:p w:rsidR="00A128F2" w:rsidRPr="00A128F2" w:rsidRDefault="00A128F2" w:rsidP="00AE6153">
            <w:pPr>
              <w:jc w:val="center"/>
              <w:rPr>
                <w:rFonts w:ascii="Calibri" w:hAnsi="Calibri"/>
                <w:b/>
                <w:bCs/>
                <w:color w:val="000000"/>
                <w:sz w:val="22"/>
                <w:lang w:val="en-GB"/>
              </w:rPr>
            </w:pPr>
            <w:r w:rsidRPr="00A128F2">
              <w:rPr>
                <w:rFonts w:ascii="Calibri" w:hAnsi="Calibri"/>
                <w:b/>
                <w:bCs/>
                <w:color w:val="000000"/>
                <w:sz w:val="22"/>
                <w:lang w:val="en-GB"/>
              </w:rPr>
              <w:t xml:space="preserve">1900 </w:t>
            </w:r>
          </w:p>
          <w:p w:rsidR="00A128F2" w:rsidRPr="00A128F2" w:rsidRDefault="00A128F2" w:rsidP="00AE6153">
            <w:pPr>
              <w:jc w:val="center"/>
              <w:rPr>
                <w:rFonts w:ascii="Calibri" w:hAnsi="Calibri"/>
                <w:bCs/>
                <w:color w:val="000000"/>
                <w:sz w:val="22"/>
                <w:lang w:val="en-GB"/>
              </w:rPr>
            </w:pPr>
          </w:p>
        </w:tc>
      </w:tr>
      <w:tr w:rsidR="00A128F2" w:rsidRPr="00A128F2" w:rsidTr="00AE6153">
        <w:tc>
          <w:tcPr>
            <w:tcW w:w="611" w:type="dxa"/>
          </w:tcPr>
          <w:p w:rsidR="00A128F2" w:rsidRPr="00A128F2" w:rsidRDefault="00A128F2" w:rsidP="00AE6153">
            <w:pPr>
              <w:rPr>
                <w:rFonts w:ascii="Calibri" w:hAnsi="Calibri"/>
                <w:bCs/>
                <w:color w:val="000000"/>
                <w:sz w:val="22"/>
                <w:lang w:val="en-GB"/>
              </w:rPr>
            </w:pPr>
            <w:r w:rsidRPr="00A128F2">
              <w:rPr>
                <w:rFonts w:ascii="Calibri" w:hAnsi="Calibri"/>
                <w:bCs/>
                <w:color w:val="000000"/>
                <w:sz w:val="22"/>
                <w:lang w:val="en-GB"/>
              </w:rPr>
              <w:t>4.</w:t>
            </w:r>
          </w:p>
        </w:tc>
        <w:tc>
          <w:tcPr>
            <w:tcW w:w="6547" w:type="dxa"/>
          </w:tcPr>
          <w:p w:rsidR="00A128F2" w:rsidRPr="00124520" w:rsidRDefault="00124520" w:rsidP="00124520">
            <w:pPr>
              <w:jc w:val="both"/>
              <w:rPr>
                <w:rFonts w:asciiTheme="minorHAnsi" w:hAnsiTheme="minorHAnsi"/>
                <w:bCs/>
                <w:color w:val="000000"/>
                <w:sz w:val="22"/>
                <w:szCs w:val="22"/>
                <w:lang w:val="en-GB"/>
              </w:rPr>
            </w:pPr>
            <w:r w:rsidRPr="00124520">
              <w:rPr>
                <w:rFonts w:asciiTheme="minorHAnsi" w:hAnsiTheme="minorHAnsi" w:cs="Segoe UI"/>
                <w:iCs/>
                <w:sz w:val="22"/>
                <w:szCs w:val="22"/>
                <w:lang w:val="en-GB"/>
              </w:rPr>
              <w:t xml:space="preserve">Issue of a decision on the </w:t>
            </w:r>
            <w:r>
              <w:rPr>
                <w:rFonts w:asciiTheme="minorHAnsi" w:hAnsiTheme="minorHAnsi" w:cs="Segoe UI"/>
                <w:iCs/>
                <w:sz w:val="22"/>
                <w:szCs w:val="22"/>
                <w:lang w:val="en-GB"/>
              </w:rPr>
              <w:t>marketing authoris</w:t>
            </w:r>
            <w:r w:rsidRPr="00124520">
              <w:rPr>
                <w:rFonts w:asciiTheme="minorHAnsi" w:hAnsiTheme="minorHAnsi" w:cs="Segoe UI"/>
                <w:iCs/>
                <w:sz w:val="22"/>
                <w:szCs w:val="22"/>
                <w:lang w:val="en-GB"/>
              </w:rPr>
              <w:t xml:space="preserve">ation of a hybrid and combined veterinary medicinal product </w:t>
            </w:r>
            <w:r w:rsidR="00DD4FE6">
              <w:rPr>
                <w:rFonts w:asciiTheme="minorHAnsi" w:hAnsiTheme="minorHAnsi" w:cs="Segoe UI"/>
                <w:iCs/>
                <w:sz w:val="22"/>
                <w:szCs w:val="22"/>
                <w:lang w:val="en-GB"/>
              </w:rPr>
              <w:t>by</w:t>
            </w:r>
            <w:r w:rsidRPr="00124520">
              <w:rPr>
                <w:rFonts w:asciiTheme="minorHAnsi" w:hAnsiTheme="minorHAnsi" w:cs="Segoe UI"/>
                <w:iCs/>
                <w:sz w:val="22"/>
                <w:szCs w:val="22"/>
                <w:lang w:val="en-GB"/>
              </w:rPr>
              <w:t xml:space="preserve"> decentralized procedure or the mutual recognition procedure if the Slovak Republic is not the reference Member State</w:t>
            </w:r>
          </w:p>
        </w:tc>
        <w:tc>
          <w:tcPr>
            <w:tcW w:w="2052" w:type="dxa"/>
          </w:tcPr>
          <w:p w:rsidR="00A128F2" w:rsidRPr="00A128F2" w:rsidRDefault="00A128F2" w:rsidP="00AE6153">
            <w:pPr>
              <w:jc w:val="center"/>
              <w:rPr>
                <w:rFonts w:ascii="Calibri" w:hAnsi="Calibri"/>
                <w:b/>
                <w:bCs/>
                <w:color w:val="000000"/>
                <w:sz w:val="22"/>
                <w:lang w:val="en-GB"/>
              </w:rPr>
            </w:pPr>
            <w:r w:rsidRPr="00A128F2">
              <w:rPr>
                <w:rFonts w:ascii="Calibri" w:hAnsi="Calibri"/>
                <w:b/>
                <w:bCs/>
                <w:color w:val="000000"/>
                <w:sz w:val="22"/>
                <w:lang w:val="en-GB"/>
              </w:rPr>
              <w:t xml:space="preserve">2300 </w:t>
            </w:r>
          </w:p>
          <w:p w:rsidR="00A128F2" w:rsidRPr="00A128F2" w:rsidRDefault="00A128F2" w:rsidP="00AE6153">
            <w:pPr>
              <w:jc w:val="center"/>
              <w:rPr>
                <w:rFonts w:ascii="Calibri" w:hAnsi="Calibri"/>
                <w:bCs/>
                <w:color w:val="000000"/>
                <w:sz w:val="22"/>
                <w:lang w:val="en-GB"/>
              </w:rPr>
            </w:pPr>
          </w:p>
        </w:tc>
      </w:tr>
      <w:tr w:rsidR="00A128F2" w:rsidRPr="00A128F2" w:rsidTr="00AE6153">
        <w:tc>
          <w:tcPr>
            <w:tcW w:w="611" w:type="dxa"/>
          </w:tcPr>
          <w:p w:rsidR="00A128F2" w:rsidRPr="00A128F2" w:rsidRDefault="00A128F2" w:rsidP="00AE6153">
            <w:pPr>
              <w:rPr>
                <w:rFonts w:ascii="Calibri" w:hAnsi="Calibri"/>
                <w:bCs/>
                <w:color w:val="000000"/>
                <w:sz w:val="22"/>
                <w:lang w:val="en-GB"/>
              </w:rPr>
            </w:pPr>
            <w:r w:rsidRPr="00A128F2">
              <w:rPr>
                <w:rFonts w:ascii="Calibri" w:hAnsi="Calibri"/>
                <w:bCs/>
                <w:color w:val="000000"/>
                <w:sz w:val="22"/>
                <w:lang w:val="en-GB"/>
              </w:rPr>
              <w:t>5.</w:t>
            </w:r>
          </w:p>
        </w:tc>
        <w:tc>
          <w:tcPr>
            <w:tcW w:w="6547" w:type="dxa"/>
          </w:tcPr>
          <w:p w:rsidR="00A128F2" w:rsidRPr="00124520" w:rsidRDefault="00124520" w:rsidP="00124520">
            <w:pPr>
              <w:jc w:val="both"/>
              <w:rPr>
                <w:rFonts w:asciiTheme="minorHAnsi" w:hAnsiTheme="minorHAnsi"/>
                <w:bCs/>
                <w:color w:val="000000"/>
                <w:sz w:val="22"/>
                <w:szCs w:val="22"/>
                <w:lang w:val="en-GB"/>
              </w:rPr>
            </w:pPr>
            <w:r w:rsidRPr="00124520">
              <w:rPr>
                <w:rFonts w:asciiTheme="minorHAnsi" w:hAnsiTheme="minorHAnsi" w:cs="Segoe UI"/>
                <w:iCs/>
                <w:sz w:val="22"/>
                <w:szCs w:val="22"/>
                <w:lang w:val="en-GB"/>
              </w:rPr>
              <w:t xml:space="preserve">Issue of a decision on the </w:t>
            </w:r>
            <w:r>
              <w:rPr>
                <w:rFonts w:asciiTheme="minorHAnsi" w:hAnsiTheme="minorHAnsi" w:cs="Segoe UI"/>
                <w:iCs/>
                <w:sz w:val="22"/>
                <w:szCs w:val="22"/>
                <w:lang w:val="en-GB"/>
              </w:rPr>
              <w:t>marketing authoris</w:t>
            </w:r>
            <w:r w:rsidRPr="00124520">
              <w:rPr>
                <w:rFonts w:asciiTheme="minorHAnsi" w:hAnsiTheme="minorHAnsi" w:cs="Segoe UI"/>
                <w:iCs/>
                <w:sz w:val="22"/>
                <w:szCs w:val="22"/>
                <w:lang w:val="en-GB"/>
              </w:rPr>
              <w:t>ation of a veterinary medicinal product by decentralized procedure or the mutual recognition procedure if the Slovak Republic is not the reference Member State</w:t>
            </w:r>
            <w:r w:rsidRPr="00124520">
              <w:rPr>
                <w:rFonts w:asciiTheme="minorHAnsi" w:hAnsiTheme="minorHAnsi" w:cs="Segoe UI"/>
                <w:iCs/>
                <w:szCs w:val="22"/>
                <w:lang w:val="en-GB"/>
              </w:rPr>
              <w:t xml:space="preserve"> </w:t>
            </w:r>
            <w:r w:rsidRPr="00124520">
              <w:rPr>
                <w:rFonts w:asciiTheme="minorHAnsi" w:hAnsiTheme="minorHAnsi" w:cs="Segoe UI"/>
                <w:iCs/>
                <w:sz w:val="22"/>
                <w:szCs w:val="22"/>
                <w:lang w:val="en-GB"/>
              </w:rPr>
              <w:t>with a new combination of active substances</w:t>
            </w:r>
          </w:p>
        </w:tc>
        <w:tc>
          <w:tcPr>
            <w:tcW w:w="2052" w:type="dxa"/>
          </w:tcPr>
          <w:p w:rsidR="00A128F2" w:rsidRPr="00A128F2" w:rsidRDefault="00A128F2" w:rsidP="00AE6153">
            <w:pPr>
              <w:jc w:val="center"/>
              <w:rPr>
                <w:rFonts w:ascii="Calibri" w:hAnsi="Calibri"/>
                <w:b/>
                <w:bCs/>
                <w:color w:val="000000"/>
                <w:sz w:val="22"/>
                <w:lang w:val="en-GB"/>
              </w:rPr>
            </w:pPr>
            <w:r w:rsidRPr="00A128F2">
              <w:rPr>
                <w:rFonts w:ascii="Calibri" w:hAnsi="Calibri"/>
                <w:b/>
                <w:bCs/>
                <w:color w:val="000000"/>
                <w:sz w:val="22"/>
                <w:lang w:val="en-GB"/>
              </w:rPr>
              <w:t>2300</w:t>
            </w:r>
          </w:p>
          <w:p w:rsidR="00A128F2" w:rsidRPr="00A128F2" w:rsidRDefault="00A128F2" w:rsidP="00AE6153">
            <w:pPr>
              <w:jc w:val="center"/>
              <w:rPr>
                <w:rFonts w:ascii="Calibri" w:hAnsi="Calibri"/>
                <w:bCs/>
                <w:color w:val="000000"/>
                <w:sz w:val="22"/>
                <w:lang w:val="en-GB"/>
              </w:rPr>
            </w:pPr>
          </w:p>
        </w:tc>
      </w:tr>
      <w:tr w:rsidR="00A128F2" w:rsidRPr="00A128F2" w:rsidTr="00AE6153">
        <w:tc>
          <w:tcPr>
            <w:tcW w:w="611" w:type="dxa"/>
          </w:tcPr>
          <w:p w:rsidR="00A128F2" w:rsidRPr="00A128F2" w:rsidRDefault="00A128F2" w:rsidP="00AE6153">
            <w:pPr>
              <w:rPr>
                <w:rFonts w:ascii="Calibri" w:hAnsi="Calibri"/>
                <w:bCs/>
                <w:color w:val="000000"/>
                <w:sz w:val="22"/>
                <w:lang w:val="en-GB"/>
              </w:rPr>
            </w:pPr>
            <w:r w:rsidRPr="00A128F2">
              <w:rPr>
                <w:rFonts w:ascii="Calibri" w:hAnsi="Calibri"/>
                <w:bCs/>
                <w:color w:val="000000"/>
                <w:sz w:val="22"/>
                <w:lang w:val="en-GB"/>
              </w:rPr>
              <w:t>6.</w:t>
            </w:r>
          </w:p>
        </w:tc>
        <w:tc>
          <w:tcPr>
            <w:tcW w:w="6547" w:type="dxa"/>
          </w:tcPr>
          <w:p w:rsidR="00A128F2" w:rsidRPr="00730FAD" w:rsidRDefault="00730FAD" w:rsidP="00730FAD">
            <w:pPr>
              <w:jc w:val="both"/>
              <w:rPr>
                <w:rFonts w:asciiTheme="minorHAnsi" w:hAnsiTheme="minorHAnsi"/>
                <w:bCs/>
                <w:color w:val="F79646"/>
                <w:sz w:val="22"/>
                <w:szCs w:val="22"/>
                <w:lang w:val="en-GB"/>
              </w:rPr>
            </w:pPr>
            <w:r w:rsidRPr="00730FAD">
              <w:rPr>
                <w:rFonts w:asciiTheme="minorHAnsi" w:hAnsiTheme="minorHAnsi" w:cs="Segoe UI"/>
                <w:iCs/>
                <w:sz w:val="22"/>
                <w:szCs w:val="22"/>
                <w:lang w:val="en-GB"/>
              </w:rPr>
              <w:t xml:space="preserve">Issue of a decision on the </w:t>
            </w:r>
            <w:r>
              <w:rPr>
                <w:rFonts w:asciiTheme="minorHAnsi" w:hAnsiTheme="minorHAnsi" w:cs="Segoe UI"/>
                <w:iCs/>
                <w:sz w:val="22"/>
                <w:szCs w:val="22"/>
                <w:lang w:val="en-GB"/>
              </w:rPr>
              <w:t>marketing authoris</w:t>
            </w:r>
            <w:r w:rsidRPr="00730FAD">
              <w:rPr>
                <w:rFonts w:asciiTheme="minorHAnsi" w:hAnsiTheme="minorHAnsi" w:cs="Segoe UI"/>
                <w:iCs/>
                <w:sz w:val="22"/>
                <w:szCs w:val="22"/>
                <w:lang w:val="en-GB"/>
              </w:rPr>
              <w:t xml:space="preserve">ation of a veterinary medicinal product </w:t>
            </w:r>
            <w:r w:rsidR="00DD4FE6">
              <w:rPr>
                <w:rFonts w:asciiTheme="minorHAnsi" w:hAnsiTheme="minorHAnsi" w:cs="Segoe UI"/>
                <w:iCs/>
                <w:sz w:val="22"/>
                <w:szCs w:val="22"/>
                <w:lang w:val="en-GB"/>
              </w:rPr>
              <w:t>by</w:t>
            </w:r>
            <w:r w:rsidRPr="00730FAD">
              <w:rPr>
                <w:rFonts w:asciiTheme="minorHAnsi" w:hAnsiTheme="minorHAnsi" w:cs="Segoe UI"/>
                <w:iCs/>
                <w:sz w:val="22"/>
                <w:szCs w:val="22"/>
                <w:lang w:val="en-GB"/>
              </w:rPr>
              <w:t xml:space="preserve"> decentralized procedure or the mutual recognition procedure if the Slovak Republic is not the reference Member State</w:t>
            </w:r>
            <w:r w:rsidRPr="00730FAD">
              <w:rPr>
                <w:rFonts w:asciiTheme="minorHAnsi" w:hAnsiTheme="minorHAnsi" w:cs="Segoe UI"/>
                <w:iCs/>
                <w:szCs w:val="22"/>
                <w:lang w:val="en-GB"/>
              </w:rPr>
              <w:t xml:space="preserve"> </w:t>
            </w:r>
            <w:r w:rsidRPr="00730FAD">
              <w:rPr>
                <w:rFonts w:asciiTheme="minorHAnsi" w:hAnsiTheme="minorHAnsi" w:cs="Segoe UI"/>
                <w:iCs/>
                <w:sz w:val="22"/>
                <w:szCs w:val="22"/>
                <w:lang w:val="en-GB"/>
              </w:rPr>
              <w:t>with a reference to informed consent</w:t>
            </w:r>
          </w:p>
        </w:tc>
        <w:tc>
          <w:tcPr>
            <w:tcW w:w="2052" w:type="dxa"/>
          </w:tcPr>
          <w:p w:rsidR="00A128F2" w:rsidRPr="00A128F2" w:rsidRDefault="00A128F2" w:rsidP="00AE6153">
            <w:pPr>
              <w:jc w:val="center"/>
              <w:rPr>
                <w:rFonts w:ascii="Calibri" w:hAnsi="Calibri"/>
                <w:b/>
                <w:bCs/>
                <w:color w:val="000000"/>
                <w:sz w:val="22"/>
                <w:lang w:val="en-GB"/>
              </w:rPr>
            </w:pPr>
            <w:r w:rsidRPr="00A128F2">
              <w:rPr>
                <w:rFonts w:ascii="Calibri" w:hAnsi="Calibri"/>
                <w:b/>
                <w:bCs/>
                <w:color w:val="000000"/>
                <w:sz w:val="22"/>
                <w:lang w:val="en-GB"/>
              </w:rPr>
              <w:t>1300</w:t>
            </w:r>
          </w:p>
          <w:p w:rsidR="00A128F2" w:rsidRPr="00A128F2" w:rsidRDefault="00A128F2" w:rsidP="00AE6153">
            <w:pPr>
              <w:jc w:val="center"/>
              <w:rPr>
                <w:rFonts w:ascii="Calibri" w:hAnsi="Calibri"/>
                <w:b/>
                <w:bCs/>
                <w:color w:val="000000"/>
                <w:sz w:val="22"/>
                <w:lang w:val="en-GB"/>
              </w:rPr>
            </w:pPr>
          </w:p>
        </w:tc>
      </w:tr>
      <w:tr w:rsidR="00A128F2" w:rsidRPr="00A128F2" w:rsidTr="00AE6153">
        <w:tc>
          <w:tcPr>
            <w:tcW w:w="611" w:type="dxa"/>
          </w:tcPr>
          <w:p w:rsidR="00A128F2" w:rsidRPr="00A128F2" w:rsidRDefault="00A128F2" w:rsidP="00AE6153">
            <w:pPr>
              <w:rPr>
                <w:rFonts w:ascii="Calibri" w:hAnsi="Calibri"/>
                <w:bCs/>
                <w:color w:val="000000"/>
                <w:sz w:val="22"/>
                <w:lang w:val="en-GB"/>
              </w:rPr>
            </w:pPr>
            <w:r w:rsidRPr="00A128F2">
              <w:rPr>
                <w:rFonts w:ascii="Calibri" w:hAnsi="Calibri"/>
                <w:bCs/>
                <w:color w:val="000000"/>
                <w:sz w:val="22"/>
                <w:lang w:val="en-GB"/>
              </w:rPr>
              <w:t>7.</w:t>
            </w:r>
          </w:p>
        </w:tc>
        <w:tc>
          <w:tcPr>
            <w:tcW w:w="6547" w:type="dxa"/>
          </w:tcPr>
          <w:p w:rsidR="00A128F2" w:rsidRPr="00730FAD" w:rsidRDefault="00730FAD" w:rsidP="00730FAD">
            <w:pPr>
              <w:jc w:val="both"/>
              <w:rPr>
                <w:rFonts w:asciiTheme="minorHAnsi" w:hAnsiTheme="minorHAnsi"/>
                <w:bCs/>
                <w:color w:val="000000"/>
                <w:sz w:val="22"/>
                <w:szCs w:val="22"/>
                <w:lang w:val="en-GB"/>
              </w:rPr>
            </w:pPr>
            <w:r w:rsidRPr="00730FAD">
              <w:rPr>
                <w:rFonts w:asciiTheme="minorHAnsi" w:hAnsiTheme="minorHAnsi" w:cs="Segoe UI"/>
                <w:iCs/>
                <w:sz w:val="22"/>
                <w:szCs w:val="22"/>
                <w:lang w:val="en-GB"/>
              </w:rPr>
              <w:t xml:space="preserve">Issue of a decision on the </w:t>
            </w:r>
            <w:r>
              <w:rPr>
                <w:rFonts w:asciiTheme="minorHAnsi" w:hAnsiTheme="minorHAnsi" w:cs="Segoe UI"/>
                <w:iCs/>
                <w:sz w:val="22"/>
                <w:szCs w:val="22"/>
                <w:lang w:val="en-GB"/>
              </w:rPr>
              <w:t>marketing authoris</w:t>
            </w:r>
            <w:r w:rsidRPr="00730FAD">
              <w:rPr>
                <w:rFonts w:asciiTheme="minorHAnsi" w:hAnsiTheme="minorHAnsi" w:cs="Segoe UI"/>
                <w:iCs/>
                <w:sz w:val="22"/>
                <w:szCs w:val="22"/>
                <w:lang w:val="en-GB"/>
              </w:rPr>
              <w:t xml:space="preserve">ation </w:t>
            </w:r>
            <w:r w:rsidRPr="00730FAD">
              <w:rPr>
                <w:rFonts w:asciiTheme="minorHAnsi" w:hAnsiTheme="minorHAnsi"/>
                <w:iCs/>
                <w:sz w:val="22"/>
                <w:szCs w:val="22"/>
                <w:lang w:val="en-GB"/>
              </w:rPr>
              <w:t xml:space="preserve">for a homeopathic veterinary medicinal product </w:t>
            </w:r>
            <w:r w:rsidR="00DD4FE6">
              <w:rPr>
                <w:rFonts w:asciiTheme="minorHAnsi" w:hAnsiTheme="minorHAnsi" w:cs="Segoe UI"/>
                <w:iCs/>
                <w:sz w:val="22"/>
                <w:szCs w:val="22"/>
                <w:lang w:val="en-GB"/>
              </w:rPr>
              <w:t>by</w:t>
            </w:r>
            <w:r w:rsidRPr="00730FAD">
              <w:rPr>
                <w:rFonts w:asciiTheme="minorHAnsi" w:hAnsiTheme="minorHAnsi" w:cs="Segoe UI"/>
                <w:iCs/>
                <w:sz w:val="22"/>
                <w:szCs w:val="22"/>
                <w:lang w:val="en-GB"/>
              </w:rPr>
              <w:t xml:space="preserve"> decentralized procedure or the mutual recognition procedure if the Slovak Republic is not the reference Member State</w:t>
            </w:r>
            <w:r w:rsidRPr="00730FAD">
              <w:rPr>
                <w:rFonts w:asciiTheme="minorHAnsi" w:hAnsiTheme="minorHAnsi"/>
                <w:iCs/>
                <w:sz w:val="22"/>
                <w:szCs w:val="22"/>
                <w:lang w:val="en-GB"/>
              </w:rPr>
              <w:t xml:space="preserve"> under the simplified procedure</w:t>
            </w:r>
          </w:p>
        </w:tc>
        <w:tc>
          <w:tcPr>
            <w:tcW w:w="2052" w:type="dxa"/>
          </w:tcPr>
          <w:p w:rsidR="00A128F2" w:rsidRPr="00A128F2" w:rsidRDefault="00A128F2" w:rsidP="00AE6153">
            <w:pPr>
              <w:jc w:val="center"/>
              <w:rPr>
                <w:rFonts w:ascii="Calibri" w:hAnsi="Calibri"/>
                <w:b/>
                <w:bCs/>
                <w:color w:val="000000"/>
                <w:sz w:val="22"/>
                <w:lang w:val="en-GB"/>
              </w:rPr>
            </w:pPr>
            <w:r w:rsidRPr="00A128F2">
              <w:rPr>
                <w:rFonts w:ascii="Calibri" w:hAnsi="Calibri"/>
                <w:b/>
                <w:bCs/>
                <w:color w:val="000000"/>
                <w:sz w:val="22"/>
                <w:lang w:val="en-GB"/>
              </w:rPr>
              <w:t xml:space="preserve"> 1000 </w:t>
            </w:r>
          </w:p>
          <w:p w:rsidR="00A128F2" w:rsidRPr="00A128F2" w:rsidRDefault="00A128F2" w:rsidP="00AE6153">
            <w:pPr>
              <w:jc w:val="center"/>
              <w:rPr>
                <w:rFonts w:ascii="Calibri" w:hAnsi="Calibri"/>
                <w:bCs/>
                <w:color w:val="000000"/>
                <w:sz w:val="22"/>
                <w:lang w:val="en-GB"/>
              </w:rPr>
            </w:pPr>
          </w:p>
        </w:tc>
      </w:tr>
      <w:tr w:rsidR="00A128F2" w:rsidRPr="00A128F2" w:rsidTr="00AE6153">
        <w:tc>
          <w:tcPr>
            <w:tcW w:w="611" w:type="dxa"/>
          </w:tcPr>
          <w:p w:rsidR="00A128F2" w:rsidRPr="00A128F2" w:rsidRDefault="00A128F2" w:rsidP="00AE6153">
            <w:pPr>
              <w:rPr>
                <w:rFonts w:ascii="Calibri" w:hAnsi="Calibri"/>
                <w:bCs/>
                <w:color w:val="000000"/>
                <w:sz w:val="22"/>
                <w:lang w:val="en-GB"/>
              </w:rPr>
            </w:pPr>
            <w:r w:rsidRPr="00A128F2">
              <w:rPr>
                <w:rFonts w:ascii="Calibri" w:hAnsi="Calibri"/>
                <w:bCs/>
                <w:color w:val="000000"/>
                <w:sz w:val="22"/>
                <w:lang w:val="en-GB"/>
              </w:rPr>
              <w:t>8.</w:t>
            </w:r>
          </w:p>
        </w:tc>
        <w:tc>
          <w:tcPr>
            <w:tcW w:w="6547" w:type="dxa"/>
          </w:tcPr>
          <w:p w:rsidR="00A128F2" w:rsidRPr="00730FAD" w:rsidRDefault="00730FAD" w:rsidP="00730FAD">
            <w:pPr>
              <w:jc w:val="both"/>
              <w:rPr>
                <w:rFonts w:asciiTheme="minorHAnsi" w:hAnsiTheme="minorHAnsi"/>
                <w:bCs/>
                <w:color w:val="000000"/>
                <w:sz w:val="22"/>
                <w:szCs w:val="22"/>
                <w:lang w:val="en-GB"/>
              </w:rPr>
            </w:pPr>
            <w:r w:rsidRPr="00730FAD">
              <w:rPr>
                <w:rFonts w:asciiTheme="minorHAnsi" w:hAnsiTheme="minorHAnsi" w:cs="Segoe UI"/>
                <w:iCs/>
                <w:sz w:val="22"/>
                <w:szCs w:val="22"/>
                <w:lang w:val="en-GB"/>
              </w:rPr>
              <w:t xml:space="preserve">Issue of a decision on the on the renewal of the </w:t>
            </w:r>
            <w:r>
              <w:rPr>
                <w:rFonts w:asciiTheme="minorHAnsi" w:hAnsiTheme="minorHAnsi"/>
                <w:iCs/>
                <w:sz w:val="22"/>
                <w:szCs w:val="22"/>
                <w:lang w:val="en-GB"/>
              </w:rPr>
              <w:t>marketing authoris</w:t>
            </w:r>
            <w:r w:rsidRPr="00730FAD">
              <w:rPr>
                <w:rFonts w:asciiTheme="minorHAnsi" w:hAnsiTheme="minorHAnsi"/>
                <w:iCs/>
                <w:sz w:val="22"/>
                <w:szCs w:val="22"/>
                <w:lang w:val="en-GB"/>
              </w:rPr>
              <w:t xml:space="preserve">ation </w:t>
            </w:r>
            <w:r w:rsidRPr="00730FAD">
              <w:rPr>
                <w:rFonts w:asciiTheme="minorHAnsi" w:hAnsiTheme="minorHAnsi" w:cs="Segoe UI"/>
                <w:iCs/>
                <w:sz w:val="22"/>
                <w:szCs w:val="22"/>
                <w:lang w:val="en-GB"/>
              </w:rPr>
              <w:t xml:space="preserve">of a veterinary medicinal product </w:t>
            </w:r>
            <w:r w:rsidR="00DD4FE6">
              <w:rPr>
                <w:rFonts w:asciiTheme="minorHAnsi" w:hAnsiTheme="minorHAnsi" w:cs="Segoe UI"/>
                <w:iCs/>
                <w:sz w:val="22"/>
                <w:szCs w:val="22"/>
                <w:lang w:val="en-GB"/>
              </w:rPr>
              <w:t>by</w:t>
            </w:r>
            <w:r w:rsidRPr="00730FAD">
              <w:rPr>
                <w:rFonts w:asciiTheme="minorHAnsi" w:hAnsiTheme="minorHAnsi" w:cs="Segoe UI"/>
                <w:iCs/>
                <w:sz w:val="22"/>
                <w:szCs w:val="22"/>
                <w:lang w:val="en-GB"/>
              </w:rPr>
              <w:t xml:space="preserve"> decentralized procedure or the mutual recognition procedure if the Slovak Republic is not the reference Member State</w:t>
            </w:r>
          </w:p>
        </w:tc>
        <w:tc>
          <w:tcPr>
            <w:tcW w:w="2052" w:type="dxa"/>
          </w:tcPr>
          <w:p w:rsidR="00A128F2" w:rsidRPr="00A128F2" w:rsidRDefault="00A128F2" w:rsidP="00AE6153">
            <w:pPr>
              <w:jc w:val="center"/>
              <w:rPr>
                <w:rFonts w:ascii="Calibri" w:hAnsi="Calibri"/>
                <w:b/>
                <w:bCs/>
                <w:color w:val="000000"/>
                <w:sz w:val="22"/>
                <w:lang w:val="en-GB"/>
              </w:rPr>
            </w:pPr>
            <w:r w:rsidRPr="00A128F2">
              <w:rPr>
                <w:rFonts w:ascii="Calibri" w:hAnsi="Calibri"/>
                <w:b/>
                <w:bCs/>
                <w:color w:val="000000"/>
                <w:sz w:val="22"/>
                <w:lang w:val="en-GB"/>
              </w:rPr>
              <w:t xml:space="preserve"> 1200</w:t>
            </w:r>
          </w:p>
          <w:p w:rsidR="00A128F2" w:rsidRPr="00A128F2" w:rsidRDefault="00A128F2" w:rsidP="00AE6153">
            <w:pPr>
              <w:jc w:val="center"/>
              <w:rPr>
                <w:rFonts w:ascii="Calibri" w:hAnsi="Calibri"/>
                <w:bCs/>
                <w:color w:val="000000"/>
                <w:sz w:val="22"/>
                <w:lang w:val="en-GB"/>
              </w:rPr>
            </w:pPr>
          </w:p>
        </w:tc>
      </w:tr>
    </w:tbl>
    <w:p w:rsidR="00A128F2" w:rsidRPr="00A128F2" w:rsidRDefault="00A128F2" w:rsidP="00A128F2">
      <w:pPr>
        <w:rPr>
          <w:rFonts w:ascii="Calibri" w:hAnsi="Calibri"/>
          <w:b/>
          <w:bCs/>
          <w:color w:val="000000"/>
          <w:sz w:val="22"/>
          <w:lang w:val="en-GB"/>
        </w:rPr>
      </w:pPr>
    </w:p>
    <w:p w:rsidR="00A128F2" w:rsidRPr="00A128F2" w:rsidRDefault="00A128F2" w:rsidP="00A128F2">
      <w:pPr>
        <w:rPr>
          <w:rFonts w:ascii="Calibri" w:hAnsi="Calibri"/>
          <w:b/>
          <w:bCs/>
          <w:color w:val="000000"/>
          <w:sz w:val="22"/>
          <w:lang w:val="en-GB"/>
        </w:rPr>
      </w:pPr>
    </w:p>
    <w:p w:rsidR="00730FAD" w:rsidRPr="00350CAD" w:rsidRDefault="00A128F2" w:rsidP="00730FAD">
      <w:pPr>
        <w:rPr>
          <w:rFonts w:asciiTheme="minorHAnsi" w:hAnsiTheme="minorHAnsi"/>
          <w:b/>
          <w:sz w:val="22"/>
          <w:szCs w:val="22"/>
          <w:lang w:val="en-GB"/>
        </w:rPr>
      </w:pPr>
      <w:r w:rsidRPr="00730FAD">
        <w:rPr>
          <w:rFonts w:asciiTheme="minorHAnsi" w:hAnsiTheme="minorHAnsi"/>
          <w:b/>
          <w:sz w:val="22"/>
          <w:szCs w:val="22"/>
          <w:lang w:val="en-GB"/>
        </w:rPr>
        <w:t>c)</w:t>
      </w:r>
      <w:r w:rsidRPr="00A128F2">
        <w:rPr>
          <w:rFonts w:asciiTheme="minorHAnsi" w:hAnsiTheme="minorHAnsi"/>
          <w:lang w:val="en-GB"/>
        </w:rPr>
        <w:t xml:space="preserve"> </w:t>
      </w:r>
      <w:r w:rsidR="00730FAD" w:rsidRPr="00350CAD">
        <w:rPr>
          <w:rFonts w:asciiTheme="minorHAnsi" w:hAnsiTheme="minorHAnsi"/>
          <w:b/>
          <w:sz w:val="22"/>
          <w:szCs w:val="22"/>
          <w:lang w:val="en-GB"/>
        </w:rPr>
        <w:t xml:space="preserve">ISSUE OF A DECISION ON THE MARKETING AUTHORIZATION OF A VETERINARY MEDICINAL PRODUCT BY A </w:t>
      </w:r>
      <w:r w:rsidR="009471F5">
        <w:rPr>
          <w:rFonts w:asciiTheme="minorHAnsi" w:hAnsiTheme="minorHAnsi"/>
          <w:b/>
          <w:sz w:val="22"/>
          <w:szCs w:val="22"/>
          <w:lang w:val="en-GB"/>
        </w:rPr>
        <w:t>DECENTRALIZED PROCEDURE</w:t>
      </w:r>
      <w:r w:rsidR="00730FAD" w:rsidRPr="00350CAD">
        <w:rPr>
          <w:rFonts w:asciiTheme="minorHAnsi" w:hAnsiTheme="minorHAnsi"/>
          <w:b/>
          <w:sz w:val="22"/>
          <w:szCs w:val="22"/>
          <w:lang w:val="en-GB"/>
        </w:rPr>
        <w:t xml:space="preserve"> OR A MUTUAL RECOGNITION PROCEDU</w:t>
      </w:r>
      <w:r w:rsidR="00730FAD">
        <w:rPr>
          <w:rFonts w:asciiTheme="minorHAnsi" w:hAnsiTheme="minorHAnsi"/>
          <w:b/>
          <w:sz w:val="22"/>
          <w:szCs w:val="22"/>
          <w:lang w:val="en-GB"/>
        </w:rPr>
        <w:t>RE IF THE SLOVAK REPUBLIC IS</w:t>
      </w:r>
      <w:r w:rsidR="005B3658">
        <w:rPr>
          <w:rFonts w:asciiTheme="minorHAnsi" w:hAnsiTheme="minorHAnsi"/>
          <w:b/>
          <w:sz w:val="22"/>
          <w:szCs w:val="22"/>
          <w:lang w:val="en-GB"/>
        </w:rPr>
        <w:t xml:space="preserve"> THE</w:t>
      </w:r>
      <w:r w:rsidR="00730FAD" w:rsidRPr="00350CAD">
        <w:rPr>
          <w:rFonts w:asciiTheme="minorHAnsi" w:hAnsiTheme="minorHAnsi"/>
          <w:b/>
          <w:sz w:val="22"/>
          <w:szCs w:val="22"/>
          <w:lang w:val="en-GB"/>
        </w:rPr>
        <w:t xml:space="preserve"> REFERENCE MEMBER STATE</w:t>
      </w:r>
    </w:p>
    <w:p w:rsidR="00A128F2" w:rsidRPr="00A128F2" w:rsidRDefault="00A128F2" w:rsidP="00A128F2">
      <w:pPr>
        <w:rPr>
          <w:rFonts w:ascii="Calibri" w:hAnsi="Calibri"/>
          <w:b/>
          <w:bCs/>
          <w:sz w:val="22"/>
          <w:lang w:val="en-GB"/>
        </w:rPr>
      </w:pPr>
    </w:p>
    <w:p w:rsidR="00A128F2" w:rsidRPr="00A128F2" w:rsidRDefault="00A128F2" w:rsidP="00A128F2">
      <w:pPr>
        <w:rPr>
          <w:rFonts w:ascii="Calibri" w:hAnsi="Calibri"/>
          <w:bCs/>
          <w:color w:val="000000"/>
          <w:sz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11"/>
        <w:gridCol w:w="6547"/>
        <w:gridCol w:w="2052"/>
      </w:tblGrid>
      <w:tr w:rsidR="00A128F2" w:rsidRPr="00A128F2" w:rsidTr="00AE6153">
        <w:tc>
          <w:tcPr>
            <w:tcW w:w="611" w:type="dxa"/>
          </w:tcPr>
          <w:p w:rsidR="00A128F2" w:rsidRPr="00A128F2" w:rsidRDefault="00730FAD" w:rsidP="00AE6153">
            <w:pPr>
              <w:rPr>
                <w:rFonts w:ascii="Calibri" w:hAnsi="Calibri"/>
                <w:bCs/>
                <w:color w:val="FF0000"/>
                <w:sz w:val="22"/>
                <w:lang w:val="en-GB"/>
              </w:rPr>
            </w:pPr>
            <w:r>
              <w:rPr>
                <w:rFonts w:ascii="Calibri" w:hAnsi="Calibri"/>
                <w:b/>
                <w:bCs/>
                <w:sz w:val="22"/>
                <w:lang w:val="en-GB"/>
              </w:rPr>
              <w:t>No</w:t>
            </w:r>
            <w:r w:rsidR="00A128F2" w:rsidRPr="00A128F2">
              <w:rPr>
                <w:rFonts w:ascii="Calibri" w:hAnsi="Calibri"/>
                <w:b/>
                <w:bCs/>
                <w:sz w:val="22"/>
                <w:lang w:val="en-GB"/>
              </w:rPr>
              <w:t>.</w:t>
            </w:r>
          </w:p>
        </w:tc>
        <w:tc>
          <w:tcPr>
            <w:tcW w:w="6547" w:type="dxa"/>
          </w:tcPr>
          <w:p w:rsidR="00A128F2" w:rsidRPr="00A128F2" w:rsidRDefault="00A128F2" w:rsidP="00AE6153">
            <w:pPr>
              <w:rPr>
                <w:rFonts w:ascii="Calibri" w:hAnsi="Calibri"/>
                <w:b/>
                <w:bCs/>
                <w:color w:val="FF0000"/>
                <w:sz w:val="22"/>
                <w:lang w:val="en-GB"/>
              </w:rPr>
            </w:pPr>
          </w:p>
        </w:tc>
        <w:tc>
          <w:tcPr>
            <w:tcW w:w="2052" w:type="dxa"/>
          </w:tcPr>
          <w:p w:rsidR="00A128F2" w:rsidRPr="00A128F2" w:rsidRDefault="00730FAD" w:rsidP="00AE6153">
            <w:pPr>
              <w:jc w:val="center"/>
              <w:rPr>
                <w:rFonts w:ascii="Calibri" w:hAnsi="Calibri"/>
                <w:b/>
                <w:bCs/>
                <w:color w:val="000000"/>
                <w:sz w:val="22"/>
                <w:lang w:val="en-GB"/>
              </w:rPr>
            </w:pPr>
            <w:r>
              <w:rPr>
                <w:rFonts w:ascii="Calibri" w:hAnsi="Calibri"/>
                <w:b/>
                <w:sz w:val="22"/>
                <w:szCs w:val="22"/>
                <w:lang w:val="en-GB"/>
              </w:rPr>
              <w:t>Sum</w:t>
            </w:r>
            <w:r w:rsidR="00A128F2" w:rsidRPr="00A128F2">
              <w:rPr>
                <w:rFonts w:ascii="Calibri" w:hAnsi="Calibri"/>
                <w:b/>
                <w:sz w:val="22"/>
                <w:szCs w:val="22"/>
                <w:lang w:val="en-GB"/>
              </w:rPr>
              <w:t xml:space="preserve"> €</w:t>
            </w:r>
          </w:p>
        </w:tc>
      </w:tr>
      <w:tr w:rsidR="00A128F2" w:rsidRPr="00A128F2" w:rsidTr="00AE6153">
        <w:tc>
          <w:tcPr>
            <w:tcW w:w="611" w:type="dxa"/>
          </w:tcPr>
          <w:p w:rsidR="00A128F2" w:rsidRPr="00A128F2" w:rsidRDefault="00A128F2" w:rsidP="00AE6153">
            <w:pPr>
              <w:rPr>
                <w:rFonts w:ascii="Calibri" w:hAnsi="Calibri"/>
                <w:bCs/>
                <w:color w:val="000000"/>
                <w:sz w:val="22"/>
                <w:lang w:val="en-GB"/>
              </w:rPr>
            </w:pPr>
            <w:r w:rsidRPr="00A128F2">
              <w:rPr>
                <w:rFonts w:ascii="Calibri" w:hAnsi="Calibri"/>
                <w:bCs/>
                <w:color w:val="000000"/>
                <w:sz w:val="22"/>
                <w:lang w:val="en-GB"/>
              </w:rPr>
              <w:t>1.</w:t>
            </w:r>
          </w:p>
        </w:tc>
        <w:tc>
          <w:tcPr>
            <w:tcW w:w="6547" w:type="dxa"/>
          </w:tcPr>
          <w:p w:rsidR="00A128F2" w:rsidRPr="00BE4D16" w:rsidRDefault="00BE4D16" w:rsidP="00BE4D16">
            <w:pPr>
              <w:jc w:val="both"/>
              <w:rPr>
                <w:rFonts w:asciiTheme="minorHAnsi" w:hAnsiTheme="minorHAnsi"/>
                <w:bCs/>
                <w:color w:val="000000"/>
                <w:sz w:val="22"/>
                <w:szCs w:val="22"/>
                <w:lang w:val="en-GB"/>
              </w:rPr>
            </w:pPr>
            <w:r>
              <w:rPr>
                <w:rFonts w:asciiTheme="minorHAnsi" w:hAnsiTheme="minorHAnsi" w:cs="Segoe UI"/>
                <w:iCs/>
                <w:sz w:val="22"/>
                <w:szCs w:val="22"/>
                <w:lang w:val="en-GB"/>
              </w:rPr>
              <w:t>Issue</w:t>
            </w:r>
            <w:r w:rsidRPr="00BE4D16">
              <w:rPr>
                <w:rFonts w:asciiTheme="minorHAnsi" w:hAnsiTheme="minorHAnsi" w:cs="Segoe UI"/>
                <w:iCs/>
                <w:sz w:val="22"/>
                <w:szCs w:val="22"/>
                <w:lang w:val="en-GB"/>
              </w:rPr>
              <w:t xml:space="preserve"> of a decision on standing alone </w:t>
            </w:r>
            <w:r>
              <w:rPr>
                <w:rFonts w:asciiTheme="minorHAnsi" w:hAnsiTheme="minorHAnsi" w:cs="Segoe UI"/>
                <w:iCs/>
                <w:sz w:val="22"/>
                <w:szCs w:val="22"/>
                <w:lang w:val="en-GB"/>
              </w:rPr>
              <w:t>marketing authoris</w:t>
            </w:r>
            <w:r w:rsidRPr="00BE4D16">
              <w:rPr>
                <w:rFonts w:asciiTheme="minorHAnsi" w:hAnsiTheme="minorHAnsi" w:cs="Segoe UI"/>
                <w:iCs/>
                <w:sz w:val="22"/>
                <w:szCs w:val="22"/>
                <w:lang w:val="en-GB"/>
              </w:rPr>
              <w:t xml:space="preserve">ation of </w:t>
            </w:r>
            <w:r w:rsidR="008066E4">
              <w:rPr>
                <w:rFonts w:asciiTheme="minorHAnsi" w:hAnsiTheme="minorHAnsi" w:cs="Segoe UI"/>
                <w:iCs/>
                <w:sz w:val="22"/>
                <w:szCs w:val="22"/>
                <w:lang w:val="en-GB"/>
              </w:rPr>
              <w:t xml:space="preserve">           </w:t>
            </w:r>
            <w:r w:rsidRPr="00BE4D16">
              <w:rPr>
                <w:rFonts w:asciiTheme="minorHAnsi" w:hAnsiTheme="minorHAnsi" w:cs="Segoe UI"/>
                <w:iCs/>
                <w:sz w:val="22"/>
                <w:szCs w:val="22"/>
                <w:lang w:val="en-GB"/>
              </w:rPr>
              <w:t xml:space="preserve">a veterinary medicinal product by decentralized procedure or </w:t>
            </w:r>
            <w:r w:rsidR="009471F5">
              <w:rPr>
                <w:rFonts w:asciiTheme="minorHAnsi" w:hAnsiTheme="minorHAnsi" w:cs="Segoe UI"/>
                <w:iCs/>
                <w:sz w:val="22"/>
                <w:szCs w:val="22"/>
                <w:lang w:val="en-GB"/>
              </w:rPr>
              <w:t xml:space="preserve">the </w:t>
            </w:r>
            <w:r w:rsidRPr="00BE4D16">
              <w:rPr>
                <w:rFonts w:asciiTheme="minorHAnsi" w:hAnsiTheme="minorHAnsi" w:cs="Segoe UI"/>
                <w:iCs/>
                <w:sz w:val="22"/>
                <w:szCs w:val="22"/>
                <w:lang w:val="en-GB"/>
              </w:rPr>
              <w:t>mutual recognition proced</w:t>
            </w:r>
            <w:r w:rsidR="005B3658">
              <w:rPr>
                <w:rFonts w:asciiTheme="minorHAnsi" w:hAnsiTheme="minorHAnsi" w:cs="Segoe UI"/>
                <w:iCs/>
                <w:sz w:val="22"/>
                <w:szCs w:val="22"/>
                <w:lang w:val="en-GB"/>
              </w:rPr>
              <w:t>ure, if the Slovak Republic is the</w:t>
            </w:r>
            <w:r w:rsidRPr="00BE4D16">
              <w:rPr>
                <w:rFonts w:asciiTheme="minorHAnsi" w:hAnsiTheme="minorHAnsi" w:cs="Segoe UI"/>
                <w:iCs/>
                <w:sz w:val="22"/>
                <w:szCs w:val="22"/>
                <w:lang w:val="en-GB"/>
              </w:rPr>
              <w:t xml:space="preserve"> reference Member State based on complete experimental data</w:t>
            </w:r>
          </w:p>
        </w:tc>
        <w:tc>
          <w:tcPr>
            <w:tcW w:w="2052" w:type="dxa"/>
          </w:tcPr>
          <w:p w:rsidR="00A128F2" w:rsidRPr="00A128F2" w:rsidRDefault="00A128F2" w:rsidP="00AE6153">
            <w:pPr>
              <w:jc w:val="center"/>
              <w:rPr>
                <w:rFonts w:ascii="Calibri" w:hAnsi="Calibri"/>
                <w:b/>
                <w:bCs/>
                <w:color w:val="000000"/>
                <w:sz w:val="22"/>
                <w:lang w:val="en-GB"/>
              </w:rPr>
            </w:pPr>
            <w:r w:rsidRPr="00A128F2">
              <w:rPr>
                <w:rFonts w:ascii="Calibri" w:hAnsi="Calibri"/>
                <w:b/>
                <w:bCs/>
                <w:color w:val="000000"/>
                <w:sz w:val="22"/>
                <w:lang w:val="en-GB"/>
              </w:rPr>
              <w:t xml:space="preserve"> 5500</w:t>
            </w:r>
          </w:p>
          <w:p w:rsidR="00A128F2" w:rsidRPr="00A128F2" w:rsidRDefault="00A128F2" w:rsidP="00AE6153">
            <w:pPr>
              <w:jc w:val="center"/>
              <w:rPr>
                <w:rFonts w:ascii="Calibri" w:hAnsi="Calibri"/>
                <w:bCs/>
                <w:color w:val="000000"/>
                <w:sz w:val="22"/>
                <w:lang w:val="en-GB"/>
              </w:rPr>
            </w:pPr>
          </w:p>
        </w:tc>
      </w:tr>
      <w:tr w:rsidR="00A128F2" w:rsidRPr="00A128F2" w:rsidTr="00AE6153">
        <w:tc>
          <w:tcPr>
            <w:tcW w:w="611" w:type="dxa"/>
          </w:tcPr>
          <w:p w:rsidR="00A128F2" w:rsidRPr="00A128F2" w:rsidRDefault="00A128F2" w:rsidP="00AE6153">
            <w:pPr>
              <w:rPr>
                <w:rFonts w:ascii="Calibri" w:hAnsi="Calibri"/>
                <w:bCs/>
                <w:color w:val="000000"/>
                <w:sz w:val="22"/>
                <w:lang w:val="en-GB"/>
              </w:rPr>
            </w:pPr>
            <w:r w:rsidRPr="00A128F2">
              <w:rPr>
                <w:rFonts w:ascii="Calibri" w:hAnsi="Calibri"/>
                <w:bCs/>
                <w:color w:val="000000"/>
                <w:sz w:val="22"/>
                <w:lang w:val="en-GB"/>
              </w:rPr>
              <w:t>2.</w:t>
            </w:r>
          </w:p>
        </w:tc>
        <w:tc>
          <w:tcPr>
            <w:tcW w:w="6547" w:type="dxa"/>
          </w:tcPr>
          <w:p w:rsidR="00A128F2" w:rsidRPr="00BE4D16" w:rsidRDefault="00BE4D16" w:rsidP="00BE4D16">
            <w:pPr>
              <w:jc w:val="both"/>
              <w:rPr>
                <w:rFonts w:asciiTheme="minorHAnsi" w:hAnsiTheme="minorHAnsi"/>
                <w:bCs/>
                <w:color w:val="000000"/>
                <w:sz w:val="22"/>
                <w:szCs w:val="22"/>
                <w:lang w:val="en-GB"/>
              </w:rPr>
            </w:pPr>
            <w:r>
              <w:rPr>
                <w:rFonts w:asciiTheme="minorHAnsi" w:hAnsiTheme="minorHAnsi" w:cs="Segoe UI"/>
                <w:iCs/>
                <w:sz w:val="22"/>
                <w:szCs w:val="22"/>
                <w:lang w:val="en-GB"/>
              </w:rPr>
              <w:t>Issue</w:t>
            </w:r>
            <w:r w:rsidRPr="00BE4D16">
              <w:rPr>
                <w:rFonts w:asciiTheme="minorHAnsi" w:hAnsiTheme="minorHAnsi" w:cs="Segoe UI"/>
                <w:iCs/>
                <w:sz w:val="22"/>
                <w:szCs w:val="22"/>
                <w:lang w:val="en-GB"/>
              </w:rPr>
              <w:t xml:space="preserve"> of a decision on the </w:t>
            </w:r>
            <w:r>
              <w:rPr>
                <w:rFonts w:asciiTheme="minorHAnsi" w:hAnsiTheme="minorHAnsi" w:cs="Segoe UI"/>
                <w:iCs/>
                <w:sz w:val="22"/>
                <w:szCs w:val="22"/>
                <w:lang w:val="en-GB"/>
              </w:rPr>
              <w:t>marketing authoris</w:t>
            </w:r>
            <w:r w:rsidRPr="00BE4D16">
              <w:rPr>
                <w:rFonts w:asciiTheme="minorHAnsi" w:hAnsiTheme="minorHAnsi" w:cs="Segoe UI"/>
                <w:iCs/>
                <w:sz w:val="22"/>
                <w:szCs w:val="22"/>
                <w:lang w:val="en-GB"/>
              </w:rPr>
              <w:t xml:space="preserve">ation of a veterinary medicinal product by decentralized procedure or </w:t>
            </w:r>
            <w:r w:rsidR="009471F5">
              <w:rPr>
                <w:rFonts w:asciiTheme="minorHAnsi" w:hAnsiTheme="minorHAnsi" w:cs="Segoe UI"/>
                <w:iCs/>
                <w:sz w:val="22"/>
                <w:szCs w:val="22"/>
                <w:lang w:val="en-GB"/>
              </w:rPr>
              <w:t xml:space="preserve">the </w:t>
            </w:r>
            <w:r w:rsidRPr="00BE4D16">
              <w:rPr>
                <w:rFonts w:asciiTheme="minorHAnsi" w:hAnsiTheme="minorHAnsi" w:cs="Segoe UI"/>
                <w:iCs/>
                <w:sz w:val="22"/>
                <w:szCs w:val="22"/>
                <w:lang w:val="en-GB"/>
              </w:rPr>
              <w:t>mutual recognition proced</w:t>
            </w:r>
            <w:r w:rsidR="005B3658">
              <w:rPr>
                <w:rFonts w:asciiTheme="minorHAnsi" w:hAnsiTheme="minorHAnsi" w:cs="Segoe UI"/>
                <w:iCs/>
                <w:sz w:val="22"/>
                <w:szCs w:val="22"/>
                <w:lang w:val="en-GB"/>
              </w:rPr>
              <w:t>ure, if the Slovak Republic is the</w:t>
            </w:r>
            <w:r w:rsidRPr="00BE4D16">
              <w:rPr>
                <w:rFonts w:asciiTheme="minorHAnsi" w:hAnsiTheme="minorHAnsi" w:cs="Segoe UI"/>
                <w:iCs/>
                <w:sz w:val="22"/>
                <w:szCs w:val="22"/>
                <w:lang w:val="en-GB"/>
              </w:rPr>
              <w:t xml:space="preserve"> reference Member State with reference to bibliographic data</w:t>
            </w:r>
          </w:p>
        </w:tc>
        <w:tc>
          <w:tcPr>
            <w:tcW w:w="2052" w:type="dxa"/>
          </w:tcPr>
          <w:p w:rsidR="00A128F2" w:rsidRPr="00A128F2" w:rsidRDefault="00A128F2" w:rsidP="00AE6153">
            <w:pPr>
              <w:jc w:val="center"/>
              <w:rPr>
                <w:rFonts w:ascii="Calibri" w:hAnsi="Calibri"/>
                <w:b/>
                <w:bCs/>
                <w:color w:val="000000"/>
                <w:sz w:val="22"/>
                <w:lang w:val="en-GB"/>
              </w:rPr>
            </w:pPr>
            <w:r w:rsidRPr="00A128F2">
              <w:rPr>
                <w:rFonts w:ascii="Calibri" w:hAnsi="Calibri"/>
                <w:b/>
                <w:bCs/>
                <w:color w:val="000000"/>
                <w:sz w:val="22"/>
                <w:lang w:val="en-GB"/>
              </w:rPr>
              <w:t xml:space="preserve"> 5000</w:t>
            </w:r>
          </w:p>
        </w:tc>
      </w:tr>
      <w:tr w:rsidR="00A128F2" w:rsidRPr="00A128F2" w:rsidTr="00AE6153">
        <w:tc>
          <w:tcPr>
            <w:tcW w:w="611" w:type="dxa"/>
          </w:tcPr>
          <w:p w:rsidR="00A128F2" w:rsidRPr="00A128F2" w:rsidRDefault="00A128F2" w:rsidP="00AE6153">
            <w:pPr>
              <w:rPr>
                <w:rFonts w:ascii="Calibri" w:hAnsi="Calibri"/>
                <w:bCs/>
                <w:color w:val="000000"/>
                <w:sz w:val="22"/>
                <w:lang w:val="en-GB"/>
              </w:rPr>
            </w:pPr>
            <w:r w:rsidRPr="00A128F2">
              <w:rPr>
                <w:rFonts w:ascii="Calibri" w:hAnsi="Calibri"/>
                <w:bCs/>
                <w:color w:val="000000"/>
                <w:sz w:val="22"/>
                <w:lang w:val="en-GB"/>
              </w:rPr>
              <w:t>3.</w:t>
            </w:r>
          </w:p>
        </w:tc>
        <w:tc>
          <w:tcPr>
            <w:tcW w:w="6547" w:type="dxa"/>
          </w:tcPr>
          <w:p w:rsidR="00A128F2" w:rsidRPr="00BE4D16" w:rsidRDefault="00BE4D16" w:rsidP="00BE4D16">
            <w:pPr>
              <w:jc w:val="both"/>
              <w:rPr>
                <w:rFonts w:asciiTheme="minorHAnsi" w:hAnsiTheme="minorHAnsi"/>
                <w:bCs/>
                <w:color w:val="000000"/>
                <w:sz w:val="22"/>
                <w:szCs w:val="22"/>
                <w:lang w:val="en-GB"/>
              </w:rPr>
            </w:pPr>
            <w:r w:rsidRPr="00BE4D16">
              <w:rPr>
                <w:rFonts w:asciiTheme="minorHAnsi" w:hAnsiTheme="minorHAnsi" w:cs="Segoe UI"/>
                <w:iCs/>
                <w:sz w:val="22"/>
                <w:szCs w:val="22"/>
                <w:lang w:val="en-GB"/>
              </w:rPr>
              <w:t xml:space="preserve">Issue of a decision on the </w:t>
            </w:r>
            <w:r>
              <w:rPr>
                <w:rFonts w:asciiTheme="minorHAnsi" w:hAnsiTheme="minorHAnsi" w:cs="Segoe UI"/>
                <w:iCs/>
                <w:sz w:val="22"/>
                <w:szCs w:val="22"/>
                <w:lang w:val="en-GB"/>
              </w:rPr>
              <w:t>marketing authoris</w:t>
            </w:r>
            <w:r w:rsidRPr="00BE4D16">
              <w:rPr>
                <w:rFonts w:asciiTheme="minorHAnsi" w:hAnsiTheme="minorHAnsi" w:cs="Segoe UI"/>
                <w:iCs/>
                <w:sz w:val="22"/>
                <w:szCs w:val="22"/>
                <w:lang w:val="en-GB"/>
              </w:rPr>
              <w:t xml:space="preserve">ation of a generic veterinary medicinal product </w:t>
            </w:r>
            <w:r w:rsidR="009471F5">
              <w:rPr>
                <w:rFonts w:asciiTheme="minorHAnsi" w:hAnsiTheme="minorHAnsi" w:cs="Segoe UI"/>
                <w:iCs/>
                <w:sz w:val="22"/>
                <w:szCs w:val="22"/>
                <w:lang w:val="en-GB"/>
              </w:rPr>
              <w:t>by</w:t>
            </w:r>
            <w:r w:rsidRPr="00BE4D16">
              <w:rPr>
                <w:rFonts w:asciiTheme="minorHAnsi" w:hAnsiTheme="minorHAnsi" w:cs="Segoe UI"/>
                <w:iCs/>
                <w:sz w:val="22"/>
                <w:szCs w:val="22"/>
                <w:lang w:val="en-GB"/>
              </w:rPr>
              <w:t xml:space="preserve"> decentralized procedure or the mutual recognition procedure if the Slovak Republic is the reference Member State</w:t>
            </w:r>
          </w:p>
        </w:tc>
        <w:tc>
          <w:tcPr>
            <w:tcW w:w="2052" w:type="dxa"/>
          </w:tcPr>
          <w:p w:rsidR="00A128F2" w:rsidRPr="00A128F2" w:rsidRDefault="00A128F2" w:rsidP="00AE6153">
            <w:pPr>
              <w:jc w:val="center"/>
              <w:rPr>
                <w:rFonts w:ascii="Calibri" w:hAnsi="Calibri"/>
                <w:b/>
                <w:bCs/>
                <w:color w:val="000000"/>
                <w:sz w:val="22"/>
                <w:lang w:val="en-GB"/>
              </w:rPr>
            </w:pPr>
            <w:r w:rsidRPr="00A128F2">
              <w:rPr>
                <w:rFonts w:ascii="Calibri" w:hAnsi="Calibri"/>
                <w:b/>
                <w:bCs/>
                <w:color w:val="000000"/>
                <w:sz w:val="22"/>
                <w:lang w:val="en-GB"/>
              </w:rPr>
              <w:t xml:space="preserve">  4800 </w:t>
            </w:r>
          </w:p>
          <w:p w:rsidR="00A128F2" w:rsidRPr="00A128F2" w:rsidRDefault="00A128F2" w:rsidP="00AE6153">
            <w:pPr>
              <w:jc w:val="center"/>
              <w:rPr>
                <w:rFonts w:ascii="Calibri" w:hAnsi="Calibri"/>
                <w:bCs/>
                <w:color w:val="000000"/>
                <w:sz w:val="22"/>
                <w:lang w:val="en-GB"/>
              </w:rPr>
            </w:pPr>
          </w:p>
        </w:tc>
      </w:tr>
      <w:tr w:rsidR="00A128F2" w:rsidRPr="00A128F2" w:rsidTr="00AE6153">
        <w:tc>
          <w:tcPr>
            <w:tcW w:w="611" w:type="dxa"/>
          </w:tcPr>
          <w:p w:rsidR="00A128F2" w:rsidRPr="00A128F2" w:rsidRDefault="00A128F2" w:rsidP="00AE6153">
            <w:pPr>
              <w:rPr>
                <w:rFonts w:ascii="Calibri" w:hAnsi="Calibri"/>
                <w:bCs/>
                <w:color w:val="000000"/>
                <w:sz w:val="22"/>
                <w:lang w:val="en-GB"/>
              </w:rPr>
            </w:pPr>
            <w:r w:rsidRPr="00A128F2">
              <w:rPr>
                <w:rFonts w:ascii="Calibri" w:hAnsi="Calibri"/>
                <w:bCs/>
                <w:color w:val="000000"/>
                <w:sz w:val="22"/>
                <w:lang w:val="en-GB"/>
              </w:rPr>
              <w:t>4.</w:t>
            </w:r>
          </w:p>
        </w:tc>
        <w:tc>
          <w:tcPr>
            <w:tcW w:w="6547" w:type="dxa"/>
          </w:tcPr>
          <w:p w:rsidR="00A128F2" w:rsidRPr="00BE4D16" w:rsidRDefault="00BE4D16" w:rsidP="00BE4D16">
            <w:pPr>
              <w:jc w:val="both"/>
              <w:rPr>
                <w:rFonts w:asciiTheme="minorHAnsi" w:hAnsiTheme="minorHAnsi"/>
                <w:bCs/>
                <w:color w:val="000000"/>
                <w:sz w:val="22"/>
                <w:szCs w:val="22"/>
                <w:lang w:val="en-GB"/>
              </w:rPr>
            </w:pPr>
            <w:r w:rsidRPr="00BE4D16">
              <w:rPr>
                <w:rFonts w:asciiTheme="minorHAnsi" w:hAnsiTheme="minorHAnsi" w:cs="Segoe UI"/>
                <w:iCs/>
                <w:sz w:val="22"/>
                <w:szCs w:val="22"/>
                <w:lang w:val="en-GB"/>
              </w:rPr>
              <w:t xml:space="preserve">Issue of a decision on the </w:t>
            </w:r>
            <w:r>
              <w:rPr>
                <w:rFonts w:asciiTheme="minorHAnsi" w:hAnsiTheme="minorHAnsi" w:cs="Segoe UI"/>
                <w:iCs/>
                <w:sz w:val="22"/>
                <w:szCs w:val="22"/>
                <w:lang w:val="en-GB"/>
              </w:rPr>
              <w:t>marketing authoris</w:t>
            </w:r>
            <w:r w:rsidRPr="00BE4D16">
              <w:rPr>
                <w:rFonts w:asciiTheme="minorHAnsi" w:hAnsiTheme="minorHAnsi" w:cs="Segoe UI"/>
                <w:iCs/>
                <w:sz w:val="22"/>
                <w:szCs w:val="22"/>
                <w:lang w:val="en-GB"/>
              </w:rPr>
              <w:t xml:space="preserve">ation of a hybrid and combined veterinary medicinal product </w:t>
            </w:r>
            <w:r w:rsidR="002C2964">
              <w:rPr>
                <w:rFonts w:asciiTheme="minorHAnsi" w:hAnsiTheme="minorHAnsi" w:cs="Segoe UI"/>
                <w:iCs/>
                <w:sz w:val="22"/>
                <w:szCs w:val="22"/>
                <w:lang w:val="en-GB"/>
              </w:rPr>
              <w:t>by</w:t>
            </w:r>
            <w:r w:rsidRPr="00BE4D16">
              <w:rPr>
                <w:rFonts w:asciiTheme="minorHAnsi" w:hAnsiTheme="minorHAnsi" w:cs="Segoe UI"/>
                <w:iCs/>
                <w:sz w:val="22"/>
                <w:szCs w:val="22"/>
                <w:lang w:val="en-GB"/>
              </w:rPr>
              <w:t xml:space="preserve"> decentralized procedure or the mutual recognition procedure if the Slovak Republic is  the reference Member State</w:t>
            </w:r>
          </w:p>
        </w:tc>
        <w:tc>
          <w:tcPr>
            <w:tcW w:w="2052" w:type="dxa"/>
          </w:tcPr>
          <w:p w:rsidR="00A128F2" w:rsidRPr="00A128F2" w:rsidRDefault="00A128F2" w:rsidP="00AE6153">
            <w:pPr>
              <w:jc w:val="center"/>
              <w:rPr>
                <w:rFonts w:ascii="Calibri" w:hAnsi="Calibri"/>
                <w:b/>
                <w:bCs/>
                <w:color w:val="000000"/>
                <w:sz w:val="22"/>
                <w:lang w:val="en-GB"/>
              </w:rPr>
            </w:pPr>
            <w:r w:rsidRPr="00A128F2">
              <w:rPr>
                <w:rFonts w:ascii="Calibri" w:hAnsi="Calibri"/>
                <w:b/>
                <w:bCs/>
                <w:color w:val="000000"/>
                <w:sz w:val="22"/>
                <w:lang w:val="en-GB"/>
              </w:rPr>
              <w:t xml:space="preserve">  5400</w:t>
            </w:r>
          </w:p>
          <w:p w:rsidR="00A128F2" w:rsidRPr="00A128F2" w:rsidRDefault="00A128F2" w:rsidP="00AE6153">
            <w:pPr>
              <w:jc w:val="center"/>
              <w:rPr>
                <w:rFonts w:ascii="Calibri" w:hAnsi="Calibri"/>
                <w:bCs/>
                <w:color w:val="000000"/>
                <w:sz w:val="22"/>
                <w:lang w:val="en-GB"/>
              </w:rPr>
            </w:pPr>
          </w:p>
        </w:tc>
      </w:tr>
      <w:tr w:rsidR="00A128F2" w:rsidRPr="00A128F2" w:rsidTr="00AE6153">
        <w:tc>
          <w:tcPr>
            <w:tcW w:w="611" w:type="dxa"/>
          </w:tcPr>
          <w:p w:rsidR="00A128F2" w:rsidRPr="00A128F2" w:rsidRDefault="00A128F2" w:rsidP="00AE6153">
            <w:pPr>
              <w:rPr>
                <w:rFonts w:ascii="Calibri" w:hAnsi="Calibri"/>
                <w:bCs/>
                <w:color w:val="000000"/>
                <w:sz w:val="22"/>
                <w:lang w:val="en-GB"/>
              </w:rPr>
            </w:pPr>
            <w:r w:rsidRPr="00A128F2">
              <w:rPr>
                <w:rFonts w:ascii="Calibri" w:hAnsi="Calibri"/>
                <w:bCs/>
                <w:color w:val="000000"/>
                <w:sz w:val="22"/>
                <w:lang w:val="en-GB"/>
              </w:rPr>
              <w:lastRenderedPageBreak/>
              <w:t>5.</w:t>
            </w:r>
          </w:p>
        </w:tc>
        <w:tc>
          <w:tcPr>
            <w:tcW w:w="6547" w:type="dxa"/>
          </w:tcPr>
          <w:p w:rsidR="00A128F2" w:rsidRPr="00BE4D16" w:rsidRDefault="00BE4D16" w:rsidP="00BE4D16">
            <w:pPr>
              <w:jc w:val="both"/>
              <w:rPr>
                <w:rFonts w:asciiTheme="minorHAnsi" w:hAnsiTheme="minorHAnsi"/>
                <w:bCs/>
                <w:color w:val="000000"/>
                <w:sz w:val="22"/>
                <w:szCs w:val="22"/>
                <w:lang w:val="en-GB"/>
              </w:rPr>
            </w:pPr>
            <w:r w:rsidRPr="00BE4D16">
              <w:rPr>
                <w:rFonts w:asciiTheme="minorHAnsi" w:hAnsiTheme="minorHAnsi" w:cs="Segoe UI"/>
                <w:iCs/>
                <w:sz w:val="22"/>
                <w:szCs w:val="22"/>
                <w:lang w:val="en-GB"/>
              </w:rPr>
              <w:t xml:space="preserve">Issue of a decision on the </w:t>
            </w:r>
            <w:r>
              <w:rPr>
                <w:rFonts w:asciiTheme="minorHAnsi" w:hAnsiTheme="minorHAnsi" w:cs="Segoe UI"/>
                <w:iCs/>
                <w:sz w:val="22"/>
                <w:szCs w:val="22"/>
                <w:lang w:val="en-GB"/>
              </w:rPr>
              <w:t>marketing authoris</w:t>
            </w:r>
            <w:r w:rsidRPr="00BE4D16">
              <w:rPr>
                <w:rFonts w:asciiTheme="minorHAnsi" w:hAnsiTheme="minorHAnsi" w:cs="Segoe UI"/>
                <w:iCs/>
                <w:sz w:val="22"/>
                <w:szCs w:val="22"/>
                <w:lang w:val="en-GB"/>
              </w:rPr>
              <w:t xml:space="preserve">ation of veterinary medicinal product </w:t>
            </w:r>
            <w:r w:rsidR="002C2964">
              <w:rPr>
                <w:rFonts w:asciiTheme="minorHAnsi" w:hAnsiTheme="minorHAnsi" w:cs="Segoe UI"/>
                <w:iCs/>
                <w:sz w:val="22"/>
                <w:szCs w:val="22"/>
                <w:lang w:val="en-GB"/>
              </w:rPr>
              <w:t>by</w:t>
            </w:r>
            <w:r w:rsidRPr="00BE4D16">
              <w:rPr>
                <w:rFonts w:asciiTheme="minorHAnsi" w:hAnsiTheme="minorHAnsi" w:cs="Segoe UI"/>
                <w:iCs/>
                <w:sz w:val="22"/>
                <w:szCs w:val="22"/>
                <w:lang w:val="en-GB"/>
              </w:rPr>
              <w:t xml:space="preserve"> decentralized procedure or the mutual recognition procedure if the Slovak Republic is the reference Member State</w:t>
            </w:r>
            <w:r w:rsidRPr="00BE4D16">
              <w:rPr>
                <w:rFonts w:asciiTheme="minorHAnsi" w:hAnsiTheme="minorHAnsi" w:cs="Segoe UI"/>
                <w:iCs/>
                <w:szCs w:val="22"/>
                <w:lang w:val="en-GB"/>
              </w:rPr>
              <w:t xml:space="preserve"> </w:t>
            </w:r>
            <w:r w:rsidRPr="00BE4D16">
              <w:rPr>
                <w:rFonts w:asciiTheme="minorHAnsi" w:hAnsiTheme="minorHAnsi" w:cs="Segoe UI"/>
                <w:iCs/>
                <w:sz w:val="22"/>
                <w:szCs w:val="22"/>
                <w:lang w:val="en-GB"/>
              </w:rPr>
              <w:t>with a new combination of active substances</w:t>
            </w:r>
          </w:p>
        </w:tc>
        <w:tc>
          <w:tcPr>
            <w:tcW w:w="2052" w:type="dxa"/>
          </w:tcPr>
          <w:p w:rsidR="00A128F2" w:rsidRPr="00A128F2" w:rsidRDefault="00A128F2" w:rsidP="00AE6153">
            <w:pPr>
              <w:jc w:val="center"/>
              <w:rPr>
                <w:rFonts w:ascii="Calibri" w:hAnsi="Calibri"/>
                <w:b/>
                <w:bCs/>
                <w:color w:val="000000"/>
                <w:sz w:val="22"/>
                <w:lang w:val="en-GB"/>
              </w:rPr>
            </w:pPr>
            <w:r w:rsidRPr="00A128F2">
              <w:rPr>
                <w:rFonts w:ascii="Calibri" w:hAnsi="Calibri"/>
                <w:b/>
                <w:bCs/>
                <w:color w:val="000000"/>
                <w:sz w:val="22"/>
                <w:lang w:val="en-GB"/>
              </w:rPr>
              <w:t xml:space="preserve"> 5300</w:t>
            </w:r>
          </w:p>
          <w:p w:rsidR="00A128F2" w:rsidRPr="00A128F2" w:rsidRDefault="00A128F2" w:rsidP="00AE6153">
            <w:pPr>
              <w:jc w:val="center"/>
              <w:rPr>
                <w:rFonts w:ascii="Calibri" w:hAnsi="Calibri"/>
                <w:bCs/>
                <w:color w:val="000000"/>
                <w:sz w:val="22"/>
                <w:lang w:val="en-GB"/>
              </w:rPr>
            </w:pPr>
          </w:p>
        </w:tc>
      </w:tr>
      <w:tr w:rsidR="00A128F2" w:rsidRPr="00A128F2" w:rsidTr="00AE6153">
        <w:tc>
          <w:tcPr>
            <w:tcW w:w="611" w:type="dxa"/>
          </w:tcPr>
          <w:p w:rsidR="00A128F2" w:rsidRPr="00A128F2" w:rsidRDefault="00A128F2" w:rsidP="00AE6153">
            <w:pPr>
              <w:rPr>
                <w:rFonts w:ascii="Calibri" w:hAnsi="Calibri"/>
                <w:bCs/>
                <w:color w:val="000000"/>
                <w:sz w:val="22"/>
                <w:lang w:val="en-GB"/>
              </w:rPr>
            </w:pPr>
            <w:r w:rsidRPr="00A128F2">
              <w:rPr>
                <w:rFonts w:ascii="Calibri" w:hAnsi="Calibri"/>
                <w:bCs/>
                <w:color w:val="000000"/>
                <w:sz w:val="22"/>
                <w:lang w:val="en-GB"/>
              </w:rPr>
              <w:t>6.</w:t>
            </w:r>
          </w:p>
        </w:tc>
        <w:tc>
          <w:tcPr>
            <w:tcW w:w="6547" w:type="dxa"/>
          </w:tcPr>
          <w:p w:rsidR="00A128F2" w:rsidRPr="00BE4D16" w:rsidRDefault="00BE4D16" w:rsidP="00BE4D16">
            <w:pPr>
              <w:jc w:val="both"/>
              <w:rPr>
                <w:rFonts w:asciiTheme="minorHAnsi" w:hAnsiTheme="minorHAnsi"/>
                <w:bCs/>
                <w:color w:val="F79646"/>
                <w:sz w:val="22"/>
                <w:szCs w:val="22"/>
                <w:lang w:val="en-GB"/>
              </w:rPr>
            </w:pPr>
            <w:r w:rsidRPr="00BE4D16">
              <w:rPr>
                <w:rFonts w:asciiTheme="minorHAnsi" w:hAnsiTheme="minorHAnsi" w:cs="Segoe UI"/>
                <w:iCs/>
                <w:sz w:val="22"/>
                <w:szCs w:val="22"/>
                <w:lang w:val="en-GB"/>
              </w:rPr>
              <w:t xml:space="preserve">Issue of a decision on the </w:t>
            </w:r>
            <w:r>
              <w:rPr>
                <w:rFonts w:asciiTheme="minorHAnsi" w:hAnsiTheme="minorHAnsi" w:cs="Segoe UI"/>
                <w:iCs/>
                <w:sz w:val="22"/>
                <w:szCs w:val="22"/>
                <w:lang w:val="en-GB"/>
              </w:rPr>
              <w:t>marketing authoris</w:t>
            </w:r>
            <w:r w:rsidRPr="00BE4D16">
              <w:rPr>
                <w:rFonts w:asciiTheme="minorHAnsi" w:hAnsiTheme="minorHAnsi" w:cs="Segoe UI"/>
                <w:iCs/>
                <w:sz w:val="22"/>
                <w:szCs w:val="22"/>
                <w:lang w:val="en-GB"/>
              </w:rPr>
              <w:t xml:space="preserve">ation of veterinary medicinal product </w:t>
            </w:r>
            <w:r w:rsidR="002C2964">
              <w:rPr>
                <w:rFonts w:asciiTheme="minorHAnsi" w:hAnsiTheme="minorHAnsi" w:cs="Segoe UI"/>
                <w:iCs/>
                <w:sz w:val="22"/>
                <w:szCs w:val="22"/>
                <w:lang w:val="en-GB"/>
              </w:rPr>
              <w:t>by</w:t>
            </w:r>
            <w:r w:rsidRPr="00BE4D16">
              <w:rPr>
                <w:rFonts w:asciiTheme="minorHAnsi" w:hAnsiTheme="minorHAnsi" w:cs="Segoe UI"/>
                <w:iCs/>
                <w:sz w:val="22"/>
                <w:szCs w:val="22"/>
                <w:lang w:val="en-GB"/>
              </w:rPr>
              <w:t xml:space="preserve"> decentralized procedure or the mutual recognition procedure if the Slovak Republic is the reference Member State</w:t>
            </w:r>
            <w:r w:rsidRPr="00BE4D16">
              <w:rPr>
                <w:rFonts w:asciiTheme="minorHAnsi" w:hAnsiTheme="minorHAnsi" w:cs="Segoe UI"/>
                <w:iCs/>
                <w:szCs w:val="22"/>
                <w:lang w:val="en-GB"/>
              </w:rPr>
              <w:t xml:space="preserve"> </w:t>
            </w:r>
            <w:r w:rsidRPr="00BE4D16">
              <w:rPr>
                <w:rFonts w:asciiTheme="minorHAnsi" w:hAnsiTheme="minorHAnsi" w:cs="Segoe UI"/>
                <w:iCs/>
                <w:sz w:val="22"/>
                <w:szCs w:val="22"/>
                <w:lang w:val="en-GB"/>
              </w:rPr>
              <w:t>with a reference to informed consent</w:t>
            </w:r>
          </w:p>
        </w:tc>
        <w:tc>
          <w:tcPr>
            <w:tcW w:w="2052" w:type="dxa"/>
          </w:tcPr>
          <w:p w:rsidR="00A128F2" w:rsidRPr="00A128F2" w:rsidRDefault="00A128F2" w:rsidP="00AE6153">
            <w:pPr>
              <w:jc w:val="center"/>
              <w:rPr>
                <w:rFonts w:ascii="Calibri" w:hAnsi="Calibri"/>
                <w:b/>
                <w:bCs/>
                <w:color w:val="000000"/>
                <w:sz w:val="22"/>
                <w:lang w:val="en-GB"/>
              </w:rPr>
            </w:pPr>
            <w:r w:rsidRPr="00A128F2">
              <w:rPr>
                <w:rFonts w:ascii="Calibri" w:hAnsi="Calibri"/>
                <w:b/>
                <w:bCs/>
                <w:color w:val="000000"/>
                <w:sz w:val="22"/>
                <w:lang w:val="en-GB"/>
              </w:rPr>
              <w:t xml:space="preserve"> 3800</w:t>
            </w:r>
          </w:p>
          <w:p w:rsidR="00A128F2" w:rsidRPr="00A128F2" w:rsidRDefault="00A128F2" w:rsidP="00AE6153">
            <w:pPr>
              <w:jc w:val="center"/>
              <w:rPr>
                <w:rFonts w:ascii="Calibri" w:hAnsi="Calibri"/>
                <w:b/>
                <w:bCs/>
                <w:color w:val="000000"/>
                <w:sz w:val="22"/>
                <w:lang w:val="en-GB"/>
              </w:rPr>
            </w:pPr>
          </w:p>
        </w:tc>
      </w:tr>
      <w:tr w:rsidR="00A128F2" w:rsidRPr="00A128F2" w:rsidTr="00AE6153">
        <w:tc>
          <w:tcPr>
            <w:tcW w:w="611" w:type="dxa"/>
          </w:tcPr>
          <w:p w:rsidR="00A128F2" w:rsidRPr="00A128F2" w:rsidRDefault="00A128F2" w:rsidP="00AE6153">
            <w:pPr>
              <w:rPr>
                <w:rFonts w:ascii="Calibri" w:hAnsi="Calibri"/>
                <w:bCs/>
                <w:color w:val="000000"/>
                <w:sz w:val="22"/>
                <w:lang w:val="en-GB"/>
              </w:rPr>
            </w:pPr>
            <w:r w:rsidRPr="00A128F2">
              <w:rPr>
                <w:rFonts w:ascii="Calibri" w:hAnsi="Calibri"/>
                <w:bCs/>
                <w:color w:val="000000"/>
                <w:sz w:val="22"/>
                <w:lang w:val="en-GB"/>
              </w:rPr>
              <w:t>7.</w:t>
            </w:r>
          </w:p>
        </w:tc>
        <w:tc>
          <w:tcPr>
            <w:tcW w:w="6547" w:type="dxa"/>
          </w:tcPr>
          <w:p w:rsidR="00A128F2" w:rsidRPr="00BE4D16" w:rsidRDefault="00BE4D16" w:rsidP="00BE4D16">
            <w:pPr>
              <w:jc w:val="both"/>
              <w:rPr>
                <w:rFonts w:asciiTheme="minorHAnsi" w:hAnsiTheme="minorHAnsi"/>
                <w:bCs/>
                <w:color w:val="000000"/>
                <w:sz w:val="22"/>
                <w:szCs w:val="22"/>
                <w:lang w:val="en-GB"/>
              </w:rPr>
            </w:pPr>
            <w:r w:rsidRPr="00BE4D16">
              <w:rPr>
                <w:rFonts w:asciiTheme="minorHAnsi" w:hAnsiTheme="minorHAnsi" w:cs="Segoe UI"/>
                <w:iCs/>
                <w:sz w:val="22"/>
                <w:szCs w:val="22"/>
                <w:lang w:val="en-GB"/>
              </w:rPr>
              <w:t xml:space="preserve">Issue of a decision on the </w:t>
            </w:r>
            <w:r>
              <w:rPr>
                <w:rFonts w:asciiTheme="minorHAnsi" w:hAnsiTheme="minorHAnsi" w:cs="Segoe UI"/>
                <w:iCs/>
                <w:sz w:val="22"/>
                <w:szCs w:val="22"/>
                <w:lang w:val="en-GB"/>
              </w:rPr>
              <w:t>marketing authoris</w:t>
            </w:r>
            <w:r w:rsidRPr="00BE4D16">
              <w:rPr>
                <w:rFonts w:asciiTheme="minorHAnsi" w:hAnsiTheme="minorHAnsi" w:cs="Segoe UI"/>
                <w:iCs/>
                <w:sz w:val="22"/>
                <w:szCs w:val="22"/>
                <w:lang w:val="en-GB"/>
              </w:rPr>
              <w:t xml:space="preserve">ation of </w:t>
            </w:r>
            <w:r w:rsidRPr="00BE4D16">
              <w:rPr>
                <w:rFonts w:asciiTheme="minorHAnsi" w:hAnsiTheme="minorHAnsi"/>
                <w:iCs/>
                <w:sz w:val="22"/>
                <w:szCs w:val="22"/>
                <w:lang w:val="en-GB"/>
              </w:rPr>
              <w:t xml:space="preserve"> a homeopathic veterinary medicinal product </w:t>
            </w:r>
            <w:r w:rsidR="002C2964">
              <w:rPr>
                <w:rFonts w:asciiTheme="minorHAnsi" w:hAnsiTheme="minorHAnsi" w:cs="Segoe UI"/>
                <w:iCs/>
                <w:sz w:val="22"/>
                <w:szCs w:val="22"/>
                <w:lang w:val="en-GB"/>
              </w:rPr>
              <w:t>by</w:t>
            </w:r>
            <w:r w:rsidRPr="00BE4D16">
              <w:rPr>
                <w:rFonts w:asciiTheme="minorHAnsi" w:hAnsiTheme="minorHAnsi" w:cs="Segoe UI"/>
                <w:iCs/>
                <w:sz w:val="22"/>
                <w:szCs w:val="22"/>
                <w:lang w:val="en-GB"/>
              </w:rPr>
              <w:t xml:space="preserve"> decentralized procedure or the mutual recognition procedure if the Slovak Republic is the reference Member State</w:t>
            </w:r>
            <w:r w:rsidRPr="00BE4D16">
              <w:rPr>
                <w:rFonts w:asciiTheme="minorHAnsi" w:hAnsiTheme="minorHAnsi"/>
                <w:iCs/>
                <w:sz w:val="22"/>
                <w:szCs w:val="22"/>
                <w:lang w:val="en-GB"/>
              </w:rPr>
              <w:t xml:space="preserve"> under the simplified procedure</w:t>
            </w:r>
          </w:p>
        </w:tc>
        <w:tc>
          <w:tcPr>
            <w:tcW w:w="2052" w:type="dxa"/>
          </w:tcPr>
          <w:p w:rsidR="00A128F2" w:rsidRPr="00A128F2" w:rsidRDefault="00A128F2" w:rsidP="00AE6153">
            <w:pPr>
              <w:jc w:val="center"/>
              <w:rPr>
                <w:rFonts w:ascii="Calibri" w:hAnsi="Calibri"/>
                <w:b/>
                <w:bCs/>
                <w:color w:val="000000"/>
                <w:sz w:val="22"/>
                <w:lang w:val="en-GB"/>
              </w:rPr>
            </w:pPr>
            <w:r w:rsidRPr="00A128F2">
              <w:rPr>
                <w:rFonts w:ascii="Calibri" w:hAnsi="Calibri"/>
                <w:b/>
                <w:bCs/>
                <w:color w:val="000000"/>
                <w:sz w:val="22"/>
                <w:lang w:val="en-GB"/>
              </w:rPr>
              <w:t xml:space="preserve"> 2000 </w:t>
            </w:r>
          </w:p>
          <w:p w:rsidR="00A128F2" w:rsidRPr="00A128F2" w:rsidRDefault="00A128F2" w:rsidP="00AE6153">
            <w:pPr>
              <w:jc w:val="center"/>
              <w:rPr>
                <w:rFonts w:ascii="Calibri" w:hAnsi="Calibri"/>
                <w:bCs/>
                <w:color w:val="000000"/>
                <w:sz w:val="22"/>
                <w:lang w:val="en-GB"/>
              </w:rPr>
            </w:pPr>
          </w:p>
        </w:tc>
      </w:tr>
      <w:tr w:rsidR="00A128F2" w:rsidRPr="00A128F2" w:rsidTr="00AE6153">
        <w:tc>
          <w:tcPr>
            <w:tcW w:w="611" w:type="dxa"/>
          </w:tcPr>
          <w:p w:rsidR="00A128F2" w:rsidRPr="00A128F2" w:rsidRDefault="00A128F2" w:rsidP="00AE6153">
            <w:pPr>
              <w:rPr>
                <w:rFonts w:ascii="Calibri" w:hAnsi="Calibri"/>
                <w:bCs/>
                <w:color w:val="000000"/>
                <w:sz w:val="22"/>
                <w:lang w:val="en-GB"/>
              </w:rPr>
            </w:pPr>
            <w:r w:rsidRPr="00A128F2">
              <w:rPr>
                <w:rFonts w:ascii="Calibri" w:hAnsi="Calibri"/>
                <w:bCs/>
                <w:color w:val="000000"/>
                <w:sz w:val="22"/>
                <w:lang w:val="en-GB"/>
              </w:rPr>
              <w:t>8.</w:t>
            </w:r>
          </w:p>
        </w:tc>
        <w:tc>
          <w:tcPr>
            <w:tcW w:w="6547" w:type="dxa"/>
          </w:tcPr>
          <w:p w:rsidR="00A128F2" w:rsidRPr="00BE4D16" w:rsidRDefault="00BE4D16" w:rsidP="00BE4D16">
            <w:pPr>
              <w:jc w:val="both"/>
              <w:rPr>
                <w:rFonts w:asciiTheme="minorHAnsi" w:hAnsiTheme="minorHAnsi"/>
                <w:bCs/>
                <w:color w:val="000000"/>
                <w:sz w:val="22"/>
                <w:szCs w:val="22"/>
                <w:lang w:val="en-GB"/>
              </w:rPr>
            </w:pPr>
            <w:r w:rsidRPr="00BE4D16">
              <w:rPr>
                <w:rFonts w:asciiTheme="minorHAnsi" w:hAnsiTheme="minorHAnsi" w:cs="Segoe UI"/>
                <w:iCs/>
                <w:sz w:val="22"/>
                <w:szCs w:val="22"/>
                <w:lang w:val="en-GB"/>
              </w:rPr>
              <w:t>Issue of a</w:t>
            </w:r>
            <w:r w:rsidR="002C2964">
              <w:rPr>
                <w:rFonts w:asciiTheme="minorHAnsi" w:hAnsiTheme="minorHAnsi" w:cs="Segoe UI"/>
                <w:iCs/>
                <w:sz w:val="22"/>
                <w:szCs w:val="22"/>
                <w:lang w:val="en-GB"/>
              </w:rPr>
              <w:t> decision on the</w:t>
            </w:r>
            <w:r w:rsidRPr="00BE4D16">
              <w:rPr>
                <w:rFonts w:asciiTheme="minorHAnsi" w:hAnsiTheme="minorHAnsi" w:cs="Segoe UI"/>
                <w:iCs/>
                <w:sz w:val="22"/>
                <w:szCs w:val="22"/>
                <w:lang w:val="en-GB"/>
              </w:rPr>
              <w:t xml:space="preserve"> renewal of the </w:t>
            </w:r>
            <w:r>
              <w:rPr>
                <w:rFonts w:asciiTheme="minorHAnsi" w:hAnsiTheme="minorHAnsi"/>
                <w:iCs/>
                <w:sz w:val="22"/>
                <w:szCs w:val="22"/>
                <w:lang w:val="en-GB"/>
              </w:rPr>
              <w:t>marketing authoris</w:t>
            </w:r>
            <w:r w:rsidRPr="00BE4D16">
              <w:rPr>
                <w:rFonts w:asciiTheme="minorHAnsi" w:hAnsiTheme="minorHAnsi"/>
                <w:iCs/>
                <w:sz w:val="22"/>
                <w:szCs w:val="22"/>
                <w:lang w:val="en-GB"/>
              </w:rPr>
              <w:t xml:space="preserve">ation </w:t>
            </w:r>
            <w:r w:rsidRPr="00BE4D16">
              <w:rPr>
                <w:rFonts w:asciiTheme="minorHAnsi" w:hAnsiTheme="minorHAnsi" w:cs="Segoe UI"/>
                <w:iCs/>
                <w:sz w:val="22"/>
                <w:szCs w:val="22"/>
                <w:lang w:val="en-GB"/>
              </w:rPr>
              <w:t xml:space="preserve">of </w:t>
            </w:r>
            <w:r w:rsidR="008066E4">
              <w:rPr>
                <w:rFonts w:asciiTheme="minorHAnsi" w:hAnsiTheme="minorHAnsi" w:cs="Segoe UI"/>
                <w:iCs/>
                <w:sz w:val="22"/>
                <w:szCs w:val="22"/>
                <w:lang w:val="en-GB"/>
              </w:rPr>
              <w:t xml:space="preserve">    </w:t>
            </w:r>
            <w:r w:rsidRPr="00BE4D16">
              <w:rPr>
                <w:rFonts w:asciiTheme="minorHAnsi" w:hAnsiTheme="minorHAnsi" w:cs="Segoe UI"/>
                <w:iCs/>
                <w:sz w:val="22"/>
                <w:szCs w:val="22"/>
                <w:lang w:val="en-GB"/>
              </w:rPr>
              <w:t xml:space="preserve">a veterinary medicinal product </w:t>
            </w:r>
            <w:r w:rsidR="002C2964">
              <w:rPr>
                <w:rFonts w:asciiTheme="minorHAnsi" w:hAnsiTheme="minorHAnsi" w:cs="Segoe UI"/>
                <w:iCs/>
                <w:sz w:val="22"/>
                <w:szCs w:val="22"/>
                <w:lang w:val="en-GB"/>
              </w:rPr>
              <w:t>by</w:t>
            </w:r>
            <w:r w:rsidRPr="00BE4D16">
              <w:rPr>
                <w:rFonts w:asciiTheme="minorHAnsi" w:hAnsiTheme="minorHAnsi" w:cs="Segoe UI"/>
                <w:iCs/>
                <w:sz w:val="22"/>
                <w:szCs w:val="22"/>
                <w:lang w:val="en-GB"/>
              </w:rPr>
              <w:t xml:space="preserve"> decentralized procedure or the mutual recognition procedure if the Slovak Republic is a reference Member State</w:t>
            </w:r>
          </w:p>
        </w:tc>
        <w:tc>
          <w:tcPr>
            <w:tcW w:w="2052" w:type="dxa"/>
          </w:tcPr>
          <w:p w:rsidR="00A128F2" w:rsidRPr="00A128F2" w:rsidRDefault="00A128F2" w:rsidP="00AE6153">
            <w:pPr>
              <w:jc w:val="center"/>
              <w:rPr>
                <w:rFonts w:ascii="Calibri" w:hAnsi="Calibri"/>
                <w:b/>
                <w:bCs/>
                <w:color w:val="000000"/>
                <w:sz w:val="22"/>
                <w:lang w:val="en-GB"/>
              </w:rPr>
            </w:pPr>
            <w:r w:rsidRPr="00A128F2">
              <w:rPr>
                <w:rFonts w:ascii="Calibri" w:hAnsi="Calibri"/>
                <w:b/>
                <w:bCs/>
                <w:color w:val="000000"/>
                <w:sz w:val="22"/>
                <w:lang w:val="en-GB"/>
              </w:rPr>
              <w:t xml:space="preserve"> 1500</w:t>
            </w:r>
          </w:p>
          <w:p w:rsidR="00A128F2" w:rsidRPr="00A128F2" w:rsidRDefault="00A128F2" w:rsidP="00AE6153">
            <w:pPr>
              <w:jc w:val="center"/>
              <w:rPr>
                <w:rFonts w:ascii="Calibri" w:hAnsi="Calibri"/>
                <w:bCs/>
                <w:color w:val="000000"/>
                <w:sz w:val="22"/>
                <w:lang w:val="en-GB"/>
              </w:rPr>
            </w:pPr>
          </w:p>
        </w:tc>
      </w:tr>
    </w:tbl>
    <w:p w:rsidR="00A128F2" w:rsidRPr="00A128F2" w:rsidRDefault="00A128F2" w:rsidP="00A128F2">
      <w:pPr>
        <w:rPr>
          <w:rFonts w:ascii="Calibri" w:hAnsi="Calibri"/>
          <w:b/>
          <w:bCs/>
          <w:color w:val="000000"/>
          <w:sz w:val="22"/>
          <w:lang w:val="en-GB"/>
        </w:rPr>
      </w:pPr>
    </w:p>
    <w:p w:rsidR="00A128F2" w:rsidRPr="00A128F2" w:rsidRDefault="00A128F2" w:rsidP="00A128F2">
      <w:pPr>
        <w:rPr>
          <w:rFonts w:ascii="Calibri" w:hAnsi="Calibri"/>
          <w:b/>
          <w:bCs/>
          <w:color w:val="000000"/>
          <w:sz w:val="22"/>
          <w:lang w:val="en-GB"/>
        </w:rPr>
      </w:pPr>
    </w:p>
    <w:p w:rsidR="00A128F2" w:rsidRPr="00A128F2" w:rsidRDefault="00A128F2" w:rsidP="00A128F2">
      <w:pPr>
        <w:pStyle w:val="Nadpis3"/>
        <w:rPr>
          <w:rFonts w:asciiTheme="minorHAnsi" w:hAnsiTheme="minorHAnsi"/>
          <w:lang w:val="en-GB"/>
        </w:rPr>
      </w:pPr>
      <w:r w:rsidRPr="00A128F2">
        <w:rPr>
          <w:rFonts w:asciiTheme="minorHAnsi" w:hAnsiTheme="minorHAnsi"/>
          <w:caps w:val="0"/>
          <w:lang w:val="en-GB"/>
        </w:rPr>
        <w:t xml:space="preserve">d) </w:t>
      </w:r>
      <w:r w:rsidR="006821CB">
        <w:rPr>
          <w:rFonts w:asciiTheme="minorHAnsi" w:hAnsiTheme="minorHAnsi"/>
          <w:caps w:val="0"/>
          <w:lang w:val="en-GB"/>
        </w:rPr>
        <w:t>APPLICATION</w:t>
      </w:r>
      <w:r w:rsidR="00FA6EA6">
        <w:rPr>
          <w:rFonts w:asciiTheme="minorHAnsi" w:hAnsiTheme="minorHAnsi"/>
          <w:caps w:val="0"/>
          <w:lang w:val="en-GB"/>
        </w:rPr>
        <w:t>S FOR VARIATION</w:t>
      </w:r>
      <w:r w:rsidR="006821CB">
        <w:rPr>
          <w:rFonts w:asciiTheme="minorHAnsi" w:hAnsiTheme="minorHAnsi"/>
          <w:caps w:val="0"/>
          <w:lang w:val="en-GB"/>
        </w:rPr>
        <w:t xml:space="preserve"> </w:t>
      </w:r>
      <w:r w:rsidR="00FA6EA6">
        <w:rPr>
          <w:rFonts w:asciiTheme="minorHAnsi" w:hAnsiTheme="minorHAnsi"/>
          <w:caps w:val="0"/>
          <w:lang w:val="en-GB"/>
        </w:rPr>
        <w:t>OF A MARKETING AUTHORISATION REQUIRING AN ASSESSMENT</w:t>
      </w:r>
    </w:p>
    <w:p w:rsidR="00A128F2" w:rsidRPr="00A128F2" w:rsidRDefault="00A128F2" w:rsidP="00A128F2">
      <w:pPr>
        <w:rPr>
          <w:rFonts w:ascii="Calibri" w:hAnsi="Calibri"/>
          <w:b/>
          <w:bCs/>
          <w:sz w:val="22"/>
          <w:lang w:val="en-GB"/>
        </w:rPr>
      </w:pPr>
    </w:p>
    <w:p w:rsidR="00A128F2" w:rsidRPr="00A128F2" w:rsidRDefault="00A128F2" w:rsidP="00A128F2">
      <w:pPr>
        <w:rPr>
          <w:rFonts w:ascii="Calibri" w:hAnsi="Calibri"/>
          <w:bCs/>
          <w:color w:val="000000"/>
          <w:sz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11"/>
        <w:gridCol w:w="6547"/>
        <w:gridCol w:w="2052"/>
      </w:tblGrid>
      <w:tr w:rsidR="00A128F2" w:rsidRPr="00A128F2" w:rsidTr="00AE6153">
        <w:tc>
          <w:tcPr>
            <w:tcW w:w="611" w:type="dxa"/>
          </w:tcPr>
          <w:p w:rsidR="00A128F2" w:rsidRPr="00A128F2" w:rsidRDefault="006821CB" w:rsidP="00AE6153">
            <w:pPr>
              <w:rPr>
                <w:rFonts w:ascii="Calibri" w:hAnsi="Calibri"/>
                <w:bCs/>
                <w:color w:val="FF0000"/>
                <w:sz w:val="22"/>
                <w:lang w:val="en-GB"/>
              </w:rPr>
            </w:pPr>
            <w:r>
              <w:rPr>
                <w:rFonts w:ascii="Calibri" w:hAnsi="Calibri"/>
                <w:b/>
                <w:bCs/>
                <w:sz w:val="22"/>
                <w:lang w:val="en-GB"/>
              </w:rPr>
              <w:t>No</w:t>
            </w:r>
            <w:r w:rsidR="00A128F2" w:rsidRPr="00A128F2">
              <w:rPr>
                <w:rFonts w:ascii="Calibri" w:hAnsi="Calibri"/>
                <w:b/>
                <w:bCs/>
                <w:sz w:val="22"/>
                <w:lang w:val="en-GB"/>
              </w:rPr>
              <w:t>.</w:t>
            </w:r>
          </w:p>
        </w:tc>
        <w:tc>
          <w:tcPr>
            <w:tcW w:w="6547" w:type="dxa"/>
          </w:tcPr>
          <w:p w:rsidR="00A128F2" w:rsidRPr="00A128F2" w:rsidRDefault="00A128F2" w:rsidP="00AE6153">
            <w:pPr>
              <w:rPr>
                <w:rFonts w:ascii="Calibri" w:hAnsi="Calibri"/>
                <w:b/>
                <w:bCs/>
                <w:color w:val="FF0000"/>
                <w:sz w:val="22"/>
                <w:lang w:val="en-GB"/>
              </w:rPr>
            </w:pPr>
          </w:p>
        </w:tc>
        <w:tc>
          <w:tcPr>
            <w:tcW w:w="2052" w:type="dxa"/>
          </w:tcPr>
          <w:p w:rsidR="00A128F2" w:rsidRPr="00A128F2" w:rsidRDefault="006821CB" w:rsidP="00AE6153">
            <w:pPr>
              <w:jc w:val="center"/>
              <w:rPr>
                <w:rFonts w:ascii="Calibri" w:hAnsi="Calibri"/>
                <w:b/>
                <w:bCs/>
                <w:color w:val="000000"/>
                <w:sz w:val="22"/>
                <w:lang w:val="en-GB"/>
              </w:rPr>
            </w:pPr>
            <w:r>
              <w:rPr>
                <w:rFonts w:ascii="Calibri" w:hAnsi="Calibri"/>
                <w:b/>
                <w:sz w:val="22"/>
                <w:szCs w:val="22"/>
                <w:lang w:val="en-GB"/>
              </w:rPr>
              <w:t xml:space="preserve">Sum </w:t>
            </w:r>
            <w:r w:rsidR="00A128F2" w:rsidRPr="00A128F2">
              <w:rPr>
                <w:rFonts w:ascii="Calibri" w:hAnsi="Calibri"/>
                <w:b/>
                <w:sz w:val="22"/>
                <w:szCs w:val="22"/>
                <w:lang w:val="en-GB"/>
              </w:rPr>
              <w:t>€</w:t>
            </w:r>
          </w:p>
        </w:tc>
      </w:tr>
      <w:tr w:rsidR="00A128F2" w:rsidRPr="00A128F2" w:rsidTr="00AE6153">
        <w:tc>
          <w:tcPr>
            <w:tcW w:w="611" w:type="dxa"/>
          </w:tcPr>
          <w:p w:rsidR="00A128F2" w:rsidRPr="00A128F2" w:rsidRDefault="00A128F2" w:rsidP="00AE6153">
            <w:pPr>
              <w:rPr>
                <w:rFonts w:ascii="Calibri" w:hAnsi="Calibri"/>
                <w:bCs/>
                <w:color w:val="000000"/>
                <w:sz w:val="22"/>
                <w:lang w:val="en-GB"/>
              </w:rPr>
            </w:pPr>
            <w:r w:rsidRPr="00A128F2">
              <w:rPr>
                <w:rFonts w:ascii="Calibri" w:hAnsi="Calibri"/>
                <w:bCs/>
                <w:color w:val="000000"/>
                <w:sz w:val="22"/>
                <w:lang w:val="en-GB"/>
              </w:rPr>
              <w:t>1.</w:t>
            </w:r>
          </w:p>
        </w:tc>
        <w:tc>
          <w:tcPr>
            <w:tcW w:w="6547" w:type="dxa"/>
          </w:tcPr>
          <w:p w:rsidR="00A128F2" w:rsidRPr="00FA6EA6" w:rsidRDefault="00FA6EA6" w:rsidP="00FA6EA6">
            <w:pPr>
              <w:jc w:val="both"/>
              <w:rPr>
                <w:rFonts w:asciiTheme="minorHAnsi" w:hAnsiTheme="minorHAnsi"/>
                <w:bCs/>
                <w:color w:val="000000"/>
                <w:sz w:val="22"/>
                <w:szCs w:val="22"/>
                <w:lang w:val="en-GB"/>
              </w:rPr>
            </w:pPr>
            <w:r w:rsidRPr="00FA6EA6">
              <w:rPr>
                <w:rFonts w:asciiTheme="minorHAnsi" w:hAnsiTheme="minorHAnsi" w:cs="Segoe UI"/>
                <w:iCs/>
                <w:sz w:val="22"/>
                <w:szCs w:val="22"/>
                <w:lang w:val="en-GB"/>
              </w:rPr>
              <w:t>Issue of a decision on the variatio</w:t>
            </w:r>
            <w:r>
              <w:rPr>
                <w:rFonts w:asciiTheme="minorHAnsi" w:hAnsiTheme="minorHAnsi" w:cs="Segoe UI"/>
                <w:iCs/>
                <w:sz w:val="22"/>
                <w:szCs w:val="22"/>
                <w:lang w:val="en-GB"/>
              </w:rPr>
              <w:t>n of national marketing authoris</w:t>
            </w:r>
            <w:r w:rsidRPr="00FA6EA6">
              <w:rPr>
                <w:rFonts w:asciiTheme="minorHAnsi" w:hAnsiTheme="minorHAnsi" w:cs="Segoe UI"/>
                <w:iCs/>
                <w:sz w:val="22"/>
                <w:szCs w:val="22"/>
                <w:lang w:val="en-GB"/>
              </w:rPr>
              <w:t>ation for a veterinary medicinal product requiring an assessment</w:t>
            </w:r>
          </w:p>
        </w:tc>
        <w:tc>
          <w:tcPr>
            <w:tcW w:w="2052" w:type="dxa"/>
          </w:tcPr>
          <w:p w:rsidR="00A128F2" w:rsidRPr="00A128F2" w:rsidRDefault="00A128F2" w:rsidP="00AE6153">
            <w:pPr>
              <w:jc w:val="center"/>
              <w:rPr>
                <w:rFonts w:ascii="Calibri" w:hAnsi="Calibri"/>
                <w:b/>
                <w:bCs/>
                <w:color w:val="000000"/>
                <w:sz w:val="22"/>
                <w:lang w:val="en-GB"/>
              </w:rPr>
            </w:pPr>
            <w:r w:rsidRPr="00A128F2">
              <w:rPr>
                <w:rFonts w:ascii="Calibri" w:hAnsi="Calibri"/>
                <w:b/>
                <w:bCs/>
                <w:color w:val="000000"/>
                <w:sz w:val="22"/>
                <w:lang w:val="en-GB"/>
              </w:rPr>
              <w:t>2000</w:t>
            </w:r>
          </w:p>
          <w:p w:rsidR="00A128F2" w:rsidRPr="00A128F2" w:rsidRDefault="00A128F2" w:rsidP="00AE6153">
            <w:pPr>
              <w:jc w:val="center"/>
              <w:rPr>
                <w:rFonts w:ascii="Calibri" w:hAnsi="Calibri"/>
                <w:bCs/>
                <w:color w:val="000000"/>
                <w:sz w:val="22"/>
                <w:lang w:val="en-GB"/>
              </w:rPr>
            </w:pPr>
          </w:p>
        </w:tc>
      </w:tr>
      <w:tr w:rsidR="00A128F2" w:rsidRPr="00A128F2" w:rsidTr="00AE6153">
        <w:tc>
          <w:tcPr>
            <w:tcW w:w="611" w:type="dxa"/>
          </w:tcPr>
          <w:p w:rsidR="00A128F2" w:rsidRPr="00A128F2" w:rsidRDefault="00A128F2" w:rsidP="00AE6153">
            <w:pPr>
              <w:rPr>
                <w:rFonts w:ascii="Calibri" w:hAnsi="Calibri"/>
                <w:bCs/>
                <w:color w:val="000000"/>
                <w:sz w:val="22"/>
                <w:lang w:val="en-GB"/>
              </w:rPr>
            </w:pPr>
            <w:r w:rsidRPr="00A128F2">
              <w:rPr>
                <w:rFonts w:ascii="Calibri" w:hAnsi="Calibri"/>
                <w:bCs/>
                <w:color w:val="000000"/>
                <w:sz w:val="22"/>
                <w:lang w:val="en-GB"/>
              </w:rPr>
              <w:t>2.</w:t>
            </w:r>
          </w:p>
        </w:tc>
        <w:tc>
          <w:tcPr>
            <w:tcW w:w="6547" w:type="dxa"/>
          </w:tcPr>
          <w:p w:rsidR="00A128F2" w:rsidRPr="00FA6EA6" w:rsidRDefault="00FA6EA6" w:rsidP="00FA6EA6">
            <w:pPr>
              <w:jc w:val="both"/>
              <w:rPr>
                <w:rFonts w:asciiTheme="minorHAnsi" w:hAnsiTheme="minorHAnsi"/>
                <w:bCs/>
                <w:color w:val="000000"/>
                <w:sz w:val="22"/>
                <w:szCs w:val="22"/>
                <w:lang w:val="en-GB"/>
              </w:rPr>
            </w:pPr>
            <w:r w:rsidRPr="00FA6EA6">
              <w:rPr>
                <w:rFonts w:asciiTheme="minorHAnsi" w:hAnsiTheme="minorHAnsi" w:cs="Segoe UI"/>
                <w:iCs/>
                <w:sz w:val="22"/>
                <w:szCs w:val="22"/>
                <w:lang w:val="en-GB"/>
              </w:rPr>
              <w:t>Issue of a decision on the variation</w:t>
            </w:r>
            <w:r>
              <w:rPr>
                <w:rFonts w:asciiTheme="minorHAnsi" w:hAnsiTheme="minorHAnsi" w:cs="Segoe UI"/>
                <w:iCs/>
                <w:sz w:val="22"/>
                <w:szCs w:val="22"/>
                <w:lang w:val="en-GB"/>
              </w:rPr>
              <w:t xml:space="preserve"> of the marketing authoris</w:t>
            </w:r>
            <w:r w:rsidRPr="00FA6EA6">
              <w:rPr>
                <w:rFonts w:asciiTheme="minorHAnsi" w:hAnsiTheme="minorHAnsi" w:cs="Segoe UI"/>
                <w:iCs/>
                <w:sz w:val="22"/>
                <w:szCs w:val="22"/>
                <w:lang w:val="en-GB"/>
              </w:rPr>
              <w:t xml:space="preserve">ation of </w:t>
            </w:r>
            <w:r>
              <w:rPr>
                <w:rFonts w:asciiTheme="minorHAnsi" w:hAnsiTheme="minorHAnsi" w:cs="Segoe UI"/>
                <w:iCs/>
                <w:sz w:val="22"/>
                <w:szCs w:val="22"/>
                <w:lang w:val="en-GB"/>
              </w:rPr>
              <w:t xml:space="preserve">   </w:t>
            </w:r>
            <w:r w:rsidRPr="00FA6EA6">
              <w:rPr>
                <w:rFonts w:asciiTheme="minorHAnsi" w:hAnsiTheme="minorHAnsi" w:cs="Segoe UI"/>
                <w:iCs/>
                <w:sz w:val="22"/>
                <w:szCs w:val="22"/>
                <w:lang w:val="en-GB"/>
              </w:rPr>
              <w:t>a veter</w:t>
            </w:r>
            <w:r>
              <w:rPr>
                <w:rFonts w:asciiTheme="minorHAnsi" w:hAnsiTheme="minorHAnsi" w:cs="Segoe UI"/>
                <w:iCs/>
                <w:sz w:val="22"/>
                <w:szCs w:val="22"/>
                <w:lang w:val="en-GB"/>
              </w:rPr>
              <w:t>inary medicinal product authoris</w:t>
            </w:r>
            <w:r w:rsidR="008066E4">
              <w:rPr>
                <w:rFonts w:asciiTheme="minorHAnsi" w:hAnsiTheme="minorHAnsi" w:cs="Segoe UI"/>
                <w:iCs/>
                <w:sz w:val="22"/>
                <w:szCs w:val="22"/>
                <w:lang w:val="en-GB"/>
              </w:rPr>
              <w:t xml:space="preserve">ed by </w:t>
            </w:r>
            <w:r w:rsidRPr="00FA6EA6">
              <w:rPr>
                <w:rFonts w:asciiTheme="minorHAnsi" w:hAnsiTheme="minorHAnsi" w:cs="Segoe UI"/>
                <w:iCs/>
                <w:sz w:val="22"/>
                <w:szCs w:val="22"/>
                <w:lang w:val="en-GB"/>
              </w:rPr>
              <w:t xml:space="preserve"> decentralized procedure or the mutual recognition procedure, if the Slovak Republic is not </w:t>
            </w:r>
            <w:r w:rsidR="008066E4">
              <w:rPr>
                <w:rFonts w:asciiTheme="minorHAnsi" w:hAnsiTheme="minorHAnsi" w:cs="Segoe UI"/>
                <w:iCs/>
                <w:sz w:val="22"/>
                <w:szCs w:val="22"/>
                <w:lang w:val="en-GB"/>
              </w:rPr>
              <w:t xml:space="preserve">         </w:t>
            </w:r>
            <w:r w:rsidR="005B3658">
              <w:rPr>
                <w:rFonts w:asciiTheme="minorHAnsi" w:hAnsiTheme="minorHAnsi" w:cs="Segoe UI"/>
                <w:iCs/>
                <w:sz w:val="22"/>
                <w:szCs w:val="22"/>
                <w:lang w:val="en-GB"/>
              </w:rPr>
              <w:t>the</w:t>
            </w:r>
            <w:r w:rsidRPr="00FA6EA6">
              <w:rPr>
                <w:rFonts w:asciiTheme="minorHAnsi" w:hAnsiTheme="minorHAnsi" w:cs="Segoe UI"/>
                <w:iCs/>
                <w:sz w:val="22"/>
                <w:szCs w:val="22"/>
                <w:lang w:val="en-GB"/>
              </w:rPr>
              <w:t xml:space="preserve"> reference Member State that requires assessment</w:t>
            </w:r>
          </w:p>
        </w:tc>
        <w:tc>
          <w:tcPr>
            <w:tcW w:w="2052" w:type="dxa"/>
          </w:tcPr>
          <w:p w:rsidR="00A128F2" w:rsidRPr="00A128F2" w:rsidRDefault="00A128F2" w:rsidP="00AE6153">
            <w:pPr>
              <w:jc w:val="center"/>
              <w:rPr>
                <w:rFonts w:ascii="Calibri" w:hAnsi="Calibri"/>
                <w:b/>
                <w:bCs/>
                <w:color w:val="000000"/>
                <w:sz w:val="22"/>
                <w:lang w:val="en-GB"/>
              </w:rPr>
            </w:pPr>
            <w:r w:rsidRPr="00A128F2">
              <w:rPr>
                <w:rFonts w:ascii="Calibri" w:hAnsi="Calibri"/>
                <w:b/>
                <w:bCs/>
                <w:color w:val="000000"/>
                <w:sz w:val="22"/>
                <w:lang w:val="en-GB"/>
              </w:rPr>
              <w:t>1000</w:t>
            </w:r>
          </w:p>
        </w:tc>
      </w:tr>
      <w:tr w:rsidR="00A128F2" w:rsidRPr="00A128F2" w:rsidTr="00AE6153">
        <w:tc>
          <w:tcPr>
            <w:tcW w:w="611" w:type="dxa"/>
          </w:tcPr>
          <w:p w:rsidR="00A128F2" w:rsidRPr="00A128F2" w:rsidRDefault="00A128F2" w:rsidP="00AE6153">
            <w:pPr>
              <w:rPr>
                <w:rFonts w:ascii="Calibri" w:hAnsi="Calibri"/>
                <w:bCs/>
                <w:color w:val="000000"/>
                <w:sz w:val="22"/>
                <w:lang w:val="en-GB"/>
              </w:rPr>
            </w:pPr>
            <w:r w:rsidRPr="00A128F2">
              <w:rPr>
                <w:rFonts w:ascii="Calibri" w:hAnsi="Calibri"/>
                <w:bCs/>
                <w:color w:val="000000"/>
                <w:sz w:val="22"/>
                <w:lang w:val="en-GB"/>
              </w:rPr>
              <w:t>3.</w:t>
            </w:r>
          </w:p>
        </w:tc>
        <w:tc>
          <w:tcPr>
            <w:tcW w:w="6547" w:type="dxa"/>
          </w:tcPr>
          <w:p w:rsidR="00A128F2" w:rsidRPr="008066E4" w:rsidRDefault="008066E4" w:rsidP="008066E4">
            <w:pPr>
              <w:jc w:val="both"/>
              <w:rPr>
                <w:rFonts w:asciiTheme="minorHAnsi" w:hAnsiTheme="minorHAnsi"/>
                <w:bCs/>
                <w:color w:val="000000"/>
                <w:sz w:val="22"/>
                <w:szCs w:val="22"/>
                <w:lang w:val="en-GB"/>
              </w:rPr>
            </w:pPr>
            <w:r w:rsidRPr="008066E4">
              <w:rPr>
                <w:rFonts w:asciiTheme="minorHAnsi" w:hAnsiTheme="minorHAnsi" w:cs="Segoe UI"/>
                <w:iCs/>
                <w:sz w:val="22"/>
                <w:szCs w:val="22"/>
                <w:lang w:val="en-GB"/>
              </w:rPr>
              <w:t>Issue of a decision on the variation</w:t>
            </w:r>
            <w:r>
              <w:rPr>
                <w:rFonts w:asciiTheme="minorHAnsi" w:hAnsiTheme="minorHAnsi" w:cs="Segoe UI"/>
                <w:iCs/>
                <w:sz w:val="22"/>
                <w:szCs w:val="22"/>
                <w:lang w:val="en-GB"/>
              </w:rPr>
              <w:t xml:space="preserve"> of the marketing authoris</w:t>
            </w:r>
            <w:r w:rsidRPr="008066E4">
              <w:rPr>
                <w:rFonts w:asciiTheme="minorHAnsi" w:hAnsiTheme="minorHAnsi" w:cs="Segoe UI"/>
                <w:iCs/>
                <w:sz w:val="22"/>
                <w:szCs w:val="22"/>
                <w:lang w:val="en-GB"/>
              </w:rPr>
              <w:t xml:space="preserve">ation of </w:t>
            </w:r>
            <w:r>
              <w:rPr>
                <w:rFonts w:asciiTheme="minorHAnsi" w:hAnsiTheme="minorHAnsi" w:cs="Segoe UI"/>
                <w:iCs/>
                <w:sz w:val="22"/>
                <w:szCs w:val="22"/>
                <w:lang w:val="en-GB"/>
              </w:rPr>
              <w:t xml:space="preserve">   </w:t>
            </w:r>
            <w:r w:rsidRPr="008066E4">
              <w:rPr>
                <w:rFonts w:asciiTheme="minorHAnsi" w:hAnsiTheme="minorHAnsi" w:cs="Segoe UI"/>
                <w:iCs/>
                <w:sz w:val="22"/>
                <w:szCs w:val="22"/>
                <w:lang w:val="en-GB"/>
              </w:rPr>
              <w:t>a veter</w:t>
            </w:r>
            <w:r>
              <w:rPr>
                <w:rFonts w:asciiTheme="minorHAnsi" w:hAnsiTheme="minorHAnsi" w:cs="Segoe UI"/>
                <w:iCs/>
                <w:sz w:val="22"/>
                <w:szCs w:val="22"/>
                <w:lang w:val="en-GB"/>
              </w:rPr>
              <w:t xml:space="preserve">inary medicinal product authorised by </w:t>
            </w:r>
            <w:r w:rsidRPr="008066E4">
              <w:rPr>
                <w:rFonts w:asciiTheme="minorHAnsi" w:hAnsiTheme="minorHAnsi" w:cs="Segoe UI"/>
                <w:iCs/>
                <w:sz w:val="22"/>
                <w:szCs w:val="22"/>
                <w:lang w:val="en-GB"/>
              </w:rPr>
              <w:t xml:space="preserve"> decentralized procedure or the mutual recognition procedure, if the Slovak Republic is </w:t>
            </w:r>
            <w:r>
              <w:rPr>
                <w:rFonts w:asciiTheme="minorHAnsi" w:hAnsiTheme="minorHAnsi" w:cs="Segoe UI"/>
                <w:iCs/>
                <w:sz w:val="22"/>
                <w:szCs w:val="22"/>
                <w:lang w:val="en-GB"/>
              </w:rPr>
              <w:t xml:space="preserve">                </w:t>
            </w:r>
            <w:r w:rsidR="005B3658">
              <w:rPr>
                <w:rFonts w:asciiTheme="minorHAnsi" w:hAnsiTheme="minorHAnsi" w:cs="Segoe UI"/>
                <w:iCs/>
                <w:sz w:val="22"/>
                <w:szCs w:val="22"/>
                <w:lang w:val="en-GB"/>
              </w:rPr>
              <w:t>the</w:t>
            </w:r>
            <w:r w:rsidRPr="008066E4">
              <w:rPr>
                <w:rFonts w:asciiTheme="minorHAnsi" w:hAnsiTheme="minorHAnsi" w:cs="Segoe UI"/>
                <w:iCs/>
                <w:sz w:val="22"/>
                <w:szCs w:val="22"/>
                <w:lang w:val="en-GB"/>
              </w:rPr>
              <w:t xml:space="preserve"> reference Member State that requires assessment</w:t>
            </w:r>
          </w:p>
        </w:tc>
        <w:tc>
          <w:tcPr>
            <w:tcW w:w="2052" w:type="dxa"/>
          </w:tcPr>
          <w:p w:rsidR="00A128F2" w:rsidRPr="00A128F2" w:rsidRDefault="00A128F2" w:rsidP="00AE6153">
            <w:pPr>
              <w:jc w:val="center"/>
              <w:rPr>
                <w:rFonts w:ascii="Calibri" w:hAnsi="Calibri"/>
                <w:b/>
                <w:bCs/>
                <w:color w:val="000000"/>
                <w:sz w:val="22"/>
                <w:lang w:val="en-GB"/>
              </w:rPr>
            </w:pPr>
            <w:r w:rsidRPr="00A128F2">
              <w:rPr>
                <w:rFonts w:ascii="Calibri" w:hAnsi="Calibri"/>
                <w:b/>
                <w:bCs/>
                <w:color w:val="000000"/>
                <w:sz w:val="22"/>
                <w:lang w:val="en-GB"/>
              </w:rPr>
              <w:t xml:space="preserve">  2500 </w:t>
            </w:r>
          </w:p>
          <w:p w:rsidR="00A128F2" w:rsidRPr="00A128F2" w:rsidRDefault="00A128F2" w:rsidP="00AE6153">
            <w:pPr>
              <w:jc w:val="center"/>
              <w:rPr>
                <w:rFonts w:ascii="Calibri" w:hAnsi="Calibri"/>
                <w:bCs/>
                <w:color w:val="000000"/>
                <w:sz w:val="22"/>
                <w:lang w:val="en-GB"/>
              </w:rPr>
            </w:pPr>
          </w:p>
        </w:tc>
      </w:tr>
      <w:tr w:rsidR="00A128F2" w:rsidRPr="00A128F2" w:rsidTr="00AE6153">
        <w:tc>
          <w:tcPr>
            <w:tcW w:w="611" w:type="dxa"/>
          </w:tcPr>
          <w:p w:rsidR="00A128F2" w:rsidRPr="00A128F2" w:rsidRDefault="00A128F2" w:rsidP="00AE6153">
            <w:pPr>
              <w:rPr>
                <w:rFonts w:ascii="Calibri" w:hAnsi="Calibri"/>
                <w:bCs/>
                <w:color w:val="000000"/>
                <w:sz w:val="22"/>
                <w:lang w:val="en-GB"/>
              </w:rPr>
            </w:pPr>
            <w:r w:rsidRPr="00A128F2">
              <w:rPr>
                <w:rFonts w:ascii="Calibri" w:hAnsi="Calibri"/>
                <w:bCs/>
                <w:color w:val="000000"/>
                <w:sz w:val="22"/>
                <w:lang w:val="en-GB"/>
              </w:rPr>
              <w:t>4.</w:t>
            </w:r>
          </w:p>
        </w:tc>
        <w:tc>
          <w:tcPr>
            <w:tcW w:w="6547" w:type="dxa"/>
          </w:tcPr>
          <w:p w:rsidR="00A128F2" w:rsidRPr="008066E4" w:rsidRDefault="008066E4" w:rsidP="008066E4">
            <w:pPr>
              <w:jc w:val="both"/>
              <w:rPr>
                <w:rFonts w:asciiTheme="minorHAnsi" w:hAnsiTheme="minorHAnsi"/>
                <w:bCs/>
                <w:color w:val="000000"/>
                <w:sz w:val="22"/>
                <w:szCs w:val="22"/>
                <w:lang w:val="en-GB"/>
              </w:rPr>
            </w:pPr>
            <w:r w:rsidRPr="008066E4">
              <w:rPr>
                <w:rFonts w:asciiTheme="minorHAnsi" w:hAnsiTheme="minorHAnsi" w:cs="Segoe UI"/>
                <w:iCs/>
                <w:sz w:val="22"/>
                <w:szCs w:val="22"/>
                <w:lang w:val="en-GB"/>
              </w:rPr>
              <w:t>Issue of a decision on the tr</w:t>
            </w:r>
            <w:r>
              <w:rPr>
                <w:rFonts w:asciiTheme="minorHAnsi" w:hAnsiTheme="minorHAnsi" w:cs="Segoe UI"/>
                <w:iCs/>
                <w:sz w:val="22"/>
                <w:szCs w:val="22"/>
                <w:lang w:val="en-GB"/>
              </w:rPr>
              <w:t>ansfer of the marketing authoris</w:t>
            </w:r>
            <w:r w:rsidRPr="008066E4">
              <w:rPr>
                <w:rFonts w:asciiTheme="minorHAnsi" w:hAnsiTheme="minorHAnsi" w:cs="Segoe UI"/>
                <w:iCs/>
                <w:sz w:val="22"/>
                <w:szCs w:val="22"/>
                <w:lang w:val="en-GB"/>
              </w:rPr>
              <w:t xml:space="preserve">ation of </w:t>
            </w:r>
            <w:r>
              <w:rPr>
                <w:rFonts w:asciiTheme="minorHAnsi" w:hAnsiTheme="minorHAnsi" w:cs="Segoe UI"/>
                <w:iCs/>
                <w:sz w:val="22"/>
                <w:szCs w:val="22"/>
                <w:lang w:val="en-GB"/>
              </w:rPr>
              <w:t xml:space="preserve">     </w:t>
            </w:r>
            <w:r w:rsidRPr="008066E4">
              <w:rPr>
                <w:rFonts w:asciiTheme="minorHAnsi" w:hAnsiTheme="minorHAnsi" w:cs="Segoe UI"/>
                <w:iCs/>
                <w:sz w:val="22"/>
                <w:szCs w:val="22"/>
                <w:lang w:val="en-GB"/>
              </w:rPr>
              <w:t>a veterinary medicinal product to another holder</w:t>
            </w:r>
          </w:p>
        </w:tc>
        <w:tc>
          <w:tcPr>
            <w:tcW w:w="2052" w:type="dxa"/>
          </w:tcPr>
          <w:p w:rsidR="00A128F2" w:rsidRPr="00A128F2" w:rsidRDefault="00A128F2" w:rsidP="00AE6153">
            <w:pPr>
              <w:jc w:val="center"/>
              <w:rPr>
                <w:rFonts w:ascii="Calibri" w:hAnsi="Calibri"/>
                <w:b/>
                <w:bCs/>
                <w:color w:val="000000"/>
                <w:sz w:val="22"/>
                <w:lang w:val="en-GB"/>
              </w:rPr>
            </w:pPr>
            <w:r w:rsidRPr="00A128F2">
              <w:rPr>
                <w:rFonts w:ascii="Calibri" w:hAnsi="Calibri"/>
                <w:b/>
                <w:bCs/>
                <w:color w:val="000000"/>
                <w:sz w:val="22"/>
                <w:lang w:val="en-GB"/>
              </w:rPr>
              <w:t xml:space="preserve"> 200</w:t>
            </w:r>
          </w:p>
          <w:p w:rsidR="00A128F2" w:rsidRPr="00A128F2" w:rsidRDefault="00A128F2" w:rsidP="00AE6153">
            <w:pPr>
              <w:jc w:val="center"/>
              <w:rPr>
                <w:rFonts w:ascii="Calibri" w:hAnsi="Calibri"/>
                <w:bCs/>
                <w:color w:val="000000"/>
                <w:sz w:val="22"/>
                <w:lang w:val="en-GB"/>
              </w:rPr>
            </w:pPr>
          </w:p>
        </w:tc>
      </w:tr>
      <w:tr w:rsidR="00A128F2" w:rsidRPr="00A128F2" w:rsidTr="00AE6153">
        <w:tc>
          <w:tcPr>
            <w:tcW w:w="611" w:type="dxa"/>
          </w:tcPr>
          <w:p w:rsidR="00A128F2" w:rsidRPr="00A128F2" w:rsidRDefault="00A128F2" w:rsidP="00AE6153">
            <w:pPr>
              <w:rPr>
                <w:rFonts w:ascii="Calibri" w:hAnsi="Calibri"/>
                <w:bCs/>
                <w:color w:val="000000"/>
                <w:sz w:val="22"/>
                <w:lang w:val="en-GB"/>
              </w:rPr>
            </w:pPr>
            <w:r w:rsidRPr="00A128F2">
              <w:rPr>
                <w:rFonts w:ascii="Calibri" w:hAnsi="Calibri"/>
                <w:bCs/>
                <w:color w:val="000000"/>
                <w:sz w:val="22"/>
                <w:lang w:val="en-GB"/>
              </w:rPr>
              <w:t>5.</w:t>
            </w:r>
          </w:p>
        </w:tc>
        <w:tc>
          <w:tcPr>
            <w:tcW w:w="6547" w:type="dxa"/>
          </w:tcPr>
          <w:p w:rsidR="00A128F2" w:rsidRPr="008066E4" w:rsidRDefault="008066E4" w:rsidP="008066E4">
            <w:pPr>
              <w:jc w:val="both"/>
              <w:rPr>
                <w:rFonts w:asciiTheme="minorHAnsi" w:hAnsiTheme="minorHAnsi"/>
                <w:bCs/>
                <w:color w:val="000000"/>
                <w:sz w:val="22"/>
                <w:szCs w:val="22"/>
                <w:lang w:val="en-GB"/>
              </w:rPr>
            </w:pPr>
            <w:r w:rsidRPr="008066E4">
              <w:rPr>
                <w:rFonts w:asciiTheme="minorHAnsi" w:hAnsiTheme="minorHAnsi" w:cs="Segoe UI"/>
                <w:iCs/>
                <w:sz w:val="22"/>
                <w:szCs w:val="22"/>
                <w:lang w:val="en-GB"/>
              </w:rPr>
              <w:t xml:space="preserve">Issue of a decision to suspend the </w:t>
            </w:r>
            <w:r>
              <w:rPr>
                <w:rFonts w:asciiTheme="minorHAnsi" w:hAnsiTheme="minorHAnsi" w:cs="Segoe UI"/>
                <w:iCs/>
                <w:sz w:val="22"/>
                <w:szCs w:val="22"/>
                <w:lang w:val="en-GB"/>
              </w:rPr>
              <w:t>marketing authoris</w:t>
            </w:r>
            <w:r w:rsidRPr="008066E4">
              <w:rPr>
                <w:rFonts w:asciiTheme="minorHAnsi" w:hAnsiTheme="minorHAnsi" w:cs="Segoe UI"/>
                <w:iCs/>
                <w:sz w:val="22"/>
                <w:szCs w:val="22"/>
                <w:lang w:val="en-GB"/>
              </w:rPr>
              <w:t xml:space="preserve">ation of </w:t>
            </w:r>
            <w:r>
              <w:rPr>
                <w:rFonts w:asciiTheme="minorHAnsi" w:hAnsiTheme="minorHAnsi" w:cs="Segoe UI"/>
                <w:iCs/>
                <w:sz w:val="22"/>
                <w:szCs w:val="22"/>
                <w:lang w:val="en-GB"/>
              </w:rPr>
              <w:t xml:space="preserve">                 </w:t>
            </w:r>
            <w:r w:rsidRPr="008066E4">
              <w:rPr>
                <w:rFonts w:asciiTheme="minorHAnsi" w:hAnsiTheme="minorHAnsi" w:cs="Segoe UI"/>
                <w:iCs/>
                <w:sz w:val="22"/>
                <w:szCs w:val="22"/>
                <w:lang w:val="en-GB"/>
              </w:rPr>
              <w:t>a veterinary medicinal product</w:t>
            </w:r>
          </w:p>
        </w:tc>
        <w:tc>
          <w:tcPr>
            <w:tcW w:w="2052" w:type="dxa"/>
          </w:tcPr>
          <w:p w:rsidR="00A128F2" w:rsidRPr="00A128F2" w:rsidRDefault="00A128F2" w:rsidP="00AE6153">
            <w:pPr>
              <w:jc w:val="center"/>
              <w:rPr>
                <w:rFonts w:ascii="Calibri" w:hAnsi="Calibri"/>
                <w:b/>
                <w:bCs/>
                <w:color w:val="000000"/>
                <w:sz w:val="22"/>
                <w:lang w:val="en-GB"/>
              </w:rPr>
            </w:pPr>
            <w:r w:rsidRPr="00A128F2">
              <w:rPr>
                <w:rFonts w:ascii="Calibri" w:hAnsi="Calibri"/>
                <w:b/>
                <w:bCs/>
                <w:color w:val="000000"/>
                <w:sz w:val="22"/>
                <w:lang w:val="en-GB"/>
              </w:rPr>
              <w:t>200</w:t>
            </w:r>
          </w:p>
        </w:tc>
      </w:tr>
    </w:tbl>
    <w:p w:rsidR="00A128F2" w:rsidRPr="00A128F2" w:rsidRDefault="00A128F2" w:rsidP="00A128F2">
      <w:pPr>
        <w:rPr>
          <w:rFonts w:ascii="Calibri" w:hAnsi="Calibri"/>
          <w:b/>
          <w:bCs/>
          <w:color w:val="000000"/>
          <w:sz w:val="22"/>
          <w:lang w:val="en-GB"/>
        </w:rPr>
      </w:pPr>
    </w:p>
    <w:p w:rsidR="00A128F2" w:rsidRPr="00A128F2" w:rsidRDefault="00A128F2" w:rsidP="00A128F2">
      <w:pPr>
        <w:jc w:val="center"/>
        <w:rPr>
          <w:rFonts w:ascii="Calibri" w:hAnsi="Calibri"/>
          <w:b/>
          <w:sz w:val="22"/>
          <w:lang w:val="en-GB"/>
        </w:rPr>
      </w:pPr>
    </w:p>
    <w:p w:rsidR="00A128F2" w:rsidRPr="00A128F2" w:rsidRDefault="00A128F2" w:rsidP="00A128F2">
      <w:pPr>
        <w:jc w:val="center"/>
        <w:rPr>
          <w:rFonts w:ascii="Calibri" w:hAnsi="Calibri"/>
          <w:b/>
          <w:bCs/>
          <w:caps/>
          <w:color w:val="000000"/>
          <w:sz w:val="22"/>
          <w:lang w:val="en-GB"/>
        </w:rPr>
      </w:pPr>
    </w:p>
    <w:p w:rsidR="00A128F2" w:rsidRPr="00A128F2" w:rsidRDefault="00A74E9E" w:rsidP="00A128F2">
      <w:pPr>
        <w:jc w:val="center"/>
        <w:rPr>
          <w:rFonts w:ascii="Calibri" w:hAnsi="Calibri"/>
          <w:b/>
          <w:bCs/>
          <w:caps/>
          <w:color w:val="000000"/>
          <w:sz w:val="22"/>
          <w:lang w:val="en-GB"/>
        </w:rPr>
      </w:pPr>
      <w:r>
        <w:rPr>
          <w:rFonts w:ascii="Calibri" w:hAnsi="Calibri"/>
          <w:b/>
          <w:bCs/>
          <w:caps/>
          <w:color w:val="000000"/>
          <w:sz w:val="22"/>
          <w:lang w:val="en-GB"/>
        </w:rPr>
        <w:t xml:space="preserve">OTHER ACTIONS ACCORDING TO THE TARIFF OF ADMINISTRATIVE FEES </w:t>
      </w:r>
    </w:p>
    <w:p w:rsidR="00A128F2" w:rsidRPr="00A128F2" w:rsidRDefault="00A128F2" w:rsidP="00A128F2">
      <w:pPr>
        <w:rPr>
          <w:rFonts w:ascii="Calibri" w:hAnsi="Calibri"/>
          <w:b/>
          <w:sz w:val="22"/>
          <w:lang w:val="en-GB"/>
        </w:rPr>
      </w:pPr>
    </w:p>
    <w:p w:rsidR="00A128F2" w:rsidRPr="00A128F2" w:rsidRDefault="00A128F2" w:rsidP="00A128F2">
      <w:pPr>
        <w:jc w:val="center"/>
        <w:rPr>
          <w:rFonts w:ascii="Calibri" w:hAnsi="Calibri"/>
          <w:b/>
          <w:sz w:val="22"/>
          <w:lang w:val="en-GB"/>
        </w:rPr>
      </w:pPr>
    </w:p>
    <w:p w:rsidR="00A128F2" w:rsidRPr="00A128F2" w:rsidRDefault="00A128F2" w:rsidP="00A128F2">
      <w:pPr>
        <w:rPr>
          <w:rFonts w:asciiTheme="minorHAnsi" w:hAnsiTheme="minorHAnsi"/>
          <w:b/>
          <w:caps/>
          <w:sz w:val="22"/>
          <w:szCs w:val="22"/>
          <w:lang w:val="en-GB"/>
        </w:rPr>
      </w:pPr>
      <w:r w:rsidRPr="00A128F2">
        <w:rPr>
          <w:rFonts w:asciiTheme="minorHAnsi" w:hAnsiTheme="minorHAnsi"/>
          <w:b/>
          <w:sz w:val="22"/>
          <w:szCs w:val="22"/>
          <w:lang w:val="en-GB"/>
        </w:rPr>
        <w:t>e)</w:t>
      </w:r>
      <w:r w:rsidR="0056027D">
        <w:rPr>
          <w:rFonts w:asciiTheme="minorHAnsi" w:hAnsiTheme="minorHAnsi"/>
          <w:b/>
          <w:caps/>
          <w:sz w:val="22"/>
          <w:szCs w:val="22"/>
          <w:lang w:val="en-GB"/>
        </w:rPr>
        <w:t xml:space="preserve"> APPLICATION FOR</w:t>
      </w:r>
      <w:r w:rsidR="00C32621">
        <w:rPr>
          <w:rFonts w:asciiTheme="minorHAnsi" w:hAnsiTheme="minorHAnsi"/>
          <w:b/>
          <w:caps/>
          <w:sz w:val="22"/>
          <w:szCs w:val="22"/>
          <w:lang w:val="en-GB"/>
        </w:rPr>
        <w:t xml:space="preserve"> Authorisation</w:t>
      </w:r>
      <w:r w:rsidR="00A74E9E">
        <w:rPr>
          <w:rFonts w:asciiTheme="minorHAnsi" w:hAnsiTheme="minorHAnsi"/>
          <w:b/>
          <w:caps/>
          <w:sz w:val="22"/>
          <w:szCs w:val="22"/>
          <w:lang w:val="en-GB"/>
        </w:rPr>
        <w:t xml:space="preserve"> OF A CLINICAL TRIAL</w:t>
      </w:r>
    </w:p>
    <w:p w:rsidR="00A128F2" w:rsidRPr="00A128F2" w:rsidRDefault="00A128F2" w:rsidP="00A128F2">
      <w:pPr>
        <w:rPr>
          <w:rFonts w:asciiTheme="minorHAnsi" w:hAnsiTheme="minorHAnsi"/>
          <w:b/>
          <w:caps/>
          <w:sz w:val="22"/>
          <w:szCs w:val="22"/>
          <w:lang w:val="en-GB"/>
        </w:rPr>
      </w:pPr>
    </w:p>
    <w:p w:rsidR="00A128F2" w:rsidRPr="00A128F2" w:rsidRDefault="00A128F2" w:rsidP="00A128F2">
      <w:pPr>
        <w:rPr>
          <w:rFonts w:ascii="Calibri" w:hAnsi="Calibri"/>
          <w:b/>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11"/>
        <w:gridCol w:w="6547"/>
        <w:gridCol w:w="2052"/>
      </w:tblGrid>
      <w:tr w:rsidR="00A128F2" w:rsidRPr="00A128F2" w:rsidTr="00AE6153">
        <w:tc>
          <w:tcPr>
            <w:tcW w:w="611" w:type="dxa"/>
          </w:tcPr>
          <w:p w:rsidR="00A128F2" w:rsidRPr="00A128F2" w:rsidRDefault="00A74E9E" w:rsidP="00AE6153">
            <w:pPr>
              <w:rPr>
                <w:rFonts w:ascii="Calibri" w:hAnsi="Calibri"/>
                <w:bCs/>
                <w:color w:val="FF0000"/>
                <w:sz w:val="22"/>
                <w:lang w:val="en-GB"/>
              </w:rPr>
            </w:pPr>
            <w:r>
              <w:rPr>
                <w:rFonts w:ascii="Calibri" w:hAnsi="Calibri"/>
                <w:b/>
                <w:bCs/>
                <w:sz w:val="22"/>
                <w:lang w:val="en-GB"/>
              </w:rPr>
              <w:t>No</w:t>
            </w:r>
            <w:r w:rsidR="00A128F2" w:rsidRPr="00A128F2">
              <w:rPr>
                <w:rFonts w:ascii="Calibri" w:hAnsi="Calibri"/>
                <w:b/>
                <w:bCs/>
                <w:sz w:val="22"/>
                <w:lang w:val="en-GB"/>
              </w:rPr>
              <w:t>.</w:t>
            </w:r>
          </w:p>
        </w:tc>
        <w:tc>
          <w:tcPr>
            <w:tcW w:w="6547" w:type="dxa"/>
          </w:tcPr>
          <w:p w:rsidR="00A128F2" w:rsidRPr="00A128F2" w:rsidRDefault="00A128F2" w:rsidP="00AE6153">
            <w:pPr>
              <w:rPr>
                <w:rFonts w:ascii="Calibri" w:hAnsi="Calibri"/>
                <w:b/>
                <w:bCs/>
                <w:color w:val="FF0000"/>
                <w:sz w:val="22"/>
                <w:lang w:val="en-GB"/>
              </w:rPr>
            </w:pPr>
          </w:p>
        </w:tc>
        <w:tc>
          <w:tcPr>
            <w:tcW w:w="2052" w:type="dxa"/>
          </w:tcPr>
          <w:p w:rsidR="00A128F2" w:rsidRPr="00A128F2" w:rsidRDefault="00A74E9E" w:rsidP="00AE6153">
            <w:pPr>
              <w:jc w:val="center"/>
              <w:rPr>
                <w:rFonts w:ascii="Calibri" w:hAnsi="Calibri"/>
                <w:b/>
                <w:bCs/>
                <w:color w:val="000000"/>
                <w:sz w:val="22"/>
                <w:lang w:val="en-GB"/>
              </w:rPr>
            </w:pPr>
            <w:r>
              <w:rPr>
                <w:rFonts w:ascii="Calibri" w:hAnsi="Calibri"/>
                <w:b/>
                <w:sz w:val="22"/>
                <w:szCs w:val="22"/>
                <w:lang w:val="en-GB"/>
              </w:rPr>
              <w:t>Sum</w:t>
            </w:r>
            <w:r w:rsidR="00A128F2" w:rsidRPr="00A128F2">
              <w:rPr>
                <w:rFonts w:ascii="Calibri" w:hAnsi="Calibri"/>
                <w:b/>
                <w:sz w:val="22"/>
                <w:szCs w:val="22"/>
                <w:lang w:val="en-GB"/>
              </w:rPr>
              <w:t xml:space="preserve"> €</w:t>
            </w:r>
          </w:p>
        </w:tc>
      </w:tr>
      <w:tr w:rsidR="00A128F2" w:rsidRPr="00A128F2" w:rsidTr="00AE6153">
        <w:tc>
          <w:tcPr>
            <w:tcW w:w="611" w:type="dxa"/>
          </w:tcPr>
          <w:p w:rsidR="00A128F2" w:rsidRPr="00A128F2" w:rsidRDefault="00A128F2" w:rsidP="00AE6153">
            <w:pPr>
              <w:rPr>
                <w:rFonts w:ascii="Calibri" w:hAnsi="Calibri"/>
                <w:bCs/>
                <w:color w:val="000000"/>
                <w:sz w:val="22"/>
                <w:lang w:val="en-GB"/>
              </w:rPr>
            </w:pPr>
            <w:r w:rsidRPr="00A128F2">
              <w:rPr>
                <w:rFonts w:ascii="Calibri" w:hAnsi="Calibri"/>
                <w:bCs/>
                <w:color w:val="000000"/>
                <w:sz w:val="22"/>
                <w:lang w:val="en-GB"/>
              </w:rPr>
              <w:t>1.</w:t>
            </w:r>
          </w:p>
        </w:tc>
        <w:tc>
          <w:tcPr>
            <w:tcW w:w="6547" w:type="dxa"/>
          </w:tcPr>
          <w:p w:rsidR="00A128F2" w:rsidRPr="00A74E9E" w:rsidRDefault="00A74E9E" w:rsidP="00EA1F66">
            <w:pPr>
              <w:jc w:val="both"/>
              <w:rPr>
                <w:rFonts w:asciiTheme="minorHAnsi" w:hAnsiTheme="minorHAnsi"/>
                <w:bCs/>
                <w:color w:val="000000"/>
                <w:sz w:val="22"/>
                <w:szCs w:val="22"/>
                <w:lang w:val="en-GB"/>
              </w:rPr>
            </w:pPr>
            <w:r w:rsidRPr="00A74E9E">
              <w:rPr>
                <w:rFonts w:asciiTheme="minorHAnsi" w:hAnsiTheme="minorHAnsi" w:cs="Segoe UI"/>
                <w:iCs/>
                <w:sz w:val="22"/>
                <w:szCs w:val="22"/>
                <w:lang w:val="en-GB"/>
              </w:rPr>
              <w:t>Issue of an </w:t>
            </w:r>
            <w:r w:rsidR="00EA1F66">
              <w:rPr>
                <w:rFonts w:asciiTheme="minorHAnsi" w:hAnsiTheme="minorHAnsi" w:cs="Segoe UI"/>
                <w:iCs/>
                <w:sz w:val="22"/>
                <w:szCs w:val="22"/>
                <w:lang w:val="en-GB"/>
              </w:rPr>
              <w:t>authorisation</w:t>
            </w:r>
            <w:r w:rsidRPr="00A74E9E">
              <w:rPr>
                <w:rFonts w:asciiTheme="minorHAnsi" w:hAnsiTheme="minorHAnsi" w:cs="Segoe UI"/>
                <w:iCs/>
                <w:sz w:val="22"/>
                <w:szCs w:val="22"/>
                <w:lang w:val="en-GB"/>
              </w:rPr>
              <w:t xml:space="preserve"> for clinical trials of veterinary medicinal products</w:t>
            </w:r>
          </w:p>
        </w:tc>
        <w:tc>
          <w:tcPr>
            <w:tcW w:w="2052" w:type="dxa"/>
          </w:tcPr>
          <w:p w:rsidR="00A128F2" w:rsidRPr="00A128F2" w:rsidRDefault="00A128F2" w:rsidP="00AE6153">
            <w:pPr>
              <w:jc w:val="center"/>
              <w:rPr>
                <w:rFonts w:ascii="Calibri" w:hAnsi="Calibri"/>
                <w:b/>
                <w:bCs/>
                <w:color w:val="000000"/>
                <w:sz w:val="22"/>
                <w:lang w:val="en-GB"/>
              </w:rPr>
            </w:pPr>
            <w:r w:rsidRPr="00A128F2">
              <w:rPr>
                <w:rFonts w:ascii="Calibri" w:hAnsi="Calibri"/>
                <w:b/>
                <w:bCs/>
                <w:color w:val="000000"/>
                <w:sz w:val="22"/>
                <w:lang w:val="en-GB"/>
              </w:rPr>
              <w:t>350</w:t>
            </w:r>
          </w:p>
        </w:tc>
      </w:tr>
      <w:tr w:rsidR="00A128F2" w:rsidRPr="00A128F2" w:rsidTr="00AE6153">
        <w:tc>
          <w:tcPr>
            <w:tcW w:w="611" w:type="dxa"/>
          </w:tcPr>
          <w:p w:rsidR="00A128F2" w:rsidRPr="00A128F2" w:rsidRDefault="00A128F2" w:rsidP="00AE6153">
            <w:pPr>
              <w:rPr>
                <w:rFonts w:ascii="Calibri" w:hAnsi="Calibri"/>
                <w:bCs/>
                <w:color w:val="000000"/>
                <w:sz w:val="22"/>
                <w:lang w:val="en-GB"/>
              </w:rPr>
            </w:pPr>
            <w:r w:rsidRPr="00A128F2">
              <w:rPr>
                <w:rFonts w:ascii="Calibri" w:hAnsi="Calibri"/>
                <w:bCs/>
                <w:color w:val="000000"/>
                <w:sz w:val="22"/>
                <w:lang w:val="en-GB"/>
              </w:rPr>
              <w:t>2.</w:t>
            </w:r>
          </w:p>
        </w:tc>
        <w:tc>
          <w:tcPr>
            <w:tcW w:w="6547" w:type="dxa"/>
          </w:tcPr>
          <w:p w:rsidR="00A128F2" w:rsidRPr="00EA1F66" w:rsidRDefault="00EA1F66" w:rsidP="00EA1F66">
            <w:pPr>
              <w:jc w:val="both"/>
              <w:rPr>
                <w:rFonts w:asciiTheme="minorHAnsi" w:hAnsiTheme="minorHAnsi"/>
                <w:bCs/>
                <w:color w:val="000000"/>
                <w:sz w:val="22"/>
                <w:szCs w:val="22"/>
                <w:lang w:val="en-GB"/>
              </w:rPr>
            </w:pPr>
            <w:r w:rsidRPr="00EA1F66">
              <w:rPr>
                <w:rFonts w:asciiTheme="minorHAnsi" w:hAnsiTheme="minorHAnsi"/>
                <w:iCs/>
                <w:sz w:val="22"/>
                <w:szCs w:val="22"/>
                <w:lang w:val="en-GB"/>
              </w:rPr>
              <w:t xml:space="preserve">Issue of an authorisation to change a clinical trial of veterinary medicinal products on the basis of a previous </w:t>
            </w:r>
            <w:r>
              <w:rPr>
                <w:rFonts w:asciiTheme="minorHAnsi" w:hAnsiTheme="minorHAnsi"/>
                <w:iCs/>
                <w:sz w:val="22"/>
                <w:szCs w:val="22"/>
                <w:lang w:val="en-GB"/>
              </w:rPr>
              <w:t>authorisation</w:t>
            </w:r>
          </w:p>
        </w:tc>
        <w:tc>
          <w:tcPr>
            <w:tcW w:w="2052" w:type="dxa"/>
          </w:tcPr>
          <w:p w:rsidR="00A128F2" w:rsidRPr="00A128F2" w:rsidRDefault="00A128F2" w:rsidP="00AE6153">
            <w:pPr>
              <w:jc w:val="center"/>
              <w:rPr>
                <w:rFonts w:ascii="Calibri" w:hAnsi="Calibri"/>
                <w:b/>
                <w:bCs/>
                <w:color w:val="000000"/>
                <w:sz w:val="22"/>
                <w:lang w:val="en-GB"/>
              </w:rPr>
            </w:pPr>
            <w:r w:rsidRPr="00A128F2">
              <w:rPr>
                <w:rFonts w:ascii="Calibri" w:hAnsi="Calibri"/>
                <w:b/>
                <w:bCs/>
                <w:color w:val="000000"/>
                <w:sz w:val="22"/>
                <w:lang w:val="en-GB"/>
              </w:rPr>
              <w:t>150</w:t>
            </w:r>
          </w:p>
        </w:tc>
      </w:tr>
    </w:tbl>
    <w:p w:rsidR="00A128F2" w:rsidRPr="00A128F2" w:rsidRDefault="00A128F2" w:rsidP="00A128F2">
      <w:pPr>
        <w:jc w:val="center"/>
        <w:rPr>
          <w:rFonts w:ascii="Calibri" w:hAnsi="Calibri"/>
          <w:b/>
          <w:sz w:val="22"/>
          <w:lang w:val="en-GB"/>
        </w:rPr>
      </w:pPr>
    </w:p>
    <w:p w:rsidR="00A128F2" w:rsidRPr="00A128F2" w:rsidRDefault="00A128F2" w:rsidP="00A128F2">
      <w:pPr>
        <w:jc w:val="center"/>
        <w:rPr>
          <w:rFonts w:ascii="Calibri" w:hAnsi="Calibri"/>
          <w:b/>
          <w:sz w:val="22"/>
          <w:lang w:val="en-GB"/>
        </w:rPr>
      </w:pPr>
    </w:p>
    <w:p w:rsidR="00EA1F66" w:rsidRPr="00EA1F66" w:rsidRDefault="00A128F2" w:rsidP="00EA1F66">
      <w:pPr>
        <w:pStyle w:val="Odsekzoznamu"/>
        <w:ind w:left="0"/>
        <w:rPr>
          <w:rFonts w:asciiTheme="minorHAnsi" w:hAnsiTheme="minorHAnsi"/>
          <w:b/>
          <w:caps/>
          <w:sz w:val="22"/>
          <w:szCs w:val="22"/>
          <w:lang w:val="en-GB"/>
        </w:rPr>
      </w:pPr>
      <w:r w:rsidRPr="00A128F2">
        <w:rPr>
          <w:rFonts w:asciiTheme="minorHAnsi" w:hAnsiTheme="minorHAnsi"/>
          <w:b/>
          <w:sz w:val="22"/>
          <w:szCs w:val="22"/>
          <w:lang w:val="en-GB"/>
        </w:rPr>
        <w:lastRenderedPageBreak/>
        <w:t>f)</w:t>
      </w:r>
      <w:r w:rsidR="00EA1F66">
        <w:rPr>
          <w:rFonts w:asciiTheme="minorHAnsi" w:hAnsiTheme="minorHAnsi"/>
          <w:b/>
          <w:caps/>
          <w:sz w:val="22"/>
          <w:szCs w:val="22"/>
          <w:lang w:val="en-GB"/>
        </w:rPr>
        <w:t xml:space="preserve"> </w:t>
      </w:r>
      <w:r w:rsidR="00EA1F66" w:rsidRPr="00EA1F66">
        <w:rPr>
          <w:rFonts w:asciiTheme="minorHAnsi" w:hAnsiTheme="minorHAnsi"/>
          <w:b/>
          <w:caps/>
          <w:sz w:val="22"/>
          <w:szCs w:val="22"/>
          <w:lang w:val="en-GB"/>
        </w:rPr>
        <w:t>APPLICATION FOR AUTHORIsATION TO IMPORT AND USE AN UNAUTHORISED VETERINARY MEDICINAL PRODUCT</w:t>
      </w:r>
    </w:p>
    <w:p w:rsidR="00A128F2" w:rsidRPr="00A128F2" w:rsidRDefault="00A128F2" w:rsidP="00A128F2">
      <w:pPr>
        <w:rPr>
          <w:rFonts w:asciiTheme="minorHAnsi" w:hAnsiTheme="minorHAnsi"/>
          <w:b/>
          <w:caps/>
          <w:sz w:val="22"/>
          <w:szCs w:val="22"/>
          <w:lang w:val="en-GB"/>
        </w:rPr>
      </w:pPr>
    </w:p>
    <w:p w:rsidR="00A128F2" w:rsidRPr="00A128F2" w:rsidRDefault="00A128F2" w:rsidP="00A128F2">
      <w:pPr>
        <w:jc w:val="center"/>
        <w:rPr>
          <w:rFonts w:ascii="Calibri" w:hAnsi="Calibri"/>
          <w:b/>
          <w:sz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11"/>
        <w:gridCol w:w="6547"/>
        <w:gridCol w:w="2052"/>
      </w:tblGrid>
      <w:tr w:rsidR="00A128F2" w:rsidRPr="00A128F2" w:rsidTr="00AE6153">
        <w:tc>
          <w:tcPr>
            <w:tcW w:w="611" w:type="dxa"/>
          </w:tcPr>
          <w:p w:rsidR="00A128F2" w:rsidRPr="00A128F2" w:rsidRDefault="00EA1F66" w:rsidP="00AE6153">
            <w:pPr>
              <w:rPr>
                <w:rFonts w:ascii="Calibri" w:hAnsi="Calibri"/>
                <w:bCs/>
                <w:color w:val="FF0000"/>
                <w:sz w:val="22"/>
                <w:lang w:val="en-GB"/>
              </w:rPr>
            </w:pPr>
            <w:r>
              <w:rPr>
                <w:rFonts w:ascii="Calibri" w:hAnsi="Calibri"/>
                <w:b/>
                <w:bCs/>
                <w:sz w:val="22"/>
                <w:lang w:val="en-GB"/>
              </w:rPr>
              <w:t>No</w:t>
            </w:r>
            <w:r w:rsidR="00A128F2" w:rsidRPr="00A128F2">
              <w:rPr>
                <w:rFonts w:ascii="Calibri" w:hAnsi="Calibri"/>
                <w:b/>
                <w:bCs/>
                <w:sz w:val="22"/>
                <w:lang w:val="en-GB"/>
              </w:rPr>
              <w:t>.</w:t>
            </w:r>
          </w:p>
        </w:tc>
        <w:tc>
          <w:tcPr>
            <w:tcW w:w="6547" w:type="dxa"/>
          </w:tcPr>
          <w:p w:rsidR="00A128F2" w:rsidRPr="00A128F2" w:rsidRDefault="00A128F2" w:rsidP="00AE6153">
            <w:pPr>
              <w:rPr>
                <w:rFonts w:ascii="Calibri" w:hAnsi="Calibri"/>
                <w:b/>
                <w:bCs/>
                <w:color w:val="FF0000"/>
                <w:sz w:val="22"/>
                <w:lang w:val="en-GB"/>
              </w:rPr>
            </w:pPr>
          </w:p>
        </w:tc>
        <w:tc>
          <w:tcPr>
            <w:tcW w:w="2052" w:type="dxa"/>
          </w:tcPr>
          <w:p w:rsidR="00A128F2" w:rsidRPr="00A128F2" w:rsidRDefault="00EA1F66" w:rsidP="00AE6153">
            <w:pPr>
              <w:jc w:val="center"/>
              <w:rPr>
                <w:rFonts w:ascii="Calibri" w:hAnsi="Calibri"/>
                <w:b/>
                <w:bCs/>
                <w:color w:val="000000"/>
                <w:sz w:val="22"/>
                <w:lang w:val="en-GB"/>
              </w:rPr>
            </w:pPr>
            <w:r>
              <w:rPr>
                <w:rFonts w:ascii="Calibri" w:hAnsi="Calibri"/>
                <w:b/>
                <w:sz w:val="22"/>
                <w:szCs w:val="22"/>
                <w:lang w:val="en-GB"/>
              </w:rPr>
              <w:t>Sum</w:t>
            </w:r>
            <w:r w:rsidR="00A128F2" w:rsidRPr="00A128F2">
              <w:rPr>
                <w:rFonts w:ascii="Calibri" w:hAnsi="Calibri"/>
                <w:b/>
                <w:sz w:val="22"/>
                <w:szCs w:val="22"/>
                <w:lang w:val="en-GB"/>
              </w:rPr>
              <w:t xml:space="preserve"> €</w:t>
            </w:r>
          </w:p>
        </w:tc>
      </w:tr>
      <w:tr w:rsidR="00A128F2" w:rsidRPr="00A128F2" w:rsidTr="00AE6153">
        <w:tc>
          <w:tcPr>
            <w:tcW w:w="611" w:type="dxa"/>
          </w:tcPr>
          <w:p w:rsidR="00A128F2" w:rsidRPr="00A128F2" w:rsidRDefault="00A128F2" w:rsidP="00AE6153">
            <w:pPr>
              <w:rPr>
                <w:rFonts w:ascii="Calibri" w:hAnsi="Calibri"/>
                <w:bCs/>
                <w:color w:val="000000"/>
                <w:sz w:val="22"/>
                <w:lang w:val="en-GB"/>
              </w:rPr>
            </w:pPr>
            <w:r w:rsidRPr="00A128F2">
              <w:rPr>
                <w:rFonts w:ascii="Calibri" w:hAnsi="Calibri"/>
                <w:bCs/>
                <w:color w:val="000000"/>
                <w:sz w:val="22"/>
                <w:lang w:val="en-GB"/>
              </w:rPr>
              <w:t>1.</w:t>
            </w:r>
          </w:p>
        </w:tc>
        <w:tc>
          <w:tcPr>
            <w:tcW w:w="6547" w:type="dxa"/>
          </w:tcPr>
          <w:p w:rsidR="00A128F2" w:rsidRPr="00EA1F66" w:rsidRDefault="00EA1F66" w:rsidP="00EA1F66">
            <w:pPr>
              <w:jc w:val="both"/>
              <w:rPr>
                <w:rFonts w:asciiTheme="minorHAnsi" w:hAnsiTheme="minorHAnsi"/>
                <w:bCs/>
                <w:color w:val="000000"/>
                <w:sz w:val="22"/>
                <w:szCs w:val="22"/>
                <w:lang w:val="en-GB"/>
              </w:rPr>
            </w:pPr>
            <w:r w:rsidRPr="00EA1F66">
              <w:rPr>
                <w:rFonts w:asciiTheme="minorHAnsi" w:hAnsiTheme="minorHAnsi" w:cs="Segoe UI"/>
                <w:iCs/>
                <w:sz w:val="22"/>
                <w:szCs w:val="22"/>
                <w:lang w:val="en-GB"/>
              </w:rPr>
              <w:t>Issue of an a</w:t>
            </w:r>
            <w:r>
              <w:rPr>
                <w:rFonts w:asciiTheme="minorHAnsi" w:hAnsiTheme="minorHAnsi" w:cs="Segoe UI"/>
                <w:iCs/>
                <w:sz w:val="22"/>
                <w:szCs w:val="22"/>
                <w:lang w:val="en-GB"/>
              </w:rPr>
              <w:t>uthoris</w:t>
            </w:r>
            <w:r w:rsidRPr="00EA1F66">
              <w:rPr>
                <w:rFonts w:asciiTheme="minorHAnsi" w:hAnsiTheme="minorHAnsi" w:cs="Segoe UI"/>
                <w:iCs/>
                <w:sz w:val="22"/>
                <w:szCs w:val="22"/>
                <w:lang w:val="en-GB"/>
              </w:rPr>
              <w:t>ation for a veter</w:t>
            </w:r>
            <w:r>
              <w:rPr>
                <w:rFonts w:asciiTheme="minorHAnsi" w:hAnsiTheme="minorHAnsi" w:cs="Segoe UI"/>
                <w:iCs/>
                <w:sz w:val="22"/>
                <w:szCs w:val="22"/>
                <w:lang w:val="en-GB"/>
              </w:rPr>
              <w:t>inary medicinal product authoris</w:t>
            </w:r>
            <w:r w:rsidRPr="00EA1F66">
              <w:rPr>
                <w:rFonts w:asciiTheme="minorHAnsi" w:hAnsiTheme="minorHAnsi" w:cs="Segoe UI"/>
                <w:iCs/>
                <w:sz w:val="22"/>
                <w:szCs w:val="22"/>
                <w:lang w:val="en-GB"/>
              </w:rPr>
              <w:t>ed in another Member State</w:t>
            </w:r>
          </w:p>
        </w:tc>
        <w:tc>
          <w:tcPr>
            <w:tcW w:w="2052" w:type="dxa"/>
          </w:tcPr>
          <w:p w:rsidR="00A128F2" w:rsidRPr="00A128F2" w:rsidRDefault="00EA1F66" w:rsidP="00AE6153">
            <w:pPr>
              <w:jc w:val="center"/>
              <w:rPr>
                <w:rFonts w:ascii="Calibri" w:hAnsi="Calibri"/>
                <w:b/>
                <w:bCs/>
                <w:color w:val="000000"/>
                <w:sz w:val="22"/>
                <w:lang w:val="en-GB"/>
              </w:rPr>
            </w:pPr>
            <w:r>
              <w:rPr>
                <w:rFonts w:ascii="Calibri" w:hAnsi="Calibri"/>
                <w:b/>
                <w:bCs/>
                <w:color w:val="000000"/>
                <w:sz w:val="22"/>
                <w:lang w:val="en-GB"/>
              </w:rPr>
              <w:t xml:space="preserve"> </w:t>
            </w:r>
            <w:r w:rsidR="00A128F2" w:rsidRPr="00A128F2">
              <w:rPr>
                <w:rFonts w:ascii="Calibri" w:hAnsi="Calibri"/>
                <w:b/>
                <w:bCs/>
                <w:color w:val="000000"/>
                <w:sz w:val="22"/>
                <w:lang w:val="en-GB"/>
              </w:rPr>
              <w:t>50</w:t>
            </w:r>
          </w:p>
          <w:p w:rsidR="00A128F2" w:rsidRPr="00A128F2" w:rsidRDefault="00A128F2" w:rsidP="00AE6153">
            <w:pPr>
              <w:jc w:val="center"/>
              <w:rPr>
                <w:rFonts w:ascii="Calibri" w:hAnsi="Calibri"/>
                <w:bCs/>
                <w:color w:val="000000"/>
                <w:sz w:val="22"/>
                <w:lang w:val="en-GB"/>
              </w:rPr>
            </w:pPr>
          </w:p>
        </w:tc>
      </w:tr>
      <w:tr w:rsidR="00A128F2" w:rsidRPr="00A128F2" w:rsidTr="00AE6153">
        <w:tc>
          <w:tcPr>
            <w:tcW w:w="611" w:type="dxa"/>
          </w:tcPr>
          <w:p w:rsidR="00A128F2" w:rsidRPr="00A128F2" w:rsidRDefault="00A128F2" w:rsidP="00AE6153">
            <w:pPr>
              <w:rPr>
                <w:rFonts w:ascii="Calibri" w:hAnsi="Calibri"/>
                <w:bCs/>
                <w:color w:val="000000"/>
                <w:sz w:val="22"/>
                <w:lang w:val="en-GB"/>
              </w:rPr>
            </w:pPr>
            <w:r w:rsidRPr="00A128F2">
              <w:rPr>
                <w:rFonts w:ascii="Calibri" w:hAnsi="Calibri"/>
                <w:bCs/>
                <w:color w:val="000000"/>
                <w:sz w:val="22"/>
                <w:lang w:val="en-GB"/>
              </w:rPr>
              <w:t>2.</w:t>
            </w:r>
          </w:p>
        </w:tc>
        <w:tc>
          <w:tcPr>
            <w:tcW w:w="6547" w:type="dxa"/>
          </w:tcPr>
          <w:p w:rsidR="00A128F2" w:rsidRPr="00EA1F66" w:rsidRDefault="00EA1F66" w:rsidP="00EA1F66">
            <w:pPr>
              <w:jc w:val="both"/>
              <w:rPr>
                <w:rFonts w:asciiTheme="minorHAnsi" w:hAnsiTheme="minorHAnsi"/>
                <w:bCs/>
                <w:color w:val="000000"/>
                <w:sz w:val="22"/>
                <w:szCs w:val="22"/>
                <w:lang w:val="en-GB"/>
              </w:rPr>
            </w:pPr>
            <w:r w:rsidRPr="00EA1F66">
              <w:rPr>
                <w:rFonts w:asciiTheme="minorHAnsi" w:hAnsiTheme="minorHAnsi" w:cs="Segoe UI"/>
                <w:iCs/>
                <w:sz w:val="22"/>
                <w:szCs w:val="22"/>
                <w:lang w:val="en-GB"/>
              </w:rPr>
              <w:t>Issue of an a</w:t>
            </w:r>
            <w:r>
              <w:rPr>
                <w:rFonts w:asciiTheme="minorHAnsi" w:hAnsiTheme="minorHAnsi" w:cs="Segoe UI"/>
                <w:iCs/>
                <w:sz w:val="22"/>
                <w:szCs w:val="22"/>
                <w:lang w:val="en-GB"/>
              </w:rPr>
              <w:t>uthoris</w:t>
            </w:r>
            <w:r w:rsidRPr="00EA1F66">
              <w:rPr>
                <w:rFonts w:asciiTheme="minorHAnsi" w:hAnsiTheme="minorHAnsi" w:cs="Segoe UI"/>
                <w:iCs/>
                <w:sz w:val="22"/>
                <w:szCs w:val="22"/>
                <w:lang w:val="en-GB"/>
              </w:rPr>
              <w:t>ation for an immunological veterinary medicin</w:t>
            </w:r>
            <w:r>
              <w:rPr>
                <w:rFonts w:asciiTheme="minorHAnsi" w:hAnsiTheme="minorHAnsi" w:cs="Segoe UI"/>
                <w:iCs/>
                <w:sz w:val="22"/>
                <w:szCs w:val="22"/>
                <w:lang w:val="en-GB"/>
              </w:rPr>
              <w:t>al product which is not authoris</w:t>
            </w:r>
            <w:r w:rsidRPr="00EA1F66">
              <w:rPr>
                <w:rFonts w:asciiTheme="minorHAnsi" w:hAnsiTheme="minorHAnsi" w:cs="Segoe UI"/>
                <w:iCs/>
                <w:sz w:val="22"/>
                <w:szCs w:val="22"/>
                <w:lang w:val="en-GB"/>
              </w:rPr>
              <w:t>ed in another Member State</w:t>
            </w:r>
          </w:p>
        </w:tc>
        <w:tc>
          <w:tcPr>
            <w:tcW w:w="2052" w:type="dxa"/>
          </w:tcPr>
          <w:p w:rsidR="00A128F2" w:rsidRPr="00A128F2" w:rsidRDefault="00A128F2" w:rsidP="00AE6153">
            <w:pPr>
              <w:jc w:val="center"/>
              <w:rPr>
                <w:rFonts w:ascii="Calibri" w:hAnsi="Calibri"/>
                <w:b/>
                <w:bCs/>
                <w:color w:val="000000"/>
                <w:sz w:val="22"/>
                <w:lang w:val="en-GB"/>
              </w:rPr>
            </w:pPr>
            <w:r w:rsidRPr="00A128F2">
              <w:rPr>
                <w:rFonts w:ascii="Calibri" w:hAnsi="Calibri"/>
                <w:b/>
                <w:bCs/>
                <w:color w:val="000000"/>
                <w:sz w:val="22"/>
                <w:lang w:val="en-GB"/>
              </w:rPr>
              <w:t>100</w:t>
            </w:r>
          </w:p>
        </w:tc>
      </w:tr>
      <w:tr w:rsidR="00A128F2" w:rsidRPr="00A128F2" w:rsidTr="00AE6153">
        <w:tc>
          <w:tcPr>
            <w:tcW w:w="611" w:type="dxa"/>
          </w:tcPr>
          <w:p w:rsidR="00A128F2" w:rsidRPr="00A128F2" w:rsidRDefault="00A128F2" w:rsidP="00AE6153">
            <w:pPr>
              <w:rPr>
                <w:rFonts w:ascii="Calibri" w:hAnsi="Calibri"/>
                <w:bCs/>
                <w:color w:val="000000"/>
                <w:sz w:val="22"/>
                <w:lang w:val="en-GB"/>
              </w:rPr>
            </w:pPr>
            <w:r w:rsidRPr="00A128F2">
              <w:rPr>
                <w:rFonts w:ascii="Calibri" w:hAnsi="Calibri"/>
                <w:bCs/>
                <w:color w:val="000000"/>
                <w:sz w:val="22"/>
                <w:lang w:val="en-GB"/>
              </w:rPr>
              <w:t>3.</w:t>
            </w:r>
          </w:p>
        </w:tc>
        <w:tc>
          <w:tcPr>
            <w:tcW w:w="6547" w:type="dxa"/>
          </w:tcPr>
          <w:p w:rsidR="00A128F2" w:rsidRPr="00A004DD" w:rsidRDefault="00A004DD" w:rsidP="00A004DD">
            <w:pPr>
              <w:jc w:val="both"/>
              <w:rPr>
                <w:rFonts w:asciiTheme="minorHAnsi" w:hAnsiTheme="minorHAnsi"/>
                <w:bCs/>
                <w:color w:val="000000"/>
                <w:sz w:val="22"/>
                <w:szCs w:val="22"/>
                <w:lang w:val="en-GB"/>
              </w:rPr>
            </w:pPr>
            <w:r>
              <w:rPr>
                <w:rFonts w:asciiTheme="minorHAnsi" w:hAnsiTheme="minorHAnsi" w:cs="Segoe UI"/>
                <w:iCs/>
                <w:sz w:val="22"/>
                <w:szCs w:val="22"/>
                <w:lang w:val="en-GB"/>
              </w:rPr>
              <w:t>Issue of an authoris</w:t>
            </w:r>
            <w:r w:rsidR="00EA1F66" w:rsidRPr="00A004DD">
              <w:rPr>
                <w:rFonts w:asciiTheme="minorHAnsi" w:hAnsiTheme="minorHAnsi" w:cs="Segoe UI"/>
                <w:iCs/>
                <w:sz w:val="22"/>
                <w:szCs w:val="22"/>
                <w:lang w:val="en-GB"/>
              </w:rPr>
              <w:t>ation for an immunological veterinary medicinal product - autogenous veterinary vaccine</w:t>
            </w:r>
          </w:p>
        </w:tc>
        <w:tc>
          <w:tcPr>
            <w:tcW w:w="2052" w:type="dxa"/>
          </w:tcPr>
          <w:p w:rsidR="00A128F2" w:rsidRPr="00A128F2" w:rsidRDefault="00A128F2" w:rsidP="00AE6153">
            <w:pPr>
              <w:jc w:val="center"/>
              <w:rPr>
                <w:rFonts w:ascii="Calibri" w:hAnsi="Calibri"/>
                <w:b/>
                <w:bCs/>
                <w:color w:val="000000"/>
                <w:sz w:val="22"/>
                <w:lang w:val="en-GB"/>
              </w:rPr>
            </w:pPr>
            <w:r w:rsidRPr="00A128F2">
              <w:rPr>
                <w:rFonts w:ascii="Calibri" w:hAnsi="Calibri"/>
                <w:b/>
                <w:bCs/>
                <w:color w:val="000000"/>
                <w:sz w:val="22"/>
                <w:lang w:val="en-GB"/>
              </w:rPr>
              <w:t xml:space="preserve"> 100 </w:t>
            </w:r>
          </w:p>
          <w:p w:rsidR="00A128F2" w:rsidRPr="00A128F2" w:rsidRDefault="00A128F2" w:rsidP="00AE6153">
            <w:pPr>
              <w:jc w:val="center"/>
              <w:rPr>
                <w:rFonts w:ascii="Calibri" w:hAnsi="Calibri"/>
                <w:bCs/>
                <w:color w:val="000000"/>
                <w:sz w:val="22"/>
                <w:lang w:val="en-GB"/>
              </w:rPr>
            </w:pPr>
          </w:p>
        </w:tc>
      </w:tr>
      <w:tr w:rsidR="00A128F2" w:rsidRPr="00A128F2" w:rsidTr="00AE6153">
        <w:tc>
          <w:tcPr>
            <w:tcW w:w="611" w:type="dxa"/>
          </w:tcPr>
          <w:p w:rsidR="00A128F2" w:rsidRPr="00A128F2" w:rsidRDefault="00A128F2" w:rsidP="00AE6153">
            <w:pPr>
              <w:rPr>
                <w:rFonts w:ascii="Calibri" w:hAnsi="Calibri"/>
                <w:bCs/>
                <w:color w:val="000000"/>
                <w:sz w:val="22"/>
                <w:lang w:val="en-GB"/>
              </w:rPr>
            </w:pPr>
            <w:r w:rsidRPr="00A128F2">
              <w:rPr>
                <w:rFonts w:ascii="Calibri" w:hAnsi="Calibri"/>
                <w:bCs/>
                <w:color w:val="000000"/>
                <w:sz w:val="22"/>
                <w:lang w:val="en-GB"/>
              </w:rPr>
              <w:t>4.</w:t>
            </w:r>
          </w:p>
        </w:tc>
        <w:tc>
          <w:tcPr>
            <w:tcW w:w="6547" w:type="dxa"/>
          </w:tcPr>
          <w:p w:rsidR="00A128F2" w:rsidRPr="00A004DD" w:rsidRDefault="00A004DD" w:rsidP="00AE6153">
            <w:pPr>
              <w:shd w:val="clear" w:color="auto" w:fill="FFFFFF"/>
              <w:jc w:val="both"/>
              <w:rPr>
                <w:rFonts w:asciiTheme="minorHAnsi" w:hAnsiTheme="minorHAnsi" w:cs="Segoe UI"/>
                <w:iCs/>
                <w:sz w:val="22"/>
                <w:szCs w:val="22"/>
                <w:lang w:val="en-GB"/>
              </w:rPr>
            </w:pPr>
            <w:r>
              <w:rPr>
                <w:rFonts w:asciiTheme="minorHAnsi" w:hAnsiTheme="minorHAnsi" w:cs="Segoe UI"/>
                <w:iCs/>
                <w:sz w:val="22"/>
                <w:szCs w:val="22"/>
                <w:lang w:val="en-GB"/>
              </w:rPr>
              <w:t>Issue of an authoris</w:t>
            </w:r>
            <w:r w:rsidRPr="00A004DD">
              <w:rPr>
                <w:rFonts w:asciiTheme="minorHAnsi" w:hAnsiTheme="minorHAnsi" w:cs="Segoe UI"/>
                <w:iCs/>
                <w:sz w:val="22"/>
                <w:szCs w:val="22"/>
                <w:lang w:val="en-GB"/>
              </w:rPr>
              <w:t>ation for a veterinary medicinal product intended for research and development</w:t>
            </w:r>
          </w:p>
        </w:tc>
        <w:tc>
          <w:tcPr>
            <w:tcW w:w="2052" w:type="dxa"/>
          </w:tcPr>
          <w:p w:rsidR="00A128F2" w:rsidRPr="00A128F2" w:rsidRDefault="00A128F2" w:rsidP="00AE6153">
            <w:pPr>
              <w:jc w:val="center"/>
              <w:rPr>
                <w:rFonts w:ascii="Calibri" w:hAnsi="Calibri"/>
                <w:b/>
                <w:bCs/>
                <w:color w:val="000000"/>
                <w:sz w:val="22"/>
                <w:lang w:val="en-GB"/>
              </w:rPr>
            </w:pPr>
            <w:r w:rsidRPr="00A128F2">
              <w:rPr>
                <w:rFonts w:ascii="Calibri" w:hAnsi="Calibri"/>
                <w:b/>
                <w:bCs/>
                <w:color w:val="000000"/>
                <w:sz w:val="22"/>
                <w:lang w:val="en-GB"/>
              </w:rPr>
              <w:t xml:space="preserve"> 30</w:t>
            </w:r>
          </w:p>
        </w:tc>
      </w:tr>
      <w:tr w:rsidR="00A128F2" w:rsidRPr="00A128F2" w:rsidTr="00AE6153">
        <w:tc>
          <w:tcPr>
            <w:tcW w:w="611" w:type="dxa"/>
          </w:tcPr>
          <w:p w:rsidR="00A128F2" w:rsidRPr="00A128F2" w:rsidRDefault="00A128F2" w:rsidP="00AE6153">
            <w:pPr>
              <w:rPr>
                <w:rFonts w:ascii="Calibri" w:hAnsi="Calibri"/>
                <w:bCs/>
                <w:color w:val="000000"/>
                <w:sz w:val="22"/>
                <w:lang w:val="en-GB"/>
              </w:rPr>
            </w:pPr>
            <w:r w:rsidRPr="00A128F2">
              <w:rPr>
                <w:rFonts w:ascii="Calibri" w:hAnsi="Calibri"/>
                <w:bCs/>
                <w:color w:val="000000"/>
                <w:sz w:val="22"/>
                <w:lang w:val="en-GB"/>
              </w:rPr>
              <w:t>5.</w:t>
            </w:r>
          </w:p>
        </w:tc>
        <w:tc>
          <w:tcPr>
            <w:tcW w:w="6547" w:type="dxa"/>
          </w:tcPr>
          <w:p w:rsidR="00A128F2" w:rsidRPr="00A004DD" w:rsidRDefault="00A004DD" w:rsidP="00A004DD">
            <w:pPr>
              <w:jc w:val="both"/>
              <w:rPr>
                <w:rFonts w:asciiTheme="minorHAnsi" w:hAnsiTheme="minorHAnsi"/>
                <w:bCs/>
                <w:color w:val="000000"/>
                <w:sz w:val="22"/>
                <w:szCs w:val="22"/>
                <w:lang w:val="en-GB"/>
              </w:rPr>
            </w:pPr>
            <w:r w:rsidRPr="00A004DD">
              <w:rPr>
                <w:rFonts w:asciiTheme="minorHAnsi" w:hAnsiTheme="minorHAnsi" w:cs="Segoe UI"/>
                <w:iCs/>
                <w:sz w:val="22"/>
                <w:szCs w:val="22"/>
                <w:lang w:val="en-GB"/>
              </w:rPr>
              <w:t>Issue of an authorisation to change the import and use of an un</w:t>
            </w:r>
            <w:r>
              <w:rPr>
                <w:rFonts w:asciiTheme="minorHAnsi" w:hAnsiTheme="minorHAnsi" w:cs="Segoe UI"/>
                <w:iCs/>
                <w:sz w:val="22"/>
                <w:szCs w:val="22"/>
                <w:lang w:val="en-GB"/>
              </w:rPr>
              <w:t>authoris</w:t>
            </w:r>
            <w:r w:rsidRPr="00A004DD">
              <w:rPr>
                <w:rFonts w:asciiTheme="minorHAnsi" w:hAnsiTheme="minorHAnsi" w:cs="Segoe UI"/>
                <w:iCs/>
                <w:sz w:val="22"/>
                <w:szCs w:val="22"/>
                <w:lang w:val="en-GB"/>
              </w:rPr>
              <w:t>ed veterinary medicinal product</w:t>
            </w:r>
          </w:p>
        </w:tc>
        <w:tc>
          <w:tcPr>
            <w:tcW w:w="2052" w:type="dxa"/>
          </w:tcPr>
          <w:p w:rsidR="00A128F2" w:rsidRPr="00A128F2" w:rsidRDefault="00A128F2" w:rsidP="00AE6153">
            <w:pPr>
              <w:jc w:val="center"/>
              <w:rPr>
                <w:rFonts w:ascii="Calibri" w:hAnsi="Calibri"/>
                <w:b/>
                <w:bCs/>
                <w:color w:val="000000"/>
                <w:sz w:val="22"/>
                <w:lang w:val="en-GB"/>
              </w:rPr>
            </w:pPr>
            <w:r w:rsidRPr="00A128F2">
              <w:rPr>
                <w:rFonts w:ascii="Calibri" w:hAnsi="Calibri"/>
                <w:b/>
                <w:bCs/>
                <w:color w:val="000000"/>
                <w:sz w:val="22"/>
                <w:lang w:val="en-GB"/>
              </w:rPr>
              <w:t xml:space="preserve"> 30</w:t>
            </w:r>
          </w:p>
          <w:p w:rsidR="00A128F2" w:rsidRPr="00A128F2" w:rsidRDefault="00A128F2" w:rsidP="00AE6153">
            <w:pPr>
              <w:jc w:val="center"/>
              <w:rPr>
                <w:rFonts w:ascii="Calibri" w:hAnsi="Calibri"/>
                <w:bCs/>
                <w:color w:val="000000"/>
                <w:sz w:val="22"/>
                <w:lang w:val="en-GB"/>
              </w:rPr>
            </w:pPr>
          </w:p>
        </w:tc>
      </w:tr>
    </w:tbl>
    <w:p w:rsidR="00A128F2" w:rsidRPr="00A128F2" w:rsidRDefault="00A128F2" w:rsidP="00A128F2">
      <w:pPr>
        <w:rPr>
          <w:rFonts w:ascii="Calibri" w:hAnsi="Calibri"/>
          <w:b/>
          <w:bCs/>
          <w:color w:val="000000"/>
          <w:sz w:val="22"/>
          <w:lang w:val="en-GB"/>
        </w:rPr>
      </w:pPr>
    </w:p>
    <w:p w:rsidR="00A128F2" w:rsidRPr="00A128F2" w:rsidRDefault="00A128F2" w:rsidP="00F9422B">
      <w:pPr>
        <w:rPr>
          <w:rFonts w:ascii="Calibri" w:hAnsi="Calibri"/>
          <w:b/>
          <w:sz w:val="22"/>
          <w:lang w:val="en-GB"/>
        </w:rPr>
      </w:pPr>
    </w:p>
    <w:p w:rsidR="00A128F2" w:rsidRPr="00DB1656" w:rsidRDefault="00A128F2" w:rsidP="00A128F2">
      <w:pPr>
        <w:rPr>
          <w:rFonts w:ascii="Calibri" w:hAnsi="Calibri"/>
          <w:b/>
          <w:sz w:val="22"/>
          <w:lang w:val="en-GB"/>
        </w:rPr>
      </w:pPr>
      <w:r w:rsidRPr="00DB1656">
        <w:rPr>
          <w:rFonts w:asciiTheme="minorHAnsi" w:hAnsiTheme="minorHAnsi"/>
          <w:b/>
          <w:sz w:val="22"/>
          <w:szCs w:val="22"/>
          <w:lang w:val="en-GB"/>
        </w:rPr>
        <w:t>g)</w:t>
      </w:r>
      <w:r w:rsidR="00DB1656" w:rsidRPr="00DB1656">
        <w:rPr>
          <w:rFonts w:asciiTheme="minorHAnsi" w:hAnsiTheme="minorHAnsi"/>
          <w:b/>
          <w:caps/>
          <w:sz w:val="22"/>
          <w:szCs w:val="22"/>
          <w:lang w:val="en-GB"/>
        </w:rPr>
        <w:t xml:space="preserve"> APPLICATION FOR A PARALLEL TRADE </w:t>
      </w:r>
      <w:r w:rsidR="00DB1656">
        <w:rPr>
          <w:rFonts w:asciiTheme="minorHAnsi" w:hAnsiTheme="minorHAnsi"/>
          <w:b/>
          <w:caps/>
          <w:sz w:val="22"/>
          <w:szCs w:val="22"/>
          <w:lang w:val="en-GB"/>
        </w:rPr>
        <w:t>AUTHORIsATION OF AN AUTHORIs</w:t>
      </w:r>
      <w:r w:rsidR="00DB1656" w:rsidRPr="00DB1656">
        <w:rPr>
          <w:rFonts w:asciiTheme="minorHAnsi" w:hAnsiTheme="minorHAnsi"/>
          <w:b/>
          <w:caps/>
          <w:sz w:val="22"/>
          <w:szCs w:val="22"/>
          <w:lang w:val="en-GB"/>
        </w:rPr>
        <w:t>ED VETERINARY MEDICINAL PRODUCT</w:t>
      </w:r>
    </w:p>
    <w:p w:rsidR="00A128F2" w:rsidRPr="00A128F2" w:rsidRDefault="00A128F2" w:rsidP="00A128F2">
      <w:pPr>
        <w:jc w:val="center"/>
        <w:rPr>
          <w:rFonts w:ascii="Calibri" w:hAnsi="Calibri"/>
          <w:b/>
          <w:sz w:val="22"/>
          <w:lang w:val="en-GB"/>
        </w:rPr>
      </w:pPr>
    </w:p>
    <w:p w:rsidR="00A128F2" w:rsidRPr="00A128F2" w:rsidRDefault="00A128F2" w:rsidP="00A128F2">
      <w:pPr>
        <w:jc w:val="center"/>
        <w:rPr>
          <w:rFonts w:ascii="Calibri" w:hAnsi="Calibri"/>
          <w:b/>
          <w:sz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11"/>
        <w:gridCol w:w="6547"/>
        <w:gridCol w:w="2052"/>
      </w:tblGrid>
      <w:tr w:rsidR="00A128F2" w:rsidRPr="00A128F2" w:rsidTr="00AE6153">
        <w:tc>
          <w:tcPr>
            <w:tcW w:w="611" w:type="dxa"/>
          </w:tcPr>
          <w:p w:rsidR="00A128F2" w:rsidRPr="00A128F2" w:rsidRDefault="00DB1656" w:rsidP="00AE6153">
            <w:pPr>
              <w:rPr>
                <w:rFonts w:ascii="Calibri" w:hAnsi="Calibri"/>
                <w:bCs/>
                <w:color w:val="FF0000"/>
                <w:sz w:val="22"/>
                <w:lang w:val="en-GB"/>
              </w:rPr>
            </w:pPr>
            <w:r>
              <w:rPr>
                <w:rFonts w:ascii="Calibri" w:hAnsi="Calibri"/>
                <w:b/>
                <w:bCs/>
                <w:sz w:val="22"/>
                <w:lang w:val="en-GB"/>
              </w:rPr>
              <w:t>No</w:t>
            </w:r>
            <w:r w:rsidR="00A128F2" w:rsidRPr="00A128F2">
              <w:rPr>
                <w:rFonts w:ascii="Calibri" w:hAnsi="Calibri"/>
                <w:b/>
                <w:bCs/>
                <w:sz w:val="22"/>
                <w:lang w:val="en-GB"/>
              </w:rPr>
              <w:t>.</w:t>
            </w:r>
          </w:p>
        </w:tc>
        <w:tc>
          <w:tcPr>
            <w:tcW w:w="6547" w:type="dxa"/>
          </w:tcPr>
          <w:p w:rsidR="00A128F2" w:rsidRPr="00A128F2" w:rsidRDefault="00A128F2" w:rsidP="00AE6153">
            <w:pPr>
              <w:rPr>
                <w:rFonts w:ascii="Calibri" w:hAnsi="Calibri"/>
                <w:b/>
                <w:bCs/>
                <w:color w:val="FF0000"/>
                <w:sz w:val="22"/>
                <w:lang w:val="en-GB"/>
              </w:rPr>
            </w:pPr>
          </w:p>
        </w:tc>
        <w:tc>
          <w:tcPr>
            <w:tcW w:w="2052" w:type="dxa"/>
          </w:tcPr>
          <w:p w:rsidR="00A128F2" w:rsidRPr="00A128F2" w:rsidRDefault="00DB1656" w:rsidP="00AE6153">
            <w:pPr>
              <w:jc w:val="center"/>
              <w:rPr>
                <w:rFonts w:ascii="Calibri" w:hAnsi="Calibri"/>
                <w:b/>
                <w:bCs/>
                <w:color w:val="000000"/>
                <w:sz w:val="22"/>
                <w:lang w:val="en-GB"/>
              </w:rPr>
            </w:pPr>
            <w:r>
              <w:rPr>
                <w:rFonts w:ascii="Calibri" w:hAnsi="Calibri"/>
                <w:b/>
                <w:sz w:val="22"/>
                <w:szCs w:val="22"/>
                <w:lang w:val="en-GB"/>
              </w:rPr>
              <w:t>Sum</w:t>
            </w:r>
            <w:r w:rsidR="00A128F2" w:rsidRPr="00A128F2">
              <w:rPr>
                <w:rFonts w:ascii="Calibri" w:hAnsi="Calibri"/>
                <w:b/>
                <w:sz w:val="22"/>
                <w:szCs w:val="22"/>
                <w:lang w:val="en-GB"/>
              </w:rPr>
              <w:t xml:space="preserve"> €</w:t>
            </w:r>
          </w:p>
        </w:tc>
      </w:tr>
      <w:tr w:rsidR="00A128F2" w:rsidRPr="00A128F2" w:rsidTr="00AE6153">
        <w:tc>
          <w:tcPr>
            <w:tcW w:w="611" w:type="dxa"/>
          </w:tcPr>
          <w:p w:rsidR="00A128F2" w:rsidRPr="00A128F2" w:rsidRDefault="00A128F2" w:rsidP="00AE6153">
            <w:pPr>
              <w:rPr>
                <w:rFonts w:ascii="Calibri" w:hAnsi="Calibri"/>
                <w:bCs/>
                <w:color w:val="000000"/>
                <w:sz w:val="22"/>
                <w:lang w:val="en-GB"/>
              </w:rPr>
            </w:pPr>
            <w:r w:rsidRPr="00A128F2">
              <w:rPr>
                <w:rFonts w:ascii="Calibri" w:hAnsi="Calibri"/>
                <w:bCs/>
                <w:color w:val="000000"/>
                <w:sz w:val="22"/>
                <w:lang w:val="en-GB"/>
              </w:rPr>
              <w:t>1.</w:t>
            </w:r>
          </w:p>
        </w:tc>
        <w:tc>
          <w:tcPr>
            <w:tcW w:w="6547" w:type="dxa"/>
          </w:tcPr>
          <w:p w:rsidR="00A128F2" w:rsidRPr="00DB1656" w:rsidRDefault="00DB1656" w:rsidP="00DB1656">
            <w:pPr>
              <w:jc w:val="both"/>
              <w:rPr>
                <w:rFonts w:asciiTheme="minorHAnsi" w:hAnsiTheme="minorHAnsi"/>
                <w:bCs/>
                <w:color w:val="000000"/>
                <w:sz w:val="22"/>
                <w:szCs w:val="22"/>
                <w:lang w:val="en-GB"/>
              </w:rPr>
            </w:pPr>
            <w:r w:rsidRPr="00DB1656">
              <w:rPr>
                <w:rFonts w:asciiTheme="minorHAnsi" w:hAnsiTheme="minorHAnsi" w:cs="Segoe UI"/>
                <w:iCs/>
                <w:sz w:val="22"/>
                <w:szCs w:val="22"/>
                <w:lang w:val="en-GB"/>
              </w:rPr>
              <w:t>Issue of a parallel trade authorisation for a veterinary medicinal product</w:t>
            </w:r>
          </w:p>
        </w:tc>
        <w:tc>
          <w:tcPr>
            <w:tcW w:w="2052" w:type="dxa"/>
          </w:tcPr>
          <w:p w:rsidR="00A128F2" w:rsidRPr="00A128F2" w:rsidRDefault="00A128F2" w:rsidP="00AE6153">
            <w:pPr>
              <w:jc w:val="center"/>
              <w:rPr>
                <w:rFonts w:ascii="Calibri" w:hAnsi="Calibri"/>
                <w:b/>
                <w:bCs/>
                <w:color w:val="000000"/>
                <w:sz w:val="22"/>
                <w:lang w:val="en-GB"/>
              </w:rPr>
            </w:pPr>
            <w:r w:rsidRPr="00A128F2">
              <w:rPr>
                <w:rFonts w:ascii="Calibri" w:hAnsi="Calibri"/>
                <w:b/>
                <w:bCs/>
                <w:color w:val="000000"/>
                <w:sz w:val="22"/>
                <w:lang w:val="en-GB"/>
              </w:rPr>
              <w:t>180</w:t>
            </w:r>
          </w:p>
        </w:tc>
      </w:tr>
      <w:tr w:rsidR="00A128F2" w:rsidRPr="00A128F2" w:rsidTr="00AE6153">
        <w:tc>
          <w:tcPr>
            <w:tcW w:w="611" w:type="dxa"/>
          </w:tcPr>
          <w:p w:rsidR="00A128F2" w:rsidRPr="00A128F2" w:rsidRDefault="00A128F2" w:rsidP="00AE6153">
            <w:pPr>
              <w:rPr>
                <w:rFonts w:ascii="Calibri" w:hAnsi="Calibri"/>
                <w:bCs/>
                <w:color w:val="000000"/>
                <w:sz w:val="22"/>
                <w:lang w:val="en-GB"/>
              </w:rPr>
            </w:pPr>
            <w:r w:rsidRPr="00A128F2">
              <w:rPr>
                <w:rFonts w:ascii="Calibri" w:hAnsi="Calibri"/>
                <w:bCs/>
                <w:color w:val="000000"/>
                <w:sz w:val="22"/>
                <w:lang w:val="en-GB"/>
              </w:rPr>
              <w:t>2.</w:t>
            </w:r>
          </w:p>
        </w:tc>
        <w:tc>
          <w:tcPr>
            <w:tcW w:w="6547" w:type="dxa"/>
          </w:tcPr>
          <w:p w:rsidR="00A128F2" w:rsidRPr="00DB1656" w:rsidRDefault="00DB1656" w:rsidP="00DB1656">
            <w:pPr>
              <w:jc w:val="both"/>
              <w:rPr>
                <w:rFonts w:asciiTheme="minorHAnsi" w:hAnsiTheme="minorHAnsi"/>
                <w:bCs/>
                <w:color w:val="000000"/>
                <w:sz w:val="22"/>
                <w:szCs w:val="22"/>
                <w:lang w:val="en-GB"/>
              </w:rPr>
            </w:pPr>
            <w:r w:rsidRPr="00DB1656">
              <w:rPr>
                <w:rFonts w:asciiTheme="minorHAnsi" w:hAnsiTheme="minorHAnsi" w:cs="Segoe UI"/>
                <w:iCs/>
                <w:sz w:val="22"/>
                <w:szCs w:val="22"/>
                <w:lang w:val="en-GB"/>
              </w:rPr>
              <w:t xml:space="preserve">Issue of an </w:t>
            </w:r>
            <w:r w:rsidR="00124D89">
              <w:rPr>
                <w:rFonts w:asciiTheme="minorHAnsi" w:hAnsiTheme="minorHAnsi" w:cs="Segoe UI"/>
                <w:iCs/>
                <w:sz w:val="22"/>
                <w:szCs w:val="22"/>
                <w:lang w:val="en-GB"/>
              </w:rPr>
              <w:t>authorisation to grant an exemption</w:t>
            </w:r>
            <w:r w:rsidRPr="00DB1656">
              <w:rPr>
                <w:rFonts w:asciiTheme="minorHAnsi" w:hAnsiTheme="minorHAnsi" w:cs="Segoe UI"/>
                <w:iCs/>
                <w:sz w:val="22"/>
                <w:szCs w:val="22"/>
                <w:lang w:val="en-GB"/>
              </w:rPr>
              <w:t xml:space="preserve"> for the import of a small quantity of a veterinary medicinal product in another language or for the modification of the outer packaging, inner packaging and package  leaflet</w:t>
            </w:r>
          </w:p>
        </w:tc>
        <w:tc>
          <w:tcPr>
            <w:tcW w:w="2052" w:type="dxa"/>
          </w:tcPr>
          <w:p w:rsidR="00A128F2" w:rsidRPr="00A128F2" w:rsidRDefault="00A128F2" w:rsidP="00AE6153">
            <w:pPr>
              <w:jc w:val="center"/>
              <w:rPr>
                <w:rFonts w:ascii="Calibri" w:hAnsi="Calibri"/>
                <w:b/>
                <w:bCs/>
                <w:color w:val="000000"/>
                <w:sz w:val="22"/>
                <w:lang w:val="en-GB"/>
              </w:rPr>
            </w:pPr>
            <w:r w:rsidRPr="00A128F2">
              <w:rPr>
                <w:rFonts w:ascii="Calibri" w:hAnsi="Calibri"/>
                <w:b/>
                <w:bCs/>
                <w:color w:val="000000"/>
                <w:sz w:val="22"/>
                <w:lang w:val="en-GB"/>
              </w:rPr>
              <w:t>100</w:t>
            </w:r>
          </w:p>
        </w:tc>
      </w:tr>
      <w:tr w:rsidR="00A128F2" w:rsidRPr="00A128F2" w:rsidTr="00AE6153">
        <w:tc>
          <w:tcPr>
            <w:tcW w:w="611" w:type="dxa"/>
          </w:tcPr>
          <w:p w:rsidR="00A128F2" w:rsidRPr="00A128F2" w:rsidRDefault="00A128F2" w:rsidP="00AE6153">
            <w:pPr>
              <w:rPr>
                <w:rFonts w:ascii="Calibri" w:hAnsi="Calibri"/>
                <w:bCs/>
                <w:color w:val="000000"/>
                <w:sz w:val="22"/>
                <w:lang w:val="en-GB"/>
              </w:rPr>
            </w:pPr>
            <w:r w:rsidRPr="00A128F2">
              <w:rPr>
                <w:rFonts w:ascii="Calibri" w:hAnsi="Calibri"/>
                <w:bCs/>
                <w:color w:val="000000"/>
                <w:sz w:val="22"/>
                <w:lang w:val="en-GB"/>
              </w:rPr>
              <w:t>3.</w:t>
            </w:r>
          </w:p>
        </w:tc>
        <w:tc>
          <w:tcPr>
            <w:tcW w:w="6547" w:type="dxa"/>
          </w:tcPr>
          <w:p w:rsidR="00A128F2" w:rsidRPr="00F0076D" w:rsidRDefault="00F0076D" w:rsidP="00F0076D">
            <w:pPr>
              <w:jc w:val="both"/>
              <w:rPr>
                <w:rFonts w:asciiTheme="minorHAnsi" w:hAnsiTheme="minorHAnsi"/>
                <w:bCs/>
                <w:color w:val="000000"/>
                <w:sz w:val="22"/>
                <w:szCs w:val="22"/>
                <w:lang w:val="en-GB"/>
              </w:rPr>
            </w:pPr>
            <w:r w:rsidRPr="00F0076D">
              <w:rPr>
                <w:rFonts w:asciiTheme="minorHAnsi" w:hAnsiTheme="minorHAnsi" w:cs="Segoe UI"/>
                <w:iCs/>
                <w:sz w:val="22"/>
                <w:szCs w:val="22"/>
                <w:lang w:val="en-GB"/>
              </w:rPr>
              <w:t>Issue of an authorisation for the sale of a veterinary medicinal product after the withdrawal of the marketing authorisation of the veterinary medicinal product</w:t>
            </w:r>
          </w:p>
        </w:tc>
        <w:tc>
          <w:tcPr>
            <w:tcW w:w="2052" w:type="dxa"/>
          </w:tcPr>
          <w:p w:rsidR="00A128F2" w:rsidRPr="00A128F2" w:rsidRDefault="00A128F2" w:rsidP="00AE6153">
            <w:pPr>
              <w:jc w:val="center"/>
              <w:rPr>
                <w:rFonts w:ascii="Calibri" w:hAnsi="Calibri"/>
                <w:b/>
                <w:bCs/>
                <w:color w:val="000000"/>
                <w:sz w:val="22"/>
                <w:lang w:val="en-GB"/>
              </w:rPr>
            </w:pPr>
            <w:r w:rsidRPr="00A128F2">
              <w:rPr>
                <w:rFonts w:ascii="Calibri" w:hAnsi="Calibri"/>
                <w:b/>
                <w:bCs/>
                <w:color w:val="000000"/>
                <w:sz w:val="22"/>
                <w:lang w:val="en-GB"/>
              </w:rPr>
              <w:t xml:space="preserve"> 100 </w:t>
            </w:r>
          </w:p>
          <w:p w:rsidR="00A128F2" w:rsidRPr="00A128F2" w:rsidRDefault="00A128F2" w:rsidP="00AE6153">
            <w:pPr>
              <w:jc w:val="center"/>
              <w:rPr>
                <w:rFonts w:ascii="Calibri" w:hAnsi="Calibri"/>
                <w:bCs/>
                <w:color w:val="000000"/>
                <w:sz w:val="22"/>
                <w:lang w:val="en-GB"/>
              </w:rPr>
            </w:pPr>
          </w:p>
        </w:tc>
      </w:tr>
      <w:tr w:rsidR="00A128F2" w:rsidRPr="00A128F2" w:rsidTr="00AE6153">
        <w:tc>
          <w:tcPr>
            <w:tcW w:w="611" w:type="dxa"/>
          </w:tcPr>
          <w:p w:rsidR="00A128F2" w:rsidRPr="00A128F2" w:rsidRDefault="00A128F2" w:rsidP="00AE6153">
            <w:pPr>
              <w:rPr>
                <w:rFonts w:ascii="Calibri" w:hAnsi="Calibri"/>
                <w:bCs/>
                <w:color w:val="000000"/>
                <w:sz w:val="22"/>
                <w:lang w:val="en-GB"/>
              </w:rPr>
            </w:pPr>
            <w:r w:rsidRPr="00A128F2">
              <w:rPr>
                <w:rFonts w:ascii="Calibri" w:hAnsi="Calibri"/>
                <w:bCs/>
                <w:color w:val="000000"/>
                <w:sz w:val="22"/>
                <w:lang w:val="en-GB"/>
              </w:rPr>
              <w:t>4.</w:t>
            </w:r>
          </w:p>
        </w:tc>
        <w:tc>
          <w:tcPr>
            <w:tcW w:w="6547" w:type="dxa"/>
          </w:tcPr>
          <w:p w:rsidR="00A128F2" w:rsidRPr="00124D89" w:rsidRDefault="00124D89" w:rsidP="00AE6153">
            <w:pPr>
              <w:shd w:val="clear" w:color="auto" w:fill="FFFFFF"/>
              <w:jc w:val="both"/>
              <w:rPr>
                <w:rFonts w:asciiTheme="minorHAnsi" w:hAnsiTheme="minorHAnsi" w:cs="Segoe UI"/>
                <w:iCs/>
                <w:sz w:val="22"/>
                <w:szCs w:val="22"/>
                <w:lang w:val="en-GB"/>
              </w:rPr>
            </w:pPr>
            <w:r>
              <w:rPr>
                <w:rFonts w:asciiTheme="minorHAnsi" w:hAnsiTheme="minorHAnsi" w:cs="Segoe UI"/>
                <w:iCs/>
                <w:sz w:val="22"/>
                <w:szCs w:val="22"/>
                <w:lang w:val="en-GB"/>
              </w:rPr>
              <w:t>Issue of an authoris</w:t>
            </w:r>
            <w:r w:rsidRPr="00124D89">
              <w:rPr>
                <w:rFonts w:asciiTheme="minorHAnsi" w:hAnsiTheme="minorHAnsi" w:cs="Segoe UI"/>
                <w:iCs/>
                <w:sz w:val="22"/>
                <w:szCs w:val="22"/>
                <w:lang w:val="en-GB"/>
              </w:rPr>
              <w:t xml:space="preserve">ation to grant an exemption for the sale of a veterinary medicinal product without withdrawal of the </w:t>
            </w:r>
            <w:r>
              <w:rPr>
                <w:rFonts w:asciiTheme="minorHAnsi" w:hAnsiTheme="minorHAnsi" w:cs="Segoe UI"/>
                <w:iCs/>
                <w:sz w:val="22"/>
                <w:szCs w:val="22"/>
                <w:lang w:val="en-GB"/>
              </w:rPr>
              <w:t>marketing authoris</w:t>
            </w:r>
            <w:r w:rsidRPr="00124D89">
              <w:rPr>
                <w:rFonts w:asciiTheme="minorHAnsi" w:hAnsiTheme="minorHAnsi" w:cs="Segoe UI"/>
                <w:iCs/>
                <w:sz w:val="22"/>
                <w:szCs w:val="22"/>
                <w:lang w:val="en-GB"/>
              </w:rPr>
              <w:t>ation (for each strength and pharmaceutical form separately), including permission to re-label the outer and inner packaging</w:t>
            </w:r>
          </w:p>
        </w:tc>
        <w:tc>
          <w:tcPr>
            <w:tcW w:w="2052" w:type="dxa"/>
          </w:tcPr>
          <w:p w:rsidR="00A128F2" w:rsidRPr="00A128F2" w:rsidRDefault="00A128F2" w:rsidP="00AE6153">
            <w:pPr>
              <w:jc w:val="center"/>
              <w:rPr>
                <w:rFonts w:ascii="Calibri" w:hAnsi="Calibri"/>
                <w:b/>
                <w:bCs/>
                <w:color w:val="000000"/>
                <w:sz w:val="22"/>
                <w:lang w:val="en-GB"/>
              </w:rPr>
            </w:pPr>
            <w:r w:rsidRPr="00A128F2">
              <w:rPr>
                <w:rFonts w:ascii="Calibri" w:hAnsi="Calibri"/>
                <w:b/>
                <w:bCs/>
                <w:color w:val="000000"/>
                <w:sz w:val="22"/>
                <w:lang w:val="en-GB"/>
              </w:rPr>
              <w:t xml:space="preserve">  50</w:t>
            </w:r>
          </w:p>
          <w:p w:rsidR="00A128F2" w:rsidRPr="00A128F2" w:rsidRDefault="00A128F2" w:rsidP="00AE6153">
            <w:pPr>
              <w:jc w:val="center"/>
              <w:rPr>
                <w:rFonts w:ascii="Calibri" w:hAnsi="Calibri"/>
                <w:bCs/>
                <w:color w:val="000000"/>
                <w:sz w:val="22"/>
                <w:lang w:val="en-GB"/>
              </w:rPr>
            </w:pPr>
          </w:p>
        </w:tc>
      </w:tr>
      <w:tr w:rsidR="00A128F2" w:rsidRPr="00A128F2" w:rsidTr="00AE6153">
        <w:tc>
          <w:tcPr>
            <w:tcW w:w="611" w:type="dxa"/>
          </w:tcPr>
          <w:p w:rsidR="00A128F2" w:rsidRPr="00A128F2" w:rsidRDefault="00A128F2" w:rsidP="00AE6153">
            <w:pPr>
              <w:rPr>
                <w:rFonts w:ascii="Calibri" w:hAnsi="Calibri"/>
                <w:bCs/>
                <w:color w:val="000000"/>
                <w:sz w:val="22"/>
                <w:lang w:val="en-GB"/>
              </w:rPr>
            </w:pPr>
            <w:r w:rsidRPr="00A128F2">
              <w:rPr>
                <w:rFonts w:ascii="Calibri" w:hAnsi="Calibri"/>
                <w:bCs/>
                <w:color w:val="000000"/>
                <w:sz w:val="22"/>
                <w:lang w:val="en-GB"/>
              </w:rPr>
              <w:t>5.</w:t>
            </w:r>
          </w:p>
        </w:tc>
        <w:tc>
          <w:tcPr>
            <w:tcW w:w="6547" w:type="dxa"/>
          </w:tcPr>
          <w:p w:rsidR="00A128F2" w:rsidRPr="00124D89" w:rsidRDefault="00124D89" w:rsidP="00AE6153">
            <w:pPr>
              <w:shd w:val="clear" w:color="auto" w:fill="FFFFFF"/>
              <w:jc w:val="both"/>
              <w:rPr>
                <w:rFonts w:asciiTheme="minorHAnsi" w:hAnsiTheme="minorHAnsi" w:cs="Segoe UI"/>
                <w:iCs/>
                <w:sz w:val="22"/>
                <w:szCs w:val="22"/>
                <w:lang w:val="en-GB"/>
              </w:rPr>
            </w:pPr>
            <w:r w:rsidRPr="00124D89">
              <w:rPr>
                <w:rFonts w:asciiTheme="minorHAnsi" w:hAnsiTheme="minorHAnsi" w:cs="Segoe UI"/>
                <w:iCs/>
                <w:sz w:val="22"/>
                <w:szCs w:val="22"/>
                <w:lang w:val="en-GB"/>
              </w:rPr>
              <w:t>Issue of a certificate at the request of the manufacturer or exporter of veterinary medicinal products or the authorities of the importing third country</w:t>
            </w:r>
          </w:p>
        </w:tc>
        <w:tc>
          <w:tcPr>
            <w:tcW w:w="2052" w:type="dxa"/>
          </w:tcPr>
          <w:p w:rsidR="00A128F2" w:rsidRPr="00A128F2" w:rsidRDefault="00A128F2" w:rsidP="00AE6153">
            <w:pPr>
              <w:jc w:val="center"/>
              <w:rPr>
                <w:rFonts w:ascii="Calibri" w:hAnsi="Calibri"/>
                <w:b/>
                <w:bCs/>
                <w:color w:val="000000"/>
                <w:sz w:val="22"/>
                <w:lang w:val="en-GB"/>
              </w:rPr>
            </w:pPr>
            <w:r w:rsidRPr="00A128F2">
              <w:rPr>
                <w:rFonts w:ascii="Calibri" w:hAnsi="Calibri"/>
                <w:b/>
                <w:bCs/>
                <w:color w:val="000000"/>
                <w:sz w:val="22"/>
                <w:lang w:val="en-GB"/>
              </w:rPr>
              <w:t xml:space="preserve"> </w:t>
            </w:r>
            <w:r w:rsidR="00F0076D">
              <w:rPr>
                <w:rFonts w:ascii="Calibri" w:hAnsi="Calibri"/>
                <w:b/>
                <w:bCs/>
                <w:color w:val="000000"/>
                <w:sz w:val="22"/>
                <w:lang w:val="en-GB"/>
              </w:rPr>
              <w:t xml:space="preserve"> </w:t>
            </w:r>
            <w:r w:rsidRPr="00A128F2">
              <w:rPr>
                <w:rFonts w:ascii="Calibri" w:hAnsi="Calibri"/>
                <w:b/>
                <w:bCs/>
                <w:color w:val="000000"/>
                <w:sz w:val="22"/>
                <w:lang w:val="en-GB"/>
              </w:rPr>
              <w:t>30</w:t>
            </w:r>
          </w:p>
        </w:tc>
      </w:tr>
    </w:tbl>
    <w:p w:rsidR="00A128F2" w:rsidRPr="00A128F2" w:rsidRDefault="00A128F2" w:rsidP="00A128F2">
      <w:pPr>
        <w:jc w:val="center"/>
        <w:rPr>
          <w:rFonts w:ascii="Calibri" w:hAnsi="Calibri"/>
          <w:b/>
          <w:sz w:val="22"/>
          <w:lang w:val="en-GB"/>
        </w:rPr>
      </w:pPr>
    </w:p>
    <w:p w:rsidR="00A128F2" w:rsidRPr="00A128F2" w:rsidRDefault="00A128F2" w:rsidP="00A128F2">
      <w:pPr>
        <w:jc w:val="center"/>
        <w:rPr>
          <w:rFonts w:ascii="Calibri" w:hAnsi="Calibri"/>
          <w:b/>
          <w:sz w:val="22"/>
          <w:lang w:val="en-GB"/>
        </w:rPr>
      </w:pPr>
    </w:p>
    <w:p w:rsidR="009D07E9" w:rsidRPr="009D07E9" w:rsidRDefault="00A128F2" w:rsidP="009D07E9">
      <w:pPr>
        <w:pStyle w:val="Odsekzoznamu"/>
        <w:ind w:left="142"/>
        <w:rPr>
          <w:rFonts w:asciiTheme="minorHAnsi" w:hAnsiTheme="minorHAnsi"/>
          <w:b/>
          <w:caps/>
          <w:sz w:val="22"/>
          <w:lang w:val="en-GB"/>
        </w:rPr>
      </w:pPr>
      <w:r w:rsidRPr="009D07E9">
        <w:rPr>
          <w:rFonts w:asciiTheme="minorHAnsi" w:hAnsiTheme="minorHAnsi"/>
          <w:b/>
          <w:sz w:val="22"/>
          <w:szCs w:val="22"/>
          <w:lang w:val="en-GB"/>
        </w:rPr>
        <w:t>h</w:t>
      </w:r>
      <w:r w:rsidR="00124D89" w:rsidRPr="009D07E9">
        <w:rPr>
          <w:rFonts w:asciiTheme="minorHAnsi" w:hAnsiTheme="minorHAnsi"/>
          <w:b/>
          <w:caps/>
          <w:sz w:val="22"/>
          <w:szCs w:val="22"/>
          <w:lang w:val="en-GB"/>
        </w:rPr>
        <w:t xml:space="preserve">) </w:t>
      </w:r>
      <w:r w:rsidR="009D07E9" w:rsidRPr="009D07E9">
        <w:rPr>
          <w:rFonts w:asciiTheme="minorHAnsi" w:hAnsiTheme="minorHAnsi"/>
          <w:b/>
          <w:caps/>
          <w:sz w:val="22"/>
          <w:lang w:val="en-GB"/>
        </w:rPr>
        <w:t xml:space="preserve">APPLICATION FOR APPROVAL OF A VETERINARY PREPARATION AND NOTIFICATION OF </w:t>
      </w:r>
      <w:r w:rsidR="009D07E9">
        <w:rPr>
          <w:rFonts w:asciiTheme="minorHAnsi" w:hAnsiTheme="minorHAnsi"/>
          <w:b/>
          <w:caps/>
          <w:sz w:val="22"/>
          <w:lang w:val="en-GB"/>
        </w:rPr>
        <w:t xml:space="preserve">THE </w:t>
      </w:r>
      <w:r w:rsidR="009D07E9" w:rsidRPr="009D07E9">
        <w:rPr>
          <w:rFonts w:asciiTheme="minorHAnsi" w:hAnsiTheme="minorHAnsi"/>
          <w:b/>
          <w:caps/>
          <w:sz w:val="22"/>
          <w:lang w:val="en-GB"/>
        </w:rPr>
        <w:t>placing on the market OF A VETERINARY TECHNICAL DEVICE</w:t>
      </w:r>
    </w:p>
    <w:p w:rsidR="00A128F2" w:rsidRPr="009D07E9" w:rsidRDefault="00A128F2" w:rsidP="00A128F2">
      <w:pPr>
        <w:rPr>
          <w:rFonts w:asciiTheme="minorHAnsi" w:hAnsiTheme="minorHAnsi"/>
          <w:b/>
          <w:caps/>
          <w:sz w:val="22"/>
          <w:lang w:val="en-GB"/>
        </w:rPr>
      </w:pPr>
    </w:p>
    <w:p w:rsidR="00A128F2" w:rsidRPr="00A128F2" w:rsidRDefault="00A128F2" w:rsidP="00A128F2">
      <w:pPr>
        <w:rPr>
          <w:rFonts w:asciiTheme="minorHAnsi" w:hAnsiTheme="minorHAnsi"/>
          <w:bCs/>
          <w:caps/>
          <w:color w:val="000000"/>
          <w:sz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11"/>
        <w:gridCol w:w="6547"/>
        <w:gridCol w:w="2052"/>
      </w:tblGrid>
      <w:tr w:rsidR="00A128F2" w:rsidRPr="00A128F2" w:rsidTr="00AE6153">
        <w:tc>
          <w:tcPr>
            <w:tcW w:w="611" w:type="dxa"/>
          </w:tcPr>
          <w:p w:rsidR="00A128F2" w:rsidRPr="00A128F2" w:rsidRDefault="009D07E9" w:rsidP="00AE6153">
            <w:pPr>
              <w:rPr>
                <w:rFonts w:ascii="Calibri" w:hAnsi="Calibri"/>
                <w:bCs/>
                <w:color w:val="FF0000"/>
                <w:sz w:val="22"/>
                <w:lang w:val="en-GB"/>
              </w:rPr>
            </w:pPr>
            <w:r>
              <w:rPr>
                <w:rFonts w:ascii="Calibri" w:hAnsi="Calibri"/>
                <w:b/>
                <w:bCs/>
                <w:sz w:val="22"/>
                <w:lang w:val="en-GB"/>
              </w:rPr>
              <w:t>No</w:t>
            </w:r>
            <w:r w:rsidR="00A128F2" w:rsidRPr="00A128F2">
              <w:rPr>
                <w:rFonts w:ascii="Calibri" w:hAnsi="Calibri"/>
                <w:b/>
                <w:bCs/>
                <w:sz w:val="22"/>
                <w:lang w:val="en-GB"/>
              </w:rPr>
              <w:t>.</w:t>
            </w:r>
          </w:p>
        </w:tc>
        <w:tc>
          <w:tcPr>
            <w:tcW w:w="6547" w:type="dxa"/>
          </w:tcPr>
          <w:p w:rsidR="00A128F2" w:rsidRPr="00A128F2" w:rsidRDefault="00A128F2" w:rsidP="00AE6153">
            <w:pPr>
              <w:rPr>
                <w:rFonts w:ascii="Calibri" w:hAnsi="Calibri"/>
                <w:b/>
                <w:bCs/>
                <w:color w:val="FF0000"/>
                <w:sz w:val="22"/>
                <w:lang w:val="en-GB"/>
              </w:rPr>
            </w:pPr>
          </w:p>
        </w:tc>
        <w:tc>
          <w:tcPr>
            <w:tcW w:w="2052" w:type="dxa"/>
          </w:tcPr>
          <w:p w:rsidR="00A128F2" w:rsidRPr="00A128F2" w:rsidRDefault="009D07E9" w:rsidP="00AE6153">
            <w:pPr>
              <w:jc w:val="center"/>
              <w:rPr>
                <w:rFonts w:ascii="Calibri" w:hAnsi="Calibri"/>
                <w:b/>
                <w:bCs/>
                <w:color w:val="000000"/>
                <w:sz w:val="22"/>
                <w:lang w:val="en-GB"/>
              </w:rPr>
            </w:pPr>
            <w:r>
              <w:rPr>
                <w:rFonts w:ascii="Calibri" w:hAnsi="Calibri"/>
                <w:b/>
                <w:sz w:val="22"/>
                <w:szCs w:val="22"/>
                <w:lang w:val="en-GB"/>
              </w:rPr>
              <w:t>Sum</w:t>
            </w:r>
            <w:r w:rsidR="00A128F2" w:rsidRPr="00A128F2">
              <w:rPr>
                <w:rFonts w:ascii="Calibri" w:hAnsi="Calibri"/>
                <w:b/>
                <w:sz w:val="22"/>
                <w:szCs w:val="22"/>
                <w:lang w:val="en-GB"/>
              </w:rPr>
              <w:t xml:space="preserve"> €</w:t>
            </w:r>
          </w:p>
        </w:tc>
      </w:tr>
      <w:tr w:rsidR="00A128F2" w:rsidRPr="00A128F2" w:rsidTr="00AE6153">
        <w:tc>
          <w:tcPr>
            <w:tcW w:w="611" w:type="dxa"/>
          </w:tcPr>
          <w:p w:rsidR="00A128F2" w:rsidRPr="00A128F2" w:rsidRDefault="00A128F2" w:rsidP="00AE6153">
            <w:pPr>
              <w:rPr>
                <w:rFonts w:ascii="Calibri" w:hAnsi="Calibri"/>
                <w:bCs/>
                <w:color w:val="000000"/>
                <w:sz w:val="22"/>
                <w:lang w:val="en-GB"/>
              </w:rPr>
            </w:pPr>
            <w:r w:rsidRPr="00A128F2">
              <w:rPr>
                <w:rFonts w:ascii="Calibri" w:hAnsi="Calibri"/>
                <w:bCs/>
                <w:color w:val="000000"/>
                <w:sz w:val="22"/>
                <w:lang w:val="en-GB"/>
              </w:rPr>
              <w:t>1.</w:t>
            </w:r>
          </w:p>
        </w:tc>
        <w:tc>
          <w:tcPr>
            <w:tcW w:w="6547" w:type="dxa"/>
          </w:tcPr>
          <w:p w:rsidR="00A128F2" w:rsidRPr="00FC39E9" w:rsidRDefault="00FC39E9" w:rsidP="00AE6153">
            <w:pPr>
              <w:rPr>
                <w:rFonts w:asciiTheme="minorHAnsi" w:hAnsiTheme="minorHAnsi"/>
                <w:bCs/>
                <w:color w:val="000000"/>
                <w:sz w:val="22"/>
                <w:szCs w:val="22"/>
                <w:lang w:val="en-GB"/>
              </w:rPr>
            </w:pPr>
            <w:r w:rsidRPr="00FC39E9">
              <w:rPr>
                <w:rFonts w:asciiTheme="minorHAnsi" w:hAnsiTheme="minorHAnsi" w:cs="Segoe UI"/>
                <w:iCs/>
                <w:sz w:val="22"/>
                <w:szCs w:val="22"/>
                <w:lang w:val="en-GB"/>
              </w:rPr>
              <w:t>Issue of a decision on the approval of a veterinary preparation</w:t>
            </w:r>
          </w:p>
        </w:tc>
        <w:tc>
          <w:tcPr>
            <w:tcW w:w="2052" w:type="dxa"/>
          </w:tcPr>
          <w:p w:rsidR="00A128F2" w:rsidRPr="00A128F2" w:rsidRDefault="00A128F2" w:rsidP="00AE6153">
            <w:pPr>
              <w:jc w:val="center"/>
              <w:rPr>
                <w:rFonts w:ascii="Calibri" w:hAnsi="Calibri"/>
                <w:b/>
                <w:bCs/>
                <w:color w:val="000000"/>
                <w:sz w:val="22"/>
                <w:lang w:val="en-GB"/>
              </w:rPr>
            </w:pPr>
            <w:r w:rsidRPr="00A128F2">
              <w:rPr>
                <w:rFonts w:ascii="Calibri" w:hAnsi="Calibri"/>
                <w:b/>
                <w:bCs/>
                <w:color w:val="000000"/>
                <w:sz w:val="22"/>
                <w:lang w:val="en-GB"/>
              </w:rPr>
              <w:t>200</w:t>
            </w:r>
          </w:p>
        </w:tc>
      </w:tr>
      <w:tr w:rsidR="00A128F2" w:rsidRPr="00A128F2" w:rsidTr="00AE6153">
        <w:tc>
          <w:tcPr>
            <w:tcW w:w="611" w:type="dxa"/>
          </w:tcPr>
          <w:p w:rsidR="00A128F2" w:rsidRPr="00A128F2" w:rsidRDefault="00A128F2" w:rsidP="00AE6153">
            <w:pPr>
              <w:rPr>
                <w:rFonts w:ascii="Calibri" w:hAnsi="Calibri"/>
                <w:bCs/>
                <w:color w:val="000000"/>
                <w:sz w:val="22"/>
                <w:lang w:val="en-GB"/>
              </w:rPr>
            </w:pPr>
            <w:r w:rsidRPr="00A128F2">
              <w:rPr>
                <w:rFonts w:ascii="Calibri" w:hAnsi="Calibri"/>
                <w:bCs/>
                <w:color w:val="000000"/>
                <w:sz w:val="22"/>
                <w:lang w:val="en-GB"/>
              </w:rPr>
              <w:t>2.</w:t>
            </w:r>
          </w:p>
        </w:tc>
        <w:tc>
          <w:tcPr>
            <w:tcW w:w="6547" w:type="dxa"/>
          </w:tcPr>
          <w:p w:rsidR="00A128F2" w:rsidRPr="00E00092" w:rsidRDefault="00FC39E9" w:rsidP="00E00092">
            <w:pPr>
              <w:jc w:val="both"/>
              <w:rPr>
                <w:rFonts w:asciiTheme="minorHAnsi" w:hAnsiTheme="minorHAnsi"/>
                <w:bCs/>
                <w:color w:val="000000"/>
                <w:sz w:val="22"/>
                <w:szCs w:val="22"/>
                <w:lang w:val="en-GB"/>
              </w:rPr>
            </w:pPr>
            <w:r w:rsidRPr="00E00092">
              <w:rPr>
                <w:rFonts w:asciiTheme="minorHAnsi" w:hAnsiTheme="minorHAnsi"/>
                <w:iCs/>
                <w:sz w:val="22"/>
                <w:szCs w:val="22"/>
                <w:lang w:val="en-GB"/>
              </w:rPr>
              <w:t xml:space="preserve">Issue of a decision on the </w:t>
            </w:r>
            <w:r w:rsidR="00E00092">
              <w:rPr>
                <w:rFonts w:asciiTheme="minorHAnsi" w:hAnsiTheme="minorHAnsi"/>
                <w:iCs/>
                <w:sz w:val="22"/>
                <w:szCs w:val="22"/>
                <w:lang w:val="en-GB"/>
              </w:rPr>
              <w:t xml:space="preserve">validity </w:t>
            </w:r>
            <w:r w:rsidRPr="00E00092">
              <w:rPr>
                <w:rFonts w:asciiTheme="minorHAnsi" w:hAnsiTheme="minorHAnsi"/>
                <w:iCs/>
                <w:sz w:val="22"/>
                <w:szCs w:val="22"/>
                <w:lang w:val="en-GB"/>
              </w:rPr>
              <w:t>extension of the decision on the approval of a veterinary preparation</w:t>
            </w:r>
          </w:p>
        </w:tc>
        <w:tc>
          <w:tcPr>
            <w:tcW w:w="2052" w:type="dxa"/>
          </w:tcPr>
          <w:p w:rsidR="00A128F2" w:rsidRPr="00A128F2" w:rsidRDefault="00A128F2" w:rsidP="00AE6153">
            <w:pPr>
              <w:jc w:val="center"/>
              <w:rPr>
                <w:rFonts w:ascii="Calibri" w:hAnsi="Calibri"/>
                <w:b/>
                <w:bCs/>
                <w:color w:val="000000"/>
                <w:sz w:val="22"/>
                <w:lang w:val="en-GB"/>
              </w:rPr>
            </w:pPr>
            <w:r w:rsidRPr="00A128F2">
              <w:rPr>
                <w:rFonts w:ascii="Calibri" w:hAnsi="Calibri"/>
                <w:b/>
                <w:bCs/>
                <w:color w:val="000000"/>
                <w:sz w:val="22"/>
                <w:lang w:val="en-GB"/>
              </w:rPr>
              <w:t>150</w:t>
            </w:r>
          </w:p>
        </w:tc>
      </w:tr>
      <w:tr w:rsidR="00A128F2" w:rsidRPr="00A128F2" w:rsidTr="00AE6153">
        <w:tc>
          <w:tcPr>
            <w:tcW w:w="611" w:type="dxa"/>
          </w:tcPr>
          <w:p w:rsidR="00A128F2" w:rsidRPr="00A128F2" w:rsidRDefault="00A128F2" w:rsidP="00AE6153">
            <w:pPr>
              <w:rPr>
                <w:rFonts w:ascii="Calibri" w:hAnsi="Calibri"/>
                <w:bCs/>
                <w:color w:val="000000"/>
                <w:sz w:val="22"/>
                <w:lang w:val="en-GB"/>
              </w:rPr>
            </w:pPr>
            <w:r w:rsidRPr="00A128F2">
              <w:rPr>
                <w:rFonts w:ascii="Calibri" w:hAnsi="Calibri"/>
                <w:bCs/>
                <w:color w:val="000000"/>
                <w:sz w:val="22"/>
                <w:lang w:val="en-GB"/>
              </w:rPr>
              <w:t>3.</w:t>
            </w:r>
          </w:p>
        </w:tc>
        <w:tc>
          <w:tcPr>
            <w:tcW w:w="6547" w:type="dxa"/>
          </w:tcPr>
          <w:p w:rsidR="00A128F2" w:rsidRPr="00E00092" w:rsidRDefault="00E00092" w:rsidP="00AE6153">
            <w:pPr>
              <w:rPr>
                <w:rFonts w:asciiTheme="minorHAnsi" w:hAnsiTheme="minorHAnsi"/>
                <w:bCs/>
                <w:color w:val="000000"/>
                <w:sz w:val="22"/>
                <w:szCs w:val="22"/>
                <w:lang w:val="en-GB"/>
              </w:rPr>
            </w:pPr>
            <w:r w:rsidRPr="00E00092">
              <w:rPr>
                <w:rFonts w:asciiTheme="minorHAnsi" w:hAnsiTheme="minorHAnsi" w:cs="Segoe UI"/>
                <w:iCs/>
                <w:sz w:val="22"/>
                <w:szCs w:val="22"/>
                <w:lang w:val="en-GB"/>
              </w:rPr>
              <w:t>Issue of a decision approving the change of data and facts stated in the decision on the approval of the veterinary preparation</w:t>
            </w:r>
          </w:p>
        </w:tc>
        <w:tc>
          <w:tcPr>
            <w:tcW w:w="2052" w:type="dxa"/>
          </w:tcPr>
          <w:p w:rsidR="00A128F2" w:rsidRPr="00A128F2" w:rsidRDefault="00A128F2" w:rsidP="00AE6153">
            <w:pPr>
              <w:jc w:val="center"/>
              <w:rPr>
                <w:rFonts w:ascii="Calibri" w:hAnsi="Calibri"/>
                <w:b/>
                <w:bCs/>
                <w:color w:val="000000"/>
                <w:sz w:val="22"/>
                <w:lang w:val="en-GB"/>
              </w:rPr>
            </w:pPr>
            <w:r w:rsidRPr="00A128F2">
              <w:rPr>
                <w:rFonts w:ascii="Calibri" w:hAnsi="Calibri"/>
                <w:b/>
                <w:bCs/>
                <w:color w:val="000000"/>
                <w:sz w:val="22"/>
                <w:lang w:val="en-GB"/>
              </w:rPr>
              <w:t xml:space="preserve">100 </w:t>
            </w:r>
          </w:p>
          <w:p w:rsidR="00A128F2" w:rsidRPr="00A128F2" w:rsidRDefault="00A128F2" w:rsidP="00AE6153">
            <w:pPr>
              <w:jc w:val="center"/>
              <w:rPr>
                <w:rFonts w:ascii="Calibri" w:hAnsi="Calibri"/>
                <w:bCs/>
                <w:color w:val="000000"/>
                <w:sz w:val="22"/>
                <w:lang w:val="en-GB"/>
              </w:rPr>
            </w:pPr>
          </w:p>
        </w:tc>
      </w:tr>
      <w:tr w:rsidR="00A128F2" w:rsidRPr="00A128F2" w:rsidTr="00AE6153">
        <w:tc>
          <w:tcPr>
            <w:tcW w:w="611" w:type="dxa"/>
          </w:tcPr>
          <w:p w:rsidR="00A128F2" w:rsidRPr="00A128F2" w:rsidRDefault="00A128F2" w:rsidP="00AE6153">
            <w:pPr>
              <w:rPr>
                <w:rFonts w:ascii="Calibri" w:hAnsi="Calibri"/>
                <w:bCs/>
                <w:color w:val="000000"/>
                <w:sz w:val="22"/>
                <w:lang w:val="en-GB"/>
              </w:rPr>
            </w:pPr>
            <w:r w:rsidRPr="00A128F2">
              <w:rPr>
                <w:rFonts w:ascii="Calibri" w:hAnsi="Calibri"/>
                <w:bCs/>
                <w:color w:val="000000"/>
                <w:sz w:val="22"/>
                <w:lang w:val="en-GB"/>
              </w:rPr>
              <w:t>4.</w:t>
            </w:r>
          </w:p>
        </w:tc>
        <w:tc>
          <w:tcPr>
            <w:tcW w:w="6547" w:type="dxa"/>
          </w:tcPr>
          <w:p w:rsidR="00A128F2" w:rsidRPr="00E00092" w:rsidRDefault="00E00092" w:rsidP="00AE6153">
            <w:pPr>
              <w:shd w:val="clear" w:color="auto" w:fill="FFFFFF"/>
              <w:jc w:val="both"/>
              <w:rPr>
                <w:rFonts w:asciiTheme="minorHAnsi" w:hAnsiTheme="minorHAnsi" w:cs="Segoe UI"/>
                <w:iCs/>
                <w:sz w:val="22"/>
                <w:szCs w:val="22"/>
                <w:lang w:val="en-GB"/>
              </w:rPr>
            </w:pPr>
            <w:r w:rsidRPr="00E00092">
              <w:rPr>
                <w:rFonts w:asciiTheme="minorHAnsi" w:hAnsiTheme="minorHAnsi" w:cs="Segoe UI"/>
                <w:iCs/>
                <w:sz w:val="22"/>
                <w:szCs w:val="22"/>
                <w:lang w:val="en-GB"/>
              </w:rPr>
              <w:t>Notification of the placing on the market of a veterinary technical device</w:t>
            </w:r>
          </w:p>
        </w:tc>
        <w:tc>
          <w:tcPr>
            <w:tcW w:w="2052" w:type="dxa"/>
          </w:tcPr>
          <w:p w:rsidR="00A128F2" w:rsidRPr="00A128F2" w:rsidRDefault="00A128F2" w:rsidP="00AE6153">
            <w:pPr>
              <w:jc w:val="center"/>
              <w:rPr>
                <w:rFonts w:ascii="Calibri" w:hAnsi="Calibri"/>
                <w:b/>
                <w:bCs/>
                <w:color w:val="000000"/>
                <w:sz w:val="22"/>
                <w:lang w:val="en-GB"/>
              </w:rPr>
            </w:pPr>
            <w:r w:rsidRPr="00A128F2">
              <w:rPr>
                <w:rFonts w:ascii="Calibri" w:hAnsi="Calibri"/>
                <w:b/>
                <w:bCs/>
                <w:color w:val="000000"/>
                <w:sz w:val="22"/>
                <w:lang w:val="en-GB"/>
              </w:rPr>
              <w:t>100</w:t>
            </w:r>
          </w:p>
        </w:tc>
      </w:tr>
    </w:tbl>
    <w:p w:rsidR="00A128F2" w:rsidRPr="0056027D" w:rsidRDefault="00A128F2" w:rsidP="00A128F2">
      <w:pPr>
        <w:rPr>
          <w:rFonts w:ascii="Calibri" w:hAnsi="Calibri"/>
          <w:sz w:val="22"/>
          <w:lang w:val="en-GB"/>
        </w:rPr>
      </w:pPr>
      <w:proofErr w:type="spellStart"/>
      <w:r w:rsidRPr="0056027D">
        <w:rPr>
          <w:rFonts w:asciiTheme="minorHAnsi" w:hAnsiTheme="minorHAnsi"/>
          <w:b/>
          <w:sz w:val="22"/>
          <w:szCs w:val="22"/>
          <w:lang w:val="en-GB"/>
        </w:rPr>
        <w:lastRenderedPageBreak/>
        <w:t>i</w:t>
      </w:r>
      <w:proofErr w:type="spellEnd"/>
      <w:r w:rsidRPr="0056027D">
        <w:rPr>
          <w:rFonts w:asciiTheme="minorHAnsi" w:hAnsiTheme="minorHAnsi"/>
          <w:b/>
          <w:caps/>
          <w:sz w:val="22"/>
          <w:szCs w:val="22"/>
          <w:lang w:val="en-GB"/>
        </w:rPr>
        <w:t xml:space="preserve">) </w:t>
      </w:r>
      <w:r w:rsidR="0056027D" w:rsidRPr="0056027D">
        <w:rPr>
          <w:rFonts w:asciiTheme="minorHAnsi" w:hAnsiTheme="minorHAnsi"/>
          <w:b/>
          <w:caps/>
          <w:sz w:val="22"/>
          <w:szCs w:val="22"/>
          <w:lang w:val="en-GB"/>
        </w:rPr>
        <w:t>APPLICATION FOR Authorisation OF A CLINICAL TRIAL</w:t>
      </w:r>
      <w:r w:rsidR="0056027D" w:rsidRPr="0056027D">
        <w:rPr>
          <w:lang w:val="en-GB"/>
        </w:rPr>
        <w:t xml:space="preserve"> </w:t>
      </w:r>
      <w:r w:rsidR="0056027D" w:rsidRPr="0056027D">
        <w:rPr>
          <w:rFonts w:asciiTheme="minorHAnsi" w:hAnsiTheme="minorHAnsi"/>
          <w:b/>
          <w:caps/>
          <w:sz w:val="22"/>
          <w:szCs w:val="22"/>
          <w:lang w:val="en-GB"/>
        </w:rPr>
        <w:t>OF VETERINARY MEDICINAL PRODUCT AND VETERINARY TECHNICAL DEVICE</w:t>
      </w:r>
    </w:p>
    <w:p w:rsidR="00A128F2" w:rsidRDefault="00A128F2" w:rsidP="00A128F2">
      <w:pPr>
        <w:rPr>
          <w:rFonts w:ascii="Calibri" w:hAnsi="Calibri"/>
          <w:sz w:val="22"/>
          <w:lang w:val="en-GB"/>
        </w:rPr>
      </w:pPr>
      <w:r w:rsidRPr="00A128F2">
        <w:rPr>
          <w:rFonts w:ascii="Calibri" w:hAnsi="Calibri"/>
          <w:sz w:val="22"/>
          <w:lang w:val="en-GB"/>
        </w:rPr>
        <w:t xml:space="preserve">   </w:t>
      </w:r>
    </w:p>
    <w:p w:rsidR="00F9422B" w:rsidRPr="00A128F2" w:rsidRDefault="00F9422B" w:rsidP="00A128F2">
      <w:pPr>
        <w:rPr>
          <w:rFonts w:ascii="Calibri" w:hAnsi="Calibri"/>
          <w:sz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11"/>
        <w:gridCol w:w="6547"/>
        <w:gridCol w:w="2052"/>
      </w:tblGrid>
      <w:tr w:rsidR="00A128F2" w:rsidRPr="00A128F2" w:rsidTr="00AE6153">
        <w:tc>
          <w:tcPr>
            <w:tcW w:w="611" w:type="dxa"/>
          </w:tcPr>
          <w:p w:rsidR="00A128F2" w:rsidRPr="00A128F2" w:rsidRDefault="0056027D" w:rsidP="00AE6153">
            <w:pPr>
              <w:rPr>
                <w:rFonts w:ascii="Calibri" w:hAnsi="Calibri"/>
                <w:bCs/>
                <w:color w:val="FF0000"/>
                <w:sz w:val="22"/>
                <w:lang w:val="en-GB"/>
              </w:rPr>
            </w:pPr>
            <w:r>
              <w:rPr>
                <w:rFonts w:ascii="Calibri" w:hAnsi="Calibri"/>
                <w:b/>
                <w:bCs/>
                <w:sz w:val="22"/>
                <w:lang w:val="en-GB"/>
              </w:rPr>
              <w:t>No</w:t>
            </w:r>
            <w:r w:rsidR="00A128F2" w:rsidRPr="00A128F2">
              <w:rPr>
                <w:rFonts w:ascii="Calibri" w:hAnsi="Calibri"/>
                <w:b/>
                <w:bCs/>
                <w:sz w:val="22"/>
                <w:lang w:val="en-GB"/>
              </w:rPr>
              <w:t>.</w:t>
            </w:r>
          </w:p>
        </w:tc>
        <w:tc>
          <w:tcPr>
            <w:tcW w:w="6547" w:type="dxa"/>
          </w:tcPr>
          <w:p w:rsidR="00A128F2" w:rsidRPr="00A128F2" w:rsidRDefault="00A128F2" w:rsidP="00AE6153">
            <w:pPr>
              <w:rPr>
                <w:rFonts w:ascii="Calibri" w:hAnsi="Calibri"/>
                <w:b/>
                <w:bCs/>
                <w:color w:val="FF0000"/>
                <w:sz w:val="22"/>
                <w:lang w:val="en-GB"/>
              </w:rPr>
            </w:pPr>
          </w:p>
        </w:tc>
        <w:tc>
          <w:tcPr>
            <w:tcW w:w="2052" w:type="dxa"/>
          </w:tcPr>
          <w:p w:rsidR="00A128F2" w:rsidRPr="00A128F2" w:rsidRDefault="0056027D" w:rsidP="00AE6153">
            <w:pPr>
              <w:jc w:val="center"/>
              <w:rPr>
                <w:rFonts w:ascii="Calibri" w:hAnsi="Calibri"/>
                <w:b/>
                <w:bCs/>
                <w:color w:val="000000"/>
                <w:sz w:val="22"/>
                <w:lang w:val="en-GB"/>
              </w:rPr>
            </w:pPr>
            <w:r>
              <w:rPr>
                <w:rFonts w:ascii="Calibri" w:hAnsi="Calibri"/>
                <w:b/>
                <w:sz w:val="22"/>
                <w:szCs w:val="22"/>
                <w:lang w:val="en-GB"/>
              </w:rPr>
              <w:t>Sum</w:t>
            </w:r>
            <w:r w:rsidR="00A128F2" w:rsidRPr="00A128F2">
              <w:rPr>
                <w:rFonts w:ascii="Calibri" w:hAnsi="Calibri"/>
                <w:b/>
                <w:sz w:val="22"/>
                <w:szCs w:val="22"/>
                <w:lang w:val="en-GB"/>
              </w:rPr>
              <w:t xml:space="preserve"> €</w:t>
            </w:r>
          </w:p>
        </w:tc>
      </w:tr>
      <w:tr w:rsidR="00A128F2" w:rsidRPr="00A128F2" w:rsidTr="00AE6153">
        <w:tc>
          <w:tcPr>
            <w:tcW w:w="611" w:type="dxa"/>
          </w:tcPr>
          <w:p w:rsidR="00A128F2" w:rsidRPr="00A128F2" w:rsidRDefault="00A128F2" w:rsidP="00AE6153">
            <w:pPr>
              <w:rPr>
                <w:rFonts w:ascii="Calibri" w:hAnsi="Calibri"/>
                <w:bCs/>
                <w:color w:val="000000"/>
                <w:sz w:val="22"/>
                <w:lang w:val="en-GB"/>
              </w:rPr>
            </w:pPr>
            <w:r w:rsidRPr="00A128F2">
              <w:rPr>
                <w:rFonts w:ascii="Calibri" w:hAnsi="Calibri"/>
                <w:bCs/>
                <w:color w:val="000000"/>
                <w:sz w:val="22"/>
                <w:lang w:val="en-GB"/>
              </w:rPr>
              <w:t>1.</w:t>
            </w:r>
          </w:p>
        </w:tc>
        <w:tc>
          <w:tcPr>
            <w:tcW w:w="6547" w:type="dxa"/>
          </w:tcPr>
          <w:p w:rsidR="00A128F2" w:rsidRPr="0056027D" w:rsidRDefault="0056027D" w:rsidP="0056027D">
            <w:pPr>
              <w:jc w:val="both"/>
              <w:rPr>
                <w:rFonts w:asciiTheme="minorHAnsi" w:hAnsiTheme="minorHAnsi"/>
                <w:bCs/>
                <w:sz w:val="22"/>
                <w:szCs w:val="22"/>
                <w:lang w:val="en-GB"/>
              </w:rPr>
            </w:pPr>
            <w:r w:rsidRPr="0056027D">
              <w:rPr>
                <w:rFonts w:asciiTheme="minorHAnsi" w:hAnsiTheme="minorHAnsi" w:cs="Segoe UI"/>
                <w:iCs/>
                <w:sz w:val="22"/>
                <w:szCs w:val="22"/>
                <w:lang w:val="en-GB"/>
              </w:rPr>
              <w:t>Issue of an authorisation of a clinical trial of a veterinary preparation and a veterinary technical device</w:t>
            </w:r>
          </w:p>
        </w:tc>
        <w:tc>
          <w:tcPr>
            <w:tcW w:w="2052" w:type="dxa"/>
          </w:tcPr>
          <w:p w:rsidR="00A128F2" w:rsidRPr="00A128F2" w:rsidRDefault="00A128F2" w:rsidP="00AE6153">
            <w:pPr>
              <w:jc w:val="center"/>
              <w:rPr>
                <w:rFonts w:ascii="Calibri" w:hAnsi="Calibri"/>
                <w:b/>
                <w:bCs/>
                <w:color w:val="000000"/>
                <w:sz w:val="22"/>
                <w:lang w:val="en-GB"/>
              </w:rPr>
            </w:pPr>
            <w:r w:rsidRPr="00A128F2">
              <w:rPr>
                <w:rFonts w:ascii="Calibri" w:hAnsi="Calibri"/>
                <w:b/>
                <w:bCs/>
                <w:color w:val="000000"/>
                <w:sz w:val="22"/>
                <w:lang w:val="en-GB"/>
              </w:rPr>
              <w:t>150</w:t>
            </w:r>
          </w:p>
          <w:p w:rsidR="00A128F2" w:rsidRPr="00A128F2" w:rsidRDefault="00A128F2" w:rsidP="00AE6153">
            <w:pPr>
              <w:jc w:val="center"/>
              <w:rPr>
                <w:rFonts w:ascii="Calibri" w:hAnsi="Calibri"/>
                <w:bCs/>
                <w:color w:val="000000"/>
                <w:sz w:val="22"/>
                <w:lang w:val="en-GB"/>
              </w:rPr>
            </w:pPr>
          </w:p>
        </w:tc>
      </w:tr>
      <w:tr w:rsidR="00A128F2" w:rsidRPr="00A128F2" w:rsidTr="00AE6153">
        <w:tc>
          <w:tcPr>
            <w:tcW w:w="611" w:type="dxa"/>
          </w:tcPr>
          <w:p w:rsidR="00A128F2" w:rsidRPr="00A128F2" w:rsidRDefault="00A128F2" w:rsidP="00AE6153">
            <w:pPr>
              <w:rPr>
                <w:rFonts w:ascii="Calibri" w:hAnsi="Calibri"/>
                <w:bCs/>
                <w:color w:val="000000"/>
                <w:sz w:val="22"/>
                <w:lang w:val="en-GB"/>
              </w:rPr>
            </w:pPr>
            <w:r w:rsidRPr="00A128F2">
              <w:rPr>
                <w:rFonts w:ascii="Calibri" w:hAnsi="Calibri"/>
                <w:bCs/>
                <w:color w:val="000000"/>
                <w:sz w:val="22"/>
                <w:lang w:val="en-GB"/>
              </w:rPr>
              <w:t>2.</w:t>
            </w:r>
          </w:p>
        </w:tc>
        <w:tc>
          <w:tcPr>
            <w:tcW w:w="6547" w:type="dxa"/>
          </w:tcPr>
          <w:p w:rsidR="00A128F2" w:rsidRPr="0056027D" w:rsidRDefault="0056027D" w:rsidP="0056027D">
            <w:pPr>
              <w:jc w:val="both"/>
              <w:rPr>
                <w:rFonts w:asciiTheme="minorHAnsi" w:hAnsiTheme="minorHAnsi"/>
                <w:bCs/>
                <w:sz w:val="22"/>
                <w:szCs w:val="22"/>
                <w:lang w:val="en-GB"/>
              </w:rPr>
            </w:pPr>
            <w:r w:rsidRPr="0056027D">
              <w:rPr>
                <w:rFonts w:asciiTheme="minorHAnsi" w:hAnsiTheme="minorHAnsi" w:cs="Segoe UI"/>
                <w:iCs/>
                <w:sz w:val="22"/>
                <w:szCs w:val="22"/>
                <w:lang w:val="en-GB"/>
              </w:rPr>
              <w:t>Issue of an authorisation to change a clinical trial of a veterinary preparation and a veterinary technical device</w:t>
            </w:r>
          </w:p>
        </w:tc>
        <w:tc>
          <w:tcPr>
            <w:tcW w:w="2052" w:type="dxa"/>
          </w:tcPr>
          <w:p w:rsidR="00A128F2" w:rsidRPr="00A128F2" w:rsidRDefault="00A128F2" w:rsidP="00AE6153">
            <w:pPr>
              <w:jc w:val="center"/>
              <w:rPr>
                <w:rFonts w:ascii="Calibri" w:hAnsi="Calibri"/>
                <w:b/>
                <w:bCs/>
                <w:color w:val="000000"/>
                <w:sz w:val="22"/>
                <w:lang w:val="en-GB"/>
              </w:rPr>
            </w:pPr>
            <w:r w:rsidRPr="00A128F2">
              <w:rPr>
                <w:rFonts w:ascii="Calibri" w:hAnsi="Calibri"/>
                <w:b/>
                <w:bCs/>
                <w:color w:val="000000"/>
                <w:sz w:val="22"/>
                <w:lang w:val="en-GB"/>
              </w:rPr>
              <w:t>100</w:t>
            </w:r>
          </w:p>
        </w:tc>
      </w:tr>
    </w:tbl>
    <w:p w:rsidR="00A128F2" w:rsidRDefault="00A128F2" w:rsidP="00A128F2">
      <w:pPr>
        <w:rPr>
          <w:rFonts w:ascii="Calibri" w:hAnsi="Calibri"/>
          <w:sz w:val="22"/>
          <w:lang w:val="en-GB"/>
        </w:rPr>
      </w:pPr>
    </w:p>
    <w:p w:rsidR="00F9422B" w:rsidRPr="00A128F2" w:rsidRDefault="00F9422B" w:rsidP="00A128F2">
      <w:pPr>
        <w:rPr>
          <w:rFonts w:ascii="Calibri" w:hAnsi="Calibri"/>
          <w:sz w:val="22"/>
          <w:lang w:val="en-GB"/>
        </w:rPr>
      </w:pPr>
    </w:p>
    <w:p w:rsidR="00EE3A86" w:rsidRDefault="005A29D6" w:rsidP="00A128F2">
      <w:pPr>
        <w:rPr>
          <w:rFonts w:asciiTheme="minorHAnsi" w:hAnsiTheme="minorHAnsi"/>
          <w:b/>
          <w:caps/>
          <w:sz w:val="22"/>
          <w:szCs w:val="22"/>
          <w:lang w:val="en-GB"/>
        </w:rPr>
      </w:pPr>
      <w:r>
        <w:rPr>
          <w:rFonts w:asciiTheme="minorHAnsi" w:hAnsiTheme="minorHAnsi"/>
          <w:b/>
          <w:sz w:val="22"/>
          <w:szCs w:val="22"/>
          <w:lang w:val="en-GB"/>
        </w:rPr>
        <w:t>j</w:t>
      </w:r>
      <w:r>
        <w:rPr>
          <w:rFonts w:asciiTheme="minorHAnsi" w:hAnsiTheme="minorHAnsi"/>
          <w:b/>
          <w:caps/>
          <w:sz w:val="22"/>
          <w:szCs w:val="22"/>
          <w:lang w:val="en-GB"/>
        </w:rPr>
        <w:t>) Application FOR AUTHORISATION F</w:t>
      </w:r>
      <w:r w:rsidR="00BB7503">
        <w:rPr>
          <w:rFonts w:asciiTheme="minorHAnsi" w:hAnsiTheme="minorHAnsi"/>
          <w:b/>
          <w:caps/>
          <w:sz w:val="22"/>
          <w:szCs w:val="22"/>
          <w:lang w:val="en-GB"/>
        </w:rPr>
        <w:t>OR THE H</w:t>
      </w:r>
      <w:r w:rsidR="00F9422B">
        <w:rPr>
          <w:rFonts w:asciiTheme="minorHAnsi" w:hAnsiTheme="minorHAnsi"/>
          <w:b/>
          <w:caps/>
          <w:sz w:val="22"/>
          <w:szCs w:val="22"/>
          <w:lang w:val="en-GB"/>
        </w:rPr>
        <w:t>A</w:t>
      </w:r>
      <w:r w:rsidR="00BB7503">
        <w:rPr>
          <w:rFonts w:asciiTheme="minorHAnsi" w:hAnsiTheme="minorHAnsi"/>
          <w:b/>
          <w:caps/>
          <w:sz w:val="22"/>
          <w:szCs w:val="22"/>
          <w:lang w:val="en-GB"/>
        </w:rPr>
        <w:t>N</w:t>
      </w:r>
      <w:r w:rsidR="00F9422B">
        <w:rPr>
          <w:rFonts w:asciiTheme="minorHAnsi" w:hAnsiTheme="minorHAnsi"/>
          <w:b/>
          <w:caps/>
          <w:sz w:val="22"/>
          <w:szCs w:val="22"/>
          <w:lang w:val="en-GB"/>
        </w:rPr>
        <w:t>DLING AND MANIPULATION OF VETERINARY MEDICINAL PRODUCTS AND FOR THE HANDLING OR MANIPULATION OF MEDICAL DEVICES AND SUPPLIES UNDER SPECIAL REGULATION</w:t>
      </w:r>
    </w:p>
    <w:p w:rsidR="00F9422B" w:rsidRDefault="00F9422B" w:rsidP="00A128F2">
      <w:pPr>
        <w:rPr>
          <w:rFonts w:ascii="Calibri (Základný)" w:hAnsi="Calibri (Základný)"/>
          <w:sz w:val="22"/>
          <w:szCs w:val="22"/>
          <w:lang w:val="en-GB"/>
        </w:rPr>
      </w:pPr>
    </w:p>
    <w:p w:rsidR="00F9422B" w:rsidRPr="005A29D6" w:rsidRDefault="00F9422B" w:rsidP="00A128F2">
      <w:pPr>
        <w:rPr>
          <w:rFonts w:ascii="Calibri (Základný)" w:hAnsi="Calibri (Základný)"/>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11"/>
        <w:gridCol w:w="6547"/>
        <w:gridCol w:w="2052"/>
      </w:tblGrid>
      <w:tr w:rsidR="00EE3A86" w:rsidRPr="005A29D6" w:rsidTr="000A0ACF">
        <w:tc>
          <w:tcPr>
            <w:tcW w:w="611" w:type="dxa"/>
          </w:tcPr>
          <w:p w:rsidR="00EE3A86" w:rsidRPr="005A29D6" w:rsidRDefault="005A29D6" w:rsidP="000A0ACF">
            <w:pPr>
              <w:rPr>
                <w:rFonts w:ascii="Calibri (Základný)" w:hAnsi="Calibri (Základný)"/>
                <w:bCs/>
                <w:color w:val="FF0000"/>
                <w:sz w:val="22"/>
                <w:szCs w:val="22"/>
              </w:rPr>
            </w:pPr>
            <w:r>
              <w:rPr>
                <w:rFonts w:ascii="Calibri" w:hAnsi="Calibri"/>
                <w:b/>
                <w:bCs/>
                <w:sz w:val="22"/>
                <w:lang w:val="en-GB"/>
              </w:rPr>
              <w:t>No</w:t>
            </w:r>
            <w:r w:rsidRPr="00A128F2">
              <w:rPr>
                <w:rFonts w:ascii="Calibri" w:hAnsi="Calibri"/>
                <w:b/>
                <w:bCs/>
                <w:sz w:val="22"/>
                <w:lang w:val="en-GB"/>
              </w:rPr>
              <w:t>.</w:t>
            </w:r>
          </w:p>
        </w:tc>
        <w:tc>
          <w:tcPr>
            <w:tcW w:w="6547" w:type="dxa"/>
          </w:tcPr>
          <w:p w:rsidR="00EE3A86" w:rsidRPr="005A29D6" w:rsidRDefault="00EE3A86" w:rsidP="000A0ACF">
            <w:pPr>
              <w:rPr>
                <w:rFonts w:ascii="Calibri (Základný)" w:hAnsi="Calibri (Základný)"/>
                <w:b/>
                <w:bCs/>
                <w:color w:val="FF0000"/>
                <w:sz w:val="22"/>
                <w:szCs w:val="22"/>
              </w:rPr>
            </w:pPr>
          </w:p>
        </w:tc>
        <w:tc>
          <w:tcPr>
            <w:tcW w:w="2052" w:type="dxa"/>
          </w:tcPr>
          <w:p w:rsidR="00EE3A86" w:rsidRPr="005A29D6" w:rsidRDefault="005A29D6" w:rsidP="000A0ACF">
            <w:pPr>
              <w:jc w:val="center"/>
              <w:rPr>
                <w:rFonts w:ascii="Calibri (Základný)" w:hAnsi="Calibri (Základný)"/>
                <w:b/>
                <w:bCs/>
                <w:color w:val="000000"/>
                <w:sz w:val="22"/>
                <w:szCs w:val="22"/>
              </w:rPr>
            </w:pPr>
            <w:r>
              <w:rPr>
                <w:rFonts w:ascii="Calibri" w:hAnsi="Calibri"/>
                <w:b/>
                <w:sz w:val="22"/>
                <w:szCs w:val="22"/>
                <w:lang w:val="en-GB"/>
              </w:rPr>
              <w:t>Sum</w:t>
            </w:r>
            <w:r w:rsidRPr="00A128F2">
              <w:rPr>
                <w:rFonts w:ascii="Calibri" w:hAnsi="Calibri"/>
                <w:b/>
                <w:sz w:val="22"/>
                <w:szCs w:val="22"/>
                <w:lang w:val="en-GB"/>
              </w:rPr>
              <w:t xml:space="preserve"> €</w:t>
            </w:r>
          </w:p>
        </w:tc>
      </w:tr>
      <w:tr w:rsidR="00EE3A86" w:rsidRPr="005A29D6" w:rsidTr="000A0ACF">
        <w:tc>
          <w:tcPr>
            <w:tcW w:w="611" w:type="dxa"/>
          </w:tcPr>
          <w:p w:rsidR="00EE3A86" w:rsidRPr="005A29D6" w:rsidRDefault="005A29D6" w:rsidP="000A0ACF">
            <w:pPr>
              <w:rPr>
                <w:rFonts w:ascii="Calibri (Základný)" w:hAnsi="Calibri (Základný)"/>
                <w:bCs/>
                <w:color w:val="000000"/>
                <w:sz w:val="22"/>
                <w:szCs w:val="22"/>
              </w:rPr>
            </w:pPr>
            <w:r w:rsidRPr="00A128F2">
              <w:rPr>
                <w:rFonts w:ascii="Calibri" w:hAnsi="Calibri"/>
                <w:bCs/>
                <w:color w:val="000000"/>
                <w:sz w:val="22"/>
                <w:lang w:val="en-GB"/>
              </w:rPr>
              <w:t>1.</w:t>
            </w:r>
            <w:r>
              <w:rPr>
                <w:rFonts w:ascii="Calibri" w:hAnsi="Calibri"/>
                <w:bCs/>
                <w:color w:val="000000"/>
                <w:sz w:val="22"/>
                <w:lang w:val="en-GB"/>
              </w:rPr>
              <w:t>a</w:t>
            </w:r>
          </w:p>
        </w:tc>
        <w:tc>
          <w:tcPr>
            <w:tcW w:w="6547" w:type="dxa"/>
          </w:tcPr>
          <w:p w:rsidR="00695A0F" w:rsidRPr="005A29D6" w:rsidRDefault="005A29D6" w:rsidP="005A29D6">
            <w:pPr>
              <w:rPr>
                <w:rFonts w:ascii="Calibri (Základný)" w:hAnsi="Calibri (Základný)"/>
                <w:bCs/>
                <w:sz w:val="22"/>
                <w:szCs w:val="22"/>
                <w:lang w:val="en-US"/>
              </w:rPr>
            </w:pPr>
            <w:r w:rsidRPr="0056027D">
              <w:rPr>
                <w:rFonts w:asciiTheme="minorHAnsi" w:hAnsiTheme="minorHAnsi" w:cs="Segoe UI"/>
                <w:iCs/>
                <w:sz w:val="22"/>
                <w:szCs w:val="22"/>
                <w:lang w:val="en-GB"/>
              </w:rPr>
              <w:t xml:space="preserve">Issue of an authorisation based on application </w:t>
            </w:r>
            <w:r>
              <w:rPr>
                <w:rFonts w:asciiTheme="minorHAnsi" w:hAnsiTheme="minorHAnsi" w:cs="Segoe UI"/>
                <w:iCs/>
                <w:sz w:val="22"/>
                <w:szCs w:val="22"/>
                <w:lang w:val="en-GB"/>
              </w:rPr>
              <w:t xml:space="preserve">for </w:t>
            </w:r>
            <w:r w:rsidR="00F9422B">
              <w:rPr>
                <w:rFonts w:asciiTheme="minorHAnsi" w:hAnsiTheme="minorHAnsi" w:cs="Segoe UI"/>
                <w:iCs/>
                <w:sz w:val="22"/>
                <w:szCs w:val="22"/>
                <w:lang w:val="en-GB"/>
              </w:rPr>
              <w:t>t</w:t>
            </w:r>
            <w:r>
              <w:rPr>
                <w:rFonts w:asciiTheme="minorHAnsi" w:hAnsiTheme="minorHAnsi" w:cs="Segoe UI"/>
                <w:iCs/>
                <w:sz w:val="22"/>
                <w:szCs w:val="22"/>
                <w:lang w:val="en-GB"/>
              </w:rPr>
              <w:t>he handling or manipulation of veterinary medicinal products and for the handling and manipulation of medical devices or supplies under s</w:t>
            </w:r>
            <w:r w:rsidR="00F42932">
              <w:rPr>
                <w:rFonts w:asciiTheme="minorHAnsi" w:hAnsiTheme="minorHAnsi" w:cs="Segoe UI"/>
                <w:iCs/>
                <w:sz w:val="22"/>
                <w:szCs w:val="22"/>
                <w:lang w:val="en-GB"/>
              </w:rPr>
              <w:t>pecial regulation for natural</w:t>
            </w:r>
            <w:r>
              <w:rPr>
                <w:rFonts w:asciiTheme="minorHAnsi" w:hAnsiTheme="minorHAnsi" w:cs="Segoe UI"/>
                <w:iCs/>
                <w:sz w:val="22"/>
                <w:szCs w:val="22"/>
                <w:lang w:val="en-GB"/>
              </w:rPr>
              <w:t xml:space="preserve"> person</w:t>
            </w:r>
          </w:p>
        </w:tc>
        <w:tc>
          <w:tcPr>
            <w:tcW w:w="2052" w:type="dxa"/>
          </w:tcPr>
          <w:p w:rsidR="005A29D6" w:rsidRPr="00A128F2" w:rsidRDefault="005A29D6" w:rsidP="005A29D6">
            <w:pPr>
              <w:jc w:val="center"/>
              <w:rPr>
                <w:rFonts w:ascii="Calibri" w:hAnsi="Calibri"/>
                <w:b/>
                <w:bCs/>
                <w:color w:val="000000"/>
                <w:sz w:val="22"/>
                <w:lang w:val="en-GB"/>
              </w:rPr>
            </w:pPr>
            <w:r>
              <w:rPr>
                <w:rFonts w:ascii="Calibri" w:hAnsi="Calibri"/>
                <w:b/>
                <w:bCs/>
                <w:color w:val="000000"/>
                <w:sz w:val="22"/>
                <w:lang w:val="en-GB"/>
              </w:rPr>
              <w:t>10</w:t>
            </w:r>
            <w:r w:rsidRPr="00A128F2">
              <w:rPr>
                <w:rFonts w:ascii="Calibri" w:hAnsi="Calibri"/>
                <w:b/>
                <w:bCs/>
                <w:color w:val="000000"/>
                <w:sz w:val="22"/>
                <w:lang w:val="en-GB"/>
              </w:rPr>
              <w:t>0</w:t>
            </w:r>
          </w:p>
          <w:p w:rsidR="00EE3A86" w:rsidRPr="005A29D6" w:rsidRDefault="00EE3A86" w:rsidP="000A0ACF">
            <w:pPr>
              <w:jc w:val="center"/>
              <w:rPr>
                <w:rFonts w:ascii="Calibri (Základný)" w:hAnsi="Calibri (Základný)"/>
                <w:bCs/>
                <w:color w:val="000000"/>
                <w:sz w:val="22"/>
                <w:szCs w:val="22"/>
              </w:rPr>
            </w:pPr>
          </w:p>
        </w:tc>
      </w:tr>
      <w:tr w:rsidR="005A29D6" w:rsidRPr="005A29D6" w:rsidTr="000A0ACF">
        <w:tc>
          <w:tcPr>
            <w:tcW w:w="611" w:type="dxa"/>
          </w:tcPr>
          <w:p w:rsidR="005A29D6" w:rsidRPr="005A29D6" w:rsidRDefault="005A29D6" w:rsidP="000A0ACF">
            <w:pPr>
              <w:rPr>
                <w:rFonts w:ascii="Calibri (Základný)" w:hAnsi="Calibri (Základný)"/>
                <w:bCs/>
                <w:color w:val="000000"/>
                <w:sz w:val="22"/>
                <w:szCs w:val="22"/>
              </w:rPr>
            </w:pPr>
            <w:r w:rsidRPr="00A128F2">
              <w:rPr>
                <w:rFonts w:ascii="Calibri" w:hAnsi="Calibri"/>
                <w:bCs/>
                <w:color w:val="000000"/>
                <w:sz w:val="22"/>
                <w:lang w:val="en-GB"/>
              </w:rPr>
              <w:t>1.</w:t>
            </w:r>
            <w:r>
              <w:rPr>
                <w:rFonts w:ascii="Calibri" w:hAnsi="Calibri"/>
                <w:bCs/>
                <w:color w:val="000000"/>
                <w:sz w:val="22"/>
                <w:lang w:val="en-GB"/>
              </w:rPr>
              <w:t>b</w:t>
            </w:r>
          </w:p>
        </w:tc>
        <w:tc>
          <w:tcPr>
            <w:tcW w:w="6547" w:type="dxa"/>
          </w:tcPr>
          <w:p w:rsidR="005A29D6" w:rsidRPr="005A29D6" w:rsidRDefault="005A29D6" w:rsidP="000A0ACF">
            <w:pPr>
              <w:rPr>
                <w:rFonts w:ascii="Calibri (Základný)" w:hAnsi="Calibri (Základný)"/>
                <w:bCs/>
                <w:sz w:val="22"/>
                <w:szCs w:val="22"/>
                <w:lang w:val="en-US"/>
              </w:rPr>
            </w:pPr>
            <w:r w:rsidRPr="0056027D">
              <w:rPr>
                <w:rFonts w:asciiTheme="minorHAnsi" w:hAnsiTheme="minorHAnsi" w:cs="Segoe UI"/>
                <w:iCs/>
                <w:sz w:val="22"/>
                <w:szCs w:val="22"/>
                <w:lang w:val="en-GB"/>
              </w:rPr>
              <w:t xml:space="preserve">Issue of an authorisation based on application </w:t>
            </w:r>
            <w:r>
              <w:rPr>
                <w:rFonts w:asciiTheme="minorHAnsi" w:hAnsiTheme="minorHAnsi" w:cs="Segoe UI"/>
                <w:iCs/>
                <w:sz w:val="22"/>
                <w:szCs w:val="22"/>
                <w:lang w:val="en-GB"/>
              </w:rPr>
              <w:t xml:space="preserve">for </w:t>
            </w:r>
            <w:r w:rsidR="004954F2">
              <w:rPr>
                <w:rFonts w:asciiTheme="minorHAnsi" w:hAnsiTheme="minorHAnsi" w:cs="Segoe UI"/>
                <w:iCs/>
                <w:sz w:val="22"/>
                <w:szCs w:val="22"/>
                <w:lang w:val="en-GB"/>
              </w:rPr>
              <w:t>t</w:t>
            </w:r>
            <w:r>
              <w:rPr>
                <w:rFonts w:asciiTheme="minorHAnsi" w:hAnsiTheme="minorHAnsi" w:cs="Segoe UI"/>
                <w:iCs/>
                <w:sz w:val="22"/>
                <w:szCs w:val="22"/>
                <w:lang w:val="en-GB"/>
              </w:rPr>
              <w:t>he handling or manipulation of veterinary medicinal products and for the handling and manipulation of medical devices or supplies under special regulation for legal person</w:t>
            </w:r>
          </w:p>
        </w:tc>
        <w:tc>
          <w:tcPr>
            <w:tcW w:w="2052" w:type="dxa"/>
          </w:tcPr>
          <w:p w:rsidR="005A29D6" w:rsidRPr="00A128F2" w:rsidRDefault="005A29D6" w:rsidP="005A29D6">
            <w:pPr>
              <w:jc w:val="center"/>
              <w:rPr>
                <w:rFonts w:ascii="Calibri" w:hAnsi="Calibri"/>
                <w:b/>
                <w:bCs/>
                <w:color w:val="000000"/>
                <w:sz w:val="22"/>
                <w:lang w:val="en-GB"/>
              </w:rPr>
            </w:pPr>
            <w:r>
              <w:rPr>
                <w:rFonts w:ascii="Calibri" w:hAnsi="Calibri"/>
                <w:b/>
                <w:bCs/>
                <w:color w:val="000000"/>
                <w:sz w:val="22"/>
                <w:lang w:val="en-GB"/>
              </w:rPr>
              <w:t>25</w:t>
            </w:r>
            <w:r w:rsidRPr="00A128F2">
              <w:rPr>
                <w:rFonts w:ascii="Calibri" w:hAnsi="Calibri"/>
                <w:b/>
                <w:bCs/>
                <w:color w:val="000000"/>
                <w:sz w:val="22"/>
                <w:lang w:val="en-GB"/>
              </w:rPr>
              <w:t>0</w:t>
            </w:r>
          </w:p>
          <w:p w:rsidR="005A29D6" w:rsidRPr="005A29D6" w:rsidRDefault="005A29D6" w:rsidP="000A0ACF">
            <w:pPr>
              <w:jc w:val="center"/>
              <w:rPr>
                <w:rFonts w:ascii="Calibri (Základný)" w:hAnsi="Calibri (Základný)"/>
                <w:b/>
                <w:bCs/>
                <w:color w:val="000000"/>
                <w:sz w:val="22"/>
                <w:szCs w:val="22"/>
              </w:rPr>
            </w:pPr>
          </w:p>
        </w:tc>
      </w:tr>
      <w:tr w:rsidR="00EE3A86" w:rsidRPr="005A29D6" w:rsidTr="000A0ACF">
        <w:tc>
          <w:tcPr>
            <w:tcW w:w="611" w:type="dxa"/>
          </w:tcPr>
          <w:p w:rsidR="00EE3A86" w:rsidRPr="005A29D6" w:rsidRDefault="005A29D6" w:rsidP="000A0ACF">
            <w:pPr>
              <w:rPr>
                <w:rFonts w:ascii="Calibri (Základný)" w:hAnsi="Calibri (Základný)"/>
                <w:bCs/>
                <w:color w:val="000000"/>
                <w:sz w:val="22"/>
                <w:szCs w:val="22"/>
              </w:rPr>
            </w:pPr>
            <w:r w:rsidRPr="00A128F2">
              <w:rPr>
                <w:rFonts w:ascii="Calibri" w:hAnsi="Calibri"/>
                <w:bCs/>
                <w:color w:val="000000"/>
                <w:sz w:val="22"/>
                <w:lang w:val="en-GB"/>
              </w:rPr>
              <w:t>2.</w:t>
            </w:r>
            <w:r>
              <w:rPr>
                <w:rFonts w:ascii="Calibri" w:hAnsi="Calibri"/>
                <w:bCs/>
                <w:color w:val="000000"/>
                <w:sz w:val="22"/>
                <w:lang w:val="en-GB"/>
              </w:rPr>
              <w:t>a</w:t>
            </w:r>
          </w:p>
        </w:tc>
        <w:tc>
          <w:tcPr>
            <w:tcW w:w="6547" w:type="dxa"/>
          </w:tcPr>
          <w:p w:rsidR="00EE3A86" w:rsidRPr="005A29D6" w:rsidRDefault="005A29D6" w:rsidP="00F42932">
            <w:pPr>
              <w:rPr>
                <w:rFonts w:ascii="Calibri (Základný)" w:hAnsi="Calibri (Základný)" w:cs="Segoe UI"/>
                <w:iCs/>
                <w:sz w:val="22"/>
                <w:szCs w:val="22"/>
                <w:lang w:val="en-US"/>
              </w:rPr>
            </w:pPr>
            <w:r>
              <w:rPr>
                <w:rFonts w:asciiTheme="minorHAnsi" w:hAnsiTheme="minorHAnsi" w:cs="Segoe UI"/>
                <w:iCs/>
                <w:sz w:val="22"/>
                <w:szCs w:val="22"/>
                <w:lang w:val="en-GB"/>
              </w:rPr>
              <w:t xml:space="preserve">Change in the authorisation for the handling or manipulation of veterinary medicinal products for </w:t>
            </w:r>
            <w:r w:rsidR="00F42932">
              <w:rPr>
                <w:rFonts w:asciiTheme="minorHAnsi" w:hAnsiTheme="minorHAnsi" w:cs="Segoe UI"/>
                <w:iCs/>
                <w:sz w:val="22"/>
                <w:szCs w:val="22"/>
                <w:lang w:val="en-GB"/>
              </w:rPr>
              <w:t>natural</w:t>
            </w:r>
            <w:r>
              <w:rPr>
                <w:rFonts w:asciiTheme="minorHAnsi" w:hAnsiTheme="minorHAnsi" w:cs="Segoe UI"/>
                <w:iCs/>
                <w:sz w:val="22"/>
                <w:szCs w:val="22"/>
                <w:lang w:val="en-GB"/>
              </w:rPr>
              <w:t xml:space="preserve"> person</w:t>
            </w:r>
          </w:p>
        </w:tc>
        <w:tc>
          <w:tcPr>
            <w:tcW w:w="2052" w:type="dxa"/>
          </w:tcPr>
          <w:p w:rsidR="005A29D6" w:rsidRPr="00A128F2" w:rsidRDefault="005A29D6" w:rsidP="005A29D6">
            <w:pPr>
              <w:jc w:val="center"/>
              <w:rPr>
                <w:rFonts w:ascii="Calibri" w:hAnsi="Calibri"/>
                <w:b/>
                <w:bCs/>
                <w:color w:val="000000"/>
                <w:sz w:val="22"/>
                <w:lang w:val="en-GB"/>
              </w:rPr>
            </w:pPr>
            <w:r>
              <w:rPr>
                <w:rFonts w:ascii="Calibri" w:hAnsi="Calibri"/>
                <w:b/>
                <w:bCs/>
                <w:color w:val="000000"/>
                <w:sz w:val="22"/>
                <w:lang w:val="en-GB"/>
              </w:rPr>
              <w:t>2</w:t>
            </w:r>
            <w:r w:rsidRPr="00A128F2">
              <w:rPr>
                <w:rFonts w:ascii="Calibri" w:hAnsi="Calibri"/>
                <w:b/>
                <w:bCs/>
                <w:color w:val="000000"/>
                <w:sz w:val="22"/>
                <w:lang w:val="en-GB"/>
              </w:rPr>
              <w:t>0</w:t>
            </w:r>
          </w:p>
          <w:p w:rsidR="00EE3A86" w:rsidRPr="005A29D6" w:rsidRDefault="00EE3A86" w:rsidP="000A0ACF">
            <w:pPr>
              <w:jc w:val="center"/>
              <w:rPr>
                <w:rFonts w:ascii="Calibri (Základný)" w:hAnsi="Calibri (Základný)"/>
                <w:b/>
                <w:bCs/>
                <w:color w:val="000000"/>
                <w:sz w:val="22"/>
                <w:szCs w:val="22"/>
              </w:rPr>
            </w:pPr>
          </w:p>
        </w:tc>
      </w:tr>
      <w:tr w:rsidR="00695A0F" w:rsidRPr="005A29D6" w:rsidTr="000A0ACF">
        <w:tc>
          <w:tcPr>
            <w:tcW w:w="611" w:type="dxa"/>
          </w:tcPr>
          <w:p w:rsidR="00695A0F" w:rsidRPr="005A29D6" w:rsidRDefault="005A29D6" w:rsidP="000A0ACF">
            <w:pPr>
              <w:rPr>
                <w:rFonts w:ascii="Calibri (Základný)" w:hAnsi="Calibri (Základný)"/>
                <w:bCs/>
                <w:color w:val="000000"/>
                <w:sz w:val="22"/>
                <w:szCs w:val="22"/>
              </w:rPr>
            </w:pPr>
            <w:r w:rsidRPr="00A128F2">
              <w:rPr>
                <w:rFonts w:ascii="Calibri" w:hAnsi="Calibri"/>
                <w:bCs/>
                <w:color w:val="000000"/>
                <w:sz w:val="22"/>
                <w:lang w:val="en-GB"/>
              </w:rPr>
              <w:t>2.</w:t>
            </w:r>
            <w:r>
              <w:rPr>
                <w:rFonts w:ascii="Calibri" w:hAnsi="Calibri"/>
                <w:bCs/>
                <w:color w:val="000000"/>
                <w:sz w:val="22"/>
                <w:lang w:val="en-GB"/>
              </w:rPr>
              <w:t>b</w:t>
            </w:r>
          </w:p>
        </w:tc>
        <w:tc>
          <w:tcPr>
            <w:tcW w:w="6547" w:type="dxa"/>
          </w:tcPr>
          <w:p w:rsidR="00695A0F" w:rsidRPr="005A29D6" w:rsidRDefault="005A29D6" w:rsidP="00695A0F">
            <w:pPr>
              <w:rPr>
                <w:rFonts w:ascii="Calibri (Základný)" w:hAnsi="Calibri (Základný)" w:cs="Segoe UI"/>
                <w:iCs/>
                <w:sz w:val="22"/>
                <w:szCs w:val="22"/>
                <w:lang w:val="en-US"/>
              </w:rPr>
            </w:pPr>
            <w:r>
              <w:rPr>
                <w:rFonts w:asciiTheme="minorHAnsi" w:hAnsiTheme="minorHAnsi" w:cs="Segoe UI"/>
                <w:iCs/>
                <w:sz w:val="22"/>
                <w:szCs w:val="22"/>
                <w:lang w:val="en-GB"/>
              </w:rPr>
              <w:t>Change in the authorisation for the handling or manipulation of veterinary medicinal products for legal person</w:t>
            </w:r>
          </w:p>
        </w:tc>
        <w:tc>
          <w:tcPr>
            <w:tcW w:w="2052" w:type="dxa"/>
          </w:tcPr>
          <w:p w:rsidR="005A29D6" w:rsidRPr="00A128F2" w:rsidRDefault="005A29D6" w:rsidP="005A29D6">
            <w:pPr>
              <w:jc w:val="center"/>
              <w:rPr>
                <w:rFonts w:ascii="Calibri" w:hAnsi="Calibri"/>
                <w:b/>
                <w:bCs/>
                <w:color w:val="000000"/>
                <w:sz w:val="22"/>
                <w:lang w:val="en-GB"/>
              </w:rPr>
            </w:pPr>
            <w:r>
              <w:rPr>
                <w:rFonts w:ascii="Calibri" w:hAnsi="Calibri"/>
                <w:b/>
                <w:bCs/>
                <w:color w:val="000000"/>
                <w:sz w:val="22"/>
                <w:lang w:val="en-GB"/>
              </w:rPr>
              <w:t>3</w:t>
            </w:r>
            <w:r w:rsidRPr="00A128F2">
              <w:rPr>
                <w:rFonts w:ascii="Calibri" w:hAnsi="Calibri"/>
                <w:b/>
                <w:bCs/>
                <w:color w:val="000000"/>
                <w:sz w:val="22"/>
                <w:lang w:val="en-GB"/>
              </w:rPr>
              <w:t>0</w:t>
            </w:r>
          </w:p>
          <w:p w:rsidR="00695A0F" w:rsidRPr="005A29D6" w:rsidRDefault="00695A0F" w:rsidP="000A0ACF">
            <w:pPr>
              <w:jc w:val="center"/>
              <w:rPr>
                <w:rFonts w:ascii="Calibri (Základný)" w:hAnsi="Calibri (Základný)"/>
                <w:b/>
                <w:bCs/>
                <w:color w:val="000000"/>
                <w:sz w:val="22"/>
                <w:szCs w:val="22"/>
              </w:rPr>
            </w:pPr>
          </w:p>
        </w:tc>
      </w:tr>
    </w:tbl>
    <w:p w:rsidR="00EE3A86" w:rsidRDefault="00EE3A86" w:rsidP="00A128F2">
      <w:pPr>
        <w:rPr>
          <w:rFonts w:ascii="Calibri" w:hAnsi="Calibri"/>
          <w:sz w:val="22"/>
          <w:lang w:val="en-GB"/>
        </w:rPr>
      </w:pPr>
    </w:p>
    <w:p w:rsidR="00906BB5" w:rsidRDefault="00906BB5" w:rsidP="00A128F2">
      <w:pPr>
        <w:rPr>
          <w:rFonts w:ascii="Calibri" w:hAnsi="Calibri"/>
          <w:sz w:val="22"/>
          <w:lang w:val="en-GB"/>
        </w:rPr>
      </w:pPr>
    </w:p>
    <w:p w:rsidR="00906BB5" w:rsidRDefault="00906BB5" w:rsidP="00906BB5">
      <w:pPr>
        <w:rPr>
          <w:rFonts w:ascii="Calibri" w:hAnsi="Calibri"/>
          <w:sz w:val="22"/>
          <w:lang w:val="en-GB"/>
        </w:rPr>
      </w:pPr>
      <w:r>
        <w:rPr>
          <w:rFonts w:asciiTheme="minorHAnsi" w:hAnsiTheme="minorHAnsi"/>
          <w:b/>
          <w:sz w:val="22"/>
          <w:szCs w:val="22"/>
          <w:lang w:val="en-GB"/>
        </w:rPr>
        <w:t>k</w:t>
      </w:r>
      <w:r w:rsidR="00794766">
        <w:rPr>
          <w:rFonts w:asciiTheme="minorHAnsi" w:hAnsiTheme="minorHAnsi"/>
          <w:b/>
          <w:caps/>
          <w:sz w:val="22"/>
          <w:szCs w:val="22"/>
          <w:lang w:val="en-GB"/>
        </w:rPr>
        <w:t xml:space="preserve">) NOTIFICATION OF </w:t>
      </w:r>
      <w:r>
        <w:rPr>
          <w:rFonts w:asciiTheme="minorHAnsi" w:hAnsiTheme="minorHAnsi"/>
          <w:b/>
          <w:caps/>
          <w:sz w:val="22"/>
          <w:szCs w:val="22"/>
          <w:lang w:val="en-GB"/>
        </w:rPr>
        <w:t>MANUFACTURE, IMPORT OR</w:t>
      </w:r>
      <w:r w:rsidR="00D33081">
        <w:rPr>
          <w:rFonts w:asciiTheme="minorHAnsi" w:hAnsiTheme="minorHAnsi"/>
          <w:b/>
          <w:caps/>
          <w:sz w:val="22"/>
          <w:szCs w:val="22"/>
          <w:lang w:val="en-GB"/>
        </w:rPr>
        <w:t xml:space="preserve"> DISTRIBUTION OF AN ACTIVE SUBS</w:t>
      </w:r>
      <w:r>
        <w:rPr>
          <w:rFonts w:asciiTheme="minorHAnsi" w:hAnsiTheme="minorHAnsi"/>
          <w:b/>
          <w:caps/>
          <w:sz w:val="22"/>
          <w:szCs w:val="22"/>
          <w:lang w:val="en-GB"/>
        </w:rPr>
        <w:t>T</w:t>
      </w:r>
      <w:r w:rsidR="00D33081">
        <w:rPr>
          <w:rFonts w:asciiTheme="minorHAnsi" w:hAnsiTheme="minorHAnsi"/>
          <w:b/>
          <w:caps/>
          <w:sz w:val="22"/>
          <w:szCs w:val="22"/>
          <w:lang w:val="en-GB"/>
        </w:rPr>
        <w:t>A</w:t>
      </w:r>
      <w:r>
        <w:rPr>
          <w:rFonts w:asciiTheme="minorHAnsi" w:hAnsiTheme="minorHAnsi"/>
          <w:b/>
          <w:caps/>
          <w:sz w:val="22"/>
          <w:szCs w:val="22"/>
          <w:lang w:val="en-GB"/>
        </w:rPr>
        <w:t>NCE</w:t>
      </w:r>
    </w:p>
    <w:p w:rsidR="00906BB5" w:rsidRDefault="00906BB5" w:rsidP="00906BB5">
      <w:pPr>
        <w:rPr>
          <w:rFonts w:ascii="Calibri" w:hAnsi="Calibri"/>
          <w:sz w:val="22"/>
          <w:lang w:val="en-GB"/>
        </w:rPr>
      </w:pPr>
    </w:p>
    <w:p w:rsidR="00906BB5" w:rsidRPr="00A128F2" w:rsidRDefault="00906BB5" w:rsidP="00906BB5">
      <w:pPr>
        <w:rPr>
          <w:rFonts w:ascii="Calibri" w:hAnsi="Calibri"/>
          <w:sz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11"/>
        <w:gridCol w:w="6547"/>
        <w:gridCol w:w="2052"/>
      </w:tblGrid>
      <w:tr w:rsidR="00906BB5" w:rsidRPr="00A128F2" w:rsidTr="00446013">
        <w:tc>
          <w:tcPr>
            <w:tcW w:w="611" w:type="dxa"/>
          </w:tcPr>
          <w:p w:rsidR="00906BB5" w:rsidRPr="00A128F2" w:rsidRDefault="00906BB5" w:rsidP="00446013">
            <w:pPr>
              <w:rPr>
                <w:rFonts w:ascii="Calibri" w:hAnsi="Calibri"/>
                <w:bCs/>
                <w:color w:val="FF0000"/>
                <w:sz w:val="22"/>
                <w:lang w:val="en-GB"/>
              </w:rPr>
            </w:pPr>
            <w:r>
              <w:rPr>
                <w:rFonts w:ascii="Calibri" w:hAnsi="Calibri"/>
                <w:b/>
                <w:bCs/>
                <w:sz w:val="22"/>
                <w:lang w:val="en-GB"/>
              </w:rPr>
              <w:t>No</w:t>
            </w:r>
            <w:r w:rsidRPr="00A128F2">
              <w:rPr>
                <w:rFonts w:ascii="Calibri" w:hAnsi="Calibri"/>
                <w:b/>
                <w:bCs/>
                <w:sz w:val="22"/>
                <w:lang w:val="en-GB"/>
              </w:rPr>
              <w:t>.</w:t>
            </w:r>
          </w:p>
        </w:tc>
        <w:tc>
          <w:tcPr>
            <w:tcW w:w="6547" w:type="dxa"/>
          </w:tcPr>
          <w:p w:rsidR="00906BB5" w:rsidRPr="00A128F2" w:rsidRDefault="00906BB5" w:rsidP="00446013">
            <w:pPr>
              <w:rPr>
                <w:rFonts w:ascii="Calibri" w:hAnsi="Calibri"/>
                <w:b/>
                <w:bCs/>
                <w:color w:val="FF0000"/>
                <w:sz w:val="22"/>
                <w:lang w:val="en-GB"/>
              </w:rPr>
            </w:pPr>
          </w:p>
        </w:tc>
        <w:tc>
          <w:tcPr>
            <w:tcW w:w="2052" w:type="dxa"/>
          </w:tcPr>
          <w:p w:rsidR="00906BB5" w:rsidRPr="00A128F2" w:rsidRDefault="00906BB5" w:rsidP="00446013">
            <w:pPr>
              <w:jc w:val="center"/>
              <w:rPr>
                <w:rFonts w:ascii="Calibri" w:hAnsi="Calibri"/>
                <w:b/>
                <w:bCs/>
                <w:color w:val="000000"/>
                <w:sz w:val="22"/>
                <w:lang w:val="en-GB"/>
              </w:rPr>
            </w:pPr>
            <w:r>
              <w:rPr>
                <w:rFonts w:ascii="Calibri" w:hAnsi="Calibri"/>
                <w:b/>
                <w:sz w:val="22"/>
                <w:szCs w:val="22"/>
                <w:lang w:val="en-GB"/>
              </w:rPr>
              <w:t>Sum</w:t>
            </w:r>
            <w:r w:rsidRPr="00A128F2">
              <w:rPr>
                <w:rFonts w:ascii="Calibri" w:hAnsi="Calibri"/>
                <w:b/>
                <w:sz w:val="22"/>
                <w:szCs w:val="22"/>
                <w:lang w:val="en-GB"/>
              </w:rPr>
              <w:t xml:space="preserve"> €</w:t>
            </w:r>
          </w:p>
        </w:tc>
      </w:tr>
      <w:tr w:rsidR="00906BB5" w:rsidRPr="00A128F2" w:rsidTr="00446013">
        <w:tc>
          <w:tcPr>
            <w:tcW w:w="611" w:type="dxa"/>
          </w:tcPr>
          <w:p w:rsidR="00906BB5" w:rsidRPr="00A128F2" w:rsidRDefault="00906BB5" w:rsidP="00446013">
            <w:pPr>
              <w:rPr>
                <w:rFonts w:ascii="Calibri" w:hAnsi="Calibri"/>
                <w:bCs/>
                <w:color w:val="000000"/>
                <w:sz w:val="22"/>
                <w:lang w:val="en-GB"/>
              </w:rPr>
            </w:pPr>
            <w:r w:rsidRPr="00A128F2">
              <w:rPr>
                <w:rFonts w:ascii="Calibri" w:hAnsi="Calibri"/>
                <w:bCs/>
                <w:color w:val="000000"/>
                <w:sz w:val="22"/>
                <w:lang w:val="en-GB"/>
              </w:rPr>
              <w:t>1.</w:t>
            </w:r>
          </w:p>
        </w:tc>
        <w:tc>
          <w:tcPr>
            <w:tcW w:w="6547" w:type="dxa"/>
          </w:tcPr>
          <w:p w:rsidR="00906BB5" w:rsidRPr="0056027D" w:rsidRDefault="00794766" w:rsidP="00794766">
            <w:pPr>
              <w:jc w:val="both"/>
              <w:rPr>
                <w:rFonts w:asciiTheme="minorHAnsi" w:hAnsiTheme="minorHAnsi"/>
                <w:bCs/>
                <w:sz w:val="22"/>
                <w:szCs w:val="22"/>
                <w:lang w:val="en-GB"/>
              </w:rPr>
            </w:pPr>
            <w:r>
              <w:rPr>
                <w:rFonts w:asciiTheme="minorHAnsi" w:hAnsiTheme="minorHAnsi" w:cs="Segoe UI"/>
                <w:iCs/>
                <w:sz w:val="22"/>
                <w:szCs w:val="22"/>
                <w:lang w:val="en-GB"/>
              </w:rPr>
              <w:t>Notification of manufacture, import or distribution of an active substance</w:t>
            </w:r>
          </w:p>
        </w:tc>
        <w:tc>
          <w:tcPr>
            <w:tcW w:w="2052" w:type="dxa"/>
          </w:tcPr>
          <w:p w:rsidR="00906BB5" w:rsidRPr="00A128F2" w:rsidRDefault="00794766" w:rsidP="00446013">
            <w:pPr>
              <w:jc w:val="center"/>
              <w:rPr>
                <w:rFonts w:ascii="Calibri" w:hAnsi="Calibri"/>
                <w:b/>
                <w:bCs/>
                <w:color w:val="000000"/>
                <w:sz w:val="22"/>
                <w:lang w:val="en-GB"/>
              </w:rPr>
            </w:pPr>
            <w:r>
              <w:rPr>
                <w:rFonts w:ascii="Calibri" w:hAnsi="Calibri"/>
                <w:b/>
                <w:bCs/>
                <w:color w:val="000000"/>
                <w:sz w:val="22"/>
                <w:lang w:val="en-GB"/>
              </w:rPr>
              <w:t>10</w:t>
            </w:r>
            <w:r w:rsidR="00906BB5" w:rsidRPr="00A128F2">
              <w:rPr>
                <w:rFonts w:ascii="Calibri" w:hAnsi="Calibri"/>
                <w:b/>
                <w:bCs/>
                <w:color w:val="000000"/>
                <w:sz w:val="22"/>
                <w:lang w:val="en-GB"/>
              </w:rPr>
              <w:t>0</w:t>
            </w:r>
          </w:p>
          <w:p w:rsidR="00906BB5" w:rsidRPr="00A128F2" w:rsidRDefault="00906BB5" w:rsidP="00446013">
            <w:pPr>
              <w:jc w:val="center"/>
              <w:rPr>
                <w:rFonts w:ascii="Calibri" w:hAnsi="Calibri"/>
                <w:bCs/>
                <w:color w:val="000000"/>
                <w:sz w:val="22"/>
                <w:lang w:val="en-GB"/>
              </w:rPr>
            </w:pPr>
          </w:p>
        </w:tc>
      </w:tr>
    </w:tbl>
    <w:p w:rsidR="00906BB5" w:rsidRPr="00A128F2" w:rsidRDefault="00906BB5" w:rsidP="00906BB5">
      <w:pPr>
        <w:rPr>
          <w:rFonts w:ascii="Calibri" w:hAnsi="Calibri"/>
          <w:sz w:val="22"/>
          <w:lang w:val="en-GB"/>
        </w:rPr>
      </w:pPr>
    </w:p>
    <w:p w:rsidR="00F9422B" w:rsidRPr="00A128F2" w:rsidRDefault="00F9422B" w:rsidP="00A128F2">
      <w:pPr>
        <w:rPr>
          <w:rFonts w:ascii="Calibri" w:hAnsi="Calibri"/>
          <w:sz w:val="22"/>
          <w:lang w:val="en-GB"/>
        </w:rPr>
      </w:pPr>
    </w:p>
    <w:p w:rsidR="00A128F2" w:rsidRPr="00A128F2" w:rsidRDefault="00906BB5" w:rsidP="00A128F2">
      <w:pPr>
        <w:rPr>
          <w:rFonts w:ascii="Calibri" w:hAnsi="Calibri"/>
          <w:sz w:val="22"/>
          <w:lang w:val="en-GB"/>
        </w:rPr>
      </w:pPr>
      <w:r>
        <w:rPr>
          <w:rFonts w:asciiTheme="minorHAnsi" w:hAnsiTheme="minorHAnsi"/>
          <w:b/>
          <w:sz w:val="22"/>
          <w:szCs w:val="22"/>
          <w:lang w:val="en-GB"/>
        </w:rPr>
        <w:t>l</w:t>
      </w:r>
      <w:r w:rsidR="0056027D">
        <w:rPr>
          <w:rFonts w:asciiTheme="minorHAnsi" w:hAnsiTheme="minorHAnsi"/>
          <w:b/>
          <w:caps/>
          <w:sz w:val="22"/>
          <w:szCs w:val="22"/>
          <w:lang w:val="en-GB"/>
        </w:rPr>
        <w:t>) Application for authorisation</w:t>
      </w:r>
      <w:r w:rsidR="00112E73">
        <w:rPr>
          <w:rFonts w:asciiTheme="minorHAnsi" w:hAnsiTheme="minorHAnsi"/>
          <w:b/>
          <w:caps/>
          <w:sz w:val="22"/>
          <w:szCs w:val="22"/>
          <w:lang w:val="en-GB"/>
        </w:rPr>
        <w:t xml:space="preserve"> of manufacture of veterinary preparation</w:t>
      </w:r>
    </w:p>
    <w:p w:rsidR="00A128F2" w:rsidRDefault="00A128F2" w:rsidP="00A128F2">
      <w:pPr>
        <w:rPr>
          <w:rFonts w:ascii="Calibri" w:hAnsi="Calibri"/>
          <w:sz w:val="22"/>
          <w:lang w:val="en-GB"/>
        </w:rPr>
      </w:pPr>
    </w:p>
    <w:p w:rsidR="00F9422B" w:rsidRPr="00A128F2" w:rsidRDefault="00F9422B" w:rsidP="00A128F2">
      <w:pPr>
        <w:rPr>
          <w:rFonts w:ascii="Calibri" w:hAnsi="Calibri"/>
          <w:sz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11"/>
        <w:gridCol w:w="6547"/>
        <w:gridCol w:w="2052"/>
      </w:tblGrid>
      <w:tr w:rsidR="00A128F2" w:rsidRPr="00A128F2" w:rsidTr="00AE6153">
        <w:tc>
          <w:tcPr>
            <w:tcW w:w="611" w:type="dxa"/>
          </w:tcPr>
          <w:p w:rsidR="00A128F2" w:rsidRPr="00A128F2" w:rsidRDefault="0056027D" w:rsidP="00AE6153">
            <w:pPr>
              <w:rPr>
                <w:rFonts w:ascii="Calibri" w:hAnsi="Calibri"/>
                <w:bCs/>
                <w:color w:val="FF0000"/>
                <w:sz w:val="22"/>
                <w:lang w:val="en-GB"/>
              </w:rPr>
            </w:pPr>
            <w:r>
              <w:rPr>
                <w:rFonts w:ascii="Calibri" w:hAnsi="Calibri"/>
                <w:b/>
                <w:bCs/>
                <w:sz w:val="22"/>
                <w:lang w:val="en-GB"/>
              </w:rPr>
              <w:t>No</w:t>
            </w:r>
            <w:r w:rsidR="00A128F2" w:rsidRPr="00A128F2">
              <w:rPr>
                <w:rFonts w:ascii="Calibri" w:hAnsi="Calibri"/>
                <w:b/>
                <w:bCs/>
                <w:sz w:val="22"/>
                <w:lang w:val="en-GB"/>
              </w:rPr>
              <w:t>.</w:t>
            </w:r>
          </w:p>
        </w:tc>
        <w:tc>
          <w:tcPr>
            <w:tcW w:w="6547" w:type="dxa"/>
          </w:tcPr>
          <w:p w:rsidR="00A128F2" w:rsidRPr="00A128F2" w:rsidRDefault="00A128F2" w:rsidP="00AE6153">
            <w:pPr>
              <w:rPr>
                <w:rFonts w:ascii="Calibri" w:hAnsi="Calibri"/>
                <w:b/>
                <w:bCs/>
                <w:color w:val="FF0000"/>
                <w:sz w:val="22"/>
                <w:lang w:val="en-GB"/>
              </w:rPr>
            </w:pPr>
          </w:p>
        </w:tc>
        <w:tc>
          <w:tcPr>
            <w:tcW w:w="2052" w:type="dxa"/>
          </w:tcPr>
          <w:p w:rsidR="00A128F2" w:rsidRPr="00A128F2" w:rsidRDefault="0056027D" w:rsidP="00AE6153">
            <w:pPr>
              <w:jc w:val="center"/>
              <w:rPr>
                <w:rFonts w:ascii="Calibri" w:hAnsi="Calibri"/>
                <w:b/>
                <w:bCs/>
                <w:color w:val="000000"/>
                <w:sz w:val="22"/>
                <w:lang w:val="en-GB"/>
              </w:rPr>
            </w:pPr>
            <w:r>
              <w:rPr>
                <w:rFonts w:ascii="Calibri" w:hAnsi="Calibri"/>
                <w:b/>
                <w:sz w:val="22"/>
                <w:szCs w:val="22"/>
                <w:lang w:val="en-GB"/>
              </w:rPr>
              <w:t>Sum</w:t>
            </w:r>
            <w:r w:rsidR="00A128F2" w:rsidRPr="00A128F2">
              <w:rPr>
                <w:rFonts w:ascii="Calibri" w:hAnsi="Calibri"/>
                <w:b/>
                <w:sz w:val="22"/>
                <w:szCs w:val="22"/>
                <w:lang w:val="en-GB"/>
              </w:rPr>
              <w:t xml:space="preserve"> €</w:t>
            </w:r>
          </w:p>
        </w:tc>
      </w:tr>
      <w:tr w:rsidR="00A128F2" w:rsidRPr="00A128F2" w:rsidTr="00AE6153">
        <w:tc>
          <w:tcPr>
            <w:tcW w:w="611" w:type="dxa"/>
          </w:tcPr>
          <w:p w:rsidR="00A128F2" w:rsidRPr="00A128F2" w:rsidRDefault="00A128F2" w:rsidP="00AE6153">
            <w:pPr>
              <w:rPr>
                <w:rFonts w:ascii="Calibri" w:hAnsi="Calibri"/>
                <w:bCs/>
                <w:color w:val="000000"/>
                <w:sz w:val="22"/>
                <w:lang w:val="en-GB"/>
              </w:rPr>
            </w:pPr>
            <w:r w:rsidRPr="00A128F2">
              <w:rPr>
                <w:rFonts w:ascii="Calibri" w:hAnsi="Calibri"/>
                <w:bCs/>
                <w:color w:val="000000"/>
                <w:sz w:val="22"/>
                <w:lang w:val="en-GB"/>
              </w:rPr>
              <w:t>1.</w:t>
            </w:r>
          </w:p>
        </w:tc>
        <w:tc>
          <w:tcPr>
            <w:tcW w:w="6547" w:type="dxa"/>
          </w:tcPr>
          <w:p w:rsidR="00A128F2" w:rsidRPr="0056027D" w:rsidRDefault="0056027D" w:rsidP="0056027D">
            <w:pPr>
              <w:jc w:val="both"/>
              <w:rPr>
                <w:rFonts w:asciiTheme="minorHAnsi" w:hAnsiTheme="minorHAnsi"/>
                <w:bCs/>
                <w:sz w:val="22"/>
                <w:szCs w:val="22"/>
                <w:lang w:val="en-GB"/>
              </w:rPr>
            </w:pPr>
            <w:r w:rsidRPr="0056027D">
              <w:rPr>
                <w:rFonts w:asciiTheme="minorHAnsi" w:hAnsiTheme="minorHAnsi" w:cs="Segoe UI"/>
                <w:iCs/>
                <w:sz w:val="22"/>
                <w:szCs w:val="22"/>
                <w:lang w:val="en-GB"/>
              </w:rPr>
              <w:t>Issue of an authorisation based on application of the manufacturer of the veterinary preparation for a manufacture of the veterinary preparation</w:t>
            </w:r>
          </w:p>
        </w:tc>
        <w:tc>
          <w:tcPr>
            <w:tcW w:w="2052" w:type="dxa"/>
          </w:tcPr>
          <w:p w:rsidR="00A128F2" w:rsidRPr="00A128F2" w:rsidRDefault="00A128F2" w:rsidP="00AE6153">
            <w:pPr>
              <w:jc w:val="center"/>
              <w:rPr>
                <w:rFonts w:ascii="Calibri" w:hAnsi="Calibri"/>
                <w:b/>
                <w:bCs/>
                <w:color w:val="000000"/>
                <w:sz w:val="22"/>
                <w:lang w:val="en-GB"/>
              </w:rPr>
            </w:pPr>
            <w:r w:rsidRPr="00A128F2">
              <w:rPr>
                <w:rFonts w:ascii="Calibri" w:hAnsi="Calibri"/>
                <w:b/>
                <w:bCs/>
                <w:color w:val="000000"/>
                <w:sz w:val="22"/>
                <w:lang w:val="en-GB"/>
              </w:rPr>
              <w:t>30</w:t>
            </w:r>
          </w:p>
          <w:p w:rsidR="00A128F2" w:rsidRPr="00A128F2" w:rsidRDefault="00A128F2" w:rsidP="00AE6153">
            <w:pPr>
              <w:jc w:val="center"/>
              <w:rPr>
                <w:rFonts w:ascii="Calibri" w:hAnsi="Calibri"/>
                <w:bCs/>
                <w:color w:val="000000"/>
                <w:sz w:val="22"/>
                <w:lang w:val="en-GB"/>
              </w:rPr>
            </w:pPr>
          </w:p>
        </w:tc>
      </w:tr>
      <w:tr w:rsidR="00A128F2" w:rsidRPr="00A128F2" w:rsidTr="00AE6153">
        <w:tc>
          <w:tcPr>
            <w:tcW w:w="611" w:type="dxa"/>
          </w:tcPr>
          <w:p w:rsidR="00A128F2" w:rsidRPr="00A128F2" w:rsidRDefault="00A128F2" w:rsidP="00AE6153">
            <w:pPr>
              <w:rPr>
                <w:rFonts w:ascii="Calibri" w:hAnsi="Calibri"/>
                <w:bCs/>
                <w:color w:val="000000"/>
                <w:sz w:val="22"/>
                <w:lang w:val="en-GB"/>
              </w:rPr>
            </w:pPr>
            <w:r w:rsidRPr="00A128F2">
              <w:rPr>
                <w:rFonts w:ascii="Calibri" w:hAnsi="Calibri"/>
                <w:bCs/>
                <w:color w:val="000000"/>
                <w:sz w:val="22"/>
                <w:lang w:val="en-GB"/>
              </w:rPr>
              <w:t>2.</w:t>
            </w:r>
          </w:p>
        </w:tc>
        <w:tc>
          <w:tcPr>
            <w:tcW w:w="6547" w:type="dxa"/>
          </w:tcPr>
          <w:p w:rsidR="00A128F2" w:rsidRPr="00112E73" w:rsidRDefault="00112E73" w:rsidP="00112E73">
            <w:pPr>
              <w:jc w:val="both"/>
              <w:rPr>
                <w:rFonts w:asciiTheme="minorHAnsi" w:hAnsiTheme="minorHAnsi"/>
                <w:bCs/>
                <w:sz w:val="22"/>
                <w:szCs w:val="22"/>
                <w:lang w:val="en-GB"/>
              </w:rPr>
            </w:pPr>
            <w:r w:rsidRPr="00112E73">
              <w:rPr>
                <w:rFonts w:asciiTheme="minorHAnsi" w:hAnsiTheme="minorHAnsi" w:cs="Segoe UI"/>
                <w:iCs/>
                <w:sz w:val="22"/>
                <w:szCs w:val="22"/>
                <w:lang w:val="en-GB"/>
              </w:rPr>
              <w:t>Issue of an authorisation based on application of the manufacturer of the veterinary preparation for a chan</w:t>
            </w:r>
            <w:r w:rsidR="0020727C">
              <w:rPr>
                <w:rFonts w:asciiTheme="minorHAnsi" w:hAnsiTheme="minorHAnsi" w:cs="Segoe UI"/>
                <w:iCs/>
                <w:sz w:val="22"/>
                <w:szCs w:val="22"/>
                <w:lang w:val="en-GB"/>
              </w:rPr>
              <w:t>ge in the manufacturing authoris</w:t>
            </w:r>
            <w:r w:rsidRPr="00112E73">
              <w:rPr>
                <w:rFonts w:asciiTheme="minorHAnsi" w:hAnsiTheme="minorHAnsi" w:cs="Segoe UI"/>
                <w:iCs/>
                <w:sz w:val="22"/>
                <w:szCs w:val="22"/>
                <w:lang w:val="en-GB"/>
              </w:rPr>
              <w:t>ation of the veterinary preparation</w:t>
            </w:r>
          </w:p>
        </w:tc>
        <w:tc>
          <w:tcPr>
            <w:tcW w:w="2052" w:type="dxa"/>
          </w:tcPr>
          <w:p w:rsidR="00A128F2" w:rsidRPr="00A128F2" w:rsidRDefault="00A128F2" w:rsidP="00AE6153">
            <w:pPr>
              <w:jc w:val="center"/>
              <w:rPr>
                <w:rFonts w:ascii="Calibri" w:hAnsi="Calibri"/>
                <w:b/>
                <w:bCs/>
                <w:color w:val="000000"/>
                <w:sz w:val="22"/>
                <w:lang w:val="en-GB"/>
              </w:rPr>
            </w:pPr>
            <w:r w:rsidRPr="00A128F2">
              <w:rPr>
                <w:rFonts w:ascii="Calibri" w:hAnsi="Calibri"/>
                <w:b/>
                <w:bCs/>
                <w:color w:val="000000"/>
                <w:sz w:val="22"/>
                <w:lang w:val="en-GB"/>
              </w:rPr>
              <w:t>30</w:t>
            </w:r>
          </w:p>
        </w:tc>
      </w:tr>
    </w:tbl>
    <w:p w:rsidR="00A128F2" w:rsidRPr="00A128F2" w:rsidRDefault="00A128F2" w:rsidP="00A128F2">
      <w:pPr>
        <w:rPr>
          <w:rFonts w:ascii="Calibri" w:hAnsi="Calibri"/>
          <w:sz w:val="22"/>
          <w:lang w:val="en-GB"/>
        </w:rPr>
      </w:pPr>
    </w:p>
    <w:p w:rsidR="00A128F2" w:rsidRDefault="00A128F2" w:rsidP="00A128F2">
      <w:pPr>
        <w:rPr>
          <w:rFonts w:ascii="Calibri" w:hAnsi="Calibri"/>
          <w:sz w:val="22"/>
          <w:lang w:val="en-GB"/>
        </w:rPr>
      </w:pPr>
    </w:p>
    <w:p w:rsidR="00F9422B" w:rsidRPr="00A128F2" w:rsidRDefault="00F9422B" w:rsidP="00A128F2">
      <w:pPr>
        <w:rPr>
          <w:rFonts w:ascii="Calibri" w:hAnsi="Calibri"/>
          <w:sz w:val="22"/>
          <w:lang w:val="en-GB"/>
        </w:rPr>
      </w:pPr>
    </w:p>
    <w:p w:rsidR="00A128F2" w:rsidRPr="00A128F2" w:rsidRDefault="000F1B39" w:rsidP="00A128F2">
      <w:pPr>
        <w:shd w:val="clear" w:color="auto" w:fill="FFFFFF"/>
        <w:jc w:val="both"/>
        <w:rPr>
          <w:rFonts w:asciiTheme="minorHAnsi" w:hAnsiTheme="minorHAnsi" w:cs="Segoe UI"/>
          <w:iCs/>
          <w:sz w:val="22"/>
          <w:szCs w:val="22"/>
          <w:lang w:val="en-GB"/>
        </w:rPr>
      </w:pPr>
      <w:r>
        <w:rPr>
          <w:rFonts w:asciiTheme="minorHAnsi" w:hAnsiTheme="minorHAnsi" w:cs="Segoe UI"/>
          <w:b/>
          <w:bCs/>
          <w:iCs/>
          <w:sz w:val="22"/>
          <w:szCs w:val="22"/>
          <w:lang w:val="en-GB"/>
        </w:rPr>
        <w:lastRenderedPageBreak/>
        <w:t>Note</w:t>
      </w:r>
    </w:p>
    <w:p w:rsidR="000F1B39" w:rsidRPr="005A2FF2" w:rsidRDefault="000F1B39" w:rsidP="000F1B39">
      <w:pPr>
        <w:shd w:val="clear" w:color="auto" w:fill="FFFFFF"/>
        <w:jc w:val="both"/>
        <w:rPr>
          <w:rFonts w:asciiTheme="minorHAnsi" w:hAnsiTheme="minorHAnsi" w:cs="Segoe UI"/>
          <w:iCs/>
          <w:sz w:val="22"/>
          <w:szCs w:val="22"/>
        </w:rPr>
      </w:pPr>
      <w:r w:rsidRPr="005A2FF2">
        <w:rPr>
          <w:rFonts w:asciiTheme="minorHAnsi" w:hAnsiTheme="minorHAnsi" w:cs="Segoe UI"/>
          <w:iCs/>
          <w:sz w:val="22"/>
          <w:szCs w:val="22"/>
          <w:lang w:val="en"/>
        </w:rPr>
        <w:t>The fee for the applications</w:t>
      </w:r>
      <w:r w:rsidR="00906BB5">
        <w:rPr>
          <w:rFonts w:asciiTheme="minorHAnsi" w:hAnsiTheme="minorHAnsi" w:cs="Segoe UI"/>
          <w:iCs/>
          <w:sz w:val="22"/>
          <w:szCs w:val="22"/>
          <w:lang w:val="en"/>
        </w:rPr>
        <w:t xml:space="preserve"> referred to in points (a) to (l</w:t>
      </w:r>
      <w:r w:rsidRPr="005A2FF2">
        <w:rPr>
          <w:rFonts w:asciiTheme="minorHAnsi" w:hAnsiTheme="minorHAnsi" w:cs="Segoe UI"/>
          <w:iCs/>
          <w:sz w:val="22"/>
          <w:szCs w:val="22"/>
          <w:lang w:val="en"/>
        </w:rPr>
        <w:t xml:space="preserve">) must be paid no later than 21 days from the date of </w:t>
      </w:r>
      <w:r>
        <w:rPr>
          <w:rFonts w:asciiTheme="minorHAnsi" w:hAnsiTheme="minorHAnsi" w:cs="Segoe UI"/>
          <w:iCs/>
          <w:sz w:val="22"/>
          <w:szCs w:val="22"/>
          <w:lang w:val="en"/>
        </w:rPr>
        <w:t xml:space="preserve">submitting </w:t>
      </w:r>
      <w:r w:rsidRPr="005A2FF2">
        <w:rPr>
          <w:rFonts w:asciiTheme="minorHAnsi" w:hAnsiTheme="minorHAnsi" w:cs="Segoe UI"/>
          <w:iCs/>
          <w:sz w:val="22"/>
          <w:szCs w:val="22"/>
          <w:lang w:val="en"/>
        </w:rPr>
        <w:t>of the application, otherwise the proceedings shall be terminated.</w:t>
      </w:r>
    </w:p>
    <w:p w:rsidR="000F1B39" w:rsidRPr="00F52F94" w:rsidRDefault="000F1B39" w:rsidP="000F1B39">
      <w:pPr>
        <w:shd w:val="clear" w:color="auto" w:fill="FFFFFF"/>
        <w:jc w:val="both"/>
        <w:rPr>
          <w:rFonts w:asciiTheme="minorHAnsi" w:hAnsiTheme="minorHAnsi" w:cs="Segoe UI"/>
          <w:iCs/>
          <w:sz w:val="22"/>
          <w:szCs w:val="22"/>
        </w:rPr>
      </w:pPr>
    </w:p>
    <w:p w:rsidR="00A128F2" w:rsidRPr="00A128F2" w:rsidRDefault="00A128F2" w:rsidP="00A128F2">
      <w:pPr>
        <w:shd w:val="clear" w:color="auto" w:fill="FFFFFF"/>
        <w:jc w:val="both"/>
        <w:rPr>
          <w:rFonts w:asciiTheme="minorHAnsi" w:hAnsiTheme="minorHAnsi" w:cs="Segoe UI"/>
          <w:b/>
          <w:bCs/>
          <w:iCs/>
          <w:sz w:val="22"/>
          <w:szCs w:val="22"/>
          <w:lang w:val="en-GB"/>
        </w:rPr>
      </w:pPr>
    </w:p>
    <w:p w:rsidR="00A128F2" w:rsidRPr="00A128F2" w:rsidRDefault="005B3658" w:rsidP="00A128F2">
      <w:pPr>
        <w:shd w:val="clear" w:color="auto" w:fill="FFFFFF"/>
        <w:jc w:val="both"/>
        <w:rPr>
          <w:rFonts w:asciiTheme="minorHAnsi" w:hAnsiTheme="minorHAnsi" w:cs="Segoe UI"/>
          <w:iCs/>
          <w:sz w:val="22"/>
          <w:szCs w:val="22"/>
          <w:lang w:val="en-GB"/>
        </w:rPr>
      </w:pPr>
      <w:r>
        <w:rPr>
          <w:rFonts w:asciiTheme="minorHAnsi" w:hAnsiTheme="minorHAnsi" w:cs="Segoe UI"/>
          <w:b/>
          <w:bCs/>
          <w:iCs/>
          <w:sz w:val="22"/>
          <w:szCs w:val="22"/>
          <w:lang w:val="en-GB"/>
        </w:rPr>
        <w:t>Exemp</w:t>
      </w:r>
      <w:r w:rsidR="00E0731A">
        <w:rPr>
          <w:rFonts w:asciiTheme="minorHAnsi" w:hAnsiTheme="minorHAnsi" w:cs="Segoe UI"/>
          <w:b/>
          <w:bCs/>
          <w:iCs/>
          <w:sz w:val="22"/>
          <w:szCs w:val="22"/>
          <w:lang w:val="en-GB"/>
        </w:rPr>
        <w:t>tion</w:t>
      </w:r>
    </w:p>
    <w:p w:rsidR="00C81A74" w:rsidRPr="00F9422B" w:rsidRDefault="00112E73" w:rsidP="00F9422B">
      <w:pPr>
        <w:jc w:val="both"/>
        <w:rPr>
          <w:rFonts w:asciiTheme="minorHAnsi" w:hAnsiTheme="minorHAnsi"/>
          <w:sz w:val="22"/>
          <w:szCs w:val="22"/>
          <w:lang w:val="en-GB"/>
        </w:rPr>
      </w:pPr>
      <w:r w:rsidRPr="00112E73">
        <w:rPr>
          <w:rFonts w:asciiTheme="minorHAnsi" w:hAnsiTheme="minorHAnsi"/>
          <w:sz w:val="22"/>
          <w:szCs w:val="22"/>
          <w:lang w:val="en-GB"/>
        </w:rPr>
        <w:t xml:space="preserve">There is no charge for </w:t>
      </w:r>
      <w:r w:rsidR="007C1255" w:rsidRPr="00112E73">
        <w:rPr>
          <w:rFonts w:asciiTheme="minorHAnsi" w:hAnsiTheme="minorHAnsi"/>
          <w:sz w:val="22"/>
          <w:szCs w:val="22"/>
          <w:lang w:val="en-GB"/>
        </w:rPr>
        <w:t>cancelling</w:t>
      </w:r>
      <w:r w:rsidRPr="00112E73">
        <w:rPr>
          <w:rFonts w:asciiTheme="minorHAnsi" w:hAnsiTheme="minorHAnsi"/>
          <w:sz w:val="22"/>
          <w:szCs w:val="22"/>
          <w:lang w:val="en-GB"/>
        </w:rPr>
        <w:t xml:space="preserve"> a veterinary medicinal product authorisati</w:t>
      </w:r>
      <w:r w:rsidR="00F9422B">
        <w:rPr>
          <w:rFonts w:asciiTheme="minorHAnsi" w:hAnsiTheme="minorHAnsi"/>
          <w:sz w:val="22"/>
          <w:szCs w:val="22"/>
          <w:lang w:val="en-GB"/>
        </w:rPr>
        <w:t>on without further requirements</w:t>
      </w:r>
    </w:p>
    <w:sectPr w:rsidR="00C81A74" w:rsidRPr="00F9422B">
      <w:pgSz w:w="11906" w:h="16838"/>
      <w:pgMar w:top="1304" w:right="1418" w:bottom="1247" w:left="1418"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10022FF" w:usb1="C000E47F" w:usb2="00000029" w:usb3="00000000" w:csb0="000001DF" w:csb1="00000000"/>
  </w:font>
  <w:font w:name="Calibri (Základný)">
    <w:altName w:val="Times New Roman"/>
    <w:panose1 w:val="00000000000000000000"/>
    <w:charset w:val="00"/>
    <w:family w:val="roman"/>
    <w:notTrueType/>
    <w:pitch w:val="default"/>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0C7B"/>
    <w:rsid w:val="00005E00"/>
    <w:rsid w:val="0003352D"/>
    <w:rsid w:val="00050134"/>
    <w:rsid w:val="00077E57"/>
    <w:rsid w:val="000D7D71"/>
    <w:rsid w:val="000F1B39"/>
    <w:rsid w:val="000F2B8E"/>
    <w:rsid w:val="00102BB4"/>
    <w:rsid w:val="00112E73"/>
    <w:rsid w:val="00124520"/>
    <w:rsid w:val="00124D89"/>
    <w:rsid w:val="00185263"/>
    <w:rsid w:val="0020727C"/>
    <w:rsid w:val="002812E7"/>
    <w:rsid w:val="00292920"/>
    <w:rsid w:val="002C2964"/>
    <w:rsid w:val="00350CAD"/>
    <w:rsid w:val="00425CF0"/>
    <w:rsid w:val="004954F2"/>
    <w:rsid w:val="0053705C"/>
    <w:rsid w:val="0056027D"/>
    <w:rsid w:val="00570FFC"/>
    <w:rsid w:val="005A29D6"/>
    <w:rsid w:val="005B3658"/>
    <w:rsid w:val="005D60CE"/>
    <w:rsid w:val="006821CB"/>
    <w:rsid w:val="00692B77"/>
    <w:rsid w:val="00695A0F"/>
    <w:rsid w:val="00730FAD"/>
    <w:rsid w:val="00745198"/>
    <w:rsid w:val="00755BB7"/>
    <w:rsid w:val="00794766"/>
    <w:rsid w:val="007B20F8"/>
    <w:rsid w:val="007B3858"/>
    <w:rsid w:val="007C1255"/>
    <w:rsid w:val="008066E4"/>
    <w:rsid w:val="008B0891"/>
    <w:rsid w:val="008D36B5"/>
    <w:rsid w:val="008F4219"/>
    <w:rsid w:val="00906BB5"/>
    <w:rsid w:val="009471F5"/>
    <w:rsid w:val="009C4199"/>
    <w:rsid w:val="009D07E9"/>
    <w:rsid w:val="00A004DD"/>
    <w:rsid w:val="00A128F2"/>
    <w:rsid w:val="00A24F17"/>
    <w:rsid w:val="00A4568E"/>
    <w:rsid w:val="00A74E9E"/>
    <w:rsid w:val="00AC0C7B"/>
    <w:rsid w:val="00B41D3B"/>
    <w:rsid w:val="00BB7503"/>
    <w:rsid w:val="00BE4D16"/>
    <w:rsid w:val="00C06B5D"/>
    <w:rsid w:val="00C32621"/>
    <w:rsid w:val="00CE1FF9"/>
    <w:rsid w:val="00D14150"/>
    <w:rsid w:val="00D33081"/>
    <w:rsid w:val="00D61030"/>
    <w:rsid w:val="00DB1656"/>
    <w:rsid w:val="00DD4FE6"/>
    <w:rsid w:val="00E00092"/>
    <w:rsid w:val="00E0731A"/>
    <w:rsid w:val="00EA1F66"/>
    <w:rsid w:val="00EE3A86"/>
    <w:rsid w:val="00F0076D"/>
    <w:rsid w:val="00F42932"/>
    <w:rsid w:val="00F9422B"/>
    <w:rsid w:val="00FA6EA6"/>
    <w:rsid w:val="00FC39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A128F2"/>
    <w:pPr>
      <w:spacing w:after="0" w:line="240" w:lineRule="auto"/>
    </w:pPr>
    <w:rPr>
      <w:rFonts w:ascii="Times New Roman" w:eastAsia="Times New Roman" w:hAnsi="Times New Roman" w:cs="Times New Roman"/>
      <w:sz w:val="20"/>
      <w:szCs w:val="20"/>
      <w:lang w:val="sk-SK" w:eastAsia="cs-CZ"/>
    </w:rPr>
  </w:style>
  <w:style w:type="paragraph" w:styleId="Nadpis3">
    <w:name w:val="heading 3"/>
    <w:basedOn w:val="Normlny"/>
    <w:next w:val="Normlny"/>
    <w:link w:val="Nadpis3Char"/>
    <w:qFormat/>
    <w:rsid w:val="00A128F2"/>
    <w:pPr>
      <w:keepNext/>
      <w:outlineLvl w:val="2"/>
    </w:pPr>
    <w:rPr>
      <w:b/>
      <w:caps/>
      <w:sz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3Char">
    <w:name w:val="Nadpis 3 Char"/>
    <w:basedOn w:val="Predvolenpsmoodseku"/>
    <w:link w:val="Nadpis3"/>
    <w:rsid w:val="00A128F2"/>
    <w:rPr>
      <w:rFonts w:ascii="Times New Roman" w:eastAsia="Times New Roman" w:hAnsi="Times New Roman" w:cs="Times New Roman"/>
      <w:b/>
      <w:caps/>
      <w:szCs w:val="20"/>
      <w:lang w:val="sk-SK" w:eastAsia="cs-CZ"/>
    </w:rPr>
  </w:style>
  <w:style w:type="paragraph" w:styleId="Zkladntext2">
    <w:name w:val="Body Text 2"/>
    <w:basedOn w:val="Normlny"/>
    <w:link w:val="Zkladntext2Char"/>
    <w:semiHidden/>
    <w:rsid w:val="00A128F2"/>
    <w:rPr>
      <w:b/>
      <w:sz w:val="24"/>
    </w:rPr>
  </w:style>
  <w:style w:type="character" w:customStyle="1" w:styleId="Zkladntext2Char">
    <w:name w:val="Základný text 2 Char"/>
    <w:basedOn w:val="Predvolenpsmoodseku"/>
    <w:link w:val="Zkladntext2"/>
    <w:semiHidden/>
    <w:rsid w:val="00A128F2"/>
    <w:rPr>
      <w:rFonts w:ascii="Times New Roman" w:eastAsia="Times New Roman" w:hAnsi="Times New Roman" w:cs="Times New Roman"/>
      <w:b/>
      <w:sz w:val="24"/>
      <w:szCs w:val="20"/>
      <w:lang w:val="sk-SK" w:eastAsia="cs-CZ"/>
    </w:rPr>
  </w:style>
  <w:style w:type="paragraph" w:styleId="Zkladntext3">
    <w:name w:val="Body Text 3"/>
    <w:basedOn w:val="Normlny"/>
    <w:link w:val="Zkladntext3Char"/>
    <w:semiHidden/>
    <w:rsid w:val="00A128F2"/>
    <w:rPr>
      <w:sz w:val="22"/>
    </w:rPr>
  </w:style>
  <w:style w:type="character" w:customStyle="1" w:styleId="Zkladntext3Char">
    <w:name w:val="Základný text 3 Char"/>
    <w:basedOn w:val="Predvolenpsmoodseku"/>
    <w:link w:val="Zkladntext3"/>
    <w:semiHidden/>
    <w:rsid w:val="00A128F2"/>
    <w:rPr>
      <w:rFonts w:ascii="Times New Roman" w:eastAsia="Times New Roman" w:hAnsi="Times New Roman" w:cs="Times New Roman"/>
      <w:szCs w:val="20"/>
      <w:lang w:val="sk-SK" w:eastAsia="cs-CZ"/>
    </w:rPr>
  </w:style>
  <w:style w:type="paragraph" w:styleId="Textbubliny">
    <w:name w:val="Balloon Text"/>
    <w:basedOn w:val="Normlny"/>
    <w:link w:val="TextbublinyChar"/>
    <w:uiPriority w:val="99"/>
    <w:semiHidden/>
    <w:unhideWhenUsed/>
    <w:rsid w:val="00C06B5D"/>
    <w:rPr>
      <w:rFonts w:ascii="Tahoma" w:hAnsi="Tahoma" w:cs="Tahoma"/>
      <w:sz w:val="16"/>
      <w:szCs w:val="16"/>
    </w:rPr>
  </w:style>
  <w:style w:type="character" w:customStyle="1" w:styleId="TextbublinyChar">
    <w:name w:val="Text bubliny Char"/>
    <w:basedOn w:val="Predvolenpsmoodseku"/>
    <w:link w:val="Textbubliny"/>
    <w:uiPriority w:val="99"/>
    <w:semiHidden/>
    <w:rsid w:val="00C06B5D"/>
    <w:rPr>
      <w:rFonts w:ascii="Tahoma" w:eastAsia="Times New Roman" w:hAnsi="Tahoma" w:cs="Tahoma"/>
      <w:sz w:val="16"/>
      <w:szCs w:val="16"/>
      <w:lang w:val="sk-SK" w:eastAsia="cs-CZ"/>
    </w:rPr>
  </w:style>
  <w:style w:type="paragraph" w:styleId="Odsekzoznamu">
    <w:name w:val="List Paragraph"/>
    <w:basedOn w:val="Normlny"/>
    <w:uiPriority w:val="34"/>
    <w:qFormat/>
    <w:rsid w:val="00350CAD"/>
    <w:pPr>
      <w:ind w:left="720"/>
      <w:contextualSpacing/>
    </w:pPr>
  </w:style>
  <w:style w:type="character" w:styleId="Hypertextovprepojenie">
    <w:name w:val="Hyperlink"/>
    <w:semiHidden/>
    <w:rsid w:val="00292920"/>
    <w:rPr>
      <w:color w:val="0000FF"/>
      <w:u w:val="single"/>
    </w:rPr>
  </w:style>
  <w:style w:type="character" w:customStyle="1" w:styleId="hps">
    <w:name w:val="hps"/>
    <w:rsid w:val="0029292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A128F2"/>
    <w:pPr>
      <w:spacing w:after="0" w:line="240" w:lineRule="auto"/>
    </w:pPr>
    <w:rPr>
      <w:rFonts w:ascii="Times New Roman" w:eastAsia="Times New Roman" w:hAnsi="Times New Roman" w:cs="Times New Roman"/>
      <w:sz w:val="20"/>
      <w:szCs w:val="20"/>
      <w:lang w:val="sk-SK" w:eastAsia="cs-CZ"/>
    </w:rPr>
  </w:style>
  <w:style w:type="paragraph" w:styleId="Nadpis3">
    <w:name w:val="heading 3"/>
    <w:basedOn w:val="Normlny"/>
    <w:next w:val="Normlny"/>
    <w:link w:val="Nadpis3Char"/>
    <w:qFormat/>
    <w:rsid w:val="00A128F2"/>
    <w:pPr>
      <w:keepNext/>
      <w:outlineLvl w:val="2"/>
    </w:pPr>
    <w:rPr>
      <w:b/>
      <w:caps/>
      <w:sz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3Char">
    <w:name w:val="Nadpis 3 Char"/>
    <w:basedOn w:val="Predvolenpsmoodseku"/>
    <w:link w:val="Nadpis3"/>
    <w:rsid w:val="00A128F2"/>
    <w:rPr>
      <w:rFonts w:ascii="Times New Roman" w:eastAsia="Times New Roman" w:hAnsi="Times New Roman" w:cs="Times New Roman"/>
      <w:b/>
      <w:caps/>
      <w:szCs w:val="20"/>
      <w:lang w:val="sk-SK" w:eastAsia="cs-CZ"/>
    </w:rPr>
  </w:style>
  <w:style w:type="paragraph" w:styleId="Zkladntext2">
    <w:name w:val="Body Text 2"/>
    <w:basedOn w:val="Normlny"/>
    <w:link w:val="Zkladntext2Char"/>
    <w:semiHidden/>
    <w:rsid w:val="00A128F2"/>
    <w:rPr>
      <w:b/>
      <w:sz w:val="24"/>
    </w:rPr>
  </w:style>
  <w:style w:type="character" w:customStyle="1" w:styleId="Zkladntext2Char">
    <w:name w:val="Základný text 2 Char"/>
    <w:basedOn w:val="Predvolenpsmoodseku"/>
    <w:link w:val="Zkladntext2"/>
    <w:semiHidden/>
    <w:rsid w:val="00A128F2"/>
    <w:rPr>
      <w:rFonts w:ascii="Times New Roman" w:eastAsia="Times New Roman" w:hAnsi="Times New Roman" w:cs="Times New Roman"/>
      <w:b/>
      <w:sz w:val="24"/>
      <w:szCs w:val="20"/>
      <w:lang w:val="sk-SK" w:eastAsia="cs-CZ"/>
    </w:rPr>
  </w:style>
  <w:style w:type="paragraph" w:styleId="Zkladntext3">
    <w:name w:val="Body Text 3"/>
    <w:basedOn w:val="Normlny"/>
    <w:link w:val="Zkladntext3Char"/>
    <w:semiHidden/>
    <w:rsid w:val="00A128F2"/>
    <w:rPr>
      <w:sz w:val="22"/>
    </w:rPr>
  </w:style>
  <w:style w:type="character" w:customStyle="1" w:styleId="Zkladntext3Char">
    <w:name w:val="Základný text 3 Char"/>
    <w:basedOn w:val="Predvolenpsmoodseku"/>
    <w:link w:val="Zkladntext3"/>
    <w:semiHidden/>
    <w:rsid w:val="00A128F2"/>
    <w:rPr>
      <w:rFonts w:ascii="Times New Roman" w:eastAsia="Times New Roman" w:hAnsi="Times New Roman" w:cs="Times New Roman"/>
      <w:szCs w:val="20"/>
      <w:lang w:val="sk-SK" w:eastAsia="cs-CZ"/>
    </w:rPr>
  </w:style>
  <w:style w:type="paragraph" w:styleId="Textbubliny">
    <w:name w:val="Balloon Text"/>
    <w:basedOn w:val="Normlny"/>
    <w:link w:val="TextbublinyChar"/>
    <w:uiPriority w:val="99"/>
    <w:semiHidden/>
    <w:unhideWhenUsed/>
    <w:rsid w:val="00C06B5D"/>
    <w:rPr>
      <w:rFonts w:ascii="Tahoma" w:hAnsi="Tahoma" w:cs="Tahoma"/>
      <w:sz w:val="16"/>
      <w:szCs w:val="16"/>
    </w:rPr>
  </w:style>
  <w:style w:type="character" w:customStyle="1" w:styleId="TextbublinyChar">
    <w:name w:val="Text bubliny Char"/>
    <w:basedOn w:val="Predvolenpsmoodseku"/>
    <w:link w:val="Textbubliny"/>
    <w:uiPriority w:val="99"/>
    <w:semiHidden/>
    <w:rsid w:val="00C06B5D"/>
    <w:rPr>
      <w:rFonts w:ascii="Tahoma" w:eastAsia="Times New Roman" w:hAnsi="Tahoma" w:cs="Tahoma"/>
      <w:sz w:val="16"/>
      <w:szCs w:val="16"/>
      <w:lang w:val="sk-SK" w:eastAsia="cs-CZ"/>
    </w:rPr>
  </w:style>
  <w:style w:type="paragraph" w:styleId="Odsekzoznamu">
    <w:name w:val="List Paragraph"/>
    <w:basedOn w:val="Normlny"/>
    <w:uiPriority w:val="34"/>
    <w:qFormat/>
    <w:rsid w:val="00350CAD"/>
    <w:pPr>
      <w:ind w:left="720"/>
      <w:contextualSpacing/>
    </w:pPr>
  </w:style>
  <w:style w:type="character" w:styleId="Hypertextovprepojenie">
    <w:name w:val="Hyperlink"/>
    <w:semiHidden/>
    <w:rsid w:val="00292920"/>
    <w:rPr>
      <w:color w:val="0000FF"/>
      <w:u w:val="single"/>
    </w:rPr>
  </w:style>
  <w:style w:type="character" w:customStyle="1" w:styleId="hps">
    <w:name w:val="hps"/>
    <w:rsid w:val="002929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elena.kimleova@uskvbl.sk"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jana.vargova@uskvbl.sk" TargetMode="External"/><Relationship Id="rId12" Type="http://schemas.openxmlformats.org/officeDocument/2006/relationships/image" Target="media/image2.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mailto:marta.wagnerova@uskvbl.sk" TargetMode="External"/><Relationship Id="rId11" Type="http://schemas.openxmlformats.org/officeDocument/2006/relationships/hyperlink" Target="mailto:katarina.rajtarova@uskvbl.sk" TargetMode="External"/><Relationship Id="rId5" Type="http://schemas.openxmlformats.org/officeDocument/2006/relationships/image" Target="media/image1.emf"/><Relationship Id="rId10" Type="http://schemas.openxmlformats.org/officeDocument/2006/relationships/hyperlink" Target="mailto:sona.janosikova@uskvbl.sk" TargetMode="External"/><Relationship Id="rId4" Type="http://schemas.openxmlformats.org/officeDocument/2006/relationships/webSettings" Target="webSettings.xml"/><Relationship Id="rId9" Type="http://schemas.openxmlformats.org/officeDocument/2006/relationships/hyperlink" Target="mailto:sona.janosikova@uskvbl.sk" TargetMode="External"/><Relationship Id="rId14" Type="http://schemas.openxmlformats.org/officeDocument/2006/relationships/theme" Target="theme/theme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2858</Words>
  <Characters>16295</Characters>
  <Application>Microsoft Office Word</Application>
  <DocSecurity>0</DocSecurity>
  <Lines>135</Lines>
  <Paragraphs>38</Paragraphs>
  <ScaleCrop>false</ScaleCrop>
  <HeadingPairs>
    <vt:vector size="2" baseType="variant">
      <vt:variant>
        <vt:lpstr>Názov</vt:lpstr>
      </vt:variant>
      <vt:variant>
        <vt:i4>1</vt:i4>
      </vt:variant>
    </vt:vector>
  </HeadingPairs>
  <TitlesOfParts>
    <vt:vector size="1" baseType="lpstr">
      <vt:lpstr/>
    </vt:vector>
  </TitlesOfParts>
  <Company>ŠVPS SR</Company>
  <LinksUpToDate>false</LinksUpToDate>
  <CharactersWithSpaces>19115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chobotova</dc:creator>
  <cp:lastModifiedBy>chobotova</cp:lastModifiedBy>
  <cp:revision>3</cp:revision>
  <dcterms:created xsi:type="dcterms:W3CDTF">2022-03-11T10:31:00Z</dcterms:created>
  <dcterms:modified xsi:type="dcterms:W3CDTF">2022-03-11T12:23:00Z</dcterms:modified>
</cp:coreProperties>
</file>