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tbl>
      <w:tblPr>
        <w:tblW w:w="91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698"/>
        <w:gridCol w:w="937"/>
        <w:gridCol w:w="1205"/>
        <w:gridCol w:w="1116"/>
        <w:gridCol w:w="926"/>
        <w:gridCol w:w="1271"/>
      </w:tblGrid>
      <w:tr w:rsidR="00892C34" w:rsidRPr="000C7207" w:rsidTr="00403BD2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Registračné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čislo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892C34" w:rsidP="00506574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892C34" w:rsidRPr="000C7207" w:rsidTr="00403BD2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Vaxxitek</w:t>
            </w:r>
            <w:proofErr w:type="spellEnd"/>
            <w:r>
              <w:rPr>
                <w:sz w:val="20"/>
                <w:szCs w:val="22"/>
              </w:rPr>
              <w:t xml:space="preserve"> ster. riedidlo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EU/2/02/032/002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 xml:space="preserve">200 </w:t>
            </w:r>
            <w:proofErr w:type="spellStart"/>
            <w:r>
              <w:rPr>
                <w:color w:val="000000"/>
                <w:sz w:val="20"/>
                <w:szCs w:val="22"/>
                <w:lang w:val="en-IE" w:eastAsia="zh-CN" w:bidi="th-TH"/>
              </w:rPr>
              <w:t>ml</w:t>
            </w:r>
            <w:r w:rsidR="00892C34" w:rsidRPr="000C7207">
              <w:rPr>
                <w:color w:val="000000"/>
                <w:sz w:val="20"/>
                <w:szCs w:val="22"/>
                <w:lang w:val="en-IE" w:eastAsia="zh-CN" w:bidi="th-TH"/>
              </w:rPr>
              <w:t>l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190387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30.04.2022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30.04.2022</w:t>
            </w:r>
          </w:p>
        </w:tc>
      </w:tr>
      <w:tr w:rsidR="00892C34" w:rsidRPr="000C7207" w:rsidTr="00403BD2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 w:rsidRPr="000C7207">
              <w:rPr>
                <w:sz w:val="20"/>
                <w:szCs w:val="22"/>
              </w:rPr>
              <w:t>Zactran</w:t>
            </w:r>
            <w:proofErr w:type="spellEnd"/>
            <w:r w:rsidRPr="000C7207">
              <w:rPr>
                <w:sz w:val="20"/>
                <w:szCs w:val="22"/>
              </w:rPr>
              <w:t xml:space="preserve"> </w:t>
            </w:r>
            <w:proofErr w:type="spellStart"/>
            <w:r w:rsidRPr="000C7207">
              <w:rPr>
                <w:sz w:val="20"/>
                <w:szCs w:val="22"/>
              </w:rPr>
              <w:t>inj</w:t>
            </w:r>
            <w:proofErr w:type="spellEnd"/>
            <w:r w:rsidRPr="000C7207">
              <w:rPr>
                <w:sz w:val="20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EU/2/08/082/001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34" w:rsidRPr="000C7207" w:rsidRDefault="00892C34" w:rsidP="00506574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 w:rsidRPr="000C7207">
              <w:rPr>
                <w:color w:val="000000"/>
                <w:sz w:val="20"/>
                <w:szCs w:val="22"/>
                <w:lang w:val="en-IE" w:eastAsia="zh-CN" w:bidi="th-TH"/>
              </w:rPr>
              <w:t>100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GYT070CA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30.04.2022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34" w:rsidRPr="000C7207" w:rsidRDefault="00403BD2" w:rsidP="00506574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</w:rPr>
              <w:t>30.04.2022</w:t>
            </w:r>
          </w:p>
        </w:tc>
      </w:tr>
    </w:tbl>
    <w:p w:rsidR="006A124C" w:rsidRDefault="006A124C" w:rsidP="006A124C"/>
    <w:p w:rsidR="006A124C" w:rsidRDefault="006A124C" w:rsidP="006A124C">
      <w:pPr>
        <w:pStyle w:val="Odsekzoznamu"/>
        <w:ind w:left="0"/>
      </w:pPr>
    </w:p>
    <w:p w:rsidR="00892C34" w:rsidRPr="00892C34" w:rsidRDefault="00892C34" w:rsidP="00892C34">
      <w:pPr>
        <w:pStyle w:val="Odsekzoznamu"/>
        <w:ind w:left="0" w:firstLine="360"/>
        <w:jc w:val="both"/>
        <w:rPr>
          <w:sz w:val="22"/>
          <w:szCs w:val="22"/>
        </w:rPr>
      </w:pPr>
      <w:r w:rsidRPr="00892C34">
        <w:rPr>
          <w:sz w:val="22"/>
          <w:szCs w:val="22"/>
        </w:rPr>
        <w:t xml:space="preserve">ÚŠKVBL povolil dopredaj veterinárnych liekov na základe žiadosti firmy  </w:t>
      </w:r>
      <w:proofErr w:type="spellStart"/>
      <w:r w:rsidRPr="00892C34">
        <w:rPr>
          <w:sz w:val="22"/>
          <w:szCs w:val="22"/>
        </w:rPr>
        <w:t>Boehringer</w:t>
      </w:r>
      <w:proofErr w:type="spellEnd"/>
      <w:r w:rsidRPr="00892C34">
        <w:rPr>
          <w:sz w:val="22"/>
          <w:szCs w:val="22"/>
        </w:rPr>
        <w:t xml:space="preserve"> </w:t>
      </w:r>
      <w:proofErr w:type="spellStart"/>
      <w:r w:rsidRPr="00892C34">
        <w:rPr>
          <w:sz w:val="22"/>
          <w:szCs w:val="22"/>
        </w:rPr>
        <w:t>Ingelheim</w:t>
      </w:r>
      <w:proofErr w:type="spellEnd"/>
      <w:r w:rsidRPr="00892C34">
        <w:rPr>
          <w:sz w:val="22"/>
          <w:szCs w:val="22"/>
        </w:rPr>
        <w:t xml:space="preserve"> RCV </w:t>
      </w:r>
      <w:proofErr w:type="spellStart"/>
      <w:r w:rsidRPr="00892C34">
        <w:rPr>
          <w:sz w:val="22"/>
          <w:szCs w:val="22"/>
        </w:rPr>
        <w:t>GmbH</w:t>
      </w:r>
      <w:proofErr w:type="spellEnd"/>
      <w:r w:rsidRPr="00892C34">
        <w:rPr>
          <w:sz w:val="22"/>
          <w:szCs w:val="22"/>
        </w:rPr>
        <w:t xml:space="preserve"> &amp; </w:t>
      </w:r>
      <w:proofErr w:type="spellStart"/>
      <w:r w:rsidRPr="00892C34">
        <w:rPr>
          <w:sz w:val="22"/>
          <w:szCs w:val="22"/>
        </w:rPr>
        <w:t>Co</w:t>
      </w:r>
      <w:proofErr w:type="spellEnd"/>
      <w:r w:rsidRPr="00892C34">
        <w:rPr>
          <w:sz w:val="22"/>
          <w:szCs w:val="22"/>
        </w:rPr>
        <w:t xml:space="preserve"> KG. Žiadosť o dopredaj bola podaná na základe schválenej zmeny držiteľa rozhodnutia o registrácii z pôvodného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Merial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29 avenue Tony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Garnier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69007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Lyon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France</w:t>
      </w:r>
      <w:proofErr w:type="spellEnd"/>
      <w:r w:rsidRPr="00892C34">
        <w:rPr>
          <w:rFonts w:eastAsia="Calibri"/>
          <w:sz w:val="22"/>
          <w:szCs w:val="22"/>
          <w:lang w:eastAsia="sk-SK"/>
        </w:rPr>
        <w:t xml:space="preserve"> na nového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Boehringer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Ingelheim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Vetmedica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GmbH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D-55216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Ingelheim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 am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Rhein</w:t>
      </w:r>
      <w:proofErr w:type="spellEnd"/>
      <w:r w:rsidRPr="00892C34">
        <w:rPr>
          <w:rFonts w:eastAsia="Calibri"/>
          <w:b/>
          <w:sz w:val="22"/>
          <w:szCs w:val="22"/>
          <w:lang w:eastAsia="sk-SK"/>
        </w:rPr>
        <w:t xml:space="preserve">, </w:t>
      </w:r>
      <w:proofErr w:type="spellStart"/>
      <w:r w:rsidRPr="00892C34">
        <w:rPr>
          <w:rFonts w:eastAsia="Calibri"/>
          <w:b/>
          <w:sz w:val="22"/>
          <w:szCs w:val="22"/>
          <w:lang w:eastAsia="sk-SK"/>
        </w:rPr>
        <w:t>Deutschland</w:t>
      </w:r>
      <w:proofErr w:type="spellEnd"/>
      <w:r w:rsidRPr="00892C34">
        <w:rPr>
          <w:sz w:val="22"/>
          <w:szCs w:val="22"/>
        </w:rPr>
        <w:t xml:space="preserve"> u všetkých vyššie spomenutých veterinárnych liekov v texte SPC, na vonkajšom obale, malom vnútornom obale a v písomnej informácii pre používateľov. </w:t>
      </w:r>
    </w:p>
    <w:p w:rsidR="00EC0F6F" w:rsidRDefault="00EC0F6F"/>
    <w:p w:rsidR="00EC0F6F" w:rsidRDefault="00FE2106">
      <w:r>
        <w:t xml:space="preserve">V Nitre, </w:t>
      </w:r>
      <w:r w:rsidR="00403BD2">
        <w:t>25</w:t>
      </w:r>
      <w:r>
        <w:t>.</w:t>
      </w:r>
      <w:r w:rsidR="00403BD2">
        <w:t>06</w:t>
      </w:r>
      <w:bookmarkStart w:id="0" w:name="_GoBack"/>
      <w:bookmarkEnd w:id="0"/>
      <w:r w:rsidR="00892C34">
        <w:t>.2021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C9" w:rsidRDefault="00C026C9">
      <w:r>
        <w:separator/>
      </w:r>
    </w:p>
  </w:endnote>
  <w:endnote w:type="continuationSeparator" w:id="0">
    <w:p w:rsidR="00C026C9" w:rsidRDefault="00C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C9" w:rsidRDefault="00C026C9">
      <w:r>
        <w:separator/>
      </w:r>
    </w:p>
  </w:footnote>
  <w:footnote w:type="continuationSeparator" w:id="0">
    <w:p w:rsidR="00C026C9" w:rsidRDefault="00C0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D32CE"/>
    <w:rsid w:val="00403BD2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D11EC7"/>
    <w:rsid w:val="00D73211"/>
    <w:rsid w:val="00D84A2C"/>
    <w:rsid w:val="00DA4E8B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5</TotalTime>
  <Pages>1</Pages>
  <Words>128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2010-03-30T07:01:00Z</cp:lastPrinted>
  <dcterms:created xsi:type="dcterms:W3CDTF">2021-04-30T06:21:00Z</dcterms:created>
  <dcterms:modified xsi:type="dcterms:W3CDTF">2021-06-25T06:46:00Z</dcterms:modified>
</cp:coreProperties>
</file>