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DA" w:rsidRPr="007E0496" w:rsidRDefault="00E021DA" w:rsidP="00E021DA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038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E021DA" w:rsidRDefault="00E021DA" w:rsidP="00E021DA">
      <w:pPr>
        <w:tabs>
          <w:tab w:val="left" w:pos="851"/>
        </w:tabs>
        <w:rPr>
          <w:b/>
          <w:bCs/>
          <w:sz w:val="22"/>
          <w:szCs w:val="22"/>
        </w:rPr>
      </w:pPr>
    </w:p>
    <w:p w:rsidR="00E021DA" w:rsidRPr="00405E45" w:rsidRDefault="00E021DA" w:rsidP="00E021DA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papierová skladačka</w:t>
      </w:r>
    </w:p>
    <w:p w:rsidR="00E021DA" w:rsidRPr="00405E45" w:rsidRDefault="00E021DA" w:rsidP="00E021DA">
      <w:pPr>
        <w:rPr>
          <w:b/>
          <w:bCs/>
          <w:sz w:val="22"/>
          <w:szCs w:val="22"/>
        </w:rPr>
      </w:pPr>
    </w:p>
    <w:p w:rsidR="00E021DA" w:rsidRDefault="00E021DA" w:rsidP="00E021D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Zubný gél </w:t>
      </w:r>
    </w:p>
    <w:p w:rsidR="00E021DA" w:rsidRPr="00A6732F" w:rsidRDefault="00E021DA" w:rsidP="00E021D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E021DA" w:rsidRDefault="00E021DA" w:rsidP="00E021D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E021DA" w:rsidRPr="00A6732F" w:rsidRDefault="00E021DA" w:rsidP="00E021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021DA" w:rsidRDefault="00E021DA" w:rsidP="00E021D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E021DA" w:rsidRPr="00A6732F" w:rsidRDefault="00E021DA" w:rsidP="00E021DA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021DA" w:rsidRPr="008E4BF9" w:rsidRDefault="00E021DA" w:rsidP="00E021DA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8E4BF9">
        <w:rPr>
          <w:sz w:val="22"/>
          <w:szCs w:val="22"/>
        </w:rPr>
        <w:t xml:space="preserve">Voda, </w:t>
      </w:r>
      <w:proofErr w:type="spellStart"/>
      <w:r w:rsidRPr="008E4BF9">
        <w:rPr>
          <w:sz w:val="22"/>
          <w:szCs w:val="22"/>
        </w:rPr>
        <w:t>glycerol</w:t>
      </w:r>
      <w:proofErr w:type="spellEnd"/>
      <w:r w:rsidRPr="008E4BF9">
        <w:rPr>
          <w:sz w:val="22"/>
          <w:szCs w:val="22"/>
        </w:rPr>
        <w:t xml:space="preserve">, </w:t>
      </w:r>
      <w:proofErr w:type="spellStart"/>
      <w:r w:rsidRPr="008E4BF9">
        <w:rPr>
          <w:sz w:val="22"/>
          <w:szCs w:val="22"/>
        </w:rPr>
        <w:t>trifosfát</w:t>
      </w:r>
      <w:proofErr w:type="spellEnd"/>
      <w:r w:rsidRPr="008E4BF9">
        <w:rPr>
          <w:sz w:val="22"/>
          <w:szCs w:val="22"/>
        </w:rPr>
        <w:t xml:space="preserve"> </w:t>
      </w:r>
      <w:proofErr w:type="spellStart"/>
      <w:r w:rsidRPr="008E4BF9">
        <w:rPr>
          <w:sz w:val="22"/>
          <w:szCs w:val="22"/>
        </w:rPr>
        <w:t>pentasodný</w:t>
      </w:r>
      <w:proofErr w:type="spellEnd"/>
      <w:r w:rsidRPr="008E4BF9">
        <w:rPr>
          <w:sz w:val="22"/>
          <w:szCs w:val="22"/>
        </w:rPr>
        <w:t xml:space="preserve">, </w:t>
      </w:r>
      <w:proofErr w:type="spellStart"/>
      <w:r w:rsidRPr="008E4BF9">
        <w:rPr>
          <w:sz w:val="22"/>
          <w:szCs w:val="22"/>
        </w:rPr>
        <w:t>karboxypolymetylén</w:t>
      </w:r>
      <w:proofErr w:type="spellEnd"/>
      <w:r w:rsidRPr="008E4BF9">
        <w:rPr>
          <w:sz w:val="22"/>
          <w:szCs w:val="22"/>
        </w:rPr>
        <w:t xml:space="preserve">, vaječný prášok, </w:t>
      </w:r>
      <w:proofErr w:type="spellStart"/>
      <w:r w:rsidRPr="008E4BF9">
        <w:rPr>
          <w:sz w:val="22"/>
          <w:szCs w:val="22"/>
        </w:rPr>
        <w:t>sorban</w:t>
      </w:r>
      <w:proofErr w:type="spellEnd"/>
      <w:r w:rsidRPr="008E4BF9">
        <w:rPr>
          <w:sz w:val="22"/>
          <w:szCs w:val="22"/>
        </w:rPr>
        <w:t xml:space="preserve"> draselný, </w:t>
      </w:r>
      <w:proofErr w:type="spellStart"/>
      <w:r w:rsidRPr="008E4BF9">
        <w:rPr>
          <w:sz w:val="22"/>
          <w:szCs w:val="22"/>
        </w:rPr>
        <w:t>benzoan</w:t>
      </w:r>
      <w:proofErr w:type="spellEnd"/>
      <w:r w:rsidRPr="008E4BF9">
        <w:rPr>
          <w:sz w:val="22"/>
          <w:szCs w:val="22"/>
        </w:rPr>
        <w:t xml:space="preserve"> sodný, pečeňový prášok, </w:t>
      </w:r>
      <w:proofErr w:type="spellStart"/>
      <w:r w:rsidRPr="008E4BF9">
        <w:rPr>
          <w:sz w:val="22"/>
          <w:szCs w:val="22"/>
        </w:rPr>
        <w:t>propylénglykol</w:t>
      </w:r>
      <w:proofErr w:type="spellEnd"/>
      <w:r w:rsidRPr="008E4BF9">
        <w:rPr>
          <w:sz w:val="22"/>
          <w:szCs w:val="22"/>
        </w:rPr>
        <w:t xml:space="preserve">, chlorid sodný, </w:t>
      </w:r>
      <w:proofErr w:type="spellStart"/>
      <w:r w:rsidRPr="008E4BF9">
        <w:rPr>
          <w:sz w:val="22"/>
          <w:szCs w:val="22"/>
        </w:rPr>
        <w:t>subtilizín</w:t>
      </w:r>
      <w:proofErr w:type="spellEnd"/>
      <w:r w:rsidRPr="008E4BF9">
        <w:rPr>
          <w:sz w:val="22"/>
          <w:szCs w:val="22"/>
        </w:rPr>
        <w:t xml:space="preserve">, </w:t>
      </w:r>
      <w:proofErr w:type="spellStart"/>
      <w:r w:rsidRPr="008E4BF9">
        <w:rPr>
          <w:sz w:val="22"/>
          <w:szCs w:val="22"/>
        </w:rPr>
        <w:t>glukóza</w:t>
      </w:r>
      <w:r>
        <w:rPr>
          <w:sz w:val="22"/>
          <w:szCs w:val="22"/>
        </w:rPr>
        <w:t>-</w:t>
      </w:r>
      <w:r w:rsidRPr="008E4BF9">
        <w:rPr>
          <w:sz w:val="22"/>
          <w:szCs w:val="22"/>
        </w:rPr>
        <w:t>oxidáza</w:t>
      </w:r>
      <w:proofErr w:type="spellEnd"/>
      <w:r w:rsidRPr="008E4BF9">
        <w:rPr>
          <w:sz w:val="22"/>
          <w:szCs w:val="22"/>
        </w:rPr>
        <w:t xml:space="preserve">, </w:t>
      </w:r>
      <w:proofErr w:type="spellStart"/>
      <w:r w:rsidRPr="008E4BF9">
        <w:rPr>
          <w:sz w:val="22"/>
          <w:szCs w:val="22"/>
        </w:rPr>
        <w:t>citrát</w:t>
      </w:r>
      <w:proofErr w:type="spellEnd"/>
      <w:r w:rsidRPr="008E4BF9">
        <w:rPr>
          <w:sz w:val="22"/>
          <w:szCs w:val="22"/>
        </w:rPr>
        <w:t xml:space="preserve"> sodný, fosfát sodný, chlorid vápenatý.</w:t>
      </w:r>
    </w:p>
    <w:p w:rsidR="00E021DA" w:rsidRPr="00AA3AA0" w:rsidRDefault="00E021DA" w:rsidP="00E021D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Nepriehľadný slabo žltkastý gél</w:t>
      </w:r>
      <w:r w:rsidRPr="00AA3AA0">
        <w:rPr>
          <w:sz w:val="22"/>
          <w:szCs w:val="22"/>
        </w:rPr>
        <w:t>.</w:t>
      </w:r>
    </w:p>
    <w:p w:rsidR="00E021DA" w:rsidRPr="00A6732F" w:rsidRDefault="00E021DA" w:rsidP="00E021D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021DA" w:rsidRPr="00405E45" w:rsidRDefault="00E021DA" w:rsidP="00E021DA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E021DA" w:rsidRDefault="00E021DA" w:rsidP="00E021D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E021DA" w:rsidRPr="00F57D0C" w:rsidRDefault="00E021DA" w:rsidP="00E021DA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E021DA" w:rsidRDefault="00E021DA" w:rsidP="00E021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Zubný gél s pečeňovou príchuťou zabezpečuje každodennú ochranu zubov vášho psa a mačky. Gél pôsobí proti usadzovaniu zubného povlaku a predchádza vzniku zubného kameňa. Výsledkom sú zdravé zuby a svieži dych. </w:t>
      </w:r>
    </w:p>
    <w:p w:rsidR="00E021DA" w:rsidRDefault="00E021DA" w:rsidP="00E021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25597">
        <w:rPr>
          <w:b/>
          <w:sz w:val="22"/>
          <w:szCs w:val="22"/>
        </w:rPr>
        <w:t>Pôsobenie proti zubnému p</w:t>
      </w:r>
      <w:r>
        <w:rPr>
          <w:b/>
          <w:sz w:val="22"/>
          <w:szCs w:val="22"/>
        </w:rPr>
        <w:t>ov</w:t>
      </w:r>
      <w:r w:rsidRPr="00D25597">
        <w:rPr>
          <w:b/>
          <w:sz w:val="22"/>
          <w:szCs w:val="22"/>
        </w:rPr>
        <w:t>laku:</w:t>
      </w:r>
      <w:r>
        <w:rPr>
          <w:bCs/>
          <w:sz w:val="22"/>
          <w:szCs w:val="22"/>
        </w:rPr>
        <w:t xml:space="preserve"> rôzne druhy baktérií a proteínov obsiahnutých v krmive spôsobujú vznik povlaku na zuboch. </w:t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Zubný gél obsahuje enzýmy, ktoré pôsobia proti škodlivým baktériám a zabraňujú tak vzniku zubného kameňa. </w:t>
      </w:r>
    </w:p>
    <w:p w:rsidR="00E021DA" w:rsidRDefault="00E021DA" w:rsidP="00E021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25597">
        <w:rPr>
          <w:b/>
          <w:sz w:val="22"/>
          <w:szCs w:val="22"/>
        </w:rPr>
        <w:t>Prevencia vzniku zubného kameňa:</w:t>
      </w:r>
      <w:r>
        <w:rPr>
          <w:bCs/>
          <w:sz w:val="22"/>
          <w:szCs w:val="22"/>
        </w:rPr>
        <w:t xml:space="preserve"> aj malý kúsok zubného povlaku, ktorý nie je zo zubov odstránený, spôsobuje vznik zubného kameňa, ktorý obsahuje vápnik. </w:t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Zubný gél obsahuje zložky, ktoré na seba vápnik naviažu a zabránia tak vzniku zubného kameňa. K zubnému gélu je priložený aplikátor, ktorý uľahčuje nanesenie gélu a zabezpečí, že si vaše zviera na gél čoskoro zvykne a prijme ho ako súčasť každodennej ústnej hygieny.</w:t>
      </w:r>
    </w:p>
    <w:p w:rsidR="00E021DA" w:rsidRPr="006F1C84" w:rsidRDefault="00E021DA" w:rsidP="00E021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E021DA" w:rsidRDefault="00E021DA" w:rsidP="00E021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Čisté zuby a svieži dych bez použitia zubnej kefky.</w:t>
      </w:r>
    </w:p>
    <w:p w:rsidR="00E021DA" w:rsidRPr="00221DE0" w:rsidRDefault="00E021DA" w:rsidP="00E021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E021DA" w:rsidRDefault="00E021DA" w:rsidP="00E021D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Pred prvým použitím odstráňte fóliu a  pripevnite aplikátor na otvor tuby. Následne aplikujte tenkú vrstvu gélu na všetky zuby v oblasti zubných krčkov. Začnite u zadných zubov a postupujte k predným. </w:t>
      </w:r>
    </w:p>
    <w:p w:rsidR="00E021DA" w:rsidRPr="00BB773D" w:rsidRDefault="00E021DA" w:rsidP="00E021D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021DA" w:rsidRPr="00405E45" w:rsidRDefault="00E021DA" w:rsidP="00E021D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g.</w:t>
      </w:r>
    </w:p>
    <w:p w:rsidR="00E021DA" w:rsidRPr="00473763" w:rsidRDefault="00E021DA" w:rsidP="00E021D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E021DA" w:rsidRPr="00405E45" w:rsidRDefault="00E021DA" w:rsidP="00E021D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 na suchom a tmavom mieste. Uchovávajte mimo dohľadu a dosahu detí</w:t>
      </w:r>
      <w:r w:rsidRPr="00405E45">
        <w:rPr>
          <w:sz w:val="22"/>
          <w:szCs w:val="22"/>
        </w:rPr>
        <w:t>.</w:t>
      </w:r>
    </w:p>
    <w:p w:rsidR="00E021DA" w:rsidRPr="00B123C2" w:rsidRDefault="00E021DA" w:rsidP="00E021D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E021DA" w:rsidRPr="00405E45" w:rsidRDefault="00E021DA" w:rsidP="00E021D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 </w:t>
      </w:r>
    </w:p>
    <w:p w:rsidR="00E021DA" w:rsidRPr="00B123C2" w:rsidRDefault="00E021DA" w:rsidP="00E021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021DA" w:rsidRDefault="00E021DA" w:rsidP="00E021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E021DA" w:rsidRPr="00B123C2" w:rsidRDefault="00E021DA" w:rsidP="00E021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021DA" w:rsidRDefault="00E021DA" w:rsidP="00E021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E021DA" w:rsidRPr="00405E45" w:rsidRDefault="00E021DA" w:rsidP="00E021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E021DA" w:rsidRPr="00B123C2" w:rsidRDefault="00E021DA" w:rsidP="00E021DA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021DA" w:rsidRDefault="00E021DA" w:rsidP="00E021D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E021DA" w:rsidRDefault="00E021DA" w:rsidP="00E021D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021DA" w:rsidRDefault="00E021DA" w:rsidP="00E021D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038/K/19-S</w:t>
      </w:r>
    </w:p>
    <w:p w:rsidR="00E021DA" w:rsidRPr="00473763" w:rsidRDefault="00E021DA" w:rsidP="00E021D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021DA" w:rsidRDefault="00E021DA" w:rsidP="00E021D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D02BC8" w:rsidRDefault="00E021DA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9"/>
    <w:rsid w:val="004A60CF"/>
    <w:rsid w:val="00774959"/>
    <w:rsid w:val="008E135B"/>
    <w:rsid w:val="00BC7D9F"/>
    <w:rsid w:val="00D67ED0"/>
    <w:rsid w:val="00DD0050"/>
    <w:rsid w:val="00E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E021D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021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021D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02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021D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021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E021D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021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021D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02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021D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021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ATC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2020-08-04T08:10:00Z</dcterms:created>
  <dcterms:modified xsi:type="dcterms:W3CDTF">2020-08-04T08:11:00Z</dcterms:modified>
</cp:coreProperties>
</file>