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4D" w:rsidRPr="00E5083D" w:rsidRDefault="00515E4D" w:rsidP="00C259C4">
      <w:pPr>
        <w:ind w:left="0" w:firstLine="0"/>
        <w:jc w:val="center"/>
        <w:rPr>
          <w:b/>
          <w:bCs/>
          <w:szCs w:val="22"/>
        </w:rPr>
      </w:pPr>
      <w:bookmarkStart w:id="0" w:name="_GoBack"/>
      <w:bookmarkEnd w:id="0"/>
      <w:r w:rsidRPr="00E5083D">
        <w:rPr>
          <w:b/>
          <w:bCs/>
          <w:szCs w:val="22"/>
        </w:rPr>
        <w:t>SÚHRN CHARAKTERISTICKÝCH VLASTNOSTÍ LIEKU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b/>
          <w:bCs/>
          <w:szCs w:val="22"/>
        </w:rPr>
        <w:t>1.</w:t>
      </w:r>
      <w:r w:rsidRPr="00E5083D">
        <w:rPr>
          <w:b/>
          <w:bCs/>
          <w:szCs w:val="22"/>
        </w:rPr>
        <w:tab/>
        <w:t>NÁZOV VETERINÁRNEHO LIEKU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 xml:space="preserve">Ubrostar Dry Cow </w:t>
      </w:r>
      <w:r w:rsidR="00546BD0" w:rsidRPr="00E5083D">
        <w:rPr>
          <w:szCs w:val="22"/>
        </w:rPr>
        <w:t>100 mg/280 mg</w:t>
      </w:r>
      <w:r w:rsidR="008839E2">
        <w:rPr>
          <w:szCs w:val="22"/>
        </w:rPr>
        <w:t>/100 mg</w:t>
      </w:r>
      <w:r w:rsidR="00546BD0" w:rsidRPr="00E5083D">
        <w:rPr>
          <w:szCs w:val="22"/>
        </w:rPr>
        <w:t xml:space="preserve"> </w:t>
      </w:r>
      <w:r w:rsidRPr="00E5083D">
        <w:rPr>
          <w:szCs w:val="22"/>
        </w:rPr>
        <w:t>intramamálna suspenzia pre hovädzí dobytok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2.</w:t>
      </w:r>
      <w:r w:rsidRPr="00E5083D">
        <w:rPr>
          <w:b/>
          <w:szCs w:val="22"/>
        </w:rPr>
        <w:tab/>
        <w:t>KVALITATÍVNE A KVANTITATÍVNE ZLOŽENIE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Každá 4,5 g intramamálna striekačka obsahuje: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Účinné látky:</w:t>
      </w:r>
    </w:p>
    <w:p w:rsidR="00515E4D" w:rsidRPr="00E5083D" w:rsidRDefault="00F24BD7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Penetamát h</w:t>
      </w:r>
      <w:r w:rsidR="00515E4D" w:rsidRPr="00E5083D">
        <w:rPr>
          <w:iCs/>
          <w:szCs w:val="22"/>
        </w:rPr>
        <w:t>ydrojodid</w:t>
      </w:r>
      <w:r w:rsidR="00515E4D" w:rsidRPr="00E5083D">
        <w:rPr>
          <w:iCs/>
          <w:szCs w:val="22"/>
        </w:rPr>
        <w:tab/>
        <w:t>100 mg (zodpovedá 77,2 mg penetamátu)</w:t>
      </w:r>
    </w:p>
    <w:p w:rsidR="00515E4D" w:rsidRPr="00E5083D" w:rsidRDefault="00515E4D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Benetamín penicilín</w:t>
      </w:r>
      <w:r w:rsidRPr="00E5083D">
        <w:rPr>
          <w:iCs/>
          <w:szCs w:val="22"/>
        </w:rPr>
        <w:tab/>
        <w:t>280 mg (zodpovedá 171,6 mg penicilínu)</w:t>
      </w:r>
    </w:p>
    <w:p w:rsidR="00515E4D" w:rsidRPr="00E5083D" w:rsidRDefault="00515E4D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Framycetínsulfát</w:t>
      </w:r>
      <w:r w:rsidRPr="00E5083D">
        <w:rPr>
          <w:iCs/>
          <w:szCs w:val="22"/>
        </w:rPr>
        <w:tab/>
        <w:t>100 mg (zodpovedá 71,0 mg framycetínu)</w:t>
      </w:r>
    </w:p>
    <w:p w:rsidR="00515E4D" w:rsidRPr="00E5083D" w:rsidRDefault="00515E4D" w:rsidP="00515E4D">
      <w:pPr>
        <w:rPr>
          <w:iCs/>
          <w:szCs w:val="22"/>
        </w:rPr>
      </w:pPr>
    </w:p>
    <w:p w:rsidR="00515E4D" w:rsidRPr="00E5083D" w:rsidRDefault="00515E4D" w:rsidP="00515E4D">
      <w:pPr>
        <w:tabs>
          <w:tab w:val="left" w:pos="1701"/>
        </w:tabs>
        <w:jc w:val="both"/>
        <w:rPr>
          <w:szCs w:val="22"/>
        </w:rPr>
      </w:pPr>
      <w:r w:rsidRPr="00E5083D">
        <w:rPr>
          <w:b/>
          <w:szCs w:val="22"/>
        </w:rPr>
        <w:t>Pomocné látky: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Úplný zoznam pomocných látok je uvedený v časti 6.1.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3.</w:t>
      </w:r>
      <w:r w:rsidRPr="00E5083D">
        <w:rPr>
          <w:b/>
          <w:szCs w:val="22"/>
        </w:rPr>
        <w:tab/>
        <w:t>LIEKOVÁ FORMA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Intramamálna suspenzia</w:t>
      </w:r>
      <w:r w:rsidR="00C77988">
        <w:rPr>
          <w:szCs w:val="22"/>
        </w:rPr>
        <w:t>.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Biela až sivobiela suspenzia.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</w:t>
      </w:r>
      <w:r w:rsidRPr="00E5083D">
        <w:rPr>
          <w:b/>
          <w:szCs w:val="22"/>
        </w:rPr>
        <w:tab/>
        <w:t>KLINICKÉ ÚDAJE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4.1</w:t>
      </w:r>
      <w:r w:rsidRPr="00E5083D">
        <w:rPr>
          <w:b/>
          <w:szCs w:val="22"/>
        </w:rPr>
        <w:tab/>
        <w:t>Cieľový druh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Hovädzí dobytok (</w:t>
      </w:r>
      <w:r w:rsidR="008839E2">
        <w:rPr>
          <w:szCs w:val="22"/>
        </w:rPr>
        <w:t>v období státia na sucho</w:t>
      </w:r>
      <w:r w:rsidRPr="00E5083D">
        <w:rPr>
          <w:szCs w:val="22"/>
        </w:rPr>
        <w:t>).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4.2</w:t>
      </w:r>
      <w:r w:rsidRPr="00E5083D">
        <w:rPr>
          <w:b/>
          <w:szCs w:val="22"/>
        </w:rPr>
        <w:tab/>
        <w:t xml:space="preserve">Indikácie </w:t>
      </w:r>
      <w:r w:rsidR="001233DB">
        <w:rPr>
          <w:b/>
          <w:szCs w:val="22"/>
        </w:rPr>
        <w:t>na</w:t>
      </w:r>
      <w:r w:rsidRPr="00E5083D">
        <w:rPr>
          <w:b/>
          <w:szCs w:val="22"/>
        </w:rPr>
        <w:t xml:space="preserve"> použitie so špecifikovaním cieľového druhu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Liečba subklinickej mastitídy zasušených kráv a prevencia nových bakteriálnych infekcií vemena dojníc počas obdobia státia na sucho spôsobených baktériami citlivými na penicilín a framycetín.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4.3</w:t>
      </w:r>
      <w:r w:rsidRPr="00E5083D">
        <w:rPr>
          <w:b/>
          <w:szCs w:val="22"/>
        </w:rPr>
        <w:tab/>
        <w:t>Kontraindikácie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Nepoužívať u laktujúcich kráv.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Nepoužívať v prípade precitlivenosti na účinnú látku alebo na niektorú pomocnú látku.</w:t>
      </w:r>
    </w:p>
    <w:p w:rsidR="00515E4D" w:rsidRPr="00E5083D" w:rsidRDefault="00515E4D" w:rsidP="00515E4D">
      <w:pPr>
        <w:rPr>
          <w:szCs w:val="22"/>
        </w:rPr>
      </w:pPr>
    </w:p>
    <w:p w:rsidR="00515E4D" w:rsidRPr="005C6763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4.4</w:t>
      </w:r>
      <w:r w:rsidRPr="00E5083D">
        <w:rPr>
          <w:b/>
          <w:szCs w:val="22"/>
        </w:rPr>
        <w:tab/>
        <w:t>Osobitné upozornenia</w:t>
      </w:r>
      <w:r w:rsidR="005C6763">
        <w:rPr>
          <w:b/>
          <w:szCs w:val="22"/>
        </w:rPr>
        <w:t xml:space="preserve"> pre každý cieľový druh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V prípade rizika mastitídy v letnom období treba zvážiť ďalšie opatrenia, ako je kontrola lietavého hmyzu.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4.5</w:t>
      </w:r>
      <w:r w:rsidRPr="00E5083D">
        <w:rPr>
          <w:b/>
          <w:szCs w:val="22"/>
        </w:rPr>
        <w:tab/>
        <w:t>Osobitné bezpečnostné opatrenia na používanie</w:t>
      </w:r>
    </w:p>
    <w:p w:rsidR="00515E4D" w:rsidRPr="00E5083D" w:rsidRDefault="00515E4D" w:rsidP="00515E4D">
      <w:pPr>
        <w:rPr>
          <w:b/>
          <w:szCs w:val="22"/>
        </w:rPr>
      </w:pPr>
    </w:p>
    <w:p w:rsidR="00515E4D" w:rsidRPr="00C259C4" w:rsidRDefault="00515E4D" w:rsidP="00515E4D">
      <w:pPr>
        <w:rPr>
          <w:szCs w:val="22"/>
          <w:u w:val="single"/>
        </w:rPr>
      </w:pPr>
      <w:r w:rsidRPr="00C259C4">
        <w:rPr>
          <w:szCs w:val="22"/>
          <w:u w:val="single"/>
        </w:rPr>
        <w:t>Osobitné bezpečnostné opatrenia na používanie u zvierat</w:t>
      </w: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Liek by sa mal použiť na základe výsledkov testovania citlivosti baktérií izolovaných zo zvierat. Ak to nie je možné, liečba má vychádzať z miestnych (regionálnych, na úrovni farmy) epidemiologických informácií o citlivosti cieľových baktérií. Pri používaní lieku treba zohľadniť národnú a miestnu antimikrobiálnu politiku.</w:t>
      </w:r>
    </w:p>
    <w:p w:rsidR="008C5BAB" w:rsidRPr="00E5083D" w:rsidRDefault="008C5BAB" w:rsidP="00515E4D">
      <w:pPr>
        <w:ind w:left="0" w:firstLine="0"/>
        <w:rPr>
          <w:szCs w:val="22"/>
        </w:rPr>
      </w:pPr>
    </w:p>
    <w:p w:rsidR="008C5BAB" w:rsidRPr="00E5083D" w:rsidRDefault="008C5BAB" w:rsidP="008C5BAB">
      <w:pPr>
        <w:ind w:left="0" w:firstLine="0"/>
        <w:rPr>
          <w:szCs w:val="22"/>
        </w:rPr>
      </w:pPr>
      <w:r w:rsidRPr="00E5083D">
        <w:rPr>
          <w:szCs w:val="22"/>
        </w:rPr>
        <w:t xml:space="preserve">Po zasušení sa napriek preventívnej liečbe môže objaviť závažná akútna mastitída (potenciálne letálna) spôsobená patogénmi, ako napr. </w:t>
      </w:r>
      <w:r w:rsidRPr="00E5083D">
        <w:rPr>
          <w:i/>
          <w:szCs w:val="22"/>
        </w:rPr>
        <w:t>Pseudomonas aeruginosa</w:t>
      </w:r>
      <w:r w:rsidRPr="00E5083D">
        <w:rPr>
          <w:szCs w:val="22"/>
        </w:rPr>
        <w:t xml:space="preserve">. Na zníženie tohto rizika sa má </w:t>
      </w:r>
      <w:r w:rsidRPr="00E5083D">
        <w:rPr>
          <w:szCs w:val="22"/>
        </w:rPr>
        <w:lastRenderedPageBreak/>
        <w:t xml:space="preserve">dbať na dôkladné dodržiavanie zásad správnej aseptickej praxe; kravy treba umiestniť do </w:t>
      </w:r>
      <w:r w:rsidR="0044135D" w:rsidRPr="00E5083D">
        <w:rPr>
          <w:szCs w:val="22"/>
        </w:rPr>
        <w:t xml:space="preserve">čistého </w:t>
      </w:r>
      <w:r w:rsidRPr="00E5083D">
        <w:rPr>
          <w:szCs w:val="22"/>
        </w:rPr>
        <w:t xml:space="preserve"> výbehu v dostatočnej vzdialenosti od dojárne a pravidelne kontrolovať niekoľko dní po zasušení.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C259C4" w:rsidRDefault="00515E4D" w:rsidP="00515E4D">
      <w:pPr>
        <w:ind w:left="0" w:firstLine="0"/>
        <w:rPr>
          <w:szCs w:val="22"/>
          <w:u w:val="single"/>
        </w:rPr>
      </w:pPr>
      <w:r w:rsidRPr="00C259C4">
        <w:rPr>
          <w:szCs w:val="22"/>
          <w:u w:val="single"/>
        </w:rPr>
        <w:t>Osobitné bezpečnostné opatrenia, ktoré má urobiť osoba podávajúca liek zvieratám</w:t>
      </w: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U osôb, ktoré manipulujú s liekom, sa môže objaviť precitlivenosť kože; treba sa vyhýbať kontaktu s kožou.</w:t>
      </w: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 xml:space="preserve">Penicilíny a cefalosporíny môžu vyvolať </w:t>
      </w:r>
      <w:r w:rsidRPr="00E5083D">
        <w:rPr>
          <w:iCs/>
          <w:szCs w:val="22"/>
        </w:rPr>
        <w:t>hypersenzitívnu (alergickú) reakciu</w:t>
      </w:r>
      <w:r w:rsidRPr="00E5083D">
        <w:rPr>
          <w:szCs w:val="22"/>
        </w:rPr>
        <w:t xml:space="preserve"> po injekcii, </w:t>
      </w:r>
      <w:r w:rsidRPr="00E5083D">
        <w:rPr>
          <w:iCs/>
          <w:szCs w:val="22"/>
        </w:rPr>
        <w:t>vdýchnutí</w:t>
      </w:r>
      <w:r w:rsidRPr="00E5083D">
        <w:rPr>
          <w:szCs w:val="22"/>
        </w:rPr>
        <w:t xml:space="preserve">, požití alebo kontakte s pokožkou. </w:t>
      </w:r>
      <w:r w:rsidRPr="00E5083D">
        <w:rPr>
          <w:iCs/>
          <w:szCs w:val="22"/>
        </w:rPr>
        <w:t>Precitlivenosť</w:t>
      </w:r>
      <w:r w:rsidRPr="00E5083D">
        <w:rPr>
          <w:szCs w:val="22"/>
        </w:rPr>
        <w:t xml:space="preserve"> na penicilíny môže </w:t>
      </w:r>
      <w:r w:rsidRPr="00E5083D">
        <w:rPr>
          <w:iCs/>
          <w:szCs w:val="22"/>
        </w:rPr>
        <w:t>spôsobiť skríženú precitlivenosť na cefalosporíny a naopak</w:t>
      </w:r>
      <w:r w:rsidRPr="00E5083D">
        <w:rPr>
          <w:szCs w:val="22"/>
        </w:rPr>
        <w:t xml:space="preserve">. Alergické reakcie na tieto látky môžu byť </w:t>
      </w:r>
      <w:r w:rsidRPr="00E5083D">
        <w:rPr>
          <w:iCs/>
          <w:szCs w:val="22"/>
        </w:rPr>
        <w:t>niekedy vážne</w:t>
      </w:r>
      <w:r w:rsidRPr="00E5083D">
        <w:rPr>
          <w:szCs w:val="22"/>
        </w:rPr>
        <w:t>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numPr>
          <w:ilvl w:val="0"/>
          <w:numId w:val="1"/>
        </w:numPr>
        <w:tabs>
          <w:tab w:val="num" w:pos="567"/>
        </w:tabs>
        <w:ind w:left="567" w:hanging="567"/>
        <w:rPr>
          <w:szCs w:val="22"/>
        </w:rPr>
      </w:pPr>
      <w:r w:rsidRPr="00E5083D">
        <w:rPr>
          <w:szCs w:val="22"/>
        </w:rPr>
        <w:t>Nemanipulovať s liekom</w:t>
      </w:r>
      <w:r w:rsidRPr="00E5083D">
        <w:rPr>
          <w:iCs/>
          <w:szCs w:val="22"/>
        </w:rPr>
        <w:t xml:space="preserve"> v prípade známej precitlivenosti alebo odporúčaniam</w:t>
      </w:r>
      <w:r w:rsidRPr="00E5083D">
        <w:rPr>
          <w:szCs w:val="22"/>
        </w:rPr>
        <w:t xml:space="preserve"> nepracovať s takýmito liekmi.</w:t>
      </w:r>
    </w:p>
    <w:p w:rsidR="00515E4D" w:rsidRPr="00E5083D" w:rsidRDefault="00515E4D" w:rsidP="00515E4D">
      <w:pPr>
        <w:ind w:firstLine="0"/>
        <w:rPr>
          <w:szCs w:val="22"/>
        </w:rPr>
      </w:pPr>
    </w:p>
    <w:p w:rsidR="00515E4D" w:rsidRPr="00E5083D" w:rsidRDefault="00515E4D" w:rsidP="00515E4D">
      <w:pPr>
        <w:numPr>
          <w:ilvl w:val="0"/>
          <w:numId w:val="1"/>
        </w:numPr>
        <w:tabs>
          <w:tab w:val="num" w:pos="567"/>
        </w:tabs>
        <w:ind w:left="567" w:hanging="567"/>
        <w:rPr>
          <w:szCs w:val="22"/>
        </w:rPr>
      </w:pPr>
      <w:r w:rsidRPr="00E5083D">
        <w:rPr>
          <w:szCs w:val="22"/>
        </w:rPr>
        <w:t xml:space="preserve">Zaobchádzať s týmto liekom opatrne (predovšetkým osoby s poškodením kože), </w:t>
      </w:r>
      <w:r w:rsidRPr="00E5083D">
        <w:rPr>
          <w:iCs/>
          <w:szCs w:val="22"/>
        </w:rPr>
        <w:t xml:space="preserve">vyhnúť sa kontaktu </w:t>
      </w:r>
      <w:r w:rsidR="008D113B">
        <w:rPr>
          <w:iCs/>
          <w:szCs w:val="22"/>
        </w:rPr>
        <w:t xml:space="preserve">s </w:t>
      </w:r>
      <w:r w:rsidRPr="00E5083D">
        <w:rPr>
          <w:iCs/>
          <w:szCs w:val="22"/>
        </w:rPr>
        <w:t>kožou</w:t>
      </w:r>
      <w:r w:rsidRPr="00E5083D">
        <w:rPr>
          <w:szCs w:val="22"/>
        </w:rPr>
        <w:t>. Nosiť rukavice, v prípade kontaktu s pokožkou si umyť ruky.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numPr>
          <w:ilvl w:val="0"/>
          <w:numId w:val="1"/>
        </w:numPr>
        <w:tabs>
          <w:tab w:val="num" w:pos="567"/>
        </w:tabs>
        <w:ind w:left="567" w:hanging="567"/>
        <w:rPr>
          <w:szCs w:val="22"/>
        </w:rPr>
      </w:pPr>
      <w:r w:rsidRPr="00E5083D">
        <w:rPr>
          <w:iCs/>
          <w:szCs w:val="22"/>
        </w:rPr>
        <w:t>V prípade vzniku príznakov v dôsledku kontaktu s liekom ako sú napr. kožné vyrážky</w:t>
      </w:r>
      <w:r w:rsidRPr="00E5083D">
        <w:rPr>
          <w:szCs w:val="22"/>
        </w:rPr>
        <w:t xml:space="preserve">, vyhľadať pomoc lekára a ukázať mu toto upozornenie. Oveľa závažnejšie príznaky sú opuch tváre, pier alebo očí alebo ťažkosti s dýchaním a vyžadujú okamžité lekárske </w:t>
      </w:r>
      <w:r w:rsidRPr="00E5083D">
        <w:rPr>
          <w:iCs/>
          <w:szCs w:val="22"/>
        </w:rPr>
        <w:t>ošetrenie</w:t>
      </w:r>
      <w:r w:rsidRPr="00E5083D">
        <w:rPr>
          <w:szCs w:val="22"/>
        </w:rPr>
        <w:t>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4.6</w:t>
      </w:r>
      <w:r w:rsidRPr="00E5083D">
        <w:rPr>
          <w:b/>
          <w:szCs w:val="22"/>
        </w:rPr>
        <w:tab/>
        <w:t>Nežiaduce účinky (frekvencia výskytu a závažnosť)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Nie sú známe.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4.7</w:t>
      </w:r>
      <w:r w:rsidRPr="00E5083D">
        <w:rPr>
          <w:b/>
          <w:szCs w:val="22"/>
        </w:rPr>
        <w:tab/>
        <w:t>Použitie počas gravidity, laktácie, znášky</w:t>
      </w:r>
    </w:p>
    <w:p w:rsidR="00515E4D" w:rsidRPr="00E5083D" w:rsidRDefault="00515E4D" w:rsidP="00515E4D">
      <w:pPr>
        <w:rPr>
          <w:szCs w:val="22"/>
        </w:rPr>
      </w:pPr>
    </w:p>
    <w:p w:rsidR="005C6763" w:rsidRDefault="00515E4D" w:rsidP="00515E4D">
      <w:pPr>
        <w:rPr>
          <w:szCs w:val="22"/>
          <w:u w:val="single"/>
        </w:rPr>
      </w:pPr>
      <w:r w:rsidRPr="00E5083D">
        <w:rPr>
          <w:szCs w:val="22"/>
          <w:u w:val="single"/>
        </w:rPr>
        <w:t>Gravidita:</w:t>
      </w:r>
    </w:p>
    <w:p w:rsidR="00515E4D" w:rsidRDefault="00515E4D" w:rsidP="00515E4D">
      <w:pPr>
        <w:rPr>
          <w:szCs w:val="22"/>
        </w:rPr>
      </w:pPr>
      <w:r w:rsidRPr="00E5083D">
        <w:rPr>
          <w:szCs w:val="22"/>
        </w:rPr>
        <w:t>Môže byť použitý počas gravidity.</w:t>
      </w:r>
    </w:p>
    <w:p w:rsidR="005C6763" w:rsidRPr="00E5083D" w:rsidRDefault="005C6763" w:rsidP="00515E4D">
      <w:pPr>
        <w:rPr>
          <w:szCs w:val="22"/>
        </w:rPr>
      </w:pPr>
    </w:p>
    <w:p w:rsidR="005C6763" w:rsidRDefault="00515E4D" w:rsidP="00515E4D">
      <w:pPr>
        <w:rPr>
          <w:szCs w:val="22"/>
          <w:u w:val="single"/>
        </w:rPr>
      </w:pPr>
      <w:r w:rsidRPr="00E5083D">
        <w:rPr>
          <w:szCs w:val="22"/>
          <w:u w:val="single"/>
        </w:rPr>
        <w:t>Laktácia: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Nepoužívať počas laktácie.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4.8</w:t>
      </w:r>
      <w:r w:rsidRPr="00E5083D">
        <w:rPr>
          <w:b/>
          <w:szCs w:val="22"/>
        </w:rPr>
        <w:tab/>
        <w:t>Liekové interakcie a iné formy vzájomného pôsobenia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Nie sú známe.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4.9</w:t>
      </w:r>
      <w:r w:rsidRPr="00E5083D">
        <w:rPr>
          <w:b/>
          <w:szCs w:val="22"/>
        </w:rPr>
        <w:tab/>
        <w:t>Dávkovanie a spôsob podania lieku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 xml:space="preserve">Intramamálne podanie 100 mg </w:t>
      </w:r>
      <w:r w:rsidR="0044135D" w:rsidRPr="00E5083D">
        <w:rPr>
          <w:szCs w:val="22"/>
        </w:rPr>
        <w:t xml:space="preserve">penetamát </w:t>
      </w:r>
      <w:r w:rsidRPr="00E5083D">
        <w:rPr>
          <w:szCs w:val="22"/>
        </w:rPr>
        <w:t>hydrojodidu, 280 mg benetamín penicilínu a 100 mg framycetínsulfátu do každej štvrtky, t.j. obsah jednej striekačky aplikovať do každej štvrtky bezprostredne po poslednom dojení laktácie.</w:t>
      </w: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Pred aplikáciou treba struky dôkladne vyčistiť a vydezinfikovať a zabrániť kontaminácii vstrekovacej trysky. Po aplikácii sa odporúča použiť utierku alebo spr</w:t>
      </w:r>
      <w:r w:rsidR="00F24BD7" w:rsidRPr="00E5083D">
        <w:rPr>
          <w:szCs w:val="22"/>
        </w:rPr>
        <w:t>ej</w:t>
      </w:r>
      <w:r w:rsidRPr="00E5083D">
        <w:rPr>
          <w:szCs w:val="22"/>
        </w:rPr>
        <w:t xml:space="preserve"> na struky.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4.10</w:t>
      </w:r>
      <w:r w:rsidRPr="00E5083D">
        <w:rPr>
          <w:b/>
          <w:szCs w:val="22"/>
        </w:rPr>
        <w:tab/>
        <w:t>Predávkovanie (príznaky, núdzové postupy, antidotá), ak sú potrebné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F24BD7" w:rsidP="00515E4D">
      <w:pPr>
        <w:rPr>
          <w:szCs w:val="22"/>
        </w:rPr>
      </w:pPr>
      <w:r w:rsidRPr="00E5083D">
        <w:rPr>
          <w:szCs w:val="22"/>
        </w:rPr>
        <w:t>Údaje nie sú dostupné</w:t>
      </w:r>
      <w:r w:rsidR="00515E4D" w:rsidRPr="00E5083D">
        <w:rPr>
          <w:szCs w:val="22"/>
        </w:rPr>
        <w:t>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szCs w:val="22"/>
        </w:rPr>
        <w:t>4.11</w:t>
      </w:r>
      <w:r w:rsidRPr="00E5083D">
        <w:rPr>
          <w:b/>
          <w:szCs w:val="22"/>
        </w:rPr>
        <w:tab/>
        <w:t>Ochranná (-é) lehota (-y)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Mäso a vnútornosti: 10 dní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tabs>
          <w:tab w:val="left" w:pos="851"/>
        </w:tabs>
        <w:ind w:left="851" w:hanging="851"/>
        <w:rPr>
          <w:szCs w:val="22"/>
        </w:rPr>
      </w:pPr>
      <w:r w:rsidRPr="00E5083D">
        <w:rPr>
          <w:szCs w:val="22"/>
        </w:rPr>
        <w:t>Mlieko:</w:t>
      </w:r>
      <w:r w:rsidRPr="00E5083D">
        <w:rPr>
          <w:szCs w:val="22"/>
        </w:rPr>
        <w:tab/>
        <w:t>Pri ošetrení najmenej 35 dní pred otelením sa mlieko nesmie používať po dobu 36 hodín po otelení.</w:t>
      </w:r>
    </w:p>
    <w:p w:rsidR="00515E4D" w:rsidRPr="00E5083D" w:rsidRDefault="00515E4D" w:rsidP="00515E4D">
      <w:pPr>
        <w:tabs>
          <w:tab w:val="left" w:pos="851"/>
        </w:tabs>
        <w:ind w:left="851" w:hanging="851"/>
        <w:rPr>
          <w:szCs w:val="22"/>
        </w:rPr>
      </w:pPr>
      <w:r w:rsidRPr="00E5083D">
        <w:rPr>
          <w:szCs w:val="22"/>
        </w:rPr>
        <w:lastRenderedPageBreak/>
        <w:tab/>
        <w:t>Pri ošetrení menej ako 35 dní pred otelením sa mlieko nesmie používať po dobu 37 dní po podaní.</w:t>
      </w:r>
    </w:p>
    <w:p w:rsidR="00B564E6" w:rsidRPr="00E5083D" w:rsidRDefault="00B564E6" w:rsidP="00C259C4">
      <w:pPr>
        <w:ind w:left="0" w:firstLine="0"/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5.</w:t>
      </w:r>
      <w:r w:rsidRPr="00E5083D">
        <w:rPr>
          <w:b/>
          <w:szCs w:val="22"/>
        </w:rPr>
        <w:tab/>
        <w:t>FARMAKOLOGICKÉ VLASTNOSTI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Farmakoterapeutická skupina: Antibiotiká</w:t>
      </w:r>
      <w:r w:rsidR="006704CD" w:rsidRPr="00E5083D">
        <w:rPr>
          <w:szCs w:val="22"/>
        </w:rPr>
        <w:t xml:space="preserve"> </w:t>
      </w:r>
      <w:r w:rsidRPr="00E5083D">
        <w:rPr>
          <w:szCs w:val="22"/>
        </w:rPr>
        <w:t>na intramamálne použitie, kombinácia antibiotík na intramamálne použitie, betalaktámové antibiotiká, penicilíny, kombinácie s inými antibiotikami.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Kód ATCvet: QJ51RC25</w:t>
      </w:r>
    </w:p>
    <w:p w:rsidR="00515E4D" w:rsidRPr="00E5083D" w:rsidRDefault="00515E4D" w:rsidP="00515E4D">
      <w:pPr>
        <w:rPr>
          <w:b/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5.1</w:t>
      </w:r>
      <w:r w:rsidRPr="00E5083D">
        <w:rPr>
          <w:b/>
          <w:szCs w:val="22"/>
        </w:rPr>
        <w:tab/>
        <w:t>Farmakodynamické vlastnosti</w:t>
      </w:r>
    </w:p>
    <w:p w:rsidR="00515E4D" w:rsidRPr="00E5083D" w:rsidRDefault="00515E4D" w:rsidP="00515E4D">
      <w:pPr>
        <w:rPr>
          <w:b/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Benetamín benzylpenicilín je N-benzyl-2fenyletylamínová soľ benzylpenicilínu, vyvinutá ako dlhodobo pôsobiaca forma benzylpenicilínu. Penetamát je prekurzor, z ktorého sa hydrolýzou uvoľňuje benzylpenicilín a dietylaminoetanol. Antimikrobiálna aktivita vychádza výlučne z benzylpenicilínu.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Voľný benzylpenicilín je účinný predovšetkým proti rôznym grampozitívnym patogénom s výnimkou stafylokokov produkujúcich ß-laktamázu. Penicilíny pôsobia baktericídne na proliferujúce mikroorganizmy inhibíciou syntézy bunkovej steny. Antibakteriálna aktivita je závislá od času.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Framycetín, známy ako neomycín B, je baktericídne aminoglykozidové antibiotikum. Inhibíciou syntézy bakteriálnych proteínov a predpokladanou interferenciou s permeabilitou bunkovej membrány sa podieľa na usmrtení bakteriálnej bunky. Spektrum jeho pôsobenia zahŕňa veľké množstvo gramnegatívnych baktérií a niektoré grampozitívne baktérie.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 xml:space="preserve">Účinnosť kombinácie benzylpenicilínu a framycetínu </w:t>
      </w:r>
      <w:r w:rsidRPr="00E5083D">
        <w:rPr>
          <w:i/>
          <w:szCs w:val="22"/>
        </w:rPr>
        <w:t>in vitro</w:t>
      </w:r>
      <w:r w:rsidRPr="00E5083D">
        <w:rPr>
          <w:szCs w:val="22"/>
        </w:rPr>
        <w:t xml:space="preserve"> bola dokázaná proti </w:t>
      </w:r>
      <w:r w:rsidRPr="00E5083D">
        <w:rPr>
          <w:i/>
          <w:szCs w:val="22"/>
        </w:rPr>
        <w:t xml:space="preserve">Staphylococcus </w:t>
      </w:r>
      <w:r w:rsidRPr="00E5083D">
        <w:rPr>
          <w:szCs w:val="22"/>
        </w:rPr>
        <w:t>spp.</w:t>
      </w:r>
      <w:r w:rsidRPr="00E5083D">
        <w:rPr>
          <w:i/>
          <w:szCs w:val="22"/>
        </w:rPr>
        <w:t xml:space="preserve">, Streptococcus </w:t>
      </w:r>
      <w:r w:rsidRPr="00E5083D">
        <w:rPr>
          <w:szCs w:val="22"/>
        </w:rPr>
        <w:t>spp.</w:t>
      </w:r>
      <w:r w:rsidRPr="00E5083D">
        <w:rPr>
          <w:i/>
          <w:szCs w:val="22"/>
        </w:rPr>
        <w:t xml:space="preserve">, Arcanobacterium </w:t>
      </w:r>
      <w:r w:rsidRPr="00E5083D">
        <w:rPr>
          <w:szCs w:val="22"/>
        </w:rPr>
        <w:t>spp.</w:t>
      </w:r>
      <w:r w:rsidRPr="00E5083D">
        <w:rPr>
          <w:i/>
          <w:szCs w:val="22"/>
        </w:rPr>
        <w:t xml:space="preserve"> </w:t>
      </w:r>
      <w:r w:rsidRPr="00E5083D">
        <w:rPr>
          <w:szCs w:val="22"/>
        </w:rPr>
        <w:t>(</w:t>
      </w:r>
      <w:r w:rsidRPr="00E5083D">
        <w:rPr>
          <w:i/>
          <w:szCs w:val="22"/>
        </w:rPr>
        <w:t>Corynebacterium</w:t>
      </w:r>
      <w:r w:rsidRPr="00E5083D">
        <w:rPr>
          <w:szCs w:val="22"/>
        </w:rPr>
        <w:t xml:space="preserve"> spp.)</w:t>
      </w:r>
      <w:r w:rsidRPr="00E5083D">
        <w:rPr>
          <w:i/>
          <w:szCs w:val="22"/>
        </w:rPr>
        <w:t xml:space="preserve">, Escherichia coli, Klebsiella </w:t>
      </w:r>
      <w:r w:rsidRPr="00E5083D">
        <w:rPr>
          <w:szCs w:val="22"/>
        </w:rPr>
        <w:t>spp.</w:t>
      </w:r>
      <w:r w:rsidRPr="00E5083D">
        <w:rPr>
          <w:i/>
          <w:szCs w:val="22"/>
        </w:rPr>
        <w:t xml:space="preserve"> </w:t>
      </w:r>
      <w:r w:rsidRPr="00E5083D">
        <w:rPr>
          <w:szCs w:val="22"/>
        </w:rPr>
        <w:t>a</w:t>
      </w:r>
      <w:r w:rsidRPr="00E5083D">
        <w:rPr>
          <w:i/>
          <w:szCs w:val="22"/>
        </w:rPr>
        <w:t xml:space="preserve"> Pseudomonas </w:t>
      </w:r>
      <w:r w:rsidRPr="00E5083D">
        <w:rPr>
          <w:szCs w:val="22"/>
        </w:rPr>
        <w:t>spp.</w:t>
      </w:r>
    </w:p>
    <w:p w:rsidR="00515E4D" w:rsidRPr="00E5083D" w:rsidRDefault="00515E4D" w:rsidP="00515E4D">
      <w:pPr>
        <w:rPr>
          <w:b/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5.2</w:t>
      </w:r>
      <w:r w:rsidRPr="00E5083D">
        <w:rPr>
          <w:b/>
          <w:szCs w:val="22"/>
        </w:rPr>
        <w:tab/>
        <w:t xml:space="preserve">Farmakokinetické </w:t>
      </w:r>
      <w:r w:rsidR="006704CD" w:rsidRPr="00E5083D">
        <w:rPr>
          <w:b/>
          <w:szCs w:val="22"/>
        </w:rPr>
        <w:t>údaje</w:t>
      </w:r>
    </w:p>
    <w:p w:rsidR="00515E4D" w:rsidRPr="00E5083D" w:rsidRDefault="00515E4D" w:rsidP="00515E4D">
      <w:pPr>
        <w:rPr>
          <w:b/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Penicilínové zložky lieku zostanú v zasušenom vemene po dobu 3 týždňov. Framycetínové zložky u väčšiny kráv zostávajú v zasušenom vemene po dobu 10 týždňov alebo do otelenia.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6.</w:t>
      </w:r>
      <w:r w:rsidRPr="00E5083D">
        <w:rPr>
          <w:b/>
          <w:szCs w:val="22"/>
        </w:rPr>
        <w:tab/>
        <w:t>FARMACEUTICKÉ ÚDAJE</w:t>
      </w:r>
    </w:p>
    <w:p w:rsidR="00515E4D" w:rsidRPr="00E5083D" w:rsidRDefault="00515E4D" w:rsidP="00515E4D">
      <w:pPr>
        <w:rPr>
          <w:b/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6.1</w:t>
      </w:r>
      <w:r w:rsidRPr="00E5083D">
        <w:rPr>
          <w:b/>
          <w:szCs w:val="22"/>
        </w:rPr>
        <w:tab/>
        <w:t>Zoznam pomocných látok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Alumíniummonostearát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Hydrogenovaný ricínový olej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Tekutý parafín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b/>
          <w:bCs/>
          <w:szCs w:val="22"/>
        </w:rPr>
        <w:t>6.2</w:t>
      </w:r>
      <w:r w:rsidRPr="00E5083D">
        <w:rPr>
          <w:b/>
          <w:bCs/>
          <w:szCs w:val="22"/>
        </w:rPr>
        <w:tab/>
      </w:r>
      <w:r w:rsidR="005C6763">
        <w:rPr>
          <w:b/>
          <w:bCs/>
          <w:szCs w:val="22"/>
        </w:rPr>
        <w:t>Závažné i</w:t>
      </w:r>
      <w:r w:rsidRPr="00E5083D">
        <w:rPr>
          <w:b/>
          <w:bCs/>
          <w:szCs w:val="22"/>
        </w:rPr>
        <w:t>nkompatibility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2B1B20" w:rsidP="00515E4D">
      <w:pPr>
        <w:rPr>
          <w:szCs w:val="22"/>
        </w:rPr>
      </w:pPr>
      <w:r>
        <w:rPr>
          <w:szCs w:val="22"/>
        </w:rPr>
        <w:t>Neuplatňujú sa</w:t>
      </w:r>
      <w:r w:rsidR="00515E4D" w:rsidRPr="00E5083D">
        <w:rPr>
          <w:szCs w:val="22"/>
        </w:rPr>
        <w:t>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b/>
          <w:bCs/>
          <w:szCs w:val="22"/>
        </w:rPr>
        <w:t>6.3</w:t>
      </w:r>
      <w:r w:rsidRPr="00E5083D">
        <w:rPr>
          <w:b/>
          <w:bCs/>
          <w:szCs w:val="22"/>
        </w:rPr>
        <w:tab/>
        <w:t>Čas použiteľnosti</w:t>
      </w:r>
    </w:p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Čas použiteľnosti veterinárneho lieku zabaleného v </w:t>
      </w:r>
      <w:r w:rsidR="002B1B20">
        <w:rPr>
          <w:szCs w:val="22"/>
        </w:rPr>
        <w:t>neporušenom</w:t>
      </w:r>
      <w:r w:rsidRPr="00E5083D">
        <w:rPr>
          <w:szCs w:val="22"/>
        </w:rPr>
        <w:t xml:space="preserve"> obale: 3 roky.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b/>
          <w:bCs/>
          <w:szCs w:val="22"/>
        </w:rPr>
        <w:t>6.4</w:t>
      </w:r>
      <w:r w:rsidRPr="00E5083D">
        <w:rPr>
          <w:b/>
          <w:bCs/>
          <w:szCs w:val="22"/>
        </w:rPr>
        <w:tab/>
      </w:r>
      <w:r w:rsidRPr="00E5083D">
        <w:rPr>
          <w:b/>
          <w:szCs w:val="22"/>
        </w:rPr>
        <w:t>Osobitné bezpečnostné opatrenia na uchovávanie</w:t>
      </w:r>
    </w:p>
    <w:p w:rsidR="00515E4D" w:rsidRPr="00E5083D" w:rsidRDefault="00515E4D" w:rsidP="00515E4D">
      <w:pPr>
        <w:rPr>
          <w:bCs/>
          <w:szCs w:val="22"/>
        </w:rPr>
      </w:pPr>
    </w:p>
    <w:p w:rsidR="00B564E6" w:rsidRPr="00E5083D" w:rsidRDefault="00515E4D" w:rsidP="00C259C4">
      <w:pPr>
        <w:rPr>
          <w:b/>
          <w:bCs/>
          <w:szCs w:val="22"/>
        </w:rPr>
      </w:pPr>
      <w:r w:rsidRPr="00E5083D">
        <w:rPr>
          <w:szCs w:val="22"/>
        </w:rPr>
        <w:t>Uchovávať pri teplote neprevyšujúcej 25</w:t>
      </w:r>
      <w:r w:rsidR="001233DB">
        <w:rPr>
          <w:szCs w:val="22"/>
        </w:rPr>
        <w:t> </w:t>
      </w:r>
      <w:r w:rsidRPr="00E5083D">
        <w:rPr>
          <w:szCs w:val="22"/>
        </w:rPr>
        <w:t>°C.</w:t>
      </w:r>
    </w:p>
    <w:p w:rsidR="00C259C4" w:rsidRDefault="00C259C4" w:rsidP="00515E4D">
      <w:pPr>
        <w:ind w:left="0" w:firstLine="0"/>
        <w:rPr>
          <w:b/>
          <w:szCs w:val="22"/>
        </w:rPr>
      </w:pPr>
    </w:p>
    <w:p w:rsidR="00515E4D" w:rsidRPr="00E5083D" w:rsidRDefault="00515E4D" w:rsidP="00515E4D">
      <w:pPr>
        <w:ind w:left="0" w:firstLine="0"/>
        <w:rPr>
          <w:b/>
          <w:szCs w:val="22"/>
        </w:rPr>
      </w:pPr>
      <w:r w:rsidRPr="00E5083D">
        <w:rPr>
          <w:b/>
          <w:szCs w:val="22"/>
        </w:rPr>
        <w:lastRenderedPageBreak/>
        <w:t>6.5</w:t>
      </w:r>
      <w:r w:rsidRPr="00E5083D">
        <w:rPr>
          <w:b/>
          <w:szCs w:val="22"/>
        </w:rPr>
        <w:tab/>
        <w:t>Charakter a zloženie vnútorného obalu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 xml:space="preserve">Kartónová škatuľa alebo </w:t>
      </w:r>
      <w:r w:rsidR="0054060A">
        <w:rPr>
          <w:szCs w:val="22"/>
        </w:rPr>
        <w:t xml:space="preserve">plastová nádoba </w:t>
      </w:r>
      <w:r w:rsidRPr="00E5083D">
        <w:rPr>
          <w:szCs w:val="22"/>
        </w:rPr>
        <w:t>obsahujúca 20</w:t>
      </w:r>
      <w:r w:rsidR="009E6063">
        <w:rPr>
          <w:szCs w:val="22"/>
        </w:rPr>
        <w:t>,</w:t>
      </w:r>
      <w:r w:rsidRPr="00E5083D">
        <w:rPr>
          <w:szCs w:val="22"/>
        </w:rPr>
        <w:t xml:space="preserve"> 60</w:t>
      </w:r>
      <w:r w:rsidR="009E6063">
        <w:rPr>
          <w:szCs w:val="22"/>
        </w:rPr>
        <w:t xml:space="preserve"> alebo 120</w:t>
      </w:r>
      <w:r w:rsidRPr="00E5083D">
        <w:rPr>
          <w:szCs w:val="22"/>
        </w:rPr>
        <w:t xml:space="preserve"> intramamálnych striekačiek na jednorazové použitie a</w:t>
      </w:r>
      <w:r w:rsidR="009E6063">
        <w:rPr>
          <w:szCs w:val="22"/>
        </w:rPr>
        <w:t> </w:t>
      </w:r>
      <w:r w:rsidRPr="00E5083D">
        <w:rPr>
          <w:szCs w:val="22"/>
        </w:rPr>
        <w:t>20</w:t>
      </w:r>
      <w:r w:rsidR="009E6063">
        <w:rPr>
          <w:szCs w:val="22"/>
        </w:rPr>
        <w:t xml:space="preserve">, </w:t>
      </w:r>
      <w:r w:rsidRPr="00E5083D">
        <w:rPr>
          <w:szCs w:val="22"/>
        </w:rPr>
        <w:t>60</w:t>
      </w:r>
      <w:r w:rsidR="009E6063">
        <w:rPr>
          <w:szCs w:val="22"/>
        </w:rPr>
        <w:t xml:space="preserve"> alebo 120</w:t>
      </w:r>
      <w:r w:rsidRPr="00E5083D">
        <w:rPr>
          <w:szCs w:val="22"/>
        </w:rPr>
        <w:t xml:space="preserve"> utierok na struky </w:t>
      </w:r>
      <w:r w:rsidRPr="00E5083D">
        <w:rPr>
          <w:szCs w:val="22"/>
          <w:lang w:val="cs-CZ"/>
        </w:rPr>
        <w:t>(obsahujúc</w:t>
      </w:r>
      <w:r w:rsidR="00CA3CB4" w:rsidRPr="00E5083D">
        <w:rPr>
          <w:szCs w:val="22"/>
          <w:lang w:val="cs-CZ"/>
        </w:rPr>
        <w:t>i</w:t>
      </w:r>
      <w:r w:rsidRPr="00E5083D">
        <w:rPr>
          <w:szCs w:val="22"/>
          <w:lang w:val="cs-CZ"/>
        </w:rPr>
        <w:t>ch izopropanol 70</w:t>
      </w:r>
      <w:r w:rsidR="001233DB">
        <w:rPr>
          <w:szCs w:val="22"/>
          <w:lang w:val="cs-CZ"/>
        </w:rPr>
        <w:t> </w:t>
      </w:r>
      <w:r w:rsidRPr="00E5083D">
        <w:rPr>
          <w:szCs w:val="22"/>
          <w:lang w:val="cs-CZ"/>
        </w:rPr>
        <w:t>%)</w:t>
      </w:r>
      <w:r w:rsidRPr="00E5083D">
        <w:rPr>
          <w:szCs w:val="22"/>
        </w:rPr>
        <w:t xml:space="preserve">. </w:t>
      </w: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Každá 4,5 g striekačka (cylindrická s piestom a vrchnákom, všetko z LDPE) obsahuje 5 ml intramamálnej suspenzie.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Nie všetky veľkosti balenia sa musia uvádzať na trh.</w:t>
      </w:r>
    </w:p>
    <w:p w:rsidR="00B564E6" w:rsidRDefault="00B564E6" w:rsidP="00B564E6">
      <w:pPr>
        <w:ind w:left="0" w:firstLine="0"/>
        <w:rPr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b/>
          <w:bCs/>
          <w:szCs w:val="22"/>
        </w:rPr>
        <w:t>6.6</w:t>
      </w:r>
      <w:r w:rsidRPr="00E5083D">
        <w:rPr>
          <w:b/>
          <w:bCs/>
          <w:szCs w:val="22"/>
        </w:rPr>
        <w:tab/>
      </w:r>
      <w:r w:rsidRPr="00E5083D">
        <w:rPr>
          <w:b/>
          <w:szCs w:val="22"/>
        </w:rPr>
        <w:t>Osobitné bezpečnostné opatrenia na zneškodňovanie nepoužitých veterinárnych liekov, prípadne odpadových materiálov vytvorených pri používaní týchto liekov</w:t>
      </w:r>
    </w:p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ind w:left="0" w:firstLine="0"/>
        <w:rPr>
          <w:b/>
          <w:bCs/>
          <w:szCs w:val="22"/>
        </w:rPr>
      </w:pPr>
      <w:r w:rsidRPr="00E5083D">
        <w:rPr>
          <w:szCs w:val="22"/>
        </w:rPr>
        <w:t>Každý nepoužitý veterinárny liek alebo odpadové materiály z tohto veterinárneho lieku musia byť zlikvidované v súlade s</w:t>
      </w:r>
      <w:r w:rsidR="002B1B20">
        <w:rPr>
          <w:szCs w:val="22"/>
        </w:rPr>
        <w:t> miestnymi požiadavkami</w:t>
      </w:r>
      <w:r w:rsidRPr="00E5083D">
        <w:rPr>
          <w:szCs w:val="22"/>
        </w:rPr>
        <w:t>.</w:t>
      </w:r>
    </w:p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b/>
          <w:bCs/>
          <w:szCs w:val="22"/>
        </w:rPr>
        <w:t>7.</w:t>
      </w:r>
      <w:r w:rsidRPr="00E5083D">
        <w:rPr>
          <w:b/>
          <w:bCs/>
          <w:szCs w:val="22"/>
        </w:rPr>
        <w:tab/>
        <w:t xml:space="preserve">DRŽITEĽ ROZHODNUTIA O REGISTRÁCII 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Boehringer Ingelheim Vetmedica GmbH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Binger Strasse 173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55216 Ingelheim am Rhein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Nemecko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b/>
          <w:bCs/>
          <w:szCs w:val="22"/>
        </w:rPr>
        <w:t>8.</w:t>
      </w:r>
      <w:r w:rsidRPr="00E5083D">
        <w:rPr>
          <w:b/>
          <w:bCs/>
          <w:szCs w:val="22"/>
        </w:rPr>
        <w:tab/>
        <w:t>REGISTRAČNÉ ČÍSLO(A)</w:t>
      </w:r>
    </w:p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96/060/DC/11-S</w:t>
      </w:r>
    </w:p>
    <w:p w:rsidR="00515E4D" w:rsidRPr="00E5083D" w:rsidRDefault="00515E4D" w:rsidP="00515E4D">
      <w:pPr>
        <w:rPr>
          <w:bCs/>
          <w:szCs w:val="22"/>
        </w:rPr>
      </w:pPr>
    </w:p>
    <w:p w:rsidR="001233DB" w:rsidRDefault="00515E4D" w:rsidP="001233DB">
      <w:pPr>
        <w:rPr>
          <w:b/>
          <w:bCs/>
        </w:rPr>
      </w:pPr>
      <w:r w:rsidRPr="00E5083D">
        <w:rPr>
          <w:b/>
          <w:bCs/>
          <w:szCs w:val="22"/>
        </w:rPr>
        <w:t>9.</w:t>
      </w:r>
      <w:r w:rsidRPr="00E5083D">
        <w:rPr>
          <w:b/>
          <w:bCs/>
          <w:szCs w:val="22"/>
        </w:rPr>
        <w:tab/>
      </w:r>
      <w:r w:rsidR="001233DB">
        <w:rPr>
          <w:b/>
          <w:bCs/>
        </w:rPr>
        <w:t>DÁTUM PRVEJ REGISTRÁCIE/PREDĹŽENIA REGISTRÁCIE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C259C4" w:rsidRDefault="00281CE7" w:rsidP="00515E4D">
      <w:pPr>
        <w:rPr>
          <w:bCs/>
          <w:szCs w:val="22"/>
        </w:rPr>
      </w:pPr>
      <w:r w:rsidRPr="00C259C4">
        <w:rPr>
          <w:bCs/>
          <w:szCs w:val="22"/>
        </w:rPr>
        <w:t xml:space="preserve">Dátum prvej registrácie: </w:t>
      </w:r>
      <w:r>
        <w:rPr>
          <w:bCs/>
          <w:szCs w:val="22"/>
        </w:rPr>
        <w:t>5.12.2011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b/>
          <w:bCs/>
          <w:szCs w:val="22"/>
        </w:rPr>
        <w:t>10.</w:t>
      </w:r>
      <w:r w:rsidRPr="00E5083D">
        <w:rPr>
          <w:b/>
          <w:bCs/>
          <w:szCs w:val="22"/>
        </w:rPr>
        <w:tab/>
        <w:t>DÁTUM REVÍZIE TEXTU</w:t>
      </w:r>
    </w:p>
    <w:p w:rsidR="00515E4D" w:rsidRPr="00E5083D" w:rsidRDefault="00515E4D" w:rsidP="00515E4D">
      <w:pPr>
        <w:rPr>
          <w:szCs w:val="22"/>
        </w:rPr>
      </w:pPr>
    </w:p>
    <w:p w:rsidR="00951F90" w:rsidRPr="00E5083D" w:rsidRDefault="00951F90" w:rsidP="00515E4D">
      <w:pPr>
        <w:rPr>
          <w:szCs w:val="22"/>
        </w:rPr>
      </w:pPr>
    </w:p>
    <w:p w:rsidR="00515E4D" w:rsidRPr="00E5083D" w:rsidRDefault="00515E4D" w:rsidP="00515E4D">
      <w:pPr>
        <w:ind w:left="0" w:firstLine="0"/>
        <w:rPr>
          <w:b/>
          <w:bCs/>
          <w:szCs w:val="22"/>
        </w:rPr>
      </w:pPr>
    </w:p>
    <w:p w:rsidR="00515E4D" w:rsidRPr="00E5083D" w:rsidRDefault="00B564E6" w:rsidP="00515E4D">
      <w:pPr>
        <w:rPr>
          <w:bCs/>
          <w:szCs w:val="22"/>
        </w:rPr>
      </w:pPr>
      <w:r>
        <w:rPr>
          <w:bCs/>
          <w:szCs w:val="22"/>
        </w:rPr>
        <w:t>Výdaj lieku je viazaný na veterinárny predpis.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C6763" w:rsidP="00515E4D">
      <w:pPr>
        <w:rPr>
          <w:szCs w:val="22"/>
        </w:rPr>
      </w:pPr>
      <w:r>
        <w:rPr>
          <w:b/>
          <w:bCs/>
        </w:rPr>
        <w:t>ZÁKAZ PREDAJA, DODÁVOK A/ALEBO POUŽÍVANIA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Default="00515E4D" w:rsidP="00515E4D">
      <w:pPr>
        <w:rPr>
          <w:szCs w:val="22"/>
        </w:rPr>
      </w:pPr>
    </w:p>
    <w:p w:rsidR="001233DB" w:rsidRDefault="001233DB" w:rsidP="00515E4D">
      <w:pPr>
        <w:rPr>
          <w:szCs w:val="22"/>
        </w:rPr>
      </w:pPr>
    </w:p>
    <w:p w:rsidR="001233DB" w:rsidRDefault="001233DB" w:rsidP="00515E4D">
      <w:pPr>
        <w:rPr>
          <w:szCs w:val="22"/>
        </w:rPr>
      </w:pPr>
    </w:p>
    <w:p w:rsidR="001233DB" w:rsidRDefault="001233DB" w:rsidP="00515E4D">
      <w:pPr>
        <w:rPr>
          <w:szCs w:val="22"/>
        </w:rPr>
      </w:pPr>
    </w:p>
    <w:p w:rsidR="001233DB" w:rsidRDefault="001233DB" w:rsidP="00515E4D">
      <w:pPr>
        <w:rPr>
          <w:szCs w:val="22"/>
        </w:rPr>
      </w:pPr>
    </w:p>
    <w:p w:rsidR="001233DB" w:rsidRDefault="001233DB" w:rsidP="00515E4D">
      <w:pPr>
        <w:rPr>
          <w:szCs w:val="22"/>
        </w:rPr>
      </w:pPr>
    </w:p>
    <w:p w:rsidR="001233DB" w:rsidRDefault="001233DB" w:rsidP="00515E4D">
      <w:pPr>
        <w:rPr>
          <w:szCs w:val="22"/>
        </w:rPr>
      </w:pPr>
    </w:p>
    <w:p w:rsidR="001233DB" w:rsidRPr="00E5083D" w:rsidRDefault="001233DB" w:rsidP="00C259C4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ind w:left="0" w:firstLine="0"/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lastRenderedPageBreak/>
              <w:t>ÚDAJE, KTORÉ MAJÚ BYŤ UVEDENÉ NA VONKAJŠOM OBALE</w:t>
            </w:r>
          </w:p>
          <w:p w:rsidR="00515E4D" w:rsidRPr="00E5083D" w:rsidRDefault="00515E4D" w:rsidP="001F070B">
            <w:pPr>
              <w:rPr>
                <w:bCs/>
                <w:szCs w:val="22"/>
              </w:rPr>
            </w:pPr>
          </w:p>
          <w:p w:rsidR="00515E4D" w:rsidRPr="009E6063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Kartónová škatuľa (20 striekačiek)</w:t>
            </w:r>
            <w:r w:rsidR="009E6063">
              <w:rPr>
                <w:b/>
                <w:bCs/>
                <w:szCs w:val="22"/>
              </w:rPr>
              <w:t xml:space="preserve">, </w:t>
            </w:r>
            <w:r w:rsidR="00CF4E1F">
              <w:rPr>
                <w:b/>
                <w:bCs/>
                <w:szCs w:val="22"/>
              </w:rPr>
              <w:t>nádoba</w:t>
            </w:r>
            <w:r w:rsidR="00CF4E1F" w:rsidRPr="00E5083D">
              <w:rPr>
                <w:b/>
                <w:bCs/>
                <w:szCs w:val="22"/>
              </w:rPr>
              <w:t xml:space="preserve"> </w:t>
            </w:r>
            <w:r w:rsidRPr="00E5083D">
              <w:rPr>
                <w:b/>
                <w:bCs/>
                <w:szCs w:val="22"/>
              </w:rPr>
              <w:t>(60 striekačiek)</w:t>
            </w:r>
            <w:r w:rsidR="009E6063">
              <w:rPr>
                <w:b/>
                <w:bCs/>
                <w:szCs w:val="22"/>
              </w:rPr>
              <w:t xml:space="preserve"> a nádoba </w:t>
            </w:r>
            <w:r w:rsidR="009E6063">
              <w:rPr>
                <w:b/>
                <w:bCs/>
                <w:szCs w:val="22"/>
                <w:lang w:val="en-US"/>
              </w:rPr>
              <w:t>(120 striekačiek)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1.</w:t>
            </w:r>
            <w:r w:rsidRPr="00E5083D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 xml:space="preserve">Ubrostar Dry Cow </w:t>
      </w:r>
      <w:r w:rsidR="00CA3CB4" w:rsidRPr="00E5083D">
        <w:rPr>
          <w:szCs w:val="22"/>
        </w:rPr>
        <w:t>100 mg/280 mg</w:t>
      </w:r>
      <w:r w:rsidR="00650F23">
        <w:rPr>
          <w:szCs w:val="22"/>
        </w:rPr>
        <w:t>/100 mg</w:t>
      </w:r>
      <w:r w:rsidR="00CA3CB4" w:rsidRPr="00E5083D">
        <w:rPr>
          <w:szCs w:val="22"/>
        </w:rPr>
        <w:t xml:space="preserve"> </w:t>
      </w:r>
      <w:r w:rsidRPr="00E5083D">
        <w:rPr>
          <w:szCs w:val="22"/>
        </w:rPr>
        <w:t>intramamálna suspenzia pre hovädzí dobytok</w:t>
      </w:r>
    </w:p>
    <w:p w:rsidR="0085748B" w:rsidRPr="00E5083D" w:rsidRDefault="0085748B" w:rsidP="00C259C4">
      <w:pPr>
        <w:tabs>
          <w:tab w:val="left" w:pos="2552"/>
        </w:tabs>
        <w:ind w:left="0" w:firstLine="0"/>
        <w:rPr>
          <w:szCs w:val="22"/>
        </w:rPr>
      </w:pPr>
      <w:r w:rsidRPr="00E5083D">
        <w:rPr>
          <w:iCs/>
          <w:szCs w:val="22"/>
        </w:rPr>
        <w:t>Penetamát hydrojodid/</w:t>
      </w:r>
      <w:r w:rsidR="00951F90">
        <w:rPr>
          <w:iCs/>
          <w:szCs w:val="22"/>
        </w:rPr>
        <w:t>benetamín penicilín/</w:t>
      </w:r>
      <w:r w:rsidRPr="00E5083D">
        <w:rPr>
          <w:iCs/>
          <w:szCs w:val="22"/>
        </w:rPr>
        <w:t>framycetínsulfát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2.</w:t>
            </w:r>
            <w:r w:rsidRPr="00E5083D">
              <w:rPr>
                <w:b/>
                <w:bCs/>
                <w:szCs w:val="22"/>
              </w:rPr>
              <w:tab/>
              <w:t>ÚČINNÉ LÁTKY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Každá 4,5 g intramamálna striekačka obsahuje: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Účinné látky:</w:t>
      </w:r>
    </w:p>
    <w:p w:rsidR="00515E4D" w:rsidRPr="00E5083D" w:rsidRDefault="0085748B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Penetamát h</w:t>
      </w:r>
      <w:r w:rsidR="00515E4D" w:rsidRPr="00E5083D">
        <w:rPr>
          <w:iCs/>
          <w:szCs w:val="22"/>
        </w:rPr>
        <w:t>ydrojodid</w:t>
      </w:r>
      <w:r w:rsidR="00515E4D" w:rsidRPr="00E5083D">
        <w:rPr>
          <w:iCs/>
          <w:szCs w:val="22"/>
        </w:rPr>
        <w:tab/>
        <w:t>100 mg (zodpovedá 77,2 mg penetamátu)</w:t>
      </w:r>
    </w:p>
    <w:p w:rsidR="00515E4D" w:rsidRPr="00E5083D" w:rsidRDefault="00515E4D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Benetamín penicilín</w:t>
      </w:r>
      <w:r w:rsidRPr="00E5083D">
        <w:rPr>
          <w:iCs/>
          <w:szCs w:val="22"/>
        </w:rPr>
        <w:tab/>
        <w:t>280 mg (zodpovedá 171,6 mg penicilínu)</w:t>
      </w:r>
    </w:p>
    <w:p w:rsidR="00515E4D" w:rsidRPr="00E5083D" w:rsidRDefault="00515E4D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Framycetínsulfát</w:t>
      </w:r>
      <w:r w:rsidRPr="00E5083D">
        <w:rPr>
          <w:iCs/>
          <w:szCs w:val="22"/>
        </w:rPr>
        <w:tab/>
        <w:t>100 mg (zodpovedá 71,0 mg framycetínu)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3.</w:t>
            </w:r>
            <w:r w:rsidRPr="00E5083D">
              <w:rPr>
                <w:b/>
                <w:bCs/>
                <w:szCs w:val="22"/>
              </w:rPr>
              <w:tab/>
              <w:t xml:space="preserve">LIEKOVÁ FORMA 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0B71BA">
        <w:rPr>
          <w:szCs w:val="22"/>
          <w:highlight w:val="lightGray"/>
        </w:rPr>
        <w:t>Intramamálna suspenzia.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4.</w:t>
            </w:r>
            <w:r w:rsidRPr="00E5083D">
              <w:rPr>
                <w:b/>
                <w:bCs/>
                <w:szCs w:val="22"/>
              </w:rPr>
              <w:tab/>
              <w:t>VEĽKOSŤ BALENIA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20 x 4,5 g (vrátane 20 utierok na struky)</w:t>
      </w:r>
    </w:p>
    <w:p w:rsidR="00515E4D" w:rsidRPr="00E5083D" w:rsidRDefault="00515E4D" w:rsidP="00515E4D">
      <w:pPr>
        <w:rPr>
          <w:szCs w:val="22"/>
        </w:rPr>
      </w:pPr>
      <w:r w:rsidRPr="000B71BA">
        <w:rPr>
          <w:szCs w:val="22"/>
          <w:highlight w:val="lightGray"/>
        </w:rPr>
        <w:t>60 x 4,5 g (vrátane 60 utierok na struky)</w:t>
      </w:r>
    </w:p>
    <w:p w:rsidR="00515E4D" w:rsidRPr="009E6063" w:rsidRDefault="009E6063" w:rsidP="00515E4D">
      <w:pPr>
        <w:rPr>
          <w:szCs w:val="22"/>
        </w:rPr>
      </w:pPr>
      <w:r>
        <w:rPr>
          <w:szCs w:val="22"/>
        </w:rPr>
        <w:t xml:space="preserve">120 x 4,5 g </w:t>
      </w:r>
      <w:r>
        <w:rPr>
          <w:szCs w:val="22"/>
          <w:lang w:val="en-US"/>
        </w:rPr>
        <w:t>(vrátane 120 utierok na struky)</w:t>
      </w:r>
    </w:p>
    <w:p w:rsidR="009E6063" w:rsidRPr="00E5083D" w:rsidRDefault="009E6063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5.</w:t>
            </w:r>
            <w:r w:rsidRPr="00E5083D">
              <w:rPr>
                <w:b/>
                <w:bCs/>
                <w:szCs w:val="22"/>
              </w:rPr>
              <w:tab/>
              <w:t>CIEĽOV</w:t>
            </w:r>
            <w:r w:rsidR="001233DB">
              <w:rPr>
                <w:b/>
                <w:bCs/>
                <w:szCs w:val="22"/>
              </w:rPr>
              <w:t>É</w:t>
            </w:r>
            <w:r w:rsidRPr="00E5083D">
              <w:rPr>
                <w:b/>
                <w:bCs/>
                <w:szCs w:val="22"/>
              </w:rPr>
              <w:t xml:space="preserve"> DRUH</w:t>
            </w:r>
            <w:r w:rsidR="001233DB">
              <w:rPr>
                <w:b/>
                <w:bCs/>
                <w:szCs w:val="22"/>
              </w:rPr>
              <w:t>Y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Hovädzí dobytok (</w:t>
      </w:r>
      <w:r w:rsidR="00650F23">
        <w:rPr>
          <w:szCs w:val="22"/>
        </w:rPr>
        <w:t>v období státia na sucho</w:t>
      </w:r>
      <w:r w:rsidRPr="00E5083D">
        <w:rPr>
          <w:szCs w:val="22"/>
        </w:rPr>
        <w:t>).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6.</w:t>
            </w:r>
            <w:r w:rsidRPr="00E5083D">
              <w:rPr>
                <w:b/>
                <w:bCs/>
                <w:szCs w:val="22"/>
              </w:rPr>
              <w:tab/>
              <w:t>INDIKÁCIA (</w:t>
            </w:r>
            <w:r w:rsidR="001233DB">
              <w:rPr>
                <w:b/>
                <w:bCs/>
                <w:szCs w:val="22"/>
              </w:rPr>
              <w:t>-</w:t>
            </w:r>
            <w:r w:rsidRPr="00E5083D">
              <w:rPr>
                <w:b/>
                <w:bCs/>
                <w:szCs w:val="22"/>
              </w:rPr>
              <w:t>IE)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4D060E" w:rsidP="00515E4D">
      <w:pPr>
        <w:rPr>
          <w:szCs w:val="22"/>
        </w:rPr>
      </w:pPr>
      <w:r w:rsidRPr="00E5083D">
        <w:rPr>
          <w:szCs w:val="22"/>
        </w:rPr>
        <w:t>Pred použitím si prečítajte písomnú informáciu pre používateľov.</w:t>
      </w:r>
    </w:p>
    <w:p w:rsidR="004D060E" w:rsidRPr="00E5083D" w:rsidRDefault="004D060E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7.</w:t>
            </w:r>
            <w:r w:rsidRPr="00E5083D">
              <w:rPr>
                <w:b/>
                <w:bCs/>
                <w:szCs w:val="22"/>
              </w:rPr>
              <w:tab/>
              <w:t>SPÔSOB A</w:t>
            </w:r>
            <w:r w:rsidR="001233DB">
              <w:rPr>
                <w:b/>
                <w:bCs/>
                <w:szCs w:val="22"/>
              </w:rPr>
              <w:t> </w:t>
            </w:r>
            <w:r w:rsidRPr="00E5083D">
              <w:rPr>
                <w:b/>
                <w:bCs/>
                <w:szCs w:val="22"/>
              </w:rPr>
              <w:t>CESTA PODANIA LIEKU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Obsah jednej striekačky aplikovať do každej štvrťky po poslednom dojení laktácie.</w:t>
      </w:r>
    </w:p>
    <w:p w:rsidR="00515E4D" w:rsidRPr="00E5083D" w:rsidRDefault="00515E4D" w:rsidP="00515E4D">
      <w:pPr>
        <w:rPr>
          <w:szCs w:val="22"/>
        </w:rPr>
      </w:pPr>
      <w:r w:rsidRPr="000B71BA">
        <w:rPr>
          <w:szCs w:val="22"/>
          <w:highlight w:val="lightGray"/>
        </w:rPr>
        <w:t>Pred použitím si prečítajte písomnú informáciu pre používateľov.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281CE7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8.</w:t>
            </w:r>
            <w:r w:rsidRPr="00E5083D">
              <w:rPr>
                <w:b/>
                <w:bCs/>
                <w:szCs w:val="22"/>
              </w:rPr>
              <w:tab/>
              <w:t>OCHRANNÁ LEHOTA</w:t>
            </w:r>
            <w:r w:rsidR="00281CE7">
              <w:rPr>
                <w:b/>
                <w:bCs/>
                <w:szCs w:val="22"/>
                <w:lang w:val="en-US"/>
              </w:rPr>
              <w:t>(-Y)</w:t>
            </w:r>
          </w:p>
        </w:tc>
      </w:tr>
    </w:tbl>
    <w:p w:rsidR="00515E4D" w:rsidRPr="00E5083D" w:rsidRDefault="00515E4D" w:rsidP="00C259C4">
      <w:pPr>
        <w:ind w:left="0" w:firstLine="0"/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Mäso a vnútornosti: 10 dní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tabs>
          <w:tab w:val="left" w:pos="851"/>
        </w:tabs>
        <w:ind w:left="851" w:hanging="851"/>
        <w:rPr>
          <w:szCs w:val="22"/>
        </w:rPr>
      </w:pPr>
      <w:r w:rsidRPr="00E5083D">
        <w:rPr>
          <w:szCs w:val="22"/>
        </w:rPr>
        <w:t>Mlieko:</w:t>
      </w:r>
      <w:r w:rsidRPr="00E5083D">
        <w:rPr>
          <w:szCs w:val="22"/>
        </w:rPr>
        <w:tab/>
        <w:t>Pri ošetrení najmenej 35 dní pred otelením sa mlieko nesmie používať po dobu 36 hodín po otelení.</w:t>
      </w:r>
    </w:p>
    <w:p w:rsidR="00515E4D" w:rsidRPr="00E5083D" w:rsidRDefault="00515E4D" w:rsidP="00515E4D">
      <w:pPr>
        <w:tabs>
          <w:tab w:val="left" w:pos="851"/>
        </w:tabs>
        <w:ind w:left="851" w:hanging="851"/>
        <w:rPr>
          <w:szCs w:val="22"/>
        </w:rPr>
      </w:pPr>
      <w:r w:rsidRPr="00E5083D">
        <w:rPr>
          <w:szCs w:val="22"/>
        </w:rPr>
        <w:tab/>
        <w:t>Pri ošetrení menej ako 35 dní pred otelením sa mlieko nesmie používať po dobu 37 dní po podaní.</w:t>
      </w:r>
    </w:p>
    <w:p w:rsidR="00B564E6" w:rsidRPr="00E5083D" w:rsidRDefault="00B564E6" w:rsidP="00C259C4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9.</w:t>
            </w:r>
            <w:r w:rsidRPr="00E5083D">
              <w:rPr>
                <w:b/>
                <w:bCs/>
                <w:szCs w:val="22"/>
              </w:rPr>
              <w:tab/>
              <w:t>OSOBITNÉ UPOZORNENIE (-A), AK JE POTREBNÉ</w:t>
            </w:r>
          </w:p>
        </w:tc>
      </w:tr>
    </w:tbl>
    <w:p w:rsidR="00B564E6" w:rsidRDefault="00B564E6" w:rsidP="00515E4D">
      <w:pPr>
        <w:rPr>
          <w:szCs w:val="22"/>
        </w:rPr>
      </w:pPr>
    </w:p>
    <w:p w:rsidR="00515E4D" w:rsidRPr="00E5083D" w:rsidRDefault="009C5DA1" w:rsidP="00515E4D">
      <w:pPr>
        <w:rPr>
          <w:szCs w:val="22"/>
        </w:rPr>
      </w:pPr>
      <w:r w:rsidRPr="000B71BA">
        <w:rPr>
          <w:szCs w:val="22"/>
          <w:highlight w:val="lightGray"/>
        </w:rPr>
        <w:t>Pred použitím si prečítajte písomnú informáciu pre používateľov.</w:t>
      </w:r>
    </w:p>
    <w:p w:rsidR="009C5DA1" w:rsidRPr="00E5083D" w:rsidRDefault="009C5DA1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10.</w:t>
            </w:r>
            <w:r w:rsidRPr="00E5083D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szCs w:val="22"/>
        </w:rPr>
        <w:t>EXP</w:t>
      </w:r>
      <w:r w:rsidRPr="00E5083D">
        <w:rPr>
          <w:b/>
          <w:bCs/>
          <w:szCs w:val="22"/>
        </w:rPr>
        <w:t xml:space="preserve"> </w:t>
      </w:r>
      <w:r w:rsidRPr="00E5083D">
        <w:rPr>
          <w:szCs w:val="22"/>
        </w:rPr>
        <w:t>{mesiac/rok}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11.</w:t>
            </w:r>
            <w:r w:rsidRPr="00E5083D">
              <w:rPr>
                <w:b/>
                <w:bCs/>
                <w:szCs w:val="22"/>
              </w:rPr>
              <w:tab/>
              <w:t>OSOBITNÉ PODMIENKY NA UCHOVÁVANIE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Uchovávať pri teplote neprevyšujúcej 25</w:t>
      </w:r>
      <w:r w:rsidR="001233DB">
        <w:rPr>
          <w:szCs w:val="22"/>
        </w:rPr>
        <w:t> </w:t>
      </w:r>
      <w:r w:rsidRPr="00E5083D">
        <w:rPr>
          <w:szCs w:val="22"/>
        </w:rPr>
        <w:t>°C.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12.</w:t>
            </w:r>
            <w:r w:rsidRPr="00E5083D">
              <w:rPr>
                <w:b/>
                <w:bCs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6975EA">
        <w:rPr>
          <w:szCs w:val="22"/>
        </w:rPr>
        <w:t>Likvidácia: prečítajte</w:t>
      </w:r>
      <w:r w:rsidR="00412C48">
        <w:rPr>
          <w:szCs w:val="22"/>
        </w:rPr>
        <w:t xml:space="preserve"> si</w:t>
      </w:r>
      <w:r w:rsidRPr="006975EA">
        <w:rPr>
          <w:szCs w:val="22"/>
        </w:rPr>
        <w:t xml:space="preserve"> písomnú informáciu pre používateľov.</w:t>
      </w:r>
    </w:p>
    <w:p w:rsidR="00515E4D" w:rsidRPr="00E5083D" w:rsidRDefault="00515E4D" w:rsidP="00515E4D">
      <w:pPr>
        <w:ind w:left="0" w:firstLine="0"/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13.</w:t>
            </w:r>
            <w:r w:rsidRPr="00E5083D">
              <w:rPr>
                <w:b/>
                <w:bCs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Len pre zvieratá</w:t>
      </w:r>
      <w:r w:rsidR="009C5DA1" w:rsidRPr="00E5083D">
        <w:rPr>
          <w:szCs w:val="22"/>
        </w:rPr>
        <w:t xml:space="preserve">. Výdaj lieku je viazaný </w:t>
      </w:r>
      <w:r w:rsidRPr="00E5083D">
        <w:rPr>
          <w:szCs w:val="22"/>
        </w:rPr>
        <w:t>na veterinárny predpis.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14.</w:t>
            </w:r>
            <w:r w:rsidRPr="00E5083D">
              <w:rPr>
                <w:b/>
                <w:bCs/>
                <w:szCs w:val="22"/>
              </w:rPr>
              <w:tab/>
              <w:t xml:space="preserve">OZNAČENIE „UCHOVÁVAŤ MIMO </w:t>
            </w:r>
            <w:r w:rsidR="00046442" w:rsidRPr="00E5083D">
              <w:rPr>
                <w:b/>
                <w:bCs/>
                <w:szCs w:val="22"/>
              </w:rPr>
              <w:t xml:space="preserve">DOHĽADU A </w:t>
            </w:r>
            <w:r w:rsidRPr="00E5083D">
              <w:rPr>
                <w:b/>
                <w:bCs/>
                <w:szCs w:val="22"/>
              </w:rPr>
              <w:t>DOSAHU DETÍ“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 xml:space="preserve">Uchovávať mimo </w:t>
      </w:r>
      <w:r w:rsidR="00046442" w:rsidRPr="00E5083D">
        <w:rPr>
          <w:szCs w:val="22"/>
        </w:rPr>
        <w:t xml:space="preserve">dohľadu a </w:t>
      </w:r>
      <w:r w:rsidRPr="00E5083D">
        <w:rPr>
          <w:szCs w:val="22"/>
        </w:rPr>
        <w:t>dosahu detí.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15.</w:t>
            </w:r>
            <w:r w:rsidRPr="00E5083D">
              <w:rPr>
                <w:b/>
                <w:bCs/>
                <w:szCs w:val="22"/>
              </w:rPr>
              <w:tab/>
              <w:t xml:space="preserve">NÁZOV A ADRESA DRŽITEĽA ROZHODNUTIA O REGISTRÁCII 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Boehringer Ingelheim Vetmedica GmbH,  Binger Strasse 173,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55216 Ingelheim am Rhein, Nemecko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szCs w:val="22"/>
              </w:rPr>
            </w:pPr>
            <w:r w:rsidRPr="00E5083D">
              <w:rPr>
                <w:b/>
                <w:szCs w:val="22"/>
              </w:rPr>
              <w:t>16.</w:t>
            </w:r>
            <w:r w:rsidRPr="00E5083D">
              <w:rPr>
                <w:b/>
                <w:szCs w:val="22"/>
              </w:rPr>
              <w:tab/>
              <w:t>REGISTRAČNÉ ČÍSLO (ČÍSLA)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96/060/DC/11-S</w:t>
      </w:r>
    </w:p>
    <w:p w:rsidR="00515E4D" w:rsidRPr="00E5083D" w:rsidRDefault="00515E4D" w:rsidP="00515E4D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515E4D" w:rsidRPr="00E5083D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17.</w:t>
            </w:r>
            <w:r w:rsidRPr="00E5083D">
              <w:rPr>
                <w:b/>
                <w:bCs/>
                <w:szCs w:val="22"/>
              </w:rPr>
              <w:tab/>
              <w:t>ČÍSLO VÝROBNEJ ŠARŽE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Lot:</w:t>
      </w:r>
    </w:p>
    <w:p w:rsidR="00515E4D" w:rsidRPr="00E5083D" w:rsidRDefault="00515E4D" w:rsidP="00515E4D">
      <w:pPr>
        <w:rPr>
          <w:szCs w:val="22"/>
        </w:rPr>
      </w:pPr>
    </w:p>
    <w:p w:rsidR="00515E4D" w:rsidRDefault="00515E4D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F0434D" w:rsidRDefault="00F0434D" w:rsidP="00C259C4">
      <w:pPr>
        <w:ind w:left="0" w:firstLine="0"/>
        <w:rPr>
          <w:szCs w:val="22"/>
        </w:rPr>
      </w:pPr>
    </w:p>
    <w:p w:rsidR="00C259C4" w:rsidRDefault="00C259C4" w:rsidP="00C259C4">
      <w:pPr>
        <w:ind w:left="0" w:firstLine="0"/>
        <w:rPr>
          <w:szCs w:val="22"/>
        </w:rPr>
      </w:pPr>
    </w:p>
    <w:p w:rsidR="00C259C4" w:rsidRPr="00E5083D" w:rsidRDefault="00C259C4" w:rsidP="00C259C4">
      <w:pPr>
        <w:ind w:left="0" w:firstLine="0"/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5E4D" w:rsidRPr="00E508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lastRenderedPageBreak/>
              <w:t>MINIMÁLNE ÚDAJE, KTORÉ MAJÚ BYŤ UVEDENÉ NA MALOM VNÚTORNOM OBALE</w:t>
            </w:r>
          </w:p>
          <w:p w:rsidR="00515E4D" w:rsidRPr="00E5083D" w:rsidRDefault="00515E4D" w:rsidP="001F070B">
            <w:pPr>
              <w:rPr>
                <w:bCs/>
                <w:szCs w:val="22"/>
              </w:rPr>
            </w:pPr>
          </w:p>
          <w:p w:rsidR="00515E4D" w:rsidRPr="00E5083D" w:rsidRDefault="00515E4D" w:rsidP="001F070B">
            <w:pPr>
              <w:rPr>
                <w:b/>
                <w:bCs/>
                <w:caps/>
                <w:szCs w:val="22"/>
              </w:rPr>
            </w:pPr>
            <w:r w:rsidRPr="00E5083D">
              <w:rPr>
                <w:b/>
                <w:bCs/>
                <w:szCs w:val="22"/>
              </w:rPr>
              <w:t>S</w:t>
            </w:r>
            <w:r w:rsidR="00C524E2">
              <w:rPr>
                <w:b/>
                <w:bCs/>
                <w:szCs w:val="22"/>
              </w:rPr>
              <w:t>TRIEKAČKA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1.</w:t>
            </w:r>
            <w:r w:rsidRPr="00E5083D">
              <w:rPr>
                <w:b/>
                <w:bCs/>
                <w:szCs w:val="22"/>
              </w:rPr>
              <w:tab/>
              <w:t>NÁZOV VETERINÁRNEHO LIEKU</w:t>
            </w:r>
          </w:p>
        </w:tc>
      </w:tr>
    </w:tbl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 xml:space="preserve">Ubrostar Dry Cow </w:t>
      </w:r>
      <w:r w:rsidR="00046442" w:rsidRPr="00E5083D">
        <w:rPr>
          <w:szCs w:val="22"/>
        </w:rPr>
        <w:t>100 mg/280 mg</w:t>
      </w:r>
      <w:r w:rsidR="00650F23">
        <w:rPr>
          <w:szCs w:val="22"/>
        </w:rPr>
        <w:t xml:space="preserve">/100 mg </w:t>
      </w:r>
      <w:r w:rsidRPr="00E5083D">
        <w:rPr>
          <w:szCs w:val="22"/>
        </w:rPr>
        <w:t>intramamálna suspenzia pre hovädzí dobytok</w:t>
      </w:r>
    </w:p>
    <w:p w:rsidR="00046442" w:rsidRPr="00E5083D" w:rsidRDefault="00951F90" w:rsidP="00C259C4">
      <w:pPr>
        <w:tabs>
          <w:tab w:val="left" w:pos="2552"/>
        </w:tabs>
        <w:ind w:left="0" w:firstLine="0"/>
        <w:rPr>
          <w:szCs w:val="22"/>
        </w:rPr>
      </w:pPr>
      <w:r>
        <w:rPr>
          <w:iCs/>
          <w:szCs w:val="22"/>
        </w:rPr>
        <w:t>Penetamát hydrojodid/benetamín penicilín/</w:t>
      </w:r>
      <w:r w:rsidR="00C524E2">
        <w:rPr>
          <w:iCs/>
          <w:szCs w:val="22"/>
        </w:rPr>
        <w:t>f</w:t>
      </w:r>
      <w:r w:rsidR="00046442" w:rsidRPr="00E5083D">
        <w:rPr>
          <w:iCs/>
          <w:szCs w:val="22"/>
        </w:rPr>
        <w:t>ramycetínsulfát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2.</w:t>
            </w:r>
            <w:r w:rsidRPr="00E5083D">
              <w:rPr>
                <w:b/>
                <w:bCs/>
                <w:szCs w:val="22"/>
              </w:rPr>
              <w:tab/>
              <w:t>MNOŽSTVO ÚČINNEJ LÁTKY (</w:t>
            </w:r>
            <w:r w:rsidR="00506052">
              <w:rPr>
                <w:b/>
                <w:bCs/>
                <w:szCs w:val="22"/>
              </w:rPr>
              <w:t>-</w:t>
            </w:r>
            <w:r w:rsidRPr="00E5083D">
              <w:rPr>
                <w:b/>
                <w:bCs/>
                <w:szCs w:val="22"/>
              </w:rPr>
              <w:t>OK)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B45EBA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Penetamát h</w:t>
      </w:r>
      <w:r w:rsidR="00515E4D" w:rsidRPr="00E5083D">
        <w:rPr>
          <w:iCs/>
          <w:szCs w:val="22"/>
        </w:rPr>
        <w:t>ydrojodid</w:t>
      </w:r>
      <w:r w:rsidRPr="00E5083D">
        <w:rPr>
          <w:iCs/>
          <w:szCs w:val="22"/>
        </w:rPr>
        <w:t xml:space="preserve"> </w:t>
      </w:r>
      <w:r w:rsidR="00515E4D" w:rsidRPr="00E5083D">
        <w:rPr>
          <w:iCs/>
          <w:szCs w:val="22"/>
        </w:rPr>
        <w:t>100 mg, benetamín penicilín 280 mg, framycetínsulfát 100 mg.</w:t>
      </w:r>
    </w:p>
    <w:p w:rsidR="00515E4D" w:rsidRPr="00E5083D" w:rsidRDefault="00515E4D" w:rsidP="00515E4D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515E4D" w:rsidRPr="00E5083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B45EBA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3.</w:t>
            </w:r>
            <w:r w:rsidRPr="00E5083D">
              <w:rPr>
                <w:b/>
                <w:bCs/>
                <w:szCs w:val="22"/>
              </w:rPr>
              <w:tab/>
              <w:t xml:space="preserve">OBSAH V HMOTNOSTNÝCH, OBJEMOVÝCH </w:t>
            </w:r>
            <w:r w:rsidR="00B45EBA" w:rsidRPr="00E5083D">
              <w:rPr>
                <w:b/>
                <w:bCs/>
                <w:szCs w:val="22"/>
              </w:rPr>
              <w:t xml:space="preserve">JEDNOTKÁCH </w:t>
            </w:r>
            <w:r w:rsidRPr="00E5083D">
              <w:rPr>
                <w:b/>
                <w:bCs/>
                <w:szCs w:val="22"/>
              </w:rPr>
              <w:t xml:space="preserve">ALEBO </w:t>
            </w:r>
            <w:r w:rsidR="00B45EBA" w:rsidRPr="00E5083D">
              <w:rPr>
                <w:b/>
                <w:bCs/>
                <w:szCs w:val="22"/>
              </w:rPr>
              <w:t xml:space="preserve">POČET DÁVOK </w:t>
            </w:r>
          </w:p>
        </w:tc>
      </w:tr>
    </w:tbl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4,5 g</w:t>
      </w:r>
    </w:p>
    <w:p w:rsidR="00515E4D" w:rsidRPr="00E5083D" w:rsidRDefault="00515E4D" w:rsidP="00515E4D">
      <w:pPr>
        <w:rPr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4.</w:t>
            </w:r>
            <w:r w:rsidRPr="00E5083D">
              <w:rPr>
                <w:b/>
                <w:bCs/>
                <w:szCs w:val="22"/>
              </w:rPr>
              <w:tab/>
              <w:t>SP</w:t>
            </w:r>
            <w:r w:rsidRPr="00E5083D">
              <w:rPr>
                <w:b/>
                <w:bCs/>
                <w:caps/>
                <w:szCs w:val="22"/>
              </w:rPr>
              <w:t>ô</w:t>
            </w:r>
            <w:r w:rsidRPr="00E5083D">
              <w:rPr>
                <w:b/>
                <w:bCs/>
                <w:szCs w:val="22"/>
              </w:rPr>
              <w:t xml:space="preserve">SOB PODANIA </w:t>
            </w:r>
          </w:p>
        </w:tc>
      </w:tr>
    </w:tbl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Intramamálne použitie.</w:t>
      </w:r>
    </w:p>
    <w:p w:rsidR="00515E4D" w:rsidRPr="00E5083D" w:rsidRDefault="00515E4D" w:rsidP="00515E4D">
      <w:pPr>
        <w:rPr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506052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5.</w:t>
            </w:r>
            <w:r w:rsidRPr="00E5083D">
              <w:rPr>
                <w:b/>
                <w:bCs/>
                <w:szCs w:val="22"/>
              </w:rPr>
              <w:tab/>
              <w:t>OCHRANNÁ LEHOTA</w:t>
            </w:r>
            <w:r w:rsidR="00506052">
              <w:rPr>
                <w:b/>
                <w:bCs/>
                <w:szCs w:val="22"/>
                <w:lang w:val="en-US"/>
              </w:rPr>
              <w:t>(-Y)</w:t>
            </w:r>
          </w:p>
        </w:tc>
      </w:tr>
    </w:tbl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Pred použitím si prečítajte písomnú informáciu pre používateľov.</w:t>
      </w:r>
    </w:p>
    <w:p w:rsidR="00515E4D" w:rsidRPr="00E5083D" w:rsidRDefault="00515E4D" w:rsidP="00515E4D">
      <w:pPr>
        <w:rPr>
          <w:b/>
          <w:bCs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6.</w:t>
            </w:r>
            <w:r w:rsidRPr="00E5083D">
              <w:rPr>
                <w:b/>
                <w:bCs/>
                <w:szCs w:val="22"/>
              </w:rPr>
              <w:tab/>
              <w:t>ČÍSLO ŠARŽE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Lot: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7.</w:t>
            </w:r>
            <w:r w:rsidRPr="00E5083D">
              <w:rPr>
                <w:b/>
                <w:bCs/>
                <w:szCs w:val="22"/>
              </w:rPr>
              <w:tab/>
              <w:t>DÁTUM EXSPIRÁCIE</w:t>
            </w:r>
          </w:p>
        </w:tc>
      </w:tr>
    </w:tbl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EXP {mesiac/rok}</w:t>
      </w:r>
    </w:p>
    <w:p w:rsidR="00515E4D" w:rsidRPr="00E5083D" w:rsidRDefault="00515E4D" w:rsidP="00515E4D">
      <w:pPr>
        <w:rPr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0"/>
      </w:tblGrid>
      <w:tr w:rsidR="00515E4D" w:rsidRPr="00E5083D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E4D" w:rsidRPr="00E5083D" w:rsidRDefault="00515E4D" w:rsidP="001F070B">
            <w:pPr>
              <w:rPr>
                <w:b/>
                <w:bCs/>
                <w:szCs w:val="22"/>
              </w:rPr>
            </w:pPr>
            <w:r w:rsidRPr="00E5083D">
              <w:rPr>
                <w:b/>
                <w:bCs/>
                <w:szCs w:val="22"/>
              </w:rPr>
              <w:t>8.</w:t>
            </w:r>
            <w:r w:rsidRPr="00E5083D">
              <w:rPr>
                <w:b/>
                <w:bCs/>
                <w:szCs w:val="22"/>
              </w:rPr>
              <w:tab/>
              <w:t>OZNAČENIE „LEN PRE ZVIERATÁ“</w:t>
            </w:r>
          </w:p>
        </w:tc>
      </w:tr>
    </w:tbl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Len pre zvieratá.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jc w:val="center"/>
        <w:rPr>
          <w:b/>
          <w:bCs/>
          <w:szCs w:val="22"/>
        </w:rPr>
      </w:pPr>
    </w:p>
    <w:p w:rsidR="00C259C4" w:rsidRDefault="00C259C4" w:rsidP="00515E4D">
      <w:pPr>
        <w:jc w:val="center"/>
        <w:rPr>
          <w:b/>
          <w:bCs/>
          <w:szCs w:val="22"/>
        </w:rPr>
      </w:pPr>
    </w:p>
    <w:p w:rsidR="00C259C4" w:rsidRDefault="00C259C4" w:rsidP="00F0434D">
      <w:pPr>
        <w:ind w:left="0" w:firstLine="0"/>
        <w:rPr>
          <w:b/>
          <w:bCs/>
          <w:szCs w:val="22"/>
        </w:rPr>
      </w:pPr>
    </w:p>
    <w:p w:rsidR="00515E4D" w:rsidRPr="00E5083D" w:rsidRDefault="00515E4D" w:rsidP="00515E4D">
      <w:pPr>
        <w:jc w:val="center"/>
        <w:rPr>
          <w:b/>
          <w:bCs/>
          <w:szCs w:val="22"/>
        </w:rPr>
      </w:pPr>
      <w:r w:rsidRPr="00E5083D">
        <w:rPr>
          <w:b/>
          <w:bCs/>
          <w:szCs w:val="22"/>
        </w:rPr>
        <w:lastRenderedPageBreak/>
        <w:t>PÍSOMNÁ INFORMÁCIA PRE POUŽÍVATEĽOV</w:t>
      </w:r>
    </w:p>
    <w:p w:rsidR="009A2D05" w:rsidRPr="009A2D05" w:rsidRDefault="009A2D05" w:rsidP="009A2D05">
      <w:pPr>
        <w:jc w:val="center"/>
        <w:rPr>
          <w:b/>
          <w:szCs w:val="22"/>
        </w:rPr>
      </w:pPr>
      <w:r w:rsidRPr="009A2D05">
        <w:rPr>
          <w:b/>
          <w:szCs w:val="22"/>
        </w:rPr>
        <w:t>Ubrostar Dry Cow 100 mg/280 mg/100 mg intramamálna suspenzia pre hovädzí dobytok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0B71BA">
        <w:rPr>
          <w:b/>
          <w:szCs w:val="22"/>
          <w:highlight w:val="lightGray"/>
        </w:rPr>
        <w:t>1.</w:t>
      </w:r>
      <w:r w:rsidRPr="00E5083D">
        <w:rPr>
          <w:b/>
          <w:szCs w:val="22"/>
        </w:rPr>
        <w:tab/>
        <w:t xml:space="preserve">NÁZOV A ADRESA DRŽITEĽA </w:t>
      </w:r>
      <w:r w:rsidRPr="00E5083D">
        <w:rPr>
          <w:b/>
          <w:bCs/>
          <w:szCs w:val="22"/>
        </w:rPr>
        <w:t>ROZHODNUTIA O REGISTRÁCII</w:t>
      </w:r>
      <w:r w:rsidRPr="00E5083D">
        <w:rPr>
          <w:b/>
          <w:szCs w:val="22"/>
        </w:rPr>
        <w:t xml:space="preserve"> A DRŽITEĽA POVOLENIA NA VÝROBU ZODPOVEDNÉHO ZA UVOĽNENIE ŠARŽE, AK NIE SÚ IDENTICKÍ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szCs w:val="22"/>
          <w:u w:val="single"/>
        </w:rPr>
        <w:t>Držiteľ rozhodnutia o registrácii</w:t>
      </w:r>
      <w:r w:rsidRPr="00E5083D">
        <w:rPr>
          <w:bCs/>
          <w:szCs w:val="22"/>
          <w:u w:val="single"/>
        </w:rPr>
        <w:t>: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Boehringer Ingelheim Vetmedica GmbH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Binger Strasse 173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55216 Ingelheim am Rhein</w:t>
      </w:r>
    </w:p>
    <w:p w:rsidR="00515E4D" w:rsidRPr="00E5083D" w:rsidRDefault="00515E4D" w:rsidP="00515E4D">
      <w:pPr>
        <w:rPr>
          <w:bCs/>
          <w:szCs w:val="22"/>
        </w:rPr>
      </w:pPr>
      <w:r w:rsidRPr="00E5083D">
        <w:rPr>
          <w:bCs/>
          <w:szCs w:val="22"/>
        </w:rPr>
        <w:t>Nemecko</w:t>
      </w:r>
    </w:p>
    <w:p w:rsidR="00515E4D" w:rsidRPr="00E5083D" w:rsidRDefault="00515E4D" w:rsidP="00515E4D">
      <w:pPr>
        <w:rPr>
          <w:b/>
          <w:bCs/>
          <w:szCs w:val="22"/>
          <w:u w:val="single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E5083D">
        <w:rPr>
          <w:szCs w:val="22"/>
          <w:u w:val="single"/>
        </w:rPr>
        <w:t>Výrobca zodpovedný za uvoľnenie šarže:</w:t>
      </w:r>
    </w:p>
    <w:p w:rsidR="00515E4D" w:rsidRPr="00E5083D" w:rsidRDefault="00515E4D" w:rsidP="00515E4D">
      <w:pPr>
        <w:rPr>
          <w:bCs/>
          <w:iCs/>
          <w:szCs w:val="22"/>
        </w:rPr>
      </w:pPr>
      <w:r w:rsidRPr="00E5083D">
        <w:rPr>
          <w:bCs/>
          <w:iCs/>
          <w:szCs w:val="22"/>
        </w:rPr>
        <w:t>Lohmann Pharma Herstellung GmbH</w:t>
      </w:r>
    </w:p>
    <w:p w:rsidR="00515E4D" w:rsidRPr="00E5083D" w:rsidRDefault="00515E4D" w:rsidP="00515E4D">
      <w:pPr>
        <w:rPr>
          <w:bCs/>
          <w:iCs/>
          <w:szCs w:val="22"/>
        </w:rPr>
      </w:pPr>
      <w:r w:rsidRPr="00E5083D">
        <w:rPr>
          <w:bCs/>
          <w:iCs/>
          <w:szCs w:val="22"/>
        </w:rPr>
        <w:t>Heinz-Lohmann-</w:t>
      </w:r>
      <w:r w:rsidR="005C6763" w:rsidRPr="00904690">
        <w:rPr>
          <w:lang w:val="de-DE"/>
        </w:rPr>
        <w:t>Straße</w:t>
      </w:r>
      <w:r w:rsidRPr="00E5083D">
        <w:rPr>
          <w:bCs/>
          <w:iCs/>
          <w:szCs w:val="22"/>
        </w:rPr>
        <w:t xml:space="preserve"> 5</w:t>
      </w:r>
    </w:p>
    <w:p w:rsidR="00515E4D" w:rsidRPr="00E5083D" w:rsidRDefault="00515E4D" w:rsidP="00515E4D">
      <w:pPr>
        <w:rPr>
          <w:bCs/>
          <w:iCs/>
          <w:szCs w:val="22"/>
        </w:rPr>
      </w:pPr>
      <w:r w:rsidRPr="00E5083D">
        <w:rPr>
          <w:bCs/>
          <w:iCs/>
          <w:szCs w:val="22"/>
        </w:rPr>
        <w:t>27472 Cuxhaven</w:t>
      </w:r>
    </w:p>
    <w:p w:rsidR="00515E4D" w:rsidRPr="00E5083D" w:rsidRDefault="00515E4D" w:rsidP="00515E4D">
      <w:pPr>
        <w:rPr>
          <w:bCs/>
          <w:iCs/>
          <w:szCs w:val="22"/>
        </w:rPr>
      </w:pPr>
      <w:r w:rsidRPr="00E5083D">
        <w:rPr>
          <w:bCs/>
          <w:iCs/>
          <w:szCs w:val="22"/>
        </w:rPr>
        <w:t>Nemecko</w:t>
      </w:r>
    </w:p>
    <w:p w:rsidR="00515E4D" w:rsidRPr="00E5083D" w:rsidRDefault="00515E4D" w:rsidP="00515E4D">
      <w:pPr>
        <w:rPr>
          <w:bCs/>
          <w:iCs/>
          <w:szCs w:val="22"/>
        </w:rPr>
      </w:pPr>
    </w:p>
    <w:p w:rsidR="00515E4D" w:rsidRPr="000B71BA" w:rsidRDefault="00515E4D" w:rsidP="00515E4D">
      <w:pPr>
        <w:rPr>
          <w:szCs w:val="22"/>
          <w:highlight w:val="lightGray"/>
        </w:rPr>
      </w:pPr>
      <w:r w:rsidRPr="000B71BA">
        <w:rPr>
          <w:szCs w:val="22"/>
          <w:highlight w:val="lightGray"/>
        </w:rPr>
        <w:t>Haupt Pharma Latina S.r.l.</w:t>
      </w:r>
    </w:p>
    <w:p w:rsidR="00515E4D" w:rsidRPr="000B71BA" w:rsidRDefault="00515E4D" w:rsidP="00515E4D">
      <w:pPr>
        <w:rPr>
          <w:szCs w:val="22"/>
          <w:highlight w:val="lightGray"/>
        </w:rPr>
      </w:pPr>
      <w:r w:rsidRPr="000B71BA">
        <w:rPr>
          <w:szCs w:val="22"/>
          <w:highlight w:val="lightGray"/>
        </w:rPr>
        <w:t>S.S. 156 Monti Lepini Km 47,600</w:t>
      </w:r>
    </w:p>
    <w:p w:rsidR="00515E4D" w:rsidRPr="000B71BA" w:rsidRDefault="00515E4D" w:rsidP="00515E4D">
      <w:pPr>
        <w:rPr>
          <w:szCs w:val="22"/>
          <w:highlight w:val="lightGray"/>
        </w:rPr>
      </w:pPr>
      <w:r w:rsidRPr="000B71BA">
        <w:rPr>
          <w:szCs w:val="22"/>
          <w:highlight w:val="lightGray"/>
        </w:rPr>
        <w:t>04100 Borgo San Michele – Latina</w:t>
      </w:r>
    </w:p>
    <w:p w:rsidR="00515E4D" w:rsidRPr="00E5083D" w:rsidRDefault="00515E4D" w:rsidP="00515E4D">
      <w:pPr>
        <w:rPr>
          <w:szCs w:val="22"/>
        </w:rPr>
      </w:pPr>
      <w:r w:rsidRPr="000B71BA">
        <w:rPr>
          <w:szCs w:val="22"/>
          <w:highlight w:val="lightGray"/>
        </w:rPr>
        <w:t>Taliansko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2.</w:t>
      </w:r>
      <w:r w:rsidRPr="00E5083D">
        <w:rPr>
          <w:b/>
          <w:bCs/>
          <w:szCs w:val="22"/>
        </w:rPr>
        <w:tab/>
        <w:t>NÁZOV VETERINÁRNEHO LIEKU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Ubrostar Dry Cow</w:t>
      </w:r>
      <w:r w:rsidR="00660636" w:rsidRPr="00E5083D">
        <w:rPr>
          <w:szCs w:val="22"/>
        </w:rPr>
        <w:t xml:space="preserve"> 100 mg/280 mg</w:t>
      </w:r>
      <w:r w:rsidR="009A2D05">
        <w:rPr>
          <w:szCs w:val="22"/>
        </w:rPr>
        <w:t>/100 mg</w:t>
      </w:r>
      <w:r w:rsidR="00660636" w:rsidRPr="00E5083D">
        <w:rPr>
          <w:szCs w:val="22"/>
        </w:rPr>
        <w:t xml:space="preserve"> </w:t>
      </w:r>
      <w:r w:rsidRPr="00E5083D">
        <w:rPr>
          <w:szCs w:val="22"/>
        </w:rPr>
        <w:t>intramamálna suspenzia pre hovädzí dobytok</w:t>
      </w:r>
    </w:p>
    <w:p w:rsidR="00660636" w:rsidRPr="00E5083D" w:rsidRDefault="00660636" w:rsidP="00C259C4">
      <w:pPr>
        <w:tabs>
          <w:tab w:val="left" w:pos="2552"/>
        </w:tabs>
        <w:ind w:left="0" w:firstLine="0"/>
        <w:rPr>
          <w:szCs w:val="22"/>
        </w:rPr>
      </w:pPr>
      <w:r w:rsidRPr="00E5083D">
        <w:rPr>
          <w:iCs/>
          <w:szCs w:val="22"/>
        </w:rPr>
        <w:t>Penetamát hydrojodid/</w:t>
      </w:r>
      <w:r w:rsidR="00951F90">
        <w:rPr>
          <w:iCs/>
          <w:szCs w:val="22"/>
        </w:rPr>
        <w:t>benetamín penicilín/</w:t>
      </w:r>
      <w:r w:rsidRPr="00E5083D">
        <w:rPr>
          <w:iCs/>
          <w:szCs w:val="22"/>
        </w:rPr>
        <w:t>framycetínsulfát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3.</w:t>
      </w:r>
      <w:r w:rsidRPr="00E5083D">
        <w:rPr>
          <w:b/>
          <w:bCs/>
          <w:szCs w:val="22"/>
        </w:rPr>
        <w:tab/>
      </w:r>
      <w:r w:rsidR="00C524E2">
        <w:rPr>
          <w:b/>
          <w:bCs/>
          <w:szCs w:val="22"/>
        </w:rPr>
        <w:t xml:space="preserve">OBSAH </w:t>
      </w:r>
      <w:r w:rsidRPr="00E5083D">
        <w:rPr>
          <w:b/>
          <w:bCs/>
          <w:szCs w:val="22"/>
        </w:rPr>
        <w:t>ÚČINN</w:t>
      </w:r>
      <w:r w:rsidR="00C524E2">
        <w:rPr>
          <w:b/>
          <w:bCs/>
          <w:szCs w:val="22"/>
        </w:rPr>
        <w:t>EJ</w:t>
      </w:r>
      <w:r w:rsidRPr="00E5083D">
        <w:rPr>
          <w:b/>
          <w:bCs/>
          <w:szCs w:val="22"/>
        </w:rPr>
        <w:t xml:space="preserve"> LÁTK</w:t>
      </w:r>
      <w:r w:rsidR="00C524E2">
        <w:rPr>
          <w:b/>
          <w:bCs/>
          <w:szCs w:val="22"/>
        </w:rPr>
        <w:t>Y</w:t>
      </w:r>
      <w:r w:rsidRPr="00E5083D">
        <w:rPr>
          <w:b/>
          <w:bCs/>
          <w:szCs w:val="22"/>
        </w:rPr>
        <w:t xml:space="preserve"> (</w:t>
      </w:r>
      <w:r w:rsidR="00506052">
        <w:rPr>
          <w:b/>
          <w:bCs/>
          <w:szCs w:val="22"/>
        </w:rPr>
        <w:t>-</w:t>
      </w:r>
      <w:r w:rsidR="00C524E2">
        <w:rPr>
          <w:b/>
          <w:bCs/>
          <w:szCs w:val="22"/>
        </w:rPr>
        <w:t>O</w:t>
      </w:r>
      <w:r w:rsidRPr="00E5083D">
        <w:rPr>
          <w:b/>
          <w:bCs/>
          <w:szCs w:val="22"/>
        </w:rPr>
        <w:t>K) A</w:t>
      </w:r>
      <w:r w:rsidR="00C524E2">
        <w:rPr>
          <w:b/>
          <w:bCs/>
          <w:szCs w:val="22"/>
        </w:rPr>
        <w:t> </w:t>
      </w:r>
      <w:r w:rsidRPr="00E5083D">
        <w:rPr>
          <w:b/>
          <w:bCs/>
          <w:szCs w:val="22"/>
        </w:rPr>
        <w:t>IN</w:t>
      </w:r>
      <w:r w:rsidR="00C524E2">
        <w:rPr>
          <w:b/>
          <w:bCs/>
          <w:szCs w:val="22"/>
        </w:rPr>
        <w:t>EJ LÁTKY (-OK)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C6763" w:rsidP="00515E4D">
      <w:pPr>
        <w:rPr>
          <w:szCs w:val="22"/>
        </w:rPr>
      </w:pPr>
      <w:r>
        <w:rPr>
          <w:szCs w:val="22"/>
        </w:rPr>
        <w:t>Každá 4,5 g intramamálna striekačka obsahuje</w:t>
      </w:r>
      <w:r w:rsidR="00515E4D" w:rsidRPr="00E5083D">
        <w:rPr>
          <w:szCs w:val="22"/>
        </w:rPr>
        <w:t>: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E5083D">
        <w:rPr>
          <w:b/>
          <w:szCs w:val="22"/>
        </w:rPr>
        <w:t>Účinné látky:</w:t>
      </w:r>
    </w:p>
    <w:p w:rsidR="00515E4D" w:rsidRPr="00E5083D" w:rsidRDefault="00660636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Penetamát h</w:t>
      </w:r>
      <w:r w:rsidR="00515E4D" w:rsidRPr="00E5083D">
        <w:rPr>
          <w:iCs/>
          <w:szCs w:val="22"/>
        </w:rPr>
        <w:t>ydrojodid</w:t>
      </w:r>
      <w:r w:rsidR="00515E4D" w:rsidRPr="00E5083D">
        <w:rPr>
          <w:iCs/>
          <w:szCs w:val="22"/>
        </w:rPr>
        <w:tab/>
        <w:t>100 mg (zodpovedá 77,2 mg penetamátu)</w:t>
      </w:r>
    </w:p>
    <w:p w:rsidR="00515E4D" w:rsidRPr="00E5083D" w:rsidRDefault="00515E4D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Benetamín penicilín</w:t>
      </w:r>
      <w:r w:rsidRPr="00E5083D">
        <w:rPr>
          <w:iCs/>
          <w:szCs w:val="22"/>
        </w:rPr>
        <w:tab/>
        <w:t>280 mg (zodpovedá 171,6 mg penicilínu)</w:t>
      </w:r>
    </w:p>
    <w:p w:rsidR="00515E4D" w:rsidRPr="00E5083D" w:rsidRDefault="00515E4D" w:rsidP="00515E4D">
      <w:pPr>
        <w:tabs>
          <w:tab w:val="left" w:pos="2552"/>
        </w:tabs>
        <w:rPr>
          <w:iCs/>
          <w:szCs w:val="22"/>
        </w:rPr>
      </w:pPr>
      <w:r w:rsidRPr="00E5083D">
        <w:rPr>
          <w:iCs/>
          <w:szCs w:val="22"/>
        </w:rPr>
        <w:t>Framycetínsulfát</w:t>
      </w:r>
      <w:r w:rsidRPr="00E5083D">
        <w:rPr>
          <w:iCs/>
          <w:szCs w:val="22"/>
        </w:rPr>
        <w:tab/>
        <w:t>100 mg (zodpovedá 71,0 mg framycetínu)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C6763" w:rsidRDefault="005C6763" w:rsidP="00515E4D">
      <w:pPr>
        <w:rPr>
          <w:b/>
          <w:bCs/>
          <w:szCs w:val="22"/>
        </w:rPr>
      </w:pPr>
      <w:r w:rsidRPr="005C6763">
        <w:rPr>
          <w:b/>
          <w:bCs/>
          <w:szCs w:val="22"/>
        </w:rPr>
        <w:t>Pomocné látky:</w:t>
      </w:r>
    </w:p>
    <w:p w:rsidR="005C6763" w:rsidRDefault="005C6763" w:rsidP="00515E4D">
      <w:pPr>
        <w:rPr>
          <w:bCs/>
          <w:szCs w:val="22"/>
        </w:rPr>
      </w:pPr>
      <w:r>
        <w:rPr>
          <w:bCs/>
          <w:szCs w:val="22"/>
        </w:rPr>
        <w:t>Monostearát hlinitý</w:t>
      </w:r>
    </w:p>
    <w:p w:rsidR="005C6763" w:rsidRDefault="005C6763" w:rsidP="00515E4D">
      <w:pPr>
        <w:rPr>
          <w:bCs/>
          <w:szCs w:val="22"/>
        </w:rPr>
      </w:pPr>
      <w:r>
        <w:rPr>
          <w:bCs/>
          <w:szCs w:val="22"/>
        </w:rPr>
        <w:t>Hydrogenovaný ricínový olej</w:t>
      </w:r>
    </w:p>
    <w:p w:rsidR="005C6763" w:rsidRPr="006975EA" w:rsidRDefault="005C6763" w:rsidP="00515E4D">
      <w:pPr>
        <w:rPr>
          <w:bCs/>
          <w:szCs w:val="22"/>
        </w:rPr>
      </w:pPr>
      <w:r>
        <w:rPr>
          <w:bCs/>
          <w:szCs w:val="22"/>
        </w:rPr>
        <w:t>Tekutý parafín</w:t>
      </w:r>
    </w:p>
    <w:p w:rsidR="005C6763" w:rsidRPr="005C6763" w:rsidRDefault="005C6763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4.</w:t>
      </w:r>
      <w:r w:rsidRPr="00E5083D">
        <w:rPr>
          <w:b/>
          <w:bCs/>
          <w:szCs w:val="22"/>
        </w:rPr>
        <w:tab/>
        <w:t>INDIKÁCIA(-E)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995699" w:rsidP="006975EA">
      <w:pPr>
        <w:ind w:left="0" w:firstLine="0"/>
        <w:rPr>
          <w:szCs w:val="22"/>
        </w:rPr>
      </w:pPr>
      <w:r w:rsidRPr="00995699">
        <w:rPr>
          <w:szCs w:val="22"/>
        </w:rPr>
        <w:t>Liečba subklinickej mastitídy zasušených kráv a prevencia nových bakteriálnych infekcií vemena dojníc počas obdobia státia na sucho spôsobených baktériami citlivými na penicilín a framycetín.</w:t>
      </w:r>
    </w:p>
    <w:p w:rsidR="0026257F" w:rsidRPr="00E5083D" w:rsidRDefault="0026257F" w:rsidP="0026257F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5.</w:t>
      </w:r>
      <w:r w:rsidRPr="00E5083D">
        <w:rPr>
          <w:b/>
          <w:bCs/>
          <w:szCs w:val="22"/>
        </w:rPr>
        <w:tab/>
        <w:t>KONTRAINDIKÁCIE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 xml:space="preserve">Nepoužívať </w:t>
      </w:r>
      <w:r w:rsidR="0026257F" w:rsidRPr="00E5083D">
        <w:rPr>
          <w:szCs w:val="22"/>
        </w:rPr>
        <w:t xml:space="preserve">počas </w:t>
      </w:r>
      <w:r w:rsidRPr="00E5083D">
        <w:rPr>
          <w:szCs w:val="22"/>
        </w:rPr>
        <w:t>lakt</w:t>
      </w:r>
      <w:r w:rsidR="0026257F" w:rsidRPr="00E5083D">
        <w:rPr>
          <w:szCs w:val="22"/>
        </w:rPr>
        <w:t>ácie</w:t>
      </w:r>
      <w:r w:rsidRPr="00E5083D">
        <w:rPr>
          <w:szCs w:val="22"/>
        </w:rPr>
        <w:t>.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Nepoužívať v prípade precitlivenosti na účinnú látku alebo na niektorú pomocnú látku.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852B65" w:rsidRPr="00E5083D" w:rsidRDefault="00852B65" w:rsidP="00C259C4">
      <w:pPr>
        <w:ind w:left="0" w:firstLine="0"/>
        <w:rPr>
          <w:b/>
          <w:bCs/>
          <w:szCs w:val="22"/>
        </w:rPr>
      </w:pPr>
    </w:p>
    <w:p w:rsidR="00515E4D" w:rsidRDefault="00515E4D" w:rsidP="00C259C4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6.</w:t>
      </w:r>
      <w:r w:rsidRPr="00E5083D">
        <w:rPr>
          <w:b/>
          <w:bCs/>
          <w:szCs w:val="22"/>
        </w:rPr>
        <w:tab/>
        <w:t>NEŽIADUCE ÚČINKY</w:t>
      </w:r>
    </w:p>
    <w:p w:rsidR="009E6063" w:rsidRPr="00C259C4" w:rsidRDefault="009E6063" w:rsidP="00C259C4">
      <w:pPr>
        <w:rPr>
          <w:b/>
          <w:bCs/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Nie sú známe.</w:t>
      </w:r>
    </w:p>
    <w:p w:rsidR="00515E4D" w:rsidRPr="00E5083D" w:rsidRDefault="007A64CA" w:rsidP="00515E4D">
      <w:pPr>
        <w:ind w:left="0" w:firstLine="0"/>
        <w:rPr>
          <w:b/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515E4D" w:rsidRPr="00E5083D" w:rsidRDefault="00515E4D" w:rsidP="00515E4D">
      <w:pPr>
        <w:ind w:left="0" w:firstLine="0"/>
        <w:rPr>
          <w:b/>
          <w:bCs/>
          <w:szCs w:val="22"/>
        </w:rPr>
      </w:pPr>
    </w:p>
    <w:p w:rsidR="00515E4D" w:rsidRPr="00E5083D" w:rsidRDefault="00515E4D" w:rsidP="00515E4D">
      <w:pPr>
        <w:ind w:left="0" w:firstLine="0"/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7.</w:t>
      </w:r>
      <w:r w:rsidRPr="00E5083D">
        <w:rPr>
          <w:b/>
          <w:bCs/>
          <w:szCs w:val="22"/>
        </w:rPr>
        <w:tab/>
        <w:t>CIEĽOVÝ DRUH</w:t>
      </w:r>
    </w:p>
    <w:p w:rsidR="00515E4D" w:rsidRPr="00E5083D" w:rsidRDefault="00515E4D" w:rsidP="00515E4D">
      <w:pPr>
        <w:rPr>
          <w:bCs/>
          <w:szCs w:val="22"/>
        </w:rPr>
      </w:pPr>
    </w:p>
    <w:p w:rsidR="00393EBF" w:rsidRPr="00E5083D" w:rsidRDefault="00393EBF" w:rsidP="00393EBF">
      <w:pPr>
        <w:rPr>
          <w:szCs w:val="22"/>
        </w:rPr>
      </w:pPr>
      <w:r w:rsidRPr="00E5083D">
        <w:rPr>
          <w:szCs w:val="22"/>
        </w:rPr>
        <w:t>Hovädzí dobytok (</w:t>
      </w:r>
      <w:r>
        <w:rPr>
          <w:szCs w:val="22"/>
        </w:rPr>
        <w:t>v období státia na sucho</w:t>
      </w:r>
      <w:r w:rsidRPr="00E5083D">
        <w:rPr>
          <w:szCs w:val="22"/>
        </w:rPr>
        <w:t>).</w:t>
      </w:r>
    </w:p>
    <w:p w:rsidR="00515E4D" w:rsidRPr="00E5083D" w:rsidRDefault="00515E4D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8.</w:t>
      </w:r>
      <w:r w:rsidRPr="00E5083D">
        <w:rPr>
          <w:b/>
          <w:bCs/>
          <w:szCs w:val="22"/>
        </w:rPr>
        <w:tab/>
        <w:t>DÁVKOVANIE PRE KAŽDÝ DRUH, CESTA (-Y) A SP</w:t>
      </w:r>
      <w:r w:rsidRPr="00E5083D">
        <w:rPr>
          <w:b/>
          <w:bCs/>
          <w:caps/>
          <w:szCs w:val="22"/>
        </w:rPr>
        <w:t>ô</w:t>
      </w:r>
      <w:r w:rsidRPr="00E5083D">
        <w:rPr>
          <w:b/>
          <w:bCs/>
          <w:szCs w:val="22"/>
        </w:rPr>
        <w:t>SOB PODANIA LIEKU</w:t>
      </w:r>
    </w:p>
    <w:p w:rsidR="00515E4D" w:rsidRPr="00E5083D" w:rsidRDefault="00515E4D" w:rsidP="00515E4D">
      <w:pPr>
        <w:rPr>
          <w:bCs/>
          <w:szCs w:val="22"/>
        </w:rPr>
      </w:pPr>
    </w:p>
    <w:p w:rsidR="0041453C" w:rsidRPr="00E5083D" w:rsidRDefault="0041453C" w:rsidP="00515E4D">
      <w:pPr>
        <w:rPr>
          <w:bCs/>
          <w:szCs w:val="22"/>
        </w:rPr>
      </w:pPr>
      <w:r w:rsidRPr="00E5083D">
        <w:rPr>
          <w:bCs/>
          <w:szCs w:val="22"/>
        </w:rPr>
        <w:t>Na intramamálne použitie.</w:t>
      </w:r>
    </w:p>
    <w:p w:rsidR="003854FF" w:rsidRPr="00E5083D" w:rsidRDefault="003854FF" w:rsidP="00515E4D">
      <w:pPr>
        <w:rPr>
          <w:szCs w:val="22"/>
        </w:rPr>
      </w:pPr>
      <w:r w:rsidRPr="00E5083D">
        <w:rPr>
          <w:szCs w:val="22"/>
        </w:rPr>
        <w:t xml:space="preserve">Obsah jednej intramamálnej striekačky (280 mg benetamín penicilínu, 100 mg penetamát hydrojodidu </w:t>
      </w:r>
    </w:p>
    <w:p w:rsidR="00515E4D" w:rsidRPr="00E5083D" w:rsidRDefault="003854FF" w:rsidP="00515E4D">
      <w:pPr>
        <w:rPr>
          <w:szCs w:val="22"/>
        </w:rPr>
      </w:pPr>
      <w:r w:rsidRPr="00E5083D">
        <w:rPr>
          <w:szCs w:val="22"/>
        </w:rPr>
        <w:t>a 100 mg framycetínsulfátu) sa aplikuje do každej štvrtky bezprostredne po poslednom dojení laktácie.</w:t>
      </w:r>
    </w:p>
    <w:p w:rsidR="003854FF" w:rsidRPr="00E5083D" w:rsidRDefault="003854FF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9.</w:t>
      </w:r>
      <w:r w:rsidRPr="00E5083D">
        <w:rPr>
          <w:b/>
          <w:bCs/>
          <w:szCs w:val="22"/>
        </w:rPr>
        <w:tab/>
        <w:t>POKYN O SPRÁVNOM PODANÍ</w:t>
      </w:r>
    </w:p>
    <w:p w:rsidR="00515E4D" w:rsidRPr="00E5083D" w:rsidRDefault="00515E4D" w:rsidP="00515E4D">
      <w:pPr>
        <w:rPr>
          <w:bCs/>
          <w:szCs w:val="22"/>
        </w:rPr>
      </w:pPr>
    </w:p>
    <w:p w:rsidR="00FF2C32" w:rsidRPr="00E5083D" w:rsidRDefault="00FF2C32" w:rsidP="00515E4D">
      <w:pPr>
        <w:rPr>
          <w:szCs w:val="22"/>
        </w:rPr>
      </w:pPr>
      <w:r w:rsidRPr="00E5083D">
        <w:rPr>
          <w:szCs w:val="22"/>
        </w:rPr>
        <w:t xml:space="preserve">Pred aplikáciou treba vemená dôkladne vydojiť, struky dôkladne vyčistiť a vydezinfikovať a zabrániť </w:t>
      </w:r>
    </w:p>
    <w:p w:rsidR="00515E4D" w:rsidRPr="00E5083D" w:rsidRDefault="00FF2C32" w:rsidP="00515E4D">
      <w:pPr>
        <w:rPr>
          <w:szCs w:val="22"/>
        </w:rPr>
      </w:pPr>
      <w:r w:rsidRPr="00E5083D">
        <w:rPr>
          <w:szCs w:val="22"/>
        </w:rPr>
        <w:t>kontaminácii intramamálnej striekačky.</w:t>
      </w:r>
    </w:p>
    <w:p w:rsidR="00FF2C32" w:rsidRPr="00E5083D" w:rsidRDefault="00FF2C32" w:rsidP="00515E4D">
      <w:pPr>
        <w:rPr>
          <w:bCs/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10.</w:t>
      </w:r>
      <w:r w:rsidRPr="00E5083D">
        <w:rPr>
          <w:b/>
          <w:bCs/>
          <w:szCs w:val="22"/>
        </w:rPr>
        <w:tab/>
        <w:t>OCHRANNÁ</w:t>
      </w:r>
      <w:r w:rsidR="00995699" w:rsidRPr="00995699">
        <w:rPr>
          <w:b/>
          <w:bCs/>
          <w:szCs w:val="22"/>
        </w:rPr>
        <w:t>(</w:t>
      </w:r>
      <w:r w:rsidR="00995699">
        <w:rPr>
          <w:b/>
          <w:bCs/>
          <w:szCs w:val="22"/>
        </w:rPr>
        <w:t>-</w:t>
      </w:r>
      <w:r w:rsidR="00995699" w:rsidRPr="00995699">
        <w:rPr>
          <w:b/>
          <w:bCs/>
          <w:szCs w:val="22"/>
        </w:rPr>
        <w:t xml:space="preserve">É) </w:t>
      </w:r>
      <w:r w:rsidRPr="00E5083D">
        <w:rPr>
          <w:b/>
          <w:bCs/>
          <w:szCs w:val="22"/>
        </w:rPr>
        <w:t xml:space="preserve"> LEHOTA</w:t>
      </w:r>
      <w:r w:rsidR="00F83572">
        <w:rPr>
          <w:b/>
          <w:bCs/>
          <w:szCs w:val="22"/>
        </w:rPr>
        <w:t>(-Y)</w:t>
      </w:r>
    </w:p>
    <w:p w:rsidR="00515E4D" w:rsidRPr="00E5083D" w:rsidRDefault="00515E4D" w:rsidP="00515E4D">
      <w:pPr>
        <w:rPr>
          <w:bCs/>
          <w:szCs w:val="22"/>
        </w:rPr>
      </w:pPr>
    </w:p>
    <w:p w:rsidR="00515E4D" w:rsidRPr="00B640B1" w:rsidRDefault="00515E4D" w:rsidP="00515E4D">
      <w:pPr>
        <w:rPr>
          <w:szCs w:val="22"/>
        </w:rPr>
      </w:pPr>
      <w:r w:rsidRPr="00E5083D">
        <w:rPr>
          <w:szCs w:val="22"/>
        </w:rPr>
        <w:t>Mäso a vnútornosti: 10 dní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tabs>
          <w:tab w:val="left" w:pos="851"/>
        </w:tabs>
        <w:ind w:left="851" w:hanging="851"/>
        <w:rPr>
          <w:szCs w:val="22"/>
        </w:rPr>
      </w:pPr>
      <w:r w:rsidRPr="00E5083D">
        <w:rPr>
          <w:szCs w:val="22"/>
        </w:rPr>
        <w:t>Mlieko:</w:t>
      </w:r>
      <w:r w:rsidRPr="00E5083D">
        <w:rPr>
          <w:szCs w:val="22"/>
        </w:rPr>
        <w:tab/>
        <w:t>Pri ošetrení najmenej 35 dní pred otelením sa mlieko nesmie používať po dobu 36 hodín po otelení.</w:t>
      </w:r>
    </w:p>
    <w:p w:rsidR="00515E4D" w:rsidRPr="00E5083D" w:rsidRDefault="00515E4D" w:rsidP="00515E4D">
      <w:pPr>
        <w:tabs>
          <w:tab w:val="left" w:pos="851"/>
        </w:tabs>
        <w:ind w:left="851" w:hanging="851"/>
        <w:rPr>
          <w:szCs w:val="22"/>
        </w:rPr>
      </w:pPr>
      <w:r w:rsidRPr="00E5083D">
        <w:rPr>
          <w:szCs w:val="22"/>
        </w:rPr>
        <w:tab/>
        <w:t>Pri ošetrení menej ako 35 dní pred otelením sa mlieko nesmie používať po dobu 37 dní po podaní.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11.</w:t>
      </w:r>
      <w:r w:rsidRPr="00E5083D">
        <w:rPr>
          <w:b/>
          <w:bCs/>
          <w:szCs w:val="22"/>
        </w:rPr>
        <w:tab/>
        <w:t>OSOBITNÉ BEZPEČNOSTNÉ OPATRENIA NA UCHOVÁVANIE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Uchovávať mimo dohľadu a dosahu detí.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Uchovávať pri teplote neprevyšujúcej 25</w:t>
      </w:r>
      <w:r w:rsidR="00F83572">
        <w:rPr>
          <w:szCs w:val="22"/>
        </w:rPr>
        <w:t> </w:t>
      </w:r>
      <w:r w:rsidRPr="00E5083D">
        <w:rPr>
          <w:szCs w:val="22"/>
        </w:rPr>
        <w:t>°C.</w:t>
      </w:r>
    </w:p>
    <w:p w:rsidR="00443272" w:rsidRPr="00E5083D" w:rsidRDefault="00443272" w:rsidP="00443272">
      <w:pPr>
        <w:ind w:left="0" w:firstLine="0"/>
        <w:rPr>
          <w:szCs w:val="22"/>
        </w:rPr>
      </w:pPr>
      <w:r w:rsidRPr="00E5083D">
        <w:rPr>
          <w:szCs w:val="22"/>
        </w:rPr>
        <w:t>Nepoužívať tento veterinárny liek po dátume exspirácie uvedenom na škatuli a injekčnej striekačke po „EXP“. Dátum exspirácie sa vzťahuje na posledný deň v mesiaci.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12.</w:t>
      </w:r>
      <w:r w:rsidRPr="00E5083D">
        <w:rPr>
          <w:b/>
          <w:bCs/>
          <w:szCs w:val="22"/>
        </w:rPr>
        <w:tab/>
        <w:t>OSOBITNÉ UPOZORNENIA</w:t>
      </w:r>
    </w:p>
    <w:p w:rsidR="00515E4D" w:rsidRPr="00E5083D" w:rsidRDefault="00515E4D" w:rsidP="00515E4D">
      <w:pPr>
        <w:rPr>
          <w:szCs w:val="22"/>
        </w:rPr>
      </w:pPr>
    </w:p>
    <w:p w:rsidR="00443272" w:rsidRPr="00E5083D" w:rsidRDefault="00443272" w:rsidP="00443272">
      <w:pPr>
        <w:rPr>
          <w:szCs w:val="22"/>
        </w:rPr>
      </w:pPr>
      <w:r w:rsidRPr="00E5083D">
        <w:rPr>
          <w:szCs w:val="22"/>
          <w:u w:val="single"/>
        </w:rPr>
        <w:t>Osobitné bezpečnostné opatrenia pre každý cieľový druh</w:t>
      </w:r>
      <w:r w:rsidR="00F83572">
        <w:rPr>
          <w:szCs w:val="22"/>
          <w:u w:val="single"/>
        </w:rPr>
        <w:t>:</w:t>
      </w:r>
    </w:p>
    <w:p w:rsidR="00515E4D" w:rsidRPr="00E5083D" w:rsidRDefault="00515E4D" w:rsidP="00515E4D">
      <w:pPr>
        <w:ind w:left="0" w:firstLine="0"/>
        <w:rPr>
          <w:szCs w:val="22"/>
        </w:rPr>
      </w:pPr>
      <w:r w:rsidRPr="00E5083D">
        <w:rPr>
          <w:szCs w:val="22"/>
        </w:rPr>
        <w:t>V prípade rizika mastitídy v letnom období treba zvážiť ďalšie opatrenia, ako je kontrola lietavého hmyzu.</w:t>
      </w:r>
    </w:p>
    <w:p w:rsidR="00515E4D" w:rsidRPr="00E5083D" w:rsidRDefault="00515E4D" w:rsidP="00515E4D">
      <w:pPr>
        <w:rPr>
          <w:szCs w:val="22"/>
        </w:rPr>
      </w:pPr>
    </w:p>
    <w:p w:rsidR="007A64CA" w:rsidRPr="00AF0ACF" w:rsidRDefault="007A64CA" w:rsidP="007A64CA">
      <w:pPr>
        <w:rPr>
          <w:szCs w:val="22"/>
          <w:u w:val="single"/>
        </w:rPr>
      </w:pPr>
      <w:r w:rsidRPr="00AF0ACF">
        <w:rPr>
          <w:szCs w:val="22"/>
          <w:u w:val="single"/>
        </w:rPr>
        <w:t>Osobitné bezpečnostné opatrenia na používanie u</w:t>
      </w:r>
      <w:r w:rsidR="00F83572" w:rsidRPr="00AF0ACF">
        <w:rPr>
          <w:szCs w:val="22"/>
          <w:u w:val="single"/>
        </w:rPr>
        <w:t> </w:t>
      </w:r>
      <w:r w:rsidRPr="00AF0ACF">
        <w:rPr>
          <w:szCs w:val="22"/>
          <w:u w:val="single"/>
        </w:rPr>
        <w:t>zvierat</w:t>
      </w:r>
    </w:p>
    <w:p w:rsidR="007A64CA" w:rsidRDefault="007A64CA" w:rsidP="007A64CA">
      <w:pPr>
        <w:ind w:left="0" w:firstLine="0"/>
        <w:rPr>
          <w:szCs w:val="22"/>
        </w:rPr>
      </w:pPr>
      <w:r w:rsidRPr="00E5083D">
        <w:rPr>
          <w:szCs w:val="22"/>
        </w:rPr>
        <w:t>Liek by sa mal použiť na základe výsledkov testovania citlivosti baktérií izolovaných zo zviera</w:t>
      </w:r>
      <w:r w:rsidR="000F561E">
        <w:rPr>
          <w:szCs w:val="22"/>
        </w:rPr>
        <w:t>t</w:t>
      </w:r>
      <w:r w:rsidRPr="00E5083D">
        <w:rPr>
          <w:szCs w:val="22"/>
        </w:rPr>
        <w:t>.</w:t>
      </w:r>
    </w:p>
    <w:p w:rsidR="007A64CA" w:rsidRDefault="007A64CA" w:rsidP="007A64CA">
      <w:pPr>
        <w:ind w:left="0" w:firstLine="0"/>
        <w:rPr>
          <w:szCs w:val="22"/>
        </w:rPr>
      </w:pPr>
    </w:p>
    <w:p w:rsidR="007A64CA" w:rsidRPr="00E5083D" w:rsidRDefault="007A64CA" w:rsidP="007A64CA">
      <w:pPr>
        <w:ind w:left="0" w:firstLine="0"/>
        <w:rPr>
          <w:szCs w:val="22"/>
        </w:rPr>
      </w:pPr>
      <w:r w:rsidRPr="00E5083D">
        <w:rPr>
          <w:szCs w:val="22"/>
        </w:rPr>
        <w:t>Ak to nie je možné, liečba má vychádzať z miestnych (regionálnych, na úrovni farmy) epidemiologických informácií o citlivosti cieľových baktérií. Pri používaní lieku treba zohľadniť národnú a miestnu antimikrobiálnu politiku.</w:t>
      </w:r>
    </w:p>
    <w:p w:rsidR="007A64CA" w:rsidRPr="00E5083D" w:rsidRDefault="007A64CA" w:rsidP="007A64CA">
      <w:pPr>
        <w:ind w:left="0" w:firstLine="0"/>
        <w:rPr>
          <w:szCs w:val="22"/>
        </w:rPr>
      </w:pPr>
    </w:p>
    <w:p w:rsidR="007A64CA" w:rsidRPr="00E5083D" w:rsidRDefault="007A64CA" w:rsidP="007A64CA">
      <w:pPr>
        <w:ind w:left="0" w:firstLine="0"/>
        <w:rPr>
          <w:szCs w:val="22"/>
        </w:rPr>
      </w:pPr>
      <w:r w:rsidRPr="00E5083D">
        <w:rPr>
          <w:szCs w:val="22"/>
        </w:rPr>
        <w:t>Po zasušení sa napriek preventívnej liečbe môže objaviť závažná akútna mastitída (potenciálne letálna)</w:t>
      </w:r>
      <w:r w:rsidR="007F2301">
        <w:rPr>
          <w:szCs w:val="22"/>
        </w:rPr>
        <w:t>,</w:t>
      </w:r>
      <w:r w:rsidRPr="00E5083D">
        <w:rPr>
          <w:szCs w:val="22"/>
        </w:rPr>
        <w:t xml:space="preserve"> spôsobená patogénmi, ako napr. </w:t>
      </w:r>
      <w:r w:rsidRPr="00C259C4">
        <w:rPr>
          <w:i/>
          <w:szCs w:val="22"/>
        </w:rPr>
        <w:t>Pseudomonas aeruginosa</w:t>
      </w:r>
      <w:r w:rsidRPr="00E5083D">
        <w:rPr>
          <w:szCs w:val="22"/>
        </w:rPr>
        <w:t>. Na zníženie tohto rizika sa má dbať na dôkladné dodržiavanie zásad správnej aseptickej praxe; kravy treba umiestniť do čistého výbehu v dostatočnej vzdialenosti od dojárne a pravidelne kontrolovať niekoľko dní po zasušení.</w:t>
      </w:r>
    </w:p>
    <w:p w:rsidR="007A64CA" w:rsidRPr="00E5083D" w:rsidRDefault="007A64CA" w:rsidP="007A64CA">
      <w:pPr>
        <w:ind w:left="0" w:firstLine="0"/>
        <w:rPr>
          <w:szCs w:val="22"/>
        </w:rPr>
      </w:pPr>
    </w:p>
    <w:p w:rsidR="007A64CA" w:rsidRPr="00AF0ACF" w:rsidRDefault="007A64CA" w:rsidP="007A64CA">
      <w:pPr>
        <w:ind w:left="0" w:firstLine="0"/>
        <w:rPr>
          <w:szCs w:val="22"/>
          <w:u w:val="single"/>
        </w:rPr>
      </w:pPr>
      <w:r w:rsidRPr="00AF0ACF">
        <w:rPr>
          <w:szCs w:val="22"/>
          <w:u w:val="single"/>
        </w:rPr>
        <w:t>Osobitné bezpečnostné opatrenia, ktoré má urobiť osoba</w:t>
      </w:r>
      <w:r w:rsidR="00C00C36" w:rsidRPr="00AF0ACF">
        <w:rPr>
          <w:szCs w:val="22"/>
          <w:u w:val="single"/>
        </w:rPr>
        <w:t>,</w:t>
      </w:r>
      <w:r w:rsidRPr="00AF0ACF">
        <w:rPr>
          <w:szCs w:val="22"/>
          <w:u w:val="single"/>
        </w:rPr>
        <w:t xml:space="preserve"> podávajúca liek zvieratám</w:t>
      </w:r>
      <w:r w:rsidR="00F83572" w:rsidRPr="00AF0ACF">
        <w:rPr>
          <w:szCs w:val="22"/>
          <w:u w:val="single"/>
        </w:rPr>
        <w:t>:</w:t>
      </w:r>
    </w:p>
    <w:p w:rsidR="007A64CA" w:rsidRDefault="007A64CA" w:rsidP="007A64CA">
      <w:pPr>
        <w:ind w:left="0" w:firstLine="0"/>
        <w:rPr>
          <w:szCs w:val="22"/>
        </w:rPr>
      </w:pPr>
      <w:r w:rsidRPr="00E5083D">
        <w:rPr>
          <w:szCs w:val="22"/>
        </w:rPr>
        <w:lastRenderedPageBreak/>
        <w:t>U osôb, ktoré manipulujú s liekom, sa môže objaviť precitlivenosť kože; treba sa vyhýbať kontaktu s kožou.</w:t>
      </w:r>
    </w:p>
    <w:p w:rsidR="007A64CA" w:rsidRPr="00E5083D" w:rsidRDefault="007A64CA" w:rsidP="007A64CA">
      <w:pPr>
        <w:ind w:left="0" w:firstLine="0"/>
        <w:rPr>
          <w:szCs w:val="22"/>
        </w:rPr>
      </w:pPr>
    </w:p>
    <w:p w:rsidR="007A64CA" w:rsidRPr="00E5083D" w:rsidRDefault="007A64CA" w:rsidP="007A64CA">
      <w:pPr>
        <w:ind w:left="0" w:firstLine="0"/>
        <w:rPr>
          <w:szCs w:val="22"/>
        </w:rPr>
      </w:pPr>
      <w:r w:rsidRPr="00E5083D">
        <w:rPr>
          <w:szCs w:val="22"/>
        </w:rPr>
        <w:t xml:space="preserve">Penicilíny a cefalosporíny môžu vyvolať </w:t>
      </w:r>
      <w:r w:rsidRPr="00E5083D">
        <w:rPr>
          <w:iCs/>
          <w:szCs w:val="22"/>
        </w:rPr>
        <w:t>hypersenzitívnu (alergickú) reakciu</w:t>
      </w:r>
      <w:r w:rsidRPr="00E5083D">
        <w:rPr>
          <w:szCs w:val="22"/>
        </w:rPr>
        <w:t xml:space="preserve"> po injekcii, </w:t>
      </w:r>
      <w:r w:rsidRPr="00E5083D">
        <w:rPr>
          <w:iCs/>
          <w:szCs w:val="22"/>
        </w:rPr>
        <w:t>vdýchnutí</w:t>
      </w:r>
      <w:r w:rsidRPr="00E5083D">
        <w:rPr>
          <w:szCs w:val="22"/>
        </w:rPr>
        <w:t xml:space="preserve">, požití alebo kontakte s pokožkou. </w:t>
      </w:r>
      <w:r w:rsidRPr="00E5083D">
        <w:rPr>
          <w:iCs/>
          <w:szCs w:val="22"/>
        </w:rPr>
        <w:t>Precitlivenosť</w:t>
      </w:r>
      <w:r w:rsidRPr="00E5083D">
        <w:rPr>
          <w:szCs w:val="22"/>
        </w:rPr>
        <w:t xml:space="preserve"> na penicilíny môže </w:t>
      </w:r>
      <w:r w:rsidRPr="00E5083D">
        <w:rPr>
          <w:iCs/>
          <w:szCs w:val="22"/>
        </w:rPr>
        <w:t>spôsobiť skríženú precitlivenosť na cefalosporíny a naopak</w:t>
      </w:r>
      <w:r w:rsidRPr="00E5083D">
        <w:rPr>
          <w:szCs w:val="22"/>
        </w:rPr>
        <w:t xml:space="preserve">. Alergické reakcie na tieto látky môžu byť </w:t>
      </w:r>
      <w:r w:rsidRPr="00E5083D">
        <w:rPr>
          <w:iCs/>
          <w:szCs w:val="22"/>
        </w:rPr>
        <w:t>niekedy vážne</w:t>
      </w:r>
      <w:r w:rsidRPr="00E5083D">
        <w:rPr>
          <w:szCs w:val="22"/>
        </w:rPr>
        <w:t>.</w:t>
      </w:r>
    </w:p>
    <w:p w:rsidR="007A64CA" w:rsidRPr="00E5083D" w:rsidRDefault="007A64CA" w:rsidP="007A64CA">
      <w:pPr>
        <w:ind w:left="0" w:firstLine="0"/>
        <w:rPr>
          <w:szCs w:val="22"/>
        </w:rPr>
      </w:pPr>
    </w:p>
    <w:p w:rsidR="00B92F04" w:rsidRDefault="00995699" w:rsidP="000F561E">
      <w:pPr>
        <w:spacing w:after="240"/>
        <w:rPr>
          <w:szCs w:val="22"/>
        </w:rPr>
      </w:pPr>
      <w:r>
        <w:rPr>
          <w:szCs w:val="22"/>
        </w:rPr>
        <w:t xml:space="preserve">1. </w:t>
      </w:r>
      <w:r>
        <w:rPr>
          <w:szCs w:val="22"/>
        </w:rPr>
        <w:tab/>
      </w:r>
      <w:r w:rsidR="007A64CA" w:rsidRPr="00E5083D">
        <w:rPr>
          <w:szCs w:val="22"/>
        </w:rPr>
        <w:t>Nemanipul</w:t>
      </w:r>
      <w:r w:rsidR="00C00C36">
        <w:rPr>
          <w:szCs w:val="22"/>
        </w:rPr>
        <w:t xml:space="preserve">ujte </w:t>
      </w:r>
      <w:r w:rsidR="007A64CA" w:rsidRPr="00E5083D">
        <w:rPr>
          <w:szCs w:val="22"/>
        </w:rPr>
        <w:t>s liekom</w:t>
      </w:r>
      <w:r w:rsidR="007A64CA" w:rsidRPr="00E5083D">
        <w:rPr>
          <w:iCs/>
          <w:szCs w:val="22"/>
        </w:rPr>
        <w:t xml:space="preserve"> v prípade známej precitlivenosti alebo </w:t>
      </w:r>
      <w:r w:rsidR="00913025">
        <w:rPr>
          <w:iCs/>
          <w:szCs w:val="22"/>
        </w:rPr>
        <w:t>v prípade</w:t>
      </w:r>
      <w:r w:rsidR="00522C71">
        <w:rPr>
          <w:iCs/>
          <w:szCs w:val="22"/>
        </w:rPr>
        <w:t xml:space="preserve"> </w:t>
      </w:r>
      <w:r w:rsidR="007A64CA" w:rsidRPr="00E5083D">
        <w:rPr>
          <w:iCs/>
          <w:szCs w:val="22"/>
        </w:rPr>
        <w:t>odporúčan</w:t>
      </w:r>
      <w:r w:rsidR="00913025">
        <w:rPr>
          <w:iCs/>
          <w:szCs w:val="22"/>
        </w:rPr>
        <w:t xml:space="preserve">í </w:t>
      </w:r>
      <w:r w:rsidR="007A64CA" w:rsidRPr="00E5083D">
        <w:rPr>
          <w:szCs w:val="22"/>
        </w:rPr>
        <w:t>nepracovať s takýmito liekmi.</w:t>
      </w:r>
    </w:p>
    <w:p w:rsidR="00C259C4" w:rsidRDefault="00995699" w:rsidP="00C259C4">
      <w:pPr>
        <w:spacing w:after="240"/>
        <w:rPr>
          <w:szCs w:val="22"/>
        </w:rPr>
      </w:pPr>
      <w:r>
        <w:rPr>
          <w:szCs w:val="22"/>
        </w:rPr>
        <w:t xml:space="preserve">2. </w:t>
      </w:r>
      <w:r>
        <w:rPr>
          <w:szCs w:val="22"/>
        </w:rPr>
        <w:tab/>
      </w:r>
      <w:r w:rsidR="007A64CA" w:rsidRPr="00E5083D">
        <w:rPr>
          <w:szCs w:val="22"/>
        </w:rPr>
        <w:t>Zaobchádza</w:t>
      </w:r>
      <w:r w:rsidR="00C00C36">
        <w:rPr>
          <w:szCs w:val="22"/>
        </w:rPr>
        <w:t xml:space="preserve">jte </w:t>
      </w:r>
      <w:r w:rsidR="007A64CA" w:rsidRPr="00E5083D">
        <w:rPr>
          <w:szCs w:val="22"/>
        </w:rPr>
        <w:t xml:space="preserve">s týmto liekom opatrne (predovšetkým osoby s poškodením kože), </w:t>
      </w:r>
      <w:r w:rsidR="00BB68CB">
        <w:rPr>
          <w:szCs w:val="22"/>
        </w:rPr>
        <w:t xml:space="preserve">aby ste sa </w:t>
      </w:r>
      <w:r w:rsidR="007A64CA" w:rsidRPr="00E5083D">
        <w:rPr>
          <w:iCs/>
          <w:szCs w:val="22"/>
        </w:rPr>
        <w:t>vyh</w:t>
      </w:r>
      <w:r w:rsidR="00BB68CB">
        <w:rPr>
          <w:iCs/>
          <w:szCs w:val="22"/>
        </w:rPr>
        <w:t xml:space="preserve">li </w:t>
      </w:r>
      <w:r w:rsidR="007A64CA" w:rsidRPr="00E5083D">
        <w:rPr>
          <w:iCs/>
          <w:szCs w:val="22"/>
        </w:rPr>
        <w:t xml:space="preserve">kontaktu </w:t>
      </w:r>
      <w:r w:rsidR="00BB68CB">
        <w:rPr>
          <w:iCs/>
          <w:szCs w:val="22"/>
        </w:rPr>
        <w:t xml:space="preserve">s </w:t>
      </w:r>
      <w:r w:rsidR="007A64CA" w:rsidRPr="00E5083D">
        <w:rPr>
          <w:iCs/>
          <w:szCs w:val="22"/>
        </w:rPr>
        <w:t>kožou</w:t>
      </w:r>
      <w:r w:rsidR="007A64CA" w:rsidRPr="00E5083D">
        <w:rPr>
          <w:szCs w:val="22"/>
        </w:rPr>
        <w:t>. Nos</w:t>
      </w:r>
      <w:r w:rsidR="00BB68CB">
        <w:rPr>
          <w:szCs w:val="22"/>
        </w:rPr>
        <w:t xml:space="preserve">te </w:t>
      </w:r>
      <w:r w:rsidR="007A64CA" w:rsidRPr="00E5083D">
        <w:rPr>
          <w:szCs w:val="22"/>
        </w:rPr>
        <w:t>rukavice, v prípade kontaktu s pokožkou si umy</w:t>
      </w:r>
      <w:r w:rsidR="00BB68CB">
        <w:rPr>
          <w:szCs w:val="22"/>
        </w:rPr>
        <w:t xml:space="preserve">te </w:t>
      </w:r>
      <w:r w:rsidR="00C259C4">
        <w:rPr>
          <w:szCs w:val="22"/>
        </w:rPr>
        <w:t>ruky.</w:t>
      </w:r>
    </w:p>
    <w:p w:rsidR="00B92EB0" w:rsidRPr="00E5083D" w:rsidRDefault="000F561E" w:rsidP="00413625">
      <w:pPr>
        <w:spacing w:after="240"/>
        <w:rPr>
          <w:szCs w:val="22"/>
        </w:rPr>
      </w:pPr>
      <w:r w:rsidRPr="00B92F04">
        <w:rPr>
          <w:iCs/>
          <w:szCs w:val="22"/>
        </w:rPr>
        <w:t xml:space="preserve">3. </w:t>
      </w:r>
      <w:r w:rsidRPr="00B92F04">
        <w:rPr>
          <w:iCs/>
          <w:szCs w:val="22"/>
        </w:rPr>
        <w:tab/>
      </w:r>
      <w:r w:rsidR="007A64CA" w:rsidRPr="00B92F04">
        <w:rPr>
          <w:iCs/>
          <w:szCs w:val="22"/>
        </w:rPr>
        <w:t>V prípade vzniku príznakov v dôsledku kontaktu s liekom ako sú napr. kožné vyrážky</w:t>
      </w:r>
      <w:r w:rsidR="007A64CA" w:rsidRPr="00B92F04">
        <w:rPr>
          <w:szCs w:val="22"/>
        </w:rPr>
        <w:t>, vyhľada</w:t>
      </w:r>
      <w:r w:rsidR="000F5110" w:rsidRPr="00B92F04">
        <w:rPr>
          <w:szCs w:val="22"/>
        </w:rPr>
        <w:t>jte</w:t>
      </w:r>
      <w:r w:rsidR="007A64CA" w:rsidRPr="00B92F04">
        <w:rPr>
          <w:szCs w:val="22"/>
        </w:rPr>
        <w:t xml:space="preserve"> pomoc lekára a uká</w:t>
      </w:r>
      <w:r w:rsidR="000F5110" w:rsidRPr="00B92F04">
        <w:rPr>
          <w:szCs w:val="22"/>
        </w:rPr>
        <w:t xml:space="preserve">žte </w:t>
      </w:r>
      <w:r w:rsidR="007A64CA" w:rsidRPr="00B92F04">
        <w:rPr>
          <w:szCs w:val="22"/>
        </w:rPr>
        <w:t>mu toto upozornenie. Oveľa závažnejš</w:t>
      </w:r>
      <w:r w:rsidR="000F5110" w:rsidRPr="00B92F04">
        <w:rPr>
          <w:szCs w:val="22"/>
        </w:rPr>
        <w:t xml:space="preserve">ími </w:t>
      </w:r>
      <w:r w:rsidR="007A64CA" w:rsidRPr="00B92F04">
        <w:rPr>
          <w:szCs w:val="22"/>
        </w:rPr>
        <w:t>príznak</w:t>
      </w:r>
      <w:r w:rsidR="000F5110" w:rsidRPr="00B92F04">
        <w:rPr>
          <w:szCs w:val="22"/>
        </w:rPr>
        <w:t xml:space="preserve">mi </w:t>
      </w:r>
      <w:r w:rsidR="007F2301" w:rsidRPr="00B92F04">
        <w:rPr>
          <w:szCs w:val="22"/>
        </w:rPr>
        <w:t>je</w:t>
      </w:r>
      <w:r w:rsidR="000F5110" w:rsidRPr="00B92F04">
        <w:rPr>
          <w:szCs w:val="22"/>
        </w:rPr>
        <w:t xml:space="preserve"> </w:t>
      </w:r>
      <w:r w:rsidR="007A64CA" w:rsidRPr="00B92F04">
        <w:rPr>
          <w:szCs w:val="22"/>
        </w:rPr>
        <w:t>opuch tváre, pier alebo očí alebo ťažkosti s</w:t>
      </w:r>
      <w:r w:rsidR="000F5110" w:rsidRPr="00B92F04">
        <w:rPr>
          <w:szCs w:val="22"/>
        </w:rPr>
        <w:t> </w:t>
      </w:r>
      <w:r w:rsidR="007A64CA" w:rsidRPr="00B92F04">
        <w:rPr>
          <w:szCs w:val="22"/>
        </w:rPr>
        <w:t>dýchaním</w:t>
      </w:r>
      <w:r w:rsidR="000F5110" w:rsidRPr="00B92F04">
        <w:rPr>
          <w:szCs w:val="22"/>
        </w:rPr>
        <w:t>,</w:t>
      </w:r>
      <w:r w:rsidR="007A64CA" w:rsidRPr="00B92F04">
        <w:rPr>
          <w:szCs w:val="22"/>
        </w:rPr>
        <w:t xml:space="preserve"> a</w:t>
      </w:r>
      <w:r w:rsidR="000F5110" w:rsidRPr="00B92F04">
        <w:rPr>
          <w:szCs w:val="22"/>
        </w:rPr>
        <w:t xml:space="preserve"> tieto si </w:t>
      </w:r>
      <w:r w:rsidR="007A64CA" w:rsidRPr="00B92F04">
        <w:rPr>
          <w:szCs w:val="22"/>
        </w:rPr>
        <w:t xml:space="preserve">vyžadujú okamžité lekárske </w:t>
      </w:r>
      <w:r w:rsidR="007A64CA" w:rsidRPr="00B92F04">
        <w:rPr>
          <w:iCs/>
          <w:szCs w:val="22"/>
        </w:rPr>
        <w:t>ošetrenie</w:t>
      </w:r>
      <w:r w:rsidR="007A64CA" w:rsidRPr="00B92F04">
        <w:rPr>
          <w:szCs w:val="22"/>
        </w:rPr>
        <w:t>.</w:t>
      </w:r>
    </w:p>
    <w:p w:rsidR="00515E4D" w:rsidRPr="00E5083D" w:rsidRDefault="00A176DC" w:rsidP="00515E4D">
      <w:pPr>
        <w:rPr>
          <w:szCs w:val="22"/>
          <w:u w:val="single"/>
        </w:rPr>
      </w:pPr>
      <w:r w:rsidRPr="00E5083D">
        <w:rPr>
          <w:szCs w:val="22"/>
          <w:u w:val="single"/>
        </w:rPr>
        <w:t>G</w:t>
      </w:r>
      <w:r w:rsidR="00515E4D" w:rsidRPr="00E5083D">
        <w:rPr>
          <w:szCs w:val="22"/>
          <w:u w:val="single"/>
        </w:rPr>
        <w:t>ravidit</w:t>
      </w:r>
      <w:r w:rsidRPr="00E5083D">
        <w:rPr>
          <w:szCs w:val="22"/>
          <w:u w:val="single"/>
        </w:rPr>
        <w:t>a</w:t>
      </w:r>
      <w:r w:rsidR="00F83572">
        <w:rPr>
          <w:szCs w:val="22"/>
          <w:u w:val="single"/>
        </w:rPr>
        <w:t>: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Môže byť použitý počas gravidity.</w:t>
      </w:r>
    </w:p>
    <w:p w:rsidR="00A176DC" w:rsidRPr="00E5083D" w:rsidRDefault="00A176DC" w:rsidP="00515E4D">
      <w:pPr>
        <w:rPr>
          <w:szCs w:val="22"/>
        </w:rPr>
      </w:pPr>
    </w:p>
    <w:p w:rsidR="00A176DC" w:rsidRPr="00E5083D" w:rsidRDefault="00A176DC" w:rsidP="00515E4D">
      <w:pPr>
        <w:rPr>
          <w:szCs w:val="22"/>
          <w:u w:val="single"/>
        </w:rPr>
      </w:pPr>
      <w:r w:rsidRPr="00E5083D">
        <w:rPr>
          <w:szCs w:val="22"/>
          <w:u w:val="single"/>
        </w:rPr>
        <w:t>Laktácia</w:t>
      </w:r>
      <w:r w:rsidR="00F83572">
        <w:rPr>
          <w:szCs w:val="22"/>
          <w:u w:val="single"/>
        </w:rPr>
        <w:t>: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Nepoužívať počas laktácie.</w:t>
      </w:r>
    </w:p>
    <w:p w:rsidR="00A176DC" w:rsidRPr="00E5083D" w:rsidRDefault="00A176DC" w:rsidP="00515E4D">
      <w:pPr>
        <w:rPr>
          <w:szCs w:val="22"/>
        </w:rPr>
      </w:pPr>
    </w:p>
    <w:p w:rsidR="00A176DC" w:rsidRPr="00E5083D" w:rsidRDefault="00F17A3E" w:rsidP="00515E4D">
      <w:pPr>
        <w:rPr>
          <w:szCs w:val="22"/>
          <w:u w:val="single"/>
        </w:rPr>
      </w:pPr>
      <w:r w:rsidRPr="00E5083D">
        <w:rPr>
          <w:szCs w:val="22"/>
          <w:u w:val="single"/>
        </w:rPr>
        <w:t>Liekové i</w:t>
      </w:r>
      <w:r w:rsidR="00A176DC" w:rsidRPr="00E5083D">
        <w:rPr>
          <w:szCs w:val="22"/>
          <w:u w:val="single"/>
        </w:rPr>
        <w:t>nterakcie</w:t>
      </w:r>
      <w:r w:rsidRPr="00E5083D">
        <w:rPr>
          <w:szCs w:val="22"/>
          <w:u w:val="single"/>
        </w:rPr>
        <w:t xml:space="preserve"> a iné formy vzájomného pôsobenia</w:t>
      </w:r>
      <w:r w:rsidR="00F83572">
        <w:rPr>
          <w:szCs w:val="22"/>
          <w:u w:val="single"/>
        </w:rPr>
        <w:t>:</w:t>
      </w:r>
    </w:p>
    <w:p w:rsidR="00A176DC" w:rsidRPr="00E5083D" w:rsidRDefault="00A176DC" w:rsidP="00515E4D">
      <w:pPr>
        <w:rPr>
          <w:szCs w:val="22"/>
        </w:rPr>
      </w:pPr>
      <w:r w:rsidRPr="00E5083D">
        <w:rPr>
          <w:szCs w:val="22"/>
        </w:rPr>
        <w:t>Nie sú známe.</w:t>
      </w:r>
    </w:p>
    <w:p w:rsidR="008C262A" w:rsidRPr="00E5083D" w:rsidRDefault="008C262A" w:rsidP="00515E4D">
      <w:pPr>
        <w:rPr>
          <w:szCs w:val="22"/>
        </w:rPr>
      </w:pPr>
    </w:p>
    <w:p w:rsidR="008C262A" w:rsidRPr="00E5083D" w:rsidRDefault="008C262A" w:rsidP="008C262A">
      <w:pPr>
        <w:rPr>
          <w:szCs w:val="22"/>
          <w:u w:val="single"/>
        </w:rPr>
      </w:pPr>
      <w:r w:rsidRPr="00E5083D">
        <w:rPr>
          <w:szCs w:val="22"/>
          <w:u w:val="single"/>
        </w:rPr>
        <w:t>Predávkovanie</w:t>
      </w:r>
      <w:r w:rsidR="00F17A3E" w:rsidRPr="00E5083D">
        <w:rPr>
          <w:szCs w:val="22"/>
          <w:u w:val="single"/>
        </w:rPr>
        <w:t xml:space="preserve"> (príznaky, núdzové postupy, antidotá)</w:t>
      </w:r>
      <w:r w:rsidR="00F83572">
        <w:rPr>
          <w:szCs w:val="22"/>
          <w:u w:val="single"/>
        </w:rPr>
        <w:t>:</w:t>
      </w:r>
    </w:p>
    <w:p w:rsidR="008C262A" w:rsidRPr="00E5083D" w:rsidRDefault="008C262A" w:rsidP="008C262A">
      <w:pPr>
        <w:rPr>
          <w:szCs w:val="22"/>
        </w:rPr>
      </w:pPr>
      <w:r w:rsidRPr="00E5083D">
        <w:rPr>
          <w:szCs w:val="22"/>
        </w:rPr>
        <w:t>Žiadne dostupné údaje.</w:t>
      </w:r>
    </w:p>
    <w:p w:rsidR="008C262A" w:rsidRPr="00E5083D" w:rsidRDefault="008C262A" w:rsidP="008C262A">
      <w:pPr>
        <w:rPr>
          <w:szCs w:val="22"/>
        </w:rPr>
      </w:pPr>
    </w:p>
    <w:p w:rsidR="008C262A" w:rsidRPr="00E5083D" w:rsidRDefault="008C262A" w:rsidP="008C262A">
      <w:pPr>
        <w:rPr>
          <w:szCs w:val="22"/>
          <w:u w:val="single"/>
        </w:rPr>
      </w:pPr>
      <w:r w:rsidRPr="00E5083D">
        <w:rPr>
          <w:szCs w:val="22"/>
          <w:u w:val="single"/>
        </w:rPr>
        <w:t>Inkompatibility</w:t>
      </w:r>
      <w:r w:rsidR="00F83572">
        <w:rPr>
          <w:szCs w:val="22"/>
          <w:u w:val="single"/>
        </w:rPr>
        <w:t>:</w:t>
      </w:r>
    </w:p>
    <w:p w:rsidR="008C262A" w:rsidRPr="00E5083D" w:rsidRDefault="00B92F04" w:rsidP="008C262A">
      <w:pPr>
        <w:rPr>
          <w:szCs w:val="22"/>
        </w:rPr>
      </w:pPr>
      <w:r>
        <w:rPr>
          <w:szCs w:val="22"/>
        </w:rPr>
        <w:t>Neuplatňujú sa</w:t>
      </w:r>
      <w:r w:rsidR="008C262A" w:rsidRPr="00E5083D">
        <w:rPr>
          <w:szCs w:val="22"/>
        </w:rPr>
        <w:t>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bCs/>
          <w:szCs w:val="22"/>
        </w:rPr>
      </w:pPr>
      <w:r w:rsidRPr="000B71BA">
        <w:rPr>
          <w:b/>
          <w:bCs/>
          <w:szCs w:val="22"/>
          <w:highlight w:val="lightGray"/>
        </w:rPr>
        <w:t>13.</w:t>
      </w:r>
      <w:r w:rsidRPr="00E5083D">
        <w:rPr>
          <w:b/>
          <w:bCs/>
          <w:szCs w:val="22"/>
        </w:rPr>
        <w:tab/>
        <w:t>OSOBITNÉ BEZPEČNOSTNÉ OPATRENIA NA ZNEŠKODNENIE NEPOUŽITÉHO LIEKU(-OV) ALEBO ODPADOVÉHO MATERIÁLU, V PRÍPADE POTREBY</w:t>
      </w:r>
    </w:p>
    <w:p w:rsidR="00515E4D" w:rsidRPr="00E5083D" w:rsidRDefault="00515E4D" w:rsidP="00515E4D">
      <w:pPr>
        <w:rPr>
          <w:b/>
          <w:bCs/>
          <w:szCs w:val="22"/>
        </w:rPr>
      </w:pPr>
    </w:p>
    <w:p w:rsidR="00515E4D" w:rsidRPr="00E5083D" w:rsidRDefault="00A0738B" w:rsidP="00515E4D">
      <w:pPr>
        <w:ind w:left="0" w:firstLine="0"/>
        <w:rPr>
          <w:szCs w:val="22"/>
        </w:rPr>
      </w:pPr>
      <w:r w:rsidRPr="00A0738B">
        <w:rPr>
          <w:szCs w:val="22"/>
        </w:rPr>
        <w:t>Lieky sa nesmú likvidovať prostredníctvom odpadovej vody alebo odpadu v</w:t>
      </w:r>
      <w:r w:rsidR="000A26B0">
        <w:rPr>
          <w:szCs w:val="22"/>
        </w:rPr>
        <w:t> </w:t>
      </w:r>
      <w:r w:rsidRPr="00A0738B">
        <w:rPr>
          <w:szCs w:val="22"/>
        </w:rPr>
        <w:t>domácnostiach</w:t>
      </w:r>
      <w:r w:rsidR="000A26B0">
        <w:rPr>
          <w:szCs w:val="22"/>
        </w:rPr>
        <w:t>,</w:t>
      </w:r>
      <w:r w:rsidR="000A26B0" w:rsidRPr="000A26B0">
        <w:t xml:space="preserve"> </w:t>
      </w:r>
      <w:r w:rsidR="000A26B0" w:rsidRPr="000A26B0">
        <w:rPr>
          <w:szCs w:val="22"/>
        </w:rPr>
        <w:t>musia byť zlikvidované v súlade s  miestnymi požiadavkami</w:t>
      </w:r>
      <w:r w:rsidR="000A26B0">
        <w:rPr>
          <w:szCs w:val="22"/>
        </w:rPr>
        <w:t>.</w:t>
      </w:r>
      <w:r w:rsidR="000A26B0" w:rsidRPr="000A26B0" w:rsidDel="00A0738B">
        <w:rPr>
          <w:szCs w:val="22"/>
        </w:rPr>
        <w:t xml:space="preserve"> </w:t>
      </w:r>
      <w:r w:rsidR="00515E4D" w:rsidRPr="00E5083D">
        <w:rPr>
          <w:szCs w:val="22"/>
        </w:rPr>
        <w:t xml:space="preserve"> Tieto opatrenia by mali byť v súlade s ochranou životného prostredia.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b/>
          <w:szCs w:val="22"/>
        </w:rPr>
      </w:pPr>
      <w:r w:rsidRPr="000B71BA">
        <w:rPr>
          <w:b/>
          <w:szCs w:val="22"/>
          <w:highlight w:val="lightGray"/>
        </w:rPr>
        <w:t>14.</w:t>
      </w:r>
      <w:r w:rsidRPr="00E5083D">
        <w:rPr>
          <w:b/>
          <w:szCs w:val="22"/>
        </w:rPr>
        <w:tab/>
        <w:t>DÁTUM POSLEDNÉHO SCHVÁLENIA TEXTU V PÍSOMNEJ INFORMÁCII PRE POUŽÍVATEĽOV</w:t>
      </w:r>
    </w:p>
    <w:p w:rsidR="00515E4D" w:rsidRPr="00E5083D" w:rsidRDefault="00515E4D" w:rsidP="00515E4D">
      <w:pPr>
        <w:rPr>
          <w:b/>
          <w:szCs w:val="22"/>
        </w:rPr>
      </w:pPr>
    </w:p>
    <w:p w:rsidR="00515E4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0B71BA">
        <w:rPr>
          <w:b/>
          <w:szCs w:val="22"/>
          <w:highlight w:val="lightGray"/>
        </w:rPr>
        <w:t>15.</w:t>
      </w:r>
      <w:r w:rsidRPr="00E5083D">
        <w:rPr>
          <w:b/>
          <w:szCs w:val="22"/>
        </w:rPr>
        <w:tab/>
        <w:t>ĎALŠIE INFORMÁCIE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 xml:space="preserve">Len pre zvieratá. </w:t>
      </w: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Výdaj lieku je viazaný na veterinárny predpis.</w:t>
      </w:r>
    </w:p>
    <w:p w:rsidR="00515E4D" w:rsidRPr="00E5083D" w:rsidRDefault="00515E4D" w:rsidP="00515E4D">
      <w:pPr>
        <w:rPr>
          <w:szCs w:val="22"/>
        </w:rPr>
      </w:pPr>
    </w:p>
    <w:p w:rsidR="00515E4D" w:rsidRPr="00E5083D" w:rsidRDefault="00515E4D" w:rsidP="00515E4D">
      <w:pPr>
        <w:rPr>
          <w:szCs w:val="22"/>
        </w:rPr>
      </w:pPr>
      <w:r w:rsidRPr="00E5083D">
        <w:rPr>
          <w:szCs w:val="22"/>
        </w:rPr>
        <w:t>Veľkosti balenia:</w:t>
      </w:r>
    </w:p>
    <w:p w:rsidR="00515E4D" w:rsidRPr="00E5083D" w:rsidRDefault="006C21DA" w:rsidP="00515E4D">
      <w:pPr>
        <w:rPr>
          <w:szCs w:val="22"/>
        </w:rPr>
      </w:pPr>
      <w:r w:rsidRPr="00E5083D">
        <w:rPr>
          <w:szCs w:val="22"/>
        </w:rPr>
        <w:t xml:space="preserve">Kartónová škatuľa s </w:t>
      </w:r>
      <w:r w:rsidR="00515E4D" w:rsidRPr="00E5083D">
        <w:rPr>
          <w:szCs w:val="22"/>
        </w:rPr>
        <w:t>20 intramamálny</w:t>
      </w:r>
      <w:r w:rsidRPr="00E5083D">
        <w:rPr>
          <w:szCs w:val="22"/>
        </w:rPr>
        <w:t xml:space="preserve">mi </w:t>
      </w:r>
      <w:r w:rsidR="00515E4D" w:rsidRPr="00E5083D">
        <w:rPr>
          <w:szCs w:val="22"/>
        </w:rPr>
        <w:t>striekač</w:t>
      </w:r>
      <w:r w:rsidRPr="00E5083D">
        <w:rPr>
          <w:szCs w:val="22"/>
        </w:rPr>
        <w:t>kami p</w:t>
      </w:r>
      <w:r w:rsidR="00515E4D" w:rsidRPr="00E5083D">
        <w:rPr>
          <w:szCs w:val="22"/>
        </w:rPr>
        <w:t xml:space="preserve">o 4,5 g </w:t>
      </w:r>
      <w:r w:rsidRPr="00E5083D">
        <w:rPr>
          <w:szCs w:val="22"/>
        </w:rPr>
        <w:t>suspenzie</w:t>
      </w:r>
      <w:r w:rsidR="00515E4D" w:rsidRPr="00E5083D">
        <w:rPr>
          <w:szCs w:val="22"/>
        </w:rPr>
        <w:t>.</w:t>
      </w:r>
    </w:p>
    <w:p w:rsidR="00515E4D" w:rsidRPr="00E5083D" w:rsidRDefault="006111F4" w:rsidP="00515E4D">
      <w:pPr>
        <w:rPr>
          <w:szCs w:val="22"/>
        </w:rPr>
      </w:pPr>
      <w:r>
        <w:rPr>
          <w:szCs w:val="22"/>
        </w:rPr>
        <w:t>Nádoba</w:t>
      </w:r>
      <w:r w:rsidRPr="00E5083D">
        <w:rPr>
          <w:szCs w:val="22"/>
        </w:rPr>
        <w:t xml:space="preserve"> </w:t>
      </w:r>
      <w:r w:rsidR="00852B65" w:rsidRPr="00E5083D">
        <w:rPr>
          <w:szCs w:val="22"/>
        </w:rPr>
        <w:t xml:space="preserve">so </w:t>
      </w:r>
      <w:r w:rsidR="00515E4D" w:rsidRPr="00E5083D">
        <w:rPr>
          <w:szCs w:val="22"/>
        </w:rPr>
        <w:t>60 intramamálny</w:t>
      </w:r>
      <w:r w:rsidR="00852B65" w:rsidRPr="00E5083D">
        <w:rPr>
          <w:szCs w:val="22"/>
        </w:rPr>
        <w:t xml:space="preserve">mi </w:t>
      </w:r>
      <w:r w:rsidR="00515E4D" w:rsidRPr="00E5083D">
        <w:rPr>
          <w:szCs w:val="22"/>
        </w:rPr>
        <w:t>striekač</w:t>
      </w:r>
      <w:r w:rsidR="00852B65" w:rsidRPr="00E5083D">
        <w:rPr>
          <w:szCs w:val="22"/>
        </w:rPr>
        <w:t xml:space="preserve">kami </w:t>
      </w:r>
      <w:r w:rsidR="00515E4D" w:rsidRPr="00E5083D">
        <w:rPr>
          <w:szCs w:val="22"/>
        </w:rPr>
        <w:t xml:space="preserve">po 4,5 g </w:t>
      </w:r>
      <w:r w:rsidR="00852B65" w:rsidRPr="00E5083D">
        <w:rPr>
          <w:szCs w:val="22"/>
        </w:rPr>
        <w:t>suspenzie</w:t>
      </w:r>
      <w:r w:rsidR="00515E4D" w:rsidRPr="00E5083D">
        <w:rPr>
          <w:szCs w:val="22"/>
        </w:rPr>
        <w:t>.</w:t>
      </w:r>
    </w:p>
    <w:p w:rsidR="009E6063" w:rsidRDefault="009E6063" w:rsidP="009E6063">
      <w:pPr>
        <w:rPr>
          <w:szCs w:val="22"/>
        </w:rPr>
      </w:pPr>
      <w:r>
        <w:rPr>
          <w:szCs w:val="22"/>
        </w:rPr>
        <w:t>Nádoba so 120 intramamálnymi striekačkami po 4,5 g suspenzie.</w:t>
      </w:r>
    </w:p>
    <w:p w:rsidR="00852B65" w:rsidRPr="00E5083D" w:rsidRDefault="00852B65" w:rsidP="00515E4D">
      <w:pPr>
        <w:rPr>
          <w:szCs w:val="22"/>
        </w:rPr>
      </w:pPr>
    </w:p>
    <w:p w:rsidR="00515E4D" w:rsidRPr="00C259C4" w:rsidRDefault="00515E4D" w:rsidP="00C259C4">
      <w:pPr>
        <w:rPr>
          <w:szCs w:val="22"/>
        </w:rPr>
      </w:pPr>
      <w:r w:rsidRPr="00E5083D">
        <w:rPr>
          <w:szCs w:val="22"/>
        </w:rPr>
        <w:t>Nie všetky veľkosti balenia sa musia uvádzať na trh.</w:t>
      </w:r>
    </w:p>
    <w:sectPr w:rsidR="00515E4D" w:rsidRPr="00C259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1BA" w:rsidRDefault="000B71BA" w:rsidP="00515E4D">
      <w:r>
        <w:separator/>
      </w:r>
    </w:p>
  </w:endnote>
  <w:endnote w:type="continuationSeparator" w:id="0">
    <w:p w:rsidR="000B71BA" w:rsidRDefault="000B71BA" w:rsidP="0051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E2" w:rsidRDefault="00C524E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E2" w:rsidRPr="00515E4D" w:rsidRDefault="00C524E2">
    <w:pPr>
      <w:pStyle w:val="Pta"/>
      <w:jc w:val="right"/>
      <w:rPr>
        <w:sz w:val="18"/>
        <w:szCs w:val="18"/>
      </w:rPr>
    </w:pPr>
    <w:r w:rsidRPr="00515E4D">
      <w:rPr>
        <w:sz w:val="18"/>
        <w:szCs w:val="18"/>
      </w:rPr>
      <w:fldChar w:fldCharType="begin"/>
    </w:r>
    <w:r w:rsidRPr="00515E4D">
      <w:rPr>
        <w:sz w:val="18"/>
        <w:szCs w:val="18"/>
      </w:rPr>
      <w:instrText>PAGE   \* MERGEFORMAT</w:instrText>
    </w:r>
    <w:r w:rsidRPr="00515E4D">
      <w:rPr>
        <w:sz w:val="18"/>
        <w:szCs w:val="18"/>
      </w:rPr>
      <w:fldChar w:fldCharType="separate"/>
    </w:r>
    <w:r w:rsidR="004F2927">
      <w:rPr>
        <w:noProof/>
        <w:sz w:val="18"/>
        <w:szCs w:val="18"/>
      </w:rPr>
      <w:t>1</w:t>
    </w:r>
    <w:r w:rsidRPr="00515E4D">
      <w:rPr>
        <w:sz w:val="18"/>
        <w:szCs w:val="18"/>
      </w:rPr>
      <w:fldChar w:fldCharType="end"/>
    </w:r>
  </w:p>
  <w:p w:rsidR="00C524E2" w:rsidRDefault="00C524E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E2" w:rsidRDefault="00C524E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1BA" w:rsidRDefault="000B71BA" w:rsidP="00515E4D">
      <w:r>
        <w:separator/>
      </w:r>
    </w:p>
  </w:footnote>
  <w:footnote w:type="continuationSeparator" w:id="0">
    <w:p w:rsidR="000B71BA" w:rsidRDefault="000B71BA" w:rsidP="00515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E2" w:rsidRDefault="00C524E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E2" w:rsidRDefault="00C524E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4E2" w:rsidRDefault="00C524E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413B"/>
    <w:multiLevelType w:val="hybridMultilevel"/>
    <w:tmpl w:val="4D6813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29764C"/>
    <w:multiLevelType w:val="hybridMultilevel"/>
    <w:tmpl w:val="4D6813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oNotTrackMoves/>
  <w:documentProtection w:edit="forms" w:enforcement="1" w:cryptProviderType="rsaFull" w:cryptAlgorithmClass="hash" w:cryptAlgorithmType="typeAny" w:cryptAlgorithmSid="4" w:cryptSpinCount="100000" w:hash="TaobsK4IxR9qnirCTmpeh8oTq1Q=" w:salt="RYq+AvTTiOktkxajU5kk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790"/>
    <w:rsid w:val="00010790"/>
    <w:rsid w:val="00046442"/>
    <w:rsid w:val="00086795"/>
    <w:rsid w:val="000A26B0"/>
    <w:rsid w:val="000B71BA"/>
    <w:rsid w:val="000F23E6"/>
    <w:rsid w:val="000F5110"/>
    <w:rsid w:val="000F561E"/>
    <w:rsid w:val="001023E5"/>
    <w:rsid w:val="001233DB"/>
    <w:rsid w:val="001D1110"/>
    <w:rsid w:val="001F070B"/>
    <w:rsid w:val="00207B3F"/>
    <w:rsid w:val="00236C09"/>
    <w:rsid w:val="0024158A"/>
    <w:rsid w:val="0026257F"/>
    <w:rsid w:val="002717F1"/>
    <w:rsid w:val="00281CE7"/>
    <w:rsid w:val="002A3283"/>
    <w:rsid w:val="002B1B20"/>
    <w:rsid w:val="002D21A9"/>
    <w:rsid w:val="00357758"/>
    <w:rsid w:val="003854FF"/>
    <w:rsid w:val="00393EBF"/>
    <w:rsid w:val="003E3DA8"/>
    <w:rsid w:val="00412C48"/>
    <w:rsid w:val="00413625"/>
    <w:rsid w:val="0041453C"/>
    <w:rsid w:val="0044135D"/>
    <w:rsid w:val="00443272"/>
    <w:rsid w:val="004658A4"/>
    <w:rsid w:val="00491A12"/>
    <w:rsid w:val="004D060E"/>
    <w:rsid w:val="004F2927"/>
    <w:rsid w:val="00506052"/>
    <w:rsid w:val="00515E4D"/>
    <w:rsid w:val="00522C71"/>
    <w:rsid w:val="0054060A"/>
    <w:rsid w:val="00540F7E"/>
    <w:rsid w:val="00546BD0"/>
    <w:rsid w:val="005C4E62"/>
    <w:rsid w:val="005C6763"/>
    <w:rsid w:val="0061087E"/>
    <w:rsid w:val="006111F4"/>
    <w:rsid w:val="006431A1"/>
    <w:rsid w:val="00650F23"/>
    <w:rsid w:val="00660636"/>
    <w:rsid w:val="006704CD"/>
    <w:rsid w:val="00693C72"/>
    <w:rsid w:val="006975EA"/>
    <w:rsid w:val="006A5E1D"/>
    <w:rsid w:val="006C21DA"/>
    <w:rsid w:val="006D6C99"/>
    <w:rsid w:val="00717294"/>
    <w:rsid w:val="00751530"/>
    <w:rsid w:val="007A64CA"/>
    <w:rsid w:val="007D0CF8"/>
    <w:rsid w:val="007F2301"/>
    <w:rsid w:val="00815C6D"/>
    <w:rsid w:val="00825C9F"/>
    <w:rsid w:val="00852B65"/>
    <w:rsid w:val="0085748B"/>
    <w:rsid w:val="00880547"/>
    <w:rsid w:val="00882A0D"/>
    <w:rsid w:val="008839E2"/>
    <w:rsid w:val="008C262A"/>
    <w:rsid w:val="008C5BAB"/>
    <w:rsid w:val="008D113B"/>
    <w:rsid w:val="008F6D2E"/>
    <w:rsid w:val="0090104F"/>
    <w:rsid w:val="0090410D"/>
    <w:rsid w:val="00913025"/>
    <w:rsid w:val="0092227B"/>
    <w:rsid w:val="00941DB6"/>
    <w:rsid w:val="00951F90"/>
    <w:rsid w:val="0099554A"/>
    <w:rsid w:val="00995699"/>
    <w:rsid w:val="009A2D05"/>
    <w:rsid w:val="009C5DA1"/>
    <w:rsid w:val="009E6063"/>
    <w:rsid w:val="00A0738B"/>
    <w:rsid w:val="00A176DC"/>
    <w:rsid w:val="00A72285"/>
    <w:rsid w:val="00AB6A8E"/>
    <w:rsid w:val="00AC3139"/>
    <w:rsid w:val="00AE473B"/>
    <w:rsid w:val="00AF0ACF"/>
    <w:rsid w:val="00B10C40"/>
    <w:rsid w:val="00B216F3"/>
    <w:rsid w:val="00B45EBA"/>
    <w:rsid w:val="00B564E6"/>
    <w:rsid w:val="00B640B1"/>
    <w:rsid w:val="00B735C5"/>
    <w:rsid w:val="00B82D9E"/>
    <w:rsid w:val="00B92EB0"/>
    <w:rsid w:val="00B92F04"/>
    <w:rsid w:val="00BA327C"/>
    <w:rsid w:val="00BB68CB"/>
    <w:rsid w:val="00C00C36"/>
    <w:rsid w:val="00C225AC"/>
    <w:rsid w:val="00C259C4"/>
    <w:rsid w:val="00C524E2"/>
    <w:rsid w:val="00C67FFC"/>
    <w:rsid w:val="00C72362"/>
    <w:rsid w:val="00C77988"/>
    <w:rsid w:val="00C92ADD"/>
    <w:rsid w:val="00CA3CB4"/>
    <w:rsid w:val="00CE49F3"/>
    <w:rsid w:val="00CF4E1F"/>
    <w:rsid w:val="00D21F4B"/>
    <w:rsid w:val="00D433FC"/>
    <w:rsid w:val="00DB4036"/>
    <w:rsid w:val="00DF4375"/>
    <w:rsid w:val="00E5083D"/>
    <w:rsid w:val="00E55EBA"/>
    <w:rsid w:val="00EA207E"/>
    <w:rsid w:val="00EA5364"/>
    <w:rsid w:val="00F0434D"/>
    <w:rsid w:val="00F17A3E"/>
    <w:rsid w:val="00F24BD7"/>
    <w:rsid w:val="00F83572"/>
    <w:rsid w:val="00FC5DE6"/>
    <w:rsid w:val="00FF0896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E4D"/>
    <w:pPr>
      <w:ind w:left="567" w:hanging="567"/>
    </w:pPr>
    <w:rPr>
      <w:rFonts w:ascii="Times New Roman" w:eastAsia="Times New Roman" w:hAnsi="Times New Roman"/>
      <w:sz w:val="2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15E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15E4D"/>
    <w:rPr>
      <w:rFonts w:ascii="Times New Roman" w:eastAsia="Times New Roman" w:hAnsi="Times New Roman" w:cs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15E4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15E4D"/>
    <w:rPr>
      <w:rFonts w:ascii="Times New Roman" w:eastAsia="Times New Roman" w:hAnsi="Times New Roman" w:cs="Times New Roman"/>
      <w:szCs w:val="24"/>
      <w:lang w:eastAsia="cs-CZ"/>
    </w:rPr>
  </w:style>
  <w:style w:type="paragraph" w:styleId="Textbubliny">
    <w:name w:val="Balloon Text"/>
    <w:basedOn w:val="Normlny"/>
    <w:semiHidden/>
    <w:rsid w:val="005C6763"/>
    <w:rPr>
      <w:rFonts w:ascii="Tahoma" w:hAnsi="Tahoma" w:cs="Tahoma"/>
      <w:sz w:val="16"/>
      <w:szCs w:val="16"/>
    </w:rPr>
  </w:style>
  <w:style w:type="paragraph" w:styleId="Revzia">
    <w:name w:val="Revision"/>
    <w:hidden/>
    <w:uiPriority w:val="99"/>
    <w:semiHidden/>
    <w:rsid w:val="0054060A"/>
    <w:rPr>
      <w:rFonts w:ascii="Times New Roman" w:eastAsia="Times New Roman" w:hAnsi="Times New Roman"/>
      <w:sz w:val="2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2390</Words>
  <Characters>13625</Characters>
  <Application>Microsoft Office Word</Application>
  <DocSecurity>0</DocSecurity>
  <Lines>113</Lines>
  <Paragraphs>31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cp:lastModifiedBy>Thomova</cp:lastModifiedBy>
  <cp:revision>8</cp:revision>
  <cp:lastPrinted>2017-11-24T08:35:00Z</cp:lastPrinted>
  <dcterms:created xsi:type="dcterms:W3CDTF">2017-11-24T07:36:00Z</dcterms:created>
  <dcterms:modified xsi:type="dcterms:W3CDTF">2020-05-20T08:55:00Z</dcterms:modified>
</cp:coreProperties>
</file>